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BF1A" w14:textId="47917703" w:rsidR="00F9770C" w:rsidRPr="009C267B" w:rsidRDefault="00692645" w:rsidP="00692645">
      <w:pPr>
        <w:jc w:val="right"/>
        <w:rPr>
          <w:rFonts w:ascii="Arial Narrow" w:hAnsi="Arial Narrow" w:cstheme="minorHAnsi"/>
          <w:sz w:val="22"/>
          <w:szCs w:val="22"/>
        </w:rPr>
      </w:pPr>
      <w:r w:rsidRPr="009C267B">
        <w:rPr>
          <w:rFonts w:ascii="Arial Narrow" w:hAnsi="Arial Narrow" w:cstheme="minorHAnsi"/>
          <w:sz w:val="22"/>
          <w:szCs w:val="22"/>
        </w:rPr>
        <w:t>Załącznik nr 3</w:t>
      </w:r>
    </w:p>
    <w:p w14:paraId="1358FC21" w14:textId="28B48E0D" w:rsidR="00547F6C" w:rsidRPr="009C267B" w:rsidRDefault="00547F6C" w:rsidP="00547F6C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9C267B">
        <w:rPr>
          <w:rFonts w:ascii="Arial Narrow" w:hAnsi="Arial Narrow" w:cstheme="minorHAnsi"/>
          <w:b/>
          <w:sz w:val="28"/>
          <w:szCs w:val="22"/>
        </w:rPr>
        <w:t>OPIS</w:t>
      </w:r>
      <w:r w:rsidR="00242CA0" w:rsidRPr="009C267B">
        <w:rPr>
          <w:rFonts w:ascii="Arial Narrow" w:hAnsi="Arial Narrow" w:cstheme="minorHAnsi"/>
          <w:b/>
          <w:sz w:val="28"/>
          <w:szCs w:val="22"/>
        </w:rPr>
        <w:t xml:space="preserve"> </w:t>
      </w:r>
      <w:r w:rsidRPr="009C267B">
        <w:rPr>
          <w:rFonts w:ascii="Arial Narrow" w:hAnsi="Arial Narrow" w:cstheme="minorHAnsi"/>
          <w:b/>
          <w:sz w:val="28"/>
          <w:szCs w:val="22"/>
        </w:rPr>
        <w:t>PRZEDMIOTU ZAMÓWIENIA</w:t>
      </w:r>
    </w:p>
    <w:p w14:paraId="30FA11AE" w14:textId="048500F5" w:rsidR="00547F6C" w:rsidRPr="009C267B" w:rsidRDefault="00547F6C" w:rsidP="000550C7">
      <w:pPr>
        <w:jc w:val="both"/>
        <w:rPr>
          <w:rFonts w:ascii="Arial Narrow" w:hAnsi="Arial Narrow" w:cstheme="minorHAnsi"/>
          <w:sz w:val="22"/>
          <w:szCs w:val="22"/>
        </w:rPr>
      </w:pPr>
    </w:p>
    <w:p w14:paraId="7D8258B8" w14:textId="0C928102" w:rsidR="00547F6C" w:rsidRPr="009C267B" w:rsidRDefault="00547F6C" w:rsidP="000550C7">
      <w:pPr>
        <w:jc w:val="both"/>
        <w:rPr>
          <w:rFonts w:ascii="Arial Narrow" w:hAnsi="Arial Narrow" w:cstheme="minorHAnsi"/>
          <w:sz w:val="22"/>
          <w:szCs w:val="22"/>
        </w:rPr>
      </w:pPr>
    </w:p>
    <w:sdt>
      <w:sdtPr>
        <w:rPr>
          <w:rFonts w:ascii="Arial Narrow" w:eastAsia="Times New Roman" w:hAnsi="Arial Narrow" w:cs="Times New Roman"/>
          <w:color w:val="auto"/>
          <w:sz w:val="24"/>
          <w:szCs w:val="24"/>
        </w:rPr>
        <w:id w:val="11638923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707D2" w14:textId="059AE780" w:rsidR="00547F6C" w:rsidRPr="009C267B" w:rsidRDefault="00547F6C">
          <w:pPr>
            <w:pStyle w:val="Nagwekspisutreci"/>
            <w:rPr>
              <w:rFonts w:ascii="Arial Narrow" w:hAnsi="Arial Narrow"/>
            </w:rPr>
          </w:pPr>
          <w:r w:rsidRPr="009C267B">
            <w:rPr>
              <w:rFonts w:ascii="Arial Narrow" w:hAnsi="Arial Narrow"/>
            </w:rPr>
            <w:t>Spis treści</w:t>
          </w:r>
        </w:p>
        <w:p w14:paraId="7ADCB3F1" w14:textId="60239EE8" w:rsidR="003224A8" w:rsidRPr="009C267B" w:rsidRDefault="00547F6C">
          <w:pPr>
            <w:pStyle w:val="Spistreci1"/>
            <w:tabs>
              <w:tab w:val="right" w:leader="dot" w:pos="9912"/>
            </w:tabs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r w:rsidRPr="009C267B">
            <w:rPr>
              <w:rFonts w:ascii="Arial Narrow" w:hAnsi="Arial Narrow"/>
            </w:rPr>
            <w:fldChar w:fldCharType="begin"/>
          </w:r>
          <w:r w:rsidRPr="009C267B">
            <w:rPr>
              <w:rFonts w:ascii="Arial Narrow" w:hAnsi="Arial Narrow"/>
            </w:rPr>
            <w:instrText xml:space="preserve"> TOC \o "1-3" \h \z \u </w:instrText>
          </w:r>
          <w:r w:rsidRPr="009C267B">
            <w:rPr>
              <w:rFonts w:ascii="Arial Narrow" w:hAnsi="Arial Narrow"/>
            </w:rPr>
            <w:fldChar w:fldCharType="separate"/>
          </w:r>
          <w:hyperlink w:anchor="_Toc189410358" w:history="1">
            <w:r w:rsidR="003224A8" w:rsidRPr="009C267B">
              <w:rPr>
                <w:rStyle w:val="Hipercze"/>
                <w:rFonts w:ascii="Arial Narrow" w:hAnsi="Arial Narrow"/>
                <w:noProof/>
              </w:rPr>
              <w:t>KOMPUTER STACJONARNY – 12 SZTUK</w:t>
            </w:r>
            <w:r w:rsidR="003224A8" w:rsidRPr="009C267B">
              <w:rPr>
                <w:rFonts w:ascii="Arial Narrow" w:hAnsi="Arial Narrow"/>
                <w:noProof/>
                <w:webHidden/>
              </w:rPr>
              <w:tab/>
            </w:r>
            <w:r w:rsidR="003224A8" w:rsidRPr="009C267B">
              <w:rPr>
                <w:rFonts w:ascii="Arial Narrow" w:hAnsi="Arial Narrow"/>
                <w:noProof/>
                <w:webHidden/>
              </w:rPr>
              <w:fldChar w:fldCharType="begin"/>
            </w:r>
            <w:r w:rsidR="003224A8" w:rsidRPr="009C267B">
              <w:rPr>
                <w:rFonts w:ascii="Arial Narrow" w:hAnsi="Arial Narrow"/>
                <w:noProof/>
                <w:webHidden/>
              </w:rPr>
              <w:instrText xml:space="preserve"> PAGEREF _Toc189410358 \h </w:instrText>
            </w:r>
            <w:r w:rsidR="003224A8" w:rsidRPr="009C267B">
              <w:rPr>
                <w:rFonts w:ascii="Arial Narrow" w:hAnsi="Arial Narrow"/>
                <w:noProof/>
                <w:webHidden/>
              </w:rPr>
            </w:r>
            <w:r w:rsidR="003224A8" w:rsidRPr="009C267B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3224A8" w:rsidRPr="009C267B">
              <w:rPr>
                <w:rFonts w:ascii="Arial Narrow" w:hAnsi="Arial Narrow"/>
                <w:noProof/>
                <w:webHidden/>
              </w:rPr>
              <w:t>1</w:t>
            </w:r>
            <w:r w:rsidR="003224A8" w:rsidRPr="009C267B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FF022A7" w14:textId="4C55CBC4" w:rsidR="003224A8" w:rsidRPr="009C267B" w:rsidRDefault="003224A8">
          <w:pPr>
            <w:pStyle w:val="Spistreci1"/>
            <w:tabs>
              <w:tab w:val="right" w:leader="dot" w:pos="9912"/>
            </w:tabs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189410359" w:history="1">
            <w:r w:rsidRPr="009C267B">
              <w:rPr>
                <w:rStyle w:val="Hipercze"/>
                <w:rFonts w:ascii="Arial Narrow" w:hAnsi="Arial Narrow"/>
                <w:noProof/>
              </w:rPr>
              <w:t>MONITOR DO KOMUPTERA STACJONARNEGO – 12 SZTUK</w:t>
            </w:r>
            <w:r w:rsidRPr="009C267B">
              <w:rPr>
                <w:rFonts w:ascii="Arial Narrow" w:hAnsi="Arial Narrow"/>
                <w:noProof/>
                <w:webHidden/>
              </w:rPr>
              <w:tab/>
            </w:r>
            <w:r w:rsidRPr="009C267B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9C267B">
              <w:rPr>
                <w:rFonts w:ascii="Arial Narrow" w:hAnsi="Arial Narrow"/>
                <w:noProof/>
                <w:webHidden/>
              </w:rPr>
              <w:instrText xml:space="preserve"> PAGEREF _Toc189410359 \h </w:instrText>
            </w:r>
            <w:r w:rsidRPr="009C267B">
              <w:rPr>
                <w:rFonts w:ascii="Arial Narrow" w:hAnsi="Arial Narrow"/>
                <w:noProof/>
                <w:webHidden/>
              </w:rPr>
            </w:r>
            <w:r w:rsidRPr="009C267B">
              <w:rPr>
                <w:rFonts w:ascii="Arial Narrow" w:hAnsi="Arial Narrow"/>
                <w:noProof/>
                <w:webHidden/>
              </w:rPr>
              <w:fldChar w:fldCharType="separate"/>
            </w:r>
            <w:r w:rsidRPr="009C267B">
              <w:rPr>
                <w:rFonts w:ascii="Arial Narrow" w:hAnsi="Arial Narrow"/>
                <w:noProof/>
                <w:webHidden/>
              </w:rPr>
              <w:t>5</w:t>
            </w:r>
            <w:r w:rsidRPr="009C267B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3A6E557B" w14:textId="32676A12" w:rsidR="003224A8" w:rsidRPr="009C267B" w:rsidRDefault="003224A8">
          <w:pPr>
            <w:pStyle w:val="Spistreci1"/>
            <w:tabs>
              <w:tab w:val="right" w:leader="dot" w:pos="9912"/>
            </w:tabs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189410360" w:history="1">
            <w:r w:rsidRPr="009C267B">
              <w:rPr>
                <w:rStyle w:val="Hipercze"/>
                <w:rFonts w:ascii="Arial Narrow" w:hAnsi="Arial Narrow"/>
                <w:noProof/>
              </w:rPr>
              <w:t>KOMPUTER PRZENOŚNY/LAPTOP - 20 SZTUK</w:t>
            </w:r>
            <w:r w:rsidRPr="009C267B">
              <w:rPr>
                <w:rFonts w:ascii="Arial Narrow" w:hAnsi="Arial Narrow"/>
                <w:noProof/>
                <w:webHidden/>
              </w:rPr>
              <w:tab/>
            </w:r>
            <w:r w:rsidRPr="009C267B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9C267B">
              <w:rPr>
                <w:rFonts w:ascii="Arial Narrow" w:hAnsi="Arial Narrow"/>
                <w:noProof/>
                <w:webHidden/>
              </w:rPr>
              <w:instrText xml:space="preserve"> PAGEREF _Toc189410360 \h </w:instrText>
            </w:r>
            <w:r w:rsidRPr="009C267B">
              <w:rPr>
                <w:rFonts w:ascii="Arial Narrow" w:hAnsi="Arial Narrow"/>
                <w:noProof/>
                <w:webHidden/>
              </w:rPr>
            </w:r>
            <w:r w:rsidRPr="009C267B">
              <w:rPr>
                <w:rFonts w:ascii="Arial Narrow" w:hAnsi="Arial Narrow"/>
                <w:noProof/>
                <w:webHidden/>
              </w:rPr>
              <w:fldChar w:fldCharType="separate"/>
            </w:r>
            <w:r w:rsidRPr="009C267B">
              <w:rPr>
                <w:rFonts w:ascii="Arial Narrow" w:hAnsi="Arial Narrow"/>
                <w:noProof/>
                <w:webHidden/>
              </w:rPr>
              <w:t>6</w:t>
            </w:r>
            <w:r w:rsidRPr="009C267B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35D2306B" w14:textId="28F9A03C" w:rsidR="003224A8" w:rsidRPr="009C267B" w:rsidRDefault="003224A8">
          <w:pPr>
            <w:pStyle w:val="Spistreci1"/>
            <w:tabs>
              <w:tab w:val="right" w:leader="dot" w:pos="9912"/>
            </w:tabs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189410361" w:history="1">
            <w:r w:rsidRPr="009C267B">
              <w:rPr>
                <w:rStyle w:val="Hipercze"/>
                <w:rFonts w:ascii="Arial Narrow" w:hAnsi="Arial Narrow"/>
                <w:noProof/>
              </w:rPr>
              <w:t>SYSTEM OPERACYJNY DO KOMPUTERÓW STACJONARNYCH ORAZ LAPTOPÓW</w:t>
            </w:r>
            <w:r w:rsidRPr="009C267B">
              <w:rPr>
                <w:rFonts w:ascii="Arial Narrow" w:hAnsi="Arial Narrow"/>
                <w:noProof/>
                <w:webHidden/>
              </w:rPr>
              <w:tab/>
            </w:r>
            <w:r w:rsidRPr="009C267B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9C267B">
              <w:rPr>
                <w:rFonts w:ascii="Arial Narrow" w:hAnsi="Arial Narrow"/>
                <w:noProof/>
                <w:webHidden/>
              </w:rPr>
              <w:instrText xml:space="preserve"> PAGEREF _Toc189410361 \h </w:instrText>
            </w:r>
            <w:r w:rsidRPr="009C267B">
              <w:rPr>
                <w:rFonts w:ascii="Arial Narrow" w:hAnsi="Arial Narrow"/>
                <w:noProof/>
                <w:webHidden/>
              </w:rPr>
            </w:r>
            <w:r w:rsidRPr="009C267B">
              <w:rPr>
                <w:rFonts w:ascii="Arial Narrow" w:hAnsi="Arial Narrow"/>
                <w:noProof/>
                <w:webHidden/>
              </w:rPr>
              <w:fldChar w:fldCharType="separate"/>
            </w:r>
            <w:r w:rsidRPr="009C267B">
              <w:rPr>
                <w:rFonts w:ascii="Arial Narrow" w:hAnsi="Arial Narrow"/>
                <w:noProof/>
                <w:webHidden/>
              </w:rPr>
              <w:t>9</w:t>
            </w:r>
            <w:r w:rsidRPr="009C267B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B983F74" w14:textId="6FB0078B" w:rsidR="003224A8" w:rsidRPr="009C267B" w:rsidRDefault="003224A8">
          <w:pPr>
            <w:pStyle w:val="Spistreci1"/>
            <w:tabs>
              <w:tab w:val="right" w:leader="dot" w:pos="9912"/>
            </w:tabs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189410362" w:history="1">
            <w:r w:rsidRPr="009C267B">
              <w:rPr>
                <w:rStyle w:val="Hipercze"/>
                <w:rFonts w:ascii="Arial Narrow" w:hAnsi="Arial Narrow"/>
                <w:noProof/>
              </w:rPr>
              <w:t>PAKIET BIUROWY DO KOMPUTERÓW STACJONARNYCH ORAZ LAPTOPÓW</w:t>
            </w:r>
            <w:r w:rsidRPr="009C267B">
              <w:rPr>
                <w:rFonts w:ascii="Arial Narrow" w:hAnsi="Arial Narrow"/>
                <w:noProof/>
                <w:webHidden/>
              </w:rPr>
              <w:tab/>
            </w:r>
            <w:r w:rsidRPr="009C267B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9C267B">
              <w:rPr>
                <w:rFonts w:ascii="Arial Narrow" w:hAnsi="Arial Narrow"/>
                <w:noProof/>
                <w:webHidden/>
              </w:rPr>
              <w:instrText xml:space="preserve"> PAGEREF _Toc189410362 \h </w:instrText>
            </w:r>
            <w:r w:rsidRPr="009C267B">
              <w:rPr>
                <w:rFonts w:ascii="Arial Narrow" w:hAnsi="Arial Narrow"/>
                <w:noProof/>
                <w:webHidden/>
              </w:rPr>
            </w:r>
            <w:r w:rsidRPr="009C267B">
              <w:rPr>
                <w:rFonts w:ascii="Arial Narrow" w:hAnsi="Arial Narrow"/>
                <w:noProof/>
                <w:webHidden/>
              </w:rPr>
              <w:fldChar w:fldCharType="separate"/>
            </w:r>
            <w:r w:rsidRPr="009C267B">
              <w:rPr>
                <w:rFonts w:ascii="Arial Narrow" w:hAnsi="Arial Narrow"/>
                <w:noProof/>
                <w:webHidden/>
              </w:rPr>
              <w:t>11</w:t>
            </w:r>
            <w:r w:rsidRPr="009C267B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AC72306" w14:textId="6D2A5FA8" w:rsidR="003224A8" w:rsidRPr="009C267B" w:rsidRDefault="003224A8">
          <w:pPr>
            <w:pStyle w:val="Spistreci1"/>
            <w:tabs>
              <w:tab w:val="right" w:leader="dot" w:pos="9912"/>
            </w:tabs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189410363" w:history="1">
            <w:r w:rsidRPr="009C267B">
              <w:rPr>
                <w:rStyle w:val="Hipercze"/>
                <w:rFonts w:ascii="Arial Narrow" w:hAnsi="Arial Narrow"/>
                <w:noProof/>
              </w:rPr>
              <w:t>MONITOR INTERAKTYWNY – 2 SZTUKI</w:t>
            </w:r>
            <w:r w:rsidRPr="009C267B">
              <w:rPr>
                <w:rFonts w:ascii="Arial Narrow" w:hAnsi="Arial Narrow"/>
                <w:noProof/>
                <w:webHidden/>
              </w:rPr>
              <w:tab/>
            </w:r>
            <w:r w:rsidRPr="009C267B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9C267B">
              <w:rPr>
                <w:rFonts w:ascii="Arial Narrow" w:hAnsi="Arial Narrow"/>
                <w:noProof/>
                <w:webHidden/>
              </w:rPr>
              <w:instrText xml:space="preserve"> PAGEREF _Toc189410363 \h </w:instrText>
            </w:r>
            <w:r w:rsidRPr="009C267B">
              <w:rPr>
                <w:rFonts w:ascii="Arial Narrow" w:hAnsi="Arial Narrow"/>
                <w:noProof/>
                <w:webHidden/>
              </w:rPr>
            </w:r>
            <w:r w:rsidRPr="009C267B">
              <w:rPr>
                <w:rFonts w:ascii="Arial Narrow" w:hAnsi="Arial Narrow"/>
                <w:noProof/>
                <w:webHidden/>
              </w:rPr>
              <w:fldChar w:fldCharType="separate"/>
            </w:r>
            <w:r w:rsidRPr="009C267B">
              <w:rPr>
                <w:rFonts w:ascii="Arial Narrow" w:hAnsi="Arial Narrow"/>
                <w:noProof/>
                <w:webHidden/>
              </w:rPr>
              <w:t>14</w:t>
            </w:r>
            <w:r w:rsidRPr="009C267B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44978DDF" w14:textId="41490818" w:rsidR="003224A8" w:rsidRPr="009C267B" w:rsidRDefault="003224A8">
          <w:pPr>
            <w:pStyle w:val="Spistreci1"/>
            <w:tabs>
              <w:tab w:val="right" w:leader="dot" w:pos="9912"/>
            </w:tabs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189410364" w:history="1">
            <w:r w:rsidRPr="009C267B">
              <w:rPr>
                <w:rStyle w:val="Hipercze"/>
                <w:rFonts w:ascii="Arial Narrow" w:hAnsi="Arial Narrow"/>
                <w:noProof/>
              </w:rPr>
              <w:t>SZAFKA NA LAPTOPY – 1 SZTUKA</w:t>
            </w:r>
            <w:r w:rsidRPr="009C267B">
              <w:rPr>
                <w:rFonts w:ascii="Arial Narrow" w:hAnsi="Arial Narrow"/>
                <w:noProof/>
                <w:webHidden/>
              </w:rPr>
              <w:tab/>
            </w:r>
            <w:r w:rsidRPr="009C267B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9C267B">
              <w:rPr>
                <w:rFonts w:ascii="Arial Narrow" w:hAnsi="Arial Narrow"/>
                <w:noProof/>
                <w:webHidden/>
              </w:rPr>
              <w:instrText xml:space="preserve"> PAGEREF _Toc189410364 \h </w:instrText>
            </w:r>
            <w:r w:rsidRPr="009C267B">
              <w:rPr>
                <w:rFonts w:ascii="Arial Narrow" w:hAnsi="Arial Narrow"/>
                <w:noProof/>
                <w:webHidden/>
              </w:rPr>
            </w:r>
            <w:r w:rsidRPr="009C267B">
              <w:rPr>
                <w:rFonts w:ascii="Arial Narrow" w:hAnsi="Arial Narrow"/>
                <w:noProof/>
                <w:webHidden/>
              </w:rPr>
              <w:fldChar w:fldCharType="separate"/>
            </w:r>
            <w:r w:rsidRPr="009C267B">
              <w:rPr>
                <w:rFonts w:ascii="Arial Narrow" w:hAnsi="Arial Narrow"/>
                <w:noProof/>
                <w:webHidden/>
              </w:rPr>
              <w:t>15</w:t>
            </w:r>
            <w:r w:rsidRPr="009C267B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52A850C" w14:textId="253E403E" w:rsidR="003224A8" w:rsidRPr="009C267B" w:rsidRDefault="003224A8">
          <w:pPr>
            <w:pStyle w:val="Spistreci1"/>
            <w:tabs>
              <w:tab w:val="right" w:leader="dot" w:pos="9912"/>
            </w:tabs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189410365" w:history="1">
            <w:r w:rsidRPr="009C267B">
              <w:rPr>
                <w:rStyle w:val="Hipercze"/>
                <w:rFonts w:ascii="Arial Narrow" w:hAnsi="Arial Narrow"/>
                <w:noProof/>
              </w:rPr>
              <w:t>TABLET GRAFICZNY – 4 SZTUKI</w:t>
            </w:r>
            <w:r w:rsidRPr="009C267B">
              <w:rPr>
                <w:rFonts w:ascii="Arial Narrow" w:hAnsi="Arial Narrow"/>
                <w:noProof/>
                <w:webHidden/>
              </w:rPr>
              <w:tab/>
            </w:r>
            <w:r w:rsidRPr="009C267B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9C267B">
              <w:rPr>
                <w:rFonts w:ascii="Arial Narrow" w:hAnsi="Arial Narrow"/>
                <w:noProof/>
                <w:webHidden/>
              </w:rPr>
              <w:instrText xml:space="preserve"> PAGEREF _Toc189410365 \h </w:instrText>
            </w:r>
            <w:r w:rsidRPr="009C267B">
              <w:rPr>
                <w:rFonts w:ascii="Arial Narrow" w:hAnsi="Arial Narrow"/>
                <w:noProof/>
                <w:webHidden/>
              </w:rPr>
            </w:r>
            <w:r w:rsidRPr="009C267B">
              <w:rPr>
                <w:rFonts w:ascii="Arial Narrow" w:hAnsi="Arial Narrow"/>
                <w:noProof/>
                <w:webHidden/>
              </w:rPr>
              <w:fldChar w:fldCharType="separate"/>
            </w:r>
            <w:r w:rsidRPr="009C267B">
              <w:rPr>
                <w:rFonts w:ascii="Arial Narrow" w:hAnsi="Arial Narrow"/>
                <w:noProof/>
                <w:webHidden/>
              </w:rPr>
              <w:t>15</w:t>
            </w:r>
            <w:r w:rsidRPr="009C267B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4B3ED974" w14:textId="033E4304" w:rsidR="003224A8" w:rsidRPr="009C267B" w:rsidRDefault="003224A8">
          <w:pPr>
            <w:pStyle w:val="Spistreci1"/>
            <w:tabs>
              <w:tab w:val="right" w:leader="dot" w:pos="9912"/>
            </w:tabs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189410366" w:history="1">
            <w:r w:rsidRPr="009C267B">
              <w:rPr>
                <w:rStyle w:val="Hipercze"/>
                <w:rFonts w:ascii="Arial Narrow" w:hAnsi="Arial Narrow"/>
                <w:noProof/>
              </w:rPr>
              <w:t>SŁUCHAWKI – 4 SZTUKI</w:t>
            </w:r>
            <w:r w:rsidRPr="009C267B">
              <w:rPr>
                <w:rFonts w:ascii="Arial Narrow" w:hAnsi="Arial Narrow"/>
                <w:noProof/>
                <w:webHidden/>
              </w:rPr>
              <w:tab/>
            </w:r>
            <w:r w:rsidRPr="009C267B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9C267B">
              <w:rPr>
                <w:rFonts w:ascii="Arial Narrow" w:hAnsi="Arial Narrow"/>
                <w:noProof/>
                <w:webHidden/>
              </w:rPr>
              <w:instrText xml:space="preserve"> PAGEREF _Toc189410366 \h </w:instrText>
            </w:r>
            <w:r w:rsidRPr="009C267B">
              <w:rPr>
                <w:rFonts w:ascii="Arial Narrow" w:hAnsi="Arial Narrow"/>
                <w:noProof/>
                <w:webHidden/>
              </w:rPr>
            </w:r>
            <w:r w:rsidRPr="009C267B">
              <w:rPr>
                <w:rFonts w:ascii="Arial Narrow" w:hAnsi="Arial Narrow"/>
                <w:noProof/>
                <w:webHidden/>
              </w:rPr>
              <w:fldChar w:fldCharType="separate"/>
            </w:r>
            <w:r w:rsidRPr="009C267B">
              <w:rPr>
                <w:rFonts w:ascii="Arial Narrow" w:hAnsi="Arial Narrow"/>
                <w:noProof/>
                <w:webHidden/>
              </w:rPr>
              <w:t>15</w:t>
            </w:r>
            <w:r w:rsidRPr="009C267B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4529048B" w14:textId="12567AA7" w:rsidR="003224A8" w:rsidRPr="009C267B" w:rsidRDefault="003224A8">
          <w:pPr>
            <w:pStyle w:val="Spistreci1"/>
            <w:tabs>
              <w:tab w:val="right" w:leader="dot" w:pos="9912"/>
            </w:tabs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189410367" w:history="1">
            <w:r w:rsidRPr="009C267B">
              <w:rPr>
                <w:rStyle w:val="Hipercze"/>
                <w:rFonts w:ascii="Arial Narrow" w:hAnsi="Arial Narrow"/>
                <w:noProof/>
              </w:rPr>
              <w:t>WYMAGANIA OGÓLNE DLA DOSTARCZANEGO SPRZĘTU I OPROGRAMOWANIA:</w:t>
            </w:r>
            <w:r w:rsidRPr="009C267B">
              <w:rPr>
                <w:rFonts w:ascii="Arial Narrow" w:hAnsi="Arial Narrow"/>
                <w:noProof/>
                <w:webHidden/>
              </w:rPr>
              <w:tab/>
            </w:r>
            <w:r w:rsidRPr="009C267B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9C267B">
              <w:rPr>
                <w:rFonts w:ascii="Arial Narrow" w:hAnsi="Arial Narrow"/>
                <w:noProof/>
                <w:webHidden/>
              </w:rPr>
              <w:instrText xml:space="preserve"> PAGEREF _Toc189410367 \h </w:instrText>
            </w:r>
            <w:r w:rsidRPr="009C267B">
              <w:rPr>
                <w:rFonts w:ascii="Arial Narrow" w:hAnsi="Arial Narrow"/>
                <w:noProof/>
                <w:webHidden/>
              </w:rPr>
            </w:r>
            <w:r w:rsidRPr="009C267B">
              <w:rPr>
                <w:rFonts w:ascii="Arial Narrow" w:hAnsi="Arial Narrow"/>
                <w:noProof/>
                <w:webHidden/>
              </w:rPr>
              <w:fldChar w:fldCharType="separate"/>
            </w:r>
            <w:r w:rsidRPr="009C267B">
              <w:rPr>
                <w:rFonts w:ascii="Arial Narrow" w:hAnsi="Arial Narrow"/>
                <w:noProof/>
                <w:webHidden/>
              </w:rPr>
              <w:t>16</w:t>
            </w:r>
            <w:r w:rsidRPr="009C267B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0E3C18D" w14:textId="6DE16496" w:rsidR="00547F6C" w:rsidRPr="009C267B" w:rsidRDefault="00547F6C">
          <w:pPr>
            <w:rPr>
              <w:rFonts w:ascii="Arial Narrow" w:hAnsi="Arial Narrow"/>
            </w:rPr>
          </w:pPr>
          <w:r w:rsidRPr="009C267B">
            <w:rPr>
              <w:rFonts w:ascii="Arial Narrow" w:hAnsi="Arial Narrow"/>
              <w:b/>
              <w:bCs/>
            </w:rPr>
            <w:fldChar w:fldCharType="end"/>
          </w:r>
        </w:p>
      </w:sdtContent>
    </w:sdt>
    <w:p w14:paraId="75CDF85E" w14:textId="2EE03176" w:rsidR="004D56E9" w:rsidRPr="009C267B" w:rsidRDefault="00FF1823" w:rsidP="00547F6C">
      <w:pPr>
        <w:pStyle w:val="Nagwek1"/>
        <w:spacing w:before="0"/>
        <w:rPr>
          <w:rFonts w:ascii="Arial Narrow" w:hAnsi="Arial Narrow"/>
          <w:sz w:val="24"/>
        </w:rPr>
      </w:pPr>
      <w:bookmarkStart w:id="0" w:name="_Toc189410358"/>
      <w:r w:rsidRPr="009C267B">
        <w:rPr>
          <w:rFonts w:ascii="Arial Narrow" w:hAnsi="Arial Narrow"/>
          <w:sz w:val="24"/>
        </w:rPr>
        <w:t>KOMPUTER STACJONARNY – 1</w:t>
      </w:r>
      <w:r w:rsidR="000A3753" w:rsidRPr="009C267B">
        <w:rPr>
          <w:rFonts w:ascii="Arial Narrow" w:hAnsi="Arial Narrow"/>
          <w:sz w:val="24"/>
        </w:rPr>
        <w:t>2</w:t>
      </w:r>
      <w:r w:rsidRPr="009C267B">
        <w:rPr>
          <w:rFonts w:ascii="Arial Narrow" w:hAnsi="Arial Narrow"/>
          <w:sz w:val="24"/>
        </w:rPr>
        <w:t xml:space="preserve"> SZTUK</w:t>
      </w:r>
      <w:bookmarkEnd w:id="0"/>
    </w:p>
    <w:p w14:paraId="312A34A7" w14:textId="77777777" w:rsidR="00F9770C" w:rsidRPr="009C267B" w:rsidRDefault="00F9770C" w:rsidP="00F9770C">
      <w:pPr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929"/>
        <w:gridCol w:w="7983"/>
      </w:tblGrid>
      <w:tr w:rsidR="008047CB" w:rsidRPr="009C267B" w14:paraId="2125E593" w14:textId="77777777" w:rsidTr="009C267B">
        <w:trPr>
          <w:trHeight w:val="49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2333E" w14:textId="77777777" w:rsidR="008047CB" w:rsidRPr="009C267B" w:rsidRDefault="008047CB" w:rsidP="00060E0F">
            <w:pPr>
              <w:pStyle w:val="TreA"/>
              <w:jc w:val="center"/>
              <w:rPr>
                <w:rFonts w:cstheme="minorHAnsi"/>
                <w:color w:val="auto"/>
              </w:rPr>
            </w:pPr>
            <w:r w:rsidRPr="009C267B">
              <w:rPr>
                <w:rFonts w:cstheme="minorHAnsi"/>
                <w:b/>
                <w:bCs/>
                <w:color w:val="auto"/>
                <w:u w:color="FFFFFF"/>
              </w:rPr>
              <w:t>Nazwa komponentu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495DB" w14:textId="53A82DF0" w:rsidR="008047CB" w:rsidRPr="009C267B" w:rsidRDefault="008047CB" w:rsidP="00060E0F">
            <w:pPr>
              <w:pStyle w:val="TreA"/>
              <w:jc w:val="center"/>
              <w:rPr>
                <w:rFonts w:cstheme="minorHAnsi"/>
                <w:color w:val="auto"/>
              </w:rPr>
            </w:pPr>
            <w:r w:rsidRPr="009C267B">
              <w:rPr>
                <w:rFonts w:cstheme="minorHAnsi"/>
                <w:b/>
                <w:bCs/>
                <w:color w:val="auto"/>
                <w:u w:color="FFFFFF"/>
              </w:rPr>
              <w:t>Wymagane minimalne parametry techniczne</w:t>
            </w:r>
          </w:p>
        </w:tc>
      </w:tr>
      <w:tr w:rsidR="008047CB" w:rsidRPr="009C267B" w14:paraId="061B979E" w14:textId="77777777" w:rsidTr="00665CD4">
        <w:trPr>
          <w:trHeight w:val="23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50B59" w14:textId="77777777" w:rsidR="008047CB" w:rsidRPr="009C267B" w:rsidRDefault="008047CB" w:rsidP="00665CD4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t>Typ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13217" w14:textId="1A8F2631" w:rsidR="008047CB" w:rsidRPr="009C267B" w:rsidRDefault="008047CB" w:rsidP="00060E0F">
            <w:pPr>
              <w:pStyle w:val="TreA"/>
              <w:jc w:val="both"/>
              <w:rPr>
                <w:rFonts w:cstheme="minorHAnsi"/>
              </w:rPr>
            </w:pPr>
            <w:r w:rsidRPr="009C267B">
              <w:rPr>
                <w:rFonts w:cstheme="minorHAnsi"/>
              </w:rPr>
              <w:t>Komputer</w:t>
            </w:r>
            <w:r w:rsidR="00860EFC" w:rsidRPr="009C267B">
              <w:rPr>
                <w:rFonts w:cstheme="minorHAnsi"/>
              </w:rPr>
              <w:t xml:space="preserve"> </w:t>
            </w:r>
            <w:r w:rsidRPr="009C267B">
              <w:rPr>
                <w:rFonts w:cstheme="minorHAnsi"/>
              </w:rPr>
              <w:t>stacjonarny. W ofercie wymagane jest podanie modelu, symbolu oraz producenta</w:t>
            </w:r>
          </w:p>
        </w:tc>
      </w:tr>
      <w:tr w:rsidR="00742FB6" w:rsidRPr="009C267B" w14:paraId="2FE91FC6" w14:textId="77777777" w:rsidTr="00665CD4">
        <w:trPr>
          <w:trHeight w:val="23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99C86" w14:textId="78403D44" w:rsidR="00742FB6" w:rsidRPr="009C267B" w:rsidRDefault="00742FB6" w:rsidP="00742FB6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t>Obudowa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797EC" w14:textId="5FFF02E6" w:rsidR="00CB0B82" w:rsidRPr="009C267B" w:rsidRDefault="00CB0B82" w:rsidP="00742FB6">
            <w:pPr>
              <w:pStyle w:val="TreA"/>
              <w:rPr>
                <w:rStyle w:val="Brak"/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Small Form </w:t>
            </w:r>
            <w:proofErr w:type="spellStart"/>
            <w:r w:rsidRPr="009C267B">
              <w:rPr>
                <w:rStyle w:val="Brak"/>
                <w:rFonts w:cstheme="minorHAnsi"/>
              </w:rPr>
              <w:t>Factor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(SFF) .</w:t>
            </w:r>
          </w:p>
          <w:p w14:paraId="3B3812F8" w14:textId="203CA376" w:rsidR="00742FB6" w:rsidRPr="009C267B" w:rsidRDefault="00742FB6" w:rsidP="00D1015C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Zasilacz o mocy max. 180W pracujący w sieci 230V 50/60Hz prądu zmiennego i efektywności min. 85% przy obciążeniu zasilacza na poziomie 50% oraz o efektywności min. 81% przy obciążeniu zasilacza na poziomie 100%, </w:t>
            </w:r>
          </w:p>
          <w:p w14:paraId="713C7FCE" w14:textId="77777777" w:rsidR="00742FB6" w:rsidRPr="009C267B" w:rsidRDefault="00742FB6" w:rsidP="00D1015C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Wbudowany w zasilaczu system diagnostyczny do sprawdzenia zasilacza bez konieczności włączania komputera, zasilacz w oferowanym komputerze musi się znajdować na stronie</w:t>
            </w:r>
            <w:r w:rsidRPr="009C267B">
              <w:rPr>
                <w:rStyle w:val="Brak"/>
                <w:rFonts w:cstheme="minorHAnsi"/>
                <w:color w:val="FF0000"/>
                <w:u w:color="FF0000"/>
              </w:rPr>
              <w:t xml:space="preserve"> </w:t>
            </w:r>
            <w:hyperlink r:id="rId8" w:history="1">
              <w:r w:rsidRPr="009C267B">
                <w:rPr>
                  <w:rStyle w:val="Hyperlink1"/>
                  <w:rFonts w:cstheme="minorHAnsi"/>
                </w:rPr>
                <w:t>http://www.plugloadsolutions.com/80pluspowersupplies.aspx</w:t>
              </w:r>
            </w:hyperlink>
            <w:r w:rsidRPr="009C267B">
              <w:rPr>
                <w:rStyle w:val="Brak"/>
                <w:rFonts w:cstheme="minorHAnsi"/>
                <w:color w:val="FF0000"/>
                <w:u w:color="FF0000"/>
              </w:rPr>
              <w:t xml:space="preserve">, </w:t>
            </w:r>
            <w:r w:rsidRPr="009C267B">
              <w:rPr>
                <w:rStyle w:val="Brak"/>
                <w:rFonts w:cstheme="minorHAnsi"/>
              </w:rPr>
              <w:t xml:space="preserve">do oferty należy dołączyć wydruk potwierdzający spełnienie wymogu 80plus, w przypadku, kiedy u producenta występuje kilka zasilaczy, </w:t>
            </w:r>
            <w:proofErr w:type="spellStart"/>
            <w:r w:rsidRPr="009C267B">
              <w:rPr>
                <w:rStyle w:val="Brak"/>
                <w:rFonts w:cstheme="minorHAnsi"/>
              </w:rPr>
              <w:t>kt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re są montowane na etapie produkcji w fabryce załączyć wydruki dla wszystkich zasilaczy.</w:t>
            </w:r>
          </w:p>
          <w:p w14:paraId="390003EA" w14:textId="77777777" w:rsidR="00742FB6" w:rsidRPr="009C267B" w:rsidRDefault="00742FB6" w:rsidP="00D1015C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Wydruki 80plus musza być potwierdzone przez producenta lub dołączone oświadczenie producenta komputera iż wskazane zasilacze przez wykonawcę spełniają 80plus.</w:t>
            </w:r>
          </w:p>
          <w:p w14:paraId="50A2E812" w14:textId="77777777" w:rsidR="00742FB6" w:rsidRPr="009C267B" w:rsidRDefault="00742FB6" w:rsidP="00D1015C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Obudowa</w:t>
            </w:r>
            <w:r w:rsidRPr="009C267B">
              <w:rPr>
                <w:rStyle w:val="Brak"/>
                <w:rFonts w:cstheme="minorHAnsi"/>
                <w:color w:val="FF0000"/>
                <w:u w:color="FF0000"/>
              </w:rPr>
              <w:t xml:space="preserve"> </w:t>
            </w:r>
            <w:r w:rsidRPr="009C267B">
              <w:rPr>
                <w:rStyle w:val="Brak"/>
                <w:rFonts w:cstheme="minorHAnsi"/>
              </w:rPr>
              <w:t>musi posiadać wbudowany wizualny system diagnostyczny, służący do sygnalizowania i diagnozowania problem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z komputerem i jego komponentami, sygnalizacja oparta na zmianie status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diody LED np. przycisku POWER [ tzn. barw i miganie ] W szczególności musi sygnalizować:</w:t>
            </w:r>
          </w:p>
          <w:p w14:paraId="14ADDFFF" w14:textId="77777777" w:rsidR="00742FB6" w:rsidRPr="009C267B" w:rsidRDefault="00742FB6" w:rsidP="00D1015C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uszkodzenie lub brak pamięci RAM, uszkodzenie płyty głównej, awarię procesora.</w:t>
            </w:r>
          </w:p>
          <w:p w14:paraId="6D76EADD" w14:textId="77777777" w:rsidR="00742FB6" w:rsidRPr="009C267B" w:rsidRDefault="00742FB6" w:rsidP="00D1015C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Oferowany system diagnostyczny nie może wykorzystywać minimalnej ilości wolnych slot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 xml:space="preserve">w na płycie głównej, wnęk zewnętrznych oraz nie może być uzyskany przez konwertowanie, przerabianie innych złączy na płycie głównej nie wymienionych w specyfikacji a </w:t>
            </w:r>
            <w:proofErr w:type="spellStart"/>
            <w:r w:rsidRPr="009C267B">
              <w:rPr>
                <w:rStyle w:val="Brak"/>
                <w:rFonts w:cstheme="minorHAnsi"/>
              </w:rPr>
              <w:t>kt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re nie są dedykowane dla systemu diagnostycznego.</w:t>
            </w:r>
          </w:p>
          <w:p w14:paraId="51867FFE" w14:textId="061D0717" w:rsidR="00742FB6" w:rsidRPr="009C267B" w:rsidRDefault="00742FB6" w:rsidP="00D1015C">
            <w:pPr>
              <w:pStyle w:val="TreA"/>
              <w:jc w:val="both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>Każdy komputer powinien być oznaczony niepowtarzalnym numerem seryjnym umieszonym na obudowie, oraz musi być wpisany na stałe w BIOS.</w:t>
            </w:r>
          </w:p>
        </w:tc>
      </w:tr>
      <w:tr w:rsidR="00742FB6" w:rsidRPr="009C267B" w14:paraId="597DBEE6" w14:textId="77777777" w:rsidTr="00665CD4">
        <w:trPr>
          <w:trHeight w:val="67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4343B" w14:textId="77777777" w:rsidR="00742FB6" w:rsidRPr="009C267B" w:rsidRDefault="00742FB6" w:rsidP="00742FB6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lastRenderedPageBreak/>
              <w:t>Zastosowanie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49F3D" w14:textId="4C45EB88" w:rsidR="00742FB6" w:rsidRPr="009C267B" w:rsidRDefault="00742FB6" w:rsidP="00742FB6">
            <w:pPr>
              <w:pStyle w:val="TreA"/>
              <w:jc w:val="both"/>
              <w:rPr>
                <w:rFonts w:cstheme="minorHAnsi"/>
              </w:rPr>
            </w:pPr>
            <w:r w:rsidRPr="009C267B">
              <w:rPr>
                <w:rFonts w:cstheme="minorHAnsi"/>
              </w:rPr>
              <w:t>Komputer będzie wykorzystywany dla potrzeb aplikacji biurowych, aplikacji edukacyjnych, aplikacji obliczeniowych, dostępu do Internetu oraz poczty elektronicznej, jako lokalna baza danych, stacja programistyczna</w:t>
            </w:r>
          </w:p>
        </w:tc>
      </w:tr>
      <w:tr w:rsidR="00742FB6" w:rsidRPr="009C267B" w14:paraId="0B113AED" w14:textId="77777777" w:rsidTr="00665CD4">
        <w:trPr>
          <w:trHeight w:val="45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1724B" w14:textId="77777777" w:rsidR="00742FB6" w:rsidRPr="009C267B" w:rsidRDefault="00742FB6" w:rsidP="00742FB6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  <w:lang w:val="es-ES_tradnl"/>
              </w:rPr>
              <w:t xml:space="preserve">Procesor 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92832" w14:textId="75D2C68D" w:rsidR="00742FB6" w:rsidRPr="009C267B" w:rsidRDefault="00742FB6" w:rsidP="00742FB6">
            <w:pPr>
              <w:pStyle w:val="TreA"/>
              <w:jc w:val="both"/>
              <w:rPr>
                <w:rFonts w:cstheme="minorHAnsi"/>
              </w:rPr>
            </w:pPr>
            <w:r w:rsidRPr="009C267B">
              <w:rPr>
                <w:rFonts w:cstheme="minorHAnsi"/>
              </w:rPr>
              <w:t xml:space="preserve">Procesor wielordzeniowy ze zintegrowaną grafiką, osiągający w teście </w:t>
            </w:r>
            <w:proofErr w:type="spellStart"/>
            <w:r w:rsidRPr="009C267B">
              <w:rPr>
                <w:rFonts w:cstheme="minorHAnsi"/>
              </w:rPr>
              <w:t>PassMark</w:t>
            </w:r>
            <w:proofErr w:type="spellEnd"/>
            <w:r w:rsidRPr="009C267B">
              <w:rPr>
                <w:rFonts w:cstheme="minorHAnsi"/>
              </w:rPr>
              <w:t xml:space="preserve"> CPU Mark wynik </w:t>
            </w:r>
            <w:proofErr w:type="spellStart"/>
            <w:r w:rsidRPr="009C267B">
              <w:rPr>
                <w:rFonts w:cstheme="minorHAnsi"/>
              </w:rPr>
              <w:t>Multithread</w:t>
            </w:r>
            <w:proofErr w:type="spellEnd"/>
            <w:r w:rsidRPr="009C267B">
              <w:rPr>
                <w:rFonts w:cstheme="minorHAnsi"/>
              </w:rPr>
              <w:t xml:space="preserve"> Rating min. 25000 punktów. W</w:t>
            </w:r>
            <w:r w:rsidRPr="009C267B">
              <w:rPr>
                <w:rFonts w:cstheme="minorHAnsi"/>
                <w:u w:color="00B050"/>
              </w:rPr>
              <w:t>ynik dostępny na stronie</w:t>
            </w:r>
          </w:p>
          <w:p w14:paraId="605A80EF" w14:textId="3D47E6E6" w:rsidR="00742FB6" w:rsidRPr="009C267B" w:rsidRDefault="00742FB6" w:rsidP="00742FB6">
            <w:pPr>
              <w:pStyle w:val="TreA"/>
              <w:jc w:val="both"/>
              <w:rPr>
                <w:rFonts w:cstheme="minorHAnsi"/>
              </w:rPr>
            </w:pPr>
            <w:hyperlink r:id="rId9" w:history="1">
              <w:r w:rsidRPr="009C267B">
                <w:rPr>
                  <w:rStyle w:val="Hipercze"/>
                  <w:rFonts w:cstheme="minorHAnsi"/>
                </w:rPr>
                <w:t>https://www.cpubenchmark.net/</w:t>
              </w:r>
            </w:hyperlink>
          </w:p>
        </w:tc>
      </w:tr>
      <w:tr w:rsidR="00742FB6" w:rsidRPr="009C267B" w14:paraId="64A5DCEB" w14:textId="77777777" w:rsidTr="00665CD4">
        <w:trPr>
          <w:trHeight w:val="250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E515E" w14:textId="77777777" w:rsidR="00742FB6" w:rsidRPr="009C267B" w:rsidRDefault="00742FB6" w:rsidP="00742FB6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t xml:space="preserve">Pamięć </w:t>
            </w:r>
            <w:r w:rsidRPr="009C267B">
              <w:rPr>
                <w:rFonts w:cstheme="minorHAnsi"/>
                <w:lang w:val="de-DE"/>
              </w:rPr>
              <w:t>RAM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E5703" w14:textId="3FBC2D3A" w:rsidR="00742FB6" w:rsidRPr="009C267B" w:rsidRDefault="00742FB6" w:rsidP="00742FB6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Zainstalowane min. 16 GB;</w:t>
            </w:r>
          </w:p>
          <w:p w14:paraId="311FD18E" w14:textId="0721C16E" w:rsidR="00742FB6" w:rsidRPr="009C267B" w:rsidRDefault="00742FB6" w:rsidP="00742FB6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Moduły 1 x 16 GB;</w:t>
            </w:r>
          </w:p>
          <w:p w14:paraId="13D516B4" w14:textId="39EBE193" w:rsidR="00742FB6" w:rsidRPr="009C267B" w:rsidRDefault="00742FB6" w:rsidP="00742FB6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Liczba gniazd pamięci (ogółem / wolne) 2/1</w:t>
            </w:r>
          </w:p>
          <w:p w14:paraId="535450A0" w14:textId="1BF69EF8" w:rsidR="00742FB6" w:rsidRPr="009C267B" w:rsidRDefault="00742FB6" w:rsidP="00742FB6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DDR5 min. 4400 MHz;</w:t>
            </w:r>
          </w:p>
        </w:tc>
      </w:tr>
      <w:tr w:rsidR="00742FB6" w:rsidRPr="009C267B" w14:paraId="2A13345E" w14:textId="77777777" w:rsidTr="00665CD4">
        <w:trPr>
          <w:trHeight w:val="23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9188F" w14:textId="02B5E249" w:rsidR="00742FB6" w:rsidRPr="009C267B" w:rsidRDefault="00742FB6" w:rsidP="00742FB6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t>Dysk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4EE49" w14:textId="447ADFE4" w:rsidR="00742FB6" w:rsidRPr="009C267B" w:rsidRDefault="00742FB6" w:rsidP="00742FB6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Pojemność - 1 TB;</w:t>
            </w:r>
          </w:p>
          <w:p w14:paraId="19E64575" w14:textId="7E1C38BC" w:rsidR="00742FB6" w:rsidRPr="009C267B" w:rsidRDefault="00742FB6" w:rsidP="00742FB6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Rodzaj – SSD;</w:t>
            </w:r>
          </w:p>
          <w:p w14:paraId="3203524D" w14:textId="1BB9894C" w:rsidR="00742FB6" w:rsidRPr="009C267B" w:rsidRDefault="00742FB6" w:rsidP="00742FB6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Format - M.2;</w:t>
            </w:r>
          </w:p>
          <w:p w14:paraId="3FD00316" w14:textId="447921AC" w:rsidR="00742FB6" w:rsidRPr="009C267B" w:rsidRDefault="00742FB6" w:rsidP="00742FB6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Interfejs - </w:t>
            </w:r>
            <w:proofErr w:type="spellStart"/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PCIe</w:t>
            </w:r>
            <w:proofErr w:type="spellEnd"/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spellStart"/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NVMe</w:t>
            </w:r>
            <w:proofErr w:type="spellEnd"/>
          </w:p>
        </w:tc>
      </w:tr>
      <w:tr w:rsidR="00742FB6" w:rsidRPr="009C267B" w14:paraId="5AF36CD9" w14:textId="77777777" w:rsidTr="00665CD4">
        <w:trPr>
          <w:trHeight w:val="23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CB7AA" w14:textId="77777777" w:rsidR="00742FB6" w:rsidRPr="009C267B" w:rsidRDefault="00742FB6" w:rsidP="00742FB6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  <w:lang w:val="it-IT"/>
              </w:rPr>
              <w:t>Nap</w:t>
            </w:r>
            <w:proofErr w:type="spellStart"/>
            <w:r w:rsidRPr="009C267B">
              <w:rPr>
                <w:rFonts w:cstheme="minorHAnsi"/>
              </w:rPr>
              <w:t>ęd</w:t>
            </w:r>
            <w:proofErr w:type="spellEnd"/>
            <w:r w:rsidRPr="009C267B">
              <w:rPr>
                <w:rFonts w:cstheme="minorHAnsi"/>
              </w:rPr>
              <w:t xml:space="preserve"> optyczny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44C45" w14:textId="7DDE62E4" w:rsidR="006A7CD3" w:rsidRPr="009C267B" w:rsidRDefault="006A7CD3" w:rsidP="00742FB6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DVD/CD RW;</w:t>
            </w:r>
          </w:p>
          <w:p w14:paraId="71AED377" w14:textId="6FC72C1D" w:rsidR="00742FB6" w:rsidRPr="009C267B" w:rsidRDefault="00742FB6" w:rsidP="00742FB6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Zamawiający dopuszcza napęd zewnętrzny podłączany do komputera przez USB. </w:t>
            </w:r>
          </w:p>
        </w:tc>
      </w:tr>
      <w:tr w:rsidR="00742FB6" w:rsidRPr="009C267B" w14:paraId="262AE1C6" w14:textId="77777777" w:rsidTr="009C267B">
        <w:trPr>
          <w:trHeight w:val="858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39AF8" w14:textId="77777777" w:rsidR="00742FB6" w:rsidRPr="009C267B" w:rsidRDefault="00742FB6" w:rsidP="00742FB6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t>Wydajność grafiki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7A17B" w14:textId="10A36632" w:rsidR="00742FB6" w:rsidRPr="009C267B" w:rsidRDefault="00742FB6" w:rsidP="00860EFC">
            <w:pPr>
              <w:pStyle w:val="TreA"/>
              <w:jc w:val="both"/>
              <w:rPr>
                <w:rFonts w:cstheme="minorHAnsi"/>
                <w:color w:val="0000FF"/>
                <w:u w:val="single" w:color="0000FF"/>
              </w:rPr>
            </w:pPr>
            <w:r w:rsidRPr="009C267B">
              <w:rPr>
                <w:rFonts w:cstheme="minorHAnsi"/>
                <w:u w:color="00B050"/>
              </w:rPr>
              <w:t xml:space="preserve">Zintegrowana karta graficzna musi osiągać w teście </w:t>
            </w:r>
            <w:proofErr w:type="spellStart"/>
            <w:r w:rsidRPr="009C267B">
              <w:rPr>
                <w:rFonts w:cstheme="minorHAnsi"/>
                <w:u w:color="00B050"/>
              </w:rPr>
              <w:t>PassMark</w:t>
            </w:r>
            <w:proofErr w:type="spellEnd"/>
            <w:r w:rsidRPr="009C267B">
              <w:rPr>
                <w:rFonts w:cstheme="minorHAnsi"/>
                <w:u w:color="00B050"/>
              </w:rPr>
              <w:t xml:space="preserve"> Performance Test co najmniej wynik 1500 punktów w G3D Rating, wynik dostępny na stronie </w:t>
            </w:r>
            <w:r w:rsidRPr="009C267B">
              <w:rPr>
                <w:rFonts w:cstheme="minorHAnsi"/>
                <w:color w:val="00B050"/>
                <w:u w:color="00B050"/>
              </w:rPr>
              <w:t>:</w:t>
            </w:r>
            <w:r w:rsidRPr="009C267B">
              <w:rPr>
                <w:rFonts w:cstheme="minorHAnsi"/>
              </w:rPr>
              <w:t xml:space="preserve"> </w:t>
            </w:r>
            <w:hyperlink r:id="rId10" w:history="1">
              <w:r w:rsidRPr="009C267B">
                <w:rPr>
                  <w:rStyle w:val="Hyperlink0"/>
                  <w:rFonts w:cstheme="minorHAnsi"/>
                  <w:color w:val="0000FF"/>
                  <w:u w:val="single" w:color="0000FF"/>
                </w:rPr>
                <w:t>http://www.videocardbenchmark.net/gpu_list.php</w:t>
              </w:r>
            </w:hyperlink>
          </w:p>
        </w:tc>
      </w:tr>
      <w:tr w:rsidR="00742FB6" w:rsidRPr="009C267B" w14:paraId="7027E3A8" w14:textId="77777777" w:rsidTr="00665CD4">
        <w:trPr>
          <w:trHeight w:val="45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42698" w14:textId="3C2C2F47" w:rsidR="00742FB6" w:rsidRPr="009C267B" w:rsidRDefault="00832A89" w:rsidP="00742FB6">
            <w:pPr>
              <w:pStyle w:val="TreA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>Złącza/przód obudowy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2196C" w14:textId="77777777" w:rsidR="00832A89" w:rsidRPr="009C267B" w:rsidRDefault="00832A89" w:rsidP="00832A89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 x USB-A 2.0</w:t>
            </w:r>
          </w:p>
          <w:p w14:paraId="7F9609EA" w14:textId="77777777" w:rsidR="00832A89" w:rsidRPr="009C267B" w:rsidRDefault="00832A89" w:rsidP="00832A89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x USB-A 3.2 Gen 1</w:t>
            </w:r>
          </w:p>
          <w:p w14:paraId="3A075EDD" w14:textId="77777777" w:rsidR="00832A89" w:rsidRPr="009C267B" w:rsidRDefault="00832A89" w:rsidP="00832A89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x USB-C 3.2 Gen 1</w:t>
            </w:r>
          </w:p>
          <w:p w14:paraId="43E981DD" w14:textId="47CF2877" w:rsidR="00742FB6" w:rsidRPr="009C267B" w:rsidRDefault="00832A89" w:rsidP="00832A89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 x Gniazdo </w:t>
            </w:r>
            <w:proofErr w:type="spellStart"/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combo</w:t>
            </w:r>
            <w:proofErr w:type="spellEnd"/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(Słuchawki/mikrofon)</w:t>
            </w:r>
          </w:p>
        </w:tc>
      </w:tr>
      <w:tr w:rsidR="00832A89" w:rsidRPr="009C267B" w14:paraId="555074A9" w14:textId="77777777" w:rsidTr="00665CD4">
        <w:trPr>
          <w:trHeight w:val="45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A8ADC" w14:textId="77777777" w:rsidR="00751D92" w:rsidRPr="009C267B" w:rsidRDefault="00832A89" w:rsidP="00742FB6">
            <w:pPr>
              <w:pStyle w:val="TreA"/>
              <w:rPr>
                <w:rStyle w:val="Brak"/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>Złącza/</w:t>
            </w:r>
            <w:r w:rsidR="00751D92" w:rsidRPr="009C267B">
              <w:rPr>
                <w:rStyle w:val="Brak"/>
                <w:rFonts w:cstheme="minorHAnsi"/>
              </w:rPr>
              <w:t>tył</w:t>
            </w:r>
          </w:p>
          <w:p w14:paraId="0160D39D" w14:textId="62DFE755" w:rsidR="00832A89" w:rsidRPr="009C267B" w:rsidRDefault="00832A89" w:rsidP="00742FB6">
            <w:pPr>
              <w:pStyle w:val="TreA"/>
              <w:rPr>
                <w:rStyle w:val="Brak"/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>obudowy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36C02" w14:textId="77777777" w:rsidR="00751D92" w:rsidRPr="009C267B" w:rsidRDefault="00751D92" w:rsidP="00751D92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x HDMI 1.4</w:t>
            </w:r>
          </w:p>
          <w:p w14:paraId="43536CAE" w14:textId="3CCA52FF" w:rsidR="00751D92" w:rsidRPr="009C267B" w:rsidRDefault="00751D92" w:rsidP="00751D92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 x </w:t>
            </w:r>
            <w:proofErr w:type="spellStart"/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DisplayPort</w:t>
            </w:r>
            <w:proofErr w:type="spellEnd"/>
          </w:p>
          <w:p w14:paraId="727D34E3" w14:textId="77777777" w:rsidR="00751D92" w:rsidRPr="009C267B" w:rsidRDefault="00751D92" w:rsidP="00751D92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 x USB-A 3.1 Gen 1</w:t>
            </w:r>
          </w:p>
          <w:p w14:paraId="4862D4F6" w14:textId="77777777" w:rsidR="00751D92" w:rsidRPr="009C267B" w:rsidRDefault="00751D92" w:rsidP="00751D92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 x USB-A 2.0</w:t>
            </w:r>
          </w:p>
          <w:p w14:paraId="7AA2DEF6" w14:textId="1290BBCF" w:rsidR="00832A89" w:rsidRPr="009C267B" w:rsidRDefault="00751D92" w:rsidP="00751D92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x RJ-45 (LAN)</w:t>
            </w:r>
          </w:p>
        </w:tc>
      </w:tr>
      <w:tr w:rsidR="00650BFA" w:rsidRPr="009C267B" w14:paraId="1D499A9F" w14:textId="77777777" w:rsidTr="00665CD4">
        <w:trPr>
          <w:trHeight w:val="45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C5C15" w14:textId="77777777" w:rsidR="00650BFA" w:rsidRPr="009C267B" w:rsidRDefault="00650BFA" w:rsidP="00650BFA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t>Komunikacja/</w:t>
            </w:r>
          </w:p>
          <w:p w14:paraId="56BAD65C" w14:textId="257591D5" w:rsidR="00650BFA" w:rsidRPr="009C267B" w:rsidRDefault="00650BFA" w:rsidP="00650BFA">
            <w:pPr>
              <w:pStyle w:val="TreA"/>
              <w:rPr>
                <w:rStyle w:val="Brak"/>
                <w:rFonts w:cstheme="minorHAnsi"/>
              </w:rPr>
            </w:pPr>
            <w:r w:rsidRPr="009C267B">
              <w:rPr>
                <w:rFonts w:cstheme="minorHAnsi"/>
              </w:rPr>
              <w:t>łączność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86A21" w14:textId="77777777" w:rsidR="00650BFA" w:rsidRPr="009C267B" w:rsidRDefault="00650BFA" w:rsidP="00650BFA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Karta sieci LAN (typ karty: zintegrowana; przepustowość 1 </w:t>
            </w:r>
            <w:proofErr w:type="spellStart"/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Gb</w:t>
            </w:r>
            <w:proofErr w:type="spellEnd"/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/s);</w:t>
            </w:r>
          </w:p>
          <w:p w14:paraId="02BC2DFD" w14:textId="77777777" w:rsidR="00650BFA" w:rsidRPr="009C267B" w:rsidRDefault="00650BFA" w:rsidP="00650BFA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Karta sieci WLAN (o standardzie - 802.11ax);</w:t>
            </w:r>
          </w:p>
          <w:p w14:paraId="58BE72DE" w14:textId="083CE6A8" w:rsidR="00650BFA" w:rsidRPr="009C267B" w:rsidRDefault="00650BFA" w:rsidP="00650BFA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Bluetooth 5.3</w:t>
            </w:r>
          </w:p>
        </w:tc>
      </w:tr>
      <w:tr w:rsidR="00650BFA" w:rsidRPr="009C267B" w14:paraId="4AD04C9B" w14:textId="77777777" w:rsidTr="00665CD4">
        <w:trPr>
          <w:trHeight w:val="67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57341" w14:textId="59002051" w:rsidR="00650BFA" w:rsidRPr="009C267B" w:rsidRDefault="00650BFA" w:rsidP="00650BFA">
            <w:pPr>
              <w:pStyle w:val="TreA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>Zgodność z systemem operacyjnym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7B02A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cstheme="minorHAnsi"/>
                <w:b/>
              </w:rPr>
            </w:pPr>
            <w:r w:rsidRPr="009C267B">
              <w:rPr>
                <w:rStyle w:val="Brak"/>
                <w:rFonts w:cstheme="minorHAnsi"/>
                <w:b/>
              </w:rPr>
              <w:t>Szczegóły dotyczące systemu operacyjnego patrz poniżej punkt 3.</w:t>
            </w:r>
          </w:p>
          <w:p w14:paraId="62E3736F" w14:textId="69628576" w:rsidR="00650BFA" w:rsidRPr="009C267B" w:rsidRDefault="00650BFA" w:rsidP="00650BFA">
            <w:pPr>
              <w:pStyle w:val="TreA"/>
              <w:jc w:val="both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>Potwierdzenie kompatybilności komputera na daną platformę systemową (wydruk ze strony producenta oprogramowania na wezwanie</w:t>
            </w:r>
            <w:r w:rsidR="00ED00E5" w:rsidRPr="009C267B">
              <w:rPr>
                <w:rStyle w:val="Brak"/>
                <w:rFonts w:cstheme="minorHAnsi"/>
              </w:rPr>
              <w:t xml:space="preserve"> Zamawiającego</w:t>
            </w:r>
            <w:r w:rsidRPr="009C267B">
              <w:rPr>
                <w:rStyle w:val="Brak"/>
                <w:rFonts w:cstheme="minorHAnsi"/>
              </w:rPr>
              <w:t>)</w:t>
            </w:r>
          </w:p>
        </w:tc>
      </w:tr>
      <w:tr w:rsidR="00650BFA" w:rsidRPr="009C267B" w14:paraId="2C9D6BDD" w14:textId="77777777" w:rsidTr="00C571D1">
        <w:trPr>
          <w:trHeight w:val="61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55DC6" w14:textId="22735F3C" w:rsidR="00650BFA" w:rsidRPr="009C267B" w:rsidRDefault="00650BFA" w:rsidP="00650BFA">
            <w:pPr>
              <w:pStyle w:val="TreA"/>
              <w:rPr>
                <w:rStyle w:val="Brak"/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>Oprogramowanie pakiet biurowy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B33C3" w14:textId="3F195877" w:rsidR="00650BFA" w:rsidRPr="009C267B" w:rsidRDefault="00650BFA" w:rsidP="00650BFA">
            <w:pPr>
              <w:pStyle w:val="TreA"/>
              <w:jc w:val="both"/>
              <w:rPr>
                <w:rStyle w:val="Brak"/>
                <w:rFonts w:cstheme="minorHAnsi"/>
                <w:b/>
              </w:rPr>
            </w:pPr>
            <w:r w:rsidRPr="009C267B">
              <w:rPr>
                <w:rStyle w:val="Brak"/>
                <w:rFonts w:cstheme="minorHAnsi"/>
                <w:b/>
              </w:rPr>
              <w:t>Szczegóły dotyczące oprogramowania pakietu biurowego patrz poniżej punkt 4.</w:t>
            </w:r>
          </w:p>
        </w:tc>
      </w:tr>
      <w:tr w:rsidR="00650BFA" w:rsidRPr="009C267B" w14:paraId="3C73F743" w14:textId="77777777" w:rsidTr="00665CD4">
        <w:trPr>
          <w:trHeight w:val="67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65441" w14:textId="2CACD1B7" w:rsidR="00650BFA" w:rsidRPr="009C267B" w:rsidRDefault="00650BFA" w:rsidP="00650BFA">
            <w:pPr>
              <w:pStyle w:val="TreA"/>
              <w:rPr>
                <w:rStyle w:val="Brak"/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>Wymagania dodatkowe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62322" w14:textId="77777777" w:rsidR="00650BFA" w:rsidRPr="009C267B" w:rsidRDefault="00650BFA" w:rsidP="00650BFA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Klawiatura USB w układzie polski programisty </w:t>
            </w:r>
          </w:p>
          <w:p w14:paraId="6B84BBAE" w14:textId="17DE81B7" w:rsidR="00030594" w:rsidRPr="009C267B" w:rsidRDefault="00650BFA" w:rsidP="00030594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Mysz USB z klawiszami oraz rolką (scroll)</w:t>
            </w:r>
          </w:p>
          <w:p w14:paraId="4F2AEA86" w14:textId="5E20EDF5" w:rsidR="00030594" w:rsidRPr="009C267B" w:rsidRDefault="00030594" w:rsidP="00030594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B05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Przewód zasilający</w:t>
            </w:r>
          </w:p>
        </w:tc>
      </w:tr>
      <w:tr w:rsidR="00650BFA" w:rsidRPr="009C267B" w14:paraId="2CCB0A7B" w14:textId="77777777" w:rsidTr="00665CD4">
        <w:trPr>
          <w:trHeight w:val="243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7A3A3" w14:textId="77777777" w:rsidR="00650BFA" w:rsidRPr="009C267B" w:rsidRDefault="00650BFA" w:rsidP="00650BFA">
            <w:pPr>
              <w:pStyle w:val="TreA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lastRenderedPageBreak/>
              <w:t>Bezpieczeństwo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D6914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Ukryty w laminacie płyty głównej dedykowany układ sprzętowy służący do tworzenia i zarządzania wygenerowanymi przez komputer kluczami szyfrowania. Zabezpieczenie to musi posiadać możliwość szyfrowania poufnych dokument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przechowywanych na dysku twardym przy użyciu klucza sprzętowego.  Pr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 xml:space="preserve">ba usunięcia dedykowanego układu doprowadzi do uszkodzenia całej płyty głównej. </w:t>
            </w:r>
          </w:p>
          <w:p w14:paraId="73E4D4F7" w14:textId="77777777" w:rsidR="00650BFA" w:rsidRPr="009C267B" w:rsidRDefault="00650BFA" w:rsidP="00650BFA">
            <w:pPr>
              <w:pStyle w:val="TreA"/>
              <w:jc w:val="both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System diagnostyczny z graficznym interfejsem użytkownika zaszyty w tej samej pamięci </w:t>
            </w:r>
            <w:proofErr w:type="spellStart"/>
            <w:r w:rsidRPr="009C267B">
              <w:rPr>
                <w:rStyle w:val="Brak"/>
                <w:rFonts w:cstheme="minorHAnsi"/>
              </w:rPr>
              <w:t>flash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co BIOS, dostępny z poziomu szybkiego menu </w:t>
            </w:r>
            <w:proofErr w:type="spellStart"/>
            <w:r w:rsidRPr="009C267B">
              <w:rPr>
                <w:rStyle w:val="Brak"/>
                <w:rFonts w:cstheme="minorHAnsi"/>
              </w:rPr>
              <w:t>boot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lub BIOS, umożliwiający przetestowanie komputera a w </w:t>
            </w:r>
            <w:proofErr w:type="spellStart"/>
            <w:r w:rsidRPr="009C267B">
              <w:rPr>
                <w:rStyle w:val="Brak"/>
                <w:rFonts w:cstheme="minorHAnsi"/>
              </w:rPr>
              <w:t>szczeg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proofErr w:type="spellStart"/>
            <w:r w:rsidRPr="009C267B">
              <w:rPr>
                <w:rStyle w:val="Brak"/>
                <w:rFonts w:cstheme="minorHAnsi"/>
              </w:rPr>
              <w:t>lności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jego składowych. Działający w pełni, bez okrojonych funkcjonalności nawet w przypadku uszkodzonego dysku, braku dysku lub sformatowanym dysku, dostępu do sieci i </w:t>
            </w:r>
            <w:proofErr w:type="spellStart"/>
            <w:r w:rsidRPr="009C267B">
              <w:rPr>
                <w:rStyle w:val="Brak"/>
                <w:rFonts w:cstheme="minorHAnsi"/>
              </w:rPr>
              <w:t>internetu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oraz bez konieczności podłączenia urządzeń wewnętrznych i zewnętrznych oraz bez konieczności pobierania i instalowania np. na ukrytej </w:t>
            </w:r>
            <w:proofErr w:type="spellStart"/>
            <w:r w:rsidRPr="009C267B">
              <w:rPr>
                <w:rStyle w:val="Brak"/>
                <w:rFonts w:cstheme="minorHAnsi"/>
              </w:rPr>
              <w:t>pamię</w:t>
            </w:r>
            <w:proofErr w:type="spellEnd"/>
            <w:r w:rsidRPr="009C267B">
              <w:rPr>
                <w:rStyle w:val="Brak"/>
                <w:rFonts w:cstheme="minorHAnsi"/>
                <w:lang w:val="en-US"/>
              </w:rPr>
              <w:t>ci flash BIOS</w:t>
            </w:r>
          </w:p>
        </w:tc>
      </w:tr>
      <w:tr w:rsidR="00650BFA" w:rsidRPr="009C267B" w14:paraId="3E846CEE" w14:textId="77777777" w:rsidTr="00665CD4">
        <w:trPr>
          <w:trHeight w:val="551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DE92E" w14:textId="77777777" w:rsidR="00650BFA" w:rsidRPr="009C267B" w:rsidRDefault="00650BFA" w:rsidP="00650BFA">
            <w:pPr>
              <w:pStyle w:val="TreA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  <w:lang w:val="es-ES_tradnl"/>
              </w:rPr>
              <w:t xml:space="preserve">BIOS 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72AAE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BIOS zgodny ze specyfikacją UEFI, wyprodukowany przez producenta komputera, nazwę producenta komputera, model komputera. Pełna obsługa BIOS za pomocą klawiatury i myszy oraz samej myszy. </w:t>
            </w:r>
          </w:p>
          <w:p w14:paraId="70BD2C0D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Możliwość, bez uruchamiania systemu operacyjnego z dysku twardego komputera lub innych podłączonych do niego urządzeń zewnętrznych oraz dodatkowego oprogramowania typu system diagnostyczny odczytania z wewnętrznego menu BIOS informacji o: wersji BIOS, nr seryjnym komputera, dacie wyprodukowania komputera, ilości zainstalowanej </w:t>
            </w:r>
            <w:proofErr w:type="spellStart"/>
            <w:r w:rsidRPr="009C267B">
              <w:rPr>
                <w:rStyle w:val="Brak"/>
                <w:rFonts w:cstheme="minorHAnsi"/>
              </w:rPr>
              <w:t>pamię</w:t>
            </w:r>
            <w:proofErr w:type="spellEnd"/>
            <w:r w:rsidRPr="009C267B">
              <w:rPr>
                <w:rStyle w:val="Brak"/>
                <w:rFonts w:cstheme="minorHAnsi"/>
                <w:lang w:val="it-IT"/>
              </w:rPr>
              <w:t>ci RAM, pr</w:t>
            </w:r>
            <w:proofErr w:type="spellStart"/>
            <w:r w:rsidRPr="009C267B">
              <w:rPr>
                <w:rStyle w:val="Brak"/>
                <w:rFonts w:cstheme="minorHAnsi"/>
              </w:rPr>
              <w:t>ędkości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zainstalowanych pamięci RAM, technologii wykonania pamięci, sposobie obsadzeniu slot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pamięci z rozbiciem na wielkości pamięci i banki, typie zainstalowanego procesora, ilości rdzeni zainstalowanego procesora, obecnej, minimalnej i maksymalnej prędkości zainstalowanego procesora, pojemności zainstalowanego lub zainstalowanych dysk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twardych, MAC adresie zintegrowanej karty sieciowej,</w:t>
            </w:r>
          </w:p>
          <w:p w14:paraId="244FDC92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Funkcja blokowania wejścia do  BIOS oraz blokowania startu systemu operacyjnego, (gwarantujący utrzymanie zapisanego hasła nawet w przypadku odłączenia wszystkich </w:t>
            </w:r>
            <w:proofErr w:type="spellStart"/>
            <w:r w:rsidRPr="009C267B">
              <w:rPr>
                <w:rStyle w:val="Brak"/>
                <w:rFonts w:cstheme="minorHAnsi"/>
              </w:rPr>
              <w:t>źr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proofErr w:type="spellStart"/>
            <w:r w:rsidRPr="009C267B">
              <w:rPr>
                <w:rStyle w:val="Brak"/>
                <w:rFonts w:cstheme="minorHAnsi"/>
              </w:rPr>
              <w:t>deł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zasilania i podtrzymania BIOS)</w:t>
            </w:r>
          </w:p>
          <w:p w14:paraId="26CD8B9B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Funkcja blokowania/odblokowania BOOT-</w:t>
            </w:r>
            <w:proofErr w:type="spellStart"/>
            <w:r w:rsidRPr="009C267B">
              <w:rPr>
                <w:rStyle w:val="Brak"/>
                <w:rFonts w:cstheme="minorHAnsi"/>
              </w:rPr>
              <w:t>owania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stacji roboczej z zewnętrznych urządzeń.</w:t>
            </w:r>
          </w:p>
          <w:p w14:paraId="3671867C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Możliwość ustawienia hasła systemowego/użytkownika umożliwiającego uruchomienie komputera (zabezpieczenie przed nieautoryzowanym uruchomieniem) oraz uprawniającego do samodzielnej zmiany tego hasła przez użytkownika (bez możliwości zmiany innych parametr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konfiguracji BIOS) przy jednoczesnym zdefiniowanym haśle administratora.</w:t>
            </w:r>
          </w:p>
          <w:p w14:paraId="3C412055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Możliwość wyłączania port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USB w tym:</w:t>
            </w:r>
          </w:p>
          <w:p w14:paraId="29823C30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- tylko port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 xml:space="preserve">w USB  znajdujących się na przednim panelu obudowy, </w:t>
            </w:r>
          </w:p>
          <w:p w14:paraId="044BD914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- tylko port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USB  znajdujących się na tylnym panelu obudowy.</w:t>
            </w:r>
          </w:p>
          <w:p w14:paraId="6CD38D5C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- wszystkich port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 USB</w:t>
            </w:r>
          </w:p>
          <w:p w14:paraId="0AE2EC00" w14:textId="77777777" w:rsidR="00650BFA" w:rsidRPr="009C267B" w:rsidRDefault="00650BFA" w:rsidP="00650BFA">
            <w:pPr>
              <w:pStyle w:val="TreA"/>
              <w:jc w:val="both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- pojedynczo </w:t>
            </w:r>
          </w:p>
        </w:tc>
      </w:tr>
      <w:tr w:rsidR="00650BFA" w:rsidRPr="009C267B" w14:paraId="2E41D61D" w14:textId="77777777" w:rsidTr="00665CD4">
        <w:trPr>
          <w:trHeight w:val="287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3B163" w14:textId="77777777" w:rsidR="00650BFA" w:rsidRPr="009C267B" w:rsidRDefault="00650BFA" w:rsidP="00650BFA">
            <w:pPr>
              <w:pStyle w:val="TreA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>Certyfikaty i standardy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91562" w14:textId="020134EC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Certyfikat ISO9001 dla producenta sprzętu (załączyć dokument potwierdzający spełnianie wymogu)</w:t>
            </w:r>
          </w:p>
          <w:p w14:paraId="2F46122A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Deklaracja zgodności CE (załączyć certyfikat do oferty). Urządzenia wyprodukowane są przez producenta, zgodnie z normą </w:t>
            </w:r>
            <w:r w:rsidRPr="009C267B">
              <w:rPr>
                <w:rStyle w:val="Brak"/>
                <w:rFonts w:cstheme="minorHAnsi"/>
                <w:lang w:val="de-DE"/>
              </w:rPr>
              <w:t>PN-EN  ISO 50001 (</w:t>
            </w:r>
            <w:proofErr w:type="spellStart"/>
            <w:r w:rsidRPr="009C267B">
              <w:rPr>
                <w:rStyle w:val="Brak"/>
                <w:rFonts w:cstheme="minorHAnsi"/>
                <w:lang w:val="de-DE"/>
              </w:rPr>
              <w:t>za</w:t>
            </w:r>
            <w:proofErr w:type="spellEnd"/>
            <w:r w:rsidRPr="009C267B">
              <w:rPr>
                <w:rStyle w:val="Brak"/>
                <w:rFonts w:cstheme="minorHAnsi"/>
              </w:rPr>
              <w:t>łączyć certyfikat do oferty).</w:t>
            </w:r>
          </w:p>
          <w:p w14:paraId="2E33ACA0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Potwierdzenie spełnienia </w:t>
            </w:r>
            <w:proofErr w:type="spellStart"/>
            <w:r w:rsidRPr="009C267B">
              <w:rPr>
                <w:rStyle w:val="Brak"/>
                <w:rFonts w:cstheme="minorHAnsi"/>
              </w:rPr>
              <w:t>kryteri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 xml:space="preserve">w środowiskowych, w tym zgodności z dyrektywą </w:t>
            </w:r>
            <w:proofErr w:type="spellStart"/>
            <w:r w:rsidRPr="009C267B">
              <w:rPr>
                <w:rStyle w:val="Brak"/>
                <w:rFonts w:cstheme="minorHAnsi"/>
              </w:rPr>
              <w:t>RoHS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Unii Europejskiej o eliminacji substancji niebezpiecznych w postaci oświadczenia producenta jednostki (wg wytycznych Krajowej Agencji Poszanowania Energii S.A., zawartych w dokumencie „Opracowanie propozycji </w:t>
            </w:r>
            <w:proofErr w:type="spellStart"/>
            <w:r w:rsidRPr="009C267B">
              <w:rPr>
                <w:rStyle w:val="Brak"/>
                <w:rFonts w:cstheme="minorHAnsi"/>
              </w:rPr>
              <w:t>kryteri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środowiskowych dla produkt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 xml:space="preserve">w zużywających energię możliwych do wykorzystania przy formułowaniu specyfikacji na potrzeby </w:t>
            </w:r>
            <w:proofErr w:type="spellStart"/>
            <w:r w:rsidRPr="009C267B">
              <w:rPr>
                <w:rStyle w:val="Brak"/>
                <w:rFonts w:cstheme="minorHAnsi"/>
              </w:rPr>
              <w:t>zam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proofErr w:type="spellStart"/>
            <w:r w:rsidRPr="009C267B">
              <w:rPr>
                <w:rStyle w:val="Brak"/>
                <w:rFonts w:cstheme="minorHAnsi"/>
              </w:rPr>
              <w:t>wień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publicznych”, pkt. 3.4.2.1; dokument z grudnia 2006), w </w:t>
            </w:r>
            <w:proofErr w:type="spellStart"/>
            <w:r w:rsidRPr="009C267B">
              <w:rPr>
                <w:rStyle w:val="Brak"/>
                <w:rFonts w:cstheme="minorHAnsi"/>
              </w:rPr>
              <w:t>szczeg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proofErr w:type="spellStart"/>
            <w:r w:rsidRPr="009C267B">
              <w:rPr>
                <w:rStyle w:val="Brak"/>
                <w:rFonts w:cstheme="minorHAnsi"/>
              </w:rPr>
              <w:t>lności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zgodności z normą ISO 1043-4 dla płyty głównej oraz element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wykonanych z tworzyw sztucznych o masie powyżej 25 gram</w:t>
            </w:r>
          </w:p>
          <w:p w14:paraId="0F724806" w14:textId="77777777" w:rsidR="00650BFA" w:rsidRPr="009C267B" w:rsidRDefault="00650BFA" w:rsidP="00650BFA">
            <w:pPr>
              <w:pStyle w:val="TreA"/>
              <w:jc w:val="both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Komputer musi spełniać wymogi normy Energy Star  lub dołączony do oferty certyfikat potwierdzony przez producenta. Wymagany wpis dotyczący oferowanego komputera w internetowym katalogu </w:t>
            </w:r>
            <w:hyperlink r:id="rId11" w:history="1">
              <w:r w:rsidRPr="009C267B">
                <w:rPr>
                  <w:rStyle w:val="Hyperlink2"/>
                  <w:rFonts w:ascii="Arial Narrow" w:hAnsi="Arial Narrow" w:cstheme="minorHAnsi"/>
                  <w:sz w:val="22"/>
                  <w:szCs w:val="22"/>
                </w:rPr>
                <w:t>http://www.energystar.gov</w:t>
              </w:r>
            </w:hyperlink>
            <w:r w:rsidRPr="009C267B">
              <w:rPr>
                <w:rStyle w:val="Brak"/>
                <w:rFonts w:cstheme="minorHAnsi"/>
              </w:rPr>
              <w:t xml:space="preserve"> – dopuszcza się wydruk ze strony internetowej</w:t>
            </w:r>
          </w:p>
        </w:tc>
      </w:tr>
      <w:tr w:rsidR="00650BFA" w:rsidRPr="009C267B" w14:paraId="5B005BD1" w14:textId="77777777" w:rsidTr="009C267B">
        <w:trPr>
          <w:trHeight w:val="815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FD866" w14:textId="77777777" w:rsidR="00650BFA" w:rsidRPr="009C267B" w:rsidRDefault="00650BFA" w:rsidP="00650BFA">
            <w:pPr>
              <w:pStyle w:val="TreA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lastRenderedPageBreak/>
              <w:t>Warunki gwarancji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A12F9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cstheme="minorHAnsi"/>
              </w:rPr>
            </w:pPr>
            <w:r w:rsidRPr="009C267B">
              <w:rPr>
                <w:rStyle w:val="Brak"/>
                <w:rFonts w:cstheme="minorHAnsi"/>
                <w:b/>
              </w:rPr>
              <w:t xml:space="preserve">Na okres: </w:t>
            </w:r>
            <w:r w:rsidRPr="009C267B">
              <w:rPr>
                <w:rStyle w:val="Brak"/>
                <w:rFonts w:cstheme="minorHAnsi"/>
              </w:rPr>
              <w:t>min.</w:t>
            </w:r>
            <w:r w:rsidRPr="009C267B">
              <w:rPr>
                <w:rStyle w:val="Brak"/>
                <w:rFonts w:cstheme="minorHAnsi"/>
                <w:b/>
              </w:rPr>
              <w:t xml:space="preserve"> </w:t>
            </w:r>
            <w:r w:rsidRPr="009C267B">
              <w:rPr>
                <w:rStyle w:val="Brak"/>
                <w:rFonts w:cstheme="minorHAnsi"/>
              </w:rPr>
              <w:t xml:space="preserve">3 lata; </w:t>
            </w:r>
          </w:p>
          <w:p w14:paraId="1356C6F5" w14:textId="22768842" w:rsidR="00650BFA" w:rsidRPr="009C267B" w:rsidRDefault="00650BFA" w:rsidP="00650BFA">
            <w:pPr>
              <w:pStyle w:val="TreA"/>
              <w:jc w:val="both"/>
              <w:rPr>
                <w:rStyle w:val="Brak"/>
                <w:rFonts w:cstheme="minorHAnsi"/>
              </w:rPr>
            </w:pPr>
            <w:r w:rsidRPr="009C267B">
              <w:rPr>
                <w:rStyle w:val="Brak"/>
                <w:rFonts w:cstheme="minorHAnsi"/>
                <w:b/>
              </w:rPr>
              <w:t>Typ gwarancji:</w:t>
            </w:r>
            <w:r w:rsidRPr="009C267B">
              <w:rPr>
                <w:rStyle w:val="Brak"/>
                <w:rFonts w:cstheme="minorHAnsi"/>
              </w:rPr>
              <w:t xml:space="preserve"> Producenta </w:t>
            </w:r>
            <w:r w:rsidR="00C571D1" w:rsidRPr="009C267B">
              <w:rPr>
                <w:rStyle w:val="Brak"/>
                <w:rFonts w:cstheme="minorHAnsi"/>
              </w:rPr>
              <w:t>komputera stacjonarnego</w:t>
            </w:r>
            <w:r w:rsidRPr="009C267B">
              <w:rPr>
                <w:rStyle w:val="Brak"/>
                <w:rFonts w:cstheme="minorHAnsi"/>
              </w:rPr>
              <w:t xml:space="preserve">; </w:t>
            </w:r>
          </w:p>
          <w:p w14:paraId="77B0F6FE" w14:textId="031B5915" w:rsidR="00650BFA" w:rsidRPr="009C267B" w:rsidRDefault="00650BFA" w:rsidP="00650BFA">
            <w:pPr>
              <w:pStyle w:val="TreA"/>
              <w:jc w:val="both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  <w:b/>
              </w:rPr>
              <w:t xml:space="preserve">Rodzaj gwarancji: </w:t>
            </w:r>
            <w:r w:rsidRPr="009C267B">
              <w:rPr>
                <w:rStyle w:val="Brak"/>
                <w:rFonts w:cstheme="minorHAnsi"/>
              </w:rPr>
              <w:t>On-Site (naprawa u klienta).</w:t>
            </w:r>
          </w:p>
        </w:tc>
      </w:tr>
      <w:tr w:rsidR="00650BFA" w:rsidRPr="009C267B" w14:paraId="2888BBD4" w14:textId="77777777" w:rsidTr="00665CD4">
        <w:trPr>
          <w:trHeight w:val="111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F5058" w14:textId="77777777" w:rsidR="00650BFA" w:rsidRPr="009C267B" w:rsidRDefault="00650BFA" w:rsidP="00650BFA">
            <w:pPr>
              <w:pStyle w:val="TreA"/>
              <w:tabs>
                <w:tab w:val="left" w:pos="213"/>
              </w:tabs>
              <w:spacing w:line="300" w:lineRule="exact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>Wsparcie techniczne producenta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97C76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Możliwość telefonicznego sprawdzenia konfiguracji sprzętowej komputera oraz </w:t>
            </w:r>
            <w:proofErr w:type="spellStart"/>
            <w:r w:rsidRPr="009C267B">
              <w:rPr>
                <w:rStyle w:val="Brak"/>
                <w:rFonts w:cstheme="minorHAnsi"/>
              </w:rPr>
              <w:t>warunk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gwarancji po podaniu numeru seryjnego bezpośrednio u producenta lub jego przedstawiciela.</w:t>
            </w:r>
          </w:p>
          <w:p w14:paraId="615F8546" w14:textId="4F285E4F" w:rsidR="00650BFA" w:rsidRPr="009C267B" w:rsidRDefault="00650BFA" w:rsidP="00650BFA">
            <w:pPr>
              <w:pStyle w:val="TreA"/>
              <w:jc w:val="both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>Dostęp do najnowszych sterownik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i uaktualnień na stronie producenta zestawu realizowany poprzez podanie na dedykowanej stronie internetowej producenta numeru seryjnego lub modelu komputera.</w:t>
            </w:r>
          </w:p>
        </w:tc>
      </w:tr>
      <w:tr w:rsidR="00650BFA" w:rsidRPr="009C267B" w14:paraId="2D24301D" w14:textId="77777777" w:rsidTr="00AA0D44">
        <w:trPr>
          <w:trHeight w:val="1637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2848D" w14:textId="77777777" w:rsidR="00650BFA" w:rsidRPr="009C267B" w:rsidRDefault="00650BFA" w:rsidP="00650BFA">
            <w:pPr>
              <w:pStyle w:val="TreA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>Dodatkowe oprogramowanie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410ED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Dołączone do oferowanego komputera oprogramowanie z nieograniczoną licencją czasowo na użytkowanie umożliwiają</w:t>
            </w:r>
            <w:r w:rsidRPr="009C267B">
              <w:rPr>
                <w:rStyle w:val="Brak"/>
                <w:rFonts w:cstheme="minorHAnsi"/>
                <w:lang w:val="fr-FR"/>
              </w:rPr>
              <w:t>ce :</w:t>
            </w:r>
          </w:p>
          <w:p w14:paraId="228A5008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- </w:t>
            </w:r>
            <w:proofErr w:type="spellStart"/>
            <w:r w:rsidRPr="009C267B">
              <w:rPr>
                <w:rStyle w:val="Brak"/>
                <w:rFonts w:cstheme="minorHAnsi"/>
              </w:rPr>
              <w:t>upgrade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i instalacje wszystkich sterownik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w, aplikacji dostarczonych w obrazie systemu operacyjnego producenta, BIOS</w:t>
            </w:r>
            <w:r w:rsidRPr="009C267B">
              <w:rPr>
                <w:rStyle w:val="Brak"/>
                <w:rFonts w:cstheme="minorHAnsi"/>
                <w:rtl/>
              </w:rPr>
              <w:t>’</w:t>
            </w:r>
            <w:r w:rsidRPr="009C267B">
              <w:rPr>
                <w:rStyle w:val="Brak"/>
                <w:rFonts w:cstheme="minorHAnsi"/>
              </w:rPr>
              <w:t xml:space="preserve">u z certyfikatem zgodności producenta do najnowszej dostępnej wersji, </w:t>
            </w:r>
          </w:p>
          <w:p w14:paraId="2F2D0704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  <w:lang w:val="es-ES_tradnl"/>
              </w:rPr>
              <w:t>- mo</w:t>
            </w:r>
            <w:proofErr w:type="spellStart"/>
            <w:r w:rsidRPr="009C267B">
              <w:rPr>
                <w:rStyle w:val="Brak"/>
                <w:rFonts w:cstheme="minorHAnsi"/>
              </w:rPr>
              <w:t>żliwość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przed instalacją sprawdzenia każdego sterownika, każdej aplikacji, BIOS</w:t>
            </w:r>
            <w:r w:rsidRPr="009C267B">
              <w:rPr>
                <w:rStyle w:val="Brak"/>
                <w:rFonts w:cstheme="minorHAnsi"/>
                <w:rtl/>
              </w:rPr>
              <w:t>’</w:t>
            </w:r>
            <w:r w:rsidRPr="009C267B">
              <w:rPr>
                <w:rStyle w:val="Brak"/>
                <w:rFonts w:cstheme="minorHAnsi"/>
              </w:rPr>
              <w:t xml:space="preserve">u bezpośrednio na stronie producenta przy użyciu połączenia internetowego z automatycznym przekierowaniem a w </w:t>
            </w:r>
            <w:proofErr w:type="spellStart"/>
            <w:r w:rsidRPr="009C267B">
              <w:rPr>
                <w:rStyle w:val="Brak"/>
                <w:rFonts w:cstheme="minorHAnsi"/>
              </w:rPr>
              <w:t>szczeg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proofErr w:type="spellStart"/>
            <w:r w:rsidRPr="009C267B">
              <w:rPr>
                <w:rStyle w:val="Brak"/>
                <w:rFonts w:cstheme="minorHAnsi"/>
              </w:rPr>
              <w:t>lności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informacji :</w:t>
            </w:r>
          </w:p>
          <w:p w14:paraId="6D730290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                a. o poprawkach i usprawnieniach dotyczących aktualizacji</w:t>
            </w:r>
          </w:p>
          <w:p w14:paraId="70362D8B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                b. dacie wydania ostatniej aktualizacji</w:t>
            </w:r>
          </w:p>
          <w:p w14:paraId="697E289A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                c. priorytecie aktualizacji</w:t>
            </w:r>
          </w:p>
          <w:p w14:paraId="27E88692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                d. zgodność z systemami operacyjnymi</w:t>
            </w:r>
          </w:p>
          <w:p w14:paraId="1E7F54BA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                e. jakiego komponentu sprzętu dotyczy aktualizacja</w:t>
            </w:r>
          </w:p>
          <w:p w14:paraId="15E21434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                f.  wszystkie poprzednie aktualizacje z informacjami jak powyżej od punktu a do punktu e.</w:t>
            </w:r>
          </w:p>
          <w:p w14:paraId="1D2DBDF3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- wykaz najnowszych aktualizacji z podziałem na krytyczne (wymagające natychmiastowej instalacji), rekomendowane i opcjonalne</w:t>
            </w:r>
          </w:p>
          <w:p w14:paraId="7EDCC972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  <w:lang w:val="es-ES_tradnl"/>
              </w:rPr>
              <w:t>- mo</w:t>
            </w:r>
            <w:proofErr w:type="spellStart"/>
            <w:r w:rsidRPr="009C267B">
              <w:rPr>
                <w:rStyle w:val="Brak"/>
                <w:rFonts w:cstheme="minorHAnsi"/>
              </w:rPr>
              <w:t>żliwość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włączenia/wyłączenia funkcji automatycznego restartu w przypadku kiedy jest wymagany przy instalacji sterownika, aplikacji </w:t>
            </w:r>
            <w:proofErr w:type="spellStart"/>
            <w:r w:rsidRPr="009C267B">
              <w:rPr>
                <w:rStyle w:val="Brak"/>
                <w:rFonts w:cstheme="minorHAnsi"/>
              </w:rPr>
              <w:t>kt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proofErr w:type="spellStart"/>
            <w:r w:rsidRPr="009C267B">
              <w:rPr>
                <w:rStyle w:val="Brak"/>
                <w:rFonts w:cstheme="minorHAnsi"/>
              </w:rPr>
              <w:t>ra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tego wymaga.</w:t>
            </w:r>
          </w:p>
          <w:p w14:paraId="77292720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- rozpoznanie modelu oferowanego komputera, numer seryjny komputera, informację kiedy dokonany został ostatnio </w:t>
            </w:r>
            <w:proofErr w:type="spellStart"/>
            <w:r w:rsidRPr="009C267B">
              <w:rPr>
                <w:rStyle w:val="Brak"/>
                <w:rFonts w:cstheme="minorHAnsi"/>
              </w:rPr>
              <w:t>upgrade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w </w:t>
            </w:r>
            <w:proofErr w:type="spellStart"/>
            <w:r w:rsidRPr="009C267B">
              <w:rPr>
                <w:rStyle w:val="Brak"/>
                <w:rFonts w:cstheme="minorHAnsi"/>
              </w:rPr>
              <w:t>szczeg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proofErr w:type="spellStart"/>
            <w:r w:rsidRPr="009C267B">
              <w:rPr>
                <w:rStyle w:val="Brak"/>
                <w:rFonts w:cstheme="minorHAnsi"/>
              </w:rPr>
              <w:t>lności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z uwzględnieniem daty ( </w:t>
            </w:r>
            <w:proofErr w:type="spellStart"/>
            <w:r w:rsidRPr="009C267B">
              <w:rPr>
                <w:rStyle w:val="Brak"/>
                <w:rFonts w:cstheme="minorHAnsi"/>
              </w:rPr>
              <w:t>dd</w:t>
            </w:r>
            <w:proofErr w:type="spellEnd"/>
            <w:r w:rsidRPr="009C267B">
              <w:rPr>
                <w:rStyle w:val="Brak"/>
                <w:rFonts w:cstheme="minorHAnsi"/>
              </w:rPr>
              <w:t>-mm-</w:t>
            </w:r>
            <w:proofErr w:type="spellStart"/>
            <w:r w:rsidRPr="009C267B">
              <w:rPr>
                <w:rStyle w:val="Brak"/>
                <w:rFonts w:cstheme="minorHAnsi"/>
              </w:rPr>
              <w:t>rrrr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)</w:t>
            </w:r>
          </w:p>
          <w:p w14:paraId="00CEFBA0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- sprawdzenia historii </w:t>
            </w:r>
            <w:proofErr w:type="spellStart"/>
            <w:r w:rsidRPr="009C267B">
              <w:rPr>
                <w:rStyle w:val="Brak"/>
                <w:rFonts w:cstheme="minorHAnsi"/>
              </w:rPr>
              <w:t>upgrade</w:t>
            </w:r>
            <w:proofErr w:type="spellEnd"/>
            <w:r w:rsidRPr="009C267B">
              <w:rPr>
                <w:rStyle w:val="Brak"/>
                <w:rFonts w:cstheme="minorHAnsi"/>
                <w:rtl/>
              </w:rPr>
              <w:t>’</w:t>
            </w:r>
            <w:r w:rsidRPr="009C267B">
              <w:rPr>
                <w:rStyle w:val="Brak"/>
                <w:rFonts w:cstheme="minorHAnsi"/>
              </w:rPr>
              <w:t xml:space="preserve">u z informacją jakie sterowniki były instalowane z dokładną </w:t>
            </w:r>
            <w:r w:rsidRPr="009C267B">
              <w:rPr>
                <w:rStyle w:val="Brak"/>
                <w:rFonts w:cstheme="minorHAnsi"/>
                <w:lang w:val="nl-NL"/>
              </w:rPr>
              <w:t>dat</w:t>
            </w:r>
            <w:r w:rsidRPr="009C267B">
              <w:rPr>
                <w:rStyle w:val="Brak"/>
                <w:rFonts w:cstheme="minorHAnsi"/>
              </w:rPr>
              <w:t xml:space="preserve">ą ( </w:t>
            </w:r>
            <w:proofErr w:type="spellStart"/>
            <w:r w:rsidRPr="009C267B">
              <w:rPr>
                <w:rStyle w:val="Brak"/>
                <w:rFonts w:cstheme="minorHAnsi"/>
              </w:rPr>
              <w:t>dd</w:t>
            </w:r>
            <w:proofErr w:type="spellEnd"/>
            <w:r w:rsidRPr="009C267B">
              <w:rPr>
                <w:rStyle w:val="Brak"/>
                <w:rFonts w:cstheme="minorHAnsi"/>
              </w:rPr>
              <w:t>-mm-</w:t>
            </w:r>
            <w:proofErr w:type="spellStart"/>
            <w:r w:rsidRPr="009C267B">
              <w:rPr>
                <w:rStyle w:val="Brak"/>
                <w:rFonts w:cstheme="minorHAnsi"/>
              </w:rPr>
              <w:t>rrrr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) i wersją ( rewizja wydania )</w:t>
            </w:r>
          </w:p>
          <w:p w14:paraId="1F97EC7D" w14:textId="77777777" w:rsidR="00650BFA" w:rsidRPr="009C267B" w:rsidRDefault="00650BFA" w:rsidP="00650BFA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- dokładny wykaz wymaganych sterownik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w, aplikacji, BIOS</w:t>
            </w:r>
            <w:r w:rsidRPr="009C267B">
              <w:rPr>
                <w:rStyle w:val="Brak"/>
                <w:rFonts w:cstheme="minorHAnsi"/>
                <w:rtl/>
              </w:rPr>
              <w:t>’</w:t>
            </w:r>
            <w:r w:rsidRPr="009C267B">
              <w:rPr>
                <w:rStyle w:val="Brak"/>
                <w:rFonts w:cstheme="minorHAnsi"/>
              </w:rPr>
              <w:t>u z informacją o zainstalowanej obecnie wersji dla oferowanego komputera z możliwością exportu do pliku o rozszerzeniu *.</w:t>
            </w:r>
            <w:proofErr w:type="spellStart"/>
            <w:r w:rsidRPr="009C267B">
              <w:rPr>
                <w:rStyle w:val="Brak"/>
                <w:rFonts w:cstheme="minorHAnsi"/>
              </w:rPr>
              <w:t>xml</w:t>
            </w:r>
            <w:proofErr w:type="spellEnd"/>
          </w:p>
          <w:p w14:paraId="22583634" w14:textId="77777777" w:rsidR="00650BFA" w:rsidRPr="009C267B" w:rsidRDefault="00650BFA" w:rsidP="00650BFA">
            <w:pPr>
              <w:pStyle w:val="TreA"/>
              <w:jc w:val="both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- raport uwzględniający informacje o : sprawdzaniu aktualizacji, znalezionych aktualizacjach, </w:t>
            </w:r>
            <w:proofErr w:type="spellStart"/>
            <w:r w:rsidRPr="009C267B">
              <w:rPr>
                <w:rStyle w:val="Brak"/>
                <w:rFonts w:cstheme="minorHAnsi"/>
              </w:rPr>
              <w:t>ścią</w:t>
            </w:r>
            <w:proofErr w:type="spellEnd"/>
            <w:r w:rsidRPr="009C267B">
              <w:rPr>
                <w:rStyle w:val="Brak"/>
                <w:rFonts w:cstheme="minorHAnsi"/>
                <w:lang w:val="it-IT"/>
              </w:rPr>
              <w:t>gni</w:t>
            </w:r>
            <w:proofErr w:type="spellStart"/>
            <w:r w:rsidRPr="009C267B">
              <w:rPr>
                <w:rStyle w:val="Brak"/>
                <w:rFonts w:cstheme="minorHAnsi"/>
              </w:rPr>
              <w:t>ętych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aktualizacjach , zainstalowanych aktualizacjach z dokładnym rozbiciem jakich komponent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to dotyczył</w:t>
            </w:r>
            <w:r w:rsidRPr="009C267B">
              <w:rPr>
                <w:rStyle w:val="Brak"/>
                <w:rFonts w:cstheme="minorHAnsi"/>
                <w:lang w:val="it-IT"/>
              </w:rPr>
              <w:t>o, b</w:t>
            </w:r>
            <w:proofErr w:type="spellStart"/>
            <w:r w:rsidRPr="009C267B">
              <w:rPr>
                <w:rStyle w:val="Brak"/>
                <w:rFonts w:cstheme="minorHAnsi"/>
              </w:rPr>
              <w:t>łędach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podczas sprawdzania, instalowania oraz możliwość exportu takiego raportu do pliku *.</w:t>
            </w:r>
            <w:proofErr w:type="spellStart"/>
            <w:r w:rsidRPr="009C267B">
              <w:rPr>
                <w:rStyle w:val="Brak"/>
                <w:rFonts w:cstheme="minorHAnsi"/>
              </w:rPr>
              <w:t>xml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od razu spakowany z rozszerzeniem *.zip. Raport musi zawierać z dokładną </w:t>
            </w:r>
            <w:r w:rsidRPr="009C267B">
              <w:rPr>
                <w:rStyle w:val="Brak"/>
                <w:rFonts w:cstheme="minorHAnsi"/>
                <w:lang w:val="nl-NL"/>
              </w:rPr>
              <w:t>dat</w:t>
            </w:r>
            <w:r w:rsidRPr="009C267B">
              <w:rPr>
                <w:rStyle w:val="Brak"/>
                <w:rFonts w:cstheme="minorHAnsi"/>
              </w:rPr>
              <w:t xml:space="preserve">ą ( </w:t>
            </w:r>
            <w:proofErr w:type="spellStart"/>
            <w:r w:rsidRPr="009C267B">
              <w:rPr>
                <w:rStyle w:val="Brak"/>
                <w:rFonts w:cstheme="minorHAnsi"/>
              </w:rPr>
              <w:t>dd</w:t>
            </w:r>
            <w:proofErr w:type="spellEnd"/>
            <w:r w:rsidRPr="009C267B">
              <w:rPr>
                <w:rStyle w:val="Brak"/>
                <w:rFonts w:cstheme="minorHAnsi"/>
              </w:rPr>
              <w:t>-mm-</w:t>
            </w:r>
            <w:proofErr w:type="spellStart"/>
            <w:r w:rsidRPr="009C267B">
              <w:rPr>
                <w:rStyle w:val="Brak"/>
                <w:rFonts w:cstheme="minorHAnsi"/>
              </w:rPr>
              <w:t>rrrr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) i godziną z podjętych i wykonanych akcji/zadań w przedziale czasowym do min. 1 roku. </w:t>
            </w:r>
          </w:p>
        </w:tc>
      </w:tr>
    </w:tbl>
    <w:p w14:paraId="21956287" w14:textId="43CA02F1" w:rsidR="000A3753" w:rsidRPr="009C267B" w:rsidRDefault="000A3753" w:rsidP="004D56E9">
      <w:pPr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1A63297D" w14:textId="6AC4EEDF" w:rsidR="00974C02" w:rsidRPr="009C267B" w:rsidRDefault="00974C02" w:rsidP="006C7F03">
      <w:pPr>
        <w:pStyle w:val="Nagwek1"/>
        <w:spacing w:before="0"/>
        <w:rPr>
          <w:rFonts w:ascii="Arial Narrow" w:hAnsi="Arial Narrow"/>
          <w:sz w:val="24"/>
        </w:rPr>
      </w:pPr>
      <w:bookmarkStart w:id="1" w:name="_Toc189410359"/>
      <w:r w:rsidRPr="009C267B">
        <w:rPr>
          <w:rFonts w:ascii="Arial Narrow" w:hAnsi="Arial Narrow"/>
          <w:sz w:val="24"/>
        </w:rPr>
        <w:t>MONITOR DO KOMUPTERA STACJONARNEGO – 12 SZTUK</w:t>
      </w:r>
      <w:bookmarkEnd w:id="1"/>
    </w:p>
    <w:p w14:paraId="200CC8CA" w14:textId="77777777" w:rsidR="00764EB0" w:rsidRPr="009C267B" w:rsidRDefault="00764EB0" w:rsidP="00764EB0">
      <w:pPr>
        <w:pStyle w:val="Akapitzlist"/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88"/>
        <w:gridCol w:w="7224"/>
      </w:tblGrid>
      <w:tr w:rsidR="00370D0B" w:rsidRPr="009C267B" w14:paraId="6215822C" w14:textId="77777777" w:rsidTr="009C267B">
        <w:tc>
          <w:tcPr>
            <w:tcW w:w="1356" w:type="pct"/>
          </w:tcPr>
          <w:p w14:paraId="07E29FC5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T</w:t>
            </w:r>
            <w:r w:rsidRPr="009C267B">
              <w:rPr>
                <w:rFonts w:ascii="Arial Narrow" w:hAnsi="Arial Narrow"/>
                <w:sz w:val="22"/>
                <w:szCs w:val="22"/>
              </w:rPr>
              <w:t>yp</w:t>
            </w:r>
          </w:p>
        </w:tc>
        <w:tc>
          <w:tcPr>
            <w:tcW w:w="3644" w:type="pct"/>
          </w:tcPr>
          <w:p w14:paraId="1C180F73" w14:textId="77777777" w:rsidR="00370D0B" w:rsidRPr="009C267B" w:rsidRDefault="00370D0B" w:rsidP="00521081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W ofercie wymagane jest podanie modelu, symbolu oraz producenta</w:t>
            </w:r>
          </w:p>
        </w:tc>
      </w:tr>
      <w:tr w:rsidR="00370D0B" w:rsidRPr="009C267B" w14:paraId="79EB6552" w14:textId="77777777" w:rsidTr="009C267B">
        <w:tc>
          <w:tcPr>
            <w:tcW w:w="1356" w:type="pct"/>
          </w:tcPr>
          <w:p w14:paraId="6E2FB231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Przekątna</w:t>
            </w:r>
          </w:p>
        </w:tc>
        <w:tc>
          <w:tcPr>
            <w:tcW w:w="3644" w:type="pct"/>
          </w:tcPr>
          <w:p w14:paraId="36D3E455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23,8”</w:t>
            </w:r>
          </w:p>
        </w:tc>
      </w:tr>
      <w:tr w:rsidR="00370D0B" w:rsidRPr="009C267B" w14:paraId="4B5D4256" w14:textId="77777777" w:rsidTr="009C267B">
        <w:tc>
          <w:tcPr>
            <w:tcW w:w="1356" w:type="pct"/>
          </w:tcPr>
          <w:p w14:paraId="569AEFD3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Typ matrycy </w:t>
            </w:r>
          </w:p>
        </w:tc>
        <w:tc>
          <w:tcPr>
            <w:tcW w:w="3644" w:type="pct"/>
          </w:tcPr>
          <w:p w14:paraId="10EF675E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VA</w:t>
            </w:r>
          </w:p>
        </w:tc>
      </w:tr>
      <w:tr w:rsidR="00370D0B" w:rsidRPr="009C267B" w14:paraId="5B8997D4" w14:textId="77777777" w:rsidTr="009C267B">
        <w:tc>
          <w:tcPr>
            <w:tcW w:w="1356" w:type="pct"/>
          </w:tcPr>
          <w:p w14:paraId="53C6B821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Typ ekranu</w:t>
            </w:r>
          </w:p>
        </w:tc>
        <w:tc>
          <w:tcPr>
            <w:tcW w:w="3644" w:type="pct"/>
          </w:tcPr>
          <w:p w14:paraId="0992B07E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Niedotykowy</w:t>
            </w:r>
            <w:proofErr w:type="spellEnd"/>
          </w:p>
        </w:tc>
      </w:tr>
      <w:tr w:rsidR="00370D0B" w:rsidRPr="009C267B" w14:paraId="15A48824" w14:textId="77777777" w:rsidTr="009C267B">
        <w:tc>
          <w:tcPr>
            <w:tcW w:w="1356" w:type="pct"/>
          </w:tcPr>
          <w:p w14:paraId="489299D9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Powłoka</w:t>
            </w:r>
          </w:p>
        </w:tc>
        <w:tc>
          <w:tcPr>
            <w:tcW w:w="3644" w:type="pct"/>
          </w:tcPr>
          <w:p w14:paraId="3B250102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Anti-Glare</w:t>
            </w:r>
            <w:proofErr w:type="spellEnd"/>
          </w:p>
        </w:tc>
      </w:tr>
      <w:tr w:rsidR="00370D0B" w:rsidRPr="009C267B" w14:paraId="4EDF31CD" w14:textId="77777777" w:rsidTr="009C267B">
        <w:tc>
          <w:tcPr>
            <w:tcW w:w="1356" w:type="pct"/>
          </w:tcPr>
          <w:p w14:paraId="64077B75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Rozdzielczość</w:t>
            </w:r>
          </w:p>
        </w:tc>
        <w:tc>
          <w:tcPr>
            <w:tcW w:w="3644" w:type="pct"/>
          </w:tcPr>
          <w:p w14:paraId="0E18220E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Full HD</w:t>
            </w:r>
          </w:p>
        </w:tc>
      </w:tr>
      <w:tr w:rsidR="00370D0B" w:rsidRPr="009C267B" w14:paraId="2E107AD4" w14:textId="77777777" w:rsidTr="009C267B">
        <w:tc>
          <w:tcPr>
            <w:tcW w:w="1356" w:type="pct"/>
          </w:tcPr>
          <w:p w14:paraId="63866095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Rozdzielczość w 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px</w:t>
            </w:r>
            <w:proofErr w:type="spellEnd"/>
          </w:p>
        </w:tc>
        <w:tc>
          <w:tcPr>
            <w:tcW w:w="3644" w:type="pct"/>
          </w:tcPr>
          <w:p w14:paraId="35342F89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1920x1080 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px</w:t>
            </w:r>
            <w:proofErr w:type="spellEnd"/>
          </w:p>
        </w:tc>
      </w:tr>
      <w:tr w:rsidR="00370D0B" w:rsidRPr="009C267B" w14:paraId="15EB637B" w14:textId="77777777" w:rsidTr="009C267B">
        <w:tc>
          <w:tcPr>
            <w:tcW w:w="1356" w:type="pct"/>
          </w:tcPr>
          <w:p w14:paraId="4944EB9C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Format</w:t>
            </w:r>
          </w:p>
        </w:tc>
        <w:tc>
          <w:tcPr>
            <w:tcW w:w="3644" w:type="pct"/>
          </w:tcPr>
          <w:p w14:paraId="740F9C48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16:9</w:t>
            </w:r>
          </w:p>
        </w:tc>
      </w:tr>
      <w:tr w:rsidR="00370D0B" w:rsidRPr="009C267B" w14:paraId="4539E231" w14:textId="77777777" w:rsidTr="009C267B">
        <w:tc>
          <w:tcPr>
            <w:tcW w:w="1356" w:type="pct"/>
          </w:tcPr>
          <w:p w14:paraId="025419C3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lastRenderedPageBreak/>
              <w:t>Odświeżanie</w:t>
            </w:r>
          </w:p>
        </w:tc>
        <w:tc>
          <w:tcPr>
            <w:tcW w:w="3644" w:type="pct"/>
          </w:tcPr>
          <w:p w14:paraId="6F6D0A87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75 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Hz</w:t>
            </w:r>
            <w:proofErr w:type="spellEnd"/>
          </w:p>
        </w:tc>
      </w:tr>
      <w:tr w:rsidR="00370D0B" w:rsidRPr="009C267B" w14:paraId="4C326FA5" w14:textId="77777777" w:rsidTr="009C267B">
        <w:tc>
          <w:tcPr>
            <w:tcW w:w="1356" w:type="pct"/>
          </w:tcPr>
          <w:p w14:paraId="58A75A06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Liczba wyświetlanych kolorów</w:t>
            </w:r>
          </w:p>
        </w:tc>
        <w:tc>
          <w:tcPr>
            <w:tcW w:w="3644" w:type="pct"/>
          </w:tcPr>
          <w:p w14:paraId="27358B6C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16.7 mln</w:t>
            </w:r>
          </w:p>
        </w:tc>
      </w:tr>
      <w:tr w:rsidR="00370D0B" w:rsidRPr="009C267B" w14:paraId="25F399DF" w14:textId="77777777" w:rsidTr="009C267B">
        <w:tc>
          <w:tcPr>
            <w:tcW w:w="1356" w:type="pct"/>
          </w:tcPr>
          <w:p w14:paraId="45F1FCBC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Pokrycie barw</w:t>
            </w:r>
          </w:p>
        </w:tc>
        <w:tc>
          <w:tcPr>
            <w:tcW w:w="3644" w:type="pct"/>
          </w:tcPr>
          <w:p w14:paraId="6F79926F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72% (CIE1931)</w:t>
            </w:r>
          </w:p>
        </w:tc>
      </w:tr>
      <w:tr w:rsidR="00370D0B" w:rsidRPr="009C267B" w14:paraId="2150E388" w14:textId="77777777" w:rsidTr="009C267B">
        <w:tc>
          <w:tcPr>
            <w:tcW w:w="1356" w:type="pct"/>
          </w:tcPr>
          <w:p w14:paraId="0D62C912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Kontrast statyczny</w:t>
            </w:r>
          </w:p>
        </w:tc>
        <w:tc>
          <w:tcPr>
            <w:tcW w:w="3644" w:type="pct"/>
          </w:tcPr>
          <w:p w14:paraId="21C86ED7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3000:1</w:t>
            </w:r>
          </w:p>
        </w:tc>
      </w:tr>
      <w:tr w:rsidR="00370D0B" w:rsidRPr="009C267B" w14:paraId="6C8D30C8" w14:textId="77777777" w:rsidTr="009C267B">
        <w:tc>
          <w:tcPr>
            <w:tcW w:w="1356" w:type="pct"/>
          </w:tcPr>
          <w:p w14:paraId="37359F70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Czas reakcji matrycy</w:t>
            </w:r>
          </w:p>
        </w:tc>
        <w:tc>
          <w:tcPr>
            <w:tcW w:w="3644" w:type="pct"/>
          </w:tcPr>
          <w:p w14:paraId="1F326D06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5 ms</w:t>
            </w:r>
          </w:p>
        </w:tc>
      </w:tr>
      <w:tr w:rsidR="00370D0B" w:rsidRPr="009C267B" w14:paraId="128983C3" w14:textId="77777777" w:rsidTr="009C267B">
        <w:tc>
          <w:tcPr>
            <w:tcW w:w="1356" w:type="pct"/>
          </w:tcPr>
          <w:p w14:paraId="7F954BEF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Kąty widzenia (Poziom)</w:t>
            </w:r>
          </w:p>
        </w:tc>
        <w:tc>
          <w:tcPr>
            <w:tcW w:w="3644" w:type="pct"/>
          </w:tcPr>
          <w:p w14:paraId="1D8F0397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178 stopni</w:t>
            </w:r>
          </w:p>
        </w:tc>
      </w:tr>
      <w:tr w:rsidR="00370D0B" w:rsidRPr="009C267B" w14:paraId="34F3DE5D" w14:textId="77777777" w:rsidTr="009C267B">
        <w:tc>
          <w:tcPr>
            <w:tcW w:w="1356" w:type="pct"/>
          </w:tcPr>
          <w:p w14:paraId="40908364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Kąty widzenia (Pion)</w:t>
            </w:r>
          </w:p>
        </w:tc>
        <w:tc>
          <w:tcPr>
            <w:tcW w:w="3644" w:type="pct"/>
          </w:tcPr>
          <w:p w14:paraId="030D6BF9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178 stopni</w:t>
            </w:r>
          </w:p>
        </w:tc>
      </w:tr>
      <w:tr w:rsidR="00370D0B" w:rsidRPr="009C267B" w14:paraId="617BBE32" w14:textId="77777777" w:rsidTr="009C267B">
        <w:tc>
          <w:tcPr>
            <w:tcW w:w="1356" w:type="pct"/>
          </w:tcPr>
          <w:p w14:paraId="0AA66464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Jasność</w:t>
            </w:r>
          </w:p>
        </w:tc>
        <w:tc>
          <w:tcPr>
            <w:tcW w:w="3644" w:type="pct"/>
          </w:tcPr>
          <w:p w14:paraId="2C660933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250 cd/m2</w:t>
            </w:r>
          </w:p>
        </w:tc>
      </w:tr>
      <w:tr w:rsidR="00370D0B" w:rsidRPr="009C267B" w14:paraId="7921DE71" w14:textId="77777777" w:rsidTr="009C267B">
        <w:tc>
          <w:tcPr>
            <w:tcW w:w="1356" w:type="pct"/>
          </w:tcPr>
          <w:p w14:paraId="633C67BE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Wielkość plamki</w:t>
            </w:r>
          </w:p>
        </w:tc>
        <w:tc>
          <w:tcPr>
            <w:tcW w:w="3644" w:type="pct"/>
          </w:tcPr>
          <w:p w14:paraId="1F64CD3A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0.2745 mm</w:t>
            </w:r>
          </w:p>
        </w:tc>
      </w:tr>
      <w:tr w:rsidR="00370D0B" w:rsidRPr="009C267B" w14:paraId="7AE97181" w14:textId="77777777" w:rsidTr="009C267B">
        <w:tc>
          <w:tcPr>
            <w:tcW w:w="1356" w:type="pct"/>
          </w:tcPr>
          <w:p w14:paraId="235F93FB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Liczba pikseli na cal</w:t>
            </w:r>
          </w:p>
        </w:tc>
        <w:tc>
          <w:tcPr>
            <w:tcW w:w="3644" w:type="pct"/>
          </w:tcPr>
          <w:p w14:paraId="24BCD2A3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93 PPI</w:t>
            </w:r>
          </w:p>
        </w:tc>
      </w:tr>
      <w:tr w:rsidR="00370D0B" w:rsidRPr="009C267B" w14:paraId="001CFB62" w14:textId="77777777" w:rsidTr="009C267B">
        <w:tc>
          <w:tcPr>
            <w:tcW w:w="1356" w:type="pct"/>
          </w:tcPr>
          <w:p w14:paraId="68B46E34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Widoczny obszar ekranu (Poziom)</w:t>
            </w:r>
          </w:p>
        </w:tc>
        <w:tc>
          <w:tcPr>
            <w:tcW w:w="3644" w:type="pct"/>
          </w:tcPr>
          <w:p w14:paraId="6CF4A2F8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527.04 mm</w:t>
            </w:r>
          </w:p>
        </w:tc>
      </w:tr>
      <w:tr w:rsidR="00370D0B" w:rsidRPr="009C267B" w14:paraId="14447758" w14:textId="77777777" w:rsidTr="009C267B">
        <w:tc>
          <w:tcPr>
            <w:tcW w:w="1356" w:type="pct"/>
          </w:tcPr>
          <w:p w14:paraId="72E498AB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Widoczny obszar ekranu (Pion)</w:t>
            </w:r>
          </w:p>
        </w:tc>
        <w:tc>
          <w:tcPr>
            <w:tcW w:w="3644" w:type="pct"/>
          </w:tcPr>
          <w:p w14:paraId="46C1CF8F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296.46 mm</w:t>
            </w:r>
          </w:p>
        </w:tc>
      </w:tr>
      <w:tr w:rsidR="00370D0B" w:rsidRPr="009C267B" w14:paraId="50390838" w14:textId="77777777" w:rsidTr="009C267B">
        <w:tc>
          <w:tcPr>
            <w:tcW w:w="1356" w:type="pct"/>
          </w:tcPr>
          <w:p w14:paraId="21A32F01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Złącza – panel tylni</w:t>
            </w:r>
          </w:p>
        </w:tc>
        <w:tc>
          <w:tcPr>
            <w:tcW w:w="3644" w:type="pct"/>
          </w:tcPr>
          <w:p w14:paraId="0C4F1082" w14:textId="2DA662F2" w:rsidR="00370D0B" w:rsidRPr="009C267B" w:rsidRDefault="00370D0B" w:rsidP="00521081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1xHDMI 1.4, 1x</w:t>
            </w:r>
            <w:r w:rsidR="003E0D00" w:rsidRPr="009C267B">
              <w:rPr>
                <w:rFonts w:ascii="Arial Narrow" w:hAnsi="Arial Narrow" w:cstheme="minorHAnsi"/>
                <w:sz w:val="22"/>
                <w:szCs w:val="22"/>
              </w:rPr>
              <w:t>DisplayPort</w:t>
            </w:r>
          </w:p>
        </w:tc>
      </w:tr>
      <w:tr w:rsidR="00370D0B" w:rsidRPr="009C267B" w14:paraId="6F7E9EDD" w14:textId="77777777" w:rsidTr="009C267B">
        <w:tc>
          <w:tcPr>
            <w:tcW w:w="1356" w:type="pct"/>
          </w:tcPr>
          <w:p w14:paraId="36FD20A4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Pochylenie (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Tilt</w:t>
            </w:r>
            <w:proofErr w:type="spellEnd"/>
            <w:r w:rsidRPr="009C267B">
              <w:rPr>
                <w:rFonts w:ascii="Arial Narrow" w:hAnsi="Arial Narrow" w:cstheme="minorHAnsi"/>
                <w:sz w:val="22"/>
                <w:szCs w:val="22"/>
              </w:rPr>
              <w:t>)</w:t>
            </w:r>
          </w:p>
        </w:tc>
        <w:tc>
          <w:tcPr>
            <w:tcW w:w="3644" w:type="pct"/>
          </w:tcPr>
          <w:p w14:paraId="27D9F451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Tak</w:t>
            </w:r>
          </w:p>
        </w:tc>
      </w:tr>
      <w:tr w:rsidR="00583267" w:rsidRPr="009C267B" w14:paraId="142708A1" w14:textId="77777777" w:rsidTr="009C267B">
        <w:tc>
          <w:tcPr>
            <w:tcW w:w="1356" w:type="pct"/>
          </w:tcPr>
          <w:p w14:paraId="5D82FCA0" w14:textId="6D0F2B48" w:rsidR="00583267" w:rsidRPr="009C267B" w:rsidRDefault="00583267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Regulacja wysokości</w:t>
            </w:r>
          </w:p>
        </w:tc>
        <w:tc>
          <w:tcPr>
            <w:tcW w:w="3644" w:type="pct"/>
          </w:tcPr>
          <w:p w14:paraId="0522691C" w14:textId="72166C18" w:rsidR="00583267" w:rsidRPr="009C267B" w:rsidRDefault="00583267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Tak</w:t>
            </w:r>
          </w:p>
        </w:tc>
      </w:tr>
      <w:tr w:rsidR="00520463" w:rsidRPr="009C267B" w14:paraId="17CD48E5" w14:textId="77777777" w:rsidTr="009C267B">
        <w:tc>
          <w:tcPr>
            <w:tcW w:w="1356" w:type="pct"/>
          </w:tcPr>
          <w:p w14:paraId="70D96D92" w14:textId="572F5AE9" w:rsidR="00520463" w:rsidRPr="009C267B" w:rsidRDefault="004350E0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Technologia ochrony oczu</w:t>
            </w:r>
          </w:p>
        </w:tc>
        <w:tc>
          <w:tcPr>
            <w:tcW w:w="3644" w:type="pct"/>
          </w:tcPr>
          <w:p w14:paraId="12AC4D51" w14:textId="77777777" w:rsidR="004350E0" w:rsidRPr="009C267B" w:rsidRDefault="004350E0" w:rsidP="004350E0">
            <w:pPr>
              <w:pStyle w:val="Akapitzlist"/>
              <w:numPr>
                <w:ilvl w:val="0"/>
                <w:numId w:val="14"/>
              </w:numPr>
              <w:ind w:left="230" w:hanging="284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Redukcja migotania,</w:t>
            </w:r>
          </w:p>
          <w:p w14:paraId="604D7D50" w14:textId="771ED2BF" w:rsidR="00520463" w:rsidRPr="009C267B" w:rsidRDefault="004350E0" w:rsidP="004350E0">
            <w:pPr>
              <w:pStyle w:val="Akapitzlist"/>
              <w:numPr>
                <w:ilvl w:val="0"/>
                <w:numId w:val="14"/>
              </w:numPr>
              <w:ind w:left="230" w:hanging="284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Redukcja niebieskiego światła</w:t>
            </w:r>
          </w:p>
        </w:tc>
      </w:tr>
      <w:tr w:rsidR="00370D0B" w:rsidRPr="009C267B" w14:paraId="232B3B2F" w14:textId="77777777" w:rsidTr="009C267B">
        <w:tc>
          <w:tcPr>
            <w:tcW w:w="1356" w:type="pct"/>
          </w:tcPr>
          <w:p w14:paraId="67A18383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Certyfikaty</w:t>
            </w:r>
          </w:p>
        </w:tc>
        <w:tc>
          <w:tcPr>
            <w:tcW w:w="3644" w:type="pct"/>
          </w:tcPr>
          <w:p w14:paraId="3A3F22EA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RoHS</w:t>
            </w:r>
            <w:proofErr w:type="spellEnd"/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Compliant</w:t>
            </w:r>
            <w:proofErr w:type="spellEnd"/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 (dostarczyć na wezwanie)</w:t>
            </w:r>
          </w:p>
        </w:tc>
      </w:tr>
      <w:tr w:rsidR="00370D0B" w:rsidRPr="009C267B" w14:paraId="1535B1AF" w14:textId="77777777" w:rsidTr="009C267B">
        <w:tc>
          <w:tcPr>
            <w:tcW w:w="1356" w:type="pct"/>
          </w:tcPr>
          <w:p w14:paraId="4C8A3B30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Pobór mocy praca</w:t>
            </w:r>
          </w:p>
        </w:tc>
        <w:tc>
          <w:tcPr>
            <w:tcW w:w="3644" w:type="pct"/>
          </w:tcPr>
          <w:p w14:paraId="6E0D745B" w14:textId="429EE769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max. pomiędzy 1</w:t>
            </w:r>
            <w:r w:rsidR="005B276F" w:rsidRPr="009C267B">
              <w:rPr>
                <w:rFonts w:ascii="Arial Narrow" w:hAnsi="Arial Narrow" w:cstheme="minorHAnsi"/>
                <w:sz w:val="22"/>
                <w:szCs w:val="22"/>
              </w:rPr>
              <w:t>3</w:t>
            </w:r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 - 2</w:t>
            </w:r>
            <w:r w:rsidR="005B276F" w:rsidRPr="009C267B">
              <w:rPr>
                <w:rFonts w:ascii="Arial Narrow" w:hAnsi="Arial Narrow" w:cstheme="minorHAnsi"/>
                <w:sz w:val="22"/>
                <w:szCs w:val="22"/>
              </w:rPr>
              <w:t>5</w:t>
            </w:r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 W</w:t>
            </w:r>
          </w:p>
        </w:tc>
      </w:tr>
      <w:tr w:rsidR="00370D0B" w:rsidRPr="009C267B" w14:paraId="5C8BA767" w14:textId="77777777" w:rsidTr="009C267B">
        <w:tc>
          <w:tcPr>
            <w:tcW w:w="1356" w:type="pct"/>
          </w:tcPr>
          <w:p w14:paraId="47EE4C55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Pobór mocy spoczynek</w:t>
            </w:r>
          </w:p>
        </w:tc>
        <w:tc>
          <w:tcPr>
            <w:tcW w:w="3644" w:type="pct"/>
          </w:tcPr>
          <w:p w14:paraId="1BF336D7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max. 0.3 W</w:t>
            </w:r>
          </w:p>
        </w:tc>
      </w:tr>
      <w:tr w:rsidR="00370D0B" w:rsidRPr="009C267B" w14:paraId="2AD7044A" w14:textId="77777777" w:rsidTr="009C267B">
        <w:tc>
          <w:tcPr>
            <w:tcW w:w="1356" w:type="pct"/>
          </w:tcPr>
          <w:p w14:paraId="74A1F753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Montaż na ścianie</w:t>
            </w:r>
          </w:p>
        </w:tc>
        <w:tc>
          <w:tcPr>
            <w:tcW w:w="3644" w:type="pct"/>
          </w:tcPr>
          <w:p w14:paraId="049A345A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VESA 100x100 mm</w:t>
            </w:r>
          </w:p>
        </w:tc>
      </w:tr>
      <w:tr w:rsidR="00370D0B" w:rsidRPr="009C267B" w14:paraId="2934957A" w14:textId="77777777" w:rsidTr="009C267B">
        <w:tc>
          <w:tcPr>
            <w:tcW w:w="1356" w:type="pct"/>
          </w:tcPr>
          <w:p w14:paraId="15CC4914" w14:textId="732A107E" w:rsidR="00370D0B" w:rsidRPr="009C267B" w:rsidRDefault="00A5703E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Wbudowane głośniki</w:t>
            </w:r>
          </w:p>
        </w:tc>
        <w:tc>
          <w:tcPr>
            <w:tcW w:w="3644" w:type="pct"/>
          </w:tcPr>
          <w:p w14:paraId="591C2E99" w14:textId="24E9D65D" w:rsidR="00370D0B" w:rsidRPr="009C267B" w:rsidRDefault="00A5703E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Tak</w:t>
            </w:r>
          </w:p>
        </w:tc>
      </w:tr>
      <w:tr w:rsidR="00370D0B" w:rsidRPr="009C267B" w14:paraId="282BD78A" w14:textId="77777777" w:rsidTr="009C267B">
        <w:tc>
          <w:tcPr>
            <w:tcW w:w="1356" w:type="pct"/>
          </w:tcPr>
          <w:p w14:paraId="0E9A9F96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Akcesoria</w:t>
            </w:r>
          </w:p>
        </w:tc>
        <w:tc>
          <w:tcPr>
            <w:tcW w:w="3644" w:type="pct"/>
          </w:tcPr>
          <w:p w14:paraId="5CE90173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Przewód zasilający</w:t>
            </w:r>
          </w:p>
          <w:p w14:paraId="71E98F50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Przewód HDMI-HDMI</w:t>
            </w:r>
          </w:p>
        </w:tc>
      </w:tr>
      <w:tr w:rsidR="00A5703E" w:rsidRPr="009C267B" w14:paraId="6EA643D4" w14:textId="77777777" w:rsidTr="009C267B">
        <w:tc>
          <w:tcPr>
            <w:tcW w:w="1356" w:type="pct"/>
          </w:tcPr>
          <w:p w14:paraId="7BE5B777" w14:textId="6C73723E" w:rsidR="00A5703E" w:rsidRPr="009C267B" w:rsidRDefault="00A5703E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Certyfikaty</w:t>
            </w:r>
          </w:p>
        </w:tc>
        <w:tc>
          <w:tcPr>
            <w:tcW w:w="3644" w:type="pct"/>
          </w:tcPr>
          <w:p w14:paraId="6D682041" w14:textId="202D65DD" w:rsidR="00A5703E" w:rsidRPr="009C267B" w:rsidRDefault="00A5703E" w:rsidP="00A5703E">
            <w:pPr>
              <w:pStyle w:val="Akapitzlist"/>
              <w:numPr>
                <w:ilvl w:val="0"/>
                <w:numId w:val="14"/>
              </w:numPr>
              <w:ind w:left="230" w:hanging="284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ENERGY STAR</w:t>
            </w:r>
          </w:p>
          <w:p w14:paraId="4EAA446A" w14:textId="77777777" w:rsidR="00A5703E" w:rsidRPr="009C267B" w:rsidRDefault="00A5703E" w:rsidP="00A5703E">
            <w:pPr>
              <w:pStyle w:val="Akapitzlist"/>
              <w:numPr>
                <w:ilvl w:val="0"/>
                <w:numId w:val="14"/>
              </w:numPr>
              <w:ind w:left="230" w:hanging="284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TÜV 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certified</w:t>
            </w:r>
            <w:proofErr w:type="spellEnd"/>
          </w:p>
          <w:p w14:paraId="36BC3E14" w14:textId="58D28B0D" w:rsidR="00A5703E" w:rsidRPr="009C267B" w:rsidRDefault="00A5703E" w:rsidP="00A5703E">
            <w:pPr>
              <w:pStyle w:val="Akapitzlist"/>
              <w:numPr>
                <w:ilvl w:val="0"/>
                <w:numId w:val="14"/>
              </w:numPr>
              <w:ind w:left="230" w:hanging="284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TCO 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Certified</w:t>
            </w:r>
            <w:proofErr w:type="spellEnd"/>
          </w:p>
        </w:tc>
      </w:tr>
      <w:tr w:rsidR="00370D0B" w:rsidRPr="009C267B" w14:paraId="58B113E8" w14:textId="77777777" w:rsidTr="009C267B">
        <w:tc>
          <w:tcPr>
            <w:tcW w:w="1356" w:type="pct"/>
          </w:tcPr>
          <w:p w14:paraId="34F89D21" w14:textId="77777777" w:rsidR="00370D0B" w:rsidRPr="009C267B" w:rsidRDefault="00370D0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Gwarancja</w:t>
            </w:r>
          </w:p>
        </w:tc>
        <w:tc>
          <w:tcPr>
            <w:tcW w:w="3644" w:type="pct"/>
          </w:tcPr>
          <w:p w14:paraId="679FEC12" w14:textId="77777777" w:rsidR="00DE29D8" w:rsidRPr="009C267B" w:rsidRDefault="00DE29D8" w:rsidP="00DE29D8">
            <w:pPr>
              <w:pStyle w:val="TreA"/>
              <w:jc w:val="both"/>
              <w:rPr>
                <w:rStyle w:val="Brak"/>
                <w:rFonts w:cstheme="minorHAnsi"/>
              </w:rPr>
            </w:pPr>
            <w:r w:rsidRPr="009C267B">
              <w:rPr>
                <w:rStyle w:val="Brak"/>
                <w:rFonts w:cstheme="minorHAnsi"/>
                <w:b/>
              </w:rPr>
              <w:t xml:space="preserve">Na okres: </w:t>
            </w:r>
            <w:r w:rsidRPr="009C267B">
              <w:rPr>
                <w:rStyle w:val="Brak"/>
                <w:rFonts w:cstheme="minorHAnsi"/>
              </w:rPr>
              <w:t>min.</w:t>
            </w:r>
            <w:r w:rsidRPr="009C267B">
              <w:rPr>
                <w:rStyle w:val="Brak"/>
                <w:rFonts w:cstheme="minorHAnsi"/>
                <w:b/>
              </w:rPr>
              <w:t xml:space="preserve"> </w:t>
            </w:r>
            <w:r w:rsidRPr="009C267B">
              <w:rPr>
                <w:rStyle w:val="Brak"/>
                <w:rFonts w:cstheme="minorHAnsi"/>
              </w:rPr>
              <w:t xml:space="preserve">3 lata; </w:t>
            </w:r>
          </w:p>
          <w:p w14:paraId="40B0C637" w14:textId="2DB041C8" w:rsidR="00370D0B" w:rsidRPr="009C267B" w:rsidRDefault="00DE29D8" w:rsidP="00DE29D8">
            <w:pPr>
              <w:pStyle w:val="TreA"/>
              <w:jc w:val="both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  <w:b/>
              </w:rPr>
              <w:t>Typ gwarancji:</w:t>
            </w:r>
            <w:r w:rsidRPr="009C267B">
              <w:rPr>
                <w:rStyle w:val="Brak"/>
                <w:rFonts w:cstheme="minorHAnsi"/>
              </w:rPr>
              <w:t xml:space="preserve"> Producenta monitora</w:t>
            </w:r>
          </w:p>
        </w:tc>
      </w:tr>
    </w:tbl>
    <w:p w14:paraId="4FB339D9" w14:textId="77777777" w:rsidR="00974C02" w:rsidRPr="009C267B" w:rsidRDefault="00974C02" w:rsidP="004D56E9">
      <w:pPr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1171B8D5" w14:textId="36477951" w:rsidR="000A3753" w:rsidRPr="009C267B" w:rsidRDefault="000A3753" w:rsidP="003B3EF8">
      <w:pPr>
        <w:pStyle w:val="Nagwek1"/>
        <w:spacing w:before="0"/>
        <w:rPr>
          <w:rFonts w:ascii="Arial Narrow" w:hAnsi="Arial Narrow"/>
          <w:sz w:val="24"/>
        </w:rPr>
      </w:pPr>
      <w:bookmarkStart w:id="2" w:name="_Toc189410360"/>
      <w:r w:rsidRPr="009C267B">
        <w:rPr>
          <w:rFonts w:ascii="Arial Narrow" w:hAnsi="Arial Narrow"/>
          <w:sz w:val="24"/>
        </w:rPr>
        <w:t>KOMPUTER PRZENOŚNY</w:t>
      </w:r>
      <w:r w:rsidR="00435A60" w:rsidRPr="009C267B">
        <w:rPr>
          <w:rFonts w:ascii="Arial Narrow" w:hAnsi="Arial Narrow"/>
          <w:sz w:val="24"/>
        </w:rPr>
        <w:t>/</w:t>
      </w:r>
      <w:r w:rsidRPr="009C267B">
        <w:rPr>
          <w:rFonts w:ascii="Arial Narrow" w:hAnsi="Arial Narrow"/>
          <w:sz w:val="24"/>
        </w:rPr>
        <w:t xml:space="preserve">LAPTOP </w:t>
      </w:r>
      <w:r w:rsidR="00C34BB4" w:rsidRPr="009C267B">
        <w:rPr>
          <w:rFonts w:ascii="Arial Narrow" w:hAnsi="Arial Narrow"/>
          <w:sz w:val="24"/>
        </w:rPr>
        <w:t xml:space="preserve">- </w:t>
      </w:r>
      <w:r w:rsidR="003F58CA" w:rsidRPr="009C267B">
        <w:rPr>
          <w:rFonts w:ascii="Arial Narrow" w:hAnsi="Arial Narrow"/>
          <w:sz w:val="24"/>
        </w:rPr>
        <w:t>20</w:t>
      </w:r>
      <w:r w:rsidRPr="009C267B">
        <w:rPr>
          <w:rFonts w:ascii="Arial Narrow" w:hAnsi="Arial Narrow"/>
          <w:sz w:val="24"/>
        </w:rPr>
        <w:t xml:space="preserve"> SZT</w:t>
      </w:r>
      <w:r w:rsidR="00637FDB" w:rsidRPr="009C267B">
        <w:rPr>
          <w:rFonts w:ascii="Arial Narrow" w:hAnsi="Arial Narrow"/>
          <w:sz w:val="24"/>
        </w:rPr>
        <w:t>UK</w:t>
      </w:r>
      <w:bookmarkEnd w:id="2"/>
    </w:p>
    <w:p w14:paraId="23F653FA" w14:textId="77777777" w:rsidR="00B32DA6" w:rsidRPr="009C267B" w:rsidRDefault="00B32DA6" w:rsidP="00B32DA6">
      <w:pPr>
        <w:pStyle w:val="Akapitzlist"/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929"/>
        <w:gridCol w:w="7983"/>
      </w:tblGrid>
      <w:tr w:rsidR="000A3753" w:rsidRPr="009C267B" w14:paraId="1B9983A6" w14:textId="77777777" w:rsidTr="009C267B">
        <w:trPr>
          <w:trHeight w:val="358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8136B" w14:textId="77777777" w:rsidR="000A3753" w:rsidRPr="009C267B" w:rsidRDefault="000A3753" w:rsidP="00060E0F">
            <w:pPr>
              <w:pStyle w:val="TreA"/>
              <w:jc w:val="center"/>
              <w:rPr>
                <w:rFonts w:cstheme="minorHAnsi"/>
                <w:color w:val="auto"/>
              </w:rPr>
            </w:pPr>
            <w:r w:rsidRPr="009C267B">
              <w:rPr>
                <w:rFonts w:cstheme="minorHAnsi"/>
                <w:b/>
                <w:bCs/>
                <w:color w:val="auto"/>
                <w:u w:color="FFFFFF"/>
              </w:rPr>
              <w:t>Nazwa komponentu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DEAE8" w14:textId="705DAE83" w:rsidR="000A3753" w:rsidRPr="009C267B" w:rsidRDefault="000A3753" w:rsidP="00060E0F">
            <w:pPr>
              <w:pStyle w:val="TreA"/>
              <w:jc w:val="center"/>
              <w:rPr>
                <w:rFonts w:cstheme="minorHAnsi"/>
                <w:color w:val="auto"/>
              </w:rPr>
            </w:pPr>
            <w:r w:rsidRPr="009C267B">
              <w:rPr>
                <w:rFonts w:cstheme="minorHAnsi"/>
                <w:b/>
                <w:bCs/>
                <w:color w:val="auto"/>
                <w:u w:color="FFFFFF"/>
              </w:rPr>
              <w:t>Wymagane minimalne parametry techniczne</w:t>
            </w:r>
          </w:p>
        </w:tc>
      </w:tr>
      <w:tr w:rsidR="000A3753" w:rsidRPr="009C267B" w14:paraId="6D8B873A" w14:textId="77777777" w:rsidTr="00060E0F">
        <w:trPr>
          <w:trHeight w:val="23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C4813" w14:textId="61A59FB6" w:rsidR="000A3753" w:rsidRPr="009C267B" w:rsidRDefault="000A3753" w:rsidP="00060E0F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t>Typ</w:t>
            </w:r>
            <w:r w:rsidR="006C6DEB" w:rsidRPr="009C267B">
              <w:rPr>
                <w:rFonts w:cstheme="minorHAnsi"/>
              </w:rPr>
              <w:t xml:space="preserve"> produktu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5F9C3" w14:textId="07D627CA" w:rsidR="000A3753" w:rsidRPr="009C267B" w:rsidRDefault="006C6DEB" w:rsidP="00060E0F">
            <w:pPr>
              <w:pStyle w:val="TreA"/>
              <w:jc w:val="both"/>
              <w:rPr>
                <w:rFonts w:cstheme="minorHAnsi"/>
              </w:rPr>
            </w:pPr>
            <w:r w:rsidRPr="009C267B">
              <w:rPr>
                <w:rFonts w:cstheme="minorHAnsi"/>
              </w:rPr>
              <w:t>Komputer przenośny</w:t>
            </w:r>
            <w:r w:rsidR="00CD1424" w:rsidRPr="009C267B">
              <w:rPr>
                <w:rFonts w:cstheme="minorHAnsi"/>
              </w:rPr>
              <w:t>/laptop</w:t>
            </w:r>
          </w:p>
        </w:tc>
      </w:tr>
      <w:tr w:rsidR="000A3753" w:rsidRPr="009C267B" w14:paraId="6486F0C8" w14:textId="77777777" w:rsidTr="00060E0F">
        <w:trPr>
          <w:trHeight w:val="67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FB0A9" w14:textId="77777777" w:rsidR="000A3753" w:rsidRPr="009C267B" w:rsidRDefault="000A3753" w:rsidP="00060E0F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t>Zastosowanie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90F25" w14:textId="77777777" w:rsidR="000A3753" w:rsidRPr="009C267B" w:rsidRDefault="000A3753" w:rsidP="00060E0F">
            <w:pPr>
              <w:pStyle w:val="TreA"/>
              <w:jc w:val="both"/>
              <w:rPr>
                <w:rFonts w:cstheme="minorHAnsi"/>
              </w:rPr>
            </w:pPr>
            <w:r w:rsidRPr="009C267B">
              <w:rPr>
                <w:rFonts w:cstheme="minorHAnsi"/>
              </w:rPr>
              <w:t>Komputer będzie wykorzystywany dla potrzeb aplikacji biurowych, aplikacji edukacyjnych, aplikacji obliczeniowych, dostępu do Internetu oraz poczty elektronicznej, jako lokalna baza danych, stacja programistyczna</w:t>
            </w:r>
          </w:p>
        </w:tc>
      </w:tr>
      <w:tr w:rsidR="000A3753" w:rsidRPr="009C267B" w14:paraId="7F9A274F" w14:textId="77777777" w:rsidTr="00060E0F">
        <w:trPr>
          <w:trHeight w:val="45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0098A" w14:textId="77777777" w:rsidR="000A3753" w:rsidRPr="009C267B" w:rsidRDefault="000A3753" w:rsidP="00060E0F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  <w:lang w:val="es-ES_tradnl"/>
              </w:rPr>
              <w:t xml:space="preserve">Procesor 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F41DD" w14:textId="79B7EF51" w:rsidR="00A84E17" w:rsidRPr="009C267B" w:rsidRDefault="000A3753" w:rsidP="00060E0F">
            <w:pPr>
              <w:pStyle w:val="TreA"/>
              <w:jc w:val="both"/>
              <w:rPr>
                <w:rFonts w:cstheme="minorHAnsi"/>
              </w:rPr>
            </w:pPr>
            <w:r w:rsidRPr="009C267B">
              <w:rPr>
                <w:rFonts w:cstheme="minorHAnsi"/>
              </w:rPr>
              <w:t xml:space="preserve">Procesor wielordzeniowy ze zintegrowaną grafiką, osiągający w teście </w:t>
            </w:r>
            <w:proofErr w:type="spellStart"/>
            <w:r w:rsidRPr="009C267B">
              <w:rPr>
                <w:rFonts w:cstheme="minorHAnsi"/>
              </w:rPr>
              <w:t>PassMark</w:t>
            </w:r>
            <w:proofErr w:type="spellEnd"/>
            <w:r w:rsidRPr="009C267B">
              <w:rPr>
                <w:rFonts w:cstheme="minorHAnsi"/>
              </w:rPr>
              <w:t xml:space="preserve"> CPU Mark wynik</w:t>
            </w:r>
            <w:r w:rsidR="00D15BBD" w:rsidRPr="009C267B">
              <w:rPr>
                <w:rFonts w:cstheme="minorHAnsi"/>
              </w:rPr>
              <w:t xml:space="preserve"> </w:t>
            </w:r>
            <w:proofErr w:type="spellStart"/>
            <w:r w:rsidR="00D15BBD" w:rsidRPr="009C267B">
              <w:rPr>
                <w:rFonts w:cstheme="minorHAnsi"/>
              </w:rPr>
              <w:t>Multithread</w:t>
            </w:r>
            <w:proofErr w:type="spellEnd"/>
            <w:r w:rsidR="00D15BBD" w:rsidRPr="009C267B">
              <w:rPr>
                <w:rFonts w:cstheme="minorHAnsi"/>
              </w:rPr>
              <w:t xml:space="preserve"> Rating</w:t>
            </w:r>
            <w:r w:rsidRPr="009C267B">
              <w:rPr>
                <w:rFonts w:cstheme="minorHAnsi"/>
              </w:rPr>
              <w:t xml:space="preserve"> min. 1</w:t>
            </w:r>
            <w:r w:rsidR="00AB7857" w:rsidRPr="009C267B">
              <w:rPr>
                <w:rFonts w:cstheme="minorHAnsi"/>
              </w:rPr>
              <w:t>3 0</w:t>
            </w:r>
            <w:r w:rsidR="009F4AB0" w:rsidRPr="009C267B">
              <w:rPr>
                <w:rFonts w:cstheme="minorHAnsi"/>
              </w:rPr>
              <w:t xml:space="preserve">00 </w:t>
            </w:r>
            <w:r w:rsidRPr="009C267B">
              <w:rPr>
                <w:rFonts w:cstheme="minorHAnsi"/>
              </w:rPr>
              <w:t>punktów</w:t>
            </w:r>
            <w:r w:rsidR="006366A0" w:rsidRPr="009C267B">
              <w:rPr>
                <w:rFonts w:cstheme="minorHAnsi"/>
              </w:rPr>
              <w:t xml:space="preserve">. </w:t>
            </w:r>
            <w:r w:rsidR="00F53F03" w:rsidRPr="009C267B">
              <w:rPr>
                <w:rFonts w:cstheme="minorHAnsi"/>
              </w:rPr>
              <w:t>W</w:t>
            </w:r>
            <w:r w:rsidR="00F53F03" w:rsidRPr="009C267B">
              <w:rPr>
                <w:rFonts w:cstheme="minorHAnsi"/>
                <w:u w:color="00B050"/>
              </w:rPr>
              <w:t>ynik dostępny na stronie</w:t>
            </w:r>
          </w:p>
          <w:p w14:paraId="730AC7A6" w14:textId="3F800194" w:rsidR="00A84E17" w:rsidRPr="009C267B" w:rsidRDefault="00A84E17" w:rsidP="00060E0F">
            <w:pPr>
              <w:pStyle w:val="TreA"/>
              <w:jc w:val="both"/>
              <w:rPr>
                <w:rFonts w:cstheme="minorHAnsi"/>
              </w:rPr>
            </w:pPr>
            <w:hyperlink r:id="rId12" w:history="1">
              <w:r w:rsidRPr="009C267B">
                <w:rPr>
                  <w:rStyle w:val="Hipercze"/>
                  <w:rFonts w:cstheme="minorHAnsi"/>
                </w:rPr>
                <w:t>https://www.cpubenchmark.net/</w:t>
              </w:r>
            </w:hyperlink>
          </w:p>
        </w:tc>
      </w:tr>
      <w:tr w:rsidR="000A3753" w:rsidRPr="009C267B" w14:paraId="6FEB638B" w14:textId="77777777" w:rsidTr="00060E0F">
        <w:trPr>
          <w:trHeight w:val="250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2F337" w14:textId="77777777" w:rsidR="000A3753" w:rsidRPr="009C267B" w:rsidRDefault="000A3753" w:rsidP="00060E0F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t xml:space="preserve">Pamięć </w:t>
            </w:r>
            <w:r w:rsidRPr="009C267B">
              <w:rPr>
                <w:rFonts w:cstheme="minorHAnsi"/>
                <w:lang w:val="de-DE"/>
              </w:rPr>
              <w:t>RAM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70FB9" w14:textId="39439EB5" w:rsidR="00EC54C3" w:rsidRPr="009C267B" w:rsidRDefault="00EC54C3" w:rsidP="00573B69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Zainstalowane</w:t>
            </w:r>
            <w:r w:rsidR="00573B69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min. </w:t>
            </w: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</w:t>
            </w:r>
            <w:r w:rsidR="000A3753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GB</w:t>
            </w:r>
            <w:r w:rsidR="00573B69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(1x16GB) lub (2 x8GB)</w:t>
            </w: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  <w:p w14:paraId="38996603" w14:textId="4380BB6A" w:rsidR="000A3753" w:rsidRPr="009C267B" w:rsidRDefault="00573B69" w:rsidP="00573B69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Min. </w:t>
            </w:r>
            <w:r w:rsidR="00EC54C3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DDR</w:t>
            </w: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4 2666</w:t>
            </w:r>
            <w:r w:rsidR="000A3753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MH</w:t>
            </w:r>
            <w:r w:rsidR="00EC54C3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</w:t>
            </w:r>
            <w:r w:rsidR="00E17BAE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</w:tc>
      </w:tr>
      <w:tr w:rsidR="000A3753" w:rsidRPr="009C267B" w14:paraId="7A44D96F" w14:textId="77777777" w:rsidTr="00060E0F">
        <w:trPr>
          <w:trHeight w:val="23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6BF43" w14:textId="29492078" w:rsidR="000A3753" w:rsidRPr="009C267B" w:rsidRDefault="00100ABF" w:rsidP="00060E0F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t>Dysk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03C73" w14:textId="53A3E91B" w:rsidR="00100ABF" w:rsidRPr="009C267B" w:rsidRDefault="00100ABF" w:rsidP="000E1ADD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Pojemność min.512 GB;</w:t>
            </w:r>
          </w:p>
          <w:p w14:paraId="7D0BEEBA" w14:textId="4D64CF91" w:rsidR="00100ABF" w:rsidRPr="009C267B" w:rsidRDefault="00100ABF" w:rsidP="000E1ADD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Rodzaj – SSD;</w:t>
            </w:r>
          </w:p>
          <w:p w14:paraId="4DD24570" w14:textId="2F7BC305" w:rsidR="00100ABF" w:rsidRPr="009C267B" w:rsidRDefault="00100ABF" w:rsidP="000E1ADD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Format - M.2;</w:t>
            </w:r>
          </w:p>
          <w:p w14:paraId="7EF4393D" w14:textId="39F56C63" w:rsidR="000A3753" w:rsidRPr="009C267B" w:rsidRDefault="00100ABF" w:rsidP="000E1ADD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Interfejs - </w:t>
            </w:r>
            <w:proofErr w:type="spellStart"/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PCIe</w:t>
            </w:r>
            <w:proofErr w:type="spellEnd"/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spellStart"/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NVMe</w:t>
            </w:r>
            <w:proofErr w:type="spellEnd"/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  <w:tr w:rsidR="000A3753" w:rsidRPr="009C267B" w14:paraId="182E69DB" w14:textId="77777777" w:rsidTr="009C267B">
        <w:trPr>
          <w:trHeight w:val="765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56FE2" w14:textId="77777777" w:rsidR="000A3753" w:rsidRPr="009C267B" w:rsidRDefault="000A3753" w:rsidP="00060E0F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lastRenderedPageBreak/>
              <w:t>Wydajność grafiki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20F36" w14:textId="520D445A" w:rsidR="000A3753" w:rsidRPr="009C267B" w:rsidRDefault="000A3753" w:rsidP="00060E0F">
            <w:pPr>
              <w:pStyle w:val="TreA"/>
              <w:rPr>
                <w:rFonts w:cstheme="minorHAnsi"/>
                <w:color w:val="0000FF"/>
                <w:u w:val="single" w:color="0000FF"/>
              </w:rPr>
            </w:pPr>
            <w:r w:rsidRPr="009C267B">
              <w:rPr>
                <w:rFonts w:cstheme="minorHAnsi"/>
                <w:u w:color="00B050"/>
              </w:rPr>
              <w:t xml:space="preserve">Zintegrowana karta graficzna musi osiągać w teście </w:t>
            </w:r>
            <w:proofErr w:type="spellStart"/>
            <w:r w:rsidRPr="009C267B">
              <w:rPr>
                <w:rFonts w:cstheme="minorHAnsi"/>
                <w:u w:color="00B050"/>
              </w:rPr>
              <w:t>PassMark</w:t>
            </w:r>
            <w:proofErr w:type="spellEnd"/>
            <w:r w:rsidRPr="009C267B">
              <w:rPr>
                <w:rFonts w:cstheme="minorHAnsi"/>
                <w:u w:color="00B050"/>
              </w:rPr>
              <w:t xml:space="preserve"> Performance Test co najmniej wynik </w:t>
            </w:r>
            <w:r w:rsidR="007F23CA" w:rsidRPr="009C267B">
              <w:rPr>
                <w:rFonts w:cstheme="minorHAnsi"/>
                <w:u w:color="00B050"/>
              </w:rPr>
              <w:t>2600</w:t>
            </w:r>
            <w:r w:rsidRPr="009C267B">
              <w:rPr>
                <w:rFonts w:cstheme="minorHAnsi"/>
                <w:u w:color="00B050"/>
              </w:rPr>
              <w:t xml:space="preserve"> punktów w G3D Rating, wynik dostępny na stronie </w:t>
            </w:r>
            <w:r w:rsidRPr="009C267B">
              <w:rPr>
                <w:rFonts w:cstheme="minorHAnsi"/>
                <w:color w:val="00B050"/>
                <w:u w:color="00B050"/>
              </w:rPr>
              <w:t>:</w:t>
            </w:r>
            <w:r w:rsidRPr="009C267B">
              <w:rPr>
                <w:rFonts w:cstheme="minorHAnsi"/>
              </w:rPr>
              <w:t xml:space="preserve"> </w:t>
            </w:r>
            <w:hyperlink r:id="rId13" w:history="1">
              <w:r w:rsidRPr="009C267B">
                <w:rPr>
                  <w:rStyle w:val="Hyperlink0"/>
                  <w:rFonts w:cstheme="minorHAnsi"/>
                  <w:color w:val="0000FF"/>
                  <w:u w:val="single" w:color="0000FF"/>
                </w:rPr>
                <w:t>http://www.videocardbenchmark.net/gpu_list.php</w:t>
              </w:r>
            </w:hyperlink>
          </w:p>
        </w:tc>
      </w:tr>
      <w:tr w:rsidR="000A3753" w:rsidRPr="009C267B" w14:paraId="4376287C" w14:textId="77777777" w:rsidTr="00060E0F">
        <w:trPr>
          <w:trHeight w:val="45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FA4DD" w14:textId="42625E9C" w:rsidR="000A3753" w:rsidRPr="009C267B" w:rsidRDefault="000D7F18" w:rsidP="00060E0F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t>Złącza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FEC85" w14:textId="77777777" w:rsidR="00351006" w:rsidRPr="009C267B" w:rsidRDefault="00351006" w:rsidP="00351006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x HDMI 1.4</w:t>
            </w:r>
          </w:p>
          <w:p w14:paraId="297179BE" w14:textId="77777777" w:rsidR="00351006" w:rsidRPr="009C267B" w:rsidRDefault="00351006" w:rsidP="00351006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x USB-C 3.2 Gen 1</w:t>
            </w:r>
          </w:p>
          <w:p w14:paraId="0158362F" w14:textId="77777777" w:rsidR="00351006" w:rsidRPr="009C267B" w:rsidRDefault="00351006" w:rsidP="00351006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x USB-A 3.2 Gen 1</w:t>
            </w:r>
          </w:p>
          <w:p w14:paraId="3023597B" w14:textId="77777777" w:rsidR="00351006" w:rsidRPr="009C267B" w:rsidRDefault="00351006" w:rsidP="00351006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x USB-A 2.0</w:t>
            </w:r>
          </w:p>
          <w:p w14:paraId="572C8432" w14:textId="77777777" w:rsidR="00351006" w:rsidRPr="009C267B" w:rsidRDefault="00351006" w:rsidP="00351006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x RJ-45 (LAN)</w:t>
            </w:r>
          </w:p>
          <w:p w14:paraId="528495DD" w14:textId="61D86690" w:rsidR="000A3753" w:rsidRPr="009C267B" w:rsidRDefault="00351006" w:rsidP="00351006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 x Gniazdo </w:t>
            </w:r>
            <w:proofErr w:type="spellStart"/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combo</w:t>
            </w:r>
            <w:proofErr w:type="spellEnd"/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(Słuchawki/mikrofon)</w:t>
            </w:r>
          </w:p>
        </w:tc>
      </w:tr>
      <w:tr w:rsidR="00AA6FEA" w:rsidRPr="009C267B" w14:paraId="30877AC4" w14:textId="77777777" w:rsidTr="00060E0F">
        <w:trPr>
          <w:trHeight w:val="45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D457B" w14:textId="6226FF64" w:rsidR="00AA6FEA" w:rsidRPr="009C267B" w:rsidRDefault="00D42574" w:rsidP="00060E0F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t>Matryca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866DC" w14:textId="22934BFD" w:rsidR="00222FEB" w:rsidRPr="009C267B" w:rsidRDefault="00222FEB" w:rsidP="000E1ADD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Przekątna matrycy - 15,6’;</w:t>
            </w:r>
          </w:p>
          <w:p w14:paraId="121EEA54" w14:textId="22194C20" w:rsidR="00222FEB" w:rsidRPr="009C267B" w:rsidRDefault="00222FEB" w:rsidP="000E1ADD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Standard matrycy</w:t>
            </w:r>
            <w:r w:rsidR="00CD6CE2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- </w:t>
            </w: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Full HD</w:t>
            </w:r>
            <w:r w:rsidR="00CD6CE2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  <w:p w14:paraId="47105B47" w14:textId="2805CD7C" w:rsidR="00222FEB" w:rsidRPr="009C267B" w:rsidRDefault="00222FEB" w:rsidP="000E1ADD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Rozdzielczość matrycy</w:t>
            </w:r>
            <w:r w:rsidR="00CD6CE2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- </w:t>
            </w: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1920 x 1080</w:t>
            </w:r>
            <w:r w:rsidR="00CD6CE2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  <w:p w14:paraId="32591F00" w14:textId="063B1821" w:rsidR="00222FEB" w:rsidRPr="009C267B" w:rsidRDefault="00222FEB" w:rsidP="000E1ADD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Technologia ekranu</w:t>
            </w:r>
            <w:r w:rsidR="00CD6CE2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– </w:t>
            </w: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IPS</w:t>
            </w:r>
            <w:r w:rsidR="00CD6CE2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  <w:p w14:paraId="1F0F7EFD" w14:textId="004AE08D" w:rsidR="00AA6FEA" w:rsidRPr="009C267B" w:rsidRDefault="00222FEB" w:rsidP="000E1ADD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Jasność matrycy</w:t>
            </w:r>
            <w:r w:rsidR="00CD6CE2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– min. </w:t>
            </w: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250 </w:t>
            </w:r>
            <w:r w:rsidR="009645D5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cd/m²</w:t>
            </w:r>
          </w:p>
        </w:tc>
      </w:tr>
      <w:tr w:rsidR="00060E0F" w:rsidRPr="009C267B" w14:paraId="6411E605" w14:textId="77777777" w:rsidTr="00060E0F">
        <w:trPr>
          <w:trHeight w:val="45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180D0" w14:textId="77777777" w:rsidR="00060E0F" w:rsidRPr="009C267B" w:rsidRDefault="00060E0F" w:rsidP="00060E0F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t>Komunikacja/</w:t>
            </w:r>
          </w:p>
          <w:p w14:paraId="1535D764" w14:textId="341FFCC9" w:rsidR="00060E0F" w:rsidRPr="009C267B" w:rsidRDefault="00060E0F" w:rsidP="00060E0F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t>łączność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47294" w14:textId="53F8F58A" w:rsidR="00060E0F" w:rsidRPr="009C267B" w:rsidRDefault="00060E0F" w:rsidP="000E1ADD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Karta sieci LAN </w:t>
            </w:r>
            <w:r w:rsidR="00C0497A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(t</w:t>
            </w: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yp karty</w:t>
            </w:r>
            <w:r w:rsidR="00C0497A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 z</w:t>
            </w: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integrowana</w:t>
            </w:r>
            <w:r w:rsidR="00C0497A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; przepustowość 1 </w:t>
            </w:r>
            <w:proofErr w:type="spellStart"/>
            <w:r w:rsidR="00C0497A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Gb</w:t>
            </w:r>
            <w:proofErr w:type="spellEnd"/>
            <w:r w:rsidR="00C0497A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/s);</w:t>
            </w:r>
          </w:p>
          <w:p w14:paraId="4D94E494" w14:textId="2EE59AD9" w:rsidR="000F689F" w:rsidRPr="009C267B" w:rsidRDefault="00C0497A" w:rsidP="009D14C5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Karta sieci WLAN </w:t>
            </w:r>
            <w:r w:rsidR="009D14C5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min. 802.11a/b/g/n/</w:t>
            </w:r>
            <w:proofErr w:type="spellStart"/>
            <w:r w:rsidR="009D14C5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</w:t>
            </w:r>
            <w:proofErr w:type="spellEnd"/>
            <w:r w:rsidR="009D14C5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Bluetooth</w:t>
            </w:r>
            <w:r w:rsidR="0027721C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min. 5</w:t>
            </w:r>
            <w:r w:rsidR="00345A75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 w:rsidR="00E62403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</w:tr>
      <w:tr w:rsidR="001C5F42" w:rsidRPr="009C267B" w14:paraId="5DB100C2" w14:textId="77777777" w:rsidTr="00060E0F">
        <w:trPr>
          <w:trHeight w:val="45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44025" w14:textId="639EB47A" w:rsidR="001C5F42" w:rsidRPr="009C267B" w:rsidRDefault="001C5F42" w:rsidP="00060E0F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t>Multimedia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81BFB" w14:textId="27A7C8E1" w:rsidR="001C5F42" w:rsidRPr="009C267B" w:rsidRDefault="001C5F42" w:rsidP="000E1ADD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Kamera internetowa – tak;</w:t>
            </w:r>
          </w:p>
          <w:p w14:paraId="3F0EB4D6" w14:textId="7746B5A8" w:rsidR="001C5F42" w:rsidRPr="009C267B" w:rsidRDefault="001C5F42" w:rsidP="000E1ADD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Wbudowany mikrofon – tak;</w:t>
            </w:r>
          </w:p>
          <w:p w14:paraId="713D74A6" w14:textId="5A4933BC" w:rsidR="00C62849" w:rsidRPr="009C267B" w:rsidRDefault="001C5F42" w:rsidP="000E1ADD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Wbudowane głośniki – tak</w:t>
            </w:r>
          </w:p>
        </w:tc>
      </w:tr>
      <w:tr w:rsidR="00166239" w:rsidRPr="009C267B" w14:paraId="5F9ED51E" w14:textId="77777777" w:rsidTr="00060E0F">
        <w:trPr>
          <w:trHeight w:val="45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EE48A" w14:textId="6DC49F9A" w:rsidR="00166239" w:rsidRPr="009C267B" w:rsidRDefault="00166239" w:rsidP="00060E0F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t>Klawiatura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5743A" w14:textId="37337DE0" w:rsidR="00166239" w:rsidRPr="009C267B" w:rsidRDefault="00166239" w:rsidP="000E1ADD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Układ klawiatury </w:t>
            </w:r>
            <w:r w:rsidR="000A5501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Qwerty</w:t>
            </w:r>
            <w:proofErr w:type="spellEnd"/>
            <w:r w:rsidR="000A5501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  <w:p w14:paraId="6C68A145" w14:textId="0F91C4C6" w:rsidR="00166239" w:rsidRPr="009C267B" w:rsidRDefault="00166239" w:rsidP="000E1ADD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Podświetlenie klawiatury </w:t>
            </w:r>
            <w:r w:rsidR="000A5501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tak</w:t>
            </w:r>
            <w:r w:rsidR="000A5501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  <w:p w14:paraId="51525BF6" w14:textId="1BD63CED" w:rsidR="00166239" w:rsidRPr="009C267B" w:rsidRDefault="00166239" w:rsidP="00E22039">
            <w:pPr>
              <w:pStyle w:val="Akapitzlist"/>
              <w:numPr>
                <w:ilvl w:val="0"/>
                <w:numId w:val="10"/>
              </w:numPr>
              <w:ind w:left="252" w:hanging="252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Panel numeryczny klawiatury </w:t>
            </w:r>
            <w:r w:rsidR="000A5501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tak</w:t>
            </w:r>
            <w:r w:rsidR="000A5501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</w:tc>
      </w:tr>
      <w:tr w:rsidR="0071445A" w:rsidRPr="009C267B" w14:paraId="5E7301AA" w14:textId="77777777" w:rsidTr="00060E0F">
        <w:trPr>
          <w:trHeight w:val="45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AFA64" w14:textId="7665AC03" w:rsidR="0071445A" w:rsidRPr="009C267B" w:rsidRDefault="0071445A" w:rsidP="00060E0F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t>Bateria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A6B2E" w14:textId="2ACC33E9" w:rsidR="009731FC" w:rsidRPr="009C267B" w:rsidRDefault="009731FC" w:rsidP="000E1ADD">
            <w:pPr>
              <w:pStyle w:val="Akapitzlist"/>
              <w:numPr>
                <w:ilvl w:val="0"/>
                <w:numId w:val="10"/>
              </w:numPr>
              <w:ind w:left="252" w:hanging="294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Typ baterii - </w:t>
            </w:r>
            <w:proofErr w:type="spellStart"/>
            <w:r w:rsidR="00173E4A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</w:t>
            </w: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itowo</w:t>
            </w:r>
            <w:proofErr w:type="spellEnd"/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-Jonowa</w:t>
            </w:r>
            <w:r w:rsidR="00173E4A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lub </w:t>
            </w:r>
            <w:proofErr w:type="spellStart"/>
            <w:r w:rsidR="00173E4A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Litowo</w:t>
            </w:r>
            <w:proofErr w:type="spellEnd"/>
            <w:r w:rsidR="00173E4A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-Polimerowa</w:t>
            </w:r>
          </w:p>
          <w:p w14:paraId="586E984B" w14:textId="31870378" w:rsidR="009731FC" w:rsidRPr="009C267B" w:rsidRDefault="009731FC" w:rsidP="000E1ADD">
            <w:pPr>
              <w:pStyle w:val="Akapitzlist"/>
              <w:numPr>
                <w:ilvl w:val="0"/>
                <w:numId w:val="10"/>
              </w:numPr>
              <w:ind w:left="252" w:hanging="294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Pojemność </w:t>
            </w:r>
            <w:r w:rsidR="00A872C8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–</w:t>
            </w: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A872C8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min. </w:t>
            </w:r>
            <w:r w:rsidR="006A7A3A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38</w:t>
            </w: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</w:t>
            </w:r>
            <w:proofErr w:type="spellEnd"/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  <w:p w14:paraId="52749B34" w14:textId="46F7A4D7" w:rsidR="0071445A" w:rsidRPr="009C267B" w:rsidRDefault="009731FC" w:rsidP="000E1ADD">
            <w:pPr>
              <w:pStyle w:val="Akapitzlist"/>
              <w:numPr>
                <w:ilvl w:val="0"/>
                <w:numId w:val="10"/>
              </w:numPr>
              <w:ind w:left="252" w:hanging="294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Liczba ogniw </w:t>
            </w:r>
            <w:r w:rsidR="00D6297B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min. 2</w:t>
            </w:r>
          </w:p>
        </w:tc>
      </w:tr>
      <w:tr w:rsidR="007051DA" w:rsidRPr="009C267B" w14:paraId="17DE7230" w14:textId="77777777" w:rsidTr="009C267B">
        <w:trPr>
          <w:trHeight w:val="295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CF768" w14:textId="0DA5ECAE" w:rsidR="007051DA" w:rsidRPr="009C267B" w:rsidRDefault="007051DA" w:rsidP="00060E0F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t>Zasilacz sieciowy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BFF50" w14:textId="1F0ECDAF" w:rsidR="007051DA" w:rsidRPr="009C267B" w:rsidRDefault="007051DA" w:rsidP="000E1ADD">
            <w:pPr>
              <w:pStyle w:val="Akapitzlist"/>
              <w:numPr>
                <w:ilvl w:val="0"/>
                <w:numId w:val="10"/>
              </w:numPr>
              <w:ind w:left="252" w:hanging="294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zestawie</w:t>
            </w:r>
          </w:p>
        </w:tc>
      </w:tr>
      <w:tr w:rsidR="00AF27A4" w:rsidRPr="009C267B" w14:paraId="5404F092" w14:textId="77777777" w:rsidTr="00060E0F">
        <w:trPr>
          <w:trHeight w:val="45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7D841" w14:textId="66F1DAD5" w:rsidR="00AF27A4" w:rsidRPr="009C267B" w:rsidRDefault="00AF27A4" w:rsidP="00060E0F">
            <w:pPr>
              <w:pStyle w:val="TreA"/>
              <w:rPr>
                <w:rFonts w:cstheme="minorHAnsi"/>
              </w:rPr>
            </w:pPr>
            <w:r w:rsidRPr="009C267B">
              <w:rPr>
                <w:rFonts w:cstheme="minorHAnsi"/>
              </w:rPr>
              <w:t>Bezpieczeństwo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204CA" w14:textId="0A923C2E" w:rsidR="00AF27A4" w:rsidRPr="009C267B" w:rsidRDefault="00AF27A4" w:rsidP="000E1ADD">
            <w:pPr>
              <w:pStyle w:val="Akapitzlist"/>
              <w:numPr>
                <w:ilvl w:val="0"/>
                <w:numId w:val="10"/>
              </w:numPr>
              <w:ind w:left="252" w:hanging="294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TPM 2.0</w:t>
            </w:r>
            <w:r w:rsidR="00CC5BC9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  <w:p w14:paraId="5F0E911F" w14:textId="271B57C0" w:rsidR="00AF27A4" w:rsidRPr="009C267B" w:rsidRDefault="00AF27A4" w:rsidP="000E1ADD">
            <w:pPr>
              <w:pStyle w:val="Akapitzlist"/>
              <w:numPr>
                <w:ilvl w:val="0"/>
                <w:numId w:val="10"/>
              </w:numPr>
              <w:ind w:left="252" w:hanging="294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Przesłona kamery</w:t>
            </w:r>
            <w:r w:rsidR="00CC5BC9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  <w:p w14:paraId="1DB0B67D" w14:textId="5F022C93" w:rsidR="00F006D0" w:rsidRPr="009C267B" w:rsidRDefault="007C5A82" w:rsidP="000E1ADD">
            <w:pPr>
              <w:pStyle w:val="Akapitzlist"/>
              <w:numPr>
                <w:ilvl w:val="0"/>
                <w:numId w:val="10"/>
              </w:numPr>
              <w:ind w:left="252" w:hanging="294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Urządzenie zgodne z </w:t>
            </w:r>
            <w:r w:rsidR="00F006D0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TCG </w:t>
            </w:r>
            <w:proofErr w:type="spellStart"/>
            <w:r w:rsidR="00F006D0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Certified</w:t>
            </w:r>
            <w:proofErr w:type="spellEnd"/>
            <w:r w:rsidR="00CC5BC9"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  <w:p w14:paraId="7AB02EEB" w14:textId="1FCAA4B1" w:rsidR="00AF27A4" w:rsidRPr="009C267B" w:rsidRDefault="00AF27A4" w:rsidP="000E1ADD">
            <w:pPr>
              <w:pStyle w:val="Akapitzlist"/>
              <w:numPr>
                <w:ilvl w:val="0"/>
                <w:numId w:val="10"/>
              </w:numPr>
              <w:ind w:left="252" w:hanging="294"/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C267B">
              <w:rPr>
                <w:rFonts w:ascii="Arial Narrow" w:hAnsi="Arial Narrow" w:cstheme="minorHAnsi"/>
                <w:color w:val="000000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Gniazdo blokady klinowej</w:t>
            </w:r>
          </w:p>
        </w:tc>
      </w:tr>
      <w:tr w:rsidR="000A3753" w:rsidRPr="009C267B" w14:paraId="54035C09" w14:textId="77777777" w:rsidTr="00060E0F">
        <w:trPr>
          <w:trHeight w:val="67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72878" w14:textId="77777777" w:rsidR="000A3753" w:rsidRPr="009C267B" w:rsidRDefault="000A3753" w:rsidP="00060E0F">
            <w:pPr>
              <w:pStyle w:val="TreA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>Zgodność z systemem operacyjnym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443A2" w14:textId="74FC4C8B" w:rsidR="00BE1EF4" w:rsidRPr="009C267B" w:rsidRDefault="00BE1EF4" w:rsidP="00060E0F">
            <w:pPr>
              <w:pStyle w:val="TreA"/>
              <w:jc w:val="both"/>
              <w:rPr>
                <w:rStyle w:val="Brak"/>
                <w:rFonts w:cstheme="minorHAnsi"/>
                <w:b/>
              </w:rPr>
            </w:pPr>
            <w:r w:rsidRPr="009C267B">
              <w:rPr>
                <w:rStyle w:val="Brak"/>
                <w:rFonts w:cstheme="minorHAnsi"/>
                <w:b/>
              </w:rPr>
              <w:t>Szczegóły dotyczące systemu operacyjnego patrz poniżej punkt 3.</w:t>
            </w:r>
          </w:p>
          <w:p w14:paraId="39C84B73" w14:textId="20FA0450" w:rsidR="000A3753" w:rsidRPr="009C267B" w:rsidRDefault="000A3753" w:rsidP="00060E0F">
            <w:pPr>
              <w:pStyle w:val="TreA"/>
              <w:jc w:val="both"/>
              <w:rPr>
                <w:rStyle w:val="Brak"/>
              </w:rPr>
            </w:pPr>
            <w:r w:rsidRPr="009C267B">
              <w:rPr>
                <w:rStyle w:val="Brak"/>
                <w:rFonts w:cstheme="minorHAnsi"/>
              </w:rPr>
              <w:t>Potwierdzenie kompatybilności komputera na daną platformę systemową (wydruk ze strony producenta oprogramowania na wezwanie)</w:t>
            </w:r>
          </w:p>
        </w:tc>
      </w:tr>
      <w:tr w:rsidR="00BE1EF4" w:rsidRPr="009C267B" w14:paraId="3F8C9C7E" w14:textId="77777777" w:rsidTr="00B702CD">
        <w:trPr>
          <w:trHeight w:val="587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7CBA3" w14:textId="1C1EDE5F" w:rsidR="00BE1EF4" w:rsidRPr="009C267B" w:rsidRDefault="00BE1EF4" w:rsidP="00060E0F">
            <w:pPr>
              <w:pStyle w:val="TreA"/>
              <w:rPr>
                <w:rStyle w:val="Brak"/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>Oprogramowanie pakiet biurowy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C28F8" w14:textId="3BF0C601" w:rsidR="00BE1EF4" w:rsidRPr="009C267B" w:rsidRDefault="00BE1EF4" w:rsidP="00060E0F">
            <w:pPr>
              <w:pStyle w:val="TreA"/>
              <w:jc w:val="both"/>
              <w:rPr>
                <w:rStyle w:val="Brak"/>
                <w:rFonts w:cstheme="minorHAnsi"/>
                <w:b/>
              </w:rPr>
            </w:pPr>
            <w:r w:rsidRPr="009C267B">
              <w:rPr>
                <w:rStyle w:val="Brak"/>
                <w:rFonts w:cstheme="minorHAnsi"/>
                <w:b/>
              </w:rPr>
              <w:t>Szczegóły dotyczące oprogramowania pakietu biurowego patrz poniżej punkt 4.</w:t>
            </w:r>
          </w:p>
        </w:tc>
      </w:tr>
      <w:tr w:rsidR="000A3753" w:rsidRPr="009C267B" w14:paraId="6525BCAF" w14:textId="77777777" w:rsidTr="00060E0F">
        <w:trPr>
          <w:trHeight w:val="194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E9645" w14:textId="77777777" w:rsidR="000A3753" w:rsidRPr="009C267B" w:rsidRDefault="000A3753" w:rsidP="00060E0F">
            <w:pPr>
              <w:pStyle w:val="TreA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  <w:lang w:val="es-ES_tradnl"/>
              </w:rPr>
              <w:t xml:space="preserve">BIOS 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7961B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BIOS zgodny ze specyfikacją UEFI, wyprodukowany przez producenta komputera, nazwę producenta komputera, model komputera. Pełna obsługa BIOS za pomocą klawiatury i myszy oraz samej myszy. </w:t>
            </w:r>
          </w:p>
          <w:p w14:paraId="011656C4" w14:textId="4F2C399A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Możliwość, bez uruchamiania systemu operacyjnego z dysku twardego komputera lub innych</w:t>
            </w:r>
            <w:r w:rsidR="00AE152B" w:rsidRPr="009C267B">
              <w:rPr>
                <w:rStyle w:val="Brak"/>
                <w:rFonts w:cstheme="minorHAnsi"/>
              </w:rPr>
              <w:t xml:space="preserve"> </w:t>
            </w:r>
            <w:r w:rsidRPr="009C267B">
              <w:rPr>
                <w:rStyle w:val="Brak"/>
                <w:rFonts w:cstheme="minorHAnsi"/>
              </w:rPr>
              <w:t xml:space="preserve">podłączonych do niego urządzeń zewnętrznych oraz dodatkowego oprogramowania typu system diagnostyczny odczytania z wewnętrznego menu BIOS informacji o: wersji BIOS, nr seryjnym komputera, dacie wyprodukowania komputera, ilości zainstalowanej </w:t>
            </w:r>
            <w:proofErr w:type="spellStart"/>
            <w:r w:rsidRPr="009C267B">
              <w:rPr>
                <w:rStyle w:val="Brak"/>
                <w:rFonts w:cstheme="minorHAnsi"/>
              </w:rPr>
              <w:t>pamię</w:t>
            </w:r>
            <w:proofErr w:type="spellEnd"/>
            <w:r w:rsidRPr="009C267B">
              <w:rPr>
                <w:rStyle w:val="Brak"/>
                <w:rFonts w:cstheme="minorHAnsi"/>
                <w:lang w:val="it-IT"/>
              </w:rPr>
              <w:t>ci RAM, pr</w:t>
            </w:r>
            <w:proofErr w:type="spellStart"/>
            <w:r w:rsidRPr="009C267B">
              <w:rPr>
                <w:rStyle w:val="Brak"/>
                <w:rFonts w:cstheme="minorHAnsi"/>
              </w:rPr>
              <w:t>ędkości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zainstalowanych pamięci RAM, technologii wykonania pamięci, sposobie obsadzeniu slot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 xml:space="preserve">w </w:t>
            </w:r>
            <w:r w:rsidRPr="009C267B">
              <w:rPr>
                <w:rStyle w:val="Brak"/>
                <w:rFonts w:cstheme="minorHAnsi"/>
              </w:rPr>
              <w:lastRenderedPageBreak/>
              <w:t>pamięci z rozbiciem na wielkości pamięci i banki, typie zainstalowanego procesora, ilości rdzeni zainstalowanego procesora, obecnej, minimalnej i maksymalnej prędkości zainstalowanego procesora, pojemności zainstalowanego lub zainstalowanych dysk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twardych, MAC adresie zintegrowanej karty sieciowej,</w:t>
            </w:r>
          </w:p>
          <w:p w14:paraId="510B3F38" w14:textId="4C92838D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Funkcja blokowania wejścia do  BIOS oraz blokowania startu systemu operacyjnego, (gwarantujący utrzymanie zapisanego hasła nawet w przypadku odłączenia wszystkich </w:t>
            </w:r>
            <w:proofErr w:type="spellStart"/>
            <w:r w:rsidRPr="009C267B">
              <w:rPr>
                <w:rStyle w:val="Brak"/>
                <w:rFonts w:cstheme="minorHAnsi"/>
              </w:rPr>
              <w:t>źr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proofErr w:type="spellStart"/>
            <w:r w:rsidRPr="009C267B">
              <w:rPr>
                <w:rStyle w:val="Brak"/>
                <w:rFonts w:cstheme="minorHAnsi"/>
              </w:rPr>
              <w:t>deł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zasilania i</w:t>
            </w:r>
            <w:r w:rsidR="009C267B">
              <w:rPr>
                <w:rStyle w:val="Brak"/>
                <w:rFonts w:cstheme="minorHAnsi"/>
              </w:rPr>
              <w:t> </w:t>
            </w:r>
            <w:r w:rsidRPr="009C267B">
              <w:rPr>
                <w:rStyle w:val="Brak"/>
                <w:rFonts w:cstheme="minorHAnsi"/>
              </w:rPr>
              <w:t>podtrzymania BIOS)</w:t>
            </w:r>
          </w:p>
          <w:p w14:paraId="37853305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Funkcja blokowania/odblokowania BOOT-</w:t>
            </w:r>
            <w:proofErr w:type="spellStart"/>
            <w:r w:rsidRPr="009C267B">
              <w:rPr>
                <w:rStyle w:val="Brak"/>
                <w:rFonts w:cstheme="minorHAnsi"/>
              </w:rPr>
              <w:t>owania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stacji roboczej z zewnętrznych urządzeń.</w:t>
            </w:r>
          </w:p>
          <w:p w14:paraId="0C03066F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Możliwość ustawienia hasła systemowego/użytkownika umożliwiającego uruchomienie komputera (zabezpieczenie przed nieautoryzowanym uruchomieniem) oraz uprawniającego do samodzielnej zmiany tego hasła przez użytkownika (bez możliwości zmiany innych parametr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konfiguracji BIOS) przy jednoczesnym zdefiniowanym haśle administratora.</w:t>
            </w:r>
          </w:p>
          <w:p w14:paraId="6B1A8BF7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Możliwość wyłączania port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USB w tym:</w:t>
            </w:r>
          </w:p>
          <w:p w14:paraId="4A21FCA7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- wszystkich port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 USB</w:t>
            </w:r>
          </w:p>
          <w:p w14:paraId="14E6610C" w14:textId="77777777" w:rsidR="000A3753" w:rsidRPr="009C267B" w:rsidRDefault="000A3753" w:rsidP="00060E0F">
            <w:pPr>
              <w:pStyle w:val="TreA"/>
              <w:jc w:val="both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- pojedynczo </w:t>
            </w:r>
          </w:p>
        </w:tc>
      </w:tr>
      <w:tr w:rsidR="000A3753" w:rsidRPr="009C267B" w14:paraId="6646E8DA" w14:textId="77777777" w:rsidTr="00060E0F">
        <w:trPr>
          <w:trHeight w:val="287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46FAB" w14:textId="77777777" w:rsidR="000A3753" w:rsidRPr="009C267B" w:rsidRDefault="000A3753" w:rsidP="00060E0F">
            <w:pPr>
              <w:pStyle w:val="TreA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>Certyfikaty i standardy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CFB1D" w14:textId="75A56D48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Certyfikat ISO9001 dla producenta sprzętu (załączyć dokument potwierdzający spełnianie wymogu)</w:t>
            </w:r>
            <w:r w:rsidR="00161713" w:rsidRPr="009C267B">
              <w:rPr>
                <w:rStyle w:val="Brak"/>
                <w:rFonts w:cstheme="minorHAnsi"/>
              </w:rPr>
              <w:t>.</w:t>
            </w:r>
          </w:p>
          <w:p w14:paraId="713A7B72" w14:textId="7D328FA5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Deklaracja zgodności CE (załączyć certyfikat do oferty). Urządzenia wyprodukowane</w:t>
            </w:r>
            <w:r w:rsidR="00AB3A79" w:rsidRPr="009C267B">
              <w:t xml:space="preserve"> </w:t>
            </w:r>
            <w:r w:rsidR="00AB3A79" w:rsidRPr="009C267B">
              <w:rPr>
                <w:rStyle w:val="Brak"/>
                <w:rFonts w:cstheme="minorHAnsi"/>
              </w:rPr>
              <w:t>przez producenta</w:t>
            </w:r>
            <w:r w:rsidRPr="009C267B">
              <w:rPr>
                <w:rStyle w:val="Brak"/>
                <w:rFonts w:cstheme="minorHAnsi"/>
              </w:rPr>
              <w:t xml:space="preserve"> są, zgodnie z normą </w:t>
            </w:r>
            <w:r w:rsidRPr="009C267B">
              <w:rPr>
                <w:rStyle w:val="Brak"/>
                <w:rFonts w:cstheme="minorHAnsi"/>
                <w:lang w:val="de-DE"/>
              </w:rPr>
              <w:t>PN-EN  ISO 50001 (</w:t>
            </w:r>
            <w:proofErr w:type="spellStart"/>
            <w:r w:rsidRPr="009C267B">
              <w:rPr>
                <w:rStyle w:val="Brak"/>
                <w:rFonts w:cstheme="minorHAnsi"/>
                <w:lang w:val="de-DE"/>
              </w:rPr>
              <w:t>za</w:t>
            </w:r>
            <w:proofErr w:type="spellEnd"/>
            <w:r w:rsidRPr="009C267B">
              <w:rPr>
                <w:rStyle w:val="Brak"/>
                <w:rFonts w:cstheme="minorHAnsi"/>
              </w:rPr>
              <w:t>łączyć certyfikat do oferty).</w:t>
            </w:r>
          </w:p>
          <w:p w14:paraId="6B9EC48A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Potwierdzenie spełnienia </w:t>
            </w:r>
            <w:proofErr w:type="spellStart"/>
            <w:r w:rsidRPr="009C267B">
              <w:rPr>
                <w:rStyle w:val="Brak"/>
                <w:rFonts w:cstheme="minorHAnsi"/>
              </w:rPr>
              <w:t>kryteri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 xml:space="preserve">w środowiskowych, w tym zgodności z dyrektywą </w:t>
            </w:r>
            <w:proofErr w:type="spellStart"/>
            <w:r w:rsidRPr="009C267B">
              <w:rPr>
                <w:rStyle w:val="Brak"/>
                <w:rFonts w:cstheme="minorHAnsi"/>
              </w:rPr>
              <w:t>RoHS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Unii Europejskiej o eliminacji substancji niebezpiecznych w postaci oświadczenia producenta jednostki (wg wytycznych Krajowej Agencji Poszanowania Energii S.A., zawartych w dokumencie „Opracowanie propozycji </w:t>
            </w:r>
            <w:proofErr w:type="spellStart"/>
            <w:r w:rsidRPr="009C267B">
              <w:rPr>
                <w:rStyle w:val="Brak"/>
                <w:rFonts w:cstheme="minorHAnsi"/>
              </w:rPr>
              <w:t>kryteri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środowiskowych dla produkt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 xml:space="preserve">w zużywających energię możliwych do wykorzystania przy formułowaniu specyfikacji na potrzeby </w:t>
            </w:r>
            <w:proofErr w:type="spellStart"/>
            <w:r w:rsidRPr="009C267B">
              <w:rPr>
                <w:rStyle w:val="Brak"/>
                <w:rFonts w:cstheme="minorHAnsi"/>
              </w:rPr>
              <w:t>zam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proofErr w:type="spellStart"/>
            <w:r w:rsidRPr="009C267B">
              <w:rPr>
                <w:rStyle w:val="Brak"/>
                <w:rFonts w:cstheme="minorHAnsi"/>
              </w:rPr>
              <w:t>wień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publicznych”, pkt. 3.4.2.1; dokument z grudnia 2006), w </w:t>
            </w:r>
            <w:proofErr w:type="spellStart"/>
            <w:r w:rsidRPr="009C267B">
              <w:rPr>
                <w:rStyle w:val="Brak"/>
                <w:rFonts w:cstheme="minorHAnsi"/>
              </w:rPr>
              <w:t>szczeg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proofErr w:type="spellStart"/>
            <w:r w:rsidRPr="009C267B">
              <w:rPr>
                <w:rStyle w:val="Brak"/>
                <w:rFonts w:cstheme="minorHAnsi"/>
              </w:rPr>
              <w:t>lności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zgodności z normą ISO 1043-4 dla płyty głównej oraz element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wykonanych z tworzyw sztucznych o masie powyżej 25 gram</w:t>
            </w:r>
          </w:p>
          <w:p w14:paraId="44E6D359" w14:textId="77777777" w:rsidR="000A3753" w:rsidRPr="009C267B" w:rsidRDefault="000A3753" w:rsidP="00060E0F">
            <w:pPr>
              <w:pStyle w:val="TreA"/>
              <w:jc w:val="both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Komputer musi spełniać wymogi normy Energy Star  lub dołączony do oferty certyfikat potwierdzony przez producenta. Wymagany wpis dotyczący oferowanego komputera w internetowym katalogu </w:t>
            </w:r>
            <w:hyperlink r:id="rId14" w:history="1">
              <w:r w:rsidRPr="009C267B">
                <w:rPr>
                  <w:rStyle w:val="Hyperlink2"/>
                  <w:rFonts w:ascii="Arial Narrow" w:hAnsi="Arial Narrow" w:cstheme="minorHAnsi"/>
                  <w:sz w:val="22"/>
                  <w:szCs w:val="22"/>
                </w:rPr>
                <w:t>http://www.energystar.gov</w:t>
              </w:r>
            </w:hyperlink>
            <w:r w:rsidRPr="009C267B">
              <w:rPr>
                <w:rStyle w:val="Brak"/>
                <w:rFonts w:cstheme="minorHAnsi"/>
              </w:rPr>
              <w:t xml:space="preserve"> – dopuszcza się wydruk ze strony internetowej</w:t>
            </w:r>
          </w:p>
        </w:tc>
      </w:tr>
      <w:tr w:rsidR="000A3753" w:rsidRPr="009C267B" w14:paraId="088EEFFF" w14:textId="77777777" w:rsidTr="006C1242">
        <w:trPr>
          <w:trHeight w:val="645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FE623" w14:textId="77777777" w:rsidR="000A3753" w:rsidRPr="009C267B" w:rsidRDefault="000A3753" w:rsidP="00060E0F">
            <w:pPr>
              <w:pStyle w:val="TreA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>Warunki gwarancji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0A150" w14:textId="4C8E607F" w:rsidR="00677D63" w:rsidRPr="009C267B" w:rsidRDefault="00581219" w:rsidP="0071445A">
            <w:pPr>
              <w:pStyle w:val="TreA"/>
              <w:jc w:val="both"/>
              <w:rPr>
                <w:rStyle w:val="Brak"/>
                <w:rFonts w:cstheme="minorHAnsi"/>
              </w:rPr>
            </w:pPr>
            <w:r w:rsidRPr="009C267B">
              <w:rPr>
                <w:rStyle w:val="Brak"/>
                <w:rFonts w:cstheme="minorHAnsi"/>
                <w:b/>
              </w:rPr>
              <w:t xml:space="preserve">Na </w:t>
            </w:r>
            <w:r w:rsidR="000F7A62" w:rsidRPr="009C267B">
              <w:rPr>
                <w:rStyle w:val="Brak"/>
                <w:rFonts w:cstheme="minorHAnsi"/>
                <w:b/>
              </w:rPr>
              <w:t>okres</w:t>
            </w:r>
            <w:r w:rsidR="00E356D6" w:rsidRPr="009C267B">
              <w:rPr>
                <w:rStyle w:val="Brak"/>
                <w:rFonts w:cstheme="minorHAnsi"/>
                <w:b/>
              </w:rPr>
              <w:t xml:space="preserve">: </w:t>
            </w:r>
            <w:r w:rsidR="00E356D6" w:rsidRPr="009C267B">
              <w:rPr>
                <w:rStyle w:val="Brak"/>
                <w:rFonts w:cstheme="minorHAnsi"/>
              </w:rPr>
              <w:t>min.</w:t>
            </w:r>
            <w:r w:rsidR="00E356D6" w:rsidRPr="009C267B">
              <w:rPr>
                <w:rStyle w:val="Brak"/>
                <w:rFonts w:cstheme="minorHAnsi"/>
                <w:b/>
              </w:rPr>
              <w:t xml:space="preserve"> </w:t>
            </w:r>
            <w:r w:rsidR="00E356D6" w:rsidRPr="009C267B">
              <w:rPr>
                <w:rStyle w:val="Brak"/>
                <w:rFonts w:cstheme="minorHAnsi"/>
              </w:rPr>
              <w:t>3 lat</w:t>
            </w:r>
            <w:r w:rsidR="00F34466" w:rsidRPr="009C267B">
              <w:rPr>
                <w:rStyle w:val="Brak"/>
                <w:rFonts w:cstheme="minorHAnsi"/>
              </w:rPr>
              <w:t>a</w:t>
            </w:r>
            <w:r w:rsidR="009B6177" w:rsidRPr="009C267B">
              <w:rPr>
                <w:rStyle w:val="Brak"/>
                <w:rFonts w:cstheme="minorHAnsi"/>
              </w:rPr>
              <w:t>;</w:t>
            </w:r>
            <w:r w:rsidR="00677D63" w:rsidRPr="009C267B">
              <w:rPr>
                <w:rStyle w:val="Brak"/>
                <w:rFonts w:cstheme="minorHAnsi"/>
              </w:rPr>
              <w:t xml:space="preserve"> </w:t>
            </w:r>
          </w:p>
          <w:p w14:paraId="5B95026A" w14:textId="77777777" w:rsidR="00677D63" w:rsidRPr="009C267B" w:rsidRDefault="0071445A" w:rsidP="0071445A">
            <w:pPr>
              <w:pStyle w:val="TreA"/>
              <w:jc w:val="both"/>
              <w:rPr>
                <w:rStyle w:val="Brak"/>
                <w:rFonts w:cstheme="minorHAnsi"/>
              </w:rPr>
            </w:pPr>
            <w:r w:rsidRPr="009C267B">
              <w:rPr>
                <w:rStyle w:val="Brak"/>
                <w:rFonts w:cstheme="minorHAnsi"/>
                <w:b/>
              </w:rPr>
              <w:t>Typ gwarancji:</w:t>
            </w:r>
            <w:r w:rsidRPr="009C267B">
              <w:rPr>
                <w:rStyle w:val="Brak"/>
                <w:rFonts w:cstheme="minorHAnsi"/>
              </w:rPr>
              <w:t xml:space="preserve"> Producenta laptopa</w:t>
            </w:r>
            <w:r w:rsidR="00E356D6" w:rsidRPr="009C267B">
              <w:rPr>
                <w:rStyle w:val="Brak"/>
                <w:rFonts w:cstheme="minorHAnsi"/>
              </w:rPr>
              <w:t>;</w:t>
            </w:r>
            <w:r w:rsidR="00677D63" w:rsidRPr="009C267B">
              <w:rPr>
                <w:rStyle w:val="Brak"/>
                <w:rFonts w:cstheme="minorHAnsi"/>
              </w:rPr>
              <w:t xml:space="preserve"> </w:t>
            </w:r>
          </w:p>
          <w:p w14:paraId="3D2326A9" w14:textId="67121499" w:rsidR="000A3753" w:rsidRPr="009C267B" w:rsidRDefault="0071445A" w:rsidP="00060E0F">
            <w:pPr>
              <w:pStyle w:val="TreA"/>
              <w:jc w:val="both"/>
              <w:rPr>
                <w:rFonts w:cstheme="minorHAnsi"/>
                <w:b/>
              </w:rPr>
            </w:pPr>
            <w:r w:rsidRPr="009C267B">
              <w:rPr>
                <w:rStyle w:val="Brak"/>
                <w:rFonts w:cstheme="minorHAnsi"/>
                <w:b/>
              </w:rPr>
              <w:t xml:space="preserve">Rodzaj gwarancji: </w:t>
            </w:r>
            <w:r w:rsidRPr="009C267B">
              <w:rPr>
                <w:rStyle w:val="Brak"/>
                <w:rFonts w:cstheme="minorHAnsi"/>
              </w:rPr>
              <w:t>On-Site (</w:t>
            </w:r>
            <w:r w:rsidR="00677D63" w:rsidRPr="009C267B">
              <w:rPr>
                <w:rStyle w:val="Brak"/>
                <w:rFonts w:cstheme="minorHAnsi"/>
              </w:rPr>
              <w:t>n</w:t>
            </w:r>
            <w:r w:rsidRPr="009C267B">
              <w:rPr>
                <w:rStyle w:val="Brak"/>
                <w:rFonts w:cstheme="minorHAnsi"/>
              </w:rPr>
              <w:t>aprawa u klienta)</w:t>
            </w:r>
            <w:r w:rsidR="00E356D6" w:rsidRPr="009C267B">
              <w:rPr>
                <w:rStyle w:val="Brak"/>
                <w:rFonts w:cstheme="minorHAnsi"/>
              </w:rPr>
              <w:t>.</w:t>
            </w:r>
          </w:p>
        </w:tc>
      </w:tr>
      <w:tr w:rsidR="000A3753" w:rsidRPr="009C267B" w14:paraId="67693D34" w14:textId="77777777" w:rsidTr="00060E0F">
        <w:trPr>
          <w:trHeight w:val="1113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9D1DD" w14:textId="77777777" w:rsidR="000A3753" w:rsidRPr="009C267B" w:rsidRDefault="000A3753" w:rsidP="00060E0F">
            <w:pPr>
              <w:pStyle w:val="TreA"/>
              <w:tabs>
                <w:tab w:val="left" w:pos="213"/>
              </w:tabs>
              <w:spacing w:line="300" w:lineRule="exact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>Wsparcie techniczne producenta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50F63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Możliwość telefonicznego sprawdzenia konfiguracji sprzętowej komputera oraz </w:t>
            </w:r>
            <w:proofErr w:type="spellStart"/>
            <w:r w:rsidRPr="009C267B">
              <w:rPr>
                <w:rStyle w:val="Brak"/>
                <w:rFonts w:cstheme="minorHAnsi"/>
              </w:rPr>
              <w:t>warunk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gwarancji po podaniu numeru seryjnego bezpośrednio u producenta lub jego przedstawiciela.</w:t>
            </w:r>
          </w:p>
          <w:p w14:paraId="28FC056F" w14:textId="02869BD3" w:rsidR="000A3753" w:rsidRPr="009C267B" w:rsidRDefault="000A3753" w:rsidP="00060E0F">
            <w:pPr>
              <w:pStyle w:val="TreA"/>
              <w:jc w:val="both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>Dostęp do najnowszych sterownik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i uaktualnień na stronie producenta zestawu realizowany poprzez podanie na dedykowanej stronie internetowej producenta numeru seryjnego lub modelu komputera</w:t>
            </w:r>
            <w:r w:rsidR="00AE152B" w:rsidRPr="009C267B">
              <w:rPr>
                <w:rStyle w:val="Brak"/>
                <w:rFonts w:cstheme="minorHAnsi"/>
              </w:rPr>
              <w:t>.</w:t>
            </w:r>
          </w:p>
        </w:tc>
      </w:tr>
      <w:tr w:rsidR="000A3753" w:rsidRPr="009C267B" w14:paraId="7166AE31" w14:textId="77777777" w:rsidTr="00060E0F">
        <w:trPr>
          <w:trHeight w:val="6870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56B04" w14:textId="77777777" w:rsidR="000A3753" w:rsidRPr="009C267B" w:rsidRDefault="000A3753" w:rsidP="00060E0F">
            <w:pPr>
              <w:pStyle w:val="TreA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lastRenderedPageBreak/>
              <w:t>Dodatkowe oprogramowanie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72961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Dołączone do oferowanego komputera oprogramowanie z nieograniczoną licencją czasowo na użytkowanie umożliwiają</w:t>
            </w:r>
            <w:r w:rsidRPr="009C267B">
              <w:rPr>
                <w:rStyle w:val="Brak"/>
                <w:rFonts w:cstheme="minorHAnsi"/>
                <w:lang w:val="fr-FR"/>
              </w:rPr>
              <w:t>ce :</w:t>
            </w:r>
          </w:p>
          <w:p w14:paraId="740B5F87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- </w:t>
            </w:r>
            <w:proofErr w:type="spellStart"/>
            <w:r w:rsidRPr="009C267B">
              <w:rPr>
                <w:rStyle w:val="Brak"/>
                <w:rFonts w:cstheme="minorHAnsi"/>
              </w:rPr>
              <w:t>upgrade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i instalacje wszystkich sterownik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w, aplikacji dostarczonych w obrazie systemu operacyjnego producenta, BIOS</w:t>
            </w:r>
            <w:r w:rsidRPr="009C267B">
              <w:rPr>
                <w:rStyle w:val="Brak"/>
                <w:rFonts w:cstheme="minorHAnsi"/>
                <w:rtl/>
              </w:rPr>
              <w:t>’</w:t>
            </w:r>
            <w:r w:rsidRPr="009C267B">
              <w:rPr>
                <w:rStyle w:val="Brak"/>
                <w:rFonts w:cstheme="minorHAnsi"/>
              </w:rPr>
              <w:t xml:space="preserve">u z certyfikatem zgodności producenta do najnowszej dostępnej wersji, </w:t>
            </w:r>
          </w:p>
          <w:p w14:paraId="735CB075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  <w:lang w:val="es-ES_tradnl"/>
              </w:rPr>
              <w:t>- mo</w:t>
            </w:r>
            <w:proofErr w:type="spellStart"/>
            <w:r w:rsidRPr="009C267B">
              <w:rPr>
                <w:rStyle w:val="Brak"/>
                <w:rFonts w:cstheme="minorHAnsi"/>
              </w:rPr>
              <w:t>żliwość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przed instalacją sprawdzenia każdego sterownika, każdej aplikacji, BIOS</w:t>
            </w:r>
            <w:r w:rsidRPr="009C267B">
              <w:rPr>
                <w:rStyle w:val="Brak"/>
                <w:rFonts w:cstheme="minorHAnsi"/>
                <w:rtl/>
              </w:rPr>
              <w:t>’</w:t>
            </w:r>
            <w:r w:rsidRPr="009C267B">
              <w:rPr>
                <w:rStyle w:val="Brak"/>
                <w:rFonts w:cstheme="minorHAnsi"/>
              </w:rPr>
              <w:t xml:space="preserve">u bezpośrednio na stronie producenta przy użyciu połączenia internetowego z automatycznym przekierowaniem a w </w:t>
            </w:r>
            <w:proofErr w:type="spellStart"/>
            <w:r w:rsidRPr="009C267B">
              <w:rPr>
                <w:rStyle w:val="Brak"/>
                <w:rFonts w:cstheme="minorHAnsi"/>
              </w:rPr>
              <w:t>szczeg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proofErr w:type="spellStart"/>
            <w:r w:rsidRPr="009C267B">
              <w:rPr>
                <w:rStyle w:val="Brak"/>
                <w:rFonts w:cstheme="minorHAnsi"/>
              </w:rPr>
              <w:t>lności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informacji :</w:t>
            </w:r>
          </w:p>
          <w:p w14:paraId="45EA606E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                a. o poprawkach i usprawnieniach dotyczących aktualizacji</w:t>
            </w:r>
          </w:p>
          <w:p w14:paraId="4B823367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                b. dacie wydania ostatniej aktualizacji</w:t>
            </w:r>
          </w:p>
          <w:p w14:paraId="5CFACF48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                c. priorytecie aktualizacji</w:t>
            </w:r>
          </w:p>
          <w:p w14:paraId="1CEEE755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                d. zgodność z systemami operacyjnymi</w:t>
            </w:r>
          </w:p>
          <w:p w14:paraId="142D6A1E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                e. jakiego komponentu sprzętu dotyczy aktualizacja</w:t>
            </w:r>
          </w:p>
          <w:p w14:paraId="2D4CCA41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                f.  wszystkie poprzednie aktualizacje z informacjami jak powyżej od punktu a do punktu e.</w:t>
            </w:r>
          </w:p>
          <w:p w14:paraId="75F7F2C8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- wykaz najnowszych aktualizacji z podziałem na krytyczne (wymagające natychmiastowej instalacji), rekomendowane i opcjonalne</w:t>
            </w:r>
          </w:p>
          <w:p w14:paraId="4429D453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  <w:lang w:val="es-ES_tradnl"/>
              </w:rPr>
              <w:t>- mo</w:t>
            </w:r>
            <w:proofErr w:type="spellStart"/>
            <w:r w:rsidRPr="009C267B">
              <w:rPr>
                <w:rStyle w:val="Brak"/>
                <w:rFonts w:cstheme="minorHAnsi"/>
              </w:rPr>
              <w:t>żliwość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włączenia/wyłączenia funkcji automatycznego restartu w przypadku kiedy jest wymagany przy instalacji sterownika, aplikacji </w:t>
            </w:r>
            <w:proofErr w:type="spellStart"/>
            <w:r w:rsidRPr="009C267B">
              <w:rPr>
                <w:rStyle w:val="Brak"/>
                <w:rFonts w:cstheme="minorHAnsi"/>
              </w:rPr>
              <w:t>kt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proofErr w:type="spellStart"/>
            <w:r w:rsidRPr="009C267B">
              <w:rPr>
                <w:rStyle w:val="Brak"/>
                <w:rFonts w:cstheme="minorHAnsi"/>
              </w:rPr>
              <w:t>ra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tego wymaga.</w:t>
            </w:r>
          </w:p>
          <w:p w14:paraId="13C33CC3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- rozpoznanie modelu oferowanego komputera, numer seryjny komputera, informację kiedy dokonany został ostatnio </w:t>
            </w:r>
            <w:proofErr w:type="spellStart"/>
            <w:r w:rsidRPr="009C267B">
              <w:rPr>
                <w:rStyle w:val="Brak"/>
                <w:rFonts w:cstheme="minorHAnsi"/>
              </w:rPr>
              <w:t>upgrade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w </w:t>
            </w:r>
            <w:proofErr w:type="spellStart"/>
            <w:r w:rsidRPr="009C267B">
              <w:rPr>
                <w:rStyle w:val="Brak"/>
                <w:rFonts w:cstheme="minorHAnsi"/>
              </w:rPr>
              <w:t>szczeg</w:t>
            </w:r>
            <w:proofErr w:type="spellEnd"/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proofErr w:type="spellStart"/>
            <w:r w:rsidRPr="009C267B">
              <w:rPr>
                <w:rStyle w:val="Brak"/>
                <w:rFonts w:cstheme="minorHAnsi"/>
              </w:rPr>
              <w:t>lności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z uwzględnieniem daty ( </w:t>
            </w:r>
            <w:proofErr w:type="spellStart"/>
            <w:r w:rsidRPr="009C267B">
              <w:rPr>
                <w:rStyle w:val="Brak"/>
                <w:rFonts w:cstheme="minorHAnsi"/>
              </w:rPr>
              <w:t>dd</w:t>
            </w:r>
            <w:proofErr w:type="spellEnd"/>
            <w:r w:rsidRPr="009C267B">
              <w:rPr>
                <w:rStyle w:val="Brak"/>
                <w:rFonts w:cstheme="minorHAnsi"/>
              </w:rPr>
              <w:t>-mm-</w:t>
            </w:r>
            <w:proofErr w:type="spellStart"/>
            <w:r w:rsidRPr="009C267B">
              <w:rPr>
                <w:rStyle w:val="Brak"/>
                <w:rFonts w:cstheme="minorHAnsi"/>
              </w:rPr>
              <w:t>rrrr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)</w:t>
            </w:r>
          </w:p>
          <w:p w14:paraId="43FEB8B1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- sprawdzenia historii </w:t>
            </w:r>
            <w:proofErr w:type="spellStart"/>
            <w:r w:rsidRPr="009C267B">
              <w:rPr>
                <w:rStyle w:val="Brak"/>
                <w:rFonts w:cstheme="minorHAnsi"/>
              </w:rPr>
              <w:t>upgrade</w:t>
            </w:r>
            <w:proofErr w:type="spellEnd"/>
            <w:r w:rsidRPr="009C267B">
              <w:rPr>
                <w:rStyle w:val="Brak"/>
                <w:rFonts w:cstheme="minorHAnsi"/>
                <w:rtl/>
              </w:rPr>
              <w:t>’</w:t>
            </w:r>
            <w:r w:rsidRPr="009C267B">
              <w:rPr>
                <w:rStyle w:val="Brak"/>
                <w:rFonts w:cstheme="minorHAnsi"/>
              </w:rPr>
              <w:t xml:space="preserve">u z informacją jakie sterowniki były instalowane z dokładną </w:t>
            </w:r>
            <w:r w:rsidRPr="009C267B">
              <w:rPr>
                <w:rStyle w:val="Brak"/>
                <w:rFonts w:cstheme="minorHAnsi"/>
                <w:lang w:val="nl-NL"/>
              </w:rPr>
              <w:t>dat</w:t>
            </w:r>
            <w:r w:rsidRPr="009C267B">
              <w:rPr>
                <w:rStyle w:val="Brak"/>
                <w:rFonts w:cstheme="minorHAnsi"/>
              </w:rPr>
              <w:t xml:space="preserve">ą ( </w:t>
            </w:r>
            <w:proofErr w:type="spellStart"/>
            <w:r w:rsidRPr="009C267B">
              <w:rPr>
                <w:rStyle w:val="Brak"/>
                <w:rFonts w:cstheme="minorHAnsi"/>
              </w:rPr>
              <w:t>dd</w:t>
            </w:r>
            <w:proofErr w:type="spellEnd"/>
            <w:r w:rsidRPr="009C267B">
              <w:rPr>
                <w:rStyle w:val="Brak"/>
                <w:rFonts w:cstheme="minorHAnsi"/>
              </w:rPr>
              <w:t>-mm-</w:t>
            </w:r>
            <w:proofErr w:type="spellStart"/>
            <w:r w:rsidRPr="009C267B">
              <w:rPr>
                <w:rStyle w:val="Brak"/>
                <w:rFonts w:cstheme="minorHAnsi"/>
              </w:rPr>
              <w:t>rrrr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) i wersją ( rewizja wydania )</w:t>
            </w:r>
          </w:p>
          <w:p w14:paraId="1E002C74" w14:textId="77777777" w:rsidR="000A3753" w:rsidRPr="009C267B" w:rsidRDefault="000A3753" w:rsidP="00060E0F">
            <w:pPr>
              <w:pStyle w:val="TreA"/>
              <w:jc w:val="both"/>
              <w:rPr>
                <w:rStyle w:val="Brak"/>
                <w:rFonts w:eastAsia="Arial" w:cstheme="minorHAnsi"/>
              </w:rPr>
            </w:pPr>
            <w:r w:rsidRPr="009C267B">
              <w:rPr>
                <w:rStyle w:val="Brak"/>
                <w:rFonts w:cstheme="minorHAnsi"/>
              </w:rPr>
              <w:t>- dokładny wykaz wymaganych sterownik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w, aplikacji, BIOS</w:t>
            </w:r>
            <w:r w:rsidRPr="009C267B">
              <w:rPr>
                <w:rStyle w:val="Brak"/>
                <w:rFonts w:cstheme="minorHAnsi"/>
                <w:rtl/>
              </w:rPr>
              <w:t>’</w:t>
            </w:r>
            <w:r w:rsidRPr="009C267B">
              <w:rPr>
                <w:rStyle w:val="Brak"/>
                <w:rFonts w:cstheme="minorHAnsi"/>
              </w:rPr>
              <w:t>u z informacją o zainstalowanej obecnie wersji dla oferowanego komputera z możliwością exportu do pliku o rozszerzeniu *.</w:t>
            </w:r>
            <w:proofErr w:type="spellStart"/>
            <w:r w:rsidRPr="009C267B">
              <w:rPr>
                <w:rStyle w:val="Brak"/>
                <w:rFonts w:cstheme="minorHAnsi"/>
              </w:rPr>
              <w:t>xml</w:t>
            </w:r>
            <w:proofErr w:type="spellEnd"/>
          </w:p>
          <w:p w14:paraId="07B622EE" w14:textId="77777777" w:rsidR="000A3753" w:rsidRPr="009C267B" w:rsidRDefault="000A3753" w:rsidP="00060E0F">
            <w:pPr>
              <w:pStyle w:val="TreA"/>
              <w:jc w:val="both"/>
              <w:rPr>
                <w:rFonts w:cstheme="minorHAnsi"/>
              </w:rPr>
            </w:pPr>
            <w:r w:rsidRPr="009C267B">
              <w:rPr>
                <w:rStyle w:val="Brak"/>
                <w:rFonts w:cstheme="minorHAnsi"/>
              </w:rPr>
              <w:t xml:space="preserve">- raport uwzględniający informacje o : sprawdzaniu aktualizacji, znalezionych aktualizacjach, </w:t>
            </w:r>
            <w:proofErr w:type="spellStart"/>
            <w:r w:rsidRPr="009C267B">
              <w:rPr>
                <w:rStyle w:val="Brak"/>
                <w:rFonts w:cstheme="minorHAnsi"/>
              </w:rPr>
              <w:t>ścią</w:t>
            </w:r>
            <w:proofErr w:type="spellEnd"/>
            <w:r w:rsidRPr="009C267B">
              <w:rPr>
                <w:rStyle w:val="Brak"/>
                <w:rFonts w:cstheme="minorHAnsi"/>
                <w:lang w:val="it-IT"/>
              </w:rPr>
              <w:t>gni</w:t>
            </w:r>
            <w:proofErr w:type="spellStart"/>
            <w:r w:rsidRPr="009C267B">
              <w:rPr>
                <w:rStyle w:val="Brak"/>
                <w:rFonts w:cstheme="minorHAnsi"/>
              </w:rPr>
              <w:t>ętych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aktualizacjach , zainstalowanych aktualizacjach z dokładnym rozbiciem jakich komponent</w:t>
            </w:r>
            <w:r w:rsidRPr="009C267B">
              <w:rPr>
                <w:rStyle w:val="Brak"/>
                <w:rFonts w:cstheme="minorHAnsi"/>
                <w:lang w:val="es-ES_tradnl"/>
              </w:rPr>
              <w:t>ó</w:t>
            </w:r>
            <w:r w:rsidRPr="009C267B">
              <w:rPr>
                <w:rStyle w:val="Brak"/>
                <w:rFonts w:cstheme="minorHAnsi"/>
              </w:rPr>
              <w:t>w to dotyczył</w:t>
            </w:r>
            <w:r w:rsidRPr="009C267B">
              <w:rPr>
                <w:rStyle w:val="Brak"/>
                <w:rFonts w:cstheme="minorHAnsi"/>
                <w:lang w:val="it-IT"/>
              </w:rPr>
              <w:t>o, b</w:t>
            </w:r>
            <w:proofErr w:type="spellStart"/>
            <w:r w:rsidRPr="009C267B">
              <w:rPr>
                <w:rStyle w:val="Brak"/>
                <w:rFonts w:cstheme="minorHAnsi"/>
              </w:rPr>
              <w:t>łędach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podczas sprawdzania, instalowania oraz możliwość exportu takiego raportu do pliku *.</w:t>
            </w:r>
            <w:proofErr w:type="spellStart"/>
            <w:r w:rsidRPr="009C267B">
              <w:rPr>
                <w:rStyle w:val="Brak"/>
                <w:rFonts w:cstheme="minorHAnsi"/>
              </w:rPr>
              <w:t>xml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od razu spakowany z rozszerzeniem *.zip. Raport musi zawierać z dokładną </w:t>
            </w:r>
            <w:r w:rsidRPr="009C267B">
              <w:rPr>
                <w:rStyle w:val="Brak"/>
                <w:rFonts w:cstheme="minorHAnsi"/>
                <w:lang w:val="nl-NL"/>
              </w:rPr>
              <w:t>dat</w:t>
            </w:r>
            <w:r w:rsidRPr="009C267B">
              <w:rPr>
                <w:rStyle w:val="Brak"/>
                <w:rFonts w:cstheme="minorHAnsi"/>
              </w:rPr>
              <w:t xml:space="preserve">ą ( </w:t>
            </w:r>
            <w:proofErr w:type="spellStart"/>
            <w:r w:rsidRPr="009C267B">
              <w:rPr>
                <w:rStyle w:val="Brak"/>
                <w:rFonts w:cstheme="minorHAnsi"/>
              </w:rPr>
              <w:t>dd</w:t>
            </w:r>
            <w:proofErr w:type="spellEnd"/>
            <w:r w:rsidRPr="009C267B">
              <w:rPr>
                <w:rStyle w:val="Brak"/>
                <w:rFonts w:cstheme="minorHAnsi"/>
              </w:rPr>
              <w:t>-mm-</w:t>
            </w:r>
            <w:proofErr w:type="spellStart"/>
            <w:r w:rsidRPr="009C267B">
              <w:rPr>
                <w:rStyle w:val="Brak"/>
                <w:rFonts w:cstheme="minorHAnsi"/>
              </w:rPr>
              <w:t>rrrr</w:t>
            </w:r>
            <w:proofErr w:type="spellEnd"/>
            <w:r w:rsidRPr="009C267B">
              <w:rPr>
                <w:rStyle w:val="Brak"/>
                <w:rFonts w:cstheme="minorHAnsi"/>
              </w:rPr>
              <w:t xml:space="preserve"> ) i godziną z podjętych i wykonanych akcji/zadań w przedziale czasowym do min. 1 roku. </w:t>
            </w:r>
          </w:p>
        </w:tc>
      </w:tr>
    </w:tbl>
    <w:p w14:paraId="5E7661F0" w14:textId="77777777" w:rsidR="000A3753" w:rsidRPr="009C267B" w:rsidRDefault="000A3753" w:rsidP="004D56E9">
      <w:pPr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4EB35A30" w14:textId="559EF374" w:rsidR="00145D4F" w:rsidRPr="009C267B" w:rsidRDefault="00FF1823" w:rsidP="00C04AD9">
      <w:pPr>
        <w:pStyle w:val="Nagwek1"/>
        <w:spacing w:before="0"/>
        <w:rPr>
          <w:rFonts w:ascii="Arial Narrow" w:hAnsi="Arial Narrow"/>
          <w:sz w:val="24"/>
        </w:rPr>
      </w:pPr>
      <w:bookmarkStart w:id="3" w:name="_Toc189410361"/>
      <w:r w:rsidRPr="009C267B">
        <w:rPr>
          <w:rFonts w:ascii="Arial Narrow" w:hAnsi="Arial Narrow"/>
          <w:sz w:val="24"/>
        </w:rPr>
        <w:t>SYSTEM OPERACYJNY DO KOMPUTERÓW STACJONARNYCH</w:t>
      </w:r>
      <w:r w:rsidR="009F013D" w:rsidRPr="009C267B">
        <w:rPr>
          <w:rFonts w:ascii="Arial Narrow" w:hAnsi="Arial Narrow"/>
          <w:sz w:val="24"/>
        </w:rPr>
        <w:t xml:space="preserve"> ORAZ LAPTOPÓW</w:t>
      </w:r>
      <w:bookmarkEnd w:id="3"/>
    </w:p>
    <w:p w14:paraId="241FB29E" w14:textId="77777777" w:rsidR="00F9770C" w:rsidRPr="009C267B" w:rsidRDefault="00F9770C" w:rsidP="00F9770C">
      <w:pPr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331585" w:rsidRPr="009C267B" w14:paraId="159085F7" w14:textId="77777777" w:rsidTr="003315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246D" w14:textId="5C07FBB6" w:rsidR="00331585" w:rsidRPr="009C267B" w:rsidRDefault="00331585" w:rsidP="00060E0F">
            <w:pPr>
              <w:tabs>
                <w:tab w:val="left" w:pos="6271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System operacyjny w wersji 64 bitowej musi być przypisany do komputera, musi być w polskiej wersji językowej, musi być zainstalowany w zaoferowanym komputerze przez jego producenta</w:t>
            </w:r>
            <w:r w:rsidR="004E79A0"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– nie Wykonawcę</w:t>
            </w: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, klucz licencyjny musi być zapisany trwale w BIOS i umożliwiać instalację systemu operacyjnego z dysku (partycja </w:t>
            </w:r>
            <w:proofErr w:type="spellStart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recovery</w:t>
            </w:r>
            <w:proofErr w:type="spellEnd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) bez potrzeby ręcznego wpisywania klucza licencyjnego; oferowany system przy </w:t>
            </w:r>
            <w:proofErr w:type="spellStart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reinstalacji</w:t>
            </w:r>
            <w:proofErr w:type="spellEnd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, nie może wymagać aktywacji klucza licencyjnego za pośrednictwem telefonu i Internetu.</w:t>
            </w:r>
            <w:r w:rsidR="00CE2BB1"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2722CF5" w14:textId="3D2B5A3A" w:rsidR="00331585" w:rsidRPr="009C267B" w:rsidRDefault="00331585" w:rsidP="00060E0F">
            <w:pPr>
              <w:spacing w:after="160" w:line="259" w:lineRule="auto"/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>Okres licencjonowania dożywotni.</w:t>
            </w:r>
            <w:r w:rsidR="003859B7" w:rsidRPr="009C267B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859B7" w:rsidRPr="009C267B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W ofercie wymagane jest podanie nazwy systemu operacyjnego jego wersji i producenta</w:t>
            </w:r>
            <w:r w:rsidR="000C7629" w:rsidRPr="009C267B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oraz rodzaju licencji</w:t>
            </w:r>
            <w:r w:rsidR="003859B7" w:rsidRPr="009C267B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.</w:t>
            </w:r>
          </w:p>
          <w:p w14:paraId="21339829" w14:textId="77777777" w:rsidR="00331585" w:rsidRPr="009C267B" w:rsidRDefault="00331585" w:rsidP="00060E0F">
            <w:pPr>
              <w:spacing w:after="160" w:line="259" w:lineRule="auto"/>
              <w:jc w:val="both"/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 xml:space="preserve">Zamawiający wymaga aby system operacyjny zaoferowanego komputera był fabrycznie nowy, nieużywany oraz nieaktywowany nigdy wcześniej na innym urządzeniu - nie dopuszcza się licencji  pochodzących z rynku wtórnego; </w:t>
            </w:r>
          </w:p>
          <w:p w14:paraId="536118C3" w14:textId="77777777" w:rsidR="00331585" w:rsidRPr="009C267B" w:rsidRDefault="00331585" w:rsidP="00060E0F">
            <w:pPr>
              <w:tabs>
                <w:tab w:val="left" w:pos="6271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Zamawiający wymaga aby dostarczone oprogramowanie posiadało stosowne atrybuty legalności, na przykład było z tzw. naklejkami GML (</w:t>
            </w:r>
            <w:proofErr w:type="spellStart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Genuine</w:t>
            </w:r>
            <w:proofErr w:type="spellEnd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Microsoft </w:t>
            </w:r>
            <w:proofErr w:type="spellStart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Label</w:t>
            </w:r>
            <w:proofErr w:type="spellEnd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) lub naklejkami COA (</w:t>
            </w:r>
            <w:proofErr w:type="spellStart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Certificate</w:t>
            </w:r>
            <w:proofErr w:type="spellEnd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Authenticity</w:t>
            </w:r>
            <w:proofErr w:type="spellEnd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) stosowanymi przez producenta sprzętu lub inną formą uwiarygodnienia oryginalności wymaganą przez producenta oprogramowania. </w:t>
            </w:r>
            <w:r w:rsidRPr="009C267B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 xml:space="preserve">Zamawiający na </w:t>
            </w:r>
            <w:r w:rsidRPr="009C267B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każdym etapie realizacji niniejszego zamówienia, zastrzega sobie prawo sprawdzenia, czy dostarczony sprzęt posiada oryginalne i legalne oprogramowanie</w:t>
            </w: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.</w:t>
            </w:r>
          </w:p>
          <w:p w14:paraId="4EFFCFB3" w14:textId="77777777" w:rsidR="00331585" w:rsidRPr="009C267B" w:rsidRDefault="00331585" w:rsidP="00060E0F">
            <w:pPr>
              <w:tabs>
                <w:tab w:val="left" w:pos="6271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Zainstalowany system operacyjny 64-bit, który posiada wbudowane mechanizmy, bez użycia dodatkowych aplikacji (bez jakichkolwiek emulatorów, implementacji lub programów towarzyszących), zapewniające: </w:t>
            </w:r>
          </w:p>
          <w:p w14:paraId="46CFDE38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2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Możliwość  dokonywania  aktualizacji i poprawek  systemu przez Internet z możliwością wyboru instalowanych poprawek.</w:t>
            </w:r>
          </w:p>
          <w:p w14:paraId="2F8CDC2B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Możliwość dokonywania uaktualnień sterowników  urządzeń przez Internet - witrynę producenta systemu.</w:t>
            </w:r>
          </w:p>
          <w:p w14:paraId="49E71E95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Darmowe aktualizacje w ramach wersji systemu operacyjnego przez Internet (niezbędne aktualizacje, poprawki, biuletyny bezpieczeństwa muszą być dostarczane bez  dodatkowych opłat).</w:t>
            </w:r>
          </w:p>
          <w:p w14:paraId="428D267A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Internetowa aktualizacja zapewniona w języku polskim. </w:t>
            </w:r>
          </w:p>
          <w:p w14:paraId="3C09E2D3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Wbudowana  zapora  internetowa  (firewall) dla ochrony połączeń internetowych; zintegrowana z systemem konsola do zarządzania ustawieniami zapory i regułami IPv4 i IPv6. </w:t>
            </w:r>
          </w:p>
          <w:p w14:paraId="624F7D96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Zlokalizowane w języku polskim, co najmniej  następujące elementy: menu, odtwarzacz multimediów, pomoc, komunikaty systemowe. </w:t>
            </w:r>
          </w:p>
          <w:p w14:paraId="1E91C188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Wsparcie  dla  większości  powszechnie używanych urządzeń peryferyjnych (drukarek, urządzeń sieciowych, standardów USB, </w:t>
            </w:r>
            <w:proofErr w:type="spellStart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Plug&amp;Play</w:t>
            </w:r>
            <w:proofErr w:type="spellEnd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, Wi-Fi). </w:t>
            </w:r>
          </w:p>
          <w:p w14:paraId="58BA304F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Funkcjonalność automatycznej zmiany domyślnej drukarki w zależności od sieci, do której podłączony jest komputer. </w:t>
            </w:r>
          </w:p>
          <w:p w14:paraId="79DC1F7C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Interfejs użytkownika działający w trybie graficznym z elementami 3D, zintegrowana  z interfejsem użytkownika interaktywna część pulpitu służącą do uruchamiania aplikacji, które użytkownik może dowolnie wymieniać i pobrać ze strony producenta. </w:t>
            </w:r>
          </w:p>
          <w:p w14:paraId="0CB0E19E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Możliwość zdalnej  automatycznej instalacji, konfiguracji, administrowania oraz aktualizowania systemu. </w:t>
            </w:r>
          </w:p>
          <w:p w14:paraId="78CC30C1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Zabezpieczony hasłem hierarchiczny dostęp do systemu, konta i profile użytkowników zarządzane zdalnie; praca systemu w trybie ochrony kont użytkowników. </w:t>
            </w:r>
          </w:p>
          <w:p w14:paraId="4C774B75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Zintegrowany z systemem moduł  wyszukiwania informacji (plików różnego typu) dostępny z kilku poziomów: poziom menu, poziom otwartego okna systemu operacyjnego; system  wyszukiwania oparty na konfigurowalnym przez  użytkownika module indeksacji zasobów lokalnych. </w:t>
            </w:r>
          </w:p>
          <w:p w14:paraId="17969E59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Zintegrowane z systemem operacyjnym narzędzia zwalczające złośliwe oprogramowanie; aktualizacje dostępne u producenta nieodpłatnie bez ograniczeń czasowych. </w:t>
            </w:r>
          </w:p>
          <w:p w14:paraId="084583D1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Funkcje związane z obsługą komputerów typu TABLET PC, z wbudowanym modułem „uczenia się” pisma użytkownika – obsługa języka polskiego. </w:t>
            </w:r>
          </w:p>
          <w:p w14:paraId="6DDEA757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Funkcjonalność rozpoznawania mowy, pozwalającą na sterowanie komputerem głosowo, wraz z modułem „uczenia się” głosu użytkownika. </w:t>
            </w:r>
          </w:p>
          <w:p w14:paraId="11C69A36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Zintegrowany z systemem operacyjnym moduł synchronizacji komputera z urządzeniami zewnętrznymi. </w:t>
            </w:r>
          </w:p>
          <w:p w14:paraId="0B16C8C9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Wbudowany system pomocy w języku polskim.</w:t>
            </w:r>
          </w:p>
          <w:p w14:paraId="04217F38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Certyfikat  (dokument)  producenta  oprogramowania  potwierdzający  poprawność  pracy systemu operacyjnego z dostarczanym sprzętem (dostarczyć na wezwanie Zamawiającego). </w:t>
            </w:r>
          </w:p>
          <w:p w14:paraId="141A43AA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Możliwość  przystosowania  stanowiska  dla  osób  niepełnosprawnych  (np.  słabo widzących). </w:t>
            </w:r>
          </w:p>
          <w:p w14:paraId="4EA28CB3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Możliwość zarządzania stacją roboczą poprzez polityki – przez  politykę rozumiemy zestaw reguł definiujących lub ograniczających funkcjonalność systemu lub aplikacji. </w:t>
            </w:r>
          </w:p>
          <w:p w14:paraId="4CFC94DB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Wdrażanie IPSEC oparte na zestawach reguł definiujących ustawienia zarządzanych w sposób centralny. </w:t>
            </w:r>
          </w:p>
          <w:p w14:paraId="10E769A2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Automatyczne występowanie i używanie (wystawianie) certyfikatów PKI X.509. </w:t>
            </w:r>
          </w:p>
          <w:p w14:paraId="18CC17B0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Wsparcie dla logowania przy pomocy </w:t>
            </w:r>
            <w:proofErr w:type="spellStart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smartcard</w:t>
            </w:r>
            <w:proofErr w:type="spellEnd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68B57860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Rozbudowane polityki bezpieczeństwa – polityki dla systemu operacyjnego i dla wskazanych aplikacji. </w:t>
            </w:r>
          </w:p>
          <w:p w14:paraId="14D7F8FB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Narzędzia służące do administracji,  do  wykonywania  kopii  zapasowych polityk i ich odtwarzania oraz generowania raportów z ustawień polityk. </w:t>
            </w:r>
          </w:p>
          <w:p w14:paraId="3C77838F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Wsparcie dla Sun Java i .NET Framework 1.1, 2.0, 3.0 i 4.0 – możliwość uruchomienia aplikacji działających we wskazanych środowiskach. </w:t>
            </w:r>
          </w:p>
          <w:p w14:paraId="4FFEDEA3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Wsparcie dla JScript i </w:t>
            </w:r>
            <w:proofErr w:type="spellStart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VBScript</w:t>
            </w:r>
            <w:proofErr w:type="spellEnd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– możliwość uruchamiania interpretera poleceń.</w:t>
            </w:r>
          </w:p>
          <w:p w14:paraId="7FAFFD4F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lastRenderedPageBreak/>
              <w:t>Zdalna pomoc i współdzielenie aplikacji – możliwość  zdalnego przejęcia sesji zalogowanego użytkownika celem rozwiązania problemu z komputerem.</w:t>
            </w:r>
          </w:p>
          <w:p w14:paraId="1D95C7B2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Rozwiązanie służące do automatycznego zbudowania obrazu systemu wraz z aplikacjami. Obraz  systemu  służyć  ma  do  automatycznego  upowszechnienia systemu operacyjnego inicjowanego i wykonywanego w całości poprzez sieć komputerową. </w:t>
            </w:r>
          </w:p>
          <w:p w14:paraId="161AC538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Rozwiązanie umożliwiające wdrożenie nowego obrazu poprzez zdalną instalację. </w:t>
            </w:r>
          </w:p>
          <w:p w14:paraId="1C0CA8BF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Graficzne środowisko instalacji i konfiguracji. </w:t>
            </w:r>
          </w:p>
          <w:p w14:paraId="2CB27217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Transakcyjny  system  plików  pozwalający  na  stosowanie  przydziałów  (ang.  </w:t>
            </w:r>
            <w:proofErr w:type="spellStart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quota</w:t>
            </w:r>
            <w:proofErr w:type="spellEnd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)  na dysku dla użytkowników oraz zapewniający większą niezawodność i pozwalający tworzyć kopie zapasowe. </w:t>
            </w:r>
          </w:p>
          <w:p w14:paraId="54CFB9DD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Zarządzanie  kontami  użytkowników  sieci  oraz  urządzeniami  sieciowymi  tj.  drukarki, modemy, woluminy dyskowe, usługi katalogowe. </w:t>
            </w:r>
          </w:p>
          <w:p w14:paraId="401A4780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Udostępnianie modemu. </w:t>
            </w:r>
          </w:p>
          <w:p w14:paraId="4B35C8C6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Oprogramowanie dla tworzenia kopii zapasowych (Backup); automatyczne wykonywanie kopii plików z możliwością automatycznego przywrócenia wersji wcześniejszej. </w:t>
            </w:r>
          </w:p>
          <w:p w14:paraId="69643483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Możliwość przywracania plików systemowych. </w:t>
            </w:r>
          </w:p>
          <w:p w14:paraId="443F6499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Funkcjonalność  pozwalająca  na  identyfikację  sieci  komputerowych,  do  których  jest system  podłączony,  zapamiętywanie  ustawień  i  przypisywanie   do   min.   3   kategorii bezpieczeństwa  (z  predefiniowanymi  odpowiednio  do  kategorii  ustawieniami  zapory sieciowej, udostępniania plików itp.).</w:t>
            </w:r>
          </w:p>
          <w:p w14:paraId="4F0327B5" w14:textId="77777777" w:rsidR="00331585" w:rsidRPr="009C267B" w:rsidRDefault="00331585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Możliwość blokowania lub dopuszczania dowolnych urządzeń peryferyjnych za pomocą polityk grupowych (np. przy użyciu numerów identyfikacyjnych sprzętu). </w:t>
            </w:r>
          </w:p>
          <w:p w14:paraId="6133A6BD" w14:textId="06DDCACA" w:rsidR="00331585" w:rsidRPr="009C267B" w:rsidRDefault="00EE1F3E" w:rsidP="000E1ADD">
            <w:pPr>
              <w:numPr>
                <w:ilvl w:val="0"/>
                <w:numId w:val="1"/>
              </w:numPr>
              <w:suppressAutoHyphens/>
              <w:spacing w:line="259" w:lineRule="auto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U</w:t>
            </w:r>
            <w:r w:rsidR="00331585"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możliwiać centralne uwierzytelnianie użytkowników oraz zcentralizowane zarządzanie oprogramowaniem i konfigurację systemu opartą o zasady konfigurowalne indywidualnie dla każdej z w/w grup użytkowników</w:t>
            </w: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331585"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Oprogramowanie bez dodatkowych narzędzi będzie umożliwiać  przyłączenia komputera do domeny </w:t>
            </w:r>
          </w:p>
        </w:tc>
      </w:tr>
    </w:tbl>
    <w:p w14:paraId="16BB60FA" w14:textId="77777777" w:rsidR="00CD62EE" w:rsidRPr="009C267B" w:rsidRDefault="00CD62EE" w:rsidP="009329CE">
      <w:pPr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0F6F15C0" w14:textId="7791677A" w:rsidR="00341588" w:rsidRPr="009C267B" w:rsidRDefault="00FF1823" w:rsidP="00560BC5">
      <w:pPr>
        <w:pStyle w:val="Nagwek1"/>
        <w:spacing w:before="0"/>
        <w:rPr>
          <w:rFonts w:ascii="Arial Narrow" w:hAnsi="Arial Narrow"/>
        </w:rPr>
      </w:pPr>
      <w:bookmarkStart w:id="4" w:name="_Toc189410362"/>
      <w:r w:rsidRPr="009C267B">
        <w:rPr>
          <w:rFonts w:ascii="Arial Narrow" w:hAnsi="Arial Narrow"/>
          <w:sz w:val="24"/>
        </w:rPr>
        <w:t xml:space="preserve">PAKIET BIUROWY DO KOMPUTERÓW STACJONARNYCH </w:t>
      </w:r>
      <w:r w:rsidR="009F013D" w:rsidRPr="009C267B">
        <w:rPr>
          <w:rFonts w:ascii="Arial Narrow" w:hAnsi="Arial Narrow"/>
          <w:sz w:val="24"/>
        </w:rPr>
        <w:t>ORAZ LAPTOPÓW</w:t>
      </w:r>
      <w:bookmarkEnd w:id="4"/>
    </w:p>
    <w:p w14:paraId="0E2E3788" w14:textId="77777777" w:rsidR="00F9770C" w:rsidRPr="009C267B" w:rsidRDefault="00F9770C" w:rsidP="00F9770C">
      <w:pPr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745A50" w:rsidRPr="009C267B" w14:paraId="3E13A469" w14:textId="77777777" w:rsidTr="00745A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57BF" w14:textId="10D44AF5" w:rsidR="00745A50" w:rsidRPr="009C267B" w:rsidRDefault="00745A50" w:rsidP="00060E0F">
            <w:pPr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Licencja udzielona na czas nieoznaczony – wieczysta, wersja dla edukacji; </w:t>
            </w:r>
            <w:r w:rsidRPr="009C267B">
              <w:rPr>
                <w:rFonts w:ascii="Arial Narrow" w:hAnsi="Arial Narrow" w:cstheme="minorHAnsi"/>
                <w:b/>
                <w:color w:val="000000" w:themeColor="text1"/>
                <w:sz w:val="22"/>
                <w:szCs w:val="22"/>
              </w:rPr>
              <w:t xml:space="preserve">nie są dopuszczalne rozwiązania oparte na modelu subskrypcji. </w:t>
            </w:r>
          </w:p>
          <w:p w14:paraId="32810FF5" w14:textId="24585EE2" w:rsidR="00745A50" w:rsidRPr="009C267B" w:rsidRDefault="00745A50" w:rsidP="00060E0F">
            <w:pPr>
              <w:jc w:val="both"/>
              <w:rPr>
                <w:rFonts w:ascii="Arial Narrow" w:hAnsi="Arial Narrow" w:cstheme="minorHAnsi"/>
                <w:b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Zamawiający wymaga aby oprogramowanie biurowe było fabrycznie nowe, nieużywane oraz nieaktywowane nigdy wcześniej na innym urządzeniu - </w:t>
            </w:r>
            <w:r w:rsidRPr="009C267B">
              <w:rPr>
                <w:rFonts w:ascii="Arial Narrow" w:hAnsi="Arial Narrow" w:cstheme="minorHAnsi"/>
                <w:b/>
                <w:color w:val="000000" w:themeColor="text1"/>
                <w:sz w:val="22"/>
                <w:szCs w:val="22"/>
              </w:rPr>
              <w:t>nie dopuszcza się licencji  pochodzących z rynku wtórnego.</w:t>
            </w:r>
          </w:p>
          <w:p w14:paraId="6D3CD732" w14:textId="431FBB3F" w:rsidR="003859B7" w:rsidRPr="009C267B" w:rsidRDefault="003859B7" w:rsidP="003859B7">
            <w:pPr>
              <w:spacing w:after="160" w:line="259" w:lineRule="auto"/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W ofercie wymagane jest podanie nazwy pakietu </w:t>
            </w:r>
            <w:r w:rsidR="00E91881" w:rsidRPr="009C267B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biurowego</w:t>
            </w:r>
            <w:r w:rsidRPr="009C267B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jego wersji </w:t>
            </w:r>
            <w:r w:rsidR="00C8657E" w:rsidRPr="009C267B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oraz</w:t>
            </w:r>
            <w:r w:rsidRPr="009C267B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producenta</w:t>
            </w:r>
            <w:r w:rsidR="000C7629" w:rsidRPr="009C267B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i rodzaju licencji</w:t>
            </w:r>
            <w:r w:rsidRPr="009C267B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.</w:t>
            </w:r>
          </w:p>
          <w:p w14:paraId="74B4ACA4" w14:textId="77777777" w:rsidR="00745A50" w:rsidRPr="009C267B" w:rsidRDefault="00745A50" w:rsidP="00060E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>Zamawiający na każdym etapie realizacji niniejszego zamówienia, zastrzega sobie prawo sprawdzenia, czy dostarczony sprzęt posiada oryginalne i legalne oprogramowanie.</w:t>
            </w:r>
          </w:p>
          <w:p w14:paraId="5250152D" w14:textId="77777777" w:rsidR="00745A50" w:rsidRPr="009C267B" w:rsidRDefault="00745A50" w:rsidP="00060E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Zainstalowane </w:t>
            </w:r>
            <w:r w:rsidRPr="009C267B"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  <w:t>oprogramowanie biurowe</w:t>
            </w:r>
            <w:r w:rsidRPr="009C267B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- kompletny pakiet oprogramowania biurowego musi spełniać następujące wymagania, poprzez wbudowane mechanizmy, bez użycia dodatkowych aplikacji:</w:t>
            </w:r>
          </w:p>
          <w:p w14:paraId="65493417" w14:textId="77777777" w:rsidR="00745A50" w:rsidRPr="009C267B" w:rsidRDefault="00745A50" w:rsidP="00060E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1. Wymagania odnośnie interfejsu użytkownika:</w:t>
            </w:r>
          </w:p>
          <w:p w14:paraId="446040E7" w14:textId="77777777" w:rsidR="00745A50" w:rsidRPr="009C267B" w:rsidRDefault="00745A50" w:rsidP="000E1AD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Pełna polska wersja językowa interfejsu użytkownika;</w:t>
            </w:r>
          </w:p>
          <w:p w14:paraId="3BA6C2FF" w14:textId="77777777" w:rsidR="00745A50" w:rsidRPr="009C267B" w:rsidRDefault="00745A50" w:rsidP="000E1AD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Prostota i intuicyjność obsługi, pozwalająca na prace osobom nieposiadającym umiejętności technicznych;</w:t>
            </w:r>
          </w:p>
          <w:p w14:paraId="07938BC1" w14:textId="77777777" w:rsidR="00745A50" w:rsidRPr="009C267B" w:rsidRDefault="00745A50" w:rsidP="000E1ADD">
            <w:pPr>
              <w:numPr>
                <w:ilvl w:val="0"/>
                <w:numId w:val="2"/>
              </w:numPr>
              <w:tabs>
                <w:tab w:val="left" w:pos="758"/>
              </w:tabs>
              <w:autoSpaceDE w:val="0"/>
              <w:autoSpaceDN w:val="0"/>
              <w:adjustRightInd w:val="0"/>
              <w:ind w:left="316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Możliwość zintegrowania uwierzytelniania użytkowników z usługą katalogową (Active Directory lub funkcjonalnie równoważną) – użytkownik raz zalogowany z poziomu systemu operacyjnego stacji roboczej musi być automatycznie rozpoznawany we wszystkich modułach oferowanego rozwiązania bez potrzeby oddzielnego monitowania go o ponowne uwierzytelnienie się;</w:t>
            </w:r>
          </w:p>
          <w:p w14:paraId="426519CB" w14:textId="7B9081A4" w:rsidR="00745A50" w:rsidRPr="009C267B" w:rsidRDefault="009F488F" w:rsidP="009F488F">
            <w:pPr>
              <w:tabs>
                <w:tab w:val="left" w:pos="333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2. </w:t>
            </w:r>
            <w:r w:rsidR="00745A50"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Oprogramowanie musi umożliwiać tworzenie i edycje dokumentów elektronicznych w formacie, który spełnia następujące warunki:</w:t>
            </w:r>
          </w:p>
          <w:p w14:paraId="3B9B60CE" w14:textId="77777777" w:rsidR="00745A50" w:rsidRPr="009C267B" w:rsidRDefault="00745A50" w:rsidP="000E1AD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Posiada kompletny i publicznie dostępny opis formatu;</w:t>
            </w:r>
          </w:p>
          <w:p w14:paraId="52DD936E" w14:textId="77777777" w:rsidR="00745A50" w:rsidRPr="009C267B" w:rsidRDefault="00745A50" w:rsidP="000E1AD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Ma zdefiniowany układ informacji w postaci XML zgodnie z Tabela B1 załącznika 2 Rozporządzenia w sprawie minimalnych wymagań dla systemów teleinformatycznych (Dz.U.05.212.1766);</w:t>
            </w:r>
          </w:p>
          <w:p w14:paraId="196DBF93" w14:textId="77777777" w:rsidR="00745A50" w:rsidRPr="009C267B" w:rsidRDefault="00745A50" w:rsidP="000E1AD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8" w:right="639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Umożliwia wykorzystanie schematów XML;</w:t>
            </w:r>
          </w:p>
          <w:p w14:paraId="225B315D" w14:textId="77777777" w:rsidR="00745A50" w:rsidRPr="009C267B" w:rsidRDefault="00745A50" w:rsidP="000E1AD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Wspiera w swojej specyfikacji podpis elektroniczny zgodnie z Tabela A.1.1 załącznika 2 Rozporządzenia w sprawie minimalnych wymagań dla systemów teleinformatycznych (Dz.U.05.212.1766);</w:t>
            </w:r>
          </w:p>
          <w:p w14:paraId="1F8170CA" w14:textId="2053D2B3" w:rsidR="00745A50" w:rsidRPr="009C267B" w:rsidRDefault="009F488F" w:rsidP="009F488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lastRenderedPageBreak/>
              <w:t xml:space="preserve">3. </w:t>
            </w:r>
            <w:r w:rsidR="00745A50"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Oprogramowanie musi umożliwiać dostosowanie dokumentów i szablonów do potrzeb użytkownika oraz udostępniać narzędzia umożliwiające dystrybucję odpowiednich szablonów do właściwych odbiorców;</w:t>
            </w:r>
          </w:p>
          <w:p w14:paraId="37410DB7" w14:textId="217B7815" w:rsidR="00745A50" w:rsidRPr="009C267B" w:rsidRDefault="009F488F" w:rsidP="009F488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4. </w:t>
            </w:r>
            <w:r w:rsidR="00745A50"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W skład oprogramowania muszą wchodzić narzędzia umożliwiające automatyzację pracy i wymianę danych pomiędzy dokumentami i aplikacjami;</w:t>
            </w:r>
          </w:p>
          <w:p w14:paraId="55B7F654" w14:textId="7E9AB191" w:rsidR="00745A50" w:rsidRPr="009C267B" w:rsidRDefault="009F488F" w:rsidP="009F488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5. </w:t>
            </w:r>
            <w:r w:rsidR="00745A50"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Do aplikacji musi być dostępna pełna dokumentacja w języku polskim;.</w:t>
            </w:r>
          </w:p>
          <w:p w14:paraId="0D71CDFC" w14:textId="4FD649C5" w:rsidR="00745A50" w:rsidRPr="009C267B" w:rsidRDefault="009F488F" w:rsidP="009F488F">
            <w:pPr>
              <w:autoSpaceDE w:val="0"/>
              <w:autoSpaceDN w:val="0"/>
              <w:adjustRightInd w:val="0"/>
              <w:ind w:right="639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6. </w:t>
            </w:r>
            <w:r w:rsidR="00745A50"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Pakiet zintegrowanych aplikacji biurowych musi zawierać:</w:t>
            </w:r>
          </w:p>
          <w:p w14:paraId="61F7EB60" w14:textId="77777777" w:rsidR="00745A50" w:rsidRPr="009C267B" w:rsidRDefault="00745A50" w:rsidP="000E1AD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Edytor tekstów;</w:t>
            </w:r>
          </w:p>
          <w:p w14:paraId="7F0DAFDE" w14:textId="77777777" w:rsidR="00745A50" w:rsidRPr="009C267B" w:rsidRDefault="00745A50" w:rsidP="000E1AD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Arkusz kalkulacyjny;</w:t>
            </w:r>
          </w:p>
          <w:p w14:paraId="4B20CA5D" w14:textId="77777777" w:rsidR="00745A50" w:rsidRPr="009C267B" w:rsidRDefault="00745A50" w:rsidP="000E1AD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Narzędzie do przygotowywania i prowadzenia prezentacji;</w:t>
            </w:r>
          </w:p>
          <w:p w14:paraId="44002F39" w14:textId="77777777" w:rsidR="00745A50" w:rsidRPr="009C267B" w:rsidRDefault="00745A50" w:rsidP="000E1AD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Narzędzie do zarzadzania informacją prywatną (poczta elektroniczna, kalendarzem, kontaktami i zadaniami);</w:t>
            </w:r>
          </w:p>
          <w:p w14:paraId="56206497" w14:textId="75FCF75D" w:rsidR="00745A50" w:rsidRPr="009C267B" w:rsidRDefault="009F488F" w:rsidP="009F488F">
            <w:pPr>
              <w:autoSpaceDE w:val="0"/>
              <w:autoSpaceDN w:val="0"/>
              <w:adjustRightInd w:val="0"/>
              <w:ind w:right="639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7. </w:t>
            </w:r>
            <w:r w:rsidR="00745A50"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Edytor tekstu musi umożliwiać:</w:t>
            </w:r>
          </w:p>
          <w:p w14:paraId="33BFC840" w14:textId="77777777" w:rsidR="00745A50" w:rsidRPr="009C267B" w:rsidRDefault="00745A50" w:rsidP="000E1AD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Edycję i formatowanie tekstu w języku polskim wraz z obsługa języka polskiego w zakresie sprawdzania pisowni i poprawności gramatycznej oraz funkcjonalnością słownika wyrazów bliskoznacznych i autokorekty;</w:t>
            </w:r>
          </w:p>
          <w:p w14:paraId="5F721F75" w14:textId="77777777" w:rsidR="00745A50" w:rsidRPr="009C267B" w:rsidRDefault="00745A50" w:rsidP="000E1AD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Wstawianie oraz formatowanie tabel;</w:t>
            </w:r>
          </w:p>
          <w:p w14:paraId="382DAE09" w14:textId="77777777" w:rsidR="00745A50" w:rsidRPr="009C267B" w:rsidRDefault="00745A50" w:rsidP="000E1AD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Wstawianie oraz formatowanie obiektów graficznych;</w:t>
            </w:r>
          </w:p>
          <w:p w14:paraId="4B7A63A3" w14:textId="77777777" w:rsidR="00745A50" w:rsidRPr="009C267B" w:rsidRDefault="00745A50" w:rsidP="000E1AD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Wstawianie wykresów i tabel z arkusza kalkulacyjnego (wliczając tabele przestawne);</w:t>
            </w:r>
          </w:p>
          <w:p w14:paraId="314D5249" w14:textId="77777777" w:rsidR="00745A50" w:rsidRPr="009C267B" w:rsidRDefault="00745A50" w:rsidP="000E1AD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Automatyczne numerowanie rozdziałów, punktów, akapitów, tabel i rysunków;</w:t>
            </w:r>
          </w:p>
          <w:p w14:paraId="7E5A8DD6" w14:textId="77777777" w:rsidR="00745A50" w:rsidRPr="009C267B" w:rsidRDefault="00745A50" w:rsidP="000E1AD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Automatyczne tworzenie spisów treści;</w:t>
            </w:r>
          </w:p>
          <w:p w14:paraId="73004A58" w14:textId="77777777" w:rsidR="00745A50" w:rsidRPr="009C267B" w:rsidRDefault="00745A50" w:rsidP="000E1AD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Formatowanie nagłówków i stopek stron;</w:t>
            </w:r>
          </w:p>
          <w:p w14:paraId="6D30F8B1" w14:textId="77777777" w:rsidR="00745A50" w:rsidRPr="009C267B" w:rsidRDefault="00745A50" w:rsidP="000E1AD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Sprawdzanie pisowni w języku polskim;</w:t>
            </w:r>
          </w:p>
          <w:p w14:paraId="0AC19FB5" w14:textId="77777777" w:rsidR="00745A50" w:rsidRPr="009C267B" w:rsidRDefault="00745A50" w:rsidP="000E1AD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Śledzenie zmian wprowadzonych przez użytkowników;</w:t>
            </w:r>
          </w:p>
          <w:p w14:paraId="41188A8B" w14:textId="77777777" w:rsidR="00745A50" w:rsidRPr="009C267B" w:rsidRDefault="00745A50" w:rsidP="000E1AD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Nagrywanie, tworzenie i edycje makr automatyzujących wykonywanie czynności;</w:t>
            </w:r>
          </w:p>
          <w:p w14:paraId="6587BB47" w14:textId="77777777" w:rsidR="00745A50" w:rsidRPr="009C267B" w:rsidRDefault="00745A50" w:rsidP="000E1AD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Określenie układu strony (pionowa/pozioma);</w:t>
            </w:r>
          </w:p>
          <w:p w14:paraId="23288942" w14:textId="77777777" w:rsidR="00745A50" w:rsidRPr="009C267B" w:rsidRDefault="00745A50" w:rsidP="000E1AD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Wydruk dokumentów;</w:t>
            </w:r>
          </w:p>
          <w:p w14:paraId="6526631E" w14:textId="77777777" w:rsidR="00745A50" w:rsidRPr="009C267B" w:rsidRDefault="00745A50" w:rsidP="000E1AD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Wykonywanie korespondencji seryjnej bazując na danych adresowych pochodzących z arkusza kalkulacyjnego i z narzędzia do zarzadzania informacją prywatną;</w:t>
            </w:r>
          </w:p>
          <w:p w14:paraId="0CB5744E" w14:textId="77777777" w:rsidR="00745A50" w:rsidRPr="009C267B" w:rsidRDefault="00745A50" w:rsidP="000E1AD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Prace na posiadanych przez Zamawiającego dokumentach utworzonych przy pomocy Microsoft Word 2010, 2013 i 2016  z zapewnieniem bezproblemowej konwersji wszystkich elementów i atrybutów dokumentu;</w:t>
            </w:r>
          </w:p>
          <w:p w14:paraId="283B9839" w14:textId="77777777" w:rsidR="00745A50" w:rsidRPr="009C267B" w:rsidRDefault="00745A50" w:rsidP="000E1AD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Zabezpieczenie dokumentów hasłem przed odczytem oraz przed wprowadzaniem modyfikacji;</w:t>
            </w:r>
          </w:p>
          <w:p w14:paraId="114B8BEA" w14:textId="77777777" w:rsidR="00745A50" w:rsidRPr="009C267B" w:rsidRDefault="00745A50" w:rsidP="000E1AD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Wymagana jest dostępność do oferowanego edytora tekstu bezpłatnych narzędzi umożliwiających wykorzystanie go, jako środowiska udostepniającego formularze bazujące na schematach XML z Centralnego Repozytorium Wzorów Dokumentów Elektronicznych, które po wypełnieniu umożliwiają zapisanie pliku XML w zgodzie z obowiązującym prawem;</w:t>
            </w:r>
          </w:p>
          <w:p w14:paraId="1A43553F" w14:textId="77777777" w:rsidR="00745A50" w:rsidRPr="009C267B" w:rsidRDefault="00745A50" w:rsidP="000E1AD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Wymagana jest dostępność do oferowanego edytora tekstu bezpłatnych narzędzi umożliwiających podpisanie podpisem elektronicznym pliku z zapisanym dokumentem przy pomocy certyfikatu kwalifikowanego zgodnie z wymaganiami obowiązującego w Polsce prawa;</w:t>
            </w:r>
          </w:p>
          <w:p w14:paraId="2429FF12" w14:textId="77777777" w:rsidR="00745A50" w:rsidRPr="009C267B" w:rsidRDefault="00745A50" w:rsidP="000E1AD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Wymagana jest dostępność do oferowanego edytora tekstu bezpłatnych narzędzi umożliwiających wykorzystanie go, jako środowiska udostepniającego formularze i pozwalające zapisać plik wynikowy w zgodzie z Rozporządzeniem o Aktach Normatywnych i Prawnych;</w:t>
            </w:r>
          </w:p>
          <w:p w14:paraId="7A2B1D51" w14:textId="56ABC347" w:rsidR="00745A50" w:rsidRPr="009C267B" w:rsidRDefault="009F488F" w:rsidP="009F488F">
            <w:pPr>
              <w:autoSpaceDE w:val="0"/>
              <w:autoSpaceDN w:val="0"/>
              <w:adjustRightInd w:val="0"/>
              <w:ind w:right="639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8. </w:t>
            </w:r>
            <w:r w:rsidR="00745A50"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Arkusz kalkulacyjny musi umożliwiać:</w:t>
            </w:r>
          </w:p>
          <w:p w14:paraId="6310AD13" w14:textId="77777777" w:rsidR="00745A50" w:rsidRPr="009C267B" w:rsidRDefault="00745A50" w:rsidP="000E1AD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right="-142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Tworzenie raportów tabelarycznych;</w:t>
            </w:r>
          </w:p>
          <w:p w14:paraId="11CCAD76" w14:textId="77777777" w:rsidR="00745A50" w:rsidRPr="009C267B" w:rsidRDefault="00745A50" w:rsidP="000E1AD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Tworzenie wykresów liniowych (wraz linia trendu), słupkowych, kołowych;</w:t>
            </w:r>
          </w:p>
          <w:p w14:paraId="74274F7F" w14:textId="77777777" w:rsidR="00745A50" w:rsidRPr="009C267B" w:rsidRDefault="00745A50" w:rsidP="000E1AD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Tworzenie arkuszy kalkulacyjnych zawierających teksty, dane liczbowe oraz formuły przeprowadzające operacje matematyczne, logiczne, tekstowe, statystyczne oraz operacje na danych finansowych i na miarach czasu;</w:t>
            </w:r>
          </w:p>
          <w:p w14:paraId="2321ADDB" w14:textId="77777777" w:rsidR="00745A50" w:rsidRPr="009C267B" w:rsidRDefault="00745A50" w:rsidP="000E1AD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webservice</w:t>
            </w:r>
            <w:proofErr w:type="spellEnd"/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);</w:t>
            </w:r>
          </w:p>
          <w:p w14:paraId="5E1761A1" w14:textId="77777777" w:rsidR="00745A50" w:rsidRPr="009C267B" w:rsidRDefault="00745A50" w:rsidP="000E1AD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Obsługę kostek OLAP oraz tworzenie i edycje kwerend bazodanowych i webowych. Narzędzia wspomagające analizę statystyczną i finansową, analizę wariantową i rozwiazywanie problemów optymalizacyjnych;</w:t>
            </w:r>
          </w:p>
          <w:p w14:paraId="42094ABC" w14:textId="77777777" w:rsidR="00745A50" w:rsidRPr="009C267B" w:rsidRDefault="00745A50" w:rsidP="000E1AD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Tworzenie raportów tabeli przestawnych umożliwiających dynamiczna zmianę wymiarów oraz wykresów bazujących na danych z tabeli przestawnych;</w:t>
            </w:r>
          </w:p>
          <w:p w14:paraId="7984E1B0" w14:textId="77777777" w:rsidR="00745A50" w:rsidRPr="009C267B" w:rsidRDefault="00745A50" w:rsidP="000E1AD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Wyszukiwanie i zamianę danych;</w:t>
            </w:r>
          </w:p>
          <w:p w14:paraId="79D32381" w14:textId="77777777" w:rsidR="00745A50" w:rsidRPr="009C267B" w:rsidRDefault="00745A50" w:rsidP="000E1AD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Wykonywanie analiz danych przy użyciu formatowania warunkowego;</w:t>
            </w:r>
          </w:p>
          <w:p w14:paraId="340614C2" w14:textId="77777777" w:rsidR="00745A50" w:rsidRPr="009C267B" w:rsidRDefault="00745A50" w:rsidP="000E1AD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Nazywanie komórek arkusza i odwoływanie się w formułach po takiej nazwie;</w:t>
            </w:r>
          </w:p>
          <w:p w14:paraId="68572AEB" w14:textId="77777777" w:rsidR="00745A50" w:rsidRPr="009C267B" w:rsidRDefault="00745A50" w:rsidP="000E1AD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lastRenderedPageBreak/>
              <w:t>Nagrywanie, tworzenie i edycje makr automatyzujących wykonywanie czynności;</w:t>
            </w:r>
          </w:p>
          <w:p w14:paraId="73166E68" w14:textId="77777777" w:rsidR="00745A50" w:rsidRPr="009C267B" w:rsidRDefault="00745A50" w:rsidP="000E1AD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Formatowanie czasu, daty i wartości finansowych z polskim formatem;</w:t>
            </w:r>
          </w:p>
          <w:p w14:paraId="3E968158" w14:textId="77777777" w:rsidR="00745A50" w:rsidRPr="009C267B" w:rsidRDefault="00745A50" w:rsidP="000E1AD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right="639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Zapis wielu arkuszy kalkulacyjnych w jednym pliku;</w:t>
            </w:r>
          </w:p>
          <w:p w14:paraId="2EECE6A9" w14:textId="77777777" w:rsidR="00745A50" w:rsidRPr="009C267B" w:rsidRDefault="00745A50" w:rsidP="000E1AD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Zachowanie pełnej zgodności z formatami posiadanych przez Zamawiającego plików utworzonych za pomocą oprogramowania Microsoft Excel 2010, 2013 i 2016 z uwzględnieniem poprawnej realizacji użytych w nich funkcji specjalnych i makropoleceń;</w:t>
            </w:r>
          </w:p>
          <w:p w14:paraId="5159A521" w14:textId="77777777" w:rsidR="00745A50" w:rsidRPr="009C267B" w:rsidRDefault="00745A50" w:rsidP="000E1AD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Zabezpieczenie dokumentów hasłem przed odczytem oraz przed wprowadzaniem modyfikacji;</w:t>
            </w:r>
          </w:p>
          <w:p w14:paraId="7720C49E" w14:textId="29154970" w:rsidR="00745A50" w:rsidRPr="009C267B" w:rsidRDefault="009F488F" w:rsidP="009F488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9. </w:t>
            </w:r>
            <w:r w:rsidR="00745A50"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Narzędzie do przygotowywania i prowadzenia prezentacji musi umożliwiać przygotowywanie prezentacji multimedialnych oraz:</w:t>
            </w:r>
          </w:p>
          <w:p w14:paraId="3F23D53D" w14:textId="77777777" w:rsidR="00745A50" w:rsidRPr="009C267B" w:rsidRDefault="00745A50" w:rsidP="000E1AD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Prezentowanie przy użyciu projektora multimedialnego;</w:t>
            </w:r>
          </w:p>
          <w:p w14:paraId="5CB8581B" w14:textId="77777777" w:rsidR="00745A50" w:rsidRPr="009C267B" w:rsidRDefault="00745A50" w:rsidP="000E1AD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Drukowanie w formacie umożliwiającym robienie notatek;</w:t>
            </w:r>
          </w:p>
          <w:p w14:paraId="2718E092" w14:textId="77777777" w:rsidR="00745A50" w:rsidRPr="009C267B" w:rsidRDefault="00745A50" w:rsidP="000E1AD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Zapisanie w postaci tylko do odczytu;</w:t>
            </w:r>
          </w:p>
          <w:p w14:paraId="006C15F0" w14:textId="77777777" w:rsidR="00745A50" w:rsidRPr="009C267B" w:rsidRDefault="00745A50" w:rsidP="000E1AD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Nagrywanie narracji dołączanej do prezentacji;</w:t>
            </w:r>
          </w:p>
          <w:p w14:paraId="4D9243F2" w14:textId="77777777" w:rsidR="00745A50" w:rsidRPr="009C267B" w:rsidRDefault="00745A50" w:rsidP="000E1AD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Opatrywanie slajdów notatkami dla prezentera;</w:t>
            </w:r>
          </w:p>
          <w:p w14:paraId="7F4577BF" w14:textId="77777777" w:rsidR="00745A50" w:rsidRPr="009C267B" w:rsidRDefault="00745A50" w:rsidP="000E1AD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Umieszczanie i formatowanie tekstów, obiektów graficznych, tabel, nagrań dźwiękowych i wideo;</w:t>
            </w:r>
          </w:p>
          <w:p w14:paraId="270FE814" w14:textId="77777777" w:rsidR="00745A50" w:rsidRPr="009C267B" w:rsidRDefault="00745A50" w:rsidP="000E1AD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Umieszczanie tabel i wykresów pochodzących z arkusza kalkulacyjnego;</w:t>
            </w:r>
          </w:p>
          <w:p w14:paraId="28470D53" w14:textId="77777777" w:rsidR="00745A50" w:rsidRPr="009C267B" w:rsidRDefault="00745A50" w:rsidP="000E1AD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Odświeżenie wykresu znajdującego się w prezentacji po zmianie danych w źródłowym arkuszu kalkulacyjnym;</w:t>
            </w:r>
          </w:p>
          <w:p w14:paraId="48D6FC9F" w14:textId="77777777" w:rsidR="00745A50" w:rsidRPr="009C267B" w:rsidRDefault="00745A50" w:rsidP="000E1AD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Tworzenie animacji obiektów i całych slajdów;</w:t>
            </w:r>
          </w:p>
          <w:p w14:paraId="7AA646EF" w14:textId="77777777" w:rsidR="00745A50" w:rsidRPr="009C267B" w:rsidRDefault="00745A50" w:rsidP="000E1AD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Prowadzenie prezentacji w trybie prezentera, gdzie slajdy są widoczne na jednym monitorze lub projektorze, a na drugim widoczne są slajdy i notatki prezentera;</w:t>
            </w:r>
          </w:p>
          <w:p w14:paraId="57FC4399" w14:textId="550F3893" w:rsidR="00745A50" w:rsidRPr="009C267B" w:rsidRDefault="00745A50" w:rsidP="000E1AD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Pełna zgodność z formatami plików posiadanych przez Zamawiającego, utworzonych za pomocą oprogramowania MS PowerPoint 2010, 2013 i 2016;</w:t>
            </w:r>
          </w:p>
          <w:p w14:paraId="03BA1954" w14:textId="66AF200E" w:rsidR="00745A50" w:rsidRPr="009C267B" w:rsidRDefault="009F488F" w:rsidP="009F488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10. </w:t>
            </w:r>
            <w:r w:rsidR="00745A50"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Narzędzie do zarzadzania informacją prywatną (poczta elektroniczna, kalendarzem, kontaktami i zadaniami) musi umożliwiać:</w:t>
            </w:r>
          </w:p>
          <w:p w14:paraId="156A6FB4" w14:textId="77777777" w:rsidR="00745A50" w:rsidRPr="009C267B" w:rsidRDefault="00745A50" w:rsidP="000E1A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Pobieranie i wysyłanie poczty elektronicznej z serwera pocztowego;</w:t>
            </w:r>
          </w:p>
          <w:p w14:paraId="2F4C0B1B" w14:textId="77777777" w:rsidR="00745A50" w:rsidRPr="009C267B" w:rsidRDefault="00745A50" w:rsidP="000E1A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Filtrowanie niechcianej poczty elektronicznej (SPAM) oraz określanie listy zablokowanych i bezpiecznych nadawców;</w:t>
            </w:r>
          </w:p>
          <w:p w14:paraId="1352E5ED" w14:textId="77777777" w:rsidR="00745A50" w:rsidRPr="009C267B" w:rsidRDefault="00745A50" w:rsidP="000E1A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Tworzenie katalogów, pozwalających katalogować pocztę elektroniczną;</w:t>
            </w:r>
          </w:p>
          <w:p w14:paraId="6E4B63C7" w14:textId="77777777" w:rsidR="00745A50" w:rsidRPr="009C267B" w:rsidRDefault="00745A50" w:rsidP="000E1A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Automatyczne grupowanie poczty o tym samym tytule;</w:t>
            </w:r>
          </w:p>
          <w:p w14:paraId="5D3FA959" w14:textId="77777777" w:rsidR="00745A50" w:rsidRPr="009C267B" w:rsidRDefault="00745A50" w:rsidP="000E1A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Tworzenie reguł przenoszących automatycznie nową pocztę elektroniczna do określonych katalogów bazując na słowach zawartych w tytule, adresie nadawcy i odbiorcy;</w:t>
            </w:r>
          </w:p>
          <w:p w14:paraId="6E50B670" w14:textId="77777777" w:rsidR="00745A50" w:rsidRPr="009C267B" w:rsidRDefault="00745A50" w:rsidP="000E1A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Oflagowanie poczty elektronicznej z określeniem terminu przypomnienia;</w:t>
            </w:r>
          </w:p>
          <w:p w14:paraId="2973D13D" w14:textId="77777777" w:rsidR="00745A50" w:rsidRPr="009C267B" w:rsidRDefault="00745A50" w:rsidP="000E1A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Zarzadzanie kalendarzem;</w:t>
            </w:r>
          </w:p>
          <w:p w14:paraId="5B2ED006" w14:textId="77777777" w:rsidR="00745A50" w:rsidRPr="009C267B" w:rsidRDefault="00745A50" w:rsidP="000E1A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Udostępnianie kalendarza innym użytkownikom;</w:t>
            </w:r>
          </w:p>
          <w:p w14:paraId="2DEF5F3B" w14:textId="77777777" w:rsidR="00745A50" w:rsidRPr="009C267B" w:rsidRDefault="00745A50" w:rsidP="000E1A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Przeglądanie kalendarza innych użytkowników;</w:t>
            </w:r>
          </w:p>
          <w:p w14:paraId="5325273C" w14:textId="77777777" w:rsidR="00745A50" w:rsidRPr="009C267B" w:rsidRDefault="00745A50" w:rsidP="000E1A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Zapraszanie uczestników na spotkanie, co po ich akceptacji powoduje automatyczne wprowadzenie spotkania w ich kalendarzach;</w:t>
            </w:r>
          </w:p>
          <w:p w14:paraId="535F099A" w14:textId="77777777" w:rsidR="00745A50" w:rsidRPr="009C267B" w:rsidRDefault="00745A50" w:rsidP="000E1A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Zarzadzanie lista zadań;</w:t>
            </w:r>
          </w:p>
          <w:p w14:paraId="00004CDD" w14:textId="77777777" w:rsidR="00745A50" w:rsidRPr="009C267B" w:rsidRDefault="00745A50" w:rsidP="000E1A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Zlecanie zadań innym użytkownikom;</w:t>
            </w:r>
          </w:p>
          <w:p w14:paraId="26916DB0" w14:textId="77777777" w:rsidR="00745A50" w:rsidRPr="009C267B" w:rsidRDefault="00745A50" w:rsidP="000E1A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Zarzadzanie listą kontaktów;</w:t>
            </w:r>
          </w:p>
          <w:p w14:paraId="3429C3A5" w14:textId="77777777" w:rsidR="00745A50" w:rsidRPr="009C267B" w:rsidRDefault="00745A50" w:rsidP="000E1A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Udostępnianie listy kontaktów innym użytkownikom;</w:t>
            </w:r>
          </w:p>
          <w:p w14:paraId="414355E0" w14:textId="77777777" w:rsidR="00745A50" w:rsidRPr="009C267B" w:rsidRDefault="00745A50" w:rsidP="000E1A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Przeglądanie listy kontaktów innych użytkowników;</w:t>
            </w:r>
          </w:p>
          <w:p w14:paraId="4F425069" w14:textId="77777777" w:rsidR="00745A50" w:rsidRPr="009C267B" w:rsidRDefault="00745A50" w:rsidP="000E1AD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8" w:hanging="283"/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Możliwość przesyłania kontaktów innym użytkowników.</w:t>
            </w:r>
          </w:p>
        </w:tc>
      </w:tr>
    </w:tbl>
    <w:p w14:paraId="4C8D193B" w14:textId="77777777" w:rsidR="003A2D60" w:rsidRPr="009C267B" w:rsidRDefault="003A2D60" w:rsidP="003A2D60">
      <w:pPr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338861F2" w14:textId="3C6F55D1" w:rsidR="00341588" w:rsidRPr="009C267B" w:rsidRDefault="00C22B09" w:rsidP="00BD4D2A">
      <w:pPr>
        <w:pStyle w:val="Nagwek1"/>
        <w:spacing w:before="0"/>
        <w:rPr>
          <w:rFonts w:ascii="Arial Narrow" w:hAnsi="Arial Narrow"/>
          <w:sz w:val="24"/>
        </w:rPr>
      </w:pPr>
      <w:bookmarkStart w:id="5" w:name="_Toc189410363"/>
      <w:r w:rsidRPr="009C267B">
        <w:rPr>
          <w:rFonts w:ascii="Arial Narrow" w:hAnsi="Arial Narrow"/>
          <w:sz w:val="24"/>
        </w:rPr>
        <w:t>MONITOR INTERAKTYWNY – 2 SZTUKI</w:t>
      </w:r>
      <w:bookmarkEnd w:id="5"/>
    </w:p>
    <w:p w14:paraId="163BF77D" w14:textId="674B7541" w:rsidR="00C22B09" w:rsidRPr="009C267B" w:rsidRDefault="00C22B09" w:rsidP="00C22B09">
      <w:pPr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40"/>
        <w:gridCol w:w="6572"/>
      </w:tblGrid>
      <w:tr w:rsidR="00C22B09" w:rsidRPr="009C267B" w14:paraId="72BBCA95" w14:textId="77777777" w:rsidTr="00521081">
        <w:tc>
          <w:tcPr>
            <w:tcW w:w="1685" w:type="pct"/>
          </w:tcPr>
          <w:p w14:paraId="6A484A2F" w14:textId="673196D2" w:rsidR="00C22B09" w:rsidRPr="009C267B" w:rsidRDefault="00EA7604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Przekątna</w:t>
            </w:r>
          </w:p>
        </w:tc>
        <w:tc>
          <w:tcPr>
            <w:tcW w:w="3315" w:type="pct"/>
          </w:tcPr>
          <w:p w14:paraId="7252EF86" w14:textId="0191FF6C" w:rsidR="00C22B09" w:rsidRPr="009C267B" w:rsidRDefault="00EA7604" w:rsidP="00521081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86”</w:t>
            </w:r>
          </w:p>
        </w:tc>
      </w:tr>
      <w:tr w:rsidR="00C22B09" w:rsidRPr="009C267B" w14:paraId="0EBBB39B" w14:textId="77777777" w:rsidTr="00521081">
        <w:tc>
          <w:tcPr>
            <w:tcW w:w="1685" w:type="pct"/>
          </w:tcPr>
          <w:p w14:paraId="2957AD57" w14:textId="567DA306" w:rsidR="00C22B09" w:rsidRPr="009C267B" w:rsidRDefault="00EA7604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Podświetlenie matrycy</w:t>
            </w:r>
          </w:p>
        </w:tc>
        <w:tc>
          <w:tcPr>
            <w:tcW w:w="3315" w:type="pct"/>
          </w:tcPr>
          <w:p w14:paraId="23A1BC26" w14:textId="35B52643" w:rsidR="00C22B09" w:rsidRPr="009C267B" w:rsidRDefault="00EA7604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LED</w:t>
            </w:r>
          </w:p>
        </w:tc>
      </w:tr>
      <w:tr w:rsidR="00C22B09" w:rsidRPr="009C267B" w14:paraId="26EDA84B" w14:textId="77777777" w:rsidTr="00521081">
        <w:tc>
          <w:tcPr>
            <w:tcW w:w="1685" w:type="pct"/>
          </w:tcPr>
          <w:p w14:paraId="51E604D1" w14:textId="06369F35" w:rsidR="00C22B09" w:rsidRPr="009C267B" w:rsidRDefault="00EA7604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Czas reakcji matrycy</w:t>
            </w:r>
          </w:p>
        </w:tc>
        <w:tc>
          <w:tcPr>
            <w:tcW w:w="3315" w:type="pct"/>
          </w:tcPr>
          <w:p w14:paraId="0053B905" w14:textId="56AF1043" w:rsidR="00C22B09" w:rsidRPr="009C267B" w:rsidRDefault="00EA7604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8 ms</w:t>
            </w:r>
          </w:p>
        </w:tc>
      </w:tr>
      <w:tr w:rsidR="00C22B09" w:rsidRPr="009C267B" w14:paraId="0045043D" w14:textId="77777777" w:rsidTr="00521081">
        <w:tc>
          <w:tcPr>
            <w:tcW w:w="1685" w:type="pct"/>
          </w:tcPr>
          <w:p w14:paraId="065E16EC" w14:textId="59EE44CD" w:rsidR="00C22B09" w:rsidRPr="009C267B" w:rsidRDefault="00EA7604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Odświeżanie</w:t>
            </w:r>
          </w:p>
        </w:tc>
        <w:tc>
          <w:tcPr>
            <w:tcW w:w="3315" w:type="pct"/>
          </w:tcPr>
          <w:p w14:paraId="62A21D25" w14:textId="23FA818C" w:rsidR="00C22B09" w:rsidRPr="009C267B" w:rsidRDefault="00EA7604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60 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Hz</w:t>
            </w:r>
            <w:proofErr w:type="spellEnd"/>
          </w:p>
        </w:tc>
      </w:tr>
      <w:tr w:rsidR="00C22B09" w:rsidRPr="009C267B" w14:paraId="3D5DFCCE" w14:textId="77777777" w:rsidTr="00521081">
        <w:tc>
          <w:tcPr>
            <w:tcW w:w="1685" w:type="pct"/>
          </w:tcPr>
          <w:p w14:paraId="72C04BEF" w14:textId="31071C87" w:rsidR="00C22B09" w:rsidRPr="009C267B" w:rsidRDefault="00EA7604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Wyświetlane kolory</w:t>
            </w:r>
          </w:p>
        </w:tc>
        <w:tc>
          <w:tcPr>
            <w:tcW w:w="3315" w:type="pct"/>
          </w:tcPr>
          <w:p w14:paraId="562DFD5F" w14:textId="179AB329" w:rsidR="00C22B09" w:rsidRPr="009C267B" w:rsidRDefault="00EA7604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1,07 mld (10bit)</w:t>
            </w:r>
          </w:p>
        </w:tc>
      </w:tr>
      <w:tr w:rsidR="00C22B09" w:rsidRPr="009C267B" w14:paraId="378CE177" w14:textId="77777777" w:rsidTr="00521081">
        <w:tc>
          <w:tcPr>
            <w:tcW w:w="1685" w:type="pct"/>
          </w:tcPr>
          <w:p w14:paraId="59B835C3" w14:textId="11F4CEFD" w:rsidR="00C22B09" w:rsidRPr="009C267B" w:rsidRDefault="00EA7604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Jasność</w:t>
            </w:r>
          </w:p>
        </w:tc>
        <w:tc>
          <w:tcPr>
            <w:tcW w:w="3315" w:type="pct"/>
          </w:tcPr>
          <w:p w14:paraId="0AF36C42" w14:textId="414A7A71" w:rsidR="00C22B09" w:rsidRPr="009C267B" w:rsidRDefault="00EA7604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350 cd/m2</w:t>
            </w:r>
          </w:p>
        </w:tc>
      </w:tr>
      <w:tr w:rsidR="00C22B09" w:rsidRPr="009C267B" w14:paraId="127A92C9" w14:textId="77777777" w:rsidTr="00521081">
        <w:tc>
          <w:tcPr>
            <w:tcW w:w="1685" w:type="pct"/>
          </w:tcPr>
          <w:p w14:paraId="32B262A1" w14:textId="7C183437" w:rsidR="00C22B09" w:rsidRPr="009C267B" w:rsidRDefault="00EA7604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Kąt widzenia</w:t>
            </w:r>
          </w:p>
        </w:tc>
        <w:tc>
          <w:tcPr>
            <w:tcW w:w="3315" w:type="pct"/>
          </w:tcPr>
          <w:p w14:paraId="007E9083" w14:textId="649CB049" w:rsidR="00C22B09" w:rsidRPr="009C267B" w:rsidRDefault="00EA7604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  <w:vertAlign w:val="subscript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178 </w:t>
            </w:r>
            <w:r w:rsidRPr="009C267B">
              <w:rPr>
                <w:rFonts w:ascii="Arial Narrow" w:hAnsi="Arial Narrow"/>
              </w:rPr>
              <w:t>°</w:t>
            </w:r>
          </w:p>
        </w:tc>
      </w:tr>
      <w:tr w:rsidR="00C22B09" w:rsidRPr="009C267B" w14:paraId="3987879B" w14:textId="77777777" w:rsidTr="00521081">
        <w:tc>
          <w:tcPr>
            <w:tcW w:w="1685" w:type="pct"/>
          </w:tcPr>
          <w:p w14:paraId="035DEE69" w14:textId="2A6AE321" w:rsidR="00C22B09" w:rsidRPr="009C267B" w:rsidRDefault="00EA7604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>Żywotność matrycy</w:t>
            </w:r>
          </w:p>
        </w:tc>
        <w:tc>
          <w:tcPr>
            <w:tcW w:w="3315" w:type="pct"/>
          </w:tcPr>
          <w:p w14:paraId="458FD267" w14:textId="2C3F3117" w:rsidR="00C22B09" w:rsidRPr="009C267B" w:rsidRDefault="00EA7604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50 000 godzin</w:t>
            </w:r>
          </w:p>
        </w:tc>
      </w:tr>
      <w:tr w:rsidR="00C22B09" w:rsidRPr="009C267B" w14:paraId="6046BF69" w14:textId="77777777" w:rsidTr="00521081">
        <w:tc>
          <w:tcPr>
            <w:tcW w:w="1685" w:type="pct"/>
          </w:tcPr>
          <w:p w14:paraId="1F6A20B9" w14:textId="5D5C7F10" w:rsidR="00C22B09" w:rsidRPr="009C267B" w:rsidRDefault="00EA7604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Szyba frontowa</w:t>
            </w:r>
          </w:p>
        </w:tc>
        <w:tc>
          <w:tcPr>
            <w:tcW w:w="3315" w:type="pct"/>
          </w:tcPr>
          <w:p w14:paraId="457623C3" w14:textId="38802164" w:rsidR="00C22B09" w:rsidRPr="009C267B" w:rsidRDefault="00EA7604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wzmocniona</w:t>
            </w:r>
          </w:p>
        </w:tc>
      </w:tr>
      <w:tr w:rsidR="00C22B09" w:rsidRPr="009C267B" w14:paraId="23B23039" w14:textId="77777777" w:rsidTr="00521081">
        <w:tc>
          <w:tcPr>
            <w:tcW w:w="1685" w:type="pct"/>
          </w:tcPr>
          <w:p w14:paraId="152A1B9A" w14:textId="6175F57C" w:rsidR="00C22B09" w:rsidRPr="009C267B" w:rsidRDefault="00EA7604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Technologia dotyku</w:t>
            </w:r>
          </w:p>
        </w:tc>
        <w:tc>
          <w:tcPr>
            <w:tcW w:w="3315" w:type="pct"/>
          </w:tcPr>
          <w:p w14:paraId="0B71B179" w14:textId="080736A6" w:rsidR="00C22B09" w:rsidRPr="009C267B" w:rsidRDefault="00EA7604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IR</w:t>
            </w:r>
          </w:p>
        </w:tc>
      </w:tr>
      <w:tr w:rsidR="00C22B09" w:rsidRPr="009C267B" w14:paraId="27E54514" w14:textId="77777777" w:rsidTr="00521081">
        <w:tc>
          <w:tcPr>
            <w:tcW w:w="1685" w:type="pct"/>
          </w:tcPr>
          <w:p w14:paraId="05F0B634" w14:textId="3C4A026F" w:rsidR="00C22B09" w:rsidRPr="009C267B" w:rsidRDefault="002D0AD2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Wbudowane g</w:t>
            </w:r>
            <w:r w:rsidR="00616E72"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łośniki</w:t>
            </w:r>
          </w:p>
        </w:tc>
        <w:tc>
          <w:tcPr>
            <w:tcW w:w="3315" w:type="pct"/>
          </w:tcPr>
          <w:p w14:paraId="7E8AA4E8" w14:textId="1AE46A3F" w:rsidR="00C22B09" w:rsidRPr="009C267B" w:rsidRDefault="00616E72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2x16W</w:t>
            </w:r>
          </w:p>
        </w:tc>
      </w:tr>
      <w:tr w:rsidR="00C22B09" w:rsidRPr="009C267B" w14:paraId="32C7B182" w14:textId="77777777" w:rsidTr="00521081">
        <w:tc>
          <w:tcPr>
            <w:tcW w:w="1685" w:type="pct"/>
          </w:tcPr>
          <w:p w14:paraId="2197E037" w14:textId="64809882" w:rsidR="00C22B09" w:rsidRPr="009C267B" w:rsidRDefault="00616E72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Rejestracja dotyku</w:t>
            </w:r>
          </w:p>
        </w:tc>
        <w:tc>
          <w:tcPr>
            <w:tcW w:w="3315" w:type="pct"/>
          </w:tcPr>
          <w:p w14:paraId="5A81708D" w14:textId="7BA900D5" w:rsidR="00C22B09" w:rsidRPr="009C267B" w:rsidRDefault="00616E72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palec lub dowolny inny przedmiot</w:t>
            </w:r>
          </w:p>
        </w:tc>
      </w:tr>
      <w:tr w:rsidR="00C22B09" w:rsidRPr="009C267B" w14:paraId="2B8B045A" w14:textId="77777777" w:rsidTr="00521081">
        <w:tc>
          <w:tcPr>
            <w:tcW w:w="1685" w:type="pct"/>
          </w:tcPr>
          <w:p w14:paraId="31F18B5D" w14:textId="754E731F" w:rsidR="00C22B09" w:rsidRPr="009C267B" w:rsidRDefault="00F1656F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Ilość obsługiwanych punktów</w:t>
            </w:r>
          </w:p>
        </w:tc>
        <w:tc>
          <w:tcPr>
            <w:tcW w:w="3315" w:type="pct"/>
          </w:tcPr>
          <w:p w14:paraId="1A7C3F09" w14:textId="61626487" w:rsidR="00C22B09" w:rsidRPr="009C267B" w:rsidRDefault="00F1656F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40</w:t>
            </w:r>
          </w:p>
        </w:tc>
      </w:tr>
      <w:tr w:rsidR="00C22B09" w:rsidRPr="009C267B" w14:paraId="54984A17" w14:textId="77777777" w:rsidTr="00521081">
        <w:tc>
          <w:tcPr>
            <w:tcW w:w="1685" w:type="pct"/>
          </w:tcPr>
          <w:p w14:paraId="0F32C07F" w14:textId="305C346B" w:rsidR="00C22B09" w:rsidRPr="009C267B" w:rsidRDefault="00F1656F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Czas reakcji dotyku</w:t>
            </w:r>
          </w:p>
        </w:tc>
        <w:tc>
          <w:tcPr>
            <w:tcW w:w="3315" w:type="pct"/>
          </w:tcPr>
          <w:p w14:paraId="290F8CC6" w14:textId="5A82CE82" w:rsidR="00C22B09" w:rsidRPr="009C267B" w:rsidRDefault="00F1656F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&lt;10 ms</w:t>
            </w:r>
          </w:p>
        </w:tc>
      </w:tr>
      <w:tr w:rsidR="00C22B09" w:rsidRPr="009C267B" w14:paraId="48B50C73" w14:textId="77777777" w:rsidTr="00521081">
        <w:tc>
          <w:tcPr>
            <w:tcW w:w="1685" w:type="pct"/>
          </w:tcPr>
          <w:p w14:paraId="715F3D1A" w14:textId="6A4E0F2D" w:rsidR="00C22B09" w:rsidRPr="009C267B" w:rsidRDefault="00B71919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Porty wejściowe HDMI</w:t>
            </w:r>
          </w:p>
        </w:tc>
        <w:tc>
          <w:tcPr>
            <w:tcW w:w="3315" w:type="pct"/>
          </w:tcPr>
          <w:p w14:paraId="6DB80C19" w14:textId="76FF2B76" w:rsidR="00C22B09" w:rsidRPr="009C267B" w:rsidRDefault="00B71919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3× HDMI 2.0</w:t>
            </w:r>
          </w:p>
        </w:tc>
      </w:tr>
      <w:tr w:rsidR="00C22B09" w:rsidRPr="009C267B" w14:paraId="09732DC6" w14:textId="77777777" w:rsidTr="00521081">
        <w:tc>
          <w:tcPr>
            <w:tcW w:w="1685" w:type="pct"/>
          </w:tcPr>
          <w:p w14:paraId="64AB6ADF" w14:textId="1204C40E" w:rsidR="00C22B09" w:rsidRPr="009C267B" w:rsidRDefault="00B71919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Porty wejściowe VGA</w:t>
            </w:r>
          </w:p>
        </w:tc>
        <w:tc>
          <w:tcPr>
            <w:tcW w:w="3315" w:type="pct"/>
          </w:tcPr>
          <w:p w14:paraId="1F2FD7B6" w14:textId="5BE202F5" w:rsidR="00C22B09" w:rsidRPr="009C267B" w:rsidRDefault="00B71919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1</w:t>
            </w:r>
          </w:p>
        </w:tc>
      </w:tr>
      <w:tr w:rsidR="00C22B09" w:rsidRPr="009C267B" w14:paraId="5AF4A6B2" w14:textId="77777777" w:rsidTr="00521081">
        <w:tc>
          <w:tcPr>
            <w:tcW w:w="1685" w:type="pct"/>
          </w:tcPr>
          <w:p w14:paraId="22AFB170" w14:textId="5B9C46C2" w:rsidR="00C22B09" w:rsidRPr="009C267B" w:rsidRDefault="00B71919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Porty Audio</w:t>
            </w:r>
          </w:p>
        </w:tc>
        <w:tc>
          <w:tcPr>
            <w:tcW w:w="3315" w:type="pct"/>
          </w:tcPr>
          <w:p w14:paraId="4936EB7B" w14:textId="687BA699" w:rsidR="00C22B09" w:rsidRPr="009C267B" w:rsidRDefault="00B71919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1 × wejście / 1 × wyjście</w:t>
            </w:r>
          </w:p>
        </w:tc>
      </w:tr>
      <w:tr w:rsidR="00C22B09" w:rsidRPr="009C267B" w14:paraId="76FFBF22" w14:textId="77777777" w:rsidTr="00521081">
        <w:tc>
          <w:tcPr>
            <w:tcW w:w="1685" w:type="pct"/>
          </w:tcPr>
          <w:p w14:paraId="76ABF2C5" w14:textId="6B2D4325" w:rsidR="00C22B09" w:rsidRPr="009C267B" w:rsidRDefault="00B71919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Porty USB</w:t>
            </w:r>
          </w:p>
        </w:tc>
        <w:tc>
          <w:tcPr>
            <w:tcW w:w="3315" w:type="pct"/>
          </w:tcPr>
          <w:p w14:paraId="3D8D764A" w14:textId="4FE25BBA" w:rsidR="00C22B09" w:rsidRPr="009C267B" w:rsidRDefault="00B71919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1 × USB 2.0 / 4 × USB 3.0 / 1 × USB-C</w:t>
            </w:r>
          </w:p>
        </w:tc>
      </w:tr>
      <w:tr w:rsidR="00C22B09" w:rsidRPr="009C267B" w14:paraId="632C62C7" w14:textId="77777777" w:rsidTr="00521081">
        <w:tc>
          <w:tcPr>
            <w:tcW w:w="1685" w:type="pct"/>
          </w:tcPr>
          <w:p w14:paraId="4C547BC7" w14:textId="53358091" w:rsidR="00C22B09" w:rsidRPr="009C267B" w:rsidRDefault="00B71919" w:rsidP="00B71919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Porty USB 2.0 - interfejs dotykowy</w:t>
            </w:r>
          </w:p>
        </w:tc>
        <w:tc>
          <w:tcPr>
            <w:tcW w:w="3315" w:type="pct"/>
          </w:tcPr>
          <w:p w14:paraId="601D6805" w14:textId="46922CDE" w:rsidR="00C22B09" w:rsidRPr="009C267B" w:rsidRDefault="00B71919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2</w:t>
            </w:r>
          </w:p>
        </w:tc>
      </w:tr>
      <w:tr w:rsidR="00C22B09" w:rsidRPr="009C267B" w14:paraId="014716ED" w14:textId="77777777" w:rsidTr="00521081">
        <w:tc>
          <w:tcPr>
            <w:tcW w:w="1685" w:type="pct"/>
          </w:tcPr>
          <w:p w14:paraId="38D659C4" w14:textId="79B51F2E" w:rsidR="00C22B09" w:rsidRPr="009C267B" w:rsidRDefault="00B71919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Port sterowania RS232</w:t>
            </w:r>
          </w:p>
        </w:tc>
        <w:tc>
          <w:tcPr>
            <w:tcW w:w="3315" w:type="pct"/>
          </w:tcPr>
          <w:p w14:paraId="123E7625" w14:textId="347A24EB" w:rsidR="00C22B09" w:rsidRPr="009C267B" w:rsidRDefault="00B71919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1</w:t>
            </w:r>
          </w:p>
        </w:tc>
      </w:tr>
      <w:tr w:rsidR="00C22B09" w:rsidRPr="009C267B" w14:paraId="3D005F78" w14:textId="77777777" w:rsidTr="00521081">
        <w:tc>
          <w:tcPr>
            <w:tcW w:w="1685" w:type="pct"/>
          </w:tcPr>
          <w:p w14:paraId="1F473F64" w14:textId="09EB44B5" w:rsidR="00C22B09" w:rsidRPr="009C267B" w:rsidRDefault="00B71919" w:rsidP="00521081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LAN (RJ45)</w:t>
            </w:r>
          </w:p>
        </w:tc>
        <w:tc>
          <w:tcPr>
            <w:tcW w:w="3315" w:type="pct"/>
          </w:tcPr>
          <w:p w14:paraId="0B57A923" w14:textId="21B77D7E" w:rsidR="00C22B09" w:rsidRPr="009C267B" w:rsidRDefault="00B71919" w:rsidP="00521081">
            <w:pPr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2</w:t>
            </w:r>
          </w:p>
        </w:tc>
      </w:tr>
      <w:tr w:rsidR="001B0E7E" w:rsidRPr="009C267B" w14:paraId="06797F9E" w14:textId="77777777" w:rsidTr="00521081">
        <w:tc>
          <w:tcPr>
            <w:tcW w:w="1685" w:type="pct"/>
          </w:tcPr>
          <w:p w14:paraId="65353E1D" w14:textId="21C67E84" w:rsidR="001B0E7E" w:rsidRPr="009C267B" w:rsidRDefault="001B0E7E" w:rsidP="00521081">
            <w:pPr>
              <w:jc w:val="both"/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Port SPDIF</w:t>
            </w:r>
          </w:p>
        </w:tc>
        <w:tc>
          <w:tcPr>
            <w:tcW w:w="3315" w:type="pct"/>
          </w:tcPr>
          <w:p w14:paraId="469CBFDE" w14:textId="56F0519D" w:rsidR="001B0E7E" w:rsidRPr="009C267B" w:rsidRDefault="001B0E7E" w:rsidP="00521081">
            <w:pPr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color w:val="000000" w:themeColor="text1"/>
                <w:sz w:val="22"/>
                <w:szCs w:val="22"/>
              </w:rPr>
              <w:t>1</w:t>
            </w:r>
          </w:p>
        </w:tc>
      </w:tr>
      <w:tr w:rsidR="00C22B09" w:rsidRPr="009C267B" w14:paraId="212245E7" w14:textId="77777777" w:rsidTr="00521081">
        <w:tc>
          <w:tcPr>
            <w:tcW w:w="1685" w:type="pct"/>
          </w:tcPr>
          <w:p w14:paraId="525B662E" w14:textId="023DA368" w:rsidR="00C22B09" w:rsidRPr="009C267B" w:rsidRDefault="00B71919" w:rsidP="00B71919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Możliwość podłączenia komputera typu OPS</w:t>
            </w:r>
          </w:p>
        </w:tc>
        <w:tc>
          <w:tcPr>
            <w:tcW w:w="3315" w:type="pct"/>
          </w:tcPr>
          <w:p w14:paraId="176BE44E" w14:textId="3EA1D325" w:rsidR="00C22B09" w:rsidRPr="009C267B" w:rsidRDefault="00B71919" w:rsidP="00B71919">
            <w:pPr>
              <w:jc w:val="both"/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C267B">
              <w:rPr>
                <w:rFonts w:ascii="Arial Narrow" w:eastAsia="Times New Roman" w:hAnsi="Arial Narrow" w:cstheme="minorHAnsi"/>
                <w:color w:val="000000" w:themeColor="text1"/>
                <w:sz w:val="22"/>
                <w:szCs w:val="22"/>
                <w:lang w:eastAsia="pl-PL"/>
              </w:rPr>
              <w:t>Tak</w:t>
            </w:r>
          </w:p>
        </w:tc>
      </w:tr>
      <w:tr w:rsidR="00C22B09" w:rsidRPr="009C267B" w14:paraId="63EDB8C8" w14:textId="77777777" w:rsidTr="00521081">
        <w:tc>
          <w:tcPr>
            <w:tcW w:w="1685" w:type="pct"/>
          </w:tcPr>
          <w:p w14:paraId="3AE05FEC" w14:textId="613DF207" w:rsidR="00C22B09" w:rsidRPr="009C267B" w:rsidRDefault="00A6173E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Język menu OSD / Android</w:t>
            </w:r>
          </w:p>
        </w:tc>
        <w:tc>
          <w:tcPr>
            <w:tcW w:w="3315" w:type="pct"/>
          </w:tcPr>
          <w:p w14:paraId="4CCCB2A1" w14:textId="7028980D" w:rsidR="00C22B09" w:rsidRPr="009C267B" w:rsidRDefault="00A6173E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min. polski, angielski, hiszpański, niemiecki</w:t>
            </w:r>
          </w:p>
        </w:tc>
      </w:tr>
      <w:tr w:rsidR="00C22B09" w:rsidRPr="009C267B" w14:paraId="787AEF02" w14:textId="77777777" w:rsidTr="00521081">
        <w:tc>
          <w:tcPr>
            <w:tcW w:w="1685" w:type="pct"/>
          </w:tcPr>
          <w:p w14:paraId="31D6B8E2" w14:textId="6CB6847C" w:rsidR="00C22B09" w:rsidRPr="009C267B" w:rsidRDefault="0040378B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Wersja systemu</w:t>
            </w:r>
          </w:p>
        </w:tc>
        <w:tc>
          <w:tcPr>
            <w:tcW w:w="3315" w:type="pct"/>
          </w:tcPr>
          <w:p w14:paraId="57D09898" w14:textId="255204B4" w:rsidR="00C22B09" w:rsidRPr="009C267B" w:rsidRDefault="0040378B" w:rsidP="00BA786A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Android min. 13</w:t>
            </w:r>
          </w:p>
        </w:tc>
      </w:tr>
      <w:tr w:rsidR="00C22B09" w:rsidRPr="009C267B" w14:paraId="0BDEDC2E" w14:textId="77777777" w:rsidTr="00521081">
        <w:tc>
          <w:tcPr>
            <w:tcW w:w="1685" w:type="pct"/>
          </w:tcPr>
          <w:p w14:paraId="1F30203B" w14:textId="106B9DC5" w:rsidR="00C22B09" w:rsidRPr="009C267B" w:rsidRDefault="003F7422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RAM</w:t>
            </w:r>
          </w:p>
        </w:tc>
        <w:tc>
          <w:tcPr>
            <w:tcW w:w="3315" w:type="pct"/>
          </w:tcPr>
          <w:p w14:paraId="14513EB2" w14:textId="4D1E1753" w:rsidR="00C22B09" w:rsidRPr="009C267B" w:rsidRDefault="003F7422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4 GB</w:t>
            </w:r>
          </w:p>
        </w:tc>
      </w:tr>
      <w:tr w:rsidR="00C22B09" w:rsidRPr="009C267B" w14:paraId="5E5A2F55" w14:textId="77777777" w:rsidTr="00521081">
        <w:tc>
          <w:tcPr>
            <w:tcW w:w="1685" w:type="pct"/>
          </w:tcPr>
          <w:p w14:paraId="7FB175F2" w14:textId="27C1E8C2" w:rsidR="00C22B09" w:rsidRPr="009C267B" w:rsidRDefault="00354613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ROM</w:t>
            </w:r>
          </w:p>
        </w:tc>
        <w:tc>
          <w:tcPr>
            <w:tcW w:w="3315" w:type="pct"/>
          </w:tcPr>
          <w:p w14:paraId="5606CFAE" w14:textId="2AB3DBD0" w:rsidR="00C22B09" w:rsidRPr="009C267B" w:rsidRDefault="003F7422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32 GB</w:t>
            </w:r>
          </w:p>
        </w:tc>
      </w:tr>
      <w:tr w:rsidR="00C22B09" w:rsidRPr="009C267B" w14:paraId="3E80ED38" w14:textId="77777777" w:rsidTr="00521081">
        <w:tc>
          <w:tcPr>
            <w:tcW w:w="1685" w:type="pct"/>
          </w:tcPr>
          <w:p w14:paraId="44D6CA03" w14:textId="3B40D844" w:rsidR="00C22B09" w:rsidRPr="009C267B" w:rsidRDefault="003F7422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Wymagane napięcie</w:t>
            </w:r>
          </w:p>
        </w:tc>
        <w:tc>
          <w:tcPr>
            <w:tcW w:w="3315" w:type="pct"/>
          </w:tcPr>
          <w:p w14:paraId="7F10B1C6" w14:textId="16298756" w:rsidR="00C22B09" w:rsidRPr="009C267B" w:rsidRDefault="003F7422" w:rsidP="003F7422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100 – 240 V AC 50 lub 60 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Hz</w:t>
            </w:r>
            <w:proofErr w:type="spellEnd"/>
          </w:p>
        </w:tc>
      </w:tr>
      <w:tr w:rsidR="00C22B09" w:rsidRPr="009C267B" w14:paraId="33F4D92D" w14:textId="77777777" w:rsidTr="00521081">
        <w:tc>
          <w:tcPr>
            <w:tcW w:w="1685" w:type="pct"/>
          </w:tcPr>
          <w:p w14:paraId="73195395" w14:textId="593D89DD" w:rsidR="00C22B09" w:rsidRPr="009C267B" w:rsidRDefault="003F7422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/>
              </w:rPr>
              <w:t>Akcesoria w zestawie</w:t>
            </w:r>
          </w:p>
        </w:tc>
        <w:tc>
          <w:tcPr>
            <w:tcW w:w="3315" w:type="pct"/>
          </w:tcPr>
          <w:p w14:paraId="2DA87DF5" w14:textId="38A861A6" w:rsidR="00C22B09" w:rsidRPr="009C267B" w:rsidRDefault="003F7422" w:rsidP="003F7422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kabel zasilający (3 m), kabel USB (3 m), kabel HDMI (3 m), pisaki (2 szt.), pilot zdalnego sterowania, skrócona instrukcja obsługi PL, moduł 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WiFi</w:t>
            </w:r>
            <w:proofErr w:type="spellEnd"/>
            <w:r w:rsidRPr="009C267B">
              <w:rPr>
                <w:rFonts w:ascii="Arial Narrow" w:hAnsi="Arial Narrow" w:cstheme="minorHAnsi"/>
                <w:sz w:val="22"/>
                <w:szCs w:val="22"/>
              </w:rPr>
              <w:t>/Bluetooth</w:t>
            </w:r>
            <w:r w:rsidR="000E37E7" w:rsidRPr="009C267B">
              <w:rPr>
                <w:rFonts w:ascii="Arial Narrow" w:hAnsi="Arial Narrow" w:cstheme="minorHAnsi"/>
                <w:sz w:val="22"/>
                <w:szCs w:val="22"/>
              </w:rPr>
              <w:t>, uchwyt do montażu na ścianie 1 szt.</w:t>
            </w:r>
          </w:p>
        </w:tc>
      </w:tr>
      <w:tr w:rsidR="00C22B09" w:rsidRPr="009C267B" w14:paraId="2C36446A" w14:textId="77777777" w:rsidTr="00521081">
        <w:tc>
          <w:tcPr>
            <w:tcW w:w="1685" w:type="pct"/>
          </w:tcPr>
          <w:p w14:paraId="533C5D87" w14:textId="59CE2405" w:rsidR="00C22B09" w:rsidRPr="009C267B" w:rsidRDefault="003F7422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Narzędzia do szybkiej diagnostyki monitora</w:t>
            </w:r>
          </w:p>
        </w:tc>
        <w:tc>
          <w:tcPr>
            <w:tcW w:w="3315" w:type="pct"/>
          </w:tcPr>
          <w:p w14:paraId="4DDCD723" w14:textId="1C4A9FB8" w:rsidR="00C22B09" w:rsidRPr="009C267B" w:rsidRDefault="003F7422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Tak</w:t>
            </w:r>
          </w:p>
        </w:tc>
      </w:tr>
      <w:tr w:rsidR="00C22B09" w:rsidRPr="009C267B" w14:paraId="636FD1A6" w14:textId="77777777" w:rsidTr="00521081">
        <w:tc>
          <w:tcPr>
            <w:tcW w:w="1685" w:type="pct"/>
          </w:tcPr>
          <w:p w14:paraId="38EB6329" w14:textId="69F61E13" w:rsidR="00C22B09" w:rsidRPr="009C267B" w:rsidRDefault="001B0E7E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Gwarancja</w:t>
            </w:r>
          </w:p>
        </w:tc>
        <w:tc>
          <w:tcPr>
            <w:tcW w:w="3315" w:type="pct"/>
          </w:tcPr>
          <w:p w14:paraId="179FAB00" w14:textId="442D70CE" w:rsidR="00C22B09" w:rsidRPr="009C267B" w:rsidRDefault="001B0E7E" w:rsidP="00521081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5 lat producenta</w:t>
            </w:r>
          </w:p>
        </w:tc>
      </w:tr>
    </w:tbl>
    <w:p w14:paraId="54DE2BEF" w14:textId="77777777" w:rsidR="00C22B09" w:rsidRPr="009C267B" w:rsidRDefault="00C22B09" w:rsidP="00C22B09">
      <w:pPr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33FDA06E" w14:textId="394292ED" w:rsidR="00311077" w:rsidRPr="009C267B" w:rsidRDefault="00311077" w:rsidP="007379AB">
      <w:pPr>
        <w:pStyle w:val="Nagwek1"/>
        <w:spacing w:before="0"/>
        <w:rPr>
          <w:rFonts w:ascii="Arial Narrow" w:hAnsi="Arial Narrow"/>
          <w:sz w:val="24"/>
        </w:rPr>
      </w:pPr>
      <w:bookmarkStart w:id="6" w:name="_Toc189410364"/>
      <w:r w:rsidRPr="009C267B">
        <w:rPr>
          <w:rFonts w:ascii="Arial Narrow" w:hAnsi="Arial Narrow"/>
          <w:sz w:val="24"/>
        </w:rPr>
        <w:t>SZAFKA NA LAPTOPY</w:t>
      </w:r>
      <w:r w:rsidR="00066555" w:rsidRPr="009C267B">
        <w:rPr>
          <w:rFonts w:ascii="Arial Narrow" w:hAnsi="Arial Narrow"/>
          <w:sz w:val="24"/>
        </w:rPr>
        <w:t xml:space="preserve"> – 1 SZTUKA</w:t>
      </w:r>
      <w:bookmarkEnd w:id="6"/>
    </w:p>
    <w:p w14:paraId="12455508" w14:textId="77777777" w:rsidR="00311077" w:rsidRPr="009C267B" w:rsidRDefault="00311077" w:rsidP="00311077">
      <w:pPr>
        <w:pStyle w:val="Akapitzlist"/>
        <w:jc w:val="both"/>
        <w:rPr>
          <w:rFonts w:ascii="Arial Narrow" w:hAnsi="Arial Narrow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9076E" w:rsidRPr="009C267B" w14:paraId="64A59212" w14:textId="77777777" w:rsidTr="0079076E">
        <w:tc>
          <w:tcPr>
            <w:tcW w:w="9912" w:type="dxa"/>
          </w:tcPr>
          <w:p w14:paraId="20C0F4C9" w14:textId="1410969A" w:rsidR="0079076E" w:rsidRPr="009C267B" w:rsidRDefault="0079076E" w:rsidP="0079076E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• Dopuszczalny  max. udźwig: 150 kg na kółko;</w:t>
            </w:r>
          </w:p>
          <w:p w14:paraId="257B8290" w14:textId="11A0F2AC" w:rsidR="0079076E" w:rsidRPr="009C267B" w:rsidRDefault="0079076E" w:rsidP="0079076E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• Kolor: Jasny szary;</w:t>
            </w:r>
          </w:p>
          <w:p w14:paraId="0E4C82FE" w14:textId="5B7EB2C1" w:rsidR="0079076E" w:rsidRPr="009C267B" w:rsidRDefault="0079076E" w:rsidP="0079076E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• Blat: melamina Jasny szary;</w:t>
            </w:r>
          </w:p>
          <w:p w14:paraId="2849F1FD" w14:textId="269C7A4B" w:rsidR="0079076E" w:rsidRPr="009C267B" w:rsidRDefault="0079076E" w:rsidP="0079076E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• Napięcie: ~230 V;</w:t>
            </w:r>
          </w:p>
          <w:p w14:paraId="37D534BA" w14:textId="5C0C6377" w:rsidR="0079076E" w:rsidRPr="009C267B" w:rsidRDefault="0079076E" w:rsidP="0079076E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• Długość przewodu zasilającego: min. 2 m;</w:t>
            </w:r>
          </w:p>
          <w:p w14:paraId="1FFA6947" w14:textId="2B944C03" w:rsidR="0079076E" w:rsidRPr="009C267B" w:rsidRDefault="0079076E" w:rsidP="0079076E">
            <w:pPr>
              <w:rPr>
                <w:rFonts w:ascii="Arial Narrow" w:hAnsi="Arial Narrow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• min. 16 SKRYTEK umożliwiających przechowywanie</w:t>
            </w:r>
          </w:p>
        </w:tc>
      </w:tr>
    </w:tbl>
    <w:p w14:paraId="4C4F027B" w14:textId="3909F1E7" w:rsidR="00311077" w:rsidRPr="009C267B" w:rsidRDefault="00311077" w:rsidP="00C22B09">
      <w:pPr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4D91F984" w14:textId="7EA51411" w:rsidR="00066555" w:rsidRPr="009C267B" w:rsidRDefault="00B42E80" w:rsidP="007379AB">
      <w:pPr>
        <w:pStyle w:val="Nagwek1"/>
        <w:spacing w:before="0"/>
        <w:rPr>
          <w:rFonts w:ascii="Arial Narrow" w:hAnsi="Arial Narrow"/>
          <w:sz w:val="24"/>
        </w:rPr>
      </w:pPr>
      <w:bookmarkStart w:id="7" w:name="_Toc189410365"/>
      <w:r w:rsidRPr="009C267B">
        <w:rPr>
          <w:rFonts w:ascii="Arial Narrow" w:hAnsi="Arial Narrow"/>
          <w:sz w:val="24"/>
        </w:rPr>
        <w:t>TABLET GRAFICZNY – 4 SZTUKI</w:t>
      </w:r>
      <w:bookmarkEnd w:id="7"/>
    </w:p>
    <w:p w14:paraId="1DFFD254" w14:textId="77777777" w:rsidR="004471C2" w:rsidRPr="009C267B" w:rsidRDefault="004471C2" w:rsidP="004471C2">
      <w:pPr>
        <w:pStyle w:val="Akapitzlist"/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B42E80" w:rsidRPr="009C267B" w14:paraId="3794AE74" w14:textId="77777777" w:rsidTr="00B42E80">
        <w:tc>
          <w:tcPr>
            <w:tcW w:w="9912" w:type="dxa"/>
          </w:tcPr>
          <w:p w14:paraId="5C049645" w14:textId="13C9C577" w:rsidR="00B42E80" w:rsidRPr="009C267B" w:rsidRDefault="004E737D" w:rsidP="00B42E80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Dane techniczne</w:t>
            </w:r>
            <w:r w:rsidR="00B42E80" w:rsidRPr="009C267B">
              <w:rPr>
                <w:rFonts w:ascii="Arial Narrow" w:hAnsi="Arial Narrow" w:cstheme="minorHAnsi"/>
                <w:sz w:val="22"/>
                <w:szCs w:val="22"/>
              </w:rPr>
              <w:t xml:space="preserve"> nie mniejsze niż:</w:t>
            </w:r>
          </w:p>
          <w:p w14:paraId="3705C589" w14:textId="77777777" w:rsidR="00B42E80" w:rsidRPr="009C267B" w:rsidRDefault="00B42E80" w:rsidP="00B42E80">
            <w:pPr>
              <w:pStyle w:val="Akapitzlist"/>
              <w:numPr>
                <w:ilvl w:val="0"/>
                <w:numId w:val="18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Obszar roboczy 25,8 x 16,1 cm (10 x 6 cali)</w:t>
            </w:r>
          </w:p>
          <w:p w14:paraId="7377E4E5" w14:textId="77777777" w:rsidR="00B42E80" w:rsidRPr="009C267B" w:rsidRDefault="00B42E80" w:rsidP="00B42E80">
            <w:pPr>
              <w:pStyle w:val="Akapitzlist"/>
              <w:numPr>
                <w:ilvl w:val="0"/>
                <w:numId w:val="18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Rozdzielczość 5080 LPI</w:t>
            </w:r>
          </w:p>
          <w:p w14:paraId="59951402" w14:textId="77777777" w:rsidR="00B42E80" w:rsidRPr="009C267B" w:rsidRDefault="00B42E80" w:rsidP="00B42E80">
            <w:pPr>
              <w:pStyle w:val="Akapitzlist"/>
              <w:numPr>
                <w:ilvl w:val="0"/>
                <w:numId w:val="18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Rysik</w:t>
            </w:r>
          </w:p>
          <w:p w14:paraId="472D8371" w14:textId="77777777" w:rsidR="00B42E80" w:rsidRPr="009C267B" w:rsidRDefault="00B42E80" w:rsidP="00B42E80">
            <w:pPr>
              <w:pStyle w:val="Akapitzlist"/>
              <w:numPr>
                <w:ilvl w:val="0"/>
                <w:numId w:val="18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Nachylenie: +/- 60°</w:t>
            </w:r>
          </w:p>
          <w:p w14:paraId="3818636A" w14:textId="77777777" w:rsidR="00B42E80" w:rsidRPr="009C267B" w:rsidRDefault="00B42E80" w:rsidP="00B42E80">
            <w:pPr>
              <w:pStyle w:val="Akapitzlist"/>
              <w:numPr>
                <w:ilvl w:val="0"/>
                <w:numId w:val="18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Programowalne przyciski: 10</w:t>
            </w:r>
          </w:p>
          <w:p w14:paraId="1AAA996D" w14:textId="77777777" w:rsidR="00B42E80" w:rsidRPr="009C267B" w:rsidRDefault="00B42E80" w:rsidP="00B42E80">
            <w:pPr>
              <w:pStyle w:val="Akapitzlist"/>
              <w:numPr>
                <w:ilvl w:val="0"/>
                <w:numId w:val="18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Poziom nacisku: 8192</w:t>
            </w:r>
          </w:p>
          <w:p w14:paraId="1DCC9BC1" w14:textId="77777777" w:rsidR="00B42E80" w:rsidRPr="009C267B" w:rsidRDefault="00B42E80" w:rsidP="00B42E80">
            <w:pPr>
              <w:pStyle w:val="Akapitzlist"/>
              <w:numPr>
                <w:ilvl w:val="0"/>
                <w:numId w:val="18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Złącze (wejście) USB-C</w:t>
            </w:r>
          </w:p>
          <w:p w14:paraId="4D7FF495" w14:textId="77777777" w:rsidR="00B42E80" w:rsidRPr="009C267B" w:rsidRDefault="00B42E80" w:rsidP="00B42E80">
            <w:pPr>
              <w:pStyle w:val="Akapitzlist"/>
              <w:numPr>
                <w:ilvl w:val="0"/>
                <w:numId w:val="18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Aplikacja 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Huion</w:t>
            </w:r>
            <w:proofErr w:type="spellEnd"/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Sketch</w:t>
            </w:r>
            <w:proofErr w:type="spellEnd"/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 dostępna na urządzenia z systemem Android (6.0+)</w:t>
            </w:r>
          </w:p>
          <w:p w14:paraId="40D6DE2E" w14:textId="77777777" w:rsidR="00B42E80" w:rsidRPr="009C267B" w:rsidRDefault="00B42E80" w:rsidP="00B42E80">
            <w:pPr>
              <w:pStyle w:val="Akapitzlist"/>
              <w:numPr>
                <w:ilvl w:val="0"/>
                <w:numId w:val="18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Oprogramowanie: system operacyjny w polskiej wersji językowej</w:t>
            </w:r>
          </w:p>
          <w:p w14:paraId="0E1673B0" w14:textId="77777777" w:rsidR="00B42E80" w:rsidRPr="009C267B" w:rsidRDefault="00B42E80" w:rsidP="00B42E80">
            <w:pPr>
              <w:pStyle w:val="Akapitzlist"/>
              <w:numPr>
                <w:ilvl w:val="0"/>
                <w:numId w:val="18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Wymiary 33,3 x 21,8 x 0,7 cm</w:t>
            </w:r>
          </w:p>
          <w:p w14:paraId="0E60ECC6" w14:textId="77777777" w:rsidR="00B42E80" w:rsidRPr="009C267B" w:rsidRDefault="00B42E80" w:rsidP="00B42E80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lastRenderedPageBreak/>
              <w:t>Zawartość zestawu:</w:t>
            </w:r>
          </w:p>
          <w:p w14:paraId="3768267F" w14:textId="77777777" w:rsidR="00B42E80" w:rsidRPr="009C267B" w:rsidRDefault="00B42E80" w:rsidP="00B42E80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• tablet graficzny </w:t>
            </w:r>
          </w:p>
          <w:p w14:paraId="06B3B789" w14:textId="3199A350" w:rsidR="00B42E80" w:rsidRPr="009C267B" w:rsidRDefault="00B42E80" w:rsidP="00B42E80">
            <w:pPr>
              <w:rPr>
                <w:rFonts w:ascii="Arial Narrow" w:hAnsi="Arial Narrow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• rysik + zapasowe końcówki • kabel USB-C + przejściówki OTG (USB-C i Micro-USB)</w:t>
            </w:r>
          </w:p>
        </w:tc>
      </w:tr>
    </w:tbl>
    <w:p w14:paraId="7D2F1CD0" w14:textId="77777777" w:rsidR="002227E3" w:rsidRPr="009C267B" w:rsidRDefault="002227E3" w:rsidP="00B42E80">
      <w:pPr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0F12D7B8" w14:textId="1E0EAC26" w:rsidR="001D0329" w:rsidRPr="009C267B" w:rsidRDefault="001D0329" w:rsidP="00526718">
      <w:pPr>
        <w:pStyle w:val="Nagwek1"/>
        <w:spacing w:before="0"/>
        <w:rPr>
          <w:rFonts w:ascii="Arial Narrow" w:hAnsi="Arial Narrow"/>
          <w:sz w:val="24"/>
        </w:rPr>
      </w:pPr>
      <w:bookmarkStart w:id="8" w:name="_Toc189410366"/>
      <w:r w:rsidRPr="009C267B">
        <w:rPr>
          <w:rFonts w:ascii="Arial Narrow" w:hAnsi="Arial Narrow"/>
          <w:sz w:val="24"/>
        </w:rPr>
        <w:t>SŁUCHAWKI – 4 SZTUKI</w:t>
      </w:r>
      <w:bookmarkEnd w:id="8"/>
    </w:p>
    <w:p w14:paraId="33EEE9E6" w14:textId="783243ED" w:rsidR="001D0329" w:rsidRPr="009C267B" w:rsidRDefault="001D0329" w:rsidP="001D0329">
      <w:pPr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D97B41" w:rsidRPr="009C267B" w14:paraId="62B6F370" w14:textId="77777777" w:rsidTr="00D97B41">
        <w:tc>
          <w:tcPr>
            <w:tcW w:w="9912" w:type="dxa"/>
          </w:tcPr>
          <w:p w14:paraId="3D46FE99" w14:textId="54A763D0" w:rsidR="00D97B41" w:rsidRPr="009C267B" w:rsidRDefault="00D97B41" w:rsidP="00D97B41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Dane techniczne nie mniejsze niż:</w:t>
            </w:r>
          </w:p>
          <w:p w14:paraId="34ACFD4D" w14:textId="339E8D7D" w:rsidR="005A1D1D" w:rsidRPr="009C267B" w:rsidRDefault="005A1D1D" w:rsidP="007F6F8F">
            <w:pPr>
              <w:pStyle w:val="Akapitzlist"/>
              <w:numPr>
                <w:ilvl w:val="0"/>
                <w:numId w:val="19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Konstrukcja: duo</w:t>
            </w:r>
            <w:r w:rsidR="0056069E" w:rsidRPr="009C267B">
              <w:rPr>
                <w:rFonts w:ascii="Arial Narrow" w:hAnsi="Arial Narrow" w:cstheme="minorHAnsi"/>
                <w:sz w:val="22"/>
                <w:szCs w:val="22"/>
              </w:rPr>
              <w:t>;</w:t>
            </w:r>
          </w:p>
          <w:p w14:paraId="0FFB7196" w14:textId="6CB0D106" w:rsidR="00A846C4" w:rsidRPr="009C267B" w:rsidRDefault="00A846C4" w:rsidP="007F6F8F">
            <w:pPr>
              <w:pStyle w:val="Akapitzlist"/>
              <w:numPr>
                <w:ilvl w:val="0"/>
                <w:numId w:val="19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Łączność : przewodowe</w:t>
            </w:r>
            <w:r w:rsidR="0056069E" w:rsidRPr="009C267B">
              <w:rPr>
                <w:rFonts w:ascii="Arial Narrow" w:hAnsi="Arial Narrow" w:cstheme="minorHAnsi"/>
                <w:sz w:val="22"/>
                <w:szCs w:val="22"/>
              </w:rPr>
              <w:t>;;</w:t>
            </w:r>
          </w:p>
          <w:p w14:paraId="78257864" w14:textId="564FD46E" w:rsidR="00A846C4" w:rsidRPr="009C267B" w:rsidRDefault="00A846C4" w:rsidP="007F6F8F">
            <w:pPr>
              <w:pStyle w:val="Akapitzlist"/>
              <w:numPr>
                <w:ilvl w:val="0"/>
                <w:numId w:val="19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Połączenie: USB</w:t>
            </w:r>
            <w:r w:rsidR="0056069E" w:rsidRPr="009C267B">
              <w:rPr>
                <w:rFonts w:ascii="Arial Narrow" w:hAnsi="Arial Narrow" w:cstheme="minorHAnsi"/>
                <w:sz w:val="22"/>
                <w:szCs w:val="22"/>
              </w:rPr>
              <w:t>;</w:t>
            </w:r>
          </w:p>
          <w:p w14:paraId="5FFD9587" w14:textId="4F95668A" w:rsidR="00A846C4" w:rsidRPr="009C267B" w:rsidRDefault="00A846C4" w:rsidP="007F6F8F">
            <w:pPr>
              <w:pStyle w:val="Akapitzlist"/>
              <w:numPr>
                <w:ilvl w:val="0"/>
                <w:numId w:val="19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Długość przewodu : 1.8 m</w:t>
            </w:r>
            <w:r w:rsidR="0056069E" w:rsidRPr="009C267B">
              <w:rPr>
                <w:rFonts w:ascii="Arial Narrow" w:hAnsi="Arial Narrow" w:cstheme="minorHAnsi"/>
                <w:sz w:val="22"/>
                <w:szCs w:val="22"/>
              </w:rPr>
              <w:t>;</w:t>
            </w:r>
          </w:p>
          <w:p w14:paraId="779A28AD" w14:textId="56FB4586" w:rsidR="0056069E" w:rsidRPr="009C267B" w:rsidRDefault="0056069E" w:rsidP="007F6F8F">
            <w:pPr>
              <w:pStyle w:val="Akapitzlist"/>
              <w:numPr>
                <w:ilvl w:val="0"/>
                <w:numId w:val="19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Pilot na kablu: z pilotem;</w:t>
            </w:r>
          </w:p>
          <w:p w14:paraId="62E46713" w14:textId="6EAB38A6" w:rsidR="0056069E" w:rsidRPr="009C267B" w:rsidRDefault="0056069E" w:rsidP="007F6F8F">
            <w:pPr>
              <w:pStyle w:val="Akapitzlist"/>
              <w:numPr>
                <w:ilvl w:val="0"/>
                <w:numId w:val="19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Kolor: czarny</w:t>
            </w:r>
          </w:p>
          <w:p w14:paraId="4ACC0E63" w14:textId="4CB0D666" w:rsidR="00952D8E" w:rsidRPr="009C267B" w:rsidRDefault="00952D8E" w:rsidP="007F6F8F">
            <w:pPr>
              <w:pStyle w:val="Akapitzlist"/>
              <w:numPr>
                <w:ilvl w:val="0"/>
                <w:numId w:val="19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Membrany: 40 mm</w:t>
            </w:r>
          </w:p>
          <w:p w14:paraId="1150D3E5" w14:textId="371DF6D9" w:rsidR="00952D8E" w:rsidRPr="009C267B" w:rsidRDefault="00952D8E" w:rsidP="007F6F8F">
            <w:pPr>
              <w:pStyle w:val="Akapitzlist"/>
              <w:numPr>
                <w:ilvl w:val="0"/>
                <w:numId w:val="19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Min. pasmo przenoszenia słuchawek: 20 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Hz</w:t>
            </w:r>
            <w:proofErr w:type="spellEnd"/>
          </w:p>
          <w:p w14:paraId="64DDA931" w14:textId="1393BCF9" w:rsidR="00952D8E" w:rsidRPr="009C267B" w:rsidRDefault="00952D8E" w:rsidP="007F6F8F">
            <w:pPr>
              <w:pStyle w:val="Akapitzlist"/>
              <w:numPr>
                <w:ilvl w:val="0"/>
                <w:numId w:val="19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Maks. pasmo przenoszenia słuchawek: 20000 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Hz</w:t>
            </w:r>
            <w:proofErr w:type="spellEnd"/>
          </w:p>
          <w:p w14:paraId="26B0B510" w14:textId="25C563A4" w:rsidR="00952D8E" w:rsidRPr="009C267B" w:rsidRDefault="00952D8E" w:rsidP="007F6F8F">
            <w:pPr>
              <w:pStyle w:val="Akapitzlist"/>
              <w:numPr>
                <w:ilvl w:val="0"/>
                <w:numId w:val="19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Czułość słuchawek: 115 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dB</w:t>
            </w:r>
            <w:proofErr w:type="spellEnd"/>
            <w:r w:rsidRPr="009C267B">
              <w:rPr>
                <w:rFonts w:ascii="Arial Narrow" w:hAnsi="Arial Narrow" w:cstheme="minorHAnsi"/>
                <w:sz w:val="22"/>
                <w:szCs w:val="22"/>
              </w:rPr>
              <w:t>/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mW</w:t>
            </w:r>
            <w:proofErr w:type="spellEnd"/>
          </w:p>
          <w:p w14:paraId="265E491B" w14:textId="77777777" w:rsidR="00D97B41" w:rsidRPr="009C267B" w:rsidRDefault="00952D8E" w:rsidP="007F6F8F">
            <w:pPr>
              <w:pStyle w:val="Akapitzlist"/>
              <w:numPr>
                <w:ilvl w:val="0"/>
                <w:numId w:val="19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Regulacja głośności: z regulacją</w:t>
            </w:r>
          </w:p>
          <w:p w14:paraId="4902B6B8" w14:textId="77777777" w:rsidR="00DB66AB" w:rsidRPr="009C267B" w:rsidRDefault="00DB66AB" w:rsidP="007F6F8F">
            <w:pPr>
              <w:pStyle w:val="Akapitzlist"/>
              <w:numPr>
                <w:ilvl w:val="0"/>
                <w:numId w:val="19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Mikrofon: tak</w:t>
            </w:r>
          </w:p>
          <w:p w14:paraId="62E02CA4" w14:textId="77777777" w:rsidR="00DB66AB" w:rsidRPr="009C267B" w:rsidRDefault="00DB66AB" w:rsidP="007F6F8F">
            <w:pPr>
              <w:pStyle w:val="Akapitzlist"/>
              <w:numPr>
                <w:ilvl w:val="0"/>
                <w:numId w:val="19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Min. pasmo przenoszenia mikrofonu 10 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Hz</w:t>
            </w:r>
            <w:proofErr w:type="spellEnd"/>
          </w:p>
          <w:p w14:paraId="4D1D80CB" w14:textId="77777777" w:rsidR="00DB66AB" w:rsidRPr="009C267B" w:rsidRDefault="00DB66AB" w:rsidP="007F6F8F">
            <w:pPr>
              <w:pStyle w:val="Akapitzlist"/>
              <w:numPr>
                <w:ilvl w:val="0"/>
                <w:numId w:val="19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 xml:space="preserve">Maks. pasmo przenoszenia mikrofonu 6800 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Hz</w:t>
            </w:r>
            <w:proofErr w:type="spellEnd"/>
          </w:p>
          <w:p w14:paraId="7FE2D731" w14:textId="77777777" w:rsidR="00DB66AB" w:rsidRPr="009C267B" w:rsidRDefault="00DB66AB" w:rsidP="007F6F8F">
            <w:pPr>
              <w:pStyle w:val="Akapitzlist"/>
              <w:numPr>
                <w:ilvl w:val="0"/>
                <w:numId w:val="19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Czułość mikrofonu 30 -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dB</w:t>
            </w:r>
            <w:proofErr w:type="spellEnd"/>
            <w:r w:rsidRPr="009C267B">
              <w:rPr>
                <w:rFonts w:ascii="Arial Narrow" w:hAnsi="Arial Narrow" w:cstheme="minorHAnsi"/>
                <w:sz w:val="22"/>
                <w:szCs w:val="22"/>
              </w:rPr>
              <w:t>/</w:t>
            </w:r>
            <w:proofErr w:type="spellStart"/>
            <w:r w:rsidRPr="009C267B">
              <w:rPr>
                <w:rFonts w:ascii="Arial Narrow" w:hAnsi="Arial Narrow" w:cstheme="minorHAnsi"/>
                <w:sz w:val="22"/>
                <w:szCs w:val="22"/>
              </w:rPr>
              <w:t>mW</w:t>
            </w:r>
            <w:proofErr w:type="spellEnd"/>
          </w:p>
          <w:p w14:paraId="2686C417" w14:textId="77777777" w:rsidR="00DB66AB" w:rsidRPr="009C267B" w:rsidRDefault="00DB66AB" w:rsidP="007F6F8F">
            <w:pPr>
              <w:pStyle w:val="Akapitzlist"/>
              <w:numPr>
                <w:ilvl w:val="0"/>
                <w:numId w:val="19"/>
              </w:numPr>
              <w:ind w:left="176" w:hanging="142"/>
              <w:rPr>
                <w:rFonts w:ascii="Arial Narrow" w:hAnsi="Arial Narrow" w:cstheme="minorHAnsi"/>
                <w:sz w:val="22"/>
                <w:szCs w:val="22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Redukcja szumów mikrofonu Z redukcją</w:t>
            </w:r>
          </w:p>
          <w:p w14:paraId="568C62CB" w14:textId="6ECE4D76" w:rsidR="00DB66AB" w:rsidRPr="009C267B" w:rsidRDefault="00DB66AB" w:rsidP="007F6F8F">
            <w:pPr>
              <w:pStyle w:val="Akapitzlist"/>
              <w:numPr>
                <w:ilvl w:val="0"/>
                <w:numId w:val="19"/>
              </w:numPr>
              <w:ind w:left="176" w:hanging="142"/>
              <w:rPr>
                <w:rFonts w:ascii="Arial Narrow" w:hAnsi="Arial Narrow"/>
              </w:rPr>
            </w:pPr>
            <w:r w:rsidRPr="009C267B">
              <w:rPr>
                <w:rFonts w:ascii="Arial Narrow" w:hAnsi="Arial Narrow" w:cstheme="minorHAnsi"/>
                <w:sz w:val="22"/>
                <w:szCs w:val="22"/>
              </w:rPr>
              <w:t>Gwarancja: 2 lata producenta</w:t>
            </w:r>
          </w:p>
        </w:tc>
      </w:tr>
    </w:tbl>
    <w:p w14:paraId="3A8B7DD5" w14:textId="77777777" w:rsidR="00B42E80" w:rsidRPr="009C267B" w:rsidRDefault="00B42E80" w:rsidP="00641DD7">
      <w:pPr>
        <w:jc w:val="both"/>
        <w:rPr>
          <w:rFonts w:ascii="Arial Narrow" w:hAnsi="Arial Narrow" w:cstheme="minorHAnsi"/>
          <w:b/>
          <w:bCs/>
          <w:sz w:val="22"/>
          <w:szCs w:val="22"/>
        </w:rPr>
      </w:pPr>
    </w:p>
    <w:p w14:paraId="181D777E" w14:textId="402E0EEF" w:rsidR="003F3DCC" w:rsidRPr="009C267B" w:rsidRDefault="00115D6B" w:rsidP="00641DD7">
      <w:pPr>
        <w:pStyle w:val="Nagwek1"/>
        <w:spacing w:before="0"/>
        <w:rPr>
          <w:rFonts w:ascii="Arial Narrow" w:hAnsi="Arial Narrow"/>
          <w:sz w:val="24"/>
        </w:rPr>
      </w:pPr>
      <w:bookmarkStart w:id="9" w:name="_Toc189410367"/>
      <w:r w:rsidRPr="009C267B">
        <w:rPr>
          <w:rFonts w:ascii="Arial Narrow" w:hAnsi="Arial Narrow"/>
          <w:sz w:val="24"/>
        </w:rPr>
        <w:t>WYMAGANIA OGÓLNE DLA DOSTARCZANEGO SPRZĘTU I OPROGRAMOWANIA</w:t>
      </w:r>
      <w:r w:rsidR="003F3DCC" w:rsidRPr="009C267B">
        <w:rPr>
          <w:rFonts w:ascii="Arial Narrow" w:hAnsi="Arial Narrow"/>
          <w:sz w:val="24"/>
        </w:rPr>
        <w:t>:</w:t>
      </w:r>
      <w:bookmarkEnd w:id="9"/>
    </w:p>
    <w:p w14:paraId="41FFB905" w14:textId="77777777" w:rsidR="00641DD7" w:rsidRPr="009C267B" w:rsidRDefault="00641DD7" w:rsidP="00641DD7">
      <w:pPr>
        <w:rPr>
          <w:rFonts w:ascii="Arial Narrow" w:hAnsi="Arial Narrow"/>
          <w:sz w:val="12"/>
          <w:szCs w:val="12"/>
        </w:rPr>
      </w:pPr>
    </w:p>
    <w:p w14:paraId="3D7DCF5A" w14:textId="77777777" w:rsidR="003F3DCC" w:rsidRPr="009C267B" w:rsidRDefault="003F3DCC" w:rsidP="003F3DCC">
      <w:pPr>
        <w:jc w:val="both"/>
        <w:rPr>
          <w:rFonts w:ascii="Arial Narrow" w:hAnsi="Arial Narrow" w:cstheme="minorHAnsi"/>
          <w:sz w:val="22"/>
          <w:szCs w:val="22"/>
        </w:rPr>
      </w:pPr>
      <w:r w:rsidRPr="009C267B">
        <w:rPr>
          <w:rFonts w:ascii="Arial Narrow" w:hAnsi="Arial Narrow" w:cstheme="minorHAnsi"/>
          <w:sz w:val="22"/>
          <w:szCs w:val="22"/>
        </w:rPr>
        <w:t>- Całość dostarczanego sprzętu i oprogramowania standardowego musi pochodzić z autoryzowanego kanału sprzedaży producenta.</w:t>
      </w:r>
    </w:p>
    <w:p w14:paraId="1E887A7A" w14:textId="77777777" w:rsidR="003F3DCC" w:rsidRPr="009C267B" w:rsidRDefault="003F3DCC" w:rsidP="003F3DCC">
      <w:pPr>
        <w:jc w:val="both"/>
        <w:rPr>
          <w:rFonts w:ascii="Arial Narrow" w:hAnsi="Arial Narrow" w:cstheme="minorHAnsi"/>
          <w:sz w:val="12"/>
          <w:szCs w:val="12"/>
        </w:rPr>
      </w:pPr>
    </w:p>
    <w:p w14:paraId="51808A6B" w14:textId="78280B1C" w:rsidR="003F3DCC" w:rsidRPr="009C267B" w:rsidRDefault="003F3DCC" w:rsidP="003F3DCC">
      <w:pPr>
        <w:jc w:val="both"/>
        <w:rPr>
          <w:rFonts w:ascii="Arial Narrow" w:hAnsi="Arial Narrow" w:cstheme="minorHAnsi"/>
          <w:sz w:val="22"/>
          <w:szCs w:val="22"/>
        </w:rPr>
      </w:pPr>
      <w:r w:rsidRPr="009C267B">
        <w:rPr>
          <w:rFonts w:ascii="Arial Narrow" w:hAnsi="Arial Narrow" w:cstheme="minorHAnsi"/>
          <w:sz w:val="22"/>
          <w:szCs w:val="22"/>
        </w:rPr>
        <w:t>- Całość dostarczanego rozwiązania, tzn. każde z dostarczonych urządzeń, musi być nowe, wcześniej nieużywane, rok produkcji nie starszy niż 202</w:t>
      </w:r>
      <w:r w:rsidR="001D33EE" w:rsidRPr="009C267B">
        <w:rPr>
          <w:rFonts w:ascii="Arial Narrow" w:hAnsi="Arial Narrow" w:cstheme="minorHAnsi"/>
          <w:sz w:val="22"/>
          <w:szCs w:val="22"/>
        </w:rPr>
        <w:t>4</w:t>
      </w:r>
      <w:r w:rsidRPr="009C267B">
        <w:rPr>
          <w:rFonts w:ascii="Arial Narrow" w:hAnsi="Arial Narrow" w:cstheme="minorHAnsi"/>
          <w:sz w:val="22"/>
          <w:szCs w:val="22"/>
        </w:rPr>
        <w:t>.</w:t>
      </w:r>
    </w:p>
    <w:p w14:paraId="16799D61" w14:textId="77777777" w:rsidR="003F3DCC" w:rsidRPr="009C267B" w:rsidRDefault="003F3DCC" w:rsidP="003F3DCC">
      <w:pPr>
        <w:jc w:val="both"/>
        <w:rPr>
          <w:rFonts w:ascii="Arial Narrow" w:hAnsi="Arial Narrow" w:cstheme="minorHAnsi"/>
          <w:sz w:val="12"/>
          <w:szCs w:val="12"/>
        </w:rPr>
      </w:pPr>
    </w:p>
    <w:p w14:paraId="52975CA4" w14:textId="77777777" w:rsidR="003F3DCC" w:rsidRPr="009C267B" w:rsidRDefault="003F3DCC" w:rsidP="003F3DCC">
      <w:pPr>
        <w:jc w:val="both"/>
        <w:rPr>
          <w:rFonts w:ascii="Arial Narrow" w:hAnsi="Arial Narrow" w:cstheme="minorHAnsi"/>
          <w:sz w:val="22"/>
          <w:szCs w:val="22"/>
        </w:rPr>
      </w:pPr>
      <w:r w:rsidRPr="009C267B">
        <w:rPr>
          <w:rFonts w:ascii="Arial Narrow" w:hAnsi="Arial Narrow" w:cstheme="minorHAnsi"/>
          <w:sz w:val="22"/>
          <w:szCs w:val="22"/>
        </w:rPr>
        <w:t>- Urządzenia i ich komponenty muszą być oznakowane przez producentów w taki sposób, aby możliwa była identyfikacja zarówno produktu, producenta, jak i daty produkcji danego elementu.</w:t>
      </w:r>
    </w:p>
    <w:p w14:paraId="13C9E795" w14:textId="77777777" w:rsidR="003F3DCC" w:rsidRPr="009C267B" w:rsidRDefault="003F3DCC" w:rsidP="003F3DCC">
      <w:pPr>
        <w:jc w:val="both"/>
        <w:rPr>
          <w:rFonts w:ascii="Arial Narrow" w:hAnsi="Arial Narrow" w:cstheme="minorHAnsi"/>
          <w:sz w:val="12"/>
          <w:szCs w:val="12"/>
        </w:rPr>
      </w:pPr>
    </w:p>
    <w:p w14:paraId="43C5F71A" w14:textId="77777777" w:rsidR="003F3DCC" w:rsidRPr="009C267B" w:rsidRDefault="003F3DCC" w:rsidP="003F3DCC">
      <w:pPr>
        <w:jc w:val="both"/>
        <w:rPr>
          <w:rFonts w:ascii="Arial Narrow" w:hAnsi="Arial Narrow" w:cstheme="minorHAnsi"/>
          <w:sz w:val="22"/>
          <w:szCs w:val="22"/>
        </w:rPr>
      </w:pPr>
      <w:r w:rsidRPr="009C267B">
        <w:rPr>
          <w:rFonts w:ascii="Arial Narrow" w:hAnsi="Arial Narrow" w:cstheme="minorHAnsi"/>
          <w:sz w:val="22"/>
          <w:szCs w:val="22"/>
        </w:rPr>
        <w:t>- Do każdego urządzenia musi być dostarczony komplet standardowej dokumentacji dla użytkownika w formie papierowej lub elektronicznej w języku polskim lub angielskim.</w:t>
      </w:r>
    </w:p>
    <w:p w14:paraId="1CA56E39" w14:textId="77777777" w:rsidR="003F3DCC" w:rsidRPr="009C267B" w:rsidRDefault="003F3DCC" w:rsidP="003F3DCC">
      <w:pPr>
        <w:jc w:val="both"/>
        <w:rPr>
          <w:rFonts w:ascii="Arial Narrow" w:hAnsi="Arial Narrow" w:cstheme="minorHAnsi"/>
          <w:sz w:val="12"/>
          <w:szCs w:val="12"/>
        </w:rPr>
      </w:pPr>
    </w:p>
    <w:p w14:paraId="11824904" w14:textId="641D1455" w:rsidR="003F3DCC" w:rsidRPr="009C267B" w:rsidRDefault="003F3DCC" w:rsidP="003F3DCC">
      <w:pPr>
        <w:jc w:val="both"/>
        <w:rPr>
          <w:rFonts w:ascii="Arial Narrow" w:hAnsi="Arial Narrow" w:cstheme="minorHAnsi"/>
          <w:sz w:val="22"/>
          <w:szCs w:val="22"/>
        </w:rPr>
      </w:pPr>
      <w:r w:rsidRPr="009C267B">
        <w:rPr>
          <w:rFonts w:ascii="Arial Narrow" w:hAnsi="Arial Narrow" w:cstheme="minorHAnsi"/>
          <w:sz w:val="22"/>
          <w:szCs w:val="22"/>
        </w:rPr>
        <w:t xml:space="preserve">- Do każdego urządzenia musi być dostarczony niezbędny sprzęt eksploatacyjny (przewody zasilające, przewody sygnałowe itp.) niezbędny do uruchomienia danego urządzenia </w:t>
      </w:r>
    </w:p>
    <w:p w14:paraId="4E37DCCB" w14:textId="77777777" w:rsidR="003F3DCC" w:rsidRPr="009C267B" w:rsidRDefault="003F3DCC" w:rsidP="003F3DCC">
      <w:pPr>
        <w:jc w:val="both"/>
        <w:rPr>
          <w:rFonts w:ascii="Arial Narrow" w:hAnsi="Arial Narrow" w:cstheme="minorHAnsi"/>
          <w:sz w:val="12"/>
          <w:szCs w:val="12"/>
        </w:rPr>
      </w:pPr>
    </w:p>
    <w:p w14:paraId="501E3661" w14:textId="77777777" w:rsidR="003F3DCC" w:rsidRPr="009C267B" w:rsidRDefault="003F3DCC" w:rsidP="003F3DCC">
      <w:pPr>
        <w:jc w:val="both"/>
        <w:rPr>
          <w:rFonts w:ascii="Arial Narrow" w:hAnsi="Arial Narrow" w:cstheme="minorHAnsi"/>
          <w:sz w:val="22"/>
          <w:szCs w:val="22"/>
        </w:rPr>
      </w:pPr>
      <w:r w:rsidRPr="009C267B">
        <w:rPr>
          <w:rFonts w:ascii="Arial Narrow" w:hAnsi="Arial Narrow" w:cstheme="minorHAnsi"/>
          <w:sz w:val="22"/>
          <w:szCs w:val="22"/>
        </w:rPr>
        <w:t>- Wszystkie urządzenia muszą posiadać oznakowanie CE.</w:t>
      </w:r>
    </w:p>
    <w:p w14:paraId="321910E3" w14:textId="77777777" w:rsidR="003F3DCC" w:rsidRPr="009C267B" w:rsidRDefault="003F3DCC" w:rsidP="003F3DCC">
      <w:pPr>
        <w:jc w:val="both"/>
        <w:rPr>
          <w:rFonts w:ascii="Arial Narrow" w:hAnsi="Arial Narrow" w:cstheme="minorHAnsi"/>
          <w:sz w:val="12"/>
          <w:szCs w:val="12"/>
        </w:rPr>
      </w:pPr>
    </w:p>
    <w:p w14:paraId="06A9B2A7" w14:textId="6C529E5D" w:rsidR="003F3DCC" w:rsidRPr="009C267B" w:rsidRDefault="003F3DCC" w:rsidP="003F3DCC">
      <w:pPr>
        <w:jc w:val="both"/>
        <w:rPr>
          <w:rFonts w:ascii="Arial Narrow" w:hAnsi="Arial Narrow" w:cstheme="minorHAnsi"/>
          <w:sz w:val="22"/>
          <w:szCs w:val="22"/>
        </w:rPr>
      </w:pPr>
      <w:r w:rsidRPr="009C267B">
        <w:rPr>
          <w:rFonts w:ascii="Arial Narrow" w:hAnsi="Arial Narrow" w:cstheme="minorHAnsi"/>
          <w:sz w:val="22"/>
          <w:szCs w:val="22"/>
        </w:rPr>
        <w:t>- Wszystkie dostarczane urządzenia</w:t>
      </w:r>
      <w:r w:rsidR="006300CA" w:rsidRPr="009C267B">
        <w:rPr>
          <w:rFonts w:ascii="Arial Narrow" w:hAnsi="Arial Narrow" w:cstheme="minorHAnsi"/>
          <w:sz w:val="22"/>
          <w:szCs w:val="22"/>
        </w:rPr>
        <w:t xml:space="preserve">, systemy operacyjne oraz oprogramowanie biurowe dla komputerów stacjonarnych oraz laptopów </w:t>
      </w:r>
      <w:r w:rsidRPr="009C267B">
        <w:rPr>
          <w:rFonts w:ascii="Arial Narrow" w:hAnsi="Arial Narrow" w:cstheme="minorHAnsi"/>
          <w:sz w:val="22"/>
          <w:szCs w:val="22"/>
        </w:rPr>
        <w:t>na dzień złożenia oferty nie mogą być w fazie end-of-life (EOL)</w:t>
      </w:r>
    </w:p>
    <w:p w14:paraId="37377082" w14:textId="77777777" w:rsidR="003F3DCC" w:rsidRPr="009C267B" w:rsidRDefault="003F3DCC" w:rsidP="003F3DCC">
      <w:pPr>
        <w:jc w:val="both"/>
        <w:rPr>
          <w:rFonts w:ascii="Arial Narrow" w:hAnsi="Arial Narrow" w:cstheme="minorHAnsi"/>
          <w:sz w:val="12"/>
          <w:szCs w:val="12"/>
        </w:rPr>
      </w:pPr>
    </w:p>
    <w:p w14:paraId="64E3FBC6" w14:textId="77777777" w:rsidR="003F3DCC" w:rsidRPr="009C267B" w:rsidRDefault="003F3DCC" w:rsidP="003F3DCC">
      <w:pPr>
        <w:jc w:val="both"/>
        <w:rPr>
          <w:rFonts w:ascii="Arial Narrow" w:hAnsi="Arial Narrow" w:cstheme="minorHAnsi"/>
          <w:sz w:val="22"/>
          <w:szCs w:val="22"/>
        </w:rPr>
      </w:pPr>
      <w:r w:rsidRPr="009C267B">
        <w:rPr>
          <w:rFonts w:ascii="Arial Narrow" w:hAnsi="Arial Narrow" w:cstheme="minorHAnsi"/>
          <w:sz w:val="22"/>
          <w:szCs w:val="22"/>
        </w:rPr>
        <w:t xml:space="preserve">- Wszystkie urządzenia muszą współpracować z siecią energetyczną o parametrach: 230 V ± 10%, 50 </w:t>
      </w:r>
      <w:proofErr w:type="spellStart"/>
      <w:r w:rsidRPr="009C267B">
        <w:rPr>
          <w:rFonts w:ascii="Arial Narrow" w:hAnsi="Arial Narrow" w:cstheme="minorHAnsi"/>
          <w:sz w:val="22"/>
          <w:szCs w:val="22"/>
        </w:rPr>
        <w:t>Hz</w:t>
      </w:r>
      <w:proofErr w:type="spellEnd"/>
      <w:r w:rsidRPr="009C267B">
        <w:rPr>
          <w:rFonts w:ascii="Arial Narrow" w:hAnsi="Arial Narrow" w:cstheme="minorHAnsi"/>
          <w:sz w:val="22"/>
          <w:szCs w:val="22"/>
        </w:rPr>
        <w:t>.</w:t>
      </w:r>
    </w:p>
    <w:p w14:paraId="193EBEE3" w14:textId="77777777" w:rsidR="003F3DCC" w:rsidRPr="009C267B" w:rsidRDefault="003F3DCC" w:rsidP="003F3DCC">
      <w:pPr>
        <w:jc w:val="both"/>
        <w:rPr>
          <w:rFonts w:ascii="Arial Narrow" w:hAnsi="Arial Narrow" w:cstheme="minorHAnsi"/>
          <w:sz w:val="12"/>
          <w:szCs w:val="12"/>
        </w:rPr>
      </w:pPr>
    </w:p>
    <w:p w14:paraId="172DC9C8" w14:textId="77777777" w:rsidR="003F3DCC" w:rsidRPr="009C267B" w:rsidRDefault="003F3DCC" w:rsidP="003F3DCC">
      <w:pPr>
        <w:jc w:val="both"/>
        <w:rPr>
          <w:rFonts w:ascii="Arial Narrow" w:hAnsi="Arial Narrow" w:cstheme="minorHAnsi"/>
          <w:sz w:val="22"/>
          <w:szCs w:val="22"/>
        </w:rPr>
      </w:pPr>
      <w:r w:rsidRPr="009C267B">
        <w:rPr>
          <w:rFonts w:ascii="Arial Narrow" w:hAnsi="Arial Narrow" w:cstheme="minorHAnsi"/>
          <w:sz w:val="22"/>
          <w:szCs w:val="22"/>
        </w:rPr>
        <w:t>- Wymagane jest, aby infrastruktura sprzętowa była gotowym produktem posiadającym nazwę handlową i złożonym z zamkniętej, ściśle zdefiniowanej listy komponentów posiadających odpowiednie numery katalogowe.</w:t>
      </w:r>
    </w:p>
    <w:p w14:paraId="52A2C3CA" w14:textId="77777777" w:rsidR="003F3DCC" w:rsidRPr="009C267B" w:rsidRDefault="003F3DCC" w:rsidP="003F3DCC">
      <w:pPr>
        <w:jc w:val="both"/>
        <w:rPr>
          <w:rFonts w:ascii="Arial Narrow" w:hAnsi="Arial Narrow" w:cstheme="minorHAnsi"/>
          <w:sz w:val="12"/>
          <w:szCs w:val="12"/>
        </w:rPr>
      </w:pPr>
    </w:p>
    <w:p w14:paraId="6CA416F0" w14:textId="493DF6D2" w:rsidR="00341588" w:rsidRPr="009C267B" w:rsidRDefault="003F3DCC" w:rsidP="003F3DCC">
      <w:pPr>
        <w:jc w:val="both"/>
        <w:rPr>
          <w:rFonts w:ascii="Arial Narrow" w:hAnsi="Arial Narrow" w:cstheme="minorHAnsi"/>
          <w:sz w:val="22"/>
          <w:szCs w:val="22"/>
        </w:rPr>
      </w:pPr>
      <w:r w:rsidRPr="009C267B">
        <w:rPr>
          <w:rFonts w:ascii="Arial Narrow" w:hAnsi="Arial Narrow" w:cstheme="minorHAnsi"/>
          <w:sz w:val="22"/>
          <w:szCs w:val="22"/>
        </w:rPr>
        <w:t>- Dostarczane oprogramowanie musi zostać dostarczone w najnowszej stabilnej wersji, która uzyskała certyfikację producenta dostarczanego sprzętu (jeśli podlega certyfikacji).</w:t>
      </w:r>
    </w:p>
    <w:p w14:paraId="3423E3BF" w14:textId="77777777" w:rsidR="00115D6B" w:rsidRPr="009C267B" w:rsidRDefault="00115D6B" w:rsidP="000550C7">
      <w:pPr>
        <w:jc w:val="both"/>
        <w:rPr>
          <w:rFonts w:ascii="Arial Narrow" w:hAnsi="Arial Narrow" w:cstheme="minorHAnsi"/>
          <w:sz w:val="22"/>
          <w:szCs w:val="22"/>
        </w:rPr>
      </w:pPr>
    </w:p>
    <w:sectPr w:rsidR="00115D6B" w:rsidRPr="009C267B" w:rsidSect="00054DCC">
      <w:headerReference w:type="default" r:id="rId15"/>
      <w:footerReference w:type="default" r:id="rId16"/>
      <w:pgSz w:w="11906" w:h="16838"/>
      <w:pgMar w:top="1701" w:right="991" w:bottom="1135" w:left="993" w:header="426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6665" w14:textId="77777777" w:rsidR="00A010F4" w:rsidRDefault="00A010F4">
      <w:r>
        <w:separator/>
      </w:r>
    </w:p>
  </w:endnote>
  <w:endnote w:type="continuationSeparator" w:id="0">
    <w:p w14:paraId="4543C698" w14:textId="77777777" w:rsidR="00A010F4" w:rsidRDefault="00A0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83129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135EB346" w14:textId="7B0CD487" w:rsidR="00386661" w:rsidRPr="00443411" w:rsidRDefault="00386661">
        <w:pPr>
          <w:pStyle w:val="Stopk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443411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443411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443411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443411">
          <w:rPr>
            <w:rFonts w:asciiTheme="minorHAnsi" w:hAnsiTheme="minorHAnsi" w:cstheme="minorHAnsi"/>
            <w:sz w:val="18"/>
            <w:szCs w:val="18"/>
          </w:rPr>
          <w:t>2</w:t>
        </w:r>
        <w:r w:rsidRPr="00443411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33103FB3" w14:textId="77777777" w:rsidR="00386661" w:rsidRPr="00574277" w:rsidRDefault="00386661" w:rsidP="0044683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47AC" w14:textId="77777777" w:rsidR="00A010F4" w:rsidRDefault="00A010F4">
      <w:r>
        <w:separator/>
      </w:r>
    </w:p>
  </w:footnote>
  <w:footnote w:type="continuationSeparator" w:id="0">
    <w:p w14:paraId="3946F62E" w14:textId="77777777" w:rsidR="00A010F4" w:rsidRDefault="00A0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22"/>
    </w:tblGrid>
    <w:tr w:rsidR="00386661" w:rsidRPr="009159DD" w14:paraId="3ED264A8" w14:textId="77777777" w:rsidTr="00060E0F">
      <w:trPr>
        <w:trHeight w:val="708"/>
      </w:trPr>
      <w:tc>
        <w:tcPr>
          <w:tcW w:w="9726" w:type="dxa"/>
        </w:tcPr>
        <w:bookmarkStart w:id="10" w:name="_Hlk187219432"/>
        <w:p w14:paraId="59DAED67" w14:textId="6AF0ACCE" w:rsidR="00386661" w:rsidRPr="009159DD" w:rsidRDefault="00386661" w:rsidP="007F3FFA">
          <w:pPr>
            <w:tabs>
              <w:tab w:val="center" w:pos="4536"/>
              <w:tab w:val="right" w:pos="9072"/>
            </w:tabs>
            <w:jc w:val="center"/>
            <w:rPr>
              <w:rFonts w:ascii="Arial" w:hAnsi="Arial"/>
              <w:noProof/>
              <w:sz w:val="20"/>
              <w:szCs w:val="20"/>
            </w:rPr>
          </w:pPr>
          <w:r w:rsidRPr="0068782E">
            <w:rPr>
              <w:rFonts w:ascii="Arial" w:hAnsi="Arial"/>
              <w:noProof/>
              <w:sz w:val="20"/>
              <w:szCs w:val="20"/>
            </w:rPr>
            <w:fldChar w:fldCharType="begin"/>
          </w:r>
          <w:r w:rsidRPr="0068782E">
            <w:rPr>
              <w:rFonts w:ascii="Arial" w:hAnsi="Arial"/>
              <w:noProof/>
              <w:sz w:val="20"/>
              <w:szCs w:val="20"/>
            </w:rPr>
            <w:instrText xml:space="preserve"> INCLUDEPICTURE "E:\\Users\\marta.koska\\Documents\\1_marta\\Cyfrow@ jakośc edukacji\\wzory\\FE+RP+UE+WL\\UKLAD POZIOMY\\KOLOR\\FE+RP+UE+WL-KOLOR.jpg" \* MERGEFORMATINET </w:instrText>
          </w:r>
          <w:r w:rsidRPr="0068782E">
            <w:rPr>
              <w:rFonts w:ascii="Arial" w:hAnsi="Arial"/>
              <w:noProof/>
              <w:sz w:val="20"/>
              <w:szCs w:val="20"/>
            </w:rPr>
            <w:fldChar w:fldCharType="separate"/>
          </w:r>
          <w:r>
            <w:rPr>
              <w:rFonts w:ascii="Arial" w:hAnsi="Arial"/>
              <w:noProof/>
              <w:sz w:val="20"/>
              <w:szCs w:val="20"/>
            </w:rPr>
            <w:fldChar w:fldCharType="begin"/>
          </w:r>
          <w:r>
            <w:rPr>
              <w:rFonts w:ascii="Arial" w:hAnsi="Arial"/>
              <w:noProof/>
              <w:sz w:val="20"/>
              <w:szCs w:val="20"/>
            </w:rPr>
            <w:instrText xml:space="preserve"> INCLUDEPICTURE  "E:\\Users\\marta.koska\\Documents\\1_marta\\Cyfrow@ jakośc edukacji\\wzory\\FE+RP+UE+WL\\UKLAD POZIOMY\\KOLOR\\FE+RP+UE+WL-KOLOR.jpg" \* MERGEFORMATINET </w:instrText>
          </w:r>
          <w:r>
            <w:rPr>
              <w:rFonts w:ascii="Arial" w:hAnsi="Arial"/>
              <w:noProof/>
              <w:sz w:val="20"/>
              <w:szCs w:val="20"/>
            </w:rPr>
            <w:fldChar w:fldCharType="separate"/>
          </w:r>
          <w:r>
            <w:rPr>
              <w:rFonts w:ascii="Arial" w:hAnsi="Arial"/>
              <w:noProof/>
              <w:sz w:val="20"/>
              <w:szCs w:val="20"/>
            </w:rPr>
            <w:fldChar w:fldCharType="begin"/>
          </w:r>
          <w:r>
            <w:rPr>
              <w:rFonts w:ascii="Arial" w:hAnsi="Arial"/>
              <w:noProof/>
              <w:sz w:val="20"/>
              <w:szCs w:val="20"/>
            </w:rPr>
            <w:instrText xml:space="preserve"> INCLUDEPICTURE  "E:\\Users\\marta.koska\\Documents\\1_marta\\Cyfrow@ jakośc edukacji\\wzory\\FE+RP+UE+WL\\UKLAD POZIOMY\\KOLOR\\FE+RP+UE+WL-KOLOR.jpg" \* MERGEFORMATINET </w:instrText>
          </w:r>
          <w:r>
            <w:rPr>
              <w:rFonts w:ascii="Arial" w:hAnsi="Arial"/>
              <w:noProof/>
              <w:sz w:val="20"/>
              <w:szCs w:val="20"/>
            </w:rPr>
            <w:fldChar w:fldCharType="separate"/>
          </w:r>
          <w:r w:rsidR="00A7148C">
            <w:rPr>
              <w:rFonts w:ascii="Arial" w:hAnsi="Arial"/>
              <w:noProof/>
              <w:sz w:val="20"/>
              <w:szCs w:val="20"/>
            </w:rPr>
            <w:fldChar w:fldCharType="begin"/>
          </w:r>
          <w:r w:rsidR="00A7148C">
            <w:rPr>
              <w:rFonts w:ascii="Arial" w:hAnsi="Arial"/>
              <w:noProof/>
              <w:sz w:val="20"/>
              <w:szCs w:val="20"/>
            </w:rPr>
            <w:instrText xml:space="preserve"> INCLUDEPICTURE  "E:\\Users\\marta.koska\\Documents\\1_marta\\Cyfrow@ jakośc edukacji\\wzory\\FE+RP+UE+WL\\UKLAD POZIOMY\\KOLOR\\FE+RP+UE+WL-KOLOR.jpg" \* MERGEFORMATINET </w:instrText>
          </w:r>
          <w:r w:rsidR="00A7148C">
            <w:rPr>
              <w:rFonts w:ascii="Arial" w:hAnsi="Arial"/>
              <w:noProof/>
              <w:sz w:val="20"/>
              <w:szCs w:val="20"/>
            </w:rPr>
            <w:fldChar w:fldCharType="separate"/>
          </w:r>
          <w:r w:rsidR="00154477">
            <w:rPr>
              <w:rFonts w:ascii="Arial" w:hAnsi="Arial"/>
              <w:noProof/>
              <w:sz w:val="20"/>
              <w:szCs w:val="20"/>
            </w:rPr>
            <w:fldChar w:fldCharType="begin"/>
          </w:r>
          <w:r w:rsidR="00154477">
            <w:rPr>
              <w:rFonts w:ascii="Arial" w:hAnsi="Arial"/>
              <w:noProof/>
              <w:sz w:val="20"/>
              <w:szCs w:val="20"/>
            </w:rPr>
            <w:instrText xml:space="preserve"> INCLUDEPICTURE  "E:\\Users\\marta.koska\\Documents\\1_marta\\Cyfrow@ jakośc edukacji\\wzory\\FE+RP+UE+WL\\UKLAD POZIOMY\\KOLOR\\FE+RP+UE+WL-KOLOR.jpg" \* MERGEFORMATINET </w:instrText>
          </w:r>
          <w:r w:rsidR="00154477">
            <w:rPr>
              <w:rFonts w:ascii="Arial" w:hAnsi="Arial"/>
              <w:noProof/>
              <w:sz w:val="20"/>
              <w:szCs w:val="20"/>
            </w:rPr>
            <w:fldChar w:fldCharType="separate"/>
          </w:r>
          <w:r>
            <w:rPr>
              <w:rFonts w:ascii="Arial" w:hAnsi="Arial"/>
              <w:noProof/>
              <w:sz w:val="20"/>
              <w:szCs w:val="20"/>
            </w:rPr>
            <w:fldChar w:fldCharType="begin"/>
          </w:r>
          <w:r>
            <w:rPr>
              <w:rFonts w:ascii="Arial" w:hAnsi="Arial"/>
              <w:noProof/>
              <w:sz w:val="20"/>
              <w:szCs w:val="20"/>
            </w:rPr>
            <w:instrText xml:space="preserve"> INCLUDEPICTURE  "E:\\Users\\marta.koska\\Documents\\1_marta\\Cyfrow@ jakośc edukacji\\wzory\\FE+RP+UE+WL\\UKLAD POZIOMY\\KOLOR\\FE+RP+UE+WL-KOLOR.jpg" \* MERGEFORMATINET </w:instrText>
          </w:r>
          <w:r>
            <w:rPr>
              <w:rFonts w:ascii="Arial" w:hAnsi="Arial"/>
              <w:noProof/>
              <w:sz w:val="20"/>
              <w:szCs w:val="20"/>
            </w:rPr>
            <w:fldChar w:fldCharType="separate"/>
          </w:r>
          <w:r w:rsidR="00000000">
            <w:rPr>
              <w:rFonts w:ascii="Arial" w:hAnsi="Arial"/>
              <w:noProof/>
              <w:sz w:val="20"/>
              <w:szCs w:val="20"/>
            </w:rPr>
            <w:fldChar w:fldCharType="begin"/>
          </w:r>
          <w:r w:rsidR="00000000">
            <w:rPr>
              <w:rFonts w:ascii="Arial" w:hAnsi="Arial"/>
              <w:noProof/>
              <w:sz w:val="20"/>
              <w:szCs w:val="20"/>
            </w:rPr>
            <w:instrText xml:space="preserve"> INCLUDEPICTURE  "E:\\Users\\marta.koska\\Documents\\1_marta\\Cyfrow@ jakośc edukacji\\wzory\\FE+RP+UE+WL\\UKLAD POZIOMY\\KOLOR\\FE+RP+UE+WL-KOLOR.jpg" \* MERGEFORMATINET </w:instrText>
          </w:r>
          <w:r w:rsidR="00000000">
            <w:rPr>
              <w:rFonts w:ascii="Arial" w:hAnsi="Arial"/>
              <w:noProof/>
              <w:sz w:val="20"/>
              <w:szCs w:val="20"/>
            </w:rPr>
            <w:fldChar w:fldCharType="separate"/>
          </w:r>
          <w:r w:rsidR="009C267B">
            <w:rPr>
              <w:rFonts w:ascii="Arial" w:hAnsi="Arial"/>
              <w:noProof/>
              <w:sz w:val="20"/>
              <w:szCs w:val="20"/>
            </w:rPr>
            <w:pict w14:anchorId="7B71DA9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1.25pt;height:52.5pt">
                <v:imagedata r:id="rId1" r:href="rId2"/>
              </v:shape>
            </w:pict>
          </w:r>
          <w:r w:rsidR="00000000">
            <w:rPr>
              <w:rFonts w:ascii="Arial" w:hAnsi="Arial"/>
              <w:noProof/>
              <w:sz w:val="20"/>
              <w:szCs w:val="20"/>
            </w:rPr>
            <w:fldChar w:fldCharType="end"/>
          </w:r>
          <w:r>
            <w:rPr>
              <w:rFonts w:ascii="Arial" w:hAnsi="Arial"/>
              <w:noProof/>
              <w:sz w:val="20"/>
              <w:szCs w:val="20"/>
            </w:rPr>
            <w:fldChar w:fldCharType="end"/>
          </w:r>
          <w:r w:rsidR="00154477">
            <w:rPr>
              <w:rFonts w:ascii="Arial" w:hAnsi="Arial"/>
              <w:noProof/>
              <w:sz w:val="20"/>
              <w:szCs w:val="20"/>
            </w:rPr>
            <w:fldChar w:fldCharType="end"/>
          </w:r>
          <w:r w:rsidR="00A7148C">
            <w:rPr>
              <w:rFonts w:ascii="Arial" w:hAnsi="Arial"/>
              <w:noProof/>
              <w:sz w:val="20"/>
              <w:szCs w:val="20"/>
            </w:rPr>
            <w:fldChar w:fldCharType="end"/>
          </w:r>
          <w:r>
            <w:rPr>
              <w:rFonts w:ascii="Arial" w:hAnsi="Arial"/>
              <w:noProof/>
              <w:sz w:val="20"/>
              <w:szCs w:val="20"/>
            </w:rPr>
            <w:fldChar w:fldCharType="end"/>
          </w:r>
          <w:r>
            <w:rPr>
              <w:rFonts w:ascii="Arial" w:hAnsi="Arial"/>
              <w:noProof/>
              <w:sz w:val="20"/>
              <w:szCs w:val="20"/>
            </w:rPr>
            <w:fldChar w:fldCharType="end"/>
          </w:r>
          <w:r w:rsidRPr="0068782E">
            <w:rPr>
              <w:rFonts w:ascii="Arial" w:hAnsi="Arial"/>
              <w:noProof/>
              <w:sz w:val="20"/>
              <w:szCs w:val="20"/>
            </w:rPr>
            <w:fldChar w:fldCharType="end"/>
          </w:r>
        </w:p>
      </w:tc>
    </w:tr>
    <w:tr w:rsidR="00386661" w:rsidRPr="009159DD" w14:paraId="5D99A932" w14:textId="77777777" w:rsidTr="00060E0F">
      <w:trPr>
        <w:trHeight w:val="453"/>
      </w:trPr>
      <w:tc>
        <w:tcPr>
          <w:tcW w:w="9726" w:type="dxa"/>
        </w:tcPr>
        <w:p w14:paraId="286C4B83" w14:textId="77777777" w:rsidR="00386661" w:rsidRDefault="00386661" w:rsidP="007F3FFA">
          <w:pPr>
            <w:tabs>
              <w:tab w:val="center" w:pos="4536"/>
              <w:tab w:val="right" w:pos="9072"/>
            </w:tabs>
            <w:jc w:val="center"/>
            <w:rPr>
              <w:noProof/>
            </w:rPr>
          </w:pPr>
          <w:r w:rsidRPr="008C6047">
            <w:rPr>
              <w:rFonts w:ascii="Arial Narrow" w:hAnsi="Arial Narrow"/>
              <w:sz w:val="16"/>
              <w:szCs w:val="16"/>
            </w:rPr>
            <w:t>Projekt „</w:t>
          </w:r>
          <w:proofErr w:type="spellStart"/>
          <w:r>
            <w:rPr>
              <w:rFonts w:ascii="Arial Narrow" w:hAnsi="Arial Narrow"/>
              <w:sz w:val="16"/>
              <w:szCs w:val="16"/>
            </w:rPr>
            <w:t>Cyfrow</w:t>
          </w:r>
          <w:proofErr w:type="spellEnd"/>
          <w:r>
            <w:rPr>
              <w:rFonts w:ascii="Arial Narrow" w:hAnsi="Arial Narrow"/>
              <w:sz w:val="16"/>
              <w:szCs w:val="16"/>
            </w:rPr>
            <w:t>@ jakość edukacji</w:t>
          </w:r>
          <w:r w:rsidRPr="008C6047">
            <w:rPr>
              <w:rFonts w:ascii="Arial Narrow" w:hAnsi="Arial Narrow"/>
              <w:sz w:val="16"/>
              <w:szCs w:val="16"/>
            </w:rPr>
            <w:t>”  współfinasowany</w:t>
          </w:r>
          <w:r>
            <w:rPr>
              <w:rFonts w:ascii="Arial Narrow" w:hAnsi="Arial Narrow"/>
              <w:sz w:val="16"/>
              <w:szCs w:val="16"/>
            </w:rPr>
            <w:t xml:space="preserve"> ze środków Europejskiego Funduszu Społecznego Plus</w:t>
          </w:r>
          <w:r w:rsidRPr="008C6047">
            <w:rPr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br/>
          </w:r>
          <w:r w:rsidRPr="008C6047">
            <w:rPr>
              <w:rFonts w:ascii="Arial Narrow" w:hAnsi="Arial Narrow"/>
              <w:sz w:val="16"/>
              <w:szCs w:val="16"/>
            </w:rPr>
            <w:t xml:space="preserve">w ramach </w:t>
          </w:r>
          <w:r>
            <w:rPr>
              <w:rFonts w:ascii="Arial Narrow" w:hAnsi="Arial Narrow"/>
              <w:sz w:val="16"/>
              <w:szCs w:val="16"/>
            </w:rPr>
            <w:t>P</w:t>
          </w:r>
          <w:r w:rsidRPr="0068782E">
            <w:rPr>
              <w:rFonts w:ascii="Arial Narrow" w:hAnsi="Arial Narrow"/>
              <w:sz w:val="16"/>
              <w:szCs w:val="16"/>
            </w:rPr>
            <w:t xml:space="preserve">rogramu </w:t>
          </w:r>
          <w:r>
            <w:rPr>
              <w:rFonts w:ascii="Arial Narrow" w:hAnsi="Arial Narrow"/>
              <w:sz w:val="16"/>
              <w:szCs w:val="16"/>
            </w:rPr>
            <w:t>R</w:t>
          </w:r>
          <w:r w:rsidRPr="0068782E">
            <w:rPr>
              <w:rFonts w:ascii="Arial Narrow" w:hAnsi="Arial Narrow"/>
              <w:sz w:val="16"/>
              <w:szCs w:val="16"/>
            </w:rPr>
            <w:t>egionalnego Fundusze Europejskie dla Łódzkiego 2021-2027</w:t>
          </w:r>
        </w:p>
      </w:tc>
    </w:tr>
    <w:bookmarkEnd w:id="10"/>
  </w:tbl>
  <w:p w14:paraId="03A39246" w14:textId="26A74E41" w:rsidR="00386661" w:rsidRDefault="003866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6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0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5" w15:restartNumberingAfterBreak="0">
    <w:nsid w:val="08A96D28"/>
    <w:multiLevelType w:val="hybridMultilevel"/>
    <w:tmpl w:val="CED2D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7426F3"/>
    <w:multiLevelType w:val="hybridMultilevel"/>
    <w:tmpl w:val="E7B0D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 w15:restartNumberingAfterBreak="0">
    <w:nsid w:val="211D7B83"/>
    <w:multiLevelType w:val="hybridMultilevel"/>
    <w:tmpl w:val="6DBAD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01B41"/>
    <w:multiLevelType w:val="hybridMultilevel"/>
    <w:tmpl w:val="93BAC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1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8E27207"/>
    <w:multiLevelType w:val="hybridMultilevel"/>
    <w:tmpl w:val="68760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532E6"/>
    <w:multiLevelType w:val="hybridMultilevel"/>
    <w:tmpl w:val="BC326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96B6B"/>
    <w:multiLevelType w:val="hybridMultilevel"/>
    <w:tmpl w:val="770CA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90D7F"/>
    <w:multiLevelType w:val="hybridMultilevel"/>
    <w:tmpl w:val="06EE5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95EC9"/>
    <w:multiLevelType w:val="hybridMultilevel"/>
    <w:tmpl w:val="3B9A1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95D21"/>
    <w:multiLevelType w:val="hybridMultilevel"/>
    <w:tmpl w:val="0688E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933FB"/>
    <w:multiLevelType w:val="hybridMultilevel"/>
    <w:tmpl w:val="B7C6D19E"/>
    <w:lvl w:ilvl="0" w:tplc="521C659A">
      <w:start w:val="1"/>
      <w:numFmt w:val="bullet"/>
      <w:lvlText w:val="-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043A52">
      <w:start w:val="1"/>
      <w:numFmt w:val="bullet"/>
      <w:lvlText w:val="-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D8CC1C">
      <w:start w:val="1"/>
      <w:numFmt w:val="bullet"/>
      <w:lvlText w:val="-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1CE266">
      <w:start w:val="1"/>
      <w:numFmt w:val="bullet"/>
      <w:lvlText w:val="-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B8C5DA">
      <w:start w:val="1"/>
      <w:numFmt w:val="bullet"/>
      <w:lvlText w:val="-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0EBD30">
      <w:start w:val="1"/>
      <w:numFmt w:val="bullet"/>
      <w:lvlText w:val="-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699C6">
      <w:start w:val="1"/>
      <w:numFmt w:val="bullet"/>
      <w:lvlText w:val="-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AC414C">
      <w:start w:val="1"/>
      <w:numFmt w:val="bullet"/>
      <w:lvlText w:val="-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8F174">
      <w:start w:val="1"/>
      <w:numFmt w:val="bullet"/>
      <w:lvlText w:val="-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3E50163"/>
    <w:multiLevelType w:val="hybridMultilevel"/>
    <w:tmpl w:val="E7B0D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C4D2A"/>
    <w:multiLevelType w:val="hybridMultilevel"/>
    <w:tmpl w:val="066CD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F1EAB"/>
    <w:multiLevelType w:val="hybridMultilevel"/>
    <w:tmpl w:val="6A2EF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4" w15:restartNumberingAfterBreak="0">
    <w:nsid w:val="703B6196"/>
    <w:multiLevelType w:val="hybridMultilevel"/>
    <w:tmpl w:val="00A87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20274B2"/>
    <w:multiLevelType w:val="hybridMultilevel"/>
    <w:tmpl w:val="E6D4E9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31F6E"/>
    <w:multiLevelType w:val="hybridMultilevel"/>
    <w:tmpl w:val="19040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66402"/>
    <w:multiLevelType w:val="hybridMultilevel"/>
    <w:tmpl w:val="DD161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172243">
    <w:abstractNumId w:val="37"/>
  </w:num>
  <w:num w:numId="2" w16cid:durableId="5959413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0213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9913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69694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70118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22749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09590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4212450">
    <w:abstractNumId w:val="28"/>
  </w:num>
  <w:num w:numId="10" w16cid:durableId="1702897881">
    <w:abstractNumId w:val="26"/>
  </w:num>
  <w:num w:numId="11" w16cid:durableId="1841921123">
    <w:abstractNumId w:val="30"/>
  </w:num>
  <w:num w:numId="12" w16cid:durableId="490147923">
    <w:abstractNumId w:val="19"/>
  </w:num>
  <w:num w:numId="13" w16cid:durableId="20277870">
    <w:abstractNumId w:val="16"/>
  </w:num>
  <w:num w:numId="14" w16cid:durableId="714813868">
    <w:abstractNumId w:val="15"/>
  </w:num>
  <w:num w:numId="15" w16cid:durableId="634020435">
    <w:abstractNumId w:val="22"/>
  </w:num>
  <w:num w:numId="16" w16cid:durableId="1777671788">
    <w:abstractNumId w:val="27"/>
  </w:num>
  <w:num w:numId="17" w16cid:durableId="1038777190">
    <w:abstractNumId w:val="24"/>
  </w:num>
  <w:num w:numId="18" w16cid:durableId="1640919093">
    <w:abstractNumId w:val="34"/>
  </w:num>
  <w:num w:numId="19" w16cid:durableId="1185286162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B0"/>
    <w:rsid w:val="00004B1B"/>
    <w:rsid w:val="00006ED3"/>
    <w:rsid w:val="00011935"/>
    <w:rsid w:val="000228DF"/>
    <w:rsid w:val="00030594"/>
    <w:rsid w:val="0004628A"/>
    <w:rsid w:val="00051525"/>
    <w:rsid w:val="000534D6"/>
    <w:rsid w:val="0005475E"/>
    <w:rsid w:val="00054DCC"/>
    <w:rsid w:val="00055001"/>
    <w:rsid w:val="000550C7"/>
    <w:rsid w:val="00060E0F"/>
    <w:rsid w:val="000632CA"/>
    <w:rsid w:val="00066555"/>
    <w:rsid w:val="00071885"/>
    <w:rsid w:val="00073787"/>
    <w:rsid w:val="000838F7"/>
    <w:rsid w:val="00091302"/>
    <w:rsid w:val="000929F3"/>
    <w:rsid w:val="0009682D"/>
    <w:rsid w:val="00096A83"/>
    <w:rsid w:val="000A1953"/>
    <w:rsid w:val="000A22D6"/>
    <w:rsid w:val="000A3753"/>
    <w:rsid w:val="000A5501"/>
    <w:rsid w:val="000A6AED"/>
    <w:rsid w:val="000B1197"/>
    <w:rsid w:val="000B5315"/>
    <w:rsid w:val="000B5C6E"/>
    <w:rsid w:val="000C1B7A"/>
    <w:rsid w:val="000C3770"/>
    <w:rsid w:val="000C41DC"/>
    <w:rsid w:val="000C7629"/>
    <w:rsid w:val="000D6123"/>
    <w:rsid w:val="000D7F18"/>
    <w:rsid w:val="000E1ADD"/>
    <w:rsid w:val="000E3489"/>
    <w:rsid w:val="000E37E7"/>
    <w:rsid w:val="000E3FC8"/>
    <w:rsid w:val="000E59E5"/>
    <w:rsid w:val="000E7121"/>
    <w:rsid w:val="000F0018"/>
    <w:rsid w:val="000F386B"/>
    <w:rsid w:val="000F5C7F"/>
    <w:rsid w:val="000F689F"/>
    <w:rsid w:val="000F7A62"/>
    <w:rsid w:val="000F7B61"/>
    <w:rsid w:val="000F7CC6"/>
    <w:rsid w:val="001007B7"/>
    <w:rsid w:val="00100ABF"/>
    <w:rsid w:val="0010250F"/>
    <w:rsid w:val="001054CD"/>
    <w:rsid w:val="00105EEB"/>
    <w:rsid w:val="0010708C"/>
    <w:rsid w:val="00110C8B"/>
    <w:rsid w:val="00114852"/>
    <w:rsid w:val="00115532"/>
    <w:rsid w:val="00115D6B"/>
    <w:rsid w:val="00117222"/>
    <w:rsid w:val="001241B8"/>
    <w:rsid w:val="0012676F"/>
    <w:rsid w:val="001270AD"/>
    <w:rsid w:val="0013021F"/>
    <w:rsid w:val="0013346A"/>
    <w:rsid w:val="001421C6"/>
    <w:rsid w:val="00145D4F"/>
    <w:rsid w:val="00150863"/>
    <w:rsid w:val="0015266F"/>
    <w:rsid w:val="001541E0"/>
    <w:rsid w:val="00154477"/>
    <w:rsid w:val="00160863"/>
    <w:rsid w:val="00161713"/>
    <w:rsid w:val="00166239"/>
    <w:rsid w:val="001705B0"/>
    <w:rsid w:val="0017198C"/>
    <w:rsid w:val="00173E4A"/>
    <w:rsid w:val="00181D1B"/>
    <w:rsid w:val="00182200"/>
    <w:rsid w:val="001928D6"/>
    <w:rsid w:val="0019711A"/>
    <w:rsid w:val="001A42C2"/>
    <w:rsid w:val="001B0E7E"/>
    <w:rsid w:val="001B1DC7"/>
    <w:rsid w:val="001B6681"/>
    <w:rsid w:val="001C114D"/>
    <w:rsid w:val="001C380D"/>
    <w:rsid w:val="001C39B3"/>
    <w:rsid w:val="001C3B8B"/>
    <w:rsid w:val="001C5F42"/>
    <w:rsid w:val="001D0329"/>
    <w:rsid w:val="001D1CB9"/>
    <w:rsid w:val="001D2172"/>
    <w:rsid w:val="001D33EE"/>
    <w:rsid w:val="001D6C47"/>
    <w:rsid w:val="001E68FF"/>
    <w:rsid w:val="001F18DE"/>
    <w:rsid w:val="001F42BE"/>
    <w:rsid w:val="001F595A"/>
    <w:rsid w:val="00200DCD"/>
    <w:rsid w:val="002069A8"/>
    <w:rsid w:val="00206C7F"/>
    <w:rsid w:val="00215D59"/>
    <w:rsid w:val="002178C6"/>
    <w:rsid w:val="002227E3"/>
    <w:rsid w:val="00222FEB"/>
    <w:rsid w:val="00223390"/>
    <w:rsid w:val="002275A3"/>
    <w:rsid w:val="00230A1D"/>
    <w:rsid w:val="00237279"/>
    <w:rsid w:val="00242CA0"/>
    <w:rsid w:val="00244503"/>
    <w:rsid w:val="0024713C"/>
    <w:rsid w:val="00255770"/>
    <w:rsid w:val="00255D6C"/>
    <w:rsid w:val="002668AF"/>
    <w:rsid w:val="0027452F"/>
    <w:rsid w:val="002749F5"/>
    <w:rsid w:val="002760FC"/>
    <w:rsid w:val="0027721C"/>
    <w:rsid w:val="00280261"/>
    <w:rsid w:val="0028445E"/>
    <w:rsid w:val="0028683F"/>
    <w:rsid w:val="00287D20"/>
    <w:rsid w:val="00291B87"/>
    <w:rsid w:val="002935BE"/>
    <w:rsid w:val="00295287"/>
    <w:rsid w:val="00296A29"/>
    <w:rsid w:val="002A4652"/>
    <w:rsid w:val="002B0648"/>
    <w:rsid w:val="002B0D79"/>
    <w:rsid w:val="002B312F"/>
    <w:rsid w:val="002B7754"/>
    <w:rsid w:val="002C1C43"/>
    <w:rsid w:val="002C27DC"/>
    <w:rsid w:val="002C451B"/>
    <w:rsid w:val="002C7A93"/>
    <w:rsid w:val="002D0741"/>
    <w:rsid w:val="002D0AD2"/>
    <w:rsid w:val="002D1AD7"/>
    <w:rsid w:val="002D524C"/>
    <w:rsid w:val="002D733C"/>
    <w:rsid w:val="002E5D0B"/>
    <w:rsid w:val="002E6ABC"/>
    <w:rsid w:val="002F18BF"/>
    <w:rsid w:val="002F4580"/>
    <w:rsid w:val="002F4ED1"/>
    <w:rsid w:val="002F5A72"/>
    <w:rsid w:val="002F797C"/>
    <w:rsid w:val="003014BA"/>
    <w:rsid w:val="00304E19"/>
    <w:rsid w:val="00311077"/>
    <w:rsid w:val="00317BF6"/>
    <w:rsid w:val="00317E1D"/>
    <w:rsid w:val="0032082E"/>
    <w:rsid w:val="00321CE2"/>
    <w:rsid w:val="003224A8"/>
    <w:rsid w:val="00323016"/>
    <w:rsid w:val="003236DB"/>
    <w:rsid w:val="003238CF"/>
    <w:rsid w:val="00323C2E"/>
    <w:rsid w:val="00326B95"/>
    <w:rsid w:val="00331585"/>
    <w:rsid w:val="00332E50"/>
    <w:rsid w:val="00333978"/>
    <w:rsid w:val="00341588"/>
    <w:rsid w:val="00343C5D"/>
    <w:rsid w:val="00345A75"/>
    <w:rsid w:val="0035069F"/>
    <w:rsid w:val="0035094F"/>
    <w:rsid w:val="00351006"/>
    <w:rsid w:val="00351921"/>
    <w:rsid w:val="003532AE"/>
    <w:rsid w:val="00354613"/>
    <w:rsid w:val="00360731"/>
    <w:rsid w:val="003663C3"/>
    <w:rsid w:val="00367054"/>
    <w:rsid w:val="00367BEF"/>
    <w:rsid w:val="00367CF6"/>
    <w:rsid w:val="00370D0B"/>
    <w:rsid w:val="00375F50"/>
    <w:rsid w:val="00377DFC"/>
    <w:rsid w:val="00382B36"/>
    <w:rsid w:val="003858CD"/>
    <w:rsid w:val="003859B7"/>
    <w:rsid w:val="00385A35"/>
    <w:rsid w:val="003861A8"/>
    <w:rsid w:val="00386661"/>
    <w:rsid w:val="00387CD0"/>
    <w:rsid w:val="0039160C"/>
    <w:rsid w:val="00391867"/>
    <w:rsid w:val="00392322"/>
    <w:rsid w:val="00392E97"/>
    <w:rsid w:val="0039581A"/>
    <w:rsid w:val="00397DC0"/>
    <w:rsid w:val="003A252A"/>
    <w:rsid w:val="003A2D60"/>
    <w:rsid w:val="003A3ED1"/>
    <w:rsid w:val="003A3F5C"/>
    <w:rsid w:val="003A421E"/>
    <w:rsid w:val="003A4832"/>
    <w:rsid w:val="003A4B92"/>
    <w:rsid w:val="003A5961"/>
    <w:rsid w:val="003B1AD3"/>
    <w:rsid w:val="003B327E"/>
    <w:rsid w:val="003B3EF8"/>
    <w:rsid w:val="003B43D0"/>
    <w:rsid w:val="003B46BA"/>
    <w:rsid w:val="003C1240"/>
    <w:rsid w:val="003C20F3"/>
    <w:rsid w:val="003C63CD"/>
    <w:rsid w:val="003C7715"/>
    <w:rsid w:val="003D0977"/>
    <w:rsid w:val="003D2DA0"/>
    <w:rsid w:val="003D472A"/>
    <w:rsid w:val="003D5DB7"/>
    <w:rsid w:val="003E0D00"/>
    <w:rsid w:val="003E35E5"/>
    <w:rsid w:val="003E4A8E"/>
    <w:rsid w:val="003E5AF4"/>
    <w:rsid w:val="003F1633"/>
    <w:rsid w:val="003F3CE9"/>
    <w:rsid w:val="003F3DCC"/>
    <w:rsid w:val="003F58CA"/>
    <w:rsid w:val="003F58F1"/>
    <w:rsid w:val="003F5981"/>
    <w:rsid w:val="003F7422"/>
    <w:rsid w:val="004013D7"/>
    <w:rsid w:val="0040378B"/>
    <w:rsid w:val="00405047"/>
    <w:rsid w:val="00413698"/>
    <w:rsid w:val="00414C5F"/>
    <w:rsid w:val="00420C5F"/>
    <w:rsid w:val="00422A3C"/>
    <w:rsid w:val="004239C1"/>
    <w:rsid w:val="00427203"/>
    <w:rsid w:val="00431019"/>
    <w:rsid w:val="004350E0"/>
    <w:rsid w:val="00435A60"/>
    <w:rsid w:val="00436B4D"/>
    <w:rsid w:val="004428E6"/>
    <w:rsid w:val="00443411"/>
    <w:rsid w:val="00444172"/>
    <w:rsid w:val="00446839"/>
    <w:rsid w:val="00446AE5"/>
    <w:rsid w:val="004471C2"/>
    <w:rsid w:val="00451648"/>
    <w:rsid w:val="00451A79"/>
    <w:rsid w:val="00460B95"/>
    <w:rsid w:val="0046283B"/>
    <w:rsid w:val="00463258"/>
    <w:rsid w:val="0046451D"/>
    <w:rsid w:val="00466B10"/>
    <w:rsid w:val="00483CA3"/>
    <w:rsid w:val="004913A0"/>
    <w:rsid w:val="00497505"/>
    <w:rsid w:val="004A0E9E"/>
    <w:rsid w:val="004A25C7"/>
    <w:rsid w:val="004A56DA"/>
    <w:rsid w:val="004A599D"/>
    <w:rsid w:val="004A61A2"/>
    <w:rsid w:val="004B1216"/>
    <w:rsid w:val="004B3FAB"/>
    <w:rsid w:val="004B5ED5"/>
    <w:rsid w:val="004B79AA"/>
    <w:rsid w:val="004C3F97"/>
    <w:rsid w:val="004C4B1D"/>
    <w:rsid w:val="004C6B8C"/>
    <w:rsid w:val="004D3B7B"/>
    <w:rsid w:val="004D56E9"/>
    <w:rsid w:val="004D5A4C"/>
    <w:rsid w:val="004D6225"/>
    <w:rsid w:val="004D626B"/>
    <w:rsid w:val="004D6F40"/>
    <w:rsid w:val="004D79EA"/>
    <w:rsid w:val="004E0B4F"/>
    <w:rsid w:val="004E1CBA"/>
    <w:rsid w:val="004E68CB"/>
    <w:rsid w:val="004E737D"/>
    <w:rsid w:val="004E7779"/>
    <w:rsid w:val="004E79A0"/>
    <w:rsid w:val="004F3708"/>
    <w:rsid w:val="004F438E"/>
    <w:rsid w:val="004F5358"/>
    <w:rsid w:val="004F6D16"/>
    <w:rsid w:val="004F7C06"/>
    <w:rsid w:val="00501E49"/>
    <w:rsid w:val="00502A24"/>
    <w:rsid w:val="00505462"/>
    <w:rsid w:val="00506710"/>
    <w:rsid w:val="00520463"/>
    <w:rsid w:val="00521C8C"/>
    <w:rsid w:val="00526718"/>
    <w:rsid w:val="00526FE0"/>
    <w:rsid w:val="00534F7A"/>
    <w:rsid w:val="0053547C"/>
    <w:rsid w:val="00540937"/>
    <w:rsid w:val="005431E3"/>
    <w:rsid w:val="00543C16"/>
    <w:rsid w:val="00544CB2"/>
    <w:rsid w:val="00547770"/>
    <w:rsid w:val="00547F6C"/>
    <w:rsid w:val="00551113"/>
    <w:rsid w:val="00552057"/>
    <w:rsid w:val="00553902"/>
    <w:rsid w:val="00554983"/>
    <w:rsid w:val="00555555"/>
    <w:rsid w:val="0056069E"/>
    <w:rsid w:val="00560BC5"/>
    <w:rsid w:val="00560C62"/>
    <w:rsid w:val="00571AE7"/>
    <w:rsid w:val="00573625"/>
    <w:rsid w:val="00573B69"/>
    <w:rsid w:val="00574277"/>
    <w:rsid w:val="00574FC7"/>
    <w:rsid w:val="00575CFB"/>
    <w:rsid w:val="005771F8"/>
    <w:rsid w:val="00581145"/>
    <w:rsid w:val="00581219"/>
    <w:rsid w:val="00583267"/>
    <w:rsid w:val="00586912"/>
    <w:rsid w:val="005974E4"/>
    <w:rsid w:val="005A1D1D"/>
    <w:rsid w:val="005A1DA1"/>
    <w:rsid w:val="005A23BA"/>
    <w:rsid w:val="005A49AE"/>
    <w:rsid w:val="005B0BC6"/>
    <w:rsid w:val="005B1354"/>
    <w:rsid w:val="005B276F"/>
    <w:rsid w:val="005B412F"/>
    <w:rsid w:val="005B683C"/>
    <w:rsid w:val="005B6B23"/>
    <w:rsid w:val="005D0F78"/>
    <w:rsid w:val="005D790A"/>
    <w:rsid w:val="005E37C7"/>
    <w:rsid w:val="005E526B"/>
    <w:rsid w:val="005E610C"/>
    <w:rsid w:val="005E649C"/>
    <w:rsid w:val="005E7675"/>
    <w:rsid w:val="005F06A6"/>
    <w:rsid w:val="005F37E2"/>
    <w:rsid w:val="005F416F"/>
    <w:rsid w:val="005F651D"/>
    <w:rsid w:val="006018C1"/>
    <w:rsid w:val="00602C52"/>
    <w:rsid w:val="006056E8"/>
    <w:rsid w:val="00605AC1"/>
    <w:rsid w:val="006138FD"/>
    <w:rsid w:val="00616E2F"/>
    <w:rsid w:val="00616E72"/>
    <w:rsid w:val="00620B63"/>
    <w:rsid w:val="006239DB"/>
    <w:rsid w:val="006300CA"/>
    <w:rsid w:val="006301BE"/>
    <w:rsid w:val="006317BA"/>
    <w:rsid w:val="00632DD7"/>
    <w:rsid w:val="006366A0"/>
    <w:rsid w:val="00636843"/>
    <w:rsid w:val="00637FDB"/>
    <w:rsid w:val="006405E3"/>
    <w:rsid w:val="00641DD7"/>
    <w:rsid w:val="00645DA7"/>
    <w:rsid w:val="00650BFA"/>
    <w:rsid w:val="006521FD"/>
    <w:rsid w:val="00652CC4"/>
    <w:rsid w:val="0065480E"/>
    <w:rsid w:val="00655205"/>
    <w:rsid w:val="00663A9D"/>
    <w:rsid w:val="0066471A"/>
    <w:rsid w:val="00665399"/>
    <w:rsid w:val="00665CD4"/>
    <w:rsid w:val="00670801"/>
    <w:rsid w:val="006716B8"/>
    <w:rsid w:val="00675172"/>
    <w:rsid w:val="00677D63"/>
    <w:rsid w:val="00687328"/>
    <w:rsid w:val="006925E8"/>
    <w:rsid w:val="00692645"/>
    <w:rsid w:val="00697396"/>
    <w:rsid w:val="00697515"/>
    <w:rsid w:val="00697EAC"/>
    <w:rsid w:val="006A0902"/>
    <w:rsid w:val="006A7A3A"/>
    <w:rsid w:val="006A7CD3"/>
    <w:rsid w:val="006B123C"/>
    <w:rsid w:val="006B3154"/>
    <w:rsid w:val="006C1242"/>
    <w:rsid w:val="006C273F"/>
    <w:rsid w:val="006C6BAD"/>
    <w:rsid w:val="006C6DEB"/>
    <w:rsid w:val="006C79DC"/>
    <w:rsid w:val="006C7F03"/>
    <w:rsid w:val="006D2A04"/>
    <w:rsid w:val="006D327B"/>
    <w:rsid w:val="006D3C63"/>
    <w:rsid w:val="006D6749"/>
    <w:rsid w:val="006D7D63"/>
    <w:rsid w:val="006E2EA9"/>
    <w:rsid w:val="006E3DC4"/>
    <w:rsid w:val="006F09F0"/>
    <w:rsid w:val="006F0E51"/>
    <w:rsid w:val="006F576D"/>
    <w:rsid w:val="006F7B3A"/>
    <w:rsid w:val="0070216A"/>
    <w:rsid w:val="007042F8"/>
    <w:rsid w:val="007051DA"/>
    <w:rsid w:val="00712B81"/>
    <w:rsid w:val="0071445A"/>
    <w:rsid w:val="00716005"/>
    <w:rsid w:val="00721A6C"/>
    <w:rsid w:val="0072223C"/>
    <w:rsid w:val="007247D7"/>
    <w:rsid w:val="00736F67"/>
    <w:rsid w:val="007379AB"/>
    <w:rsid w:val="00742037"/>
    <w:rsid w:val="00742FB6"/>
    <w:rsid w:val="00745A50"/>
    <w:rsid w:val="00751D92"/>
    <w:rsid w:val="0075548E"/>
    <w:rsid w:val="00755865"/>
    <w:rsid w:val="00764EB0"/>
    <w:rsid w:val="00767E62"/>
    <w:rsid w:val="0077549A"/>
    <w:rsid w:val="007810AC"/>
    <w:rsid w:val="007828AF"/>
    <w:rsid w:val="00787AFE"/>
    <w:rsid w:val="0079076E"/>
    <w:rsid w:val="007956D6"/>
    <w:rsid w:val="00795AD2"/>
    <w:rsid w:val="00797F9E"/>
    <w:rsid w:val="007A44FE"/>
    <w:rsid w:val="007A536E"/>
    <w:rsid w:val="007B4F22"/>
    <w:rsid w:val="007B51E8"/>
    <w:rsid w:val="007C1D44"/>
    <w:rsid w:val="007C36ED"/>
    <w:rsid w:val="007C5A82"/>
    <w:rsid w:val="007D0098"/>
    <w:rsid w:val="007E1503"/>
    <w:rsid w:val="007E2B4B"/>
    <w:rsid w:val="007E311F"/>
    <w:rsid w:val="007E34AA"/>
    <w:rsid w:val="007E745F"/>
    <w:rsid w:val="007F1111"/>
    <w:rsid w:val="007F23CA"/>
    <w:rsid w:val="007F297D"/>
    <w:rsid w:val="007F2EBD"/>
    <w:rsid w:val="007F3FFA"/>
    <w:rsid w:val="007F5581"/>
    <w:rsid w:val="007F6F8F"/>
    <w:rsid w:val="0080102A"/>
    <w:rsid w:val="00801AEA"/>
    <w:rsid w:val="008047CB"/>
    <w:rsid w:val="00806FD9"/>
    <w:rsid w:val="00811475"/>
    <w:rsid w:val="008133FB"/>
    <w:rsid w:val="008153F5"/>
    <w:rsid w:val="0081637B"/>
    <w:rsid w:val="008176A1"/>
    <w:rsid w:val="00826C1C"/>
    <w:rsid w:val="00826DAB"/>
    <w:rsid w:val="00831064"/>
    <w:rsid w:val="00832A89"/>
    <w:rsid w:val="00833768"/>
    <w:rsid w:val="00837380"/>
    <w:rsid w:val="00837E05"/>
    <w:rsid w:val="00842BA3"/>
    <w:rsid w:val="00842D1D"/>
    <w:rsid w:val="008472B0"/>
    <w:rsid w:val="008514BF"/>
    <w:rsid w:val="00860EFC"/>
    <w:rsid w:val="0086329F"/>
    <w:rsid w:val="00866C2F"/>
    <w:rsid w:val="00881415"/>
    <w:rsid w:val="008817D7"/>
    <w:rsid w:val="008851B1"/>
    <w:rsid w:val="00885D8B"/>
    <w:rsid w:val="00892547"/>
    <w:rsid w:val="00893403"/>
    <w:rsid w:val="008940D5"/>
    <w:rsid w:val="008A423E"/>
    <w:rsid w:val="008B18A2"/>
    <w:rsid w:val="008B426F"/>
    <w:rsid w:val="008E1FDA"/>
    <w:rsid w:val="008E2A7E"/>
    <w:rsid w:val="008E6BC3"/>
    <w:rsid w:val="008E76C7"/>
    <w:rsid w:val="008F0256"/>
    <w:rsid w:val="008F37C3"/>
    <w:rsid w:val="00901831"/>
    <w:rsid w:val="00901B4F"/>
    <w:rsid w:val="00904699"/>
    <w:rsid w:val="00907D03"/>
    <w:rsid w:val="00917470"/>
    <w:rsid w:val="00917BBC"/>
    <w:rsid w:val="00920CCF"/>
    <w:rsid w:val="00926C56"/>
    <w:rsid w:val="00931426"/>
    <w:rsid w:val="0093261F"/>
    <w:rsid w:val="009329CE"/>
    <w:rsid w:val="00936679"/>
    <w:rsid w:val="00940D1A"/>
    <w:rsid w:val="00943CB7"/>
    <w:rsid w:val="009453C1"/>
    <w:rsid w:val="0094662D"/>
    <w:rsid w:val="00952D8E"/>
    <w:rsid w:val="009575C9"/>
    <w:rsid w:val="00960540"/>
    <w:rsid w:val="00960651"/>
    <w:rsid w:val="00963536"/>
    <w:rsid w:val="009643EC"/>
    <w:rsid w:val="009645D5"/>
    <w:rsid w:val="0096629E"/>
    <w:rsid w:val="009731FC"/>
    <w:rsid w:val="009748F3"/>
    <w:rsid w:val="00974C02"/>
    <w:rsid w:val="009879E9"/>
    <w:rsid w:val="00994467"/>
    <w:rsid w:val="009964C1"/>
    <w:rsid w:val="009A0EA2"/>
    <w:rsid w:val="009A14EE"/>
    <w:rsid w:val="009A1CAA"/>
    <w:rsid w:val="009A1DBF"/>
    <w:rsid w:val="009A481C"/>
    <w:rsid w:val="009A5FFE"/>
    <w:rsid w:val="009B09E7"/>
    <w:rsid w:val="009B429E"/>
    <w:rsid w:val="009B4316"/>
    <w:rsid w:val="009B6177"/>
    <w:rsid w:val="009B6A54"/>
    <w:rsid w:val="009C01EB"/>
    <w:rsid w:val="009C2001"/>
    <w:rsid w:val="009C21E5"/>
    <w:rsid w:val="009C267B"/>
    <w:rsid w:val="009C5048"/>
    <w:rsid w:val="009D112A"/>
    <w:rsid w:val="009D14C5"/>
    <w:rsid w:val="009D21FF"/>
    <w:rsid w:val="009D2731"/>
    <w:rsid w:val="009D4786"/>
    <w:rsid w:val="009D4940"/>
    <w:rsid w:val="009D6896"/>
    <w:rsid w:val="009D7015"/>
    <w:rsid w:val="009E4A87"/>
    <w:rsid w:val="009F013D"/>
    <w:rsid w:val="009F488F"/>
    <w:rsid w:val="009F4AB0"/>
    <w:rsid w:val="009F6C4D"/>
    <w:rsid w:val="00A00C27"/>
    <w:rsid w:val="00A010F4"/>
    <w:rsid w:val="00A022A6"/>
    <w:rsid w:val="00A02F2C"/>
    <w:rsid w:val="00A06C89"/>
    <w:rsid w:val="00A0741C"/>
    <w:rsid w:val="00A1071D"/>
    <w:rsid w:val="00A10B31"/>
    <w:rsid w:val="00A11B0D"/>
    <w:rsid w:val="00A12B31"/>
    <w:rsid w:val="00A131A8"/>
    <w:rsid w:val="00A139A3"/>
    <w:rsid w:val="00A166C5"/>
    <w:rsid w:val="00A21A15"/>
    <w:rsid w:val="00A304CE"/>
    <w:rsid w:val="00A34084"/>
    <w:rsid w:val="00A345E1"/>
    <w:rsid w:val="00A34C8A"/>
    <w:rsid w:val="00A35B5C"/>
    <w:rsid w:val="00A44002"/>
    <w:rsid w:val="00A44E8B"/>
    <w:rsid w:val="00A452AC"/>
    <w:rsid w:val="00A45595"/>
    <w:rsid w:val="00A53FF9"/>
    <w:rsid w:val="00A55DD1"/>
    <w:rsid w:val="00A5703E"/>
    <w:rsid w:val="00A61105"/>
    <w:rsid w:val="00A6173E"/>
    <w:rsid w:val="00A66E69"/>
    <w:rsid w:val="00A7148C"/>
    <w:rsid w:val="00A74EFE"/>
    <w:rsid w:val="00A80178"/>
    <w:rsid w:val="00A838D6"/>
    <w:rsid w:val="00A839D2"/>
    <w:rsid w:val="00A846C4"/>
    <w:rsid w:val="00A84E17"/>
    <w:rsid w:val="00A872C8"/>
    <w:rsid w:val="00A90BD0"/>
    <w:rsid w:val="00A94A5F"/>
    <w:rsid w:val="00A96A3F"/>
    <w:rsid w:val="00AA0D44"/>
    <w:rsid w:val="00AA4CC3"/>
    <w:rsid w:val="00AA6FEA"/>
    <w:rsid w:val="00AB265D"/>
    <w:rsid w:val="00AB3A79"/>
    <w:rsid w:val="00AB41FB"/>
    <w:rsid w:val="00AB7857"/>
    <w:rsid w:val="00AB78C6"/>
    <w:rsid w:val="00AC4721"/>
    <w:rsid w:val="00AC5CB0"/>
    <w:rsid w:val="00AC5CE9"/>
    <w:rsid w:val="00AD3555"/>
    <w:rsid w:val="00AD44D4"/>
    <w:rsid w:val="00AE050D"/>
    <w:rsid w:val="00AE152B"/>
    <w:rsid w:val="00AE34D7"/>
    <w:rsid w:val="00AE766F"/>
    <w:rsid w:val="00AF0B40"/>
    <w:rsid w:val="00AF2206"/>
    <w:rsid w:val="00AF27A4"/>
    <w:rsid w:val="00AF3F93"/>
    <w:rsid w:val="00AF60D7"/>
    <w:rsid w:val="00B03856"/>
    <w:rsid w:val="00B069D2"/>
    <w:rsid w:val="00B224CB"/>
    <w:rsid w:val="00B3214D"/>
    <w:rsid w:val="00B32A7E"/>
    <w:rsid w:val="00B32DA6"/>
    <w:rsid w:val="00B4091C"/>
    <w:rsid w:val="00B42E80"/>
    <w:rsid w:val="00B43705"/>
    <w:rsid w:val="00B43715"/>
    <w:rsid w:val="00B4432A"/>
    <w:rsid w:val="00B450F6"/>
    <w:rsid w:val="00B453EE"/>
    <w:rsid w:val="00B457F9"/>
    <w:rsid w:val="00B51D7F"/>
    <w:rsid w:val="00B53179"/>
    <w:rsid w:val="00B56E86"/>
    <w:rsid w:val="00B60B91"/>
    <w:rsid w:val="00B650C0"/>
    <w:rsid w:val="00B6613D"/>
    <w:rsid w:val="00B702CD"/>
    <w:rsid w:val="00B7149F"/>
    <w:rsid w:val="00B71919"/>
    <w:rsid w:val="00B7746B"/>
    <w:rsid w:val="00B77FB0"/>
    <w:rsid w:val="00B840DB"/>
    <w:rsid w:val="00B8432C"/>
    <w:rsid w:val="00B84A58"/>
    <w:rsid w:val="00B92235"/>
    <w:rsid w:val="00B97DD1"/>
    <w:rsid w:val="00BA51DC"/>
    <w:rsid w:val="00BA5B02"/>
    <w:rsid w:val="00BA786A"/>
    <w:rsid w:val="00BB30D7"/>
    <w:rsid w:val="00BB3840"/>
    <w:rsid w:val="00BB751E"/>
    <w:rsid w:val="00BB7E92"/>
    <w:rsid w:val="00BC0174"/>
    <w:rsid w:val="00BC3055"/>
    <w:rsid w:val="00BC7CCE"/>
    <w:rsid w:val="00BD19DD"/>
    <w:rsid w:val="00BD2741"/>
    <w:rsid w:val="00BD4D2A"/>
    <w:rsid w:val="00BD55F7"/>
    <w:rsid w:val="00BD5DAA"/>
    <w:rsid w:val="00BE1EF4"/>
    <w:rsid w:val="00BE4FF0"/>
    <w:rsid w:val="00BF0FB4"/>
    <w:rsid w:val="00BF7FE3"/>
    <w:rsid w:val="00C003C8"/>
    <w:rsid w:val="00C01EEB"/>
    <w:rsid w:val="00C0497A"/>
    <w:rsid w:val="00C04AD9"/>
    <w:rsid w:val="00C04B93"/>
    <w:rsid w:val="00C1193D"/>
    <w:rsid w:val="00C14A22"/>
    <w:rsid w:val="00C158CD"/>
    <w:rsid w:val="00C20F6F"/>
    <w:rsid w:val="00C228D5"/>
    <w:rsid w:val="00C22B09"/>
    <w:rsid w:val="00C24584"/>
    <w:rsid w:val="00C34BB4"/>
    <w:rsid w:val="00C3504B"/>
    <w:rsid w:val="00C35F0B"/>
    <w:rsid w:val="00C37459"/>
    <w:rsid w:val="00C41352"/>
    <w:rsid w:val="00C451C0"/>
    <w:rsid w:val="00C45433"/>
    <w:rsid w:val="00C46C26"/>
    <w:rsid w:val="00C50721"/>
    <w:rsid w:val="00C571D1"/>
    <w:rsid w:val="00C620DB"/>
    <w:rsid w:val="00C62849"/>
    <w:rsid w:val="00C66854"/>
    <w:rsid w:val="00C764DB"/>
    <w:rsid w:val="00C8657E"/>
    <w:rsid w:val="00C87CB2"/>
    <w:rsid w:val="00C92EB6"/>
    <w:rsid w:val="00C97835"/>
    <w:rsid w:val="00CA3692"/>
    <w:rsid w:val="00CA4BD9"/>
    <w:rsid w:val="00CB0B82"/>
    <w:rsid w:val="00CB3FBA"/>
    <w:rsid w:val="00CC4913"/>
    <w:rsid w:val="00CC5BC9"/>
    <w:rsid w:val="00CC6A39"/>
    <w:rsid w:val="00CC7210"/>
    <w:rsid w:val="00CD1424"/>
    <w:rsid w:val="00CD1F85"/>
    <w:rsid w:val="00CD2032"/>
    <w:rsid w:val="00CD5A42"/>
    <w:rsid w:val="00CD62EE"/>
    <w:rsid w:val="00CD6CE2"/>
    <w:rsid w:val="00CD6F41"/>
    <w:rsid w:val="00CD77D7"/>
    <w:rsid w:val="00CE0616"/>
    <w:rsid w:val="00CE2BB1"/>
    <w:rsid w:val="00CE3C69"/>
    <w:rsid w:val="00CE4898"/>
    <w:rsid w:val="00CF118E"/>
    <w:rsid w:val="00CF303B"/>
    <w:rsid w:val="00CF7C90"/>
    <w:rsid w:val="00D01A83"/>
    <w:rsid w:val="00D01F33"/>
    <w:rsid w:val="00D030D2"/>
    <w:rsid w:val="00D04C35"/>
    <w:rsid w:val="00D056FA"/>
    <w:rsid w:val="00D1015C"/>
    <w:rsid w:val="00D12136"/>
    <w:rsid w:val="00D12F8C"/>
    <w:rsid w:val="00D15BBD"/>
    <w:rsid w:val="00D22727"/>
    <w:rsid w:val="00D240FC"/>
    <w:rsid w:val="00D248A4"/>
    <w:rsid w:val="00D24A81"/>
    <w:rsid w:val="00D303AF"/>
    <w:rsid w:val="00D3462C"/>
    <w:rsid w:val="00D42574"/>
    <w:rsid w:val="00D42D12"/>
    <w:rsid w:val="00D45B81"/>
    <w:rsid w:val="00D47A42"/>
    <w:rsid w:val="00D47B6F"/>
    <w:rsid w:val="00D50390"/>
    <w:rsid w:val="00D53F97"/>
    <w:rsid w:val="00D568BC"/>
    <w:rsid w:val="00D5784F"/>
    <w:rsid w:val="00D61AC9"/>
    <w:rsid w:val="00D6297B"/>
    <w:rsid w:val="00D630E1"/>
    <w:rsid w:val="00D63962"/>
    <w:rsid w:val="00D6416F"/>
    <w:rsid w:val="00D65413"/>
    <w:rsid w:val="00D66235"/>
    <w:rsid w:val="00D66967"/>
    <w:rsid w:val="00D6733A"/>
    <w:rsid w:val="00D73DAA"/>
    <w:rsid w:val="00D84526"/>
    <w:rsid w:val="00D85DD3"/>
    <w:rsid w:val="00D922BC"/>
    <w:rsid w:val="00D95E01"/>
    <w:rsid w:val="00D96F6C"/>
    <w:rsid w:val="00D97B41"/>
    <w:rsid w:val="00DA230B"/>
    <w:rsid w:val="00DA2D2C"/>
    <w:rsid w:val="00DA2DD3"/>
    <w:rsid w:val="00DA34F3"/>
    <w:rsid w:val="00DA4535"/>
    <w:rsid w:val="00DB2C67"/>
    <w:rsid w:val="00DB66AB"/>
    <w:rsid w:val="00DC336E"/>
    <w:rsid w:val="00DC47A2"/>
    <w:rsid w:val="00DC4B4C"/>
    <w:rsid w:val="00DC5D59"/>
    <w:rsid w:val="00DC6664"/>
    <w:rsid w:val="00DD39D6"/>
    <w:rsid w:val="00DD3BB0"/>
    <w:rsid w:val="00DD5C9E"/>
    <w:rsid w:val="00DD7881"/>
    <w:rsid w:val="00DE29D8"/>
    <w:rsid w:val="00DE45D5"/>
    <w:rsid w:val="00DE593D"/>
    <w:rsid w:val="00DE5EC5"/>
    <w:rsid w:val="00DF1938"/>
    <w:rsid w:val="00DF1F42"/>
    <w:rsid w:val="00DF342C"/>
    <w:rsid w:val="00DF41F9"/>
    <w:rsid w:val="00DF5622"/>
    <w:rsid w:val="00DF7CE3"/>
    <w:rsid w:val="00E057E2"/>
    <w:rsid w:val="00E125F8"/>
    <w:rsid w:val="00E13F36"/>
    <w:rsid w:val="00E150A4"/>
    <w:rsid w:val="00E17BAE"/>
    <w:rsid w:val="00E20CD9"/>
    <w:rsid w:val="00E22039"/>
    <w:rsid w:val="00E224B4"/>
    <w:rsid w:val="00E33A81"/>
    <w:rsid w:val="00E33BF5"/>
    <w:rsid w:val="00E33FEE"/>
    <w:rsid w:val="00E356D6"/>
    <w:rsid w:val="00E36DCF"/>
    <w:rsid w:val="00E40668"/>
    <w:rsid w:val="00E4074F"/>
    <w:rsid w:val="00E43FDD"/>
    <w:rsid w:val="00E463EE"/>
    <w:rsid w:val="00E528B8"/>
    <w:rsid w:val="00E541A4"/>
    <w:rsid w:val="00E62403"/>
    <w:rsid w:val="00E66DD7"/>
    <w:rsid w:val="00E76FE5"/>
    <w:rsid w:val="00E82D93"/>
    <w:rsid w:val="00E831B0"/>
    <w:rsid w:val="00E91881"/>
    <w:rsid w:val="00E9608B"/>
    <w:rsid w:val="00E96210"/>
    <w:rsid w:val="00EA019C"/>
    <w:rsid w:val="00EA222C"/>
    <w:rsid w:val="00EA3D47"/>
    <w:rsid w:val="00EA497F"/>
    <w:rsid w:val="00EA5754"/>
    <w:rsid w:val="00EA7604"/>
    <w:rsid w:val="00EB37C3"/>
    <w:rsid w:val="00EB70FC"/>
    <w:rsid w:val="00EC0785"/>
    <w:rsid w:val="00EC10CE"/>
    <w:rsid w:val="00EC4222"/>
    <w:rsid w:val="00EC4257"/>
    <w:rsid w:val="00EC4EC4"/>
    <w:rsid w:val="00EC54C3"/>
    <w:rsid w:val="00EC55C2"/>
    <w:rsid w:val="00EC5E44"/>
    <w:rsid w:val="00EC7D1C"/>
    <w:rsid w:val="00ED00E5"/>
    <w:rsid w:val="00ED26E8"/>
    <w:rsid w:val="00ED2EEC"/>
    <w:rsid w:val="00ED3862"/>
    <w:rsid w:val="00ED386E"/>
    <w:rsid w:val="00ED45D1"/>
    <w:rsid w:val="00ED5D6F"/>
    <w:rsid w:val="00ED6047"/>
    <w:rsid w:val="00EE1F3E"/>
    <w:rsid w:val="00EE2A49"/>
    <w:rsid w:val="00EE3FA4"/>
    <w:rsid w:val="00EE654E"/>
    <w:rsid w:val="00EF183B"/>
    <w:rsid w:val="00EF2B9D"/>
    <w:rsid w:val="00EF3876"/>
    <w:rsid w:val="00EF3920"/>
    <w:rsid w:val="00EF48E3"/>
    <w:rsid w:val="00EF509E"/>
    <w:rsid w:val="00EF5944"/>
    <w:rsid w:val="00F006D0"/>
    <w:rsid w:val="00F01D60"/>
    <w:rsid w:val="00F0225F"/>
    <w:rsid w:val="00F13042"/>
    <w:rsid w:val="00F1656F"/>
    <w:rsid w:val="00F17F88"/>
    <w:rsid w:val="00F218C4"/>
    <w:rsid w:val="00F34466"/>
    <w:rsid w:val="00F35A59"/>
    <w:rsid w:val="00F372D9"/>
    <w:rsid w:val="00F51678"/>
    <w:rsid w:val="00F51A6B"/>
    <w:rsid w:val="00F53F03"/>
    <w:rsid w:val="00F55D1A"/>
    <w:rsid w:val="00F65D98"/>
    <w:rsid w:val="00F700AB"/>
    <w:rsid w:val="00F72BCF"/>
    <w:rsid w:val="00F733BE"/>
    <w:rsid w:val="00F839D3"/>
    <w:rsid w:val="00F856C6"/>
    <w:rsid w:val="00F86165"/>
    <w:rsid w:val="00F91A15"/>
    <w:rsid w:val="00F943DA"/>
    <w:rsid w:val="00F9696F"/>
    <w:rsid w:val="00F9770C"/>
    <w:rsid w:val="00F97D0C"/>
    <w:rsid w:val="00FA2EE7"/>
    <w:rsid w:val="00FB37F8"/>
    <w:rsid w:val="00FB3C0F"/>
    <w:rsid w:val="00FB74A2"/>
    <w:rsid w:val="00FC451E"/>
    <w:rsid w:val="00FC5490"/>
    <w:rsid w:val="00FD12EE"/>
    <w:rsid w:val="00FD13D4"/>
    <w:rsid w:val="00FD2592"/>
    <w:rsid w:val="00FD785A"/>
    <w:rsid w:val="00FF0D65"/>
    <w:rsid w:val="00FF1823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052]" stroke="f">
      <v:fill color="none [3052]" opacity="45220f" color2="#707070" rotate="t"/>
      <v:stroke weight="1pt" on="f"/>
    </o:shapedefaults>
    <o:shapelayout v:ext="edit">
      <o:idmap v:ext="edit" data="2"/>
    </o:shapelayout>
  </w:shapeDefaults>
  <w:decimalSymbol w:val=","/>
  <w:listSeparator w:val=";"/>
  <w14:docId w14:val="41CB0DF7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uiPriority w:val="9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  <w:style w:type="paragraph" w:customStyle="1" w:styleId="Normalny1">
    <w:name w:val="Normalny1"/>
    <w:rsid w:val="0083738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18BF"/>
    <w:rPr>
      <w:color w:val="605E5C"/>
      <w:shd w:val="clear" w:color="auto" w:fill="E1DFDD"/>
    </w:rPr>
  </w:style>
  <w:style w:type="table" w:customStyle="1" w:styleId="TableNormal">
    <w:name w:val="Table Normal"/>
    <w:rsid w:val="008047C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rsid w:val="008047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Narrow" w:eastAsia="Arial Unicode MS" w:hAnsi="Arial Narrow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8047CB"/>
  </w:style>
  <w:style w:type="character" w:customStyle="1" w:styleId="Hyperlink0">
    <w:name w:val="Hyperlink.0"/>
    <w:basedOn w:val="Brak"/>
    <w:rsid w:val="008047CB"/>
    <w:rPr>
      <w:rFonts w:ascii="Arial Narrow" w:eastAsia="Arial Narrow" w:hAnsi="Arial Narrow" w:cs="Arial Narrow"/>
      <w:lang w:val="de-DE"/>
    </w:rPr>
  </w:style>
  <w:style w:type="character" w:customStyle="1" w:styleId="Hyperlink1">
    <w:name w:val="Hyperlink.1"/>
    <w:basedOn w:val="Brak"/>
    <w:rsid w:val="008047CB"/>
    <w:rPr>
      <w:outline w:val="0"/>
      <w:color w:val="0000FF"/>
      <w:u w:val="single" w:color="0000FF"/>
      <w:lang w:val="en-US"/>
    </w:rPr>
  </w:style>
  <w:style w:type="character" w:customStyle="1" w:styleId="Hyperlink2">
    <w:name w:val="Hyperlink.2"/>
    <w:basedOn w:val="Brak"/>
    <w:rsid w:val="008047CB"/>
    <w:rPr>
      <w:rFonts w:ascii="Arial" w:eastAsia="Arial" w:hAnsi="Arial" w:cs="Arial"/>
      <w:outline w:val="0"/>
      <w:color w:val="0000FF"/>
      <w:sz w:val="20"/>
      <w:szCs w:val="20"/>
      <w:u w:val="single" w:color="0000FF"/>
      <w:lang w:val="en-US"/>
    </w:rPr>
  </w:style>
  <w:style w:type="character" w:customStyle="1" w:styleId="specificationname">
    <w:name w:val="specification__name"/>
    <w:basedOn w:val="Domylnaczcionkaakapitu"/>
    <w:rsid w:val="00A846C4"/>
  </w:style>
  <w:style w:type="paragraph" w:styleId="Nagwekspisutreci">
    <w:name w:val="TOC Heading"/>
    <w:basedOn w:val="Nagwek1"/>
    <w:next w:val="Normalny"/>
    <w:uiPriority w:val="39"/>
    <w:unhideWhenUsed/>
    <w:qFormat/>
    <w:rsid w:val="00547F6C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547F6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7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9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ugloadsolutions.com/80pluspowersupplies.aspx" TargetMode="External"/><Relationship Id="rId13" Type="http://schemas.openxmlformats.org/officeDocument/2006/relationships/hyperlink" Target="http://www.videocardbenchmark.net/gpu_list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pubenchmark.ne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ergystar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videocardbenchmark.net/gpu_list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pubenchmark.net/" TargetMode="External"/><Relationship Id="rId14" Type="http://schemas.openxmlformats.org/officeDocument/2006/relationships/hyperlink" Target="http://www.energystar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wzory/FE+RP+UE+WL/UKLAD%20POZIOMY/KOLOR/FE+RP+UE+WL-KOLOR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0767A-D978-4174-8ADA-E4385F14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1454</TotalTime>
  <Pages>14</Pages>
  <Words>5686</Words>
  <Characters>34116</Characters>
  <Application>Microsoft Office Word</Application>
  <DocSecurity>0</DocSecurity>
  <Lines>284</Lines>
  <Paragraphs>79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</vt:lpstr>
    </vt:vector>
  </TitlesOfParts>
  <Company/>
  <LinksUpToDate>false</LinksUpToDate>
  <CharactersWithSpaces>39723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Kośka</cp:lastModifiedBy>
  <cp:revision>34</cp:revision>
  <cp:lastPrinted>2022-10-26T07:29:00Z</cp:lastPrinted>
  <dcterms:created xsi:type="dcterms:W3CDTF">2018-02-27T11:37:00Z</dcterms:created>
  <dcterms:modified xsi:type="dcterms:W3CDTF">2025-02-03T11:27:00Z</dcterms:modified>
</cp:coreProperties>
</file>