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6DC2" w14:textId="55CA6BFD" w:rsidR="00003097" w:rsidRDefault="00003097" w:rsidP="005058F9">
      <w:pPr>
        <w:widowControl w:val="0"/>
        <w:spacing w:before="0" w:after="0" w:line="276" w:lineRule="auto"/>
        <w:ind w:left="0" w:firstLine="0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</w:p>
    <w:p w14:paraId="3D6A0538" w14:textId="0092C3BC" w:rsidR="007A0F3F" w:rsidRPr="00AF0999" w:rsidRDefault="007A0F3F" w:rsidP="007A0F3F">
      <w:pPr>
        <w:widowControl w:val="0"/>
        <w:spacing w:before="0" w:after="0" w:line="276" w:lineRule="auto"/>
        <w:ind w:left="0" w:firstLine="0"/>
        <w:jc w:val="right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  <w:r w:rsidRPr="00AF0999"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 xml:space="preserve">ZAŁĄCZNIK NR </w:t>
      </w:r>
      <w:r w:rsidR="005C73BA" w:rsidRPr="00AF0999"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>4</w:t>
      </w:r>
    </w:p>
    <w:p w14:paraId="27570631" w14:textId="77777777" w:rsidR="007A0F3F" w:rsidRPr="00AF0999" w:rsidRDefault="007A0F3F" w:rsidP="007A0F3F">
      <w:pPr>
        <w:widowControl w:val="0"/>
        <w:spacing w:before="0" w:after="0" w:line="276" w:lineRule="auto"/>
        <w:ind w:left="0" w:firstLine="0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AF0999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Pieczęć Oferenta</w:t>
      </w:r>
    </w:p>
    <w:p w14:paraId="50955F44" w14:textId="77777777" w:rsidR="007A0F3F" w:rsidRPr="00AF0999" w:rsidRDefault="007A0F3F" w:rsidP="007A0F3F">
      <w:pPr>
        <w:spacing w:before="0" w:after="0" w:line="276" w:lineRule="auto"/>
        <w:ind w:left="0" w:firstLine="0"/>
        <w:jc w:val="center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</w:p>
    <w:p w14:paraId="0D7488E6" w14:textId="77777777" w:rsidR="007A0F3F" w:rsidRPr="00AF0999" w:rsidRDefault="007A0F3F" w:rsidP="007A0F3F">
      <w:pPr>
        <w:suppressAutoHyphens/>
        <w:spacing w:before="0" w:after="0"/>
        <w:ind w:left="0" w:firstLine="0"/>
        <w:jc w:val="right"/>
        <w:rPr>
          <w:rFonts w:asciiTheme="minorHAnsi" w:eastAsia="Times New Roman" w:hAnsiTheme="minorHAnsi" w:cstheme="minorHAnsi"/>
          <w:bCs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bCs/>
          <w:color w:val="000000"/>
          <w:sz w:val="18"/>
          <w:szCs w:val="18"/>
          <w:lang w:eastAsia="zh-CN"/>
        </w:rPr>
        <w:t>Miejscowość, data: …………………………………………..</w:t>
      </w:r>
    </w:p>
    <w:p w14:paraId="4AB4A730" w14:textId="77777777" w:rsidR="007A0F3F" w:rsidRPr="00AF0999" w:rsidRDefault="007A0F3F" w:rsidP="007A0F3F">
      <w:pPr>
        <w:spacing w:before="0" w:after="120"/>
        <w:ind w:left="0" w:firstLine="0"/>
        <w:jc w:val="center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</w:p>
    <w:p w14:paraId="0F7EA8CB" w14:textId="77777777" w:rsidR="007A0F3F" w:rsidRPr="00AF0999" w:rsidRDefault="007A0F3F" w:rsidP="007A0F3F">
      <w:pPr>
        <w:spacing w:before="0" w:after="120"/>
        <w:ind w:left="0" w:firstLine="0"/>
        <w:jc w:val="center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</w:p>
    <w:p w14:paraId="091E2ABF" w14:textId="77777777" w:rsidR="007A0F3F" w:rsidRPr="00AF0999" w:rsidRDefault="007A0F3F" w:rsidP="007A0F3F">
      <w:pPr>
        <w:spacing w:before="0" w:after="120"/>
        <w:ind w:left="0" w:firstLine="0"/>
        <w:jc w:val="center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</w:p>
    <w:p w14:paraId="655AA14C" w14:textId="77777777" w:rsidR="007A0F3F" w:rsidRPr="00AF0999" w:rsidRDefault="007A0F3F" w:rsidP="007A0F3F">
      <w:pPr>
        <w:spacing w:before="0" w:after="120"/>
        <w:ind w:left="0" w:firstLine="0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AF0999">
        <w:rPr>
          <w:rFonts w:asciiTheme="minorHAnsi" w:eastAsia="Times New Roman" w:hAnsiTheme="minorHAnsi" w:cstheme="minorHAnsi"/>
          <w:b/>
          <w:sz w:val="18"/>
          <w:szCs w:val="18"/>
        </w:rPr>
        <w:t>UMOWA O ZACHOWANIU POUFNOŚCI</w:t>
      </w:r>
    </w:p>
    <w:p w14:paraId="60EADE7D" w14:textId="506271CF" w:rsidR="007A0F3F" w:rsidRPr="00AF0999" w:rsidRDefault="007A0F3F" w:rsidP="007A0F3F">
      <w:pPr>
        <w:spacing w:before="0" w:after="120"/>
        <w:ind w:left="0" w:firstLine="0"/>
        <w:jc w:val="center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  <w:r w:rsidRPr="00AF0999"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w odpowiedzi na </w:t>
      </w:r>
      <w:r w:rsidR="00C17FD3">
        <w:rPr>
          <w:rFonts w:asciiTheme="minorHAnsi" w:eastAsia="Times New Roman" w:hAnsiTheme="minorHAnsi" w:cstheme="minorHAnsi"/>
          <w:b/>
          <w:bCs/>
          <w:sz w:val="18"/>
          <w:szCs w:val="18"/>
        </w:rPr>
        <w:t>Z</w:t>
      </w:r>
      <w:r w:rsidRPr="00AF0999">
        <w:rPr>
          <w:rFonts w:asciiTheme="minorHAnsi" w:eastAsia="Times New Roman" w:hAnsiTheme="minorHAnsi" w:cstheme="minorHAnsi"/>
          <w:b/>
          <w:bCs/>
          <w:sz w:val="18"/>
          <w:szCs w:val="18"/>
        </w:rPr>
        <w:t xml:space="preserve">apytanie ofertowe nr </w:t>
      </w:r>
    </w:p>
    <w:p w14:paraId="2D66413F" w14:textId="248D2B53" w:rsidR="007A0F3F" w:rsidRPr="00AF0999" w:rsidRDefault="00D655E8" w:rsidP="007A0F3F">
      <w:pPr>
        <w:spacing w:before="0" w:after="120"/>
        <w:ind w:left="0" w:firstLine="0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>KPO -</w:t>
      </w:r>
      <w:r w:rsidR="005438B1"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 xml:space="preserve"> 0</w:t>
      </w:r>
      <w:r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>1</w:t>
      </w:r>
      <w:r w:rsidR="005438B1"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>/202</w:t>
      </w:r>
      <w:r w:rsidR="006F4110"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>5</w:t>
      </w:r>
    </w:p>
    <w:p w14:paraId="46E1CD93" w14:textId="77777777" w:rsidR="007A0F3F" w:rsidRPr="00AF0999" w:rsidRDefault="007A0F3F" w:rsidP="007A0F3F">
      <w:pPr>
        <w:spacing w:before="0" w:after="120"/>
        <w:ind w:left="0" w:firstLine="0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</w:rPr>
      </w:pPr>
    </w:p>
    <w:p w14:paraId="5F986960" w14:textId="77777777" w:rsidR="007A0F3F" w:rsidRPr="00AF0999" w:rsidRDefault="007A0F3F" w:rsidP="007A0F3F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color w:val="000000"/>
          <w:sz w:val="18"/>
          <w:szCs w:val="18"/>
        </w:rPr>
        <w:t xml:space="preserve">pomiędzy: </w:t>
      </w:r>
    </w:p>
    <w:p w14:paraId="750F7412" w14:textId="77777777" w:rsidR="007A0F3F" w:rsidRPr="00AF0999" w:rsidRDefault="007A0F3F" w:rsidP="007A0F3F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48E81E54" w14:textId="16A93F86" w:rsidR="00F269CB" w:rsidRPr="00574382" w:rsidRDefault="00D655E8" w:rsidP="006F7471">
      <w:pPr>
        <w:spacing w:after="0" w:line="276" w:lineRule="auto"/>
        <w:ind w:left="0" w:firstLine="0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D655E8">
        <w:rPr>
          <w:sz w:val="18"/>
          <w:szCs w:val="18"/>
        </w:rPr>
        <w:t>MOLO RESORT</w:t>
      </w:r>
      <w:r w:rsidR="00D14065" w:rsidRPr="00574382">
        <w:rPr>
          <w:sz w:val="18"/>
          <w:szCs w:val="18"/>
        </w:rPr>
        <w:t xml:space="preserve"> SPÓŁKA Z OGRANICZONĄ ODPOWIEDZIALNOŚCIĄ</w:t>
      </w:r>
      <w:r w:rsidR="00F269CB" w:rsidRPr="00574382">
        <w:rPr>
          <w:rFonts w:asciiTheme="minorHAnsi" w:hAnsiTheme="minorHAnsi" w:cstheme="minorHAnsi"/>
          <w:sz w:val="18"/>
          <w:szCs w:val="18"/>
        </w:rPr>
        <w:t xml:space="preserve"> z siedzibą: w </w:t>
      </w:r>
      <w:r>
        <w:rPr>
          <w:rFonts w:asciiTheme="minorHAnsi" w:hAnsiTheme="minorHAnsi" w:cstheme="minorHAnsi"/>
          <w:sz w:val="18"/>
          <w:szCs w:val="18"/>
        </w:rPr>
        <w:t>Osiek</w:t>
      </w:r>
      <w:r w:rsidR="00F269CB" w:rsidRPr="00574382">
        <w:rPr>
          <w:rFonts w:asciiTheme="minorHAnsi" w:hAnsiTheme="minorHAnsi" w:cstheme="minorHAnsi"/>
          <w:sz w:val="18"/>
          <w:szCs w:val="18"/>
        </w:rPr>
        <w:t xml:space="preserve"> ul. </w:t>
      </w:r>
      <w:r>
        <w:rPr>
          <w:rFonts w:asciiTheme="minorHAnsi" w:hAnsiTheme="minorHAnsi" w:cstheme="minorHAnsi"/>
          <w:sz w:val="18"/>
          <w:szCs w:val="18"/>
        </w:rPr>
        <w:t>Główna</w:t>
      </w:r>
      <w:r w:rsidR="00A304EE" w:rsidRPr="0057438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231A</w:t>
      </w:r>
      <w:r w:rsidR="00F269CB" w:rsidRPr="00574382">
        <w:rPr>
          <w:rFonts w:asciiTheme="minorHAnsi" w:hAnsiTheme="minorHAnsi" w:cstheme="minorHAnsi"/>
          <w:sz w:val="18"/>
          <w:szCs w:val="18"/>
        </w:rPr>
        <w:t>,</w:t>
      </w:r>
      <w:r w:rsidR="00357686" w:rsidRPr="00574382">
        <w:rPr>
          <w:rFonts w:asciiTheme="minorHAnsi" w:hAnsiTheme="minorHAnsi" w:cstheme="minorHAnsi"/>
          <w:sz w:val="18"/>
          <w:szCs w:val="18"/>
        </w:rPr>
        <w:t xml:space="preserve"> 32-</w:t>
      </w:r>
      <w:r>
        <w:rPr>
          <w:rFonts w:asciiTheme="minorHAnsi" w:hAnsiTheme="minorHAnsi" w:cstheme="minorHAnsi"/>
          <w:sz w:val="18"/>
          <w:szCs w:val="18"/>
        </w:rPr>
        <w:t>6</w:t>
      </w:r>
      <w:r w:rsidR="00357686" w:rsidRPr="00574382">
        <w:rPr>
          <w:rFonts w:asciiTheme="minorHAnsi" w:hAnsiTheme="minorHAnsi" w:cstheme="minorHAnsi"/>
          <w:sz w:val="18"/>
          <w:szCs w:val="18"/>
        </w:rPr>
        <w:t>0</w:t>
      </w:r>
      <w:r>
        <w:rPr>
          <w:rFonts w:asciiTheme="minorHAnsi" w:hAnsiTheme="minorHAnsi" w:cstheme="minorHAnsi"/>
          <w:sz w:val="18"/>
          <w:szCs w:val="18"/>
        </w:rPr>
        <w:t>8</w:t>
      </w:r>
      <w:r w:rsidR="00357686" w:rsidRPr="0057438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Osiek</w:t>
      </w:r>
      <w:r w:rsidR="00F269CB" w:rsidRPr="00574382">
        <w:rPr>
          <w:rFonts w:asciiTheme="minorHAnsi" w:hAnsiTheme="minorHAnsi" w:cstheme="minorHAnsi"/>
          <w:sz w:val="18"/>
          <w:szCs w:val="18"/>
        </w:rPr>
        <w:t xml:space="preserve">, wpisaną do Krajowego Rejestru Sądowego numerem KRS: </w:t>
      </w:r>
      <w:r w:rsidR="007929ED" w:rsidRPr="007929ED">
        <w:rPr>
          <w:sz w:val="18"/>
          <w:szCs w:val="18"/>
        </w:rPr>
        <w:t>0001004569</w:t>
      </w:r>
      <w:r w:rsidR="00F269CB" w:rsidRPr="00574382">
        <w:rPr>
          <w:rFonts w:asciiTheme="minorHAnsi" w:hAnsiTheme="minorHAnsi" w:cstheme="minorHAnsi"/>
          <w:sz w:val="18"/>
          <w:szCs w:val="18"/>
        </w:rPr>
        <w:t xml:space="preserve">, o numerze NIP: </w:t>
      </w:r>
      <w:r w:rsidRPr="00D655E8">
        <w:rPr>
          <w:sz w:val="18"/>
          <w:szCs w:val="18"/>
        </w:rPr>
        <w:t>5492470032</w:t>
      </w:r>
      <w:r w:rsidR="00F269CB" w:rsidRPr="00574382">
        <w:rPr>
          <w:rFonts w:asciiTheme="minorHAnsi" w:hAnsiTheme="minorHAnsi" w:cstheme="minorHAnsi"/>
          <w:sz w:val="18"/>
          <w:szCs w:val="18"/>
        </w:rPr>
        <w:t xml:space="preserve"> i numerze REGON: </w:t>
      </w:r>
      <w:r w:rsidR="007929ED" w:rsidRPr="007929ED">
        <w:rPr>
          <w:sz w:val="18"/>
          <w:szCs w:val="18"/>
        </w:rPr>
        <w:t>523804417</w:t>
      </w:r>
      <w:r w:rsidR="00F269CB" w:rsidRPr="00574382">
        <w:rPr>
          <w:rFonts w:asciiTheme="minorHAnsi" w:hAnsiTheme="minorHAnsi" w:cstheme="minorHAnsi"/>
          <w:sz w:val="18"/>
          <w:szCs w:val="18"/>
        </w:rPr>
        <w:t xml:space="preserve">, </w:t>
      </w:r>
      <w:r w:rsidR="00F269CB" w:rsidRPr="00574382">
        <w:rPr>
          <w:rFonts w:asciiTheme="minorHAnsi" w:eastAsia="Times New Roman" w:hAnsiTheme="minorHAnsi" w:cstheme="minorHAnsi"/>
          <w:bCs/>
          <w:sz w:val="18"/>
          <w:szCs w:val="18"/>
        </w:rPr>
        <w:t>reprezentowaną przez:</w:t>
      </w:r>
    </w:p>
    <w:p w14:paraId="0BE04640" w14:textId="47555CDA" w:rsidR="00F269CB" w:rsidRPr="00574382" w:rsidRDefault="00386331" w:rsidP="00F269CB">
      <w:pPr>
        <w:spacing w:after="0" w:line="276" w:lineRule="auto"/>
        <w:rPr>
          <w:rFonts w:asciiTheme="minorHAnsi" w:eastAsia="Times New Roman" w:hAnsiTheme="minorHAnsi" w:cstheme="minorHAnsi"/>
          <w:bCs/>
          <w:sz w:val="18"/>
          <w:szCs w:val="18"/>
        </w:rPr>
      </w:pPr>
      <w:r>
        <w:rPr>
          <w:rFonts w:asciiTheme="minorHAnsi" w:eastAsia="Times New Roman" w:hAnsiTheme="minorHAnsi" w:cstheme="minorHAnsi"/>
          <w:bCs/>
          <w:sz w:val="18"/>
          <w:szCs w:val="18"/>
        </w:rPr>
        <w:t>Beata Klęczar</w:t>
      </w:r>
      <w:r w:rsidR="00F269CB" w:rsidRPr="00574382">
        <w:rPr>
          <w:rFonts w:asciiTheme="minorHAnsi" w:eastAsia="Times New Roman" w:hAnsiTheme="minorHAnsi" w:cstheme="minorHAnsi"/>
          <w:bCs/>
          <w:sz w:val="18"/>
          <w:szCs w:val="18"/>
        </w:rPr>
        <w:t xml:space="preserve"> – </w:t>
      </w:r>
      <w:r w:rsidR="007929ED">
        <w:rPr>
          <w:rFonts w:asciiTheme="minorHAnsi" w:eastAsia="Times New Roman" w:hAnsiTheme="minorHAnsi" w:cstheme="minorHAnsi"/>
          <w:bCs/>
          <w:sz w:val="18"/>
          <w:szCs w:val="18"/>
        </w:rPr>
        <w:t>P</w:t>
      </w:r>
      <w:r w:rsidR="00794B08">
        <w:rPr>
          <w:rFonts w:asciiTheme="minorHAnsi" w:eastAsia="Times New Roman" w:hAnsiTheme="minorHAnsi" w:cstheme="minorHAnsi"/>
          <w:bCs/>
          <w:sz w:val="18"/>
          <w:szCs w:val="18"/>
        </w:rPr>
        <w:t>rezes</w:t>
      </w:r>
      <w:r w:rsidR="00F269CB" w:rsidRPr="00574382">
        <w:rPr>
          <w:rFonts w:asciiTheme="minorHAnsi" w:eastAsia="Times New Roman" w:hAnsiTheme="minorHAnsi" w:cstheme="minorHAnsi"/>
          <w:bCs/>
          <w:sz w:val="18"/>
          <w:szCs w:val="18"/>
        </w:rPr>
        <w:t xml:space="preserve"> Zarządu,</w:t>
      </w:r>
    </w:p>
    <w:p w14:paraId="6CE4BB77" w14:textId="226EE63A" w:rsidR="007A0F3F" w:rsidRPr="006F7471" w:rsidRDefault="007A0F3F" w:rsidP="007A0F3F">
      <w:pPr>
        <w:rPr>
          <w:rFonts w:asciiTheme="minorHAnsi" w:hAnsiTheme="minorHAnsi" w:cstheme="minorHAnsi"/>
          <w:sz w:val="18"/>
          <w:szCs w:val="18"/>
        </w:rPr>
      </w:pPr>
      <w:r w:rsidRPr="006F7471">
        <w:rPr>
          <w:rFonts w:asciiTheme="minorHAnsi" w:hAnsiTheme="minorHAnsi" w:cstheme="minorHAnsi"/>
          <w:sz w:val="18"/>
          <w:szCs w:val="18"/>
        </w:rPr>
        <w:t xml:space="preserve">zwanego w dalszej części umowy </w:t>
      </w:r>
      <w:r w:rsidR="00F269CB" w:rsidRPr="006F7471">
        <w:rPr>
          <w:rFonts w:asciiTheme="minorHAnsi" w:hAnsiTheme="minorHAnsi" w:cstheme="minorHAnsi"/>
          <w:sz w:val="18"/>
          <w:szCs w:val="18"/>
        </w:rPr>
        <w:t>„</w:t>
      </w:r>
      <w:r w:rsidR="007929ED">
        <w:rPr>
          <w:rFonts w:asciiTheme="minorHAnsi" w:hAnsiTheme="minorHAnsi" w:cstheme="minorHAnsi"/>
          <w:sz w:val="18"/>
          <w:szCs w:val="18"/>
        </w:rPr>
        <w:t>MOLO RESORT</w:t>
      </w:r>
      <w:r w:rsidRPr="006F7471">
        <w:rPr>
          <w:rFonts w:asciiTheme="minorHAnsi" w:hAnsiTheme="minorHAnsi" w:cstheme="minorHAnsi"/>
          <w:sz w:val="18"/>
          <w:szCs w:val="18"/>
        </w:rPr>
        <w:t>”</w:t>
      </w:r>
    </w:p>
    <w:p w14:paraId="1DF8B7D9" w14:textId="77777777" w:rsidR="007A0F3F" w:rsidRPr="00AF0999" w:rsidRDefault="007A0F3F" w:rsidP="007A0F3F">
      <w:pPr>
        <w:jc w:val="center"/>
        <w:rPr>
          <w:rFonts w:asciiTheme="minorHAnsi" w:hAnsiTheme="minorHAnsi" w:cstheme="minorHAnsi"/>
          <w:sz w:val="18"/>
          <w:szCs w:val="18"/>
        </w:rPr>
      </w:pPr>
      <w:r w:rsidRPr="00AF0999">
        <w:rPr>
          <w:rFonts w:asciiTheme="minorHAnsi" w:hAnsiTheme="minorHAnsi" w:cstheme="minorHAnsi"/>
          <w:sz w:val="18"/>
          <w:szCs w:val="18"/>
        </w:rPr>
        <w:t>a</w:t>
      </w:r>
    </w:p>
    <w:p w14:paraId="69B1BDCC" w14:textId="77777777" w:rsidR="007A0F3F" w:rsidRPr="00AF0999" w:rsidRDefault="007A0F3F" w:rsidP="007A0F3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62CB1D43" w14:textId="77777777" w:rsidR="007A0F3F" w:rsidRPr="00AF0999" w:rsidRDefault="007A0F3F" w:rsidP="007A0F3F">
      <w:pPr>
        <w:ind w:left="0" w:firstLine="0"/>
        <w:rPr>
          <w:rFonts w:asciiTheme="minorHAnsi" w:hAnsiTheme="minorHAnsi" w:cstheme="minorHAnsi"/>
          <w:sz w:val="18"/>
          <w:szCs w:val="18"/>
        </w:rPr>
      </w:pPr>
      <w:r w:rsidRPr="00AF0999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52E9199" w14:textId="77777777" w:rsidR="007A0F3F" w:rsidRPr="00AF0999" w:rsidRDefault="007A0F3F" w:rsidP="007A0F3F">
      <w:pPr>
        <w:ind w:left="0" w:firstLine="0"/>
        <w:rPr>
          <w:rFonts w:asciiTheme="minorHAnsi" w:hAnsiTheme="minorHAnsi" w:cstheme="minorHAnsi"/>
          <w:sz w:val="18"/>
          <w:szCs w:val="18"/>
        </w:rPr>
      </w:pPr>
    </w:p>
    <w:p w14:paraId="06945089" w14:textId="77777777" w:rsidR="007A0F3F" w:rsidRPr="00AF0999" w:rsidRDefault="007A0F3F" w:rsidP="007A0F3F">
      <w:pPr>
        <w:ind w:left="0" w:firstLine="0"/>
        <w:rPr>
          <w:rFonts w:asciiTheme="minorHAnsi" w:hAnsiTheme="minorHAnsi" w:cstheme="minorHAnsi"/>
          <w:sz w:val="18"/>
          <w:szCs w:val="18"/>
        </w:rPr>
      </w:pPr>
      <w:r w:rsidRPr="00AF0999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2E242DB" w14:textId="77777777" w:rsidR="007A0F3F" w:rsidRPr="00AF0999" w:rsidRDefault="007A0F3F" w:rsidP="007A0F3F">
      <w:pPr>
        <w:ind w:left="0" w:firstLine="0"/>
        <w:rPr>
          <w:rFonts w:asciiTheme="minorHAnsi" w:hAnsiTheme="minorHAnsi" w:cstheme="minorHAnsi"/>
          <w:sz w:val="18"/>
          <w:szCs w:val="18"/>
        </w:rPr>
      </w:pPr>
    </w:p>
    <w:p w14:paraId="36EBEC20" w14:textId="77777777" w:rsidR="007A0F3F" w:rsidRPr="00AF0999" w:rsidRDefault="007A0F3F" w:rsidP="007A0F3F">
      <w:pPr>
        <w:ind w:left="0" w:firstLine="0"/>
        <w:rPr>
          <w:rFonts w:asciiTheme="minorHAnsi" w:hAnsiTheme="minorHAnsi" w:cstheme="minorHAnsi"/>
          <w:sz w:val="18"/>
          <w:szCs w:val="18"/>
        </w:rPr>
      </w:pPr>
      <w:r w:rsidRPr="00AF0999">
        <w:rPr>
          <w:rFonts w:asciiTheme="minorHAnsi" w:hAnsiTheme="minorHAnsi" w:cstheme="minorHAnsi"/>
          <w:sz w:val="18"/>
          <w:szCs w:val="18"/>
        </w:rPr>
        <w:t>………………………………..…………………………………………………………………………………………………………………………………...……,</w:t>
      </w:r>
    </w:p>
    <w:p w14:paraId="13CE551B" w14:textId="77777777" w:rsidR="007A0F3F" w:rsidRPr="00AF0999" w:rsidRDefault="007A0F3F" w:rsidP="007A0F3F">
      <w:pPr>
        <w:ind w:left="283" w:hanging="283"/>
        <w:jc w:val="center"/>
        <w:rPr>
          <w:rFonts w:asciiTheme="minorHAnsi" w:hAnsiTheme="minorHAnsi" w:cstheme="minorHAnsi"/>
          <w:sz w:val="18"/>
          <w:szCs w:val="18"/>
        </w:rPr>
      </w:pPr>
      <w:r w:rsidRPr="00AF0999">
        <w:rPr>
          <w:rFonts w:asciiTheme="minorHAnsi" w:hAnsiTheme="minorHAnsi" w:cstheme="minorHAnsi"/>
          <w:sz w:val="18"/>
          <w:szCs w:val="18"/>
        </w:rPr>
        <w:t xml:space="preserve"> zwaną w dalszej części umowy </w:t>
      </w:r>
      <w:r w:rsidRPr="00AF0999">
        <w:rPr>
          <w:rFonts w:asciiTheme="minorHAnsi" w:hAnsiTheme="minorHAnsi" w:cstheme="minorHAnsi"/>
          <w:i/>
          <w:iCs/>
          <w:sz w:val="18"/>
          <w:szCs w:val="18"/>
        </w:rPr>
        <w:t>Partnerem</w:t>
      </w:r>
      <w:r w:rsidRPr="00AF0999">
        <w:rPr>
          <w:rFonts w:asciiTheme="minorHAnsi" w:hAnsiTheme="minorHAnsi" w:cstheme="minorHAnsi"/>
          <w:sz w:val="18"/>
          <w:szCs w:val="18"/>
        </w:rPr>
        <w:t>.</w:t>
      </w:r>
    </w:p>
    <w:p w14:paraId="6DA3993D" w14:textId="77777777" w:rsidR="007A0F3F" w:rsidRPr="00AF0999" w:rsidRDefault="007A0F3F" w:rsidP="007A0F3F">
      <w:pPr>
        <w:rPr>
          <w:rFonts w:asciiTheme="minorHAnsi" w:hAnsiTheme="minorHAnsi" w:cstheme="minorHAnsi"/>
          <w:sz w:val="18"/>
          <w:szCs w:val="18"/>
        </w:rPr>
      </w:pPr>
    </w:p>
    <w:p w14:paraId="383AAE59" w14:textId="77777777" w:rsidR="007A0F3F" w:rsidRPr="00AF0999" w:rsidRDefault="007A0F3F" w:rsidP="007A0F3F">
      <w:pPr>
        <w:rPr>
          <w:rFonts w:asciiTheme="minorHAnsi" w:hAnsiTheme="minorHAnsi" w:cstheme="minorHAnsi"/>
          <w:sz w:val="18"/>
          <w:szCs w:val="18"/>
        </w:rPr>
      </w:pPr>
      <w:r w:rsidRPr="00AF0999">
        <w:rPr>
          <w:rFonts w:asciiTheme="minorHAnsi" w:hAnsiTheme="minorHAnsi" w:cstheme="minorHAnsi"/>
          <w:sz w:val="18"/>
          <w:szCs w:val="18"/>
        </w:rPr>
        <w:tab/>
        <w:t>Strona z Partnerem w świetle relacji biznesowych, dążenia do współpracy biznesowej oraz naukowej, udostępni informacje poufne.</w:t>
      </w:r>
    </w:p>
    <w:p w14:paraId="3E3F6978" w14:textId="77777777" w:rsidR="007A0F3F" w:rsidRPr="00AF0999" w:rsidRDefault="007A0F3F" w:rsidP="007A0F3F">
      <w:pPr>
        <w:rPr>
          <w:rFonts w:asciiTheme="minorHAnsi" w:hAnsiTheme="minorHAnsi" w:cstheme="minorHAnsi"/>
          <w:sz w:val="18"/>
          <w:szCs w:val="18"/>
        </w:rPr>
      </w:pPr>
      <w:r w:rsidRPr="00AF0999">
        <w:rPr>
          <w:rFonts w:asciiTheme="minorHAnsi" w:hAnsiTheme="minorHAnsi" w:cstheme="minorHAnsi"/>
          <w:color w:val="000000"/>
          <w:sz w:val="18"/>
          <w:szCs w:val="18"/>
        </w:rPr>
        <w:tab/>
        <w:t>Z uwagi na rodzaj oraz zakres prowadzonej działalności przez każdą ze stron uważa się za niezbędne utrzymanie w tajemnicy wszelkich informacji, które strony uzyskają w związku ze świadczeniem usług.</w:t>
      </w:r>
    </w:p>
    <w:p w14:paraId="21BDF1F8" w14:textId="77777777" w:rsidR="007A0F3F" w:rsidRPr="00AF0999" w:rsidRDefault="007A0F3F" w:rsidP="007A0F3F">
      <w:pPr>
        <w:tabs>
          <w:tab w:val="left" w:pos="720"/>
        </w:tabs>
        <w:rPr>
          <w:rFonts w:asciiTheme="minorHAnsi" w:hAnsiTheme="minorHAnsi" w:cstheme="minorHAnsi"/>
          <w:color w:val="000000"/>
          <w:sz w:val="18"/>
          <w:szCs w:val="18"/>
        </w:rPr>
      </w:pPr>
    </w:p>
    <w:p w14:paraId="0EF8749D" w14:textId="77777777" w:rsidR="007A0F3F" w:rsidRPr="00AF0999" w:rsidRDefault="007A0F3F" w:rsidP="007A0F3F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6C9E6361" w14:textId="77777777" w:rsidR="007A0F3F" w:rsidRPr="00AF0999" w:rsidRDefault="007A0F3F" w:rsidP="007A0F3F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color w:val="000000"/>
          <w:sz w:val="18"/>
          <w:szCs w:val="18"/>
        </w:rPr>
        <w:t>Strony zwane również „stroną odbierającą” lub „stroną ujawniającą” postanawiają, co następuje:</w:t>
      </w:r>
    </w:p>
    <w:p w14:paraId="135770DC" w14:textId="77777777" w:rsidR="007A0F3F" w:rsidRPr="00AF0999" w:rsidRDefault="007A0F3F" w:rsidP="007A0F3F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1C915BB3" w14:textId="77777777" w:rsidR="007A0F3F" w:rsidRPr="00AF0999" w:rsidRDefault="007A0F3F" w:rsidP="007A0F3F">
      <w:pPr>
        <w:spacing w:after="12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b/>
          <w:color w:val="000000"/>
          <w:sz w:val="18"/>
          <w:szCs w:val="18"/>
        </w:rPr>
        <w:t>§ 1</w:t>
      </w:r>
    </w:p>
    <w:p w14:paraId="0F77A936" w14:textId="42500B23" w:rsidR="007A0F3F" w:rsidRPr="00AF0999" w:rsidRDefault="007A0F3F" w:rsidP="007A0F3F">
      <w:pPr>
        <w:numPr>
          <w:ilvl w:val="0"/>
          <w:numId w:val="9"/>
        </w:numPr>
        <w:tabs>
          <w:tab w:val="left" w:pos="360"/>
        </w:tabs>
        <w:suppressAutoHyphens/>
        <w:spacing w:before="0" w:after="120"/>
        <w:ind w:left="36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Informacje, które zgodnie z przepisami prawa lub wolą strony ujawniającej powinny być traktowane jako poufne, dalej nazywane będą „informacjami poufnymi”. Informacjami poufnymi są w szczególności: dane dotyczące prowadzonej działalności stron, ich podmiotów zależnych lub podmiotów z nimi trwale powiązanych stałymi kontraktami, warunki umów zawartych pomiędzy stronami umowy, koncepcje biznesowe, zamierzenia techniczne i organizacyjne, w przypadku </w:t>
      </w:r>
      <w:r w:rsidR="00F04614" w:rsidRPr="006F7471">
        <w:rPr>
          <w:rFonts w:asciiTheme="minorHAnsi" w:hAnsiTheme="minorHAnsi" w:cstheme="minorHAnsi"/>
          <w:sz w:val="18"/>
          <w:szCs w:val="18"/>
        </w:rPr>
        <w:t>„</w:t>
      </w:r>
      <w:r w:rsidR="007929ED">
        <w:rPr>
          <w:rFonts w:asciiTheme="minorHAnsi" w:hAnsiTheme="minorHAnsi" w:cstheme="minorHAnsi"/>
          <w:sz w:val="18"/>
          <w:szCs w:val="18"/>
        </w:rPr>
        <w:t>MOLO RESORT</w:t>
      </w:r>
      <w:r w:rsidR="00F04614" w:rsidRPr="006F7471">
        <w:rPr>
          <w:rFonts w:asciiTheme="minorHAnsi" w:hAnsiTheme="minorHAnsi" w:cstheme="minorHAnsi"/>
          <w:sz w:val="18"/>
          <w:szCs w:val="18"/>
        </w:rPr>
        <w:t>”</w:t>
      </w: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 – wszelkie szczegółowe dane dotyczące planów handlowych i rozwojowych, technologii, moduły, próbki, prototypy lub ich części, oprogramowanie, dokumentacja i dane, które mogą stać się dostępne podczas ich używania, testowania lub przeglądania, informacje o charakterze technicznym, technologicznym, handlowym, finansowym i organizacyjnym związane z przedmiotem wzajemnej współpracy stron niezależnie od formy jej utrwalenia. Informacje poufne podlegają ograniczonemu wykorzystaniu i rozpowszechnianiu zgodnie z postanowieniami niniejszej umowy.</w:t>
      </w:r>
    </w:p>
    <w:p w14:paraId="7CA34585" w14:textId="77777777" w:rsidR="007A0F3F" w:rsidRPr="00AF0999" w:rsidRDefault="007A0F3F" w:rsidP="007A0F3F">
      <w:pPr>
        <w:numPr>
          <w:ilvl w:val="0"/>
          <w:numId w:val="9"/>
        </w:numPr>
        <w:tabs>
          <w:tab w:val="left" w:pos="360"/>
        </w:tabs>
        <w:suppressAutoHyphens/>
        <w:spacing w:before="0" w:after="120"/>
        <w:ind w:left="36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Informacje przekazane ustnie należy traktować jako poufne. </w:t>
      </w:r>
    </w:p>
    <w:p w14:paraId="1EAEF568" w14:textId="77777777" w:rsidR="007A0F3F" w:rsidRPr="00AF0999" w:rsidRDefault="007A0F3F" w:rsidP="007A0F3F">
      <w:pPr>
        <w:numPr>
          <w:ilvl w:val="0"/>
          <w:numId w:val="9"/>
        </w:numPr>
        <w:tabs>
          <w:tab w:val="left" w:pos="360"/>
        </w:tabs>
        <w:suppressAutoHyphens/>
        <w:spacing w:before="0" w:after="120"/>
        <w:ind w:left="36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Strony zobowiązują się stosować bezpieczny sposób przekazywania między sobą informacji poufnych.</w:t>
      </w:r>
    </w:p>
    <w:p w14:paraId="39095473" w14:textId="77777777" w:rsidR="007A0F3F" w:rsidRPr="00AF0999" w:rsidRDefault="007A0F3F" w:rsidP="007A0F3F">
      <w:pPr>
        <w:numPr>
          <w:ilvl w:val="0"/>
          <w:numId w:val="9"/>
        </w:numPr>
        <w:tabs>
          <w:tab w:val="left" w:pos="360"/>
        </w:tabs>
        <w:suppressAutoHyphens/>
        <w:spacing w:before="0" w:after="120"/>
        <w:ind w:left="36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Dla formy służącej przekazywaniu informacji poufnych nie jest wymagany podpis żadnej ze stron.</w:t>
      </w:r>
    </w:p>
    <w:p w14:paraId="35F98610" w14:textId="77777777" w:rsidR="007A0F3F" w:rsidRPr="00AF0999" w:rsidRDefault="007A0F3F" w:rsidP="007A0F3F">
      <w:pPr>
        <w:numPr>
          <w:ilvl w:val="0"/>
          <w:numId w:val="9"/>
        </w:numPr>
        <w:tabs>
          <w:tab w:val="left" w:pos="360"/>
        </w:tabs>
        <w:suppressAutoHyphens/>
        <w:spacing w:before="0" w:after="0"/>
        <w:ind w:left="36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lastRenderedPageBreak/>
        <w:t>Strony zobowiązują się nie przekazywać i nie ujawniać informacji poufnych, ani ich źródła, zarówno w całości, jak i w części, stronom trzecim bez uzyskania uprzedniej, wyraźnej zgody na piśmie od strony, której informacja lub źródło informacji dotyczy.</w:t>
      </w:r>
    </w:p>
    <w:p w14:paraId="4098D5D3" w14:textId="77777777" w:rsidR="007A0F3F" w:rsidRPr="00AF0999" w:rsidRDefault="007A0F3F" w:rsidP="007A0F3F">
      <w:pPr>
        <w:numPr>
          <w:ilvl w:val="0"/>
          <w:numId w:val="9"/>
        </w:numPr>
        <w:tabs>
          <w:tab w:val="left" w:pos="360"/>
        </w:tabs>
        <w:suppressAutoHyphens/>
        <w:spacing w:before="0" w:after="0"/>
        <w:ind w:left="36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W przypadku zakończenia negocjacji stron bez podjęcia decyzji odnośnie współpracy stron, Partner zobowiązuje się nie wykorzystywać informacji dotyczących Technologii oraz samej Technologii w żaden sposób.</w:t>
      </w:r>
    </w:p>
    <w:p w14:paraId="424FDA77" w14:textId="77777777" w:rsidR="007A0F3F" w:rsidRPr="00AF0999" w:rsidRDefault="007A0F3F" w:rsidP="007A0F3F">
      <w:pPr>
        <w:suppressAutoHyphens/>
        <w:spacing w:before="0" w:after="0"/>
        <w:ind w:left="0" w:firstLine="0"/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zh-CN"/>
        </w:rPr>
      </w:pPr>
    </w:p>
    <w:p w14:paraId="0C7CE6C4" w14:textId="77777777" w:rsidR="007A0F3F" w:rsidRPr="00AF0999" w:rsidRDefault="007A0F3F" w:rsidP="007A0F3F">
      <w:pPr>
        <w:suppressAutoHyphens/>
        <w:spacing w:before="0" w:after="0"/>
        <w:ind w:firstLine="0"/>
        <w:jc w:val="center"/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zh-CN"/>
        </w:rPr>
      </w:pPr>
    </w:p>
    <w:p w14:paraId="5960FDB2" w14:textId="77777777" w:rsidR="007A0F3F" w:rsidRPr="00AF0999" w:rsidRDefault="007A0F3F" w:rsidP="007A0F3F">
      <w:pPr>
        <w:suppressAutoHyphens/>
        <w:spacing w:before="0" w:after="120"/>
        <w:ind w:left="0" w:firstLine="0"/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zh-CN"/>
        </w:rPr>
        <w:t>§ 2</w:t>
      </w:r>
    </w:p>
    <w:p w14:paraId="78F1805C" w14:textId="77777777" w:rsidR="007A0F3F" w:rsidRPr="00AF0999" w:rsidRDefault="007A0F3F" w:rsidP="007A0F3F">
      <w:pPr>
        <w:suppressAutoHyphens/>
        <w:spacing w:before="0" w:after="120"/>
        <w:ind w:left="0" w:firstLine="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W stosunku do informacji poufnych, strona odbierająca takie informacje powinna je chronić przed ujawnieniem osobom nieuprawnionym, w szczególności zaś:</w:t>
      </w:r>
    </w:p>
    <w:p w14:paraId="63D63C6F" w14:textId="77777777" w:rsidR="007A0F3F" w:rsidRPr="00AF0999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utrzymać informację poufną w tajemnicy i chronić ją co najmniej ze starannością, z jaką chroni swoje tajemnice przedsiębiorstwa </w:t>
      </w: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ar-SA"/>
        </w:rPr>
        <w:t>oraz przestrzegać zasad dostępu i przekazywania informacji, wprowadzać do umów z podwykonawcami zapisy zobowiązujące do zachowania w tajemnicy informacji poufnych,</w:t>
      </w:r>
    </w:p>
    <w:p w14:paraId="2CD967A2" w14:textId="77777777" w:rsidR="007A0F3F" w:rsidRPr="00AF0999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wykorzystywać informacje poufne tylko w celach niezbędnych do realizacji wspólnych przedsięwzięć, chyba że strony uzgodnią inaczej na piśmie,</w:t>
      </w:r>
    </w:p>
    <w:p w14:paraId="2B698E9D" w14:textId="77777777" w:rsidR="007A0F3F" w:rsidRPr="00AF0999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z wyjątkiem celów określonych w poprzednim punkcie, nie kopiować ani w inny sposób nie powielać,</w:t>
      </w:r>
    </w:p>
    <w:p w14:paraId="0B90F1EF" w14:textId="77777777" w:rsidR="007A0F3F" w:rsidRPr="00AF0999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ujawniać informacje poufne wyłącznie osobom zaangażowanym w realizację wspólnych przedsięwzięć, które złożyły </w:t>
      </w:r>
      <w:r w:rsidRPr="00AF0999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zh-CN"/>
        </w:rPr>
        <w:t xml:space="preserve">zobowiązanie </w:t>
      </w: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do nieujawniania informacji poufnych osobom niepowołanym i z w pełni uzasadnionych przyczyn muszą zostać zapoznani z informacją poufną. </w:t>
      </w: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ar-SA"/>
        </w:rPr>
        <w:t>i tylko w zakresie potrzebnym do wykonania zadania,</w:t>
      </w:r>
    </w:p>
    <w:p w14:paraId="529E0995" w14:textId="77777777" w:rsidR="007A0F3F" w:rsidRPr="00AF0999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odpowiadać za zachowanie poufności przez wszystkich swoich podwykonawców, w przypadku powierzenia im jakichkolwiek prac z zakresu umowy,</w:t>
      </w:r>
    </w:p>
    <w:p w14:paraId="13E275F8" w14:textId="77777777" w:rsidR="007A0F3F" w:rsidRPr="00AF0999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bezzwłocznie powiadomić stronę ujawniającą o zaistnieniu takich okoliczności, jak w szczególności prowadzenie postępowania sądowego lub administracyjnego, z których wynika obowiązek prawny ujawnienia informacji poufnych,</w:t>
      </w:r>
    </w:p>
    <w:p w14:paraId="71D46097" w14:textId="77777777" w:rsidR="007A0F3F" w:rsidRPr="00AF0999" w:rsidRDefault="007A0F3F" w:rsidP="007A0F3F">
      <w:pPr>
        <w:numPr>
          <w:ilvl w:val="0"/>
          <w:numId w:val="10"/>
        </w:numPr>
        <w:suppressAutoHyphens/>
        <w:spacing w:before="0" w:after="12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bezzwłocznie poinformować stronę ujawniającą o fakcie utraty, ujawnienia lub powielenia informacji poufnej, zarówno w sposób autoryzowany, jak i bez autoryzacji lub niedotrzymaniu poufności.</w:t>
      </w:r>
    </w:p>
    <w:p w14:paraId="7B8A7537" w14:textId="77777777" w:rsidR="007A0F3F" w:rsidRPr="00AF0999" w:rsidRDefault="007A0F3F" w:rsidP="007A0F3F">
      <w:pPr>
        <w:spacing w:after="120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b/>
          <w:color w:val="000000"/>
          <w:sz w:val="18"/>
          <w:szCs w:val="18"/>
        </w:rPr>
        <w:t>§ 3</w:t>
      </w:r>
    </w:p>
    <w:p w14:paraId="09BFC2A2" w14:textId="77777777" w:rsidR="007A0F3F" w:rsidRPr="00AF0999" w:rsidRDefault="007A0F3F" w:rsidP="007A0F3F">
      <w:pPr>
        <w:numPr>
          <w:ilvl w:val="0"/>
          <w:numId w:val="8"/>
        </w:numPr>
        <w:tabs>
          <w:tab w:val="left" w:pos="360"/>
        </w:tabs>
        <w:suppressAutoHyphens/>
        <w:spacing w:before="0" w:after="120"/>
        <w:ind w:left="357" w:hanging="357"/>
        <w:rPr>
          <w:rFonts w:asciiTheme="minorHAnsi" w:hAnsiTheme="minorHAnsi" w:cstheme="minorHAnsi"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color w:val="000000"/>
          <w:sz w:val="18"/>
          <w:szCs w:val="18"/>
        </w:rPr>
        <w:t xml:space="preserve">Strona odbierająca, której została ujawniona informacja poufna, będzie w pełni odpowiedzialna za wszelkie szkody wynikające dla strony ujawniającej z nieuprawnionego udostępnienia tej informacji lub jej udostępnienia przez jakąkolwiek osobę, której strona odbierająca przekazała informację poufną zgodnie z postanowieniami niniejszej umowy. </w:t>
      </w:r>
    </w:p>
    <w:p w14:paraId="1C9A79E0" w14:textId="77777777" w:rsidR="007A0F3F" w:rsidRPr="00AF0999" w:rsidRDefault="007A0F3F" w:rsidP="007A0F3F">
      <w:pPr>
        <w:numPr>
          <w:ilvl w:val="0"/>
          <w:numId w:val="8"/>
        </w:numPr>
        <w:tabs>
          <w:tab w:val="left" w:pos="360"/>
        </w:tabs>
        <w:suppressAutoHyphens/>
        <w:spacing w:before="0" w:after="120"/>
        <w:ind w:left="357" w:hanging="357"/>
        <w:rPr>
          <w:rFonts w:asciiTheme="minorHAnsi" w:hAnsiTheme="minorHAnsi" w:cstheme="minorHAnsi"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color w:val="000000"/>
          <w:sz w:val="18"/>
          <w:szCs w:val="18"/>
        </w:rPr>
        <w:t>W przypadku niedotrzymania warunków umowy przez którąkolwiek ze stron, druga strona uprawniona będzie do wypowiedzenia umowy określającej współpracę ze skutkiem natychmiastowym.</w:t>
      </w:r>
    </w:p>
    <w:p w14:paraId="6D42429D" w14:textId="77777777" w:rsidR="007A0F3F" w:rsidRPr="00AF0999" w:rsidRDefault="007A0F3F" w:rsidP="007A0F3F">
      <w:pPr>
        <w:numPr>
          <w:ilvl w:val="0"/>
          <w:numId w:val="8"/>
        </w:numPr>
        <w:suppressAutoHyphens/>
        <w:spacing w:before="0" w:after="120"/>
        <w:ind w:left="357" w:hanging="357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AF0999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W przypadku niewykonania lub nienależytego wykonania obowiązków wynikających z niniejszej umowy przez którąkolwiek ze stron, przez co rozumie się każdy przypadek ujawnienia informacji poufnych (z wyjątkiem przypadków dopuszczonych w niniejszej Umowie), ustala się karę umowną w wysokości proporcjonalnej do poniesionych szkód.</w:t>
      </w:r>
    </w:p>
    <w:p w14:paraId="1E3C3474" w14:textId="77777777" w:rsidR="007A0F3F" w:rsidRPr="00AF0999" w:rsidRDefault="007A0F3F" w:rsidP="007A0F3F">
      <w:pPr>
        <w:spacing w:after="120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b/>
          <w:color w:val="000000"/>
          <w:sz w:val="18"/>
          <w:szCs w:val="18"/>
        </w:rPr>
        <w:t>§ 4</w:t>
      </w:r>
    </w:p>
    <w:p w14:paraId="06B517BE" w14:textId="77777777" w:rsidR="007A0F3F" w:rsidRPr="00AF0999" w:rsidRDefault="007A0F3F" w:rsidP="005C73BA">
      <w:pPr>
        <w:spacing w:after="120"/>
        <w:ind w:firstLine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color w:val="000000"/>
          <w:sz w:val="18"/>
          <w:szCs w:val="18"/>
        </w:rPr>
        <w:t xml:space="preserve">Niniejsza umowa obowiązuje bezterminowo. Rozwiązanie umowy nie zwalnia strony otrzymującej z jej obowiązków w niej określonych w stosunku do informacji poufnych, które otrzymała w okresie obowiązywania umowy. </w:t>
      </w:r>
    </w:p>
    <w:p w14:paraId="33AA77FA" w14:textId="7A307C36" w:rsidR="007A0F3F" w:rsidRPr="00AF0999" w:rsidRDefault="007A0F3F" w:rsidP="007A0F3F">
      <w:pPr>
        <w:spacing w:after="120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b/>
          <w:color w:val="000000"/>
          <w:sz w:val="18"/>
          <w:szCs w:val="18"/>
        </w:rPr>
        <w:t>§ 5</w:t>
      </w:r>
    </w:p>
    <w:p w14:paraId="2DC97D46" w14:textId="196BAB89" w:rsidR="007A0F3F" w:rsidRPr="00AF0999" w:rsidRDefault="005C73BA" w:rsidP="007A0F3F">
      <w:pPr>
        <w:tabs>
          <w:tab w:val="left" w:pos="360"/>
        </w:tabs>
        <w:spacing w:after="120"/>
        <w:ind w:left="36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7A0F3F" w:rsidRPr="00AF0999">
        <w:rPr>
          <w:rFonts w:asciiTheme="minorHAnsi" w:hAnsiTheme="minorHAnsi" w:cstheme="minorHAnsi"/>
          <w:color w:val="000000"/>
          <w:sz w:val="18"/>
          <w:szCs w:val="18"/>
        </w:rPr>
        <w:t>Wszelkie materiały i dokumenty zawierające informacje poufne, które zostały lub zostaną przekazane stronie odbierającej, pozostają własnością strony ujawniającej i podlegają zwrotowi na każde jej żądanie, w szczególności zakończenia rozmów przez strony bez podjęcia decyzji odnośnie współpracy.</w:t>
      </w:r>
    </w:p>
    <w:p w14:paraId="25D7BCE6" w14:textId="77777777" w:rsidR="007A0F3F" w:rsidRPr="00AF0999" w:rsidRDefault="007A0F3F" w:rsidP="007A0F3F">
      <w:pPr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0768E8E" w14:textId="77777777" w:rsidR="007A0F3F" w:rsidRPr="00AF0999" w:rsidRDefault="007A0F3F" w:rsidP="007A0F3F">
      <w:pPr>
        <w:spacing w:after="120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b/>
          <w:color w:val="000000"/>
          <w:sz w:val="18"/>
          <w:szCs w:val="18"/>
        </w:rPr>
        <w:t>§ 7</w:t>
      </w:r>
    </w:p>
    <w:p w14:paraId="3F47D6F8" w14:textId="77777777" w:rsidR="007A0F3F" w:rsidRPr="00AF0999" w:rsidRDefault="007A0F3F" w:rsidP="005C73BA">
      <w:pPr>
        <w:spacing w:after="120"/>
        <w:ind w:left="567" w:hanging="283"/>
        <w:rPr>
          <w:rFonts w:asciiTheme="minorHAnsi" w:hAnsiTheme="minorHAnsi" w:cstheme="minorHAnsi"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color w:val="000000"/>
          <w:sz w:val="18"/>
          <w:szCs w:val="18"/>
        </w:rPr>
        <w:t xml:space="preserve">1. Umowa podlega prawu polskiemu, w zakresie w niej nie uregulowanym stosuje się przepisy kodeksu cywilnego. </w:t>
      </w:r>
    </w:p>
    <w:p w14:paraId="420ECBD3" w14:textId="77777777" w:rsidR="007A0F3F" w:rsidRPr="00AF0999" w:rsidRDefault="007A0F3F" w:rsidP="005C73BA">
      <w:pPr>
        <w:spacing w:after="120"/>
        <w:ind w:left="567" w:hanging="283"/>
        <w:rPr>
          <w:rFonts w:asciiTheme="minorHAnsi" w:hAnsiTheme="minorHAnsi" w:cstheme="minorHAnsi"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color w:val="000000"/>
          <w:sz w:val="18"/>
          <w:szCs w:val="18"/>
        </w:rPr>
        <w:t xml:space="preserve">2. Wszelkie zmiany lub uzupełnienia niniejszej umowy wymagają dla swej ważności formy pisemnej i podpisu upoważnionych przedstawicieli stron. </w:t>
      </w:r>
    </w:p>
    <w:p w14:paraId="4CAE2E6D" w14:textId="70759C57" w:rsidR="007A0F3F" w:rsidRDefault="007A0F3F" w:rsidP="005C73BA">
      <w:pPr>
        <w:spacing w:after="120"/>
        <w:ind w:left="567" w:hanging="283"/>
        <w:rPr>
          <w:rFonts w:asciiTheme="minorHAnsi" w:hAnsiTheme="minorHAnsi" w:cstheme="minorHAnsi"/>
          <w:color w:val="000000"/>
          <w:sz w:val="18"/>
          <w:szCs w:val="18"/>
        </w:rPr>
      </w:pPr>
      <w:r w:rsidRPr="00AF0999">
        <w:rPr>
          <w:rFonts w:asciiTheme="minorHAnsi" w:hAnsiTheme="minorHAnsi" w:cstheme="minorHAnsi"/>
          <w:color w:val="000000"/>
          <w:sz w:val="18"/>
          <w:szCs w:val="18"/>
        </w:rPr>
        <w:t>3. Spory wynikłe w związku z wykonywaniem postanowień umowy będą rozstrzygane przez właściwy rzeczowo Sąd powszechny.</w:t>
      </w:r>
    </w:p>
    <w:p w14:paraId="6AFBB1C3" w14:textId="334A929E" w:rsidR="007B75F3" w:rsidRDefault="007B75F3" w:rsidP="005C73BA">
      <w:pPr>
        <w:spacing w:after="120"/>
        <w:ind w:left="567" w:hanging="283"/>
        <w:rPr>
          <w:rFonts w:asciiTheme="minorHAnsi" w:hAnsiTheme="minorHAnsi" w:cstheme="minorHAnsi"/>
          <w:color w:val="000000"/>
          <w:sz w:val="18"/>
          <w:szCs w:val="18"/>
        </w:rPr>
      </w:pPr>
    </w:p>
    <w:p w14:paraId="4EE79116" w14:textId="77777777" w:rsidR="007B75F3" w:rsidRPr="00AF0999" w:rsidRDefault="007B75F3" w:rsidP="005C73BA">
      <w:pPr>
        <w:spacing w:after="120"/>
        <w:ind w:left="567" w:hanging="283"/>
        <w:rPr>
          <w:rFonts w:asciiTheme="minorHAnsi" w:hAnsiTheme="minorHAnsi" w:cstheme="minorHAnsi"/>
          <w:color w:val="000000"/>
          <w:sz w:val="18"/>
          <w:szCs w:val="18"/>
        </w:rPr>
      </w:pPr>
    </w:p>
    <w:p w14:paraId="06B6D888" w14:textId="3BBA6F41" w:rsidR="007A0F3F" w:rsidRPr="00AF0999" w:rsidRDefault="007929ED" w:rsidP="007A0F3F">
      <w:pPr>
        <w:spacing w:after="120"/>
        <w:ind w:firstLine="709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MOLO RESORT</w:t>
      </w:r>
      <w:r w:rsidR="007A0F3F" w:rsidRPr="00AF0999">
        <w:rPr>
          <w:rFonts w:asciiTheme="minorHAnsi" w:hAnsiTheme="minorHAnsi" w:cstheme="minorHAnsi"/>
          <w:color w:val="000000"/>
          <w:sz w:val="18"/>
          <w:szCs w:val="18"/>
        </w:rPr>
        <w:t xml:space="preserve"> Sp. z o.o.</w:t>
      </w:r>
      <w:r w:rsidR="007A0F3F" w:rsidRPr="00AF0999">
        <w:rPr>
          <w:rFonts w:asciiTheme="minorHAnsi" w:hAnsiTheme="minorHAnsi" w:cstheme="minorHAnsi"/>
          <w:sz w:val="18"/>
          <w:szCs w:val="18"/>
        </w:rPr>
        <w:t xml:space="preserve"> </w:t>
      </w:r>
      <w:r w:rsidR="007A0F3F" w:rsidRPr="00AF0999">
        <w:rPr>
          <w:rFonts w:asciiTheme="minorHAnsi" w:hAnsiTheme="minorHAnsi" w:cstheme="minorHAnsi"/>
          <w:sz w:val="18"/>
          <w:szCs w:val="18"/>
        </w:rPr>
        <w:tab/>
      </w:r>
      <w:r w:rsidR="007A0F3F" w:rsidRPr="00AF0999">
        <w:rPr>
          <w:rFonts w:asciiTheme="minorHAnsi" w:hAnsiTheme="minorHAnsi" w:cstheme="minorHAnsi"/>
          <w:sz w:val="18"/>
          <w:szCs w:val="18"/>
        </w:rPr>
        <w:tab/>
      </w:r>
      <w:r w:rsidR="007A0F3F" w:rsidRPr="00AF0999">
        <w:rPr>
          <w:rFonts w:asciiTheme="minorHAnsi" w:hAnsiTheme="minorHAnsi" w:cstheme="minorHAnsi"/>
          <w:sz w:val="18"/>
          <w:szCs w:val="18"/>
        </w:rPr>
        <w:tab/>
      </w:r>
      <w:r w:rsidR="007A0F3F" w:rsidRPr="00AF0999">
        <w:rPr>
          <w:rFonts w:asciiTheme="minorHAnsi" w:hAnsiTheme="minorHAnsi" w:cstheme="minorHAnsi"/>
          <w:sz w:val="18"/>
          <w:szCs w:val="18"/>
        </w:rPr>
        <w:tab/>
      </w:r>
      <w:r w:rsidR="007A0F3F" w:rsidRPr="00AF0999">
        <w:rPr>
          <w:rFonts w:asciiTheme="minorHAnsi" w:hAnsiTheme="minorHAnsi" w:cstheme="minorHAnsi"/>
          <w:sz w:val="18"/>
          <w:szCs w:val="18"/>
        </w:rPr>
        <w:tab/>
      </w:r>
      <w:r w:rsidR="007A0F3F" w:rsidRPr="00AF0999">
        <w:rPr>
          <w:rFonts w:asciiTheme="minorHAnsi" w:hAnsiTheme="minorHAnsi" w:cstheme="minorHAnsi"/>
          <w:sz w:val="18"/>
          <w:szCs w:val="18"/>
        </w:rPr>
        <w:tab/>
        <w:t>Partner</w:t>
      </w:r>
    </w:p>
    <w:p w14:paraId="2F9D82EB" w14:textId="77777777" w:rsidR="007A0F3F" w:rsidRPr="00AF0999" w:rsidRDefault="007A0F3F" w:rsidP="007A0F3F">
      <w:pPr>
        <w:spacing w:after="120"/>
        <w:ind w:firstLine="709"/>
        <w:rPr>
          <w:rFonts w:asciiTheme="minorHAnsi" w:hAnsiTheme="minorHAnsi" w:cstheme="minorHAnsi"/>
          <w:color w:val="000000"/>
          <w:sz w:val="18"/>
          <w:szCs w:val="18"/>
        </w:rPr>
      </w:pPr>
    </w:p>
    <w:p w14:paraId="48B43CF9" w14:textId="77777777" w:rsidR="007A0F3F" w:rsidRPr="00AF0999" w:rsidRDefault="007A0F3F" w:rsidP="007A0F3F">
      <w:pPr>
        <w:spacing w:after="120"/>
        <w:rPr>
          <w:rFonts w:asciiTheme="minorHAnsi" w:hAnsiTheme="minorHAnsi" w:cstheme="minorHAnsi"/>
          <w:color w:val="000000"/>
          <w:sz w:val="18"/>
          <w:szCs w:val="18"/>
        </w:rPr>
      </w:pPr>
    </w:p>
    <w:p w14:paraId="459400DC" w14:textId="77777777" w:rsidR="007A0F3F" w:rsidRPr="00AF0999" w:rsidRDefault="007A0F3F" w:rsidP="007A0F3F">
      <w:pPr>
        <w:spacing w:after="120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073"/>
        <w:gridCol w:w="1134"/>
        <w:gridCol w:w="4153"/>
      </w:tblGrid>
      <w:tr w:rsidR="007A0F3F" w:rsidRPr="00AF0999" w14:paraId="2C4F95C6" w14:textId="77777777" w:rsidTr="006A4C72">
        <w:tc>
          <w:tcPr>
            <w:tcW w:w="4073" w:type="dxa"/>
            <w:tcBorders>
              <w:top w:val="single" w:sz="4" w:space="0" w:color="000000"/>
            </w:tcBorders>
            <w:shd w:val="clear" w:color="auto" w:fill="auto"/>
          </w:tcPr>
          <w:p w14:paraId="59F1E10C" w14:textId="03D27A41" w:rsidR="007A0F3F" w:rsidRPr="00AF0999" w:rsidRDefault="00E17E72" w:rsidP="007A0F3F">
            <w:pPr>
              <w:snapToGrid w:val="0"/>
              <w:spacing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Beata Klęczar</w:t>
            </w:r>
            <w:r w:rsidR="007A0F3F" w:rsidRPr="00AF09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/ </w:t>
            </w:r>
            <w:r w:rsidR="00685A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7A0F3F" w:rsidRPr="00AF09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rezes Zarządu</w:t>
            </w:r>
          </w:p>
        </w:tc>
        <w:tc>
          <w:tcPr>
            <w:tcW w:w="1134" w:type="dxa"/>
            <w:shd w:val="clear" w:color="auto" w:fill="auto"/>
          </w:tcPr>
          <w:p w14:paraId="2F535D21" w14:textId="77777777" w:rsidR="007A0F3F" w:rsidRPr="00AF0999" w:rsidRDefault="007A0F3F" w:rsidP="007A0F3F">
            <w:pPr>
              <w:snapToGrid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single" w:sz="4" w:space="0" w:color="000000"/>
            </w:tcBorders>
            <w:shd w:val="clear" w:color="auto" w:fill="auto"/>
          </w:tcPr>
          <w:p w14:paraId="2C2897AD" w14:textId="77777777" w:rsidR="007A0F3F" w:rsidRPr="00AF0999" w:rsidRDefault="007A0F3F" w:rsidP="007A0F3F">
            <w:pPr>
              <w:snapToGrid w:val="0"/>
              <w:spacing w:after="120"/>
              <w:ind w:left="360" w:hanging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AF0999">
              <w:rPr>
                <w:rFonts w:asciiTheme="minorHAnsi" w:hAnsiTheme="minorHAnsi" w:cstheme="minorHAnsi"/>
                <w:sz w:val="18"/>
                <w:szCs w:val="18"/>
              </w:rPr>
              <w:t xml:space="preserve">  Imię Nazwisko/Stanowisko</w:t>
            </w:r>
          </w:p>
        </w:tc>
      </w:tr>
    </w:tbl>
    <w:p w14:paraId="0431A32D" w14:textId="77777777" w:rsidR="007A0F3F" w:rsidRPr="00AF0999" w:rsidRDefault="007A0F3F" w:rsidP="007A0F3F">
      <w:pPr>
        <w:spacing w:after="120"/>
        <w:rPr>
          <w:rFonts w:asciiTheme="minorHAnsi" w:hAnsiTheme="minorHAnsi" w:cstheme="minorHAnsi"/>
          <w:color w:val="000000"/>
          <w:sz w:val="18"/>
          <w:szCs w:val="18"/>
        </w:rPr>
      </w:pPr>
    </w:p>
    <w:p w14:paraId="7F4DAB71" w14:textId="77777777" w:rsidR="007A0F3F" w:rsidRPr="00AF0999" w:rsidRDefault="007A0F3F" w:rsidP="007A0F3F">
      <w:pPr>
        <w:spacing w:after="120"/>
        <w:rPr>
          <w:rFonts w:asciiTheme="minorHAnsi" w:hAnsiTheme="minorHAnsi" w:cstheme="minorHAnsi"/>
          <w:color w:val="000000"/>
          <w:sz w:val="18"/>
          <w:szCs w:val="18"/>
        </w:rPr>
      </w:pPr>
    </w:p>
    <w:p w14:paraId="61B713CC" w14:textId="77777777" w:rsidR="007A0F3F" w:rsidRPr="00AF0999" w:rsidRDefault="007A0F3F" w:rsidP="007A0F3F">
      <w:pPr>
        <w:spacing w:after="120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7A0F3F" w:rsidRPr="00AF0999" w:rsidSect="00E41A5E">
      <w:headerReference w:type="default" r:id="rId11"/>
      <w:pgSz w:w="11906" w:h="16838"/>
      <w:pgMar w:top="1856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05F4" w14:textId="77777777" w:rsidR="00EB5C20" w:rsidRDefault="00EB5C20" w:rsidP="008D456D">
      <w:pPr>
        <w:spacing w:before="0" w:after="0"/>
      </w:pPr>
      <w:r>
        <w:separator/>
      </w:r>
    </w:p>
  </w:endnote>
  <w:endnote w:type="continuationSeparator" w:id="0">
    <w:p w14:paraId="2F464262" w14:textId="77777777" w:rsidR="00EB5C20" w:rsidRDefault="00EB5C20" w:rsidP="008D456D">
      <w:pPr>
        <w:spacing w:before="0" w:after="0"/>
      </w:pPr>
      <w:r>
        <w:continuationSeparator/>
      </w:r>
    </w:p>
  </w:endnote>
  <w:endnote w:type="continuationNotice" w:id="1">
    <w:p w14:paraId="45135AD4" w14:textId="77777777" w:rsidR="00EB5C20" w:rsidRDefault="00EB5C2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F85D" w14:textId="77777777" w:rsidR="00EB5C20" w:rsidRDefault="00EB5C20" w:rsidP="008D456D">
      <w:pPr>
        <w:spacing w:before="0" w:after="0"/>
      </w:pPr>
      <w:r>
        <w:separator/>
      </w:r>
    </w:p>
  </w:footnote>
  <w:footnote w:type="continuationSeparator" w:id="0">
    <w:p w14:paraId="5E26138C" w14:textId="77777777" w:rsidR="00EB5C20" w:rsidRDefault="00EB5C20" w:rsidP="008D456D">
      <w:pPr>
        <w:spacing w:before="0" w:after="0"/>
      </w:pPr>
      <w:r>
        <w:continuationSeparator/>
      </w:r>
    </w:p>
  </w:footnote>
  <w:footnote w:type="continuationNotice" w:id="1">
    <w:p w14:paraId="31488E87" w14:textId="77777777" w:rsidR="00EB5C20" w:rsidRDefault="00EB5C2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3D75" w14:textId="51974647" w:rsidR="002831A0" w:rsidRDefault="002831A0">
    <w:pPr>
      <w:pStyle w:val="Nagwek"/>
      <w:rPr>
        <w:rFonts w:ascii="Arial" w:eastAsia="Times New Roman" w:hAnsi="Arial"/>
        <w:noProof/>
        <w:sz w:val="24"/>
        <w:szCs w:val="20"/>
        <w:lang w:eastAsia="pl-PL"/>
      </w:rPr>
    </w:pPr>
  </w:p>
  <w:p w14:paraId="05763D76" w14:textId="1B714E3D" w:rsidR="00F063AF" w:rsidRDefault="00D655E8">
    <w:pPr>
      <w:pStyle w:val="Nagwek"/>
      <w:rPr>
        <w:rFonts w:ascii="Arial" w:eastAsia="Times New Roman" w:hAnsi="Arial"/>
        <w:noProof/>
        <w:sz w:val="24"/>
        <w:szCs w:val="20"/>
        <w:lang w:eastAsia="pl-PL"/>
      </w:rPr>
    </w:pPr>
    <w:r w:rsidRPr="00AA642E">
      <w:rPr>
        <w:rFonts w:ascii="Times New Roman" w:eastAsia="Times New Roman" w:hAnsi="Times New Roman"/>
        <w:noProof/>
      </w:rPr>
      <w:drawing>
        <wp:inline distT="0" distB="0" distL="0" distR="0" wp14:anchorId="64D334FA" wp14:editId="2B21ACAD">
          <wp:extent cx="5760720" cy="358775"/>
          <wp:effectExtent l="0" t="0" r="0" b="3175"/>
          <wp:docPr id="17227023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763D77" w14:textId="4626F3C8" w:rsidR="002831A0" w:rsidRDefault="002831A0">
    <w:pPr>
      <w:pStyle w:val="Nagwek"/>
      <w:rPr>
        <w:rFonts w:ascii="Arial" w:eastAsia="Times New Roman" w:hAnsi="Arial"/>
        <w:noProof/>
        <w:sz w:val="24"/>
        <w:szCs w:val="20"/>
        <w:lang w:eastAsia="pl-PL"/>
      </w:rPr>
    </w:pPr>
  </w:p>
  <w:p w14:paraId="05763D78" w14:textId="78B233EA" w:rsidR="002831A0" w:rsidRDefault="002831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lang w:eastAsia="ar-SA"/>
      </w:rPr>
    </w:lvl>
  </w:abstractNum>
  <w:abstractNum w:abstractNumId="3" w15:restartNumberingAfterBreak="0">
    <w:nsid w:val="008063DB"/>
    <w:multiLevelType w:val="multilevel"/>
    <w:tmpl w:val="2D42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930FD3"/>
    <w:multiLevelType w:val="multilevel"/>
    <w:tmpl w:val="A938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6D6A23"/>
    <w:multiLevelType w:val="hybridMultilevel"/>
    <w:tmpl w:val="69E60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C2050"/>
    <w:multiLevelType w:val="multilevel"/>
    <w:tmpl w:val="CBD441F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F7954"/>
    <w:multiLevelType w:val="multilevel"/>
    <w:tmpl w:val="CBF4F0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132FF"/>
    <w:multiLevelType w:val="multilevel"/>
    <w:tmpl w:val="21702A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140E3"/>
    <w:multiLevelType w:val="hybridMultilevel"/>
    <w:tmpl w:val="915271B4"/>
    <w:lvl w:ilvl="0" w:tplc="0BF87F70">
      <w:start w:val="1"/>
      <w:numFmt w:val="upperRoman"/>
      <w:lvlText w:val="%1."/>
      <w:lvlJc w:val="right"/>
      <w:pPr>
        <w:ind w:left="862" w:hanging="72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97FC1C7E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177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CFA5F49"/>
    <w:multiLevelType w:val="multilevel"/>
    <w:tmpl w:val="11D8EF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42934134">
    <w:abstractNumId w:val="9"/>
  </w:num>
  <w:num w:numId="2" w16cid:durableId="1358582569">
    <w:abstractNumId w:val="10"/>
  </w:num>
  <w:num w:numId="3" w16cid:durableId="927663433">
    <w:abstractNumId w:val="7"/>
  </w:num>
  <w:num w:numId="4" w16cid:durableId="1659773829">
    <w:abstractNumId w:val="8"/>
  </w:num>
  <w:num w:numId="5" w16cid:durableId="1868173964">
    <w:abstractNumId w:val="4"/>
  </w:num>
  <w:num w:numId="6" w16cid:durableId="1015422004">
    <w:abstractNumId w:val="6"/>
  </w:num>
  <w:num w:numId="7" w16cid:durableId="1481189344">
    <w:abstractNumId w:val="3"/>
  </w:num>
  <w:num w:numId="8" w16cid:durableId="1068918397">
    <w:abstractNumId w:val="0"/>
  </w:num>
  <w:num w:numId="9" w16cid:durableId="1469082191">
    <w:abstractNumId w:val="1"/>
  </w:num>
  <w:num w:numId="10" w16cid:durableId="781075561">
    <w:abstractNumId w:val="2"/>
  </w:num>
  <w:num w:numId="11" w16cid:durableId="176010142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CF"/>
    <w:rsid w:val="000006CA"/>
    <w:rsid w:val="000017AE"/>
    <w:rsid w:val="00003097"/>
    <w:rsid w:val="0000329D"/>
    <w:rsid w:val="0000773B"/>
    <w:rsid w:val="000103C3"/>
    <w:rsid w:val="00010832"/>
    <w:rsid w:val="0001181F"/>
    <w:rsid w:val="000120F8"/>
    <w:rsid w:val="00013FBE"/>
    <w:rsid w:val="00015F04"/>
    <w:rsid w:val="00016C2D"/>
    <w:rsid w:val="00017FB5"/>
    <w:rsid w:val="0002396C"/>
    <w:rsid w:val="00025C02"/>
    <w:rsid w:val="00032590"/>
    <w:rsid w:val="00034145"/>
    <w:rsid w:val="00037BD8"/>
    <w:rsid w:val="00037F28"/>
    <w:rsid w:val="0004196F"/>
    <w:rsid w:val="00045455"/>
    <w:rsid w:val="00054C5B"/>
    <w:rsid w:val="0005518E"/>
    <w:rsid w:val="0005568A"/>
    <w:rsid w:val="00062869"/>
    <w:rsid w:val="00070331"/>
    <w:rsid w:val="000746F6"/>
    <w:rsid w:val="000841D2"/>
    <w:rsid w:val="00087174"/>
    <w:rsid w:val="00095B6D"/>
    <w:rsid w:val="000970D4"/>
    <w:rsid w:val="000979D2"/>
    <w:rsid w:val="000A44E7"/>
    <w:rsid w:val="000A5DC5"/>
    <w:rsid w:val="000A5F90"/>
    <w:rsid w:val="000A7ADF"/>
    <w:rsid w:val="000B627B"/>
    <w:rsid w:val="000B6F49"/>
    <w:rsid w:val="000C0D96"/>
    <w:rsid w:val="000C308D"/>
    <w:rsid w:val="000D00E5"/>
    <w:rsid w:val="000D0120"/>
    <w:rsid w:val="000D080E"/>
    <w:rsid w:val="000D1B3F"/>
    <w:rsid w:val="000D4CAB"/>
    <w:rsid w:val="000E1E7F"/>
    <w:rsid w:val="000E622F"/>
    <w:rsid w:val="000E6B55"/>
    <w:rsid w:val="000F595F"/>
    <w:rsid w:val="001065A0"/>
    <w:rsid w:val="00107DB8"/>
    <w:rsid w:val="001109FB"/>
    <w:rsid w:val="00110BF6"/>
    <w:rsid w:val="00112C19"/>
    <w:rsid w:val="0011421A"/>
    <w:rsid w:val="001144A4"/>
    <w:rsid w:val="001149C9"/>
    <w:rsid w:val="0011656C"/>
    <w:rsid w:val="0012416F"/>
    <w:rsid w:val="00130432"/>
    <w:rsid w:val="0013061C"/>
    <w:rsid w:val="00131405"/>
    <w:rsid w:val="0013491C"/>
    <w:rsid w:val="00134FDE"/>
    <w:rsid w:val="00136965"/>
    <w:rsid w:val="0014463D"/>
    <w:rsid w:val="00144C71"/>
    <w:rsid w:val="00152357"/>
    <w:rsid w:val="00155E4A"/>
    <w:rsid w:val="00162313"/>
    <w:rsid w:val="00165E7A"/>
    <w:rsid w:val="0017197B"/>
    <w:rsid w:val="00174E17"/>
    <w:rsid w:val="00186C0A"/>
    <w:rsid w:val="001904EA"/>
    <w:rsid w:val="00195414"/>
    <w:rsid w:val="00195B0A"/>
    <w:rsid w:val="00196006"/>
    <w:rsid w:val="0019692E"/>
    <w:rsid w:val="001A4C10"/>
    <w:rsid w:val="001A5C3B"/>
    <w:rsid w:val="001B57DF"/>
    <w:rsid w:val="001B725D"/>
    <w:rsid w:val="001D2C71"/>
    <w:rsid w:val="001D2F12"/>
    <w:rsid w:val="001D5513"/>
    <w:rsid w:val="001D57C1"/>
    <w:rsid w:val="001D7775"/>
    <w:rsid w:val="001E2624"/>
    <w:rsid w:val="001E7FEB"/>
    <w:rsid w:val="001F4F49"/>
    <w:rsid w:val="001F6F17"/>
    <w:rsid w:val="001F7532"/>
    <w:rsid w:val="00207DCF"/>
    <w:rsid w:val="00211868"/>
    <w:rsid w:val="00212751"/>
    <w:rsid w:val="00216468"/>
    <w:rsid w:val="00221CDA"/>
    <w:rsid w:val="002254AE"/>
    <w:rsid w:val="0022743F"/>
    <w:rsid w:val="002318C8"/>
    <w:rsid w:val="00232B81"/>
    <w:rsid w:val="00233382"/>
    <w:rsid w:val="00234B71"/>
    <w:rsid w:val="00235465"/>
    <w:rsid w:val="00241D30"/>
    <w:rsid w:val="0024258E"/>
    <w:rsid w:val="00246BE2"/>
    <w:rsid w:val="00252995"/>
    <w:rsid w:val="00254674"/>
    <w:rsid w:val="00254BC7"/>
    <w:rsid w:val="00256ADB"/>
    <w:rsid w:val="00260163"/>
    <w:rsid w:val="002607C1"/>
    <w:rsid w:val="002608A1"/>
    <w:rsid w:val="00262A89"/>
    <w:rsid w:val="00264272"/>
    <w:rsid w:val="002650B3"/>
    <w:rsid w:val="00267E39"/>
    <w:rsid w:val="00270092"/>
    <w:rsid w:val="0027189D"/>
    <w:rsid w:val="0027510D"/>
    <w:rsid w:val="002831A0"/>
    <w:rsid w:val="00283599"/>
    <w:rsid w:val="002836FE"/>
    <w:rsid w:val="00284F44"/>
    <w:rsid w:val="0028574E"/>
    <w:rsid w:val="00287866"/>
    <w:rsid w:val="00291164"/>
    <w:rsid w:val="0029698B"/>
    <w:rsid w:val="002A02B4"/>
    <w:rsid w:val="002A4E41"/>
    <w:rsid w:val="002A7775"/>
    <w:rsid w:val="002A7DC5"/>
    <w:rsid w:val="002B4103"/>
    <w:rsid w:val="002B49D9"/>
    <w:rsid w:val="002B7AA6"/>
    <w:rsid w:val="002C3571"/>
    <w:rsid w:val="002D0A85"/>
    <w:rsid w:val="002D4249"/>
    <w:rsid w:val="002D4CD6"/>
    <w:rsid w:val="002D5161"/>
    <w:rsid w:val="002E2DCF"/>
    <w:rsid w:val="002E3552"/>
    <w:rsid w:val="002E39CA"/>
    <w:rsid w:val="002F259C"/>
    <w:rsid w:val="002F46EA"/>
    <w:rsid w:val="002F5E2F"/>
    <w:rsid w:val="002F7135"/>
    <w:rsid w:val="002F744A"/>
    <w:rsid w:val="002F76C5"/>
    <w:rsid w:val="00303486"/>
    <w:rsid w:val="00307342"/>
    <w:rsid w:val="00307DF0"/>
    <w:rsid w:val="00321E73"/>
    <w:rsid w:val="0032489E"/>
    <w:rsid w:val="00327600"/>
    <w:rsid w:val="00327BCB"/>
    <w:rsid w:val="00331DC5"/>
    <w:rsid w:val="0033214A"/>
    <w:rsid w:val="0033733D"/>
    <w:rsid w:val="00342EFC"/>
    <w:rsid w:val="0034593A"/>
    <w:rsid w:val="0035049D"/>
    <w:rsid w:val="00351B5F"/>
    <w:rsid w:val="00357686"/>
    <w:rsid w:val="00361D77"/>
    <w:rsid w:val="00370A57"/>
    <w:rsid w:val="003723EC"/>
    <w:rsid w:val="003777B7"/>
    <w:rsid w:val="00377915"/>
    <w:rsid w:val="003812C7"/>
    <w:rsid w:val="00382BC0"/>
    <w:rsid w:val="0038458B"/>
    <w:rsid w:val="00386331"/>
    <w:rsid w:val="00392CC5"/>
    <w:rsid w:val="0039449B"/>
    <w:rsid w:val="0039580C"/>
    <w:rsid w:val="003A1E8E"/>
    <w:rsid w:val="003A5DA8"/>
    <w:rsid w:val="003A7C57"/>
    <w:rsid w:val="003B1246"/>
    <w:rsid w:val="003B1F64"/>
    <w:rsid w:val="003B3BE7"/>
    <w:rsid w:val="003B5E32"/>
    <w:rsid w:val="003B657D"/>
    <w:rsid w:val="003C3624"/>
    <w:rsid w:val="003C52EA"/>
    <w:rsid w:val="003C7131"/>
    <w:rsid w:val="003D02DA"/>
    <w:rsid w:val="003D083F"/>
    <w:rsid w:val="003D3CB1"/>
    <w:rsid w:val="003D6B56"/>
    <w:rsid w:val="003E3EC2"/>
    <w:rsid w:val="003E54FB"/>
    <w:rsid w:val="003F1864"/>
    <w:rsid w:val="003F2664"/>
    <w:rsid w:val="003F54F7"/>
    <w:rsid w:val="00406058"/>
    <w:rsid w:val="00424202"/>
    <w:rsid w:val="00446B7C"/>
    <w:rsid w:val="00460512"/>
    <w:rsid w:val="0046404B"/>
    <w:rsid w:val="00467988"/>
    <w:rsid w:val="004705D7"/>
    <w:rsid w:val="00472BFA"/>
    <w:rsid w:val="00485553"/>
    <w:rsid w:val="004914A0"/>
    <w:rsid w:val="0049241C"/>
    <w:rsid w:val="00492D5C"/>
    <w:rsid w:val="00494BE2"/>
    <w:rsid w:val="00495BFE"/>
    <w:rsid w:val="004A508D"/>
    <w:rsid w:val="004A5F21"/>
    <w:rsid w:val="004B0AFB"/>
    <w:rsid w:val="004B462A"/>
    <w:rsid w:val="004B7E44"/>
    <w:rsid w:val="004C0389"/>
    <w:rsid w:val="004C1BF2"/>
    <w:rsid w:val="004C4CD0"/>
    <w:rsid w:val="004D0652"/>
    <w:rsid w:val="004D0E7A"/>
    <w:rsid w:val="004D113D"/>
    <w:rsid w:val="004D191E"/>
    <w:rsid w:val="004E181B"/>
    <w:rsid w:val="004F2031"/>
    <w:rsid w:val="004F699D"/>
    <w:rsid w:val="004F6D77"/>
    <w:rsid w:val="00500075"/>
    <w:rsid w:val="0050013A"/>
    <w:rsid w:val="005021CF"/>
    <w:rsid w:val="00504CC4"/>
    <w:rsid w:val="005058F9"/>
    <w:rsid w:val="005150E7"/>
    <w:rsid w:val="00517A0A"/>
    <w:rsid w:val="005253F4"/>
    <w:rsid w:val="00526FA0"/>
    <w:rsid w:val="005274EF"/>
    <w:rsid w:val="00531771"/>
    <w:rsid w:val="0053410C"/>
    <w:rsid w:val="00536616"/>
    <w:rsid w:val="005438B1"/>
    <w:rsid w:val="00545D38"/>
    <w:rsid w:val="00551B0C"/>
    <w:rsid w:val="00552B37"/>
    <w:rsid w:val="00553F52"/>
    <w:rsid w:val="005549A2"/>
    <w:rsid w:val="00554A42"/>
    <w:rsid w:val="005554BE"/>
    <w:rsid w:val="00557127"/>
    <w:rsid w:val="00561B3D"/>
    <w:rsid w:val="00564B12"/>
    <w:rsid w:val="00574382"/>
    <w:rsid w:val="00581A8B"/>
    <w:rsid w:val="00581B45"/>
    <w:rsid w:val="00587FBE"/>
    <w:rsid w:val="00593A97"/>
    <w:rsid w:val="00597B2D"/>
    <w:rsid w:val="005A01A5"/>
    <w:rsid w:val="005A4B53"/>
    <w:rsid w:val="005A62B2"/>
    <w:rsid w:val="005B45DC"/>
    <w:rsid w:val="005B56E9"/>
    <w:rsid w:val="005B5AF4"/>
    <w:rsid w:val="005C2757"/>
    <w:rsid w:val="005C6E86"/>
    <w:rsid w:val="005C73BA"/>
    <w:rsid w:val="005E15EC"/>
    <w:rsid w:val="005E4DD9"/>
    <w:rsid w:val="005E7D36"/>
    <w:rsid w:val="005F0743"/>
    <w:rsid w:val="005F4C23"/>
    <w:rsid w:val="005F4F08"/>
    <w:rsid w:val="00603E33"/>
    <w:rsid w:val="00604B51"/>
    <w:rsid w:val="00610D44"/>
    <w:rsid w:val="00611CE4"/>
    <w:rsid w:val="00617B56"/>
    <w:rsid w:val="00624190"/>
    <w:rsid w:val="006241F6"/>
    <w:rsid w:val="006269BA"/>
    <w:rsid w:val="00634BF5"/>
    <w:rsid w:val="00642AE1"/>
    <w:rsid w:val="00645BFF"/>
    <w:rsid w:val="00646786"/>
    <w:rsid w:val="00647798"/>
    <w:rsid w:val="0065244C"/>
    <w:rsid w:val="00653393"/>
    <w:rsid w:val="00656326"/>
    <w:rsid w:val="00656D11"/>
    <w:rsid w:val="00661E90"/>
    <w:rsid w:val="00671879"/>
    <w:rsid w:val="00672766"/>
    <w:rsid w:val="0067363A"/>
    <w:rsid w:val="006754BB"/>
    <w:rsid w:val="006767B2"/>
    <w:rsid w:val="00681705"/>
    <w:rsid w:val="006842B1"/>
    <w:rsid w:val="00685AF6"/>
    <w:rsid w:val="00690C4D"/>
    <w:rsid w:val="00691116"/>
    <w:rsid w:val="00693374"/>
    <w:rsid w:val="006A4B52"/>
    <w:rsid w:val="006C4568"/>
    <w:rsid w:val="006C4BE7"/>
    <w:rsid w:val="006D12A3"/>
    <w:rsid w:val="006D294A"/>
    <w:rsid w:val="006D3CB2"/>
    <w:rsid w:val="006D59DF"/>
    <w:rsid w:val="006E28AF"/>
    <w:rsid w:val="006E3817"/>
    <w:rsid w:val="006E6226"/>
    <w:rsid w:val="006F2123"/>
    <w:rsid w:val="006F4110"/>
    <w:rsid w:val="006F7471"/>
    <w:rsid w:val="006F7A6E"/>
    <w:rsid w:val="00710971"/>
    <w:rsid w:val="007133F5"/>
    <w:rsid w:val="00714F17"/>
    <w:rsid w:val="00723D9A"/>
    <w:rsid w:val="00723F40"/>
    <w:rsid w:val="00724272"/>
    <w:rsid w:val="00733E27"/>
    <w:rsid w:val="00733ED1"/>
    <w:rsid w:val="0073582E"/>
    <w:rsid w:val="00735943"/>
    <w:rsid w:val="0073722B"/>
    <w:rsid w:val="007406F8"/>
    <w:rsid w:val="0074159C"/>
    <w:rsid w:val="00742AA5"/>
    <w:rsid w:val="00746420"/>
    <w:rsid w:val="0075265A"/>
    <w:rsid w:val="00755069"/>
    <w:rsid w:val="00763277"/>
    <w:rsid w:val="007679F8"/>
    <w:rsid w:val="00767DD4"/>
    <w:rsid w:val="00770FDB"/>
    <w:rsid w:val="00771FC4"/>
    <w:rsid w:val="00774272"/>
    <w:rsid w:val="00777716"/>
    <w:rsid w:val="00781B67"/>
    <w:rsid w:val="007929ED"/>
    <w:rsid w:val="00794AB8"/>
    <w:rsid w:val="00794B08"/>
    <w:rsid w:val="00794DB4"/>
    <w:rsid w:val="007A0F3F"/>
    <w:rsid w:val="007A2021"/>
    <w:rsid w:val="007A2124"/>
    <w:rsid w:val="007A3875"/>
    <w:rsid w:val="007A479C"/>
    <w:rsid w:val="007A4F1C"/>
    <w:rsid w:val="007A72D2"/>
    <w:rsid w:val="007B04B0"/>
    <w:rsid w:val="007B1C06"/>
    <w:rsid w:val="007B28CB"/>
    <w:rsid w:val="007B4A54"/>
    <w:rsid w:val="007B5AE9"/>
    <w:rsid w:val="007B75F3"/>
    <w:rsid w:val="007C15BF"/>
    <w:rsid w:val="007C20DB"/>
    <w:rsid w:val="007C5A66"/>
    <w:rsid w:val="007D0130"/>
    <w:rsid w:val="007D5D91"/>
    <w:rsid w:val="007D6087"/>
    <w:rsid w:val="007E462C"/>
    <w:rsid w:val="007E7860"/>
    <w:rsid w:val="007F55A6"/>
    <w:rsid w:val="007F6167"/>
    <w:rsid w:val="007F6E2E"/>
    <w:rsid w:val="00805E99"/>
    <w:rsid w:val="0080664A"/>
    <w:rsid w:val="00813633"/>
    <w:rsid w:val="00814B15"/>
    <w:rsid w:val="00815AD4"/>
    <w:rsid w:val="00815BFD"/>
    <w:rsid w:val="008170D6"/>
    <w:rsid w:val="00817520"/>
    <w:rsid w:val="00821EF2"/>
    <w:rsid w:val="00827EC0"/>
    <w:rsid w:val="00830EC0"/>
    <w:rsid w:val="00831F57"/>
    <w:rsid w:val="00833E72"/>
    <w:rsid w:val="00833EA2"/>
    <w:rsid w:val="008342D6"/>
    <w:rsid w:val="008348B6"/>
    <w:rsid w:val="00841157"/>
    <w:rsid w:val="008428D3"/>
    <w:rsid w:val="00846EFD"/>
    <w:rsid w:val="00853B9E"/>
    <w:rsid w:val="00856FBC"/>
    <w:rsid w:val="00863273"/>
    <w:rsid w:val="00866275"/>
    <w:rsid w:val="00872B0A"/>
    <w:rsid w:val="008736CC"/>
    <w:rsid w:val="00875BF7"/>
    <w:rsid w:val="008800B5"/>
    <w:rsid w:val="00881A60"/>
    <w:rsid w:val="00885EED"/>
    <w:rsid w:val="0088644D"/>
    <w:rsid w:val="00887B7D"/>
    <w:rsid w:val="00892083"/>
    <w:rsid w:val="008A01F4"/>
    <w:rsid w:val="008A0AC5"/>
    <w:rsid w:val="008A5261"/>
    <w:rsid w:val="008B0239"/>
    <w:rsid w:val="008B2F59"/>
    <w:rsid w:val="008C5BFA"/>
    <w:rsid w:val="008C6943"/>
    <w:rsid w:val="008C7509"/>
    <w:rsid w:val="008D0D93"/>
    <w:rsid w:val="008D17F6"/>
    <w:rsid w:val="008D1A87"/>
    <w:rsid w:val="008D456D"/>
    <w:rsid w:val="008D4812"/>
    <w:rsid w:val="008E1D0E"/>
    <w:rsid w:val="008E282E"/>
    <w:rsid w:val="008E7CBB"/>
    <w:rsid w:val="008E7DAD"/>
    <w:rsid w:val="008F090E"/>
    <w:rsid w:val="008F0E35"/>
    <w:rsid w:val="008F7B72"/>
    <w:rsid w:val="0090555F"/>
    <w:rsid w:val="00914B21"/>
    <w:rsid w:val="00915584"/>
    <w:rsid w:val="00916FF4"/>
    <w:rsid w:val="00917658"/>
    <w:rsid w:val="009179F9"/>
    <w:rsid w:val="00922F0D"/>
    <w:rsid w:val="00931A53"/>
    <w:rsid w:val="00933195"/>
    <w:rsid w:val="00934B9A"/>
    <w:rsid w:val="0094079C"/>
    <w:rsid w:val="0094138B"/>
    <w:rsid w:val="00943517"/>
    <w:rsid w:val="00944C5E"/>
    <w:rsid w:val="0095136E"/>
    <w:rsid w:val="009548C1"/>
    <w:rsid w:val="00956DB1"/>
    <w:rsid w:val="009602AF"/>
    <w:rsid w:val="00960C91"/>
    <w:rsid w:val="00961A1E"/>
    <w:rsid w:val="009624CD"/>
    <w:rsid w:val="009701AD"/>
    <w:rsid w:val="00970EC7"/>
    <w:rsid w:val="00972A3D"/>
    <w:rsid w:val="00975444"/>
    <w:rsid w:val="009767B1"/>
    <w:rsid w:val="0098492E"/>
    <w:rsid w:val="00986D2C"/>
    <w:rsid w:val="00987E45"/>
    <w:rsid w:val="00991A35"/>
    <w:rsid w:val="00991A56"/>
    <w:rsid w:val="009936DB"/>
    <w:rsid w:val="009A1E2D"/>
    <w:rsid w:val="009B7484"/>
    <w:rsid w:val="009C050C"/>
    <w:rsid w:val="009D4B35"/>
    <w:rsid w:val="009D65E6"/>
    <w:rsid w:val="009D7FBE"/>
    <w:rsid w:val="009E1B0D"/>
    <w:rsid w:val="009E1C43"/>
    <w:rsid w:val="009E37DA"/>
    <w:rsid w:val="009E5E3C"/>
    <w:rsid w:val="009F1BAD"/>
    <w:rsid w:val="009F4897"/>
    <w:rsid w:val="009F7485"/>
    <w:rsid w:val="009F75C5"/>
    <w:rsid w:val="009F76F7"/>
    <w:rsid w:val="00A006DD"/>
    <w:rsid w:val="00A00B4B"/>
    <w:rsid w:val="00A01A32"/>
    <w:rsid w:val="00A06480"/>
    <w:rsid w:val="00A07D94"/>
    <w:rsid w:val="00A11198"/>
    <w:rsid w:val="00A145B8"/>
    <w:rsid w:val="00A15222"/>
    <w:rsid w:val="00A20890"/>
    <w:rsid w:val="00A2644D"/>
    <w:rsid w:val="00A304EE"/>
    <w:rsid w:val="00A30EF2"/>
    <w:rsid w:val="00A342F2"/>
    <w:rsid w:val="00A41720"/>
    <w:rsid w:val="00A43CB6"/>
    <w:rsid w:val="00A45FF4"/>
    <w:rsid w:val="00A47696"/>
    <w:rsid w:val="00A52FC9"/>
    <w:rsid w:val="00A55B5E"/>
    <w:rsid w:val="00A5719D"/>
    <w:rsid w:val="00A6032F"/>
    <w:rsid w:val="00A7384D"/>
    <w:rsid w:val="00A77E68"/>
    <w:rsid w:val="00A84C74"/>
    <w:rsid w:val="00A861F5"/>
    <w:rsid w:val="00A87528"/>
    <w:rsid w:val="00A90CA8"/>
    <w:rsid w:val="00A91D7A"/>
    <w:rsid w:val="00A9397D"/>
    <w:rsid w:val="00A97B14"/>
    <w:rsid w:val="00AA07EC"/>
    <w:rsid w:val="00AA3EB2"/>
    <w:rsid w:val="00AB07FD"/>
    <w:rsid w:val="00AB42C4"/>
    <w:rsid w:val="00AB4CFB"/>
    <w:rsid w:val="00AB5432"/>
    <w:rsid w:val="00AC1417"/>
    <w:rsid w:val="00AD0E30"/>
    <w:rsid w:val="00AD447A"/>
    <w:rsid w:val="00AE3333"/>
    <w:rsid w:val="00AE7F4B"/>
    <w:rsid w:val="00AF024C"/>
    <w:rsid w:val="00AF0999"/>
    <w:rsid w:val="00AF2D32"/>
    <w:rsid w:val="00B00126"/>
    <w:rsid w:val="00B02E0C"/>
    <w:rsid w:val="00B12A9C"/>
    <w:rsid w:val="00B20E3A"/>
    <w:rsid w:val="00B21C1C"/>
    <w:rsid w:val="00B33C33"/>
    <w:rsid w:val="00B33D9F"/>
    <w:rsid w:val="00B351E6"/>
    <w:rsid w:val="00B35893"/>
    <w:rsid w:val="00B35A6E"/>
    <w:rsid w:val="00B3753C"/>
    <w:rsid w:val="00B40718"/>
    <w:rsid w:val="00B4149F"/>
    <w:rsid w:val="00B4190D"/>
    <w:rsid w:val="00B43091"/>
    <w:rsid w:val="00B43A43"/>
    <w:rsid w:val="00B46C98"/>
    <w:rsid w:val="00B4749B"/>
    <w:rsid w:val="00B50FB1"/>
    <w:rsid w:val="00B61518"/>
    <w:rsid w:val="00B619A4"/>
    <w:rsid w:val="00B64FF0"/>
    <w:rsid w:val="00B66665"/>
    <w:rsid w:val="00B83C14"/>
    <w:rsid w:val="00B85C0A"/>
    <w:rsid w:val="00B878B8"/>
    <w:rsid w:val="00B920AC"/>
    <w:rsid w:val="00B960D9"/>
    <w:rsid w:val="00BA6045"/>
    <w:rsid w:val="00BB266F"/>
    <w:rsid w:val="00BB475F"/>
    <w:rsid w:val="00BB6BA0"/>
    <w:rsid w:val="00BC06E4"/>
    <w:rsid w:val="00BC2F46"/>
    <w:rsid w:val="00BC7118"/>
    <w:rsid w:val="00BD5A16"/>
    <w:rsid w:val="00BD6D95"/>
    <w:rsid w:val="00BD76F5"/>
    <w:rsid w:val="00BE232A"/>
    <w:rsid w:val="00BE52D7"/>
    <w:rsid w:val="00BE7720"/>
    <w:rsid w:val="00BF0CC5"/>
    <w:rsid w:val="00BF7931"/>
    <w:rsid w:val="00C002D7"/>
    <w:rsid w:val="00C02A95"/>
    <w:rsid w:val="00C0552B"/>
    <w:rsid w:val="00C10A5A"/>
    <w:rsid w:val="00C11FD9"/>
    <w:rsid w:val="00C175A9"/>
    <w:rsid w:val="00C17FD3"/>
    <w:rsid w:val="00C216DB"/>
    <w:rsid w:val="00C227EA"/>
    <w:rsid w:val="00C22D10"/>
    <w:rsid w:val="00C246EE"/>
    <w:rsid w:val="00C30F4B"/>
    <w:rsid w:val="00C32C7F"/>
    <w:rsid w:val="00C35750"/>
    <w:rsid w:val="00C36CFA"/>
    <w:rsid w:val="00C426A5"/>
    <w:rsid w:val="00C44F77"/>
    <w:rsid w:val="00C4512E"/>
    <w:rsid w:val="00C45BA0"/>
    <w:rsid w:val="00C45CB3"/>
    <w:rsid w:val="00C54506"/>
    <w:rsid w:val="00C56ACF"/>
    <w:rsid w:val="00C6356F"/>
    <w:rsid w:val="00C707A4"/>
    <w:rsid w:val="00C73B52"/>
    <w:rsid w:val="00C74BE7"/>
    <w:rsid w:val="00C7738F"/>
    <w:rsid w:val="00C777E8"/>
    <w:rsid w:val="00C85937"/>
    <w:rsid w:val="00C917D3"/>
    <w:rsid w:val="00C928CD"/>
    <w:rsid w:val="00C95F7B"/>
    <w:rsid w:val="00C961BD"/>
    <w:rsid w:val="00CA600E"/>
    <w:rsid w:val="00CA766C"/>
    <w:rsid w:val="00CB6F8E"/>
    <w:rsid w:val="00CB72B3"/>
    <w:rsid w:val="00CC0E1D"/>
    <w:rsid w:val="00CC1D12"/>
    <w:rsid w:val="00CC2307"/>
    <w:rsid w:val="00CC2752"/>
    <w:rsid w:val="00CC4DD3"/>
    <w:rsid w:val="00CC5794"/>
    <w:rsid w:val="00CD0442"/>
    <w:rsid w:val="00CD0EC2"/>
    <w:rsid w:val="00CD2FD3"/>
    <w:rsid w:val="00CD6ECC"/>
    <w:rsid w:val="00CD734D"/>
    <w:rsid w:val="00CE1099"/>
    <w:rsid w:val="00CE2692"/>
    <w:rsid w:val="00CF248F"/>
    <w:rsid w:val="00CF2A15"/>
    <w:rsid w:val="00CF731A"/>
    <w:rsid w:val="00CF7B07"/>
    <w:rsid w:val="00D0202D"/>
    <w:rsid w:val="00D02640"/>
    <w:rsid w:val="00D02BE5"/>
    <w:rsid w:val="00D03443"/>
    <w:rsid w:val="00D04C2D"/>
    <w:rsid w:val="00D13C53"/>
    <w:rsid w:val="00D14065"/>
    <w:rsid w:val="00D160CA"/>
    <w:rsid w:val="00D17A53"/>
    <w:rsid w:val="00D17FB1"/>
    <w:rsid w:val="00D23B0A"/>
    <w:rsid w:val="00D261BD"/>
    <w:rsid w:val="00D30D46"/>
    <w:rsid w:val="00D34944"/>
    <w:rsid w:val="00D434ED"/>
    <w:rsid w:val="00D449D5"/>
    <w:rsid w:val="00D5215C"/>
    <w:rsid w:val="00D542C3"/>
    <w:rsid w:val="00D5617F"/>
    <w:rsid w:val="00D60C80"/>
    <w:rsid w:val="00D63358"/>
    <w:rsid w:val="00D643AD"/>
    <w:rsid w:val="00D655E8"/>
    <w:rsid w:val="00D728C1"/>
    <w:rsid w:val="00D73916"/>
    <w:rsid w:val="00D76239"/>
    <w:rsid w:val="00D801A3"/>
    <w:rsid w:val="00D80814"/>
    <w:rsid w:val="00D8693F"/>
    <w:rsid w:val="00D90F1A"/>
    <w:rsid w:val="00D90FB3"/>
    <w:rsid w:val="00D91614"/>
    <w:rsid w:val="00D93936"/>
    <w:rsid w:val="00D97BD7"/>
    <w:rsid w:val="00DA11A0"/>
    <w:rsid w:val="00DA3F3A"/>
    <w:rsid w:val="00DB1384"/>
    <w:rsid w:val="00DB3505"/>
    <w:rsid w:val="00DC0B51"/>
    <w:rsid w:val="00DD1F60"/>
    <w:rsid w:val="00DD5464"/>
    <w:rsid w:val="00DD6635"/>
    <w:rsid w:val="00DD6771"/>
    <w:rsid w:val="00DD6A96"/>
    <w:rsid w:val="00DE32F8"/>
    <w:rsid w:val="00DE6791"/>
    <w:rsid w:val="00DE7038"/>
    <w:rsid w:val="00DF092B"/>
    <w:rsid w:val="00DF1F86"/>
    <w:rsid w:val="00DF2901"/>
    <w:rsid w:val="00DF5932"/>
    <w:rsid w:val="00DF6977"/>
    <w:rsid w:val="00E01C2B"/>
    <w:rsid w:val="00E04936"/>
    <w:rsid w:val="00E06C6F"/>
    <w:rsid w:val="00E154E6"/>
    <w:rsid w:val="00E17394"/>
    <w:rsid w:val="00E17E72"/>
    <w:rsid w:val="00E23C7E"/>
    <w:rsid w:val="00E250C6"/>
    <w:rsid w:val="00E32454"/>
    <w:rsid w:val="00E41A5E"/>
    <w:rsid w:val="00E4737A"/>
    <w:rsid w:val="00E5325E"/>
    <w:rsid w:val="00E53A1F"/>
    <w:rsid w:val="00E54F27"/>
    <w:rsid w:val="00E55FCD"/>
    <w:rsid w:val="00E563D2"/>
    <w:rsid w:val="00E601FA"/>
    <w:rsid w:val="00E6096A"/>
    <w:rsid w:val="00E61DAD"/>
    <w:rsid w:val="00E61FEF"/>
    <w:rsid w:val="00E6489B"/>
    <w:rsid w:val="00E64DE8"/>
    <w:rsid w:val="00E65190"/>
    <w:rsid w:val="00E65994"/>
    <w:rsid w:val="00E677C8"/>
    <w:rsid w:val="00E7111A"/>
    <w:rsid w:val="00E73AD9"/>
    <w:rsid w:val="00E75033"/>
    <w:rsid w:val="00E76B33"/>
    <w:rsid w:val="00E83986"/>
    <w:rsid w:val="00E85767"/>
    <w:rsid w:val="00E90AE5"/>
    <w:rsid w:val="00E92294"/>
    <w:rsid w:val="00E9562B"/>
    <w:rsid w:val="00E96730"/>
    <w:rsid w:val="00EA47F7"/>
    <w:rsid w:val="00EB01DF"/>
    <w:rsid w:val="00EB0F3B"/>
    <w:rsid w:val="00EB5C20"/>
    <w:rsid w:val="00EB5EC3"/>
    <w:rsid w:val="00EC082F"/>
    <w:rsid w:val="00EC39A6"/>
    <w:rsid w:val="00EC5425"/>
    <w:rsid w:val="00ED2FB2"/>
    <w:rsid w:val="00ED5390"/>
    <w:rsid w:val="00ED54C8"/>
    <w:rsid w:val="00ED5891"/>
    <w:rsid w:val="00ED5BE6"/>
    <w:rsid w:val="00EE26EB"/>
    <w:rsid w:val="00EE2899"/>
    <w:rsid w:val="00EE6BE4"/>
    <w:rsid w:val="00EF24C4"/>
    <w:rsid w:val="00F0353B"/>
    <w:rsid w:val="00F04614"/>
    <w:rsid w:val="00F063AF"/>
    <w:rsid w:val="00F0783F"/>
    <w:rsid w:val="00F12AE1"/>
    <w:rsid w:val="00F204AF"/>
    <w:rsid w:val="00F23EA1"/>
    <w:rsid w:val="00F25BC4"/>
    <w:rsid w:val="00F269CB"/>
    <w:rsid w:val="00F32229"/>
    <w:rsid w:val="00F32F83"/>
    <w:rsid w:val="00F3588E"/>
    <w:rsid w:val="00F402DC"/>
    <w:rsid w:val="00F420C8"/>
    <w:rsid w:val="00F42216"/>
    <w:rsid w:val="00F46554"/>
    <w:rsid w:val="00F4700F"/>
    <w:rsid w:val="00F523F0"/>
    <w:rsid w:val="00F54451"/>
    <w:rsid w:val="00F54C38"/>
    <w:rsid w:val="00F60825"/>
    <w:rsid w:val="00F67E68"/>
    <w:rsid w:val="00F71BF7"/>
    <w:rsid w:val="00F71EC5"/>
    <w:rsid w:val="00F724C0"/>
    <w:rsid w:val="00F74E2F"/>
    <w:rsid w:val="00F81BF0"/>
    <w:rsid w:val="00F82B2C"/>
    <w:rsid w:val="00F845E6"/>
    <w:rsid w:val="00F856FE"/>
    <w:rsid w:val="00F87B26"/>
    <w:rsid w:val="00F9068A"/>
    <w:rsid w:val="00F94AD8"/>
    <w:rsid w:val="00F96A17"/>
    <w:rsid w:val="00F96D43"/>
    <w:rsid w:val="00F9710F"/>
    <w:rsid w:val="00F97AFB"/>
    <w:rsid w:val="00FA201D"/>
    <w:rsid w:val="00FB0387"/>
    <w:rsid w:val="00FB4924"/>
    <w:rsid w:val="00FC1C4F"/>
    <w:rsid w:val="00FC5B53"/>
    <w:rsid w:val="00FD032A"/>
    <w:rsid w:val="00FD043F"/>
    <w:rsid w:val="00FD171E"/>
    <w:rsid w:val="00FD4C9D"/>
    <w:rsid w:val="00FD5F5D"/>
    <w:rsid w:val="00FD7E2F"/>
    <w:rsid w:val="00FE097E"/>
    <w:rsid w:val="00FE1FE0"/>
    <w:rsid w:val="00FE58C7"/>
    <w:rsid w:val="00FE5D27"/>
    <w:rsid w:val="00FE5D8E"/>
    <w:rsid w:val="00FE68AE"/>
    <w:rsid w:val="00FE6B41"/>
    <w:rsid w:val="00FF04FF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63C83"/>
  <w15:docId w15:val="{C1770A6C-3DC0-4E30-AEBC-183AA71B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1FA"/>
    <w:pPr>
      <w:spacing w:before="40" w:after="40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3AF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3753C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22F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2F0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2F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F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2F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F0D"/>
    <w:pPr>
      <w:spacing w:before="0"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2F0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D0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F8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25BC4"/>
    <w:pPr>
      <w:spacing w:before="0" w:after="200" w:line="276" w:lineRule="auto"/>
      <w:ind w:left="720" w:firstLine="0"/>
      <w:contextualSpacing/>
      <w:jc w:val="left"/>
    </w:pPr>
  </w:style>
  <w:style w:type="paragraph" w:styleId="Nagwek">
    <w:name w:val="header"/>
    <w:basedOn w:val="Normalny"/>
    <w:link w:val="NagwekZnak"/>
    <w:uiPriority w:val="99"/>
    <w:unhideWhenUsed/>
    <w:rsid w:val="008D45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D456D"/>
  </w:style>
  <w:style w:type="paragraph" w:styleId="Stopka">
    <w:name w:val="footer"/>
    <w:basedOn w:val="Normalny"/>
    <w:link w:val="StopkaZnak"/>
    <w:uiPriority w:val="99"/>
    <w:unhideWhenUsed/>
    <w:rsid w:val="008D456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D456D"/>
  </w:style>
  <w:style w:type="character" w:styleId="Hipercze">
    <w:name w:val="Hyperlink"/>
    <w:uiPriority w:val="99"/>
    <w:unhideWhenUsed/>
    <w:rsid w:val="00E96730"/>
    <w:rPr>
      <w:color w:val="0000FF"/>
      <w:u w:val="single"/>
    </w:rPr>
  </w:style>
  <w:style w:type="character" w:customStyle="1" w:styleId="icotel">
    <w:name w:val="icotel"/>
    <w:basedOn w:val="Domylnaczcionkaakapitu"/>
    <w:rsid w:val="000979D2"/>
  </w:style>
  <w:style w:type="character" w:customStyle="1" w:styleId="icofax">
    <w:name w:val="icofax"/>
    <w:basedOn w:val="Domylnaczcionkaakapitu"/>
    <w:rsid w:val="000979D2"/>
  </w:style>
  <w:style w:type="table" w:customStyle="1" w:styleId="Tabela-Siatka1">
    <w:name w:val="Tabela - Siatka1"/>
    <w:basedOn w:val="Standardowy"/>
    <w:next w:val="Tabela-Siatka"/>
    <w:uiPriority w:val="59"/>
    <w:rsid w:val="001F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B3753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CC5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92CC5"/>
    <w:rPr>
      <w:sz w:val="20"/>
      <w:szCs w:val="20"/>
    </w:rPr>
  </w:style>
  <w:style w:type="character" w:styleId="Odwoanieprzypisudolnego">
    <w:name w:val="footnote reference"/>
    <w:unhideWhenUsed/>
    <w:rsid w:val="00392CC5"/>
    <w:rPr>
      <w:vertAlign w:val="superscript"/>
    </w:rPr>
  </w:style>
  <w:style w:type="paragraph" w:styleId="Tekstpodstawowy">
    <w:name w:val="Body Text"/>
    <w:basedOn w:val="Normalny"/>
    <w:link w:val="TekstpodstawowyZnak"/>
    <w:rsid w:val="00F063AF"/>
    <w:pPr>
      <w:suppressAutoHyphens/>
      <w:spacing w:before="0" w:after="120"/>
      <w:ind w:left="0" w:firstLine="0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F06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F063AF"/>
    <w:pPr>
      <w:suppressAutoHyphens/>
      <w:spacing w:before="0" w:after="0"/>
      <w:ind w:left="0" w:firstLine="0"/>
    </w:pPr>
    <w:rPr>
      <w:rFonts w:ascii="Times New Roman" w:eastAsia="Times New Roman" w:hAnsi="Times New Roman"/>
      <w:sz w:val="26"/>
      <w:szCs w:val="24"/>
      <w:lang w:eastAsia="zh-CN"/>
    </w:rPr>
  </w:style>
  <w:style w:type="paragraph" w:styleId="Tytu">
    <w:name w:val="Title"/>
    <w:basedOn w:val="Normalny"/>
    <w:next w:val="Podtytu"/>
    <w:link w:val="TytuZnak"/>
    <w:qFormat/>
    <w:rsid w:val="00F063AF"/>
    <w:pPr>
      <w:suppressAutoHyphens/>
      <w:spacing w:before="0" w:after="0"/>
      <w:ind w:left="0" w:firstLine="0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TytuZnak">
    <w:name w:val="Tytuł Znak"/>
    <w:link w:val="Tytu"/>
    <w:rsid w:val="00F063A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3AF"/>
    <w:pPr>
      <w:numPr>
        <w:ilvl w:val="1"/>
      </w:numPr>
      <w:spacing w:after="160"/>
      <w:ind w:left="357" w:hanging="357"/>
    </w:pPr>
    <w:rPr>
      <w:rFonts w:eastAsia="Times New Roman"/>
      <w:color w:val="5A5A5A"/>
      <w:spacing w:val="15"/>
      <w:sz w:val="20"/>
      <w:szCs w:val="20"/>
    </w:rPr>
  </w:style>
  <w:style w:type="character" w:customStyle="1" w:styleId="PodtytuZnak">
    <w:name w:val="Podtytuł Znak"/>
    <w:link w:val="Podtytu"/>
    <w:uiPriority w:val="11"/>
    <w:rsid w:val="00F063AF"/>
    <w:rPr>
      <w:rFonts w:eastAsia="Times New Roman"/>
      <w:color w:val="5A5A5A"/>
      <w:spacing w:val="15"/>
    </w:rPr>
  </w:style>
  <w:style w:type="character" w:customStyle="1" w:styleId="Nagwek1Znak">
    <w:name w:val="Nagłówek 1 Znak"/>
    <w:link w:val="Nagwek1"/>
    <w:uiPriority w:val="9"/>
    <w:rsid w:val="00F063A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go">
    <w:name w:val="go"/>
    <w:basedOn w:val="Domylnaczcionkaakapitu"/>
    <w:rsid w:val="00D90F1A"/>
  </w:style>
  <w:style w:type="character" w:styleId="Pogrubienie">
    <w:name w:val="Strong"/>
    <w:uiPriority w:val="22"/>
    <w:qFormat/>
    <w:rsid w:val="00D90F1A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5C6E86"/>
    <w:rPr>
      <w:color w:val="808080"/>
      <w:shd w:val="clear" w:color="auto" w:fill="E6E6E6"/>
    </w:rPr>
  </w:style>
  <w:style w:type="character" w:customStyle="1" w:styleId="cpvdrzewo5">
    <w:name w:val="cpv_drzewo_5"/>
    <w:basedOn w:val="Domylnaczcionkaakapitu"/>
    <w:rsid w:val="003E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875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5DA005A29934EB011FCDBBEA06A9D" ma:contentTypeVersion="14" ma:contentTypeDescription="Utwórz nowy dokument." ma:contentTypeScope="" ma:versionID="29781571371da860468a6dfb5fa10f34">
  <xsd:schema xmlns:xsd="http://www.w3.org/2001/XMLSchema" xmlns:xs="http://www.w3.org/2001/XMLSchema" xmlns:p="http://schemas.microsoft.com/office/2006/metadata/properties" xmlns:ns3="75cbb4eb-a6e3-4cd7-aa22-3c9ecc007da5" xmlns:ns4="be38110c-46cb-4cdf-ad05-f858d5b65ac3" targetNamespace="http://schemas.microsoft.com/office/2006/metadata/properties" ma:root="true" ma:fieldsID="96bf7b9a3a380a5f6ead3967193bb3b6" ns3:_="" ns4:_="">
    <xsd:import namespace="75cbb4eb-a6e3-4cd7-aa22-3c9ecc007da5"/>
    <xsd:import namespace="be38110c-46cb-4cdf-ad05-f858d5b65a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b4eb-a6e3-4cd7-aa22-3c9ecc007d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110c-46cb-4cdf-ad05-f858d5b6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14329-94E7-433C-8E29-CE0BB86CC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b4eb-a6e3-4cd7-aa22-3c9ecc007da5"/>
    <ds:schemaRef ds:uri="be38110c-46cb-4cdf-ad05-f858d5b6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6D57E-03A6-422C-A983-D803156BB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C19F24-8E85-4833-BAAB-29DE2C636A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A146D-D3BB-4583-AA6E-38443D1D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897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PMDG</Company>
  <LinksUpToDate>false</LinksUpToDate>
  <CharactersWithSpaces>6270</CharactersWithSpaces>
  <SharedDoc>false</SharedDoc>
  <HLinks>
    <vt:vector size="6" baseType="variant">
      <vt:variant>
        <vt:i4>8192042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../../../../../../../../../Kasia/Downloads/www.bazakonkurencyjnosci.funduszeeuropejskie.gov.pl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utr</dc:creator>
  <cp:lastModifiedBy>Progresus Sp. z o.o.</cp:lastModifiedBy>
  <cp:revision>41</cp:revision>
  <cp:lastPrinted>2018-07-07T09:25:00Z</cp:lastPrinted>
  <dcterms:created xsi:type="dcterms:W3CDTF">2022-10-18T10:12:00Z</dcterms:created>
  <dcterms:modified xsi:type="dcterms:W3CDTF">2025-01-27T08:26:00Z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0x0101003D95DA005A29934EB011FCDBBEA06A9D</vt:lpwstr>
  </property>
</Properties>
</file>