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5732"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UMOWA Nr …</w:t>
      </w:r>
    </w:p>
    <w:p w14:paraId="7532F759" w14:textId="77777777" w:rsidR="00804BF1" w:rsidRPr="00804BF1" w:rsidRDefault="00804BF1" w:rsidP="00804BF1">
      <w:p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zawarta w dniu …………………  w Olsztynie </w:t>
      </w:r>
    </w:p>
    <w:p w14:paraId="3F47F789" w14:textId="77777777" w:rsidR="00804BF1" w:rsidRPr="00804BF1" w:rsidRDefault="00804BF1" w:rsidP="00804BF1">
      <w:pPr>
        <w:suppressAutoHyphens/>
        <w:spacing w:before="120" w:after="12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pomiędzy:</w:t>
      </w:r>
    </w:p>
    <w:p w14:paraId="46F01351" w14:textId="77777777" w:rsidR="00804BF1" w:rsidRPr="00804BF1" w:rsidRDefault="00804BF1" w:rsidP="00804BF1">
      <w:pPr>
        <w:suppressAutoHyphens/>
        <w:spacing w:before="120" w:after="12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STOLARKA ZAPERT FIRMA PRODUKCYJNO-USŁUGOWA Marcin </w:t>
      </w:r>
      <w:proofErr w:type="spellStart"/>
      <w:r w:rsidRPr="00804BF1">
        <w:rPr>
          <w:rFonts w:ascii="Calibri" w:eastAsia="Times New Roman" w:hAnsi="Calibri" w:cs="Calibri"/>
          <w:lang w:eastAsia="zh-CN"/>
        </w:rPr>
        <w:t>Zapert</w:t>
      </w:r>
      <w:proofErr w:type="spellEnd"/>
      <w:r w:rsidRPr="00804BF1">
        <w:rPr>
          <w:rFonts w:ascii="Calibri" w:eastAsia="Times New Roman" w:hAnsi="Calibri" w:cs="Calibri"/>
          <w:lang w:eastAsia="zh-CN"/>
        </w:rPr>
        <w:t xml:space="preserve"> z siedzibą w Olsztynie, przy </w:t>
      </w:r>
      <w:r w:rsidRPr="00804BF1">
        <w:rPr>
          <w:rFonts w:ascii="Calibri" w:eastAsia="Times New Roman" w:hAnsi="Calibri" w:cs="Calibri"/>
          <w:lang w:eastAsia="zh-CN"/>
        </w:rPr>
        <w:br/>
        <w:t xml:space="preserve">ul. MARII ZIENTARYMALEWSKIEJ 24B  wpisana do  </w:t>
      </w:r>
      <w:proofErr w:type="spellStart"/>
      <w:r w:rsidRPr="00804BF1">
        <w:rPr>
          <w:rFonts w:ascii="Calibri" w:eastAsia="Times New Roman" w:hAnsi="Calibri" w:cs="Calibri"/>
          <w:lang w:eastAsia="zh-CN"/>
        </w:rPr>
        <w:t>CEiDG</w:t>
      </w:r>
      <w:proofErr w:type="spellEnd"/>
      <w:r w:rsidRPr="00804BF1">
        <w:rPr>
          <w:rFonts w:ascii="Calibri" w:eastAsia="Times New Roman" w:hAnsi="Calibri" w:cs="Calibri"/>
          <w:lang w:eastAsia="zh-CN"/>
        </w:rPr>
        <w:t xml:space="preserve"> pod numerem NIP 7421475135, </w:t>
      </w:r>
      <w:r w:rsidRPr="00804BF1">
        <w:rPr>
          <w:rFonts w:ascii="Calibri" w:eastAsia="Times New Roman" w:hAnsi="Calibri" w:cs="Calibri"/>
          <w:lang w:eastAsia="zh-CN"/>
        </w:rPr>
        <w:br/>
        <w:t>REGON  280158190, reprezentowaną przez:</w:t>
      </w:r>
    </w:p>
    <w:p w14:paraId="0321EE62" w14:textId="77777777" w:rsidR="00804BF1" w:rsidRPr="00804BF1" w:rsidRDefault="00804BF1" w:rsidP="00804BF1">
      <w:p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xml:space="preserve">Marcin </w:t>
      </w:r>
      <w:proofErr w:type="spellStart"/>
      <w:r w:rsidRPr="00804BF1">
        <w:rPr>
          <w:rFonts w:ascii="Calibri" w:eastAsia="Times New Roman" w:hAnsi="Calibri" w:cs="Calibri"/>
          <w:b/>
          <w:lang w:eastAsia="zh-CN"/>
        </w:rPr>
        <w:t>Zapert</w:t>
      </w:r>
      <w:proofErr w:type="spellEnd"/>
      <w:r w:rsidRPr="00804BF1">
        <w:rPr>
          <w:rFonts w:ascii="Calibri" w:eastAsia="Times New Roman" w:hAnsi="Calibri" w:cs="Calibri"/>
          <w:b/>
          <w:lang w:eastAsia="zh-CN"/>
        </w:rPr>
        <w:t xml:space="preserve"> – Właściciela</w:t>
      </w:r>
    </w:p>
    <w:p w14:paraId="47C2E4EA" w14:textId="77777777" w:rsidR="00804BF1" w:rsidRPr="00804BF1" w:rsidRDefault="00804BF1" w:rsidP="00804BF1">
      <w:p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zwaną dalej </w:t>
      </w:r>
      <w:r w:rsidRPr="00804BF1">
        <w:rPr>
          <w:rFonts w:ascii="Calibri" w:eastAsia="Times New Roman" w:hAnsi="Calibri" w:cs="Calibri"/>
          <w:b/>
          <w:bCs/>
          <w:lang w:eastAsia="zh-CN"/>
        </w:rPr>
        <w:t xml:space="preserve">Zamawiającym </w:t>
      </w:r>
    </w:p>
    <w:p w14:paraId="1AD4D182" w14:textId="77777777" w:rsidR="00804BF1" w:rsidRPr="00804BF1" w:rsidRDefault="00804BF1" w:rsidP="00804BF1">
      <w:pPr>
        <w:tabs>
          <w:tab w:val="left" w:pos="0"/>
          <w:tab w:val="left" w:pos="1134"/>
        </w:tabs>
        <w:suppressAutoHyphens/>
        <w:spacing w:before="60" w:after="60" w:line="276" w:lineRule="auto"/>
        <w:ind w:right="68"/>
        <w:jc w:val="both"/>
        <w:rPr>
          <w:rFonts w:ascii="Calibri" w:eastAsia="Times New Roman" w:hAnsi="Calibri" w:cs="Calibri"/>
          <w:b/>
          <w:lang w:eastAsia="zh-CN"/>
        </w:rPr>
      </w:pPr>
    </w:p>
    <w:p w14:paraId="7176334D" w14:textId="77777777" w:rsidR="00804BF1" w:rsidRPr="00804BF1" w:rsidRDefault="00804BF1" w:rsidP="00804BF1">
      <w:pPr>
        <w:suppressAutoHyphens/>
        <w:spacing w:before="60" w:after="6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a</w:t>
      </w:r>
    </w:p>
    <w:p w14:paraId="5E9B1153" w14:textId="77777777" w:rsidR="00804BF1" w:rsidRPr="00804BF1" w:rsidRDefault="00804BF1" w:rsidP="00804BF1">
      <w:pPr>
        <w:suppressAutoHyphens/>
        <w:spacing w:before="60" w:after="6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t>
      </w:r>
    </w:p>
    <w:p w14:paraId="7DF47CD5" w14:textId="77777777" w:rsidR="00804BF1" w:rsidRPr="00804BF1" w:rsidRDefault="00804BF1" w:rsidP="00804BF1">
      <w:pPr>
        <w:shd w:val="clear" w:color="auto" w:fill="FFFFFF"/>
        <w:tabs>
          <w:tab w:val="left" w:pos="156"/>
          <w:tab w:val="left" w:leader="dot" w:pos="8558"/>
        </w:tabs>
        <w:suppressAutoHyphens/>
        <w:spacing w:after="0" w:line="276" w:lineRule="auto"/>
        <w:rPr>
          <w:rFonts w:ascii="Calibri" w:eastAsia="Times New Roman" w:hAnsi="Calibri" w:cs="Calibri"/>
          <w:b/>
          <w:lang w:eastAsia="zh-CN"/>
        </w:rPr>
      </w:pPr>
    </w:p>
    <w:p w14:paraId="2765F5DC" w14:textId="77777777" w:rsidR="00804BF1" w:rsidRPr="00804BF1" w:rsidRDefault="00804BF1" w:rsidP="00804BF1">
      <w:pPr>
        <w:suppressAutoHyphens/>
        <w:spacing w:after="60" w:line="276" w:lineRule="auto"/>
        <w:jc w:val="both"/>
        <w:rPr>
          <w:rFonts w:ascii="Calibri" w:eastAsia="Times New Roman" w:hAnsi="Calibri" w:cs="Calibri"/>
          <w:b/>
          <w:lang w:eastAsia="zh-CN"/>
        </w:rPr>
      </w:pPr>
    </w:p>
    <w:p w14:paraId="0D95C3C7" w14:textId="77777777" w:rsidR="00804BF1" w:rsidRPr="00804BF1" w:rsidRDefault="00804BF1" w:rsidP="00804BF1">
      <w:p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reprezentowanym przez </w:t>
      </w:r>
      <w:r w:rsidRPr="00804BF1">
        <w:rPr>
          <w:rFonts w:ascii="Calibri" w:eastAsia="Times New Roman" w:hAnsi="Calibri" w:cs="Calibri"/>
          <w:b/>
          <w:lang w:eastAsia="zh-CN"/>
        </w:rPr>
        <w:t>………………………………………</w:t>
      </w:r>
    </w:p>
    <w:p w14:paraId="45846E60" w14:textId="77777777" w:rsidR="00804BF1" w:rsidRPr="00804BF1" w:rsidRDefault="00804BF1" w:rsidP="00804BF1">
      <w:pPr>
        <w:shd w:val="clear" w:color="auto" w:fill="FFFFFF"/>
        <w:tabs>
          <w:tab w:val="left" w:pos="156"/>
          <w:tab w:val="left" w:leader="dot" w:pos="8558"/>
        </w:tabs>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spacing w:val="-1"/>
          <w:lang w:eastAsia="zh-CN"/>
        </w:rPr>
        <w:t>zwanym dalej</w:t>
      </w:r>
      <w:r w:rsidRPr="00804BF1">
        <w:rPr>
          <w:rFonts w:ascii="Calibri" w:eastAsia="Times New Roman" w:hAnsi="Calibri" w:cs="Calibri"/>
          <w:b/>
          <w:spacing w:val="-1"/>
          <w:lang w:eastAsia="zh-CN"/>
        </w:rPr>
        <w:t xml:space="preserve"> Wykonawcą</w:t>
      </w:r>
    </w:p>
    <w:p w14:paraId="048B44DA" w14:textId="77777777" w:rsidR="00804BF1" w:rsidRPr="00804BF1" w:rsidRDefault="00804BF1" w:rsidP="00804BF1">
      <w:pPr>
        <w:shd w:val="clear" w:color="auto" w:fill="FFFFFF"/>
        <w:tabs>
          <w:tab w:val="left" w:pos="156"/>
          <w:tab w:val="left" w:leader="dot" w:pos="8558"/>
        </w:tabs>
        <w:suppressAutoHyphens/>
        <w:spacing w:after="0" w:line="276" w:lineRule="auto"/>
        <w:rPr>
          <w:rFonts w:ascii="Calibri" w:eastAsia="Times New Roman" w:hAnsi="Calibri" w:cs="Calibri"/>
          <w:b/>
          <w:spacing w:val="-1"/>
          <w:lang w:eastAsia="zh-CN"/>
        </w:rPr>
      </w:pPr>
    </w:p>
    <w:p w14:paraId="6DDD08DA" w14:textId="77777777" w:rsidR="00804BF1" w:rsidRPr="00804BF1" w:rsidRDefault="00804BF1" w:rsidP="00804BF1">
      <w:pPr>
        <w:shd w:val="clear" w:color="auto" w:fill="FFFFFF"/>
        <w:tabs>
          <w:tab w:val="left" w:pos="156"/>
          <w:tab w:val="left" w:leader="dot" w:pos="8558"/>
        </w:tabs>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bCs/>
          <w:spacing w:val="-1"/>
          <w:lang w:eastAsia="zh-CN"/>
        </w:rPr>
        <w:t>zwani dalej łącznie</w:t>
      </w:r>
      <w:r w:rsidRPr="00804BF1">
        <w:rPr>
          <w:rFonts w:ascii="Calibri" w:eastAsia="Times New Roman" w:hAnsi="Calibri" w:cs="Calibri"/>
          <w:b/>
          <w:spacing w:val="-1"/>
          <w:lang w:eastAsia="zh-CN"/>
        </w:rPr>
        <w:t xml:space="preserve"> Stronami, </w:t>
      </w:r>
      <w:r w:rsidRPr="00804BF1">
        <w:rPr>
          <w:rFonts w:ascii="Calibri" w:eastAsia="Times New Roman" w:hAnsi="Calibri" w:cs="Calibri"/>
          <w:bCs/>
          <w:spacing w:val="-1"/>
          <w:lang w:eastAsia="zh-CN"/>
        </w:rPr>
        <w:t>a osobno</w:t>
      </w:r>
      <w:r w:rsidRPr="00804BF1">
        <w:rPr>
          <w:rFonts w:ascii="Calibri" w:eastAsia="Times New Roman" w:hAnsi="Calibri" w:cs="Calibri"/>
          <w:b/>
          <w:spacing w:val="-1"/>
          <w:lang w:eastAsia="zh-CN"/>
        </w:rPr>
        <w:t xml:space="preserve"> Stroną</w:t>
      </w:r>
    </w:p>
    <w:p w14:paraId="53A99319" w14:textId="77777777" w:rsidR="00804BF1" w:rsidRPr="00804BF1" w:rsidRDefault="00804BF1" w:rsidP="00804BF1">
      <w:pPr>
        <w:shd w:val="clear" w:color="auto" w:fill="FFFFFF"/>
        <w:tabs>
          <w:tab w:val="left" w:pos="156"/>
          <w:tab w:val="left" w:leader="dot" w:pos="8558"/>
        </w:tabs>
        <w:suppressAutoHyphens/>
        <w:spacing w:after="0" w:line="276" w:lineRule="auto"/>
        <w:rPr>
          <w:rFonts w:ascii="Calibri" w:eastAsia="Times New Roman" w:hAnsi="Calibri" w:cs="Calibri"/>
          <w:b/>
          <w:spacing w:val="-1"/>
          <w:lang w:eastAsia="zh-CN"/>
        </w:rPr>
      </w:pPr>
    </w:p>
    <w:p w14:paraId="2B7D0252" w14:textId="77777777" w:rsidR="00804BF1" w:rsidRPr="00804BF1" w:rsidRDefault="00804BF1" w:rsidP="00804BF1">
      <w:pPr>
        <w:tabs>
          <w:tab w:val="left" w:pos="6146"/>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i/>
          <w:iCs/>
          <w:lang w:eastAsia="zh-CN"/>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75CECE44" w14:textId="77777777" w:rsidR="00804BF1" w:rsidRPr="00804BF1" w:rsidRDefault="00804BF1" w:rsidP="00804BF1">
      <w:pPr>
        <w:shd w:val="clear" w:color="auto" w:fill="FFFFFF"/>
        <w:tabs>
          <w:tab w:val="left" w:pos="156"/>
          <w:tab w:val="left" w:leader="dot" w:pos="8558"/>
        </w:tabs>
        <w:suppressAutoHyphens/>
        <w:spacing w:after="0" w:line="276" w:lineRule="auto"/>
        <w:rPr>
          <w:rFonts w:ascii="Calibri" w:eastAsia="Times New Roman" w:hAnsi="Calibri" w:cs="Calibri"/>
          <w:i/>
          <w:iCs/>
          <w:spacing w:val="-1"/>
          <w:lang w:eastAsia="zh-CN"/>
        </w:rPr>
      </w:pPr>
    </w:p>
    <w:p w14:paraId="19CBF5AD" w14:textId="77777777" w:rsidR="00804BF1" w:rsidRPr="00804BF1" w:rsidRDefault="00804BF1" w:rsidP="00804BF1">
      <w:p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i/>
          <w:iCs/>
          <w:lang w:eastAsia="zh-CN"/>
        </w:rPr>
        <w:t xml:space="preserve">Niniejsza umowa nie podlega przepisom ustawy z dnia 29 stycznia 2004 r. Prawo zamówień publicznych (Dz. U. z 2019 r., poz. 1843 z </w:t>
      </w:r>
      <w:proofErr w:type="spellStart"/>
      <w:r w:rsidRPr="00804BF1">
        <w:rPr>
          <w:rFonts w:ascii="Calibri" w:eastAsia="Times New Roman" w:hAnsi="Calibri" w:cs="Calibri"/>
          <w:i/>
          <w:iCs/>
          <w:lang w:eastAsia="zh-CN"/>
        </w:rPr>
        <w:t>późn</w:t>
      </w:r>
      <w:proofErr w:type="spellEnd"/>
      <w:r w:rsidRPr="00804BF1">
        <w:rPr>
          <w:rFonts w:ascii="Calibri" w:eastAsia="Times New Roman" w:hAnsi="Calibri" w:cs="Calibri"/>
          <w:i/>
          <w:iCs/>
          <w:lang w:eastAsia="zh-CN"/>
        </w:rPr>
        <w:t>. zm.) i zawierana jest na zasadach określonych przez Zamawiającego w zapytaniu ofertowym w oparciu o zasady konkurencyjności zgodnie z rozdziałem 6.5.2 Wytycznych w zakresie kwalifikowalności wydatków w ramach Europejskiego Funduszu Rozwoju Regionalnego, Europejskiego Funduszu Społecznego oraz Funduszu Spójności na lata 2014 – 2020  (</w:t>
      </w:r>
      <w:proofErr w:type="spellStart"/>
      <w:r w:rsidRPr="00804BF1">
        <w:rPr>
          <w:rFonts w:ascii="Calibri" w:eastAsia="Times New Roman" w:hAnsi="Calibri" w:cs="Calibri"/>
          <w:i/>
          <w:iCs/>
          <w:lang w:eastAsia="zh-CN"/>
        </w:rPr>
        <w:t>MIiR</w:t>
      </w:r>
      <w:proofErr w:type="spellEnd"/>
      <w:r w:rsidRPr="00804BF1">
        <w:rPr>
          <w:rFonts w:ascii="Calibri" w:eastAsia="Times New Roman" w:hAnsi="Calibri" w:cs="Calibri"/>
          <w:i/>
          <w:iCs/>
          <w:lang w:eastAsia="zh-CN"/>
        </w:rPr>
        <w:t>/2014-2020/12(4))</w:t>
      </w:r>
    </w:p>
    <w:p w14:paraId="409CA1C6" w14:textId="77777777" w:rsidR="00804BF1" w:rsidRPr="00804BF1" w:rsidRDefault="00804BF1" w:rsidP="00804BF1">
      <w:pPr>
        <w:suppressAutoHyphens/>
        <w:spacing w:after="0" w:line="276" w:lineRule="auto"/>
        <w:jc w:val="both"/>
        <w:rPr>
          <w:rFonts w:ascii="Calibri" w:eastAsia="Times New Roman" w:hAnsi="Calibri" w:cs="Calibri"/>
          <w:b/>
          <w:i/>
          <w:iCs/>
          <w:spacing w:val="-1"/>
          <w:lang w:eastAsia="zh-CN"/>
        </w:rPr>
      </w:pPr>
    </w:p>
    <w:p w14:paraId="53F6FE0C" w14:textId="77777777" w:rsidR="00804BF1" w:rsidRPr="00804BF1" w:rsidRDefault="00804BF1" w:rsidP="00804BF1">
      <w:p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o następującej treści:</w:t>
      </w:r>
    </w:p>
    <w:p w14:paraId="457CF963"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w:t>
      </w:r>
    </w:p>
    <w:p w14:paraId="66781B70"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Przedmiot i zakres umowy</w:t>
      </w:r>
    </w:p>
    <w:p w14:paraId="28C174AD" w14:textId="77777777" w:rsidR="00804BF1" w:rsidRPr="00804BF1" w:rsidRDefault="00804BF1" w:rsidP="00804BF1">
      <w:pPr>
        <w:numPr>
          <w:ilvl w:val="0"/>
          <w:numId w:val="1"/>
        </w:numPr>
        <w:suppressAutoHyphens/>
        <w:spacing w:after="41" w:line="276" w:lineRule="auto"/>
        <w:ind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Zamawiający</w:t>
      </w:r>
      <w:r w:rsidRPr="00804BF1">
        <w:rPr>
          <w:rFonts w:ascii="Calibri" w:eastAsia="Times New Roman" w:hAnsi="Calibri" w:cs="Calibri"/>
          <w:i/>
          <w:lang w:val="x-none" w:eastAsia="zh-CN"/>
        </w:rPr>
        <w:t xml:space="preserve"> </w:t>
      </w:r>
      <w:r w:rsidRPr="00804BF1">
        <w:rPr>
          <w:rFonts w:ascii="Calibri" w:eastAsia="Times New Roman" w:hAnsi="Calibri" w:cs="Calibri"/>
          <w:lang w:val="x-none" w:eastAsia="zh-CN"/>
        </w:rPr>
        <w:t xml:space="preserve">zleca a </w:t>
      </w:r>
      <w:r w:rsidRPr="00804BF1">
        <w:rPr>
          <w:rFonts w:ascii="Calibri" w:eastAsia="Times New Roman" w:hAnsi="Calibri" w:cs="Calibri"/>
          <w:bCs/>
          <w:lang w:val="x-none" w:eastAsia="zh-CN"/>
        </w:rPr>
        <w:t>Wykonawca</w:t>
      </w:r>
      <w:r w:rsidRPr="00804BF1">
        <w:rPr>
          <w:rFonts w:ascii="Calibri" w:eastAsia="Times New Roman" w:hAnsi="Calibri" w:cs="Calibri"/>
          <w:lang w:val="x-none" w:eastAsia="zh-CN"/>
        </w:rPr>
        <w:t xml:space="preserve"> przyjmuje do wykonania zadanie pod nazwą „budowa Budynku Produkcyjnego Stolarni z zapleczem Socjalno-Biurowym w Łęgajnach działka numer 184/49, numer księgi wieczystej OL1O/00175895/0</w:t>
      </w:r>
      <w:r w:rsidRPr="00804BF1">
        <w:rPr>
          <w:rFonts w:ascii="Calibri" w:eastAsia="Times New Roman" w:hAnsi="Calibri" w:cs="Calibri"/>
          <w:bCs/>
          <w:lang w:val="x-none" w:eastAsia="zh-CN"/>
        </w:rPr>
        <w:t xml:space="preserve"> </w:t>
      </w:r>
    </w:p>
    <w:p w14:paraId="20A5D449" w14:textId="77777777" w:rsidR="00804BF1" w:rsidRPr="00804BF1" w:rsidRDefault="00804BF1" w:rsidP="00804BF1">
      <w:pPr>
        <w:numPr>
          <w:ilvl w:val="0"/>
          <w:numId w:val="1"/>
        </w:numPr>
        <w:suppressAutoHyphens/>
        <w:spacing w:after="41" w:line="276" w:lineRule="auto"/>
        <w:ind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Szczegółowy zakres prac objętych umową obejmuje:</w:t>
      </w:r>
    </w:p>
    <w:p w14:paraId="14CDBA48" w14:textId="77777777" w:rsidR="00804BF1" w:rsidRPr="00804BF1" w:rsidRDefault="00804BF1" w:rsidP="00804BF1">
      <w:pPr>
        <w:suppressAutoHyphens/>
        <w:spacing w:after="41" w:line="276" w:lineRule="auto"/>
        <w:ind w:left="360"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eastAsia="zh-CN"/>
        </w:rPr>
        <w:t>Etapy I</w:t>
      </w:r>
    </w:p>
    <w:p w14:paraId="337013C1" w14:textId="77777777" w:rsidR="00804BF1" w:rsidRPr="00804BF1" w:rsidRDefault="00804BF1" w:rsidP="00804BF1">
      <w:pPr>
        <w:suppressAutoHyphens/>
        <w:spacing w:after="41" w:line="276" w:lineRule="auto"/>
        <w:ind w:left="360"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eastAsia="zh-CN"/>
        </w:rPr>
        <w:t xml:space="preserve">Etap II </w:t>
      </w:r>
    </w:p>
    <w:p w14:paraId="6DB2A468" w14:textId="77777777" w:rsidR="00804BF1" w:rsidRPr="00804BF1" w:rsidRDefault="00804BF1" w:rsidP="00804BF1">
      <w:pPr>
        <w:suppressAutoHyphens/>
        <w:spacing w:after="41" w:line="276" w:lineRule="auto"/>
        <w:ind w:left="360"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eastAsia="zh-CN"/>
        </w:rPr>
        <w:t>Etap III</w:t>
      </w:r>
    </w:p>
    <w:p w14:paraId="795A2D0D" w14:textId="77777777" w:rsidR="00804BF1" w:rsidRPr="00804BF1" w:rsidRDefault="00804BF1" w:rsidP="00804BF1">
      <w:pPr>
        <w:suppressAutoHyphens/>
        <w:spacing w:after="41" w:line="276" w:lineRule="auto"/>
        <w:ind w:left="360"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eastAsia="zh-CN"/>
        </w:rPr>
        <w:t xml:space="preserve">Etap IV </w:t>
      </w:r>
    </w:p>
    <w:p w14:paraId="137F54EB" w14:textId="77777777" w:rsidR="00804BF1" w:rsidRPr="00804BF1" w:rsidRDefault="00804BF1" w:rsidP="00804BF1">
      <w:pPr>
        <w:numPr>
          <w:ilvl w:val="0"/>
          <w:numId w:val="1"/>
        </w:numPr>
        <w:suppressAutoHyphens/>
        <w:spacing w:after="41" w:line="276" w:lineRule="auto"/>
        <w:ind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W celu zrealizowania przedmiotu Umowy Wykonawca zobowiązany jest na własny koszt i ryzyko wykonać wszelkie niezbędne ekspertyzy, badania, analizy i opracowania oraz uzyskać opinie </w:t>
      </w:r>
      <w:r w:rsidRPr="00804BF1">
        <w:rPr>
          <w:rFonts w:ascii="Calibri" w:eastAsia="Times New Roman" w:hAnsi="Calibri" w:cs="Calibri"/>
          <w:lang w:eastAsia="zh-CN"/>
        </w:rPr>
        <w:br/>
      </w:r>
      <w:r w:rsidRPr="00804BF1">
        <w:rPr>
          <w:rFonts w:ascii="Calibri" w:eastAsia="Times New Roman" w:hAnsi="Calibri" w:cs="Calibri"/>
          <w:lang w:val="x-none" w:eastAsia="zh-CN"/>
        </w:rPr>
        <w:lastRenderedPageBreak/>
        <w:t xml:space="preserve">i pozwolenia, które okażą się niezbędne do wykonania przedmiotu Umowy i jego odbioru, a także dokonać odpowiednich zgłoszeń i zawiadomień chyba, że Umowa stanowi inaczej, a nadto dokonać na własny koszt i ryzyko wszelkich czynności faktycznych i działań prawnych niezbędnych do wykonania przedmiotu Umowy, a następnie jego odbioru oraz przekazania do użytkowania zgodnie z obowiązującym prawem. </w:t>
      </w:r>
    </w:p>
    <w:p w14:paraId="16E98554" w14:textId="77777777" w:rsidR="00804BF1" w:rsidRPr="00804BF1" w:rsidRDefault="00804BF1" w:rsidP="00804BF1">
      <w:pPr>
        <w:numPr>
          <w:ilvl w:val="0"/>
          <w:numId w:val="1"/>
        </w:numPr>
        <w:suppressAutoHyphens/>
        <w:spacing w:after="41" w:line="276" w:lineRule="auto"/>
        <w:ind w:right="45"/>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Szczegółowy opis przedmiotu umowy określają </w:t>
      </w:r>
      <w:r w:rsidRPr="00804BF1">
        <w:rPr>
          <w:rFonts w:ascii="Calibri" w:eastAsia="Times New Roman" w:hAnsi="Calibri" w:cs="Calibri"/>
          <w:lang w:eastAsia="zh-CN"/>
        </w:rPr>
        <w:t xml:space="preserve">przedmiary, </w:t>
      </w:r>
      <w:r w:rsidRPr="00804BF1">
        <w:rPr>
          <w:rFonts w:ascii="Calibri" w:eastAsia="Times New Roman" w:hAnsi="Calibri" w:cs="Calibri"/>
          <w:lang w:val="x-none" w:eastAsia="zh-CN"/>
        </w:rPr>
        <w:t xml:space="preserve">projekty budowlane oraz przedmiary robót stanowiące załączniki nr </w:t>
      </w:r>
      <w:r w:rsidRPr="00804BF1">
        <w:rPr>
          <w:rFonts w:ascii="Calibri" w:eastAsia="Times New Roman" w:hAnsi="Calibri" w:cs="Calibri"/>
          <w:lang w:eastAsia="zh-CN"/>
        </w:rPr>
        <w:t xml:space="preserve">5,6 </w:t>
      </w:r>
      <w:r w:rsidRPr="00804BF1">
        <w:rPr>
          <w:rFonts w:ascii="Calibri" w:eastAsia="Times New Roman" w:hAnsi="Calibri" w:cs="Calibri"/>
          <w:lang w:val="x-none" w:eastAsia="zh-CN"/>
        </w:rPr>
        <w:t xml:space="preserve">do zapytania </w:t>
      </w:r>
      <w:proofErr w:type="spellStart"/>
      <w:r w:rsidRPr="00804BF1">
        <w:rPr>
          <w:rFonts w:ascii="Calibri" w:eastAsia="Times New Roman" w:hAnsi="Calibri" w:cs="Calibri"/>
          <w:lang w:val="x-none" w:eastAsia="zh-CN"/>
        </w:rPr>
        <w:t>ofertowego</w:t>
      </w:r>
      <w:r w:rsidRPr="00804BF1">
        <w:rPr>
          <w:rFonts w:ascii="Calibri" w:eastAsia="Times New Roman" w:hAnsi="Calibri" w:cs="Calibri"/>
          <w:lang w:eastAsia="zh-CN"/>
        </w:rPr>
        <w:t>.Przedmiar</w:t>
      </w:r>
      <w:proofErr w:type="spellEnd"/>
      <w:r w:rsidRPr="00804BF1">
        <w:rPr>
          <w:rFonts w:ascii="Calibri" w:eastAsia="Times New Roman" w:hAnsi="Calibri" w:cs="Calibri"/>
          <w:lang w:eastAsia="zh-CN"/>
        </w:rPr>
        <w:t xml:space="preserve"> robót jest </w:t>
      </w:r>
      <w:proofErr w:type="spellStart"/>
      <w:r w:rsidRPr="00804BF1">
        <w:rPr>
          <w:rFonts w:ascii="Calibri" w:eastAsia="Times New Roman" w:hAnsi="Calibri" w:cs="Calibri"/>
          <w:lang w:eastAsia="zh-CN"/>
        </w:rPr>
        <w:t>sporządony</w:t>
      </w:r>
      <w:proofErr w:type="spellEnd"/>
      <w:r w:rsidRPr="00804BF1">
        <w:rPr>
          <w:rFonts w:ascii="Calibri" w:eastAsia="Times New Roman" w:hAnsi="Calibri" w:cs="Calibri"/>
          <w:lang w:eastAsia="zh-CN"/>
        </w:rPr>
        <w:t xml:space="preserve"> pomocniczo i zawiera zebrane informacje z projektów wykonawczych oraz uwzględnia zmiany nieistotne wprowadzone przed rozpoczęciem robót, ilości prac trzeba zweryfikować. </w:t>
      </w:r>
    </w:p>
    <w:p w14:paraId="17ACA5B5" w14:textId="77777777" w:rsidR="00804BF1" w:rsidRPr="00804BF1" w:rsidRDefault="00804BF1" w:rsidP="00804BF1">
      <w:pPr>
        <w:widowControl w:val="0"/>
        <w:numPr>
          <w:ilvl w:val="0"/>
          <w:numId w:val="1"/>
        </w:numPr>
        <w:tabs>
          <w:tab w:val="right" w:pos="426"/>
        </w:tabs>
        <w:suppressAutoHyphens/>
        <w:spacing w:after="0" w:line="276" w:lineRule="auto"/>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Zamawiający dopuszcza możliwość wystąpienia w trakcie realizacji przedmiotu umowy konieczności wykonania robót zamiennych i/lub robót dodatkowych w stosunku do przewidzianych dokumentacją projektową, w przypadku gdy wykonanie tych robót będzie niezbędne do prawidłowego, tj. zgodnego z zasadami wiedzy technicznej i obowiązującymi na dzień odbioru robót przepisami wykonania przedmiotu umowy określonego w ust. 1.</w:t>
      </w:r>
    </w:p>
    <w:p w14:paraId="555DE173" w14:textId="77777777" w:rsidR="00804BF1" w:rsidRPr="00804BF1" w:rsidRDefault="00804BF1" w:rsidP="00804BF1">
      <w:pPr>
        <w:widowControl w:val="0"/>
        <w:numPr>
          <w:ilvl w:val="0"/>
          <w:numId w:val="1"/>
        </w:numPr>
        <w:tabs>
          <w:tab w:val="right" w:pos="426"/>
        </w:tabs>
        <w:suppressAutoHyphens/>
        <w:spacing w:after="0" w:line="276" w:lineRule="auto"/>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Przewiduje się także możliwość ograniczenia zakresu rzeczowego przedmiotu umowy, </w:t>
      </w:r>
      <w:r w:rsidRPr="00804BF1">
        <w:rPr>
          <w:rFonts w:ascii="Calibri" w:eastAsia="Times New Roman" w:hAnsi="Calibri" w:cs="Calibri"/>
          <w:lang w:eastAsia="zh-CN"/>
        </w:rPr>
        <w:br/>
      </w:r>
      <w:r w:rsidRPr="00804BF1">
        <w:rPr>
          <w:rFonts w:ascii="Calibri" w:eastAsia="Times New Roman" w:hAnsi="Calibri" w:cs="Calibri"/>
          <w:lang w:val="x-none" w:eastAsia="zh-CN"/>
        </w:rPr>
        <w:t>w przypadku gdy wykonanie danych robót będzie zbędne do prawidłowego, tj. zgodnego z zasadami wiedzy technicznej i obowiązującymi na dzień odbioru robót przepisami, wykonania przedmiotu umowy określonego w ust. 1 (roboty zaniechane).</w:t>
      </w:r>
    </w:p>
    <w:p w14:paraId="0D9EEAAC" w14:textId="77777777" w:rsidR="00804BF1" w:rsidRPr="00804BF1" w:rsidRDefault="00804BF1" w:rsidP="00804BF1">
      <w:pPr>
        <w:numPr>
          <w:ilvl w:val="0"/>
          <w:numId w:val="1"/>
        </w:numPr>
        <w:suppressAutoHyphens/>
        <w:spacing w:after="0" w:line="276" w:lineRule="auto"/>
        <w:jc w:val="both"/>
        <w:rPr>
          <w:rFonts w:ascii="Times New Roman" w:eastAsia="Times New Roman" w:hAnsi="Times New Roman" w:cs="Times New Roman"/>
          <w:sz w:val="24"/>
          <w:szCs w:val="20"/>
          <w:lang w:eastAsia="zh-CN"/>
        </w:rPr>
      </w:pPr>
      <w:r w:rsidRPr="00804BF1">
        <w:rPr>
          <w:rFonts w:ascii="Calibri" w:eastAsia="Times New Roman" w:hAnsi="Calibri" w:cs="Calibri"/>
          <w:lang w:eastAsia="zh-CN"/>
        </w:rPr>
        <w:t>Przedmiot umowy musi być wykonany zgodnie z obowiązującymi przepisami, normami, sztuką budowlaną oraz na ustalonych niniejszą umową warunkach, dokonanych uzgodnieniach zgodnie z przepisami Prawa budowlanego według Harmonogramu rzeczowo-finansowego, stanowiącego załącznik Nr 2 do umowy.</w:t>
      </w:r>
    </w:p>
    <w:p w14:paraId="249D7F8F" w14:textId="77777777" w:rsidR="00804BF1" w:rsidRPr="00804BF1" w:rsidRDefault="00804BF1" w:rsidP="00804BF1">
      <w:pPr>
        <w:numPr>
          <w:ilvl w:val="0"/>
          <w:numId w:val="1"/>
        </w:numPr>
        <w:tabs>
          <w:tab w:val="left" w:pos="284"/>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Zamówienie realizowane jest w ramach projektu pn.: </w:t>
      </w:r>
      <w:r w:rsidRPr="00804BF1">
        <w:rPr>
          <w:rFonts w:ascii="Calibri" w:eastAsia="Times New Roman" w:hAnsi="Calibri" w:cs="Calibri"/>
          <w:lang w:eastAsia="zh-CN"/>
        </w:rPr>
        <w:t xml:space="preserve">„Odtworzenie dziedzictwa gospodarczego Warmii i Mazur w przedsiębiorstwie STOLARKA ZAPERT FIRMA PRODUKCYJNO-USŁUGOWA Marcin </w:t>
      </w:r>
      <w:proofErr w:type="spellStart"/>
      <w:r w:rsidRPr="00804BF1">
        <w:rPr>
          <w:rFonts w:ascii="Calibri" w:eastAsia="Times New Roman" w:hAnsi="Calibri" w:cs="Calibri"/>
          <w:lang w:eastAsia="zh-CN"/>
        </w:rPr>
        <w:t>Zapert</w:t>
      </w:r>
      <w:proofErr w:type="spellEnd"/>
      <w:r w:rsidRPr="00804BF1">
        <w:rPr>
          <w:rFonts w:ascii="Calibri" w:eastAsia="Times New Roman" w:hAnsi="Calibri" w:cs="Calibri"/>
          <w:lang w:eastAsia="zh-CN"/>
        </w:rPr>
        <w:t xml:space="preserve">” </w:t>
      </w:r>
      <w:r w:rsidRPr="00804BF1">
        <w:rPr>
          <w:rFonts w:ascii="Calibri" w:eastAsia="Times New Roman" w:hAnsi="Calibri" w:cs="Calibri"/>
          <w:lang w:val="x-none" w:eastAsia="zh-CN"/>
        </w:rPr>
        <w:t>w ramach Regionalnego Programu Operacyjnego Województwa Warmińsko – Mazurskiego na lata 2014 – 2020.</w:t>
      </w:r>
    </w:p>
    <w:p w14:paraId="493357D5" w14:textId="77777777" w:rsidR="00804BF1" w:rsidRPr="00804BF1" w:rsidRDefault="00804BF1" w:rsidP="00804BF1">
      <w:pPr>
        <w:suppressAutoHyphens/>
        <w:spacing w:after="0" w:line="276" w:lineRule="auto"/>
        <w:rPr>
          <w:rFonts w:ascii="Calibri" w:eastAsia="Times New Roman" w:hAnsi="Calibri" w:cs="Calibri"/>
          <w:b/>
          <w:color w:val="0070C0"/>
          <w:lang w:eastAsia="zh-CN"/>
        </w:rPr>
      </w:pPr>
    </w:p>
    <w:p w14:paraId="51BD59C6" w14:textId="77777777" w:rsidR="00804BF1" w:rsidRPr="00804BF1" w:rsidRDefault="00804BF1" w:rsidP="00804BF1">
      <w:pPr>
        <w:suppressAutoHyphens/>
        <w:spacing w:after="0" w:line="276" w:lineRule="auto"/>
        <w:ind w:left="4248"/>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2</w:t>
      </w:r>
    </w:p>
    <w:p w14:paraId="6829E123"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Termin realizacji</w:t>
      </w:r>
    </w:p>
    <w:p w14:paraId="29AEDE3F" w14:textId="77777777" w:rsidR="00804BF1" w:rsidRPr="00804BF1" w:rsidRDefault="00804BF1" w:rsidP="00804BF1">
      <w:pPr>
        <w:numPr>
          <w:ilvl w:val="0"/>
          <w:numId w:val="17"/>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 zobowiązany jest do wykonania przedmiotu umowy w terminie:</w:t>
      </w:r>
    </w:p>
    <w:p w14:paraId="3490EB42"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 xml:space="preserve">- ETAP I – </w:t>
      </w:r>
    </w:p>
    <w:p w14:paraId="369E0AAF"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ETAP II –</w:t>
      </w:r>
      <w:r w:rsidRPr="00804BF1">
        <w:rPr>
          <w:rFonts w:ascii="Times New Roman" w:eastAsia="Times New Roman" w:hAnsi="Times New Roman" w:cs="Times New Roman"/>
          <w:sz w:val="24"/>
          <w:szCs w:val="24"/>
          <w:lang w:eastAsia="zh-CN"/>
        </w:rPr>
        <w:t xml:space="preserve"> </w:t>
      </w:r>
    </w:p>
    <w:p w14:paraId="680CAEE4"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ETAP III –</w:t>
      </w:r>
      <w:r w:rsidRPr="00804BF1">
        <w:rPr>
          <w:rFonts w:ascii="Times New Roman" w:eastAsia="Times New Roman" w:hAnsi="Times New Roman" w:cs="Times New Roman"/>
          <w:sz w:val="24"/>
          <w:szCs w:val="24"/>
          <w:lang w:eastAsia="zh-CN"/>
        </w:rPr>
        <w:t xml:space="preserve"> </w:t>
      </w:r>
    </w:p>
    <w:p w14:paraId="499E606E"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 xml:space="preserve">- ETAP IV – </w:t>
      </w:r>
    </w:p>
    <w:p w14:paraId="5BE6429C" w14:textId="77777777" w:rsidR="00804BF1" w:rsidRPr="00804BF1" w:rsidRDefault="00804BF1" w:rsidP="00804BF1">
      <w:pPr>
        <w:suppressAutoHyphens/>
        <w:spacing w:after="0" w:line="276" w:lineRule="auto"/>
        <w:ind w:left="720"/>
        <w:jc w:val="both"/>
        <w:rPr>
          <w:rFonts w:ascii="Calibri" w:eastAsia="Times New Roman" w:hAnsi="Calibri" w:cs="Calibri"/>
          <w:bCs/>
          <w:sz w:val="20"/>
          <w:szCs w:val="20"/>
          <w:lang w:eastAsia="zh-CN"/>
        </w:rPr>
      </w:pPr>
    </w:p>
    <w:p w14:paraId="2B965508" w14:textId="77777777" w:rsidR="00804BF1" w:rsidRPr="00804BF1" w:rsidRDefault="00804BF1" w:rsidP="00804BF1">
      <w:pPr>
        <w:suppressAutoHyphens/>
        <w:spacing w:after="0" w:line="276" w:lineRule="auto"/>
        <w:rPr>
          <w:rFonts w:ascii="Calibri" w:eastAsia="Times New Roman" w:hAnsi="Calibri" w:cs="Calibri"/>
          <w:b/>
          <w:bCs/>
          <w:lang w:eastAsia="zh-CN"/>
        </w:rPr>
      </w:pPr>
    </w:p>
    <w:p w14:paraId="4148DF22"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§3</w:t>
      </w:r>
    </w:p>
    <w:p w14:paraId="23A50347"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Obowiązki Wykonawcy</w:t>
      </w:r>
    </w:p>
    <w:p w14:paraId="0C7B922A"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Do obowiązków Wykonawcy należy właściwe i terminowe</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wykonanie przedmiotu umowy zgodnie z ofertą i dokumentacją projektową, zasadami wiedzy technicznej, zawodowej oraz obowiązującymi przepisami Prawa budowlanego. Wykonawca zobowiązuje się wobec Zamawiającego, że wykona roboty z należytą starannością oraz usunie w nich ewentualne wady i usterki.</w:t>
      </w:r>
    </w:p>
    <w:p w14:paraId="7BA300CA" w14:textId="77777777" w:rsidR="00804BF1" w:rsidRPr="00804BF1" w:rsidRDefault="00804BF1" w:rsidP="00804BF1">
      <w:pPr>
        <w:numPr>
          <w:ilvl w:val="0"/>
          <w:numId w:val="2"/>
        </w:numPr>
        <w:tabs>
          <w:tab w:val="left" w:pos="284"/>
        </w:tabs>
        <w:suppressAutoHyphens/>
        <w:autoSpaceDE w:val="0"/>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Wykonawca zobowiązuje się wykonać przedmiot umowy, określony w § 1 niniejszej umowy, zgodnie z obowiązującymi na dzień podpisania umowy przepisami </w:t>
      </w:r>
      <w:proofErr w:type="spellStart"/>
      <w:r w:rsidRPr="00804BF1">
        <w:rPr>
          <w:rFonts w:ascii="Calibri" w:eastAsia="Times New Roman" w:hAnsi="Calibri" w:cs="Calibri"/>
          <w:lang w:eastAsia="zh-CN"/>
        </w:rPr>
        <w:t>techniczno</w:t>
      </w:r>
      <w:proofErr w:type="spellEnd"/>
      <w:r w:rsidRPr="00804BF1">
        <w:rPr>
          <w:rFonts w:ascii="Calibri" w:eastAsia="Times New Roman" w:hAnsi="Calibri" w:cs="Calibri"/>
          <w:lang w:eastAsia="zh-CN"/>
        </w:rPr>
        <w:t xml:space="preserve"> – budowlanymi i </w:t>
      </w:r>
      <w:r w:rsidRPr="00804BF1">
        <w:rPr>
          <w:rFonts w:ascii="Calibri" w:eastAsia="Times New Roman" w:hAnsi="Calibri" w:cs="Calibri"/>
          <w:lang w:eastAsia="zh-CN"/>
        </w:rPr>
        <w:lastRenderedPageBreak/>
        <w:t>Polskimi Normami, zasadami wiedzy technicznej i sztuki budowlanej, zaleceniami i wskazówkami inspektora nadzoru oraz warunkami technicznymi odbioru z zachowaniem najwyższej jakości i estetyki.</w:t>
      </w:r>
    </w:p>
    <w:p w14:paraId="376233AE"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Wykonawca zobowiązuje się wykonać przedmiot umowy przy pomocy osób posiadających odpowiednie uprawnienia, kwalifikacje, przeszkolonych w zakresie przepisów bhp i przeciwpożarowych oraz wyposażonych w odpowiedni sprzęt, narzędzia i odzież.</w:t>
      </w:r>
    </w:p>
    <w:p w14:paraId="4D655C13"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Do szczególnych obowiązków Wykonawcy należy również:</w:t>
      </w:r>
    </w:p>
    <w:p w14:paraId="448A11C7"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prowadzenie dokumentacji fotograficznej;</w:t>
      </w:r>
    </w:p>
    <w:p w14:paraId="7FD8E711"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dokonanie uzgodnień wymaganych przepisami prawa;</w:t>
      </w:r>
    </w:p>
    <w:p w14:paraId="3F2566F8"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wykonanie robót przygotowawczych, demontażowych, wykończeniowych, porządkowych, zagospodarowania placu budowy; </w:t>
      </w:r>
    </w:p>
    <w:p w14:paraId="18EC123C"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utrzymanie zaplecza budowy i mediów (naprawy, woda, energia elektryczna, telefon); </w:t>
      </w:r>
    </w:p>
    <w:p w14:paraId="33844EFB"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zakwaterowanie pracowników Wykonawcy oraz zapewnienie im zaplecza socjalnego </w:t>
      </w:r>
      <w:r w:rsidRPr="00804BF1">
        <w:rPr>
          <w:rFonts w:ascii="Calibri" w:eastAsia="Times New Roman" w:hAnsi="Calibri" w:cs="Calibri"/>
          <w:lang w:eastAsia="zh-CN"/>
        </w:rPr>
        <w:br/>
        <w:t xml:space="preserve">i sanitarnego, </w:t>
      </w:r>
    </w:p>
    <w:p w14:paraId="75D6BC16"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pokrycie kosztów zajęcia pasa drogowego i innych kosztów, które będą opłacane przez Wykonawcę w ramach umowy, </w:t>
      </w:r>
      <w:bookmarkStart w:id="0" w:name="_Hlk523126476"/>
    </w:p>
    <w:bookmarkEnd w:id="0"/>
    <w:p w14:paraId="49FA8E14"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p>
    <w:p w14:paraId="2C29794C"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pokrycie kosztów składowania i utylizacji materiałów rozbiórkowych, odpadów i śmieci,</w:t>
      </w:r>
    </w:p>
    <w:p w14:paraId="4E1F1EE4"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wykonanie inwentaryzacji powykonawczej,</w:t>
      </w:r>
    </w:p>
    <w:p w14:paraId="1AF0F935"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pokrycie kosztów związanych z odbiorami wykonanych robót, kosztów wykonania dokumentacji powykonawczej, ekspertyz, opinii, zgodnie z § 1 ust. 3,</w:t>
      </w:r>
    </w:p>
    <w:p w14:paraId="29951AB5"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uzyskanie ostatecznej decyzji o pozwoleniu na użytkowanie obiektu budowlanego (jeżeli dotyczy);</w:t>
      </w:r>
    </w:p>
    <w:p w14:paraId="582E4AEC"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dozorowanie, zabezpieczenie i oznaczenie terenu budowy,</w:t>
      </w:r>
    </w:p>
    <w:p w14:paraId="02FD3048"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odtworzenie nawierzchni, naprawa ewentualnych uszkodzeń urządzeń podziemnych w obrębie placu budowy i wykonywanych robót,</w:t>
      </w:r>
    </w:p>
    <w:p w14:paraId="4631E6E3"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ochrona przed uszkodzeniem i kradzieżą wykonanych przez siebie robót oraz powierzonego mu do ich realizacji mienia, aż do momentu odbioru końcowego i przekazania w użytkowanie,</w:t>
      </w:r>
    </w:p>
    <w:p w14:paraId="03737D2B"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niezwłoczne powiadamianie Zamawiającego o wszelkich dostrzeżonych ewentualnych niezgodnościach w dokumentacji projektowej mogących zagrażać prawidłowemu wykonaniu przedmiotu umowy,</w:t>
      </w:r>
    </w:p>
    <w:p w14:paraId="009597EB"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poinformowanie Zamawiającego o konieczności wykonania robót dodatkowych w terminie 3 dni od daty stwierdzenia konieczności ich wykonania,</w:t>
      </w:r>
    </w:p>
    <w:p w14:paraId="05F1B5D1" w14:textId="77777777" w:rsidR="00804BF1" w:rsidRPr="00804BF1" w:rsidRDefault="00804BF1" w:rsidP="00804BF1">
      <w:pPr>
        <w:numPr>
          <w:ilvl w:val="0"/>
          <w:numId w:val="19"/>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koordynacja prac realizowanych przez podwykonawców,</w:t>
      </w:r>
    </w:p>
    <w:p w14:paraId="24D8C32F" w14:textId="77777777" w:rsidR="00804BF1" w:rsidRPr="00804BF1" w:rsidRDefault="00804BF1" w:rsidP="00804BF1">
      <w:pPr>
        <w:suppressAutoHyphens/>
        <w:spacing w:after="0" w:line="276" w:lineRule="auto"/>
        <w:ind w:left="720"/>
        <w:jc w:val="both"/>
        <w:rPr>
          <w:rFonts w:ascii="Times New Roman" w:eastAsia="Times New Roman" w:hAnsi="Times New Roman" w:cs="Times New Roman"/>
          <w:sz w:val="24"/>
          <w:szCs w:val="24"/>
          <w:lang w:eastAsia="zh-CN"/>
        </w:rPr>
      </w:pPr>
    </w:p>
    <w:p w14:paraId="2AC4A026"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w:t>
      </w:r>
      <w:r w:rsidRPr="00804BF1">
        <w:rPr>
          <w:rFonts w:ascii="Calibri" w:eastAsia="Times New Roman" w:hAnsi="Calibri" w:cs="Calibri"/>
          <w:lang w:eastAsia="zh-CN"/>
        </w:rPr>
        <w:t xml:space="preserve"> oświadcza, że jest ubezpieczony od odpowiedzialności cywilnej z tytułu prowadzenia działalności na kwotę minimum (ZGODNIE Z ZŁOŻONĄ OEFRTĄ I ETAPEM). Kopię opłaconej aktualnej polisy lub innego dokumentu potwierdzającego, że Wykonawca posiada wymagane ubezpieczenie wraz z dowodem uiszczenia składek na ubezpieczenia Wykonawca musi dostarczyć Zamawiającemu w terminie 7 dni od daty podpisania niniejszej umowy. Polisę Wykonawca jest zobowiązany utrzymać przez cały okres realizacji przedmiotu umowy. Jeżeli polisa w tym okresie wygaśnie (upłynie okres jej obowiązywania) Wykonawca wykupi nową polisę i przedłoży ją z dowodem opłacenia Zamawiającemu, co najmniej na 7 dni wcześniej niż utrata ważności poprzedniej polisy. </w:t>
      </w:r>
    </w:p>
    <w:p w14:paraId="5440A397" w14:textId="77777777" w:rsidR="00804BF1" w:rsidRPr="00804BF1" w:rsidRDefault="00804BF1" w:rsidP="00804BF1">
      <w:pPr>
        <w:numPr>
          <w:ilvl w:val="0"/>
          <w:numId w:val="2"/>
        </w:numPr>
        <w:tabs>
          <w:tab w:val="left" w:pos="284"/>
          <w:tab w:val="left" w:pos="426"/>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lastRenderedPageBreak/>
        <w:t>Brak zachowania ciągłości ważności polis, o których mowa w ust. 5 powyżej, uprawnia Zamawiającego do naliczenia kar umownych.</w:t>
      </w:r>
    </w:p>
    <w:p w14:paraId="4ED0A884" w14:textId="77777777" w:rsidR="00804BF1" w:rsidRPr="00804BF1" w:rsidRDefault="00804BF1" w:rsidP="00804BF1">
      <w:pPr>
        <w:numPr>
          <w:ilvl w:val="0"/>
          <w:numId w:val="2"/>
        </w:numPr>
        <w:tabs>
          <w:tab w:val="left" w:pos="284"/>
          <w:tab w:val="left" w:pos="426"/>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Wykonawca podczas wykonywania robót jest zobowiązany zapewnić przestrzeganie przepisów oraz zasad w zakresie bezpieczeństwa i higieny pracy, bezpieczeństwa i ochrony zdrowia oraz ochrony przeciwpożarowej przez osoby przebywające na terenie budowy. Pracownicy </w:t>
      </w:r>
      <w:r w:rsidRPr="00804BF1">
        <w:rPr>
          <w:rFonts w:ascii="Calibri" w:eastAsia="Times New Roman" w:hAnsi="Calibri" w:cs="Calibri"/>
          <w:bCs/>
          <w:lang w:val="x-none" w:eastAsia="zh-CN"/>
        </w:rPr>
        <w:t>Wykonawcy</w:t>
      </w:r>
      <w:r w:rsidRPr="00804BF1">
        <w:rPr>
          <w:rFonts w:ascii="Calibri" w:eastAsia="Times New Roman" w:hAnsi="Calibri" w:cs="Calibri"/>
          <w:lang w:val="x-none" w:eastAsia="zh-CN"/>
        </w:rPr>
        <w:t xml:space="preserve"> posiadać będą niezbędne kwalifikacje w zakresie wykonywanych robót oraz aktualne szkolenia BHP. </w:t>
      </w:r>
      <w:r w:rsidRPr="00804BF1">
        <w:rPr>
          <w:rFonts w:ascii="Calibri" w:eastAsia="Times New Roman" w:hAnsi="Calibri" w:cs="Calibri"/>
          <w:bCs/>
          <w:lang w:val="x-none" w:eastAsia="zh-CN"/>
        </w:rPr>
        <w:t>Wykonawca</w:t>
      </w:r>
      <w:r w:rsidRPr="00804BF1">
        <w:rPr>
          <w:rFonts w:ascii="Calibri" w:eastAsia="Times New Roman" w:hAnsi="Calibri" w:cs="Calibri"/>
          <w:lang w:val="x-none" w:eastAsia="zh-CN"/>
        </w:rPr>
        <w:t xml:space="preserve"> przestrzegać będzie w trakcie wykonywania umowy przepisów </w:t>
      </w:r>
      <w:proofErr w:type="spellStart"/>
      <w:r w:rsidRPr="00804BF1">
        <w:rPr>
          <w:rFonts w:ascii="Calibri" w:eastAsia="Times New Roman" w:hAnsi="Calibri" w:cs="Calibri"/>
          <w:lang w:val="x-none" w:eastAsia="zh-CN"/>
        </w:rPr>
        <w:t>sanitarno</w:t>
      </w:r>
      <w:proofErr w:type="spellEnd"/>
      <w:r w:rsidRPr="00804BF1">
        <w:rPr>
          <w:rFonts w:ascii="Calibri" w:eastAsia="Times New Roman" w:hAnsi="Calibri" w:cs="Calibri"/>
          <w:lang w:val="x-none" w:eastAsia="zh-CN"/>
        </w:rPr>
        <w:t xml:space="preserve"> – epidemiologicznych m. in. wprowadzonych w związku z pandemią </w:t>
      </w:r>
      <w:proofErr w:type="spellStart"/>
      <w:r w:rsidRPr="00804BF1">
        <w:rPr>
          <w:rFonts w:ascii="Calibri" w:eastAsia="Times New Roman" w:hAnsi="Calibri" w:cs="Calibri"/>
          <w:lang w:val="x-none" w:eastAsia="zh-CN"/>
        </w:rPr>
        <w:t>koronawirusa</w:t>
      </w:r>
      <w:proofErr w:type="spellEnd"/>
      <w:r w:rsidRPr="00804BF1">
        <w:rPr>
          <w:rFonts w:ascii="Calibri" w:eastAsia="Times New Roman" w:hAnsi="Calibri" w:cs="Calibri"/>
          <w:lang w:val="x-none" w:eastAsia="zh-CN"/>
        </w:rPr>
        <w:t xml:space="preserve"> SARS-CoV-2. </w:t>
      </w:r>
    </w:p>
    <w:p w14:paraId="35DDAB37" w14:textId="77777777" w:rsidR="00804BF1" w:rsidRPr="00804BF1" w:rsidRDefault="00804BF1" w:rsidP="00804BF1">
      <w:pPr>
        <w:numPr>
          <w:ilvl w:val="0"/>
          <w:numId w:val="2"/>
        </w:numPr>
        <w:tabs>
          <w:tab w:val="left" w:pos="284"/>
          <w:tab w:val="left" w:pos="426"/>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Wykonawca</w:t>
      </w:r>
      <w:r w:rsidRPr="00804BF1">
        <w:rPr>
          <w:rFonts w:ascii="Calibri" w:eastAsia="Times New Roman" w:hAnsi="Calibri" w:cs="Calibri"/>
          <w:b/>
          <w:lang w:val="x-none" w:eastAsia="zh-CN"/>
        </w:rPr>
        <w:t xml:space="preserve"> </w:t>
      </w:r>
      <w:r w:rsidRPr="00804BF1">
        <w:rPr>
          <w:rFonts w:ascii="Calibri" w:eastAsia="Times New Roman" w:hAnsi="Calibri" w:cs="Calibri"/>
          <w:lang w:val="x-none" w:eastAsia="zh-CN"/>
        </w:rPr>
        <w:t>zobowiązany jest do utrzymywania w czystości terenu i zaplecza budowy oraz dróg wewnętrznych i chodników przylegających do terenu budowy. W czasie wykonywania robót, Wykonawca jest zobowiązany utrzymywać teren budowy w stanie wolnym od nadmiernych przeszkód komunikacyjnych, składować wszelkie urządzenia pomocnicze, sprzęt, materiały i grunty w ustalonych miejscach i należytym porządku oraz usuwać zbędne przedmioty z terenu budowy, w tym zaplecza budowy oraz dróg wewnętrznych i chodników przylegających do terenu budowy.</w:t>
      </w:r>
    </w:p>
    <w:p w14:paraId="13FE3FF7"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 xml:space="preserve">jest zobligowany do powiadamiania </w:t>
      </w:r>
      <w:r w:rsidRPr="00804BF1">
        <w:rPr>
          <w:rFonts w:ascii="Calibri" w:eastAsia="Times New Roman" w:hAnsi="Calibri" w:cs="Calibri"/>
          <w:bCs/>
          <w:lang w:eastAsia="zh-CN"/>
        </w:rPr>
        <w:t>Zamawiającego</w:t>
      </w:r>
      <w:r w:rsidRPr="00804BF1">
        <w:rPr>
          <w:rFonts w:ascii="Calibri" w:eastAsia="Times New Roman" w:hAnsi="Calibri" w:cs="Calibri"/>
          <w:lang w:eastAsia="zh-CN"/>
        </w:rPr>
        <w:t xml:space="preserve"> na bieżąco o robotach zanikających lub ulegających zakryciu celem ich odbioru.</w:t>
      </w:r>
    </w:p>
    <w:p w14:paraId="1BE89830" w14:textId="77777777" w:rsidR="00804BF1" w:rsidRPr="00804BF1" w:rsidRDefault="00804BF1" w:rsidP="00804BF1">
      <w:pPr>
        <w:numPr>
          <w:ilvl w:val="0"/>
          <w:numId w:val="2"/>
        </w:numPr>
        <w:tabs>
          <w:tab w:val="left" w:pos="720"/>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w:t>
      </w:r>
      <w:r w:rsidRPr="00804BF1">
        <w:rPr>
          <w:rFonts w:ascii="Calibri" w:eastAsia="Times New Roman" w:hAnsi="Calibri" w:cs="Calibri"/>
          <w:b/>
          <w:lang w:eastAsia="zh-CN"/>
        </w:rPr>
        <w:t xml:space="preserve"> </w:t>
      </w:r>
      <w:r w:rsidRPr="00804BF1">
        <w:rPr>
          <w:rFonts w:ascii="Calibri" w:eastAsia="Times New Roman" w:hAnsi="Calibri" w:cs="Calibri"/>
          <w:bCs/>
          <w:lang w:eastAsia="zh-CN"/>
        </w:rPr>
        <w:t xml:space="preserve">przedstawi </w:t>
      </w:r>
      <w:r w:rsidRPr="00804BF1">
        <w:rPr>
          <w:rFonts w:ascii="Calibri" w:eastAsia="Times New Roman" w:hAnsi="Calibri" w:cs="Calibri"/>
          <w:lang w:eastAsia="zh-CN"/>
        </w:rPr>
        <w:t>Zamawiającemu</w:t>
      </w:r>
      <w:r w:rsidRPr="00804BF1">
        <w:rPr>
          <w:rFonts w:ascii="Calibri" w:eastAsia="Times New Roman" w:hAnsi="Calibri" w:cs="Calibri"/>
          <w:bCs/>
          <w:lang w:eastAsia="zh-CN"/>
        </w:rPr>
        <w:t xml:space="preserve"> obiekt do odbioru końcowego i dokumentację powykonawczą dotyczącą jego zakresu. Wykonawca zapewni również w ramach wynagrodzenia określonego w niniejszej umowie, aby obiekt został przekazany do użytkowania zgodnie z obowiązującymi przepisami prawa.</w:t>
      </w:r>
    </w:p>
    <w:p w14:paraId="4523186B" w14:textId="77777777" w:rsidR="00804BF1" w:rsidRPr="00804BF1" w:rsidRDefault="00804BF1" w:rsidP="00804BF1">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Po zakończeniu budowy, w terminie 7 dni od dnia odbioru końcowego, </w:t>
      </w:r>
      <w:r w:rsidRPr="00804BF1">
        <w:rPr>
          <w:rFonts w:ascii="Calibri" w:eastAsia="Times New Roman" w:hAnsi="Calibri" w:cs="Calibri"/>
          <w:bCs/>
          <w:lang w:eastAsia="zh-CN"/>
        </w:rPr>
        <w:t>Wykonawca</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 xml:space="preserve">usunie poza teren budowy wszelkie urządzenia tymczasowego zaplecza i uporządkuje plac budowy. </w:t>
      </w:r>
    </w:p>
    <w:p w14:paraId="6E6C9670" w14:textId="77777777" w:rsidR="00804BF1" w:rsidRPr="00804BF1" w:rsidRDefault="00804BF1" w:rsidP="00804BF1">
      <w:pPr>
        <w:numPr>
          <w:ilvl w:val="0"/>
          <w:numId w:val="2"/>
        </w:numPr>
        <w:tabs>
          <w:tab w:val="left" w:pos="284"/>
        </w:tabs>
        <w:suppressAutoHyphens/>
        <w:autoSpaceDE w:val="0"/>
        <w:spacing w:after="0" w:line="276" w:lineRule="auto"/>
        <w:jc w:val="both"/>
        <w:rPr>
          <w:rFonts w:ascii="Times New Roman" w:eastAsia="Times New Roman" w:hAnsi="Times New Roman" w:cs="Times New Roman"/>
          <w:sz w:val="24"/>
          <w:szCs w:val="24"/>
          <w:lang w:eastAsia="zh-CN"/>
        </w:rPr>
      </w:pPr>
      <w:r w:rsidRPr="00804BF1">
        <w:rPr>
          <w:rFonts w:ascii="Calibri" w:eastAsia="TimesNewRomanPS-BoldMT" w:hAnsi="Calibri" w:cs="Calibri"/>
          <w:lang w:eastAsia="zh-CN"/>
        </w:rPr>
        <w:t xml:space="preserve">Wykonawca zobowiązany jest do takiego zorganizowania dostaw materiałów, urządzeń </w:t>
      </w:r>
      <w:r w:rsidRPr="00804BF1">
        <w:rPr>
          <w:rFonts w:ascii="Calibri" w:eastAsia="TimesNewRomanPS-BoldMT" w:hAnsi="Calibri" w:cs="Calibri"/>
          <w:lang w:eastAsia="zh-CN"/>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56D43129" w14:textId="77777777" w:rsidR="00804BF1" w:rsidRPr="00804BF1" w:rsidRDefault="00804BF1" w:rsidP="00804BF1">
      <w:pPr>
        <w:widowControl w:val="0"/>
        <w:numPr>
          <w:ilvl w:val="0"/>
          <w:numId w:val="2"/>
        </w:numPr>
        <w:tabs>
          <w:tab w:val="left" w:pos="284"/>
          <w:tab w:val="left" w:pos="14470"/>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Użyte przez Wykonawcę materiały do wykonania niniejszej umowy powinny odpowiadać co do jakości wymogom dopuszczenia do obrotu i stosowania w budownictwie określonym w przepisach prawnych. </w:t>
      </w:r>
    </w:p>
    <w:p w14:paraId="256ED015" w14:textId="77777777" w:rsidR="00804BF1" w:rsidRPr="00804BF1" w:rsidRDefault="00804BF1" w:rsidP="00804BF1">
      <w:pPr>
        <w:widowControl w:val="0"/>
        <w:numPr>
          <w:ilvl w:val="0"/>
          <w:numId w:val="2"/>
        </w:numPr>
        <w:tabs>
          <w:tab w:val="left" w:pos="284"/>
          <w:tab w:val="left" w:pos="14470"/>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Na każde żądanie Zamawiającego i inspektora nadzoru Wykonawca obowiązany jest okazać w stosunku do wskazanych materiałów: certyfikat zgodności, deklarację zgodności lub aprobatę techniczną.</w:t>
      </w:r>
    </w:p>
    <w:p w14:paraId="27317578" w14:textId="77777777" w:rsidR="00804BF1" w:rsidRPr="00804BF1" w:rsidRDefault="00804BF1" w:rsidP="00804BF1">
      <w:pPr>
        <w:widowControl w:val="0"/>
        <w:numPr>
          <w:ilvl w:val="0"/>
          <w:numId w:val="2"/>
        </w:numPr>
        <w:tabs>
          <w:tab w:val="left" w:pos="284"/>
          <w:tab w:val="left" w:pos="14470"/>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Na każde żądanie Zamawiającego użyte materiały, zostaną poddane badaniom w miejscu produkcji, na placu budowy lub też w określonych przez Zamawiającego miejscach.</w:t>
      </w:r>
    </w:p>
    <w:p w14:paraId="2F744D25" w14:textId="77777777" w:rsidR="00804BF1" w:rsidRPr="00804BF1" w:rsidRDefault="00804BF1" w:rsidP="00804BF1">
      <w:pPr>
        <w:widowControl w:val="0"/>
        <w:numPr>
          <w:ilvl w:val="0"/>
          <w:numId w:val="2"/>
        </w:numPr>
        <w:tabs>
          <w:tab w:val="left" w:pos="284"/>
          <w:tab w:val="left" w:pos="14470"/>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Maszyny i urządzenia niezbędne do wykonania przedmiotu umowy Wykonawca zabezpieczy we własnym zakresie.</w:t>
      </w:r>
    </w:p>
    <w:p w14:paraId="1BC04209"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§4</w:t>
      </w:r>
    </w:p>
    <w:p w14:paraId="39B21296"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Obowiązki Zamawiającego</w:t>
      </w:r>
    </w:p>
    <w:p w14:paraId="7F7FCA9F" w14:textId="77777777" w:rsidR="00804BF1" w:rsidRPr="00804BF1" w:rsidRDefault="00804BF1" w:rsidP="00804BF1">
      <w:pPr>
        <w:numPr>
          <w:ilvl w:val="0"/>
          <w:numId w:val="2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Zamawiający zobowiązany jest do:</w:t>
      </w:r>
    </w:p>
    <w:p w14:paraId="648D3690" w14:textId="77777777" w:rsidR="00804BF1" w:rsidRPr="00804BF1" w:rsidRDefault="00804BF1" w:rsidP="00804BF1">
      <w:pPr>
        <w:numPr>
          <w:ilvl w:val="1"/>
          <w:numId w:val="2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przekazania </w:t>
      </w:r>
      <w:r w:rsidRPr="00804BF1">
        <w:rPr>
          <w:rFonts w:ascii="Calibri" w:eastAsia="Times New Roman" w:hAnsi="Calibri" w:cs="Calibri"/>
          <w:bCs/>
          <w:lang w:eastAsia="zh-CN"/>
        </w:rPr>
        <w:t>Wykonawcy uzyskanej przez Zamawiającego dokumentacji, stanowiącej załącznik do zapytania ofertowego nr 5.</w:t>
      </w:r>
    </w:p>
    <w:p w14:paraId="18731572" w14:textId="77777777" w:rsidR="00804BF1" w:rsidRPr="00804BF1" w:rsidRDefault="00804BF1" w:rsidP="00804BF1">
      <w:pPr>
        <w:numPr>
          <w:ilvl w:val="1"/>
          <w:numId w:val="2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protokolarnego przekazania placu budowy,</w:t>
      </w:r>
    </w:p>
    <w:p w14:paraId="120A75CE" w14:textId="77777777" w:rsidR="00804BF1" w:rsidRPr="00804BF1" w:rsidRDefault="00804BF1" w:rsidP="00804BF1">
      <w:pPr>
        <w:numPr>
          <w:ilvl w:val="1"/>
          <w:numId w:val="2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zapewnienia nadzoru inwestorskiego przy realizacji robót budowlanych,</w:t>
      </w:r>
    </w:p>
    <w:p w14:paraId="36562CF0" w14:textId="77777777" w:rsidR="00804BF1" w:rsidRPr="00804BF1" w:rsidRDefault="00804BF1" w:rsidP="00804BF1">
      <w:pPr>
        <w:numPr>
          <w:ilvl w:val="1"/>
          <w:numId w:val="22"/>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lastRenderedPageBreak/>
        <w:t>uczestnictwa w odbiorach: technicznych, częściowych i końcowym,</w:t>
      </w:r>
    </w:p>
    <w:p w14:paraId="37D54182" w14:textId="77777777" w:rsidR="00804BF1" w:rsidRPr="00804BF1" w:rsidRDefault="00804BF1" w:rsidP="00804BF1">
      <w:pPr>
        <w:suppressAutoHyphens/>
        <w:spacing w:after="0" w:line="276" w:lineRule="auto"/>
        <w:rPr>
          <w:rFonts w:ascii="Calibri" w:eastAsia="Times New Roman" w:hAnsi="Calibri" w:cs="Calibri"/>
          <w:b/>
          <w:lang w:eastAsia="zh-CN"/>
        </w:rPr>
      </w:pPr>
    </w:p>
    <w:p w14:paraId="0B3EFB36" w14:textId="77777777" w:rsidR="00804BF1" w:rsidRPr="00804BF1" w:rsidRDefault="00804BF1" w:rsidP="00804BF1">
      <w:pPr>
        <w:suppressAutoHyphens/>
        <w:spacing w:after="0" w:line="276" w:lineRule="auto"/>
        <w:ind w:left="4248"/>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5</w:t>
      </w:r>
    </w:p>
    <w:p w14:paraId="0A37F813"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Harmonogram rzeczowo-finansowy</w:t>
      </w:r>
    </w:p>
    <w:p w14:paraId="20349FE2" w14:textId="77777777" w:rsidR="00804BF1" w:rsidRPr="00804BF1" w:rsidRDefault="00804BF1" w:rsidP="00804BF1">
      <w:pPr>
        <w:suppressAutoHyphens/>
        <w:spacing w:after="0" w:line="276" w:lineRule="auto"/>
        <w:jc w:val="center"/>
        <w:rPr>
          <w:rFonts w:ascii="Calibri" w:eastAsia="Times New Roman" w:hAnsi="Calibri" w:cs="Calibri"/>
          <w:lang w:eastAsia="zh-CN"/>
        </w:rPr>
      </w:pPr>
    </w:p>
    <w:p w14:paraId="1DE676AC" w14:textId="77777777" w:rsidR="00804BF1" w:rsidRPr="00804BF1" w:rsidRDefault="00804BF1" w:rsidP="00804BF1">
      <w:pPr>
        <w:numPr>
          <w:ilvl w:val="0"/>
          <w:numId w:val="16"/>
        </w:numPr>
        <w:tabs>
          <w:tab w:val="left" w:pos="426"/>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 ciągu</w:t>
      </w:r>
      <w:r w:rsidRPr="00804BF1">
        <w:rPr>
          <w:rFonts w:ascii="Calibri" w:eastAsia="Times New Roman" w:hAnsi="Calibri" w:cs="Calibri"/>
          <w:lang w:eastAsia="zh-CN"/>
        </w:rPr>
        <w:t xml:space="preserve"> 7 </w:t>
      </w:r>
      <w:r w:rsidRPr="00804BF1">
        <w:rPr>
          <w:rFonts w:ascii="Calibri" w:eastAsia="Times New Roman" w:hAnsi="Calibri" w:cs="Calibri"/>
          <w:lang w:val="x-none" w:eastAsia="zh-CN"/>
        </w:rPr>
        <w:t xml:space="preserve"> dni roboczych </w:t>
      </w:r>
      <w:r w:rsidRPr="00804BF1">
        <w:rPr>
          <w:rFonts w:ascii="Calibri" w:eastAsia="Times New Roman" w:hAnsi="Calibri" w:cs="Calibri"/>
          <w:lang w:eastAsia="zh-CN"/>
        </w:rPr>
        <w:t>od</w:t>
      </w:r>
      <w:r w:rsidRPr="00804BF1">
        <w:rPr>
          <w:rFonts w:ascii="Calibri" w:eastAsia="Times New Roman" w:hAnsi="Calibri" w:cs="Calibri"/>
          <w:lang w:val="x-none" w:eastAsia="zh-CN"/>
        </w:rPr>
        <w:t xml:space="preserve"> dnia podpisania Umowy, Wykonawca przedstawi Zamawiającemu do zatwierdzenia Harmonogram rzeczowo – finansowy, zgodnie z którym będzie realizowany przedmiot Umowy. </w:t>
      </w:r>
    </w:p>
    <w:p w14:paraId="2D636898"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Calibri" w:hAnsi="Calibri" w:cs="Calibri"/>
          <w:lang w:eastAsia="zh-CN"/>
        </w:rPr>
        <w:t xml:space="preserve"> </w:t>
      </w:r>
      <w:r w:rsidRPr="00804BF1">
        <w:rPr>
          <w:rFonts w:ascii="Calibri" w:eastAsia="Times New Roman" w:hAnsi="Calibri" w:cs="Calibri"/>
          <w:lang w:eastAsia="zh-CN"/>
        </w:rPr>
        <w:t xml:space="preserve">Harmonogram rzeczowo-finansowy oraz wszystkie jego aktualizacje będą złożone w wersji papierowej i w edytowalnej wersji elektronicznej w układzie uzgodnionym z Zamawiającym. Harmonogram powinien być sporządzony w czytelny sposób w wersji papierowej. </w:t>
      </w:r>
    </w:p>
    <w:p w14:paraId="59B06D54"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Wykonawca będzie przechowywał egzemplarz zatwierdzonego Harmonogramu rzeczowo – finansowego na terenie budowy.</w:t>
      </w:r>
    </w:p>
    <w:p w14:paraId="605F0EBF"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Harmonogram rzeczowo-finansowy powinien uwzględniać zasady płatności określone w § 15 niniejszej Umowy. </w:t>
      </w:r>
    </w:p>
    <w:p w14:paraId="39C5B06B"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Harmonogram rzeczowo – finansowy będzie sporządzony z podziałem na asortymenty robót poprzez odniesienie do technologii wykonania oraz umożliwiający prawidłowe funkcjonowanie przedmiotu umowy oraz będzie zawierał harmonogram płatności jako sumę należności za wszystkie asortymenty robót realizowanych w danym okresie rozliczeniowym. Asortymenty robót mniej znaczących będą łączone w grupy pod jedną nazwą. W planowaniu czasu potrzebnego na wykonanie poszczególnych asortymentów robót Wykonawca uwzględni przerwy wynikające z przyczyn technologicznych i atmosferycznych, typowych dla okresu jesiennego oraz inne okoliczności mogące mieć wpływ na terminowość wykonania Umowy, zapewniające realizację przedmiotu Umowy w terminie określonym w § 2.</w:t>
      </w:r>
    </w:p>
    <w:p w14:paraId="700DDC73"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Zamawiający zatwierdzi Harmonogram rzeczowo – finansowy lub zgłosi do niego uwagi w terminie 3 dni roboczych od jego przekazania ze wskazaniem w nich uzasadnienia na wymagania realizacyjne opisane w zapytaniu ofertowym lub Umowie. </w:t>
      </w:r>
    </w:p>
    <w:p w14:paraId="5ECF10FA"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W przypadku zgłoszenia przez Zamawiającego uwag do Harmonogramu rzeczowo - finansowego Wykonawca będzie zobowiązany do uwzględnienia tych uwag i przedłożenia Zamawiającemu poprawionego Harmonogramu w terminie 2 dni roboczych od daty otrzymania zgłoszonych przez Zamawiającego uwag. </w:t>
      </w:r>
    </w:p>
    <w:p w14:paraId="48CB218F"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Pisemne potwierdzenie przez Zamawiającego uwzględnienia jego uwag lub brak zgłoszenia uwag w terminie określonym w ust. 6 będą uważane przez Strony za zatwierdzenie Harmonogramu rzeczowo - finansowego. </w:t>
      </w:r>
    </w:p>
    <w:p w14:paraId="33D34384"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Wykonawca ma prawo powoływania się na Harmonogram rzeczowo – finansowy od dnia jego zatwierdzenia przez Zamawiającego.</w:t>
      </w:r>
    </w:p>
    <w:p w14:paraId="4AD1ED41"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Harmonogram rzeczowo – finansowy może podlegać aktualizacji na wniosek każdej ze Stron Umowy w zakresie przesunięcia terminów realizacji poszczególnych etapów robót. </w:t>
      </w:r>
    </w:p>
    <w:p w14:paraId="7287A955"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wprowadzenie zmian do Harmonogramu rzeczowo-finansowego nie prowadzi do zmiany terminu zakończenia robót, ich wprowadzenie nie wymaga zmiany Umowy. </w:t>
      </w:r>
    </w:p>
    <w:p w14:paraId="59781019"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W przypadku konieczności aktualizacji Harmonogramu rzeczowo–finansowego, </w:t>
      </w:r>
      <w:r w:rsidRPr="00804BF1">
        <w:rPr>
          <w:rFonts w:ascii="Calibri" w:eastAsia="Times New Roman" w:hAnsi="Calibri" w:cs="Calibri"/>
          <w:lang w:eastAsia="zh-CN"/>
        </w:rPr>
        <w:br/>
        <w:t xml:space="preserve">w szczególności, gdy poprzednia wersja Harmonogramu stanie się niespójna z faktycznym postępem w realizacji przedmiotu Umowy, jak również w sytuacji, gdy przedstawiciel Zamawiającego powiadomi Wykonawcę, że Harmonogram rzeczowo-finansowy jest niezgodny z wymaganiami określonymi Umową, a złożenie takiego Harmonogramu jest możliwe, Wykonawca </w:t>
      </w:r>
      <w:r w:rsidRPr="00804BF1">
        <w:rPr>
          <w:rFonts w:ascii="Calibri" w:eastAsia="Times New Roman" w:hAnsi="Calibri" w:cs="Calibri"/>
          <w:lang w:eastAsia="zh-CN"/>
        </w:rPr>
        <w:lastRenderedPageBreak/>
        <w:t xml:space="preserve">sporządzi niezwłocznie, jednak nie później niż w terminie 4 dni roboczych od dnia ujawnienia konieczności aktualizacji, projekt zaktualizowanego Harmonogramu i przedstawi go przedstawicielowi Zamawiającego do zatwierdzenia. Jeżeli przedstawiciel Zamawiającego w terminie 3 dni roboczych od dnia otrzymania projektu zaktualizowanego Harmonogramu rzeczowo-finansowego nie zgłosi do niego uwag, przedłożony projekt uważa się za zatwierdzony także przez Zamawiającego. </w:t>
      </w:r>
    </w:p>
    <w:p w14:paraId="6E0E7069"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Zaktualizowany Harmonogram rzeczowo – finansowy zastępuje dotychczasowy Harmonogram rzeczowo – finansowy i jest wiążący dla Stron.</w:t>
      </w:r>
    </w:p>
    <w:p w14:paraId="3AFB6A79"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Jeżeli przedstawiciel Zamawiającego zgłosi uwagi do projektu zaktualizowanego Harmonogramu rzeczowo-finansowego, uzasadnione odniesieniem do wymagań realizacyjnych opisanych w zapytaniu, dokumentacji projektowej lub Umowie, w szczególności dotyczące jego niezgodności z postanowieniami Umowy lub tempa wykonywania robót, Wykonawca jest zobowiązany do niezwłocznego, nie później niż w terminie 2 dni roboczych od ich otrzymania, przedłożenia poprawionego Harmonogramu rzeczowo-finansowego uwzględniającego uwagi przedstawiciela Zamawiającego oraz postanowienia Umowy.</w:t>
      </w:r>
    </w:p>
    <w:p w14:paraId="5A308763"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faktyczny postęp robót z przyczyn leżących po stronie Wykonawcy będzie obiektywnie zagrażał terminowi zakończenia robót lub określonemu terminowi zakończenia etapu robót lub Wykonawca z przyczyn leżących po jego stronie nie dotrzyma terminu określonego w Harmonogramie rzeczowo-finansowym lub zajdą inne istotne odstępstwa od Harmonogramu rzeczowo-finansowego, Wykonawca na żądanie Zamawiającego niezwłocznie, nie później niż w terminie 5 dni roboczych, przedstawi Zamawiającemu do zatwierdzenia projekt Programu naprawczego. </w:t>
      </w:r>
    </w:p>
    <w:p w14:paraId="12C6BC3B"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Wykonawcy nie przysługuje z tego tytułu dodatkowe wynagrodzenie.</w:t>
      </w:r>
    </w:p>
    <w:p w14:paraId="6D2FE00C" w14:textId="77777777" w:rsidR="00804BF1" w:rsidRPr="00804BF1" w:rsidRDefault="00804BF1" w:rsidP="00804BF1">
      <w:pPr>
        <w:widowControl w:val="0"/>
        <w:numPr>
          <w:ilvl w:val="0"/>
          <w:numId w:val="16"/>
        </w:numPr>
        <w:tabs>
          <w:tab w:val="left" w:pos="284"/>
          <w:tab w:val="left" w:pos="14470"/>
        </w:tabs>
        <w:suppressAutoHyphens/>
        <w:spacing w:after="0" w:line="276" w:lineRule="auto"/>
        <w:ind w:left="284" w:hanging="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Jeżeli przyczyna, z powodu której będzie zagrożone dotrzymanie Terminu zakończenia robót lub określonego terminu zakończenia etapu robót budowlanych wynika z winy Wykonawcy, Wykonawca nie jest uprawniony do wystąpienia do przedstawiciela zamawiającego o przedłużenie Terminu zakończenia robót oraz odpowiednio etapów robót i do zwrotu poniesionych kosztów.</w:t>
      </w:r>
    </w:p>
    <w:p w14:paraId="60B32A89" w14:textId="77777777" w:rsidR="00804BF1" w:rsidRPr="00804BF1" w:rsidRDefault="00804BF1" w:rsidP="00804BF1">
      <w:pPr>
        <w:suppressAutoHyphens/>
        <w:spacing w:after="0" w:line="276" w:lineRule="auto"/>
        <w:rPr>
          <w:rFonts w:ascii="Calibri" w:eastAsia="Times New Roman" w:hAnsi="Calibri" w:cs="Calibri"/>
          <w:bCs/>
          <w:lang w:eastAsia="zh-CN"/>
        </w:rPr>
      </w:pPr>
    </w:p>
    <w:p w14:paraId="5473C57A" w14:textId="77777777" w:rsidR="00804BF1" w:rsidRPr="00804BF1" w:rsidRDefault="00804BF1" w:rsidP="00804BF1">
      <w:pPr>
        <w:suppressAutoHyphens/>
        <w:spacing w:after="0" w:line="276" w:lineRule="auto"/>
        <w:ind w:left="4248"/>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6</w:t>
      </w:r>
    </w:p>
    <w:p w14:paraId="786BAEE3" w14:textId="77777777" w:rsidR="00804BF1" w:rsidRPr="00804BF1" w:rsidRDefault="00804BF1" w:rsidP="00804BF1">
      <w:pPr>
        <w:suppressAutoHyphens/>
        <w:spacing w:after="12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Samodzielne funkcje na budowie</w:t>
      </w:r>
    </w:p>
    <w:p w14:paraId="562124F0" w14:textId="77777777" w:rsidR="00804BF1" w:rsidRPr="00804BF1" w:rsidRDefault="00804BF1" w:rsidP="00804BF1">
      <w:pPr>
        <w:numPr>
          <w:ilvl w:val="0"/>
          <w:numId w:val="21"/>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 xml:space="preserve">Przedstawicielem Zamawiającego będzie ……………., nr </w:t>
      </w:r>
      <w:proofErr w:type="spellStart"/>
      <w:r w:rsidRPr="00804BF1">
        <w:rPr>
          <w:rFonts w:ascii="Calibri" w:eastAsia="Times New Roman" w:hAnsi="Calibri" w:cs="Calibri"/>
          <w:bCs/>
          <w:lang w:eastAsia="zh-CN"/>
        </w:rPr>
        <w:t>tel</w:t>
      </w:r>
      <w:proofErr w:type="spellEnd"/>
      <w:r w:rsidRPr="00804BF1">
        <w:rPr>
          <w:rFonts w:ascii="Calibri" w:eastAsia="Times New Roman" w:hAnsi="Calibri" w:cs="Calibri"/>
          <w:bCs/>
          <w:lang w:eastAsia="zh-CN"/>
        </w:rPr>
        <w:t>………….., e-mail…………..</w:t>
      </w:r>
    </w:p>
    <w:p w14:paraId="5092E95F" w14:textId="77777777" w:rsidR="00804BF1" w:rsidRPr="00804BF1" w:rsidRDefault="00804BF1" w:rsidP="00804BF1">
      <w:pPr>
        <w:numPr>
          <w:ilvl w:val="0"/>
          <w:numId w:val="21"/>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 xml:space="preserve">Przedstawicielem Wykonawcy będzie ……………., nr </w:t>
      </w:r>
      <w:proofErr w:type="spellStart"/>
      <w:r w:rsidRPr="00804BF1">
        <w:rPr>
          <w:rFonts w:ascii="Calibri" w:eastAsia="Times New Roman" w:hAnsi="Calibri" w:cs="Calibri"/>
          <w:bCs/>
          <w:lang w:eastAsia="zh-CN"/>
        </w:rPr>
        <w:t>tel</w:t>
      </w:r>
      <w:proofErr w:type="spellEnd"/>
      <w:r w:rsidRPr="00804BF1">
        <w:rPr>
          <w:rFonts w:ascii="Calibri" w:eastAsia="Times New Roman" w:hAnsi="Calibri" w:cs="Calibri"/>
          <w:bCs/>
          <w:lang w:eastAsia="zh-CN"/>
        </w:rPr>
        <w:t>………….., e-mail…………..</w:t>
      </w:r>
    </w:p>
    <w:p w14:paraId="2F0FC7B7" w14:textId="77777777" w:rsidR="00804BF1" w:rsidRPr="00804BF1" w:rsidRDefault="00804BF1" w:rsidP="00804BF1">
      <w:pPr>
        <w:numPr>
          <w:ilvl w:val="0"/>
          <w:numId w:val="21"/>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Inspektorem Nadzoru będzie …………………posiadający uprawnienia budowlane …………, nr </w:t>
      </w:r>
      <w:proofErr w:type="spellStart"/>
      <w:r w:rsidRPr="00804BF1">
        <w:rPr>
          <w:rFonts w:ascii="Calibri" w:eastAsia="Times New Roman" w:hAnsi="Calibri" w:cs="Calibri"/>
          <w:lang w:eastAsia="zh-CN"/>
        </w:rPr>
        <w:t>tel</w:t>
      </w:r>
      <w:proofErr w:type="spellEnd"/>
      <w:r w:rsidRPr="00804BF1">
        <w:rPr>
          <w:rFonts w:ascii="Calibri" w:eastAsia="Times New Roman" w:hAnsi="Calibri" w:cs="Calibri"/>
          <w:lang w:eastAsia="zh-CN"/>
        </w:rPr>
        <w:t>…………</w:t>
      </w:r>
    </w:p>
    <w:p w14:paraId="0B6D8808" w14:textId="77777777" w:rsidR="00804BF1" w:rsidRPr="00804BF1" w:rsidRDefault="00804BF1" w:rsidP="00804BF1">
      <w:pPr>
        <w:numPr>
          <w:ilvl w:val="0"/>
          <w:numId w:val="21"/>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Kierownikiem budowy będzie ………………….. posiadający uprawnienia budowlane …………, nr </w:t>
      </w:r>
      <w:proofErr w:type="spellStart"/>
      <w:r w:rsidRPr="00804BF1">
        <w:rPr>
          <w:rFonts w:ascii="Calibri" w:eastAsia="Times New Roman" w:hAnsi="Calibri" w:cs="Calibri"/>
          <w:lang w:eastAsia="zh-CN"/>
        </w:rPr>
        <w:t>tel</w:t>
      </w:r>
      <w:proofErr w:type="spellEnd"/>
      <w:r w:rsidRPr="00804BF1">
        <w:rPr>
          <w:rFonts w:ascii="Calibri" w:eastAsia="Times New Roman" w:hAnsi="Calibri" w:cs="Calibri"/>
          <w:lang w:eastAsia="zh-CN"/>
        </w:rPr>
        <w:t>…………</w:t>
      </w:r>
    </w:p>
    <w:p w14:paraId="04085880" w14:textId="77777777" w:rsidR="00804BF1" w:rsidRPr="00804BF1" w:rsidRDefault="00804BF1" w:rsidP="00804BF1">
      <w:pPr>
        <w:numPr>
          <w:ilvl w:val="0"/>
          <w:numId w:val="21"/>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Kierownik Budowy</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 xml:space="preserve">jest upoważniony do reprezentowania </w:t>
      </w:r>
      <w:r w:rsidRPr="00804BF1">
        <w:rPr>
          <w:rFonts w:ascii="Calibri" w:eastAsia="Times New Roman" w:hAnsi="Calibri" w:cs="Calibri"/>
          <w:bCs/>
          <w:lang w:eastAsia="zh-CN"/>
        </w:rPr>
        <w:t>Wykonawcy</w:t>
      </w:r>
      <w:r w:rsidRPr="00804BF1">
        <w:rPr>
          <w:rFonts w:ascii="Calibri" w:eastAsia="Times New Roman" w:hAnsi="Calibri" w:cs="Calibri"/>
          <w:lang w:eastAsia="zh-CN"/>
        </w:rPr>
        <w:t xml:space="preserve"> wobec przedstawiciela </w:t>
      </w:r>
      <w:r w:rsidRPr="00804BF1">
        <w:rPr>
          <w:rFonts w:ascii="Calibri" w:eastAsia="Times New Roman" w:hAnsi="Calibri" w:cs="Calibri"/>
          <w:bCs/>
          <w:lang w:eastAsia="zh-CN"/>
        </w:rPr>
        <w:t>Zamawiającego</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 xml:space="preserve">i </w:t>
      </w:r>
      <w:r w:rsidRPr="00804BF1">
        <w:rPr>
          <w:rFonts w:ascii="Calibri" w:eastAsia="Times New Roman" w:hAnsi="Calibri" w:cs="Calibri"/>
          <w:bCs/>
          <w:lang w:eastAsia="zh-CN"/>
        </w:rPr>
        <w:t>Inspektora Nadzoru</w:t>
      </w:r>
      <w:r w:rsidRPr="00804BF1">
        <w:rPr>
          <w:rFonts w:ascii="Calibri" w:eastAsia="Times New Roman" w:hAnsi="Calibri" w:cs="Calibri"/>
          <w:lang w:eastAsia="zh-CN"/>
        </w:rPr>
        <w:t xml:space="preserve"> w przypadku dokonywania odbiorów technicznych, częściowych i odbioru końcowego.</w:t>
      </w:r>
    </w:p>
    <w:p w14:paraId="4F37E5D0" w14:textId="77777777" w:rsidR="00804BF1" w:rsidRPr="00804BF1" w:rsidRDefault="00804BF1" w:rsidP="00804BF1">
      <w:pPr>
        <w:suppressAutoHyphens/>
        <w:spacing w:after="0" w:line="276" w:lineRule="auto"/>
        <w:ind w:left="360"/>
        <w:jc w:val="both"/>
        <w:rPr>
          <w:rFonts w:ascii="Calibri" w:eastAsia="Times New Roman" w:hAnsi="Calibri" w:cs="Calibri"/>
          <w:color w:val="FF0000"/>
          <w:lang w:eastAsia="zh-CN"/>
        </w:rPr>
      </w:pPr>
    </w:p>
    <w:p w14:paraId="6CD11235" w14:textId="77777777" w:rsidR="00804BF1" w:rsidRDefault="00804BF1" w:rsidP="00804BF1">
      <w:pPr>
        <w:suppressAutoHyphens/>
        <w:spacing w:after="0" w:line="276" w:lineRule="auto"/>
        <w:ind w:left="360"/>
        <w:jc w:val="center"/>
        <w:rPr>
          <w:rFonts w:ascii="Calibri" w:eastAsia="Times New Roman" w:hAnsi="Calibri" w:cs="Calibri"/>
          <w:b/>
          <w:bCs/>
          <w:lang w:eastAsia="zh-CN"/>
        </w:rPr>
      </w:pPr>
    </w:p>
    <w:p w14:paraId="2E78490F" w14:textId="68B46D46"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bCs/>
          <w:lang w:eastAsia="zh-CN"/>
        </w:rPr>
        <w:lastRenderedPageBreak/>
        <w:t>§ 7</w:t>
      </w:r>
    </w:p>
    <w:p w14:paraId="57979EE3"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bCs/>
          <w:lang w:eastAsia="zh-CN"/>
        </w:rPr>
        <w:t>Przedstawiciel Zamawiającego</w:t>
      </w:r>
    </w:p>
    <w:p w14:paraId="6EB74D84" w14:textId="77777777" w:rsidR="00804BF1" w:rsidRPr="00804BF1" w:rsidRDefault="00804BF1" w:rsidP="00804BF1">
      <w:pPr>
        <w:numPr>
          <w:ilvl w:val="1"/>
          <w:numId w:val="29"/>
        </w:numPr>
        <w:tabs>
          <w:tab w:val="left" w:pos="284"/>
        </w:tabs>
        <w:suppressAutoHyphens/>
        <w:spacing w:after="0" w:line="276" w:lineRule="auto"/>
        <w:ind w:left="284"/>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Ustanowiony przez Zamawiającego przedstawiciel reprezentuje Zamawiającego na budowie wobec Wykonawcy oraz podwykonawców wyłącznie w zakresie określonym przez Prawo budowlane.</w:t>
      </w:r>
    </w:p>
    <w:p w14:paraId="0925C61B" w14:textId="77777777" w:rsidR="00804BF1" w:rsidRPr="00804BF1" w:rsidRDefault="00804BF1" w:rsidP="00804BF1">
      <w:pPr>
        <w:widowControl w:val="0"/>
        <w:numPr>
          <w:ilvl w:val="0"/>
          <w:numId w:val="29"/>
        </w:numPr>
        <w:tabs>
          <w:tab w:val="left" w:pos="426"/>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Przedstawiciel Zamawiającego jest uprawniony do zwoływania narad koordynacyjnych </w:t>
      </w:r>
      <w:r w:rsidRPr="00804BF1">
        <w:rPr>
          <w:rFonts w:ascii="Calibri" w:eastAsia="Times New Roman" w:hAnsi="Calibri" w:cs="Calibri"/>
          <w:lang w:val="x-none" w:eastAsia="zh-CN"/>
        </w:rPr>
        <w:br/>
        <w:t xml:space="preserve">z udziałem przedstawicieli Wykonawcy, Zamawiającego oraz innych zaproszonych osób. </w:t>
      </w:r>
    </w:p>
    <w:p w14:paraId="092DA4BF" w14:textId="77777777" w:rsidR="00804BF1" w:rsidRPr="00804BF1" w:rsidRDefault="00804BF1" w:rsidP="00804BF1">
      <w:pPr>
        <w:widowControl w:val="0"/>
        <w:numPr>
          <w:ilvl w:val="0"/>
          <w:numId w:val="29"/>
        </w:numPr>
        <w:tabs>
          <w:tab w:val="left" w:pos="426"/>
          <w:tab w:val="left" w:pos="851"/>
        </w:tabs>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spacing w:val="-4"/>
          <w:lang w:val="x-none" w:eastAsia="zh-CN"/>
        </w:rPr>
        <w:t>Celem narad koordynacyjnych jest omawianie lub wyjaśnianie bieżących spraw dotyczących</w:t>
      </w:r>
      <w:r w:rsidRPr="00804BF1">
        <w:rPr>
          <w:rFonts w:ascii="Calibri" w:eastAsia="Times New Roman" w:hAnsi="Calibri" w:cs="Calibri"/>
          <w:lang w:val="x-none" w:eastAsia="zh-CN"/>
        </w:rPr>
        <w:t xml:space="preserve"> wykonania i zaawansowania robót, w szczególności dotyczących postępu prac albo</w:t>
      </w:r>
      <w:r w:rsidRPr="00804BF1">
        <w:rPr>
          <w:rFonts w:ascii="Calibri" w:eastAsia="Times New Roman" w:hAnsi="Calibri" w:cs="Calibri"/>
          <w:b/>
          <w:lang w:val="x-none" w:eastAsia="zh-CN"/>
        </w:rPr>
        <w:t xml:space="preserve"> </w:t>
      </w:r>
      <w:r w:rsidRPr="00804BF1">
        <w:rPr>
          <w:rFonts w:ascii="Calibri" w:eastAsia="Times New Roman" w:hAnsi="Calibri" w:cs="Calibri"/>
          <w:lang w:val="x-none" w:eastAsia="zh-CN"/>
        </w:rPr>
        <w:t>nieprawidłowości w wykonywaniu robót lub zagrożenia terminowego wykonania Umowy.</w:t>
      </w:r>
    </w:p>
    <w:p w14:paraId="3715E9EF" w14:textId="77777777" w:rsidR="00804BF1" w:rsidRPr="00804BF1" w:rsidRDefault="00804BF1" w:rsidP="00804BF1">
      <w:pPr>
        <w:suppressAutoHyphens/>
        <w:spacing w:after="0" w:line="276" w:lineRule="auto"/>
        <w:ind w:left="360"/>
        <w:jc w:val="both"/>
        <w:rPr>
          <w:rFonts w:ascii="Calibri" w:eastAsia="Times New Roman" w:hAnsi="Calibri" w:cs="Calibri"/>
          <w:color w:val="00B050"/>
          <w:lang w:eastAsia="zh-CN"/>
        </w:rPr>
      </w:pPr>
    </w:p>
    <w:p w14:paraId="5EBC58A7"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8</w:t>
      </w:r>
    </w:p>
    <w:p w14:paraId="7AA1EEE8"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Kierownik budowy</w:t>
      </w:r>
    </w:p>
    <w:p w14:paraId="31573E3B" w14:textId="77777777" w:rsidR="00804BF1" w:rsidRPr="00804BF1" w:rsidRDefault="00804BF1" w:rsidP="00804BF1">
      <w:pPr>
        <w:numPr>
          <w:ilvl w:val="0"/>
          <w:numId w:val="3"/>
        </w:numPr>
        <w:tabs>
          <w:tab w:val="left" w:pos="0"/>
        </w:tabs>
        <w:suppressAutoHyphens/>
        <w:spacing w:after="0" w:line="276" w:lineRule="auto"/>
        <w:ind w:left="284" w:hanging="284"/>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Inwestora na budowie reprezentuje Kierownik budowy.</w:t>
      </w:r>
    </w:p>
    <w:p w14:paraId="7AFB3253" w14:textId="77777777" w:rsidR="00804BF1" w:rsidRPr="00804BF1" w:rsidRDefault="00804BF1" w:rsidP="00804BF1">
      <w:pPr>
        <w:widowControl w:val="0"/>
        <w:numPr>
          <w:ilvl w:val="0"/>
          <w:numId w:val="3"/>
        </w:numPr>
        <w:tabs>
          <w:tab w:val="left" w:pos="426"/>
          <w:tab w:val="left" w:pos="851"/>
        </w:tabs>
        <w:suppressAutoHyphens/>
        <w:spacing w:after="0" w:line="276" w:lineRule="auto"/>
        <w:ind w:left="284" w:hanging="284"/>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Kierownik budowy oraz odpowiedni kierownicy robót są zobowiązani uczestniczyć w naradach koordynacyjnych.</w:t>
      </w:r>
    </w:p>
    <w:p w14:paraId="11C692A4" w14:textId="77777777" w:rsidR="00804BF1" w:rsidRPr="00804BF1" w:rsidRDefault="00804BF1" w:rsidP="00804BF1">
      <w:pPr>
        <w:numPr>
          <w:ilvl w:val="0"/>
          <w:numId w:val="3"/>
        </w:numPr>
        <w:tabs>
          <w:tab w:val="left" w:pos="0"/>
        </w:tabs>
        <w:suppressAutoHyphens/>
        <w:spacing w:after="0" w:line="276" w:lineRule="auto"/>
        <w:ind w:left="284" w:hanging="284"/>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Kierownik budowy zobowiązany jest do realizowania w imieniu Inwestora wszelkich obowiązków związanych z prowadzeniem robót budowlanych zgodnie z niniejszą umową, jak również zgodnie ze stanem zaawansowania robót, stosownie do Prawa budowlanego.</w:t>
      </w:r>
    </w:p>
    <w:p w14:paraId="09F4540E" w14:textId="77777777" w:rsidR="00804BF1" w:rsidRPr="00804BF1" w:rsidRDefault="00804BF1" w:rsidP="00804BF1">
      <w:pPr>
        <w:suppressAutoHyphens/>
        <w:spacing w:after="0" w:line="276" w:lineRule="auto"/>
        <w:ind w:left="1003"/>
        <w:contextualSpacing/>
        <w:jc w:val="both"/>
        <w:rPr>
          <w:rFonts w:ascii="Times New Roman" w:eastAsia="Times New Roman" w:hAnsi="Times New Roman" w:cs="Times New Roman"/>
          <w:sz w:val="24"/>
          <w:szCs w:val="24"/>
          <w:lang w:val="x-none" w:eastAsia="zh-CN"/>
        </w:rPr>
      </w:pPr>
    </w:p>
    <w:p w14:paraId="7D495295" w14:textId="77777777" w:rsidR="00804BF1" w:rsidRPr="00804BF1" w:rsidRDefault="00804BF1" w:rsidP="00804BF1">
      <w:pPr>
        <w:suppressAutoHyphens/>
        <w:spacing w:after="0" w:line="276" w:lineRule="auto"/>
        <w:ind w:left="283"/>
        <w:contextualSpacing/>
        <w:jc w:val="both"/>
        <w:rPr>
          <w:rFonts w:ascii="Calibri" w:eastAsia="Times New Roman" w:hAnsi="Calibri" w:cs="Calibri"/>
          <w:lang w:val="x-none" w:eastAsia="zh-CN"/>
        </w:rPr>
      </w:pPr>
    </w:p>
    <w:p w14:paraId="00F2127F" w14:textId="77777777" w:rsidR="00804BF1" w:rsidRPr="00804BF1" w:rsidRDefault="00804BF1" w:rsidP="00804BF1">
      <w:pPr>
        <w:tabs>
          <w:tab w:val="left" w:pos="6263"/>
        </w:tabs>
        <w:suppressAutoHyphens/>
        <w:spacing w:after="0" w:line="276" w:lineRule="auto"/>
        <w:ind w:left="40"/>
        <w:jc w:val="center"/>
        <w:rPr>
          <w:rFonts w:ascii="Times New Roman" w:eastAsia="Times New Roman" w:hAnsi="Times New Roman" w:cs="Times New Roman"/>
          <w:sz w:val="24"/>
          <w:szCs w:val="24"/>
          <w:lang w:eastAsia="zh-CN"/>
        </w:rPr>
      </w:pPr>
      <w:r w:rsidRPr="00804BF1">
        <w:rPr>
          <w:rFonts w:ascii="Calibri" w:eastAsia="Times New Roman" w:hAnsi="Calibri" w:cs="Calibri"/>
          <w:b/>
          <w:bCs/>
          <w:lang w:eastAsia="zh-CN"/>
        </w:rPr>
        <w:t>§ 9</w:t>
      </w:r>
    </w:p>
    <w:p w14:paraId="61BC490F" w14:textId="77777777" w:rsidR="00804BF1" w:rsidRPr="00804BF1" w:rsidRDefault="00804BF1" w:rsidP="00804BF1">
      <w:pPr>
        <w:suppressAutoHyphens/>
        <w:spacing w:after="0" w:line="276" w:lineRule="auto"/>
        <w:ind w:left="1"/>
        <w:jc w:val="center"/>
        <w:rPr>
          <w:rFonts w:ascii="Times New Roman" w:eastAsia="Times New Roman" w:hAnsi="Times New Roman" w:cs="Times New Roman"/>
          <w:sz w:val="24"/>
          <w:szCs w:val="24"/>
          <w:lang w:eastAsia="zh-CN"/>
        </w:rPr>
      </w:pPr>
      <w:r w:rsidRPr="00804BF1">
        <w:rPr>
          <w:rFonts w:ascii="Calibri" w:eastAsia="Times New Roman" w:hAnsi="Calibri" w:cs="Calibri"/>
          <w:b/>
          <w:bCs/>
          <w:lang w:eastAsia="zh-CN"/>
        </w:rPr>
        <w:t>Przekazanie terenu budowy</w:t>
      </w:r>
    </w:p>
    <w:p w14:paraId="0F4BA3C3" w14:textId="77777777" w:rsidR="00804BF1" w:rsidRPr="00804BF1" w:rsidRDefault="00804BF1" w:rsidP="00804BF1">
      <w:pPr>
        <w:numPr>
          <w:ilvl w:val="1"/>
          <w:numId w:val="3"/>
        </w:numPr>
        <w:tabs>
          <w:tab w:val="left" w:pos="284"/>
          <w:tab w:val="right" w:leader="dot" w:pos="11721"/>
        </w:tabs>
        <w:suppressAutoHyphens/>
        <w:spacing w:after="0" w:line="276" w:lineRule="auto"/>
        <w:ind w:left="284" w:hanging="284"/>
        <w:contextualSpacing/>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 xml:space="preserve">Plac budowy zostanie protokolarnie przekazany Wykonawcy przez Zamawiającego w terminie </w:t>
      </w:r>
      <w:r w:rsidRPr="00804BF1">
        <w:rPr>
          <w:rFonts w:ascii="Calibri" w:eastAsia="Times New Roman" w:hAnsi="Calibri" w:cs="Calibri"/>
          <w:bCs/>
          <w:lang w:eastAsia="zh-CN"/>
        </w:rPr>
        <w:t xml:space="preserve">7 </w:t>
      </w:r>
      <w:r w:rsidRPr="00804BF1">
        <w:rPr>
          <w:rFonts w:ascii="Calibri" w:eastAsia="Times New Roman" w:hAnsi="Calibri" w:cs="Calibri"/>
          <w:bCs/>
          <w:lang w:val="x-none" w:eastAsia="zh-CN"/>
        </w:rPr>
        <w:t xml:space="preserve"> dni od daty podpisania umowy przez obie Strony</w:t>
      </w:r>
      <w:r w:rsidRPr="00804BF1">
        <w:rPr>
          <w:rFonts w:ascii="Calibri" w:eastAsia="Times New Roman" w:hAnsi="Calibri" w:cs="Calibri"/>
          <w:bCs/>
          <w:lang w:eastAsia="zh-CN"/>
        </w:rPr>
        <w:t xml:space="preserve"> </w:t>
      </w:r>
    </w:p>
    <w:p w14:paraId="63D63093" w14:textId="77777777" w:rsidR="00804BF1" w:rsidRPr="00804BF1" w:rsidRDefault="00804BF1" w:rsidP="00804BF1">
      <w:pPr>
        <w:numPr>
          <w:ilvl w:val="1"/>
          <w:numId w:val="3"/>
        </w:numPr>
        <w:tabs>
          <w:tab w:val="left" w:pos="284"/>
          <w:tab w:val="right" w:leader="dot" w:pos="11721"/>
        </w:tabs>
        <w:suppressAutoHyphens/>
        <w:spacing w:after="0" w:line="276" w:lineRule="auto"/>
        <w:ind w:left="284" w:hanging="284"/>
        <w:contextualSpacing/>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Wykonawca we własnym zakresie zabezpieczy pobór mediów w trakcie realizacji inwestycji.  </w:t>
      </w:r>
    </w:p>
    <w:p w14:paraId="2B127535" w14:textId="77777777" w:rsidR="00804BF1" w:rsidRPr="00804BF1" w:rsidRDefault="00804BF1" w:rsidP="00804BF1">
      <w:pPr>
        <w:numPr>
          <w:ilvl w:val="1"/>
          <w:numId w:val="3"/>
        </w:numPr>
        <w:tabs>
          <w:tab w:val="left" w:pos="284"/>
          <w:tab w:val="right" w:leader="dot" w:pos="11721"/>
        </w:tabs>
        <w:suppressAutoHyphens/>
        <w:spacing w:after="0" w:line="276" w:lineRule="auto"/>
        <w:ind w:left="284" w:hanging="284"/>
        <w:contextualSpacing/>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Po protokolarnym przejęciu od Zamawiającego terenu budowy, Wykonawca ponosi, aż do chwili podpisania przez obie strony protokołu </w:t>
      </w:r>
      <w:r w:rsidRPr="00804BF1">
        <w:rPr>
          <w:rFonts w:ascii="Calibri" w:eastAsia="Times New Roman" w:hAnsi="Calibri" w:cs="Calibri"/>
          <w:lang w:eastAsia="zh-CN"/>
        </w:rPr>
        <w:t>O</w:t>
      </w:r>
      <w:proofErr w:type="spellStart"/>
      <w:r w:rsidRPr="00804BF1">
        <w:rPr>
          <w:rFonts w:ascii="Calibri" w:eastAsia="Times New Roman" w:hAnsi="Calibri" w:cs="Calibri"/>
          <w:lang w:val="x-none" w:eastAsia="zh-CN"/>
        </w:rPr>
        <w:t>dbioru</w:t>
      </w:r>
      <w:proofErr w:type="spellEnd"/>
      <w:r w:rsidRPr="00804BF1">
        <w:rPr>
          <w:rFonts w:ascii="Calibri" w:eastAsia="Times New Roman" w:hAnsi="Calibri" w:cs="Calibri"/>
          <w:lang w:val="x-none" w:eastAsia="zh-CN"/>
        </w:rPr>
        <w:t xml:space="preserve"> </w:t>
      </w:r>
      <w:r w:rsidRPr="00804BF1">
        <w:rPr>
          <w:rFonts w:ascii="Calibri" w:eastAsia="Times New Roman" w:hAnsi="Calibri" w:cs="Calibri"/>
          <w:lang w:eastAsia="zh-CN"/>
        </w:rPr>
        <w:t>K</w:t>
      </w:r>
      <w:proofErr w:type="spellStart"/>
      <w:r w:rsidRPr="00804BF1">
        <w:rPr>
          <w:rFonts w:ascii="Calibri" w:eastAsia="Times New Roman" w:hAnsi="Calibri" w:cs="Calibri"/>
          <w:lang w:val="x-none" w:eastAsia="zh-CN"/>
        </w:rPr>
        <w:t>ońcowego</w:t>
      </w:r>
      <w:proofErr w:type="spellEnd"/>
      <w:r w:rsidRPr="00804BF1">
        <w:rPr>
          <w:rFonts w:ascii="Calibri" w:eastAsia="Times New Roman" w:hAnsi="Calibri" w:cs="Calibri"/>
          <w:lang w:val="x-none" w:eastAsia="zh-CN"/>
        </w:rPr>
        <w:t>, pełną odpowiedzialność za przekazany teren budowy.</w:t>
      </w:r>
    </w:p>
    <w:p w14:paraId="7E274B1E" w14:textId="77777777" w:rsidR="00804BF1" w:rsidRPr="00804BF1" w:rsidRDefault="00804BF1" w:rsidP="00804BF1">
      <w:pPr>
        <w:numPr>
          <w:ilvl w:val="1"/>
          <w:numId w:val="3"/>
        </w:numPr>
        <w:tabs>
          <w:tab w:val="left" w:pos="284"/>
          <w:tab w:val="right" w:leader="dot" w:pos="11721"/>
        </w:tabs>
        <w:suppressAutoHyphens/>
        <w:spacing w:after="0" w:line="276" w:lineRule="auto"/>
        <w:ind w:left="284" w:hanging="284"/>
        <w:contextualSpacing/>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Wykonawca ponosi odpowiedzialność za ewentualne uszkodzenia urządzeń i mienia w obrębie terenu budowy i wykonywanych robót, powstałe z jego winy lub osób trzecich, za które ponosi odpowiedzialność i które naprawi na swój koszt. </w:t>
      </w:r>
    </w:p>
    <w:p w14:paraId="4479A812" w14:textId="77777777" w:rsidR="00804BF1" w:rsidRPr="00804BF1" w:rsidRDefault="00804BF1" w:rsidP="00804BF1">
      <w:pPr>
        <w:suppressAutoHyphens/>
        <w:spacing w:after="0" w:line="276" w:lineRule="auto"/>
        <w:contextualSpacing/>
        <w:jc w:val="both"/>
        <w:rPr>
          <w:rFonts w:ascii="Calibri" w:eastAsia="Times New Roman" w:hAnsi="Calibri" w:cs="Calibri"/>
          <w:lang w:val="x-none" w:eastAsia="zh-CN"/>
        </w:rPr>
      </w:pPr>
    </w:p>
    <w:p w14:paraId="0A31A338" w14:textId="77777777" w:rsidR="00804BF1" w:rsidRPr="00804BF1" w:rsidRDefault="00804BF1" w:rsidP="00804BF1">
      <w:pPr>
        <w:suppressAutoHyphens/>
        <w:spacing w:after="0" w:line="276" w:lineRule="auto"/>
        <w:rPr>
          <w:rFonts w:ascii="Calibri" w:eastAsia="Times New Roman" w:hAnsi="Calibri" w:cs="Calibri"/>
          <w:bCs/>
          <w:lang w:eastAsia="zh-CN"/>
        </w:rPr>
      </w:pPr>
    </w:p>
    <w:p w14:paraId="2D4F454E" w14:textId="77777777" w:rsidR="00804BF1" w:rsidRPr="00804BF1" w:rsidRDefault="00804BF1" w:rsidP="00804BF1">
      <w:pPr>
        <w:widowControl w:val="0"/>
        <w:suppressAutoHyphens/>
        <w:spacing w:after="0" w:line="276" w:lineRule="auto"/>
        <w:jc w:val="center"/>
        <w:rPr>
          <w:rFonts w:ascii="Times New Roman" w:eastAsia="SimSun" w:hAnsi="Times New Roman" w:cs="Times New Roman"/>
          <w:kern w:val="2"/>
          <w:sz w:val="24"/>
          <w:szCs w:val="24"/>
          <w:lang w:eastAsia="zh-CN" w:bidi="hi-IN"/>
        </w:rPr>
      </w:pPr>
      <w:r w:rsidRPr="00804BF1">
        <w:rPr>
          <w:rFonts w:ascii="Calibri" w:eastAsia="SimSun" w:hAnsi="Calibri" w:cs="Calibri"/>
          <w:b/>
          <w:bCs/>
          <w:color w:val="000000"/>
          <w:kern w:val="2"/>
          <w:lang w:eastAsia="zh-CN" w:bidi="hi-IN"/>
        </w:rPr>
        <w:t>§ 10</w:t>
      </w:r>
    </w:p>
    <w:p w14:paraId="55229062" w14:textId="77777777" w:rsidR="00804BF1" w:rsidRPr="00804BF1" w:rsidRDefault="00804BF1" w:rsidP="00804BF1">
      <w:pPr>
        <w:widowControl w:val="0"/>
        <w:suppressAutoHyphens/>
        <w:spacing w:after="0" w:line="276" w:lineRule="auto"/>
        <w:jc w:val="center"/>
        <w:rPr>
          <w:rFonts w:ascii="Times New Roman" w:eastAsia="SimSun" w:hAnsi="Times New Roman" w:cs="Times New Roman"/>
          <w:kern w:val="2"/>
          <w:sz w:val="24"/>
          <w:szCs w:val="24"/>
          <w:lang w:eastAsia="zh-CN" w:bidi="hi-IN"/>
        </w:rPr>
      </w:pPr>
      <w:r w:rsidRPr="00804BF1">
        <w:rPr>
          <w:rFonts w:ascii="Calibri" w:eastAsia="SimSun" w:hAnsi="Calibri" w:cs="Calibri"/>
          <w:b/>
          <w:bCs/>
          <w:color w:val="000000"/>
          <w:kern w:val="2"/>
          <w:lang w:eastAsia="zh-CN" w:bidi="hi-IN"/>
        </w:rPr>
        <w:t xml:space="preserve">Podwykonawcy </w:t>
      </w:r>
    </w:p>
    <w:p w14:paraId="2A09F1A5" w14:textId="77777777" w:rsidR="00804BF1" w:rsidRPr="00804BF1" w:rsidRDefault="00804BF1" w:rsidP="00804BF1">
      <w:pPr>
        <w:widowControl w:val="0"/>
        <w:numPr>
          <w:ilvl w:val="0"/>
          <w:numId w:val="25"/>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Wykonawca może powierzyć, zgodnie z ofertą Wykonawcy lub wnioskiem złożonym w trakcie realizacji przedmiotu umowy, wykonanie części robót podwykonawcom oraz dalszym podwykonawcom.</w:t>
      </w:r>
    </w:p>
    <w:p w14:paraId="5A880BF3" w14:textId="77777777" w:rsidR="00804BF1" w:rsidRPr="00804BF1" w:rsidRDefault="00804BF1" w:rsidP="00804BF1">
      <w:pPr>
        <w:suppressAutoHyphens/>
        <w:spacing w:after="0" w:line="276" w:lineRule="auto"/>
        <w:ind w:left="3552" w:firstLine="696"/>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11</w:t>
      </w:r>
    </w:p>
    <w:p w14:paraId="303F4E48" w14:textId="77777777" w:rsidR="00804BF1" w:rsidRPr="00804BF1" w:rsidRDefault="00804BF1" w:rsidP="00804BF1">
      <w:pPr>
        <w:widowControl w:val="0"/>
        <w:suppressAutoHyphens/>
        <w:spacing w:after="0" w:line="276" w:lineRule="auto"/>
        <w:ind w:left="284"/>
        <w:jc w:val="both"/>
        <w:rPr>
          <w:rFonts w:ascii="Calibri" w:eastAsia="SimSun" w:hAnsi="Calibri" w:cs="Calibri"/>
          <w:b/>
          <w:bCs/>
          <w:color w:val="000000"/>
          <w:kern w:val="2"/>
          <w:lang w:eastAsia="zh-CN" w:bidi="hi-IN"/>
        </w:rPr>
      </w:pPr>
    </w:p>
    <w:p w14:paraId="07AAF44E" w14:textId="77777777" w:rsidR="00804BF1" w:rsidRPr="00804BF1" w:rsidRDefault="00804BF1" w:rsidP="00804BF1">
      <w:pPr>
        <w:widowControl w:val="0"/>
        <w:numPr>
          <w:ilvl w:val="0"/>
          <w:numId w:val="25"/>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Do umów z podwykonawcami ma zastosowanie art. 647</w:t>
      </w:r>
      <w:r w:rsidRPr="00804BF1">
        <w:rPr>
          <w:rFonts w:ascii="Calibri" w:eastAsia="SimSun" w:hAnsi="Calibri" w:cs="Calibri"/>
          <w:bCs/>
          <w:color w:val="000000"/>
          <w:kern w:val="2"/>
          <w:vertAlign w:val="superscript"/>
          <w:lang w:eastAsia="zh-CN" w:bidi="hi-IN"/>
        </w:rPr>
        <w:t xml:space="preserve">1 </w:t>
      </w:r>
      <w:r w:rsidRPr="00804BF1">
        <w:rPr>
          <w:rFonts w:ascii="Calibri" w:eastAsia="SimSun" w:hAnsi="Calibri" w:cs="Calibri"/>
          <w:bCs/>
          <w:color w:val="000000"/>
          <w:kern w:val="2"/>
          <w:lang w:eastAsia="zh-CN" w:bidi="hi-IN"/>
        </w:rPr>
        <w:t>§ 5 KC</w:t>
      </w:r>
    </w:p>
    <w:p w14:paraId="446B0723" w14:textId="77777777" w:rsidR="00804BF1" w:rsidRPr="00804BF1" w:rsidRDefault="00804BF1" w:rsidP="00804BF1">
      <w:pPr>
        <w:suppressAutoHyphens/>
        <w:spacing w:after="0" w:line="276" w:lineRule="auto"/>
        <w:jc w:val="center"/>
        <w:rPr>
          <w:rFonts w:ascii="Calibri" w:eastAsia="Times New Roman" w:hAnsi="Calibri" w:cs="Calibri"/>
          <w:b/>
          <w:bCs/>
          <w:color w:val="000000"/>
          <w:lang w:eastAsia="zh-CN"/>
        </w:rPr>
      </w:pPr>
    </w:p>
    <w:p w14:paraId="58FDA966" w14:textId="5DC676A0" w:rsidR="00804BF1" w:rsidRDefault="00804BF1" w:rsidP="00804BF1">
      <w:pPr>
        <w:suppressAutoHyphens/>
        <w:spacing w:after="0" w:line="276" w:lineRule="auto"/>
        <w:rPr>
          <w:rFonts w:ascii="Calibri" w:eastAsia="Times New Roman" w:hAnsi="Calibri" w:cs="Calibri"/>
          <w:b/>
          <w:bCs/>
          <w:color w:val="000000"/>
          <w:lang w:eastAsia="zh-CN"/>
        </w:rPr>
      </w:pPr>
    </w:p>
    <w:p w14:paraId="21C1C12D" w14:textId="211CA827" w:rsidR="00804BF1" w:rsidRDefault="00804BF1" w:rsidP="00804BF1">
      <w:pPr>
        <w:suppressAutoHyphens/>
        <w:spacing w:after="0" w:line="276" w:lineRule="auto"/>
        <w:rPr>
          <w:rFonts w:ascii="Calibri" w:eastAsia="Times New Roman" w:hAnsi="Calibri" w:cs="Calibri"/>
          <w:b/>
          <w:bCs/>
          <w:color w:val="000000"/>
          <w:lang w:eastAsia="zh-CN"/>
        </w:rPr>
      </w:pPr>
    </w:p>
    <w:p w14:paraId="636B9A9C" w14:textId="77777777" w:rsidR="00804BF1" w:rsidRPr="00804BF1" w:rsidRDefault="00804BF1" w:rsidP="00804BF1">
      <w:pPr>
        <w:suppressAutoHyphens/>
        <w:spacing w:after="0" w:line="276" w:lineRule="auto"/>
        <w:rPr>
          <w:rFonts w:ascii="Calibri" w:eastAsia="Times New Roman" w:hAnsi="Calibri" w:cs="Calibri"/>
          <w:b/>
          <w:bCs/>
          <w:color w:val="000000"/>
          <w:lang w:eastAsia="zh-CN"/>
        </w:rPr>
      </w:pPr>
    </w:p>
    <w:p w14:paraId="1658862C" w14:textId="6AC3349E" w:rsidR="00804BF1" w:rsidRPr="00804BF1" w:rsidRDefault="00804BF1" w:rsidP="00804BF1">
      <w:pPr>
        <w:suppressAutoHyphens/>
        <w:spacing w:after="0" w:line="276" w:lineRule="auto"/>
        <w:ind w:left="3540" w:firstLine="708"/>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lastRenderedPageBreak/>
        <w:t>§ 12</w:t>
      </w:r>
    </w:p>
    <w:p w14:paraId="5D2010D6"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Odbiory robót</w:t>
      </w:r>
    </w:p>
    <w:p w14:paraId="3232CD31" w14:textId="77777777" w:rsidR="00804BF1" w:rsidRPr="00804BF1" w:rsidRDefault="00804BF1" w:rsidP="00804BF1">
      <w:pPr>
        <w:numPr>
          <w:ilvl w:val="1"/>
          <w:numId w:val="29"/>
        </w:num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Strony postanawiają, że w trakcie prowadzenia robót dokonywane będą następujące odbiory:</w:t>
      </w:r>
    </w:p>
    <w:p w14:paraId="61F69668" w14:textId="77777777" w:rsidR="00804BF1" w:rsidRPr="00804BF1" w:rsidRDefault="00804BF1" w:rsidP="00804BF1">
      <w:pPr>
        <w:numPr>
          <w:ilvl w:val="0"/>
          <w:numId w:val="9"/>
        </w:numPr>
        <w:tabs>
          <w:tab w:val="left" w:pos="426"/>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Odbiór techniczny:</w:t>
      </w:r>
    </w:p>
    <w:p w14:paraId="4BF50A2B" w14:textId="77777777" w:rsidR="00804BF1" w:rsidRPr="00804BF1" w:rsidRDefault="00804BF1" w:rsidP="00804BF1">
      <w:pPr>
        <w:numPr>
          <w:ilvl w:val="0"/>
          <w:numId w:val="10"/>
        </w:numPr>
        <w:tabs>
          <w:tab w:val="left" w:pos="1134"/>
        </w:tabs>
        <w:suppressAutoHyphens/>
        <w:spacing w:after="0" w:line="276" w:lineRule="auto"/>
        <w:ind w:left="1134" w:hanging="283"/>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wszystkie roboty zanikające lub ulegające zakryciu podlegają odbiorom technicznym</w:t>
      </w:r>
    </w:p>
    <w:p w14:paraId="1293ED2A" w14:textId="77777777" w:rsidR="00804BF1" w:rsidRPr="00804BF1" w:rsidRDefault="00804BF1" w:rsidP="00804BF1">
      <w:pPr>
        <w:numPr>
          <w:ilvl w:val="0"/>
          <w:numId w:val="10"/>
        </w:numPr>
        <w:tabs>
          <w:tab w:val="left" w:pos="1134"/>
        </w:tabs>
        <w:suppressAutoHyphens/>
        <w:spacing w:after="0" w:line="276" w:lineRule="auto"/>
        <w:ind w:left="1134" w:hanging="283"/>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Kierownik Budowy</w:t>
      </w:r>
      <w:r w:rsidRPr="00804BF1">
        <w:rPr>
          <w:rFonts w:ascii="Calibri" w:eastAsia="Times New Roman" w:hAnsi="Calibri" w:cs="Calibri"/>
          <w:lang w:val="x-none" w:eastAsia="zh-CN"/>
        </w:rPr>
        <w:t xml:space="preserve"> zawiadomi </w:t>
      </w:r>
      <w:r w:rsidRPr="00804BF1">
        <w:rPr>
          <w:rFonts w:ascii="Calibri" w:eastAsia="Times New Roman" w:hAnsi="Calibri" w:cs="Calibri"/>
          <w:bCs/>
          <w:lang w:val="x-none" w:eastAsia="zh-CN"/>
        </w:rPr>
        <w:t>Inspektora Nadzoru</w:t>
      </w:r>
      <w:r w:rsidRPr="00804BF1">
        <w:rPr>
          <w:rFonts w:ascii="Calibri" w:eastAsia="Times New Roman" w:hAnsi="Calibri" w:cs="Calibri"/>
          <w:lang w:val="x-none" w:eastAsia="zh-CN"/>
        </w:rPr>
        <w:t xml:space="preserve"> o terminie odbioru takich robót     wpisem do Dziennika Budowy</w:t>
      </w:r>
    </w:p>
    <w:p w14:paraId="4FFE1A0E" w14:textId="77777777" w:rsidR="00804BF1" w:rsidRPr="00804BF1" w:rsidRDefault="00804BF1" w:rsidP="00804BF1">
      <w:pPr>
        <w:numPr>
          <w:ilvl w:val="0"/>
          <w:numId w:val="10"/>
        </w:numPr>
        <w:tabs>
          <w:tab w:val="left" w:pos="1134"/>
        </w:tabs>
        <w:suppressAutoHyphens/>
        <w:spacing w:after="0" w:line="276" w:lineRule="auto"/>
        <w:ind w:left="1134" w:hanging="283"/>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bCs/>
          <w:lang w:val="x-none" w:eastAsia="zh-CN"/>
        </w:rPr>
        <w:t>Inspektor Nadzoru</w:t>
      </w:r>
      <w:r w:rsidRPr="00804BF1">
        <w:rPr>
          <w:rFonts w:ascii="Calibri" w:eastAsia="Times New Roman" w:hAnsi="Calibri" w:cs="Calibri"/>
          <w:lang w:val="x-none" w:eastAsia="zh-CN"/>
        </w:rPr>
        <w:t xml:space="preserve"> jest zobowiązany do odbioru lub zareklamowania robót zanikowych lub ulegających zakryciu odpowiednim wpisem do Dziennika Budowy w terminie 1 dnia od daty zgłoszenia tych robót do odbioru;</w:t>
      </w:r>
    </w:p>
    <w:p w14:paraId="623A74F5" w14:textId="77777777" w:rsidR="00804BF1" w:rsidRPr="00804BF1" w:rsidRDefault="00804BF1" w:rsidP="00804BF1">
      <w:pPr>
        <w:numPr>
          <w:ilvl w:val="0"/>
          <w:numId w:val="9"/>
        </w:numPr>
        <w:tabs>
          <w:tab w:val="left" w:pos="426"/>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Odbiór częściowy:</w:t>
      </w:r>
    </w:p>
    <w:p w14:paraId="77A5CE17" w14:textId="77777777" w:rsidR="00804BF1" w:rsidRPr="00804BF1" w:rsidRDefault="00804BF1" w:rsidP="00804BF1">
      <w:pPr>
        <w:numPr>
          <w:ilvl w:val="0"/>
          <w:numId w:val="8"/>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odbiory częściowe robót będą odbywały się 30 każdego miesiąca przy udziale </w:t>
      </w:r>
      <w:r w:rsidRPr="00804BF1">
        <w:rPr>
          <w:rFonts w:ascii="Calibri" w:eastAsia="Times New Roman" w:hAnsi="Calibri" w:cs="Calibri"/>
          <w:bCs/>
          <w:lang w:val="x-none" w:eastAsia="zh-CN"/>
        </w:rPr>
        <w:t>Inspektora Nadzoru i Kierownika Budowy,</w:t>
      </w:r>
    </w:p>
    <w:p w14:paraId="2EE0488F" w14:textId="77777777" w:rsidR="00804BF1" w:rsidRPr="00804BF1" w:rsidRDefault="00804BF1" w:rsidP="00804BF1">
      <w:pPr>
        <w:numPr>
          <w:ilvl w:val="0"/>
          <w:numId w:val="8"/>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z odbioru częściowego zostanie sporządzony protokół odbioru częściowego robót określający stan ich zaawansowania;</w:t>
      </w:r>
    </w:p>
    <w:p w14:paraId="6D4C67B2" w14:textId="77777777" w:rsidR="00804BF1" w:rsidRPr="00804BF1" w:rsidRDefault="00804BF1" w:rsidP="00804BF1">
      <w:pPr>
        <w:numPr>
          <w:ilvl w:val="0"/>
          <w:numId w:val="9"/>
        </w:numPr>
        <w:tabs>
          <w:tab w:val="left" w:pos="426"/>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Odbiór końcowy:</w:t>
      </w:r>
    </w:p>
    <w:p w14:paraId="2732F806" w14:textId="77777777" w:rsidR="00804BF1" w:rsidRPr="00804BF1" w:rsidRDefault="00804BF1" w:rsidP="00804BF1">
      <w:pPr>
        <w:numPr>
          <w:ilvl w:val="0"/>
          <w:numId w:val="27"/>
        </w:numPr>
        <w:suppressAutoHyphens/>
        <w:spacing w:after="0" w:line="276" w:lineRule="auto"/>
        <w:ind w:left="1068"/>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Kierownik Budowy</w:t>
      </w:r>
      <w:r w:rsidRPr="00804BF1">
        <w:rPr>
          <w:rFonts w:ascii="Calibri" w:eastAsia="Times New Roman" w:hAnsi="Calibri" w:cs="Calibri"/>
          <w:lang w:eastAsia="zh-CN"/>
        </w:rPr>
        <w:t xml:space="preserve"> dokona wpisu do Dziennika Budowy o gotowości przedmiotu Umowy do odbioru końcowego</w:t>
      </w:r>
    </w:p>
    <w:p w14:paraId="6961C86E" w14:textId="77777777" w:rsidR="00804BF1" w:rsidRPr="00804BF1" w:rsidRDefault="00804BF1" w:rsidP="00804BF1">
      <w:pPr>
        <w:numPr>
          <w:ilvl w:val="0"/>
          <w:numId w:val="27"/>
        </w:numPr>
        <w:suppressAutoHyphens/>
        <w:spacing w:after="0" w:line="276" w:lineRule="auto"/>
        <w:ind w:left="1068"/>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Inspektor Nadzoru</w:t>
      </w:r>
      <w:r w:rsidRPr="00804BF1">
        <w:rPr>
          <w:rFonts w:ascii="Calibri" w:eastAsia="Times New Roman" w:hAnsi="Calibri" w:cs="Calibri"/>
          <w:lang w:eastAsia="zh-CN"/>
        </w:rPr>
        <w:t xml:space="preserve"> wyznaczy termin odbioru końcowego, nie później niż w terminie 7 dni od chwili zgłoszenia gotowości do odbioru dokonanej wpisem do Dziennika Budowy</w:t>
      </w:r>
    </w:p>
    <w:p w14:paraId="67532463" w14:textId="77777777" w:rsidR="00804BF1" w:rsidRPr="00804BF1" w:rsidRDefault="00804BF1" w:rsidP="00804BF1">
      <w:pPr>
        <w:suppressAutoHyphens/>
        <w:spacing w:after="0" w:line="276" w:lineRule="auto"/>
        <w:ind w:left="1068"/>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W przypadku, gdy prace nie zostaną zakończone, </w:t>
      </w:r>
      <w:r w:rsidRPr="00804BF1">
        <w:rPr>
          <w:rFonts w:ascii="Calibri" w:eastAsia="Times New Roman" w:hAnsi="Calibri" w:cs="Calibri"/>
          <w:bCs/>
          <w:lang w:eastAsia="zh-CN"/>
        </w:rPr>
        <w:t>Inspektor Nadzoru</w:t>
      </w:r>
      <w:r w:rsidRPr="00804BF1">
        <w:rPr>
          <w:rFonts w:ascii="Calibri" w:eastAsia="Times New Roman" w:hAnsi="Calibri" w:cs="Calibri"/>
          <w:lang w:eastAsia="zh-CN"/>
        </w:rPr>
        <w:t xml:space="preserve"> może odmówić wyznaczenia terminu odbioru końcowego do momentu ich zakończenia</w:t>
      </w:r>
    </w:p>
    <w:p w14:paraId="7BA7D08A" w14:textId="77777777" w:rsidR="00804BF1" w:rsidRPr="00804BF1" w:rsidRDefault="00804BF1" w:rsidP="00804BF1">
      <w:pPr>
        <w:numPr>
          <w:ilvl w:val="0"/>
          <w:numId w:val="27"/>
        </w:numPr>
        <w:suppressAutoHyphens/>
        <w:spacing w:after="0" w:line="276" w:lineRule="auto"/>
        <w:ind w:left="1068"/>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w toku czynności odbioru zostaną stwierdzone wady, </w:t>
      </w:r>
      <w:r w:rsidRPr="00804BF1">
        <w:rPr>
          <w:rFonts w:ascii="Calibri" w:eastAsia="Times New Roman" w:hAnsi="Calibri" w:cs="Calibri"/>
          <w:bCs/>
          <w:lang w:eastAsia="zh-CN"/>
        </w:rPr>
        <w:t>Zamawiającemu</w:t>
      </w:r>
      <w:r w:rsidRPr="00804BF1">
        <w:rPr>
          <w:rFonts w:ascii="Calibri" w:eastAsia="Times New Roman" w:hAnsi="Calibri" w:cs="Calibri"/>
          <w:lang w:eastAsia="zh-CN"/>
        </w:rPr>
        <w:t xml:space="preserve"> przysługują następujące uprawnienia:</w:t>
      </w:r>
    </w:p>
    <w:p w14:paraId="6FF83185" w14:textId="77777777" w:rsidR="00804BF1" w:rsidRPr="00804BF1" w:rsidRDefault="00804BF1" w:rsidP="00804BF1">
      <w:pPr>
        <w:numPr>
          <w:ilvl w:val="0"/>
          <w:numId w:val="14"/>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wady nadają się do usunięcia, </w:t>
      </w:r>
      <w:r w:rsidRPr="00804BF1">
        <w:rPr>
          <w:rFonts w:ascii="Calibri" w:eastAsia="Times New Roman" w:hAnsi="Calibri" w:cs="Calibri"/>
          <w:bCs/>
          <w:lang w:eastAsia="zh-CN"/>
        </w:rPr>
        <w:t>Zamawiający</w:t>
      </w:r>
      <w:r w:rsidRPr="00804BF1">
        <w:rPr>
          <w:rFonts w:ascii="Calibri" w:eastAsia="Times New Roman" w:hAnsi="Calibri" w:cs="Calibri"/>
          <w:lang w:eastAsia="zh-CN"/>
        </w:rPr>
        <w:t xml:space="preserve"> dokona odbioru i wyznaczy stosowny termin na usunięcie wad</w:t>
      </w:r>
    </w:p>
    <w:p w14:paraId="1F90B108" w14:textId="77777777" w:rsidR="00804BF1" w:rsidRPr="00804BF1" w:rsidRDefault="00804BF1" w:rsidP="00804BF1">
      <w:pPr>
        <w:numPr>
          <w:ilvl w:val="0"/>
          <w:numId w:val="14"/>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wady nie nadają się do usunięcia a umożliwiają użytkowanie przedmiotu odbioru zgodnie z przeznaczeniem, </w:t>
      </w:r>
      <w:r w:rsidRPr="00804BF1">
        <w:rPr>
          <w:rFonts w:ascii="Calibri" w:eastAsia="Times New Roman" w:hAnsi="Calibri" w:cs="Calibri"/>
          <w:bCs/>
          <w:lang w:eastAsia="zh-CN"/>
        </w:rPr>
        <w:t>Zamawiający</w:t>
      </w:r>
      <w:r w:rsidRPr="00804BF1">
        <w:rPr>
          <w:rFonts w:ascii="Calibri" w:eastAsia="Times New Roman" w:hAnsi="Calibri" w:cs="Calibri"/>
          <w:lang w:eastAsia="zh-CN"/>
        </w:rPr>
        <w:t xml:space="preserve"> może obniżyć odpowiednio wynagrodzenie </w:t>
      </w:r>
      <w:r w:rsidRPr="00804BF1">
        <w:rPr>
          <w:rFonts w:ascii="Calibri" w:eastAsia="Times New Roman" w:hAnsi="Calibri" w:cs="Calibri"/>
          <w:bCs/>
          <w:lang w:eastAsia="zh-CN"/>
        </w:rPr>
        <w:t xml:space="preserve">Wykonawcy. </w:t>
      </w:r>
    </w:p>
    <w:p w14:paraId="0CE4412C" w14:textId="77777777" w:rsidR="00804BF1" w:rsidRPr="00804BF1" w:rsidRDefault="00804BF1" w:rsidP="00804BF1">
      <w:pPr>
        <w:numPr>
          <w:ilvl w:val="0"/>
          <w:numId w:val="14"/>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jeżeli wady nie nadają się do usunięcia i uniemożliwiają użytkowanie zgodnie z przeznaczeniem, </w:t>
      </w:r>
      <w:r w:rsidRPr="00804BF1">
        <w:rPr>
          <w:rFonts w:ascii="Calibri" w:eastAsia="Times New Roman" w:hAnsi="Calibri" w:cs="Calibri"/>
          <w:bCs/>
          <w:lang w:eastAsia="zh-CN"/>
        </w:rPr>
        <w:t>Zamawiający</w:t>
      </w:r>
      <w:r w:rsidRPr="00804BF1">
        <w:rPr>
          <w:rFonts w:ascii="Calibri" w:eastAsia="Times New Roman" w:hAnsi="Calibri" w:cs="Calibri"/>
          <w:lang w:eastAsia="zh-CN"/>
        </w:rPr>
        <w:t xml:space="preserve"> może odstąpić od umowy lub żądać wykonania przedmiotu umowy po raz drugi.</w:t>
      </w:r>
    </w:p>
    <w:p w14:paraId="2BA4F07B" w14:textId="77777777" w:rsidR="00804BF1" w:rsidRPr="00804BF1" w:rsidRDefault="00804BF1" w:rsidP="00804BF1">
      <w:pPr>
        <w:numPr>
          <w:ilvl w:val="0"/>
          <w:numId w:val="24"/>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Strony Umowy postanawiają, że z czynności odbiorów będzie spisywany protokół odbioru, zawierający wszelkie ustalenia dokonane w toku odbioru, jak też terminy wyznaczone na usunięcie ewentualnych stwierdzonych przy odbiorze wad.</w:t>
      </w:r>
    </w:p>
    <w:p w14:paraId="71AA5AB3" w14:textId="77777777" w:rsidR="00804BF1" w:rsidRPr="00804BF1" w:rsidRDefault="00804BF1" w:rsidP="00804BF1">
      <w:pPr>
        <w:numPr>
          <w:ilvl w:val="0"/>
          <w:numId w:val="24"/>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w:t>
      </w:r>
      <w:r w:rsidRPr="00804BF1">
        <w:rPr>
          <w:rFonts w:ascii="Calibri" w:eastAsia="Times New Roman" w:hAnsi="Calibri" w:cs="Calibri"/>
          <w:lang w:eastAsia="zh-CN"/>
        </w:rPr>
        <w:t xml:space="preserve"> ma obowiązek pisemnego powiadomienia </w:t>
      </w:r>
      <w:r w:rsidRPr="00804BF1">
        <w:rPr>
          <w:rFonts w:ascii="Calibri" w:eastAsia="Times New Roman" w:hAnsi="Calibri" w:cs="Calibri"/>
          <w:bCs/>
          <w:lang w:eastAsia="zh-CN"/>
        </w:rPr>
        <w:t>Zamawiającego</w:t>
      </w:r>
      <w:r w:rsidRPr="00804BF1">
        <w:rPr>
          <w:rFonts w:ascii="Calibri" w:eastAsia="Times New Roman" w:hAnsi="Calibri" w:cs="Calibri"/>
          <w:lang w:eastAsia="zh-CN"/>
        </w:rPr>
        <w:t xml:space="preserve"> o usunięciu w/w wad. </w:t>
      </w:r>
      <w:r w:rsidRPr="00804BF1">
        <w:rPr>
          <w:rFonts w:ascii="Calibri" w:eastAsia="Times New Roman" w:hAnsi="Calibri" w:cs="Calibri"/>
          <w:bCs/>
          <w:lang w:eastAsia="zh-CN"/>
        </w:rPr>
        <w:t>Zamawiający</w:t>
      </w:r>
      <w:r w:rsidRPr="00804BF1">
        <w:rPr>
          <w:rFonts w:ascii="Calibri" w:eastAsia="Times New Roman" w:hAnsi="Calibri" w:cs="Calibri"/>
          <w:lang w:eastAsia="zh-CN"/>
        </w:rPr>
        <w:t xml:space="preserve"> w ciągu 3 dni odbierze zakwestionowane uprzednio roboty. </w:t>
      </w:r>
    </w:p>
    <w:p w14:paraId="2F6671D3" w14:textId="77777777" w:rsidR="00804BF1" w:rsidRPr="00804BF1" w:rsidRDefault="00804BF1" w:rsidP="00804BF1">
      <w:pPr>
        <w:suppressAutoHyphens/>
        <w:spacing w:after="0" w:line="276" w:lineRule="auto"/>
        <w:ind w:left="360"/>
        <w:jc w:val="center"/>
        <w:rPr>
          <w:rFonts w:ascii="Calibri" w:eastAsia="Times New Roman" w:hAnsi="Calibri" w:cs="Calibri"/>
          <w:b/>
          <w:color w:val="FF0000"/>
          <w:lang w:eastAsia="zh-CN"/>
        </w:rPr>
      </w:pPr>
    </w:p>
    <w:p w14:paraId="08297B9B"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13</w:t>
      </w:r>
    </w:p>
    <w:p w14:paraId="3A779584"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Zabezpieczenie należytego wykonania umowy</w:t>
      </w:r>
    </w:p>
    <w:p w14:paraId="18AFC93D" w14:textId="77777777" w:rsidR="00804BF1" w:rsidRPr="00804BF1" w:rsidRDefault="00804BF1" w:rsidP="00804BF1">
      <w:pPr>
        <w:widowControl w:val="0"/>
        <w:numPr>
          <w:ilvl w:val="0"/>
          <w:numId w:val="23"/>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wniesie zabezpieczenie należytego wykonania umowy w wysokości 5% wartości wynagrodzenia umownego netto, tj. kwotę ……………… zł (słownie: …………………...…….). Zabezpieczenie będzie wniesione w postaci: …………………………………, najpóźniej w dniu podpisania umowy.</w:t>
      </w:r>
    </w:p>
    <w:p w14:paraId="2AC7EC4C" w14:textId="77777777" w:rsidR="00804BF1" w:rsidRPr="00804BF1" w:rsidRDefault="00804BF1" w:rsidP="00804BF1">
      <w:pPr>
        <w:widowControl w:val="0"/>
        <w:numPr>
          <w:ilvl w:val="0"/>
          <w:numId w:val="23"/>
        </w:numPr>
        <w:suppressAutoHyphens/>
        <w:spacing w:before="100" w:after="119"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lastRenderedPageBreak/>
        <w:t xml:space="preserve">W przypadku wnoszenia zabezpieczenia w innej formie niż pieniądz musi być ono wniesione najpóźniej w dniu zawarcia niniejszej umowy, w pełnej wysokości, czyli w kwocie stanowiącej równowartość 5 % ceny netto przedstawionej w ofercie. zgodnie z uwagami do zapytania - Wykonawca wniesie zabezpieczenie należytego wykonania umowy w wysokości 5 % wartości wynagrodzenia umownego netto. Zabezpieczenie będzie wniesione najpóźniej w dniu podpisania umowy w jednej z poniższych form: </w:t>
      </w:r>
    </w:p>
    <w:p w14:paraId="52C0EFDB" w14:textId="77777777" w:rsidR="00804BF1" w:rsidRPr="00804BF1" w:rsidRDefault="00804BF1" w:rsidP="00804BF1">
      <w:pPr>
        <w:widowControl w:val="0"/>
        <w:numPr>
          <w:ilvl w:val="0"/>
          <w:numId w:val="23"/>
        </w:numPr>
        <w:suppressAutoHyphens/>
        <w:spacing w:before="100" w:after="119"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 xml:space="preserve">1) Pieniądzu - przelewem na konto zamawiającego 60 1050 1807 1000 0092 5536 9358 tytułem:  „Zabezpieczenia”.  O uznaniu przez zamawiającego, że zabezpieczenie w pieniądzu wpłacono w terminie decyduje data wpływu środków na rachunek zamawiającego.  Wniesienie zabezpieczenia w pieniądzu będzie skuteczne, jeżeli znajdzie się na rachunku bankowym Zamawiającego, przed upływem terminu przewidzianego na wniesienie zabezpieczenia. Zabezpieczenie wniesione w pieniądzu zamawiający przechowuje na rachunku bankowym.  </w:t>
      </w:r>
    </w:p>
    <w:p w14:paraId="4EBE9301" w14:textId="77777777" w:rsidR="00804BF1" w:rsidRPr="00804BF1" w:rsidRDefault="00804BF1" w:rsidP="00804BF1">
      <w:pPr>
        <w:widowControl w:val="0"/>
        <w:numPr>
          <w:ilvl w:val="0"/>
          <w:numId w:val="23"/>
        </w:numPr>
        <w:suppressAutoHyphens/>
        <w:spacing w:before="100" w:after="119"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 xml:space="preserve">2) Gwarancji bankowej lub gwarancji ubezpieczeniowej. W zależności od wybranej formy - oryginał gwarancji bankowej lub ubezpieczenia należy złożyć najpóźniej w dniu podpisania umowy </w:t>
      </w:r>
    </w:p>
    <w:p w14:paraId="001A5D2B" w14:textId="77777777" w:rsidR="00804BF1" w:rsidRPr="00804BF1" w:rsidRDefault="00804BF1" w:rsidP="00804BF1">
      <w:pPr>
        <w:widowControl w:val="0"/>
        <w:numPr>
          <w:ilvl w:val="0"/>
          <w:numId w:val="23"/>
        </w:numPr>
        <w:suppressAutoHyphens/>
        <w:spacing w:after="0"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3) Weksel in blanco wraz deklaracją wekslową wystawiony na zabezpieczenie sumy wierzytelności wynikającej z ewentualnych roszczeń Remitenta wobec Wystawcy z tytułu nienależytego wykonania umowy o roboty budowlane będące przedmiotem zamówienia.</w:t>
      </w:r>
    </w:p>
    <w:p w14:paraId="0E74D8E5" w14:textId="77777777" w:rsidR="00804BF1" w:rsidRPr="00804BF1" w:rsidRDefault="00804BF1" w:rsidP="00804BF1">
      <w:pPr>
        <w:widowControl w:val="0"/>
        <w:numPr>
          <w:ilvl w:val="0"/>
          <w:numId w:val="23"/>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 xml:space="preserve">W przypadku należytego wykonania robót, 70% zabezpieczenia zostanie zwrócone lub zwolnione w ciągu 30 dni od daty końcowego odbioru robót potwierdzonego protokołem odbioru robót, o którym mowa w </w:t>
      </w:r>
      <w:r w:rsidRPr="00804BF1">
        <w:rPr>
          <w:rFonts w:ascii="Calibri" w:eastAsia="SimSun" w:hAnsi="Calibri" w:cs="Calibri"/>
          <w:kern w:val="2"/>
          <w:lang w:eastAsia="zh-CN" w:bidi="hi-IN"/>
        </w:rPr>
        <w:t>§ 12</w:t>
      </w:r>
      <w:r w:rsidRPr="00804BF1">
        <w:rPr>
          <w:rFonts w:ascii="Calibri" w:eastAsia="SimSun" w:hAnsi="Calibri" w:cs="Calibri"/>
          <w:bCs/>
          <w:kern w:val="2"/>
          <w:lang w:eastAsia="zh-CN" w:bidi="hi-IN"/>
        </w:rPr>
        <w:t xml:space="preserve"> umowy, pozostała część, tj. 30% zostanie zwrócona lub zwolniona w ciągu 14 dni po upływie okresu rękojmi i gwarancji.</w:t>
      </w:r>
    </w:p>
    <w:p w14:paraId="33B18B5B" w14:textId="77777777" w:rsidR="00804BF1" w:rsidRPr="00804BF1" w:rsidRDefault="00804BF1" w:rsidP="00804BF1">
      <w:pPr>
        <w:widowControl w:val="0"/>
        <w:numPr>
          <w:ilvl w:val="0"/>
          <w:numId w:val="23"/>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 przypadku nienależytego wykonania umowy, zabezpieczenie wraz z powstałymi odsetkami staje się własnością Zamawiającego i będzie wykorzystane do zgodnego z umową wykonania robót i do pokrycia roszczeń z tytułu rękojmi i gwarancji za wykonane roboty.</w:t>
      </w:r>
    </w:p>
    <w:p w14:paraId="3D3BF2D0" w14:textId="77777777" w:rsidR="00804BF1" w:rsidRPr="00804BF1" w:rsidRDefault="00804BF1" w:rsidP="00804BF1">
      <w:pPr>
        <w:widowControl w:val="0"/>
        <w:numPr>
          <w:ilvl w:val="0"/>
          <w:numId w:val="23"/>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 xml:space="preserve">Jeżeli zabezpieczeniem należytego wykonania umowy będzie polisa ubezpieczeniowa, której ważność wygaśnie w trakcie trwania niniejszej umowy, Wykonawca jest zobowiązany do jej ponownego opłacenia na czas trwania umowy aż do definitywnego zakończenia robót budowlanych odebranych protokołem odbioru końcowego bez zastrzeżeń.  </w:t>
      </w:r>
    </w:p>
    <w:p w14:paraId="3FDEEFED" w14:textId="77777777" w:rsidR="00804BF1" w:rsidRPr="00804BF1" w:rsidRDefault="00804BF1" w:rsidP="00804BF1">
      <w:pPr>
        <w:suppressAutoHyphens/>
        <w:spacing w:after="0" w:line="276" w:lineRule="auto"/>
        <w:ind w:left="360"/>
        <w:jc w:val="center"/>
        <w:rPr>
          <w:rFonts w:ascii="Calibri" w:eastAsia="Times New Roman" w:hAnsi="Calibri" w:cs="Calibri"/>
          <w:b/>
          <w:bCs/>
          <w:lang w:eastAsia="zh-CN"/>
        </w:rPr>
      </w:pPr>
    </w:p>
    <w:p w14:paraId="66A7332F"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14</w:t>
      </w:r>
    </w:p>
    <w:p w14:paraId="376374FB"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Rękojmia i gwarancja za wady</w:t>
      </w:r>
    </w:p>
    <w:p w14:paraId="7D8B9207"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udziela Zamawiającemu ……… - miesięcznej</w:t>
      </w:r>
      <w:r w:rsidRPr="00804BF1">
        <w:rPr>
          <w:rFonts w:ascii="Calibri" w:eastAsia="SimSun" w:hAnsi="Calibri" w:cs="Calibri"/>
          <w:bCs/>
          <w:color w:val="000000"/>
          <w:kern w:val="2"/>
          <w:lang w:eastAsia="zh-CN" w:bidi="hi-IN"/>
        </w:rPr>
        <w:t xml:space="preserve"> rękojmi na przedmiot zamówienia objęty niniejszą umową.</w:t>
      </w:r>
    </w:p>
    <w:p w14:paraId="6E6E165E"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Wykonawca udziela Zamawiającemu ……. - miesięcznej gwarancji jakości na wykonane roboty oraz na zabudowane i wbudowane materiały i </w:t>
      </w:r>
      <w:r w:rsidRPr="00804BF1">
        <w:rPr>
          <w:rFonts w:ascii="Calibri" w:eastAsia="SimSun" w:hAnsi="Calibri" w:cs="Calibri"/>
          <w:bCs/>
          <w:kern w:val="2"/>
          <w:lang w:eastAsia="zh-CN" w:bidi="hi-IN"/>
        </w:rPr>
        <w:t>urządzenia na zasadach określonych w Załączniku nr 3 do umowy.</w:t>
      </w:r>
    </w:p>
    <w:p w14:paraId="105D0FDC"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Bieg terminu rękojmi i gwarancji za wady rozpoczyna</w:t>
      </w:r>
      <w:r w:rsidRPr="00804BF1">
        <w:rPr>
          <w:rFonts w:ascii="Calibri" w:eastAsia="SimSun" w:hAnsi="Calibri" w:cs="Calibri"/>
          <w:bCs/>
          <w:color w:val="000000"/>
          <w:kern w:val="2"/>
          <w:lang w:eastAsia="zh-CN" w:bidi="hi-IN"/>
        </w:rPr>
        <w:t xml:space="preserve"> się od daty odbioru końcowego całego przedmiotu umowy.</w:t>
      </w:r>
    </w:p>
    <w:p w14:paraId="5D361A33"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W okresie rękojmi i gwarancji za wady Wykonawca zobowiązuje się do bezpłatnego usunięcia wad powstałych z przyczyn zawinionych przez Wykonawcę w terminie 7 dni, jeżeli będzie to możliwe technicznie lub w innym terminie uzgodnionym przez Strony. </w:t>
      </w:r>
    </w:p>
    <w:p w14:paraId="7F9807F7"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Wykonawca zawiadomi Zamawiającego na piśmie o usunięciu wad, o których mowa w ust. 4.</w:t>
      </w:r>
    </w:p>
    <w:p w14:paraId="06768F16" w14:textId="77777777" w:rsidR="00804BF1" w:rsidRPr="00804BF1" w:rsidRDefault="00804BF1" w:rsidP="00804BF1">
      <w:pPr>
        <w:widowControl w:val="0"/>
        <w:numPr>
          <w:ilvl w:val="0"/>
          <w:numId w:val="11"/>
        </w:numPr>
        <w:suppressAutoHyphens/>
        <w:spacing w:after="0" w:line="276" w:lineRule="auto"/>
        <w:ind w:left="284"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Z fakt usunięcia wad, Zamawiający potwierdzi pisemnie. Datą usunięcia wady jest dzień </w:t>
      </w:r>
      <w:r w:rsidRPr="00804BF1">
        <w:rPr>
          <w:rFonts w:ascii="Calibri" w:eastAsia="SimSun" w:hAnsi="Calibri" w:cs="Calibri"/>
          <w:bCs/>
          <w:color w:val="000000"/>
          <w:kern w:val="2"/>
          <w:lang w:eastAsia="zh-CN" w:bidi="hi-IN"/>
        </w:rPr>
        <w:lastRenderedPageBreak/>
        <w:t>zawiadomienia o jej usunięciu</w:t>
      </w:r>
    </w:p>
    <w:p w14:paraId="0D5BF851" w14:textId="77777777" w:rsidR="00804BF1" w:rsidRPr="00804BF1" w:rsidRDefault="00804BF1" w:rsidP="00804BF1">
      <w:pPr>
        <w:suppressAutoHyphens/>
        <w:spacing w:after="0" w:line="276" w:lineRule="auto"/>
        <w:ind w:left="360"/>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15</w:t>
      </w:r>
    </w:p>
    <w:p w14:paraId="1C51ED2E" w14:textId="77777777" w:rsidR="00804BF1" w:rsidRPr="00804BF1" w:rsidRDefault="00804BF1" w:rsidP="00804BF1">
      <w:pPr>
        <w:suppressAutoHyphens/>
        <w:spacing w:after="120" w:line="276" w:lineRule="auto"/>
        <w:ind w:left="357"/>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Wynagrodzenie i płatności</w:t>
      </w:r>
      <w:r w:rsidRPr="00804BF1">
        <w:rPr>
          <w:rFonts w:ascii="Calibri" w:eastAsia="Times New Roman" w:hAnsi="Calibri" w:cs="Calibri"/>
          <w:lang w:eastAsia="zh-CN"/>
        </w:rPr>
        <w:t xml:space="preserve">   </w:t>
      </w:r>
    </w:p>
    <w:p w14:paraId="0E04C891"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Tytułem wynagrodzenia za wykonanie przedmiotu Umowy </w:t>
      </w:r>
      <w:r w:rsidRPr="00804BF1">
        <w:rPr>
          <w:rFonts w:ascii="Calibri" w:eastAsia="Times New Roman" w:hAnsi="Calibri" w:cs="Calibri"/>
          <w:bCs/>
          <w:lang w:eastAsia="zh-CN"/>
        </w:rPr>
        <w:t>Zamawiający</w:t>
      </w:r>
      <w:r w:rsidRPr="00804BF1">
        <w:rPr>
          <w:rFonts w:ascii="Calibri" w:eastAsia="Times New Roman" w:hAnsi="Calibri" w:cs="Calibri"/>
          <w:lang w:eastAsia="zh-CN"/>
        </w:rPr>
        <w:t xml:space="preserve"> zapłaci </w:t>
      </w:r>
      <w:r w:rsidRPr="00804BF1">
        <w:rPr>
          <w:rFonts w:ascii="Calibri" w:eastAsia="Times New Roman" w:hAnsi="Calibri" w:cs="Calibri"/>
          <w:bCs/>
          <w:lang w:eastAsia="zh-CN"/>
        </w:rPr>
        <w:t>Wykonawcy</w:t>
      </w:r>
      <w:r w:rsidRPr="00804BF1">
        <w:rPr>
          <w:rFonts w:ascii="Calibri" w:eastAsia="Times New Roman" w:hAnsi="Calibri" w:cs="Calibri"/>
          <w:lang w:eastAsia="zh-CN"/>
        </w:rPr>
        <w:t xml:space="preserve"> wynagrodzenie ryczałtowe zgodnie z art. 632 § 1 Kodeksu cywilnego w wysokości:</w:t>
      </w:r>
    </w:p>
    <w:p w14:paraId="688F27C2"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Calibri" w:hAnsi="Calibri" w:cs="Calibri"/>
          <w:lang w:eastAsia="zh-CN"/>
        </w:rPr>
        <w:t xml:space="preserve"> </w:t>
      </w:r>
      <w:r w:rsidRPr="00804BF1">
        <w:rPr>
          <w:rFonts w:ascii="Calibri" w:eastAsia="Times New Roman" w:hAnsi="Calibri" w:cs="Calibri"/>
          <w:b/>
          <w:lang w:eastAsia="zh-CN"/>
        </w:rPr>
        <w:t xml:space="preserve">…………….. </w:t>
      </w:r>
      <w:r w:rsidRPr="00804BF1">
        <w:rPr>
          <w:rFonts w:ascii="Calibri" w:eastAsia="Times New Roman" w:hAnsi="Calibri" w:cs="Calibri"/>
          <w:lang w:eastAsia="zh-CN"/>
        </w:rPr>
        <w:t>złotych netto (słownie: ……………… netto).</w:t>
      </w:r>
    </w:p>
    <w:p w14:paraId="56F52972"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………………………………podatek od towarów i usług (VAT) wg stawek obowiązujących w dniu wystawiania faktur.</w:t>
      </w:r>
    </w:p>
    <w:p w14:paraId="1643F0CE" w14:textId="77777777" w:rsidR="00804BF1" w:rsidRPr="00804BF1" w:rsidRDefault="00804BF1" w:rsidP="00804BF1">
      <w:pPr>
        <w:suppressAutoHyphens/>
        <w:spacing w:after="0" w:line="276" w:lineRule="auto"/>
        <w:ind w:left="360"/>
        <w:jc w:val="both"/>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xml:space="preserve">…………….. </w:t>
      </w:r>
      <w:r w:rsidRPr="00804BF1">
        <w:rPr>
          <w:rFonts w:ascii="Calibri" w:eastAsia="Times New Roman" w:hAnsi="Calibri" w:cs="Calibri"/>
          <w:lang w:eastAsia="zh-CN"/>
        </w:rPr>
        <w:t>złotych brutto  (słownie: ……………… brutto).</w:t>
      </w:r>
    </w:p>
    <w:p w14:paraId="4779C203" w14:textId="77777777" w:rsidR="00804BF1" w:rsidRPr="00804BF1" w:rsidRDefault="00804BF1" w:rsidP="00804BF1">
      <w:pPr>
        <w:suppressAutoHyphens/>
        <w:spacing w:after="0" w:line="276" w:lineRule="auto"/>
        <w:ind w:left="360"/>
        <w:jc w:val="both"/>
        <w:rPr>
          <w:rFonts w:ascii="Calibri" w:eastAsia="Times New Roman" w:hAnsi="Calibri" w:cs="Calibri"/>
          <w:lang w:eastAsia="zh-CN"/>
        </w:rPr>
      </w:pPr>
    </w:p>
    <w:p w14:paraId="2514C941"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Wykonawca oświadcza, że wynagrodzenie, o którym mowa w ust. 1, obejmuje wszystkie koszty konieczne do pełnego wykonania przedmiotu umowy, wszystkie należne podatki, opłaty oraz inne koszty wynikające z niniejszej umowy, a niezbędne do osiągnięcia rezultatu umowy, jak również zaspokaja wszystkie roszczenia Wykonawcy z tytułu zrealizowania zamówienia.</w:t>
      </w:r>
    </w:p>
    <w:p w14:paraId="29798620"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 xml:space="preserve">Wynagrodzenie określone w ust. 1 zawiera ryzyko ryczałtu i jest niezmienne przez cały okres realizacji umowy. Niedoszacowanie, pominięcie oraz brak rozpoznania zakresu zamówienia nie może być podstawą do żądania podwyższenia wynagrodzenia ryczałtowego określonego w ust. 1.  </w:t>
      </w:r>
    </w:p>
    <w:p w14:paraId="361B465A"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 xml:space="preserve">Wszelkie rozliczenia związane z realizacją niniejszej umowy dokonywane będą w polskich złotych (PLN).      </w:t>
      </w:r>
    </w:p>
    <w:p w14:paraId="4F66C489"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W przypadku dokonania bezpośredniej zapłaty podwykonawcy lub dalszemu podwykonawcy Zamawiający potrąca kwotę wypłaconego wynagrodzenia z wynagrodzenia należnego Wykonawcy, na co Wykonawca wyraża zgodę</w:t>
      </w:r>
      <w:r w:rsidRPr="00804BF1">
        <w:rPr>
          <w:rFonts w:ascii="Calibri" w:eastAsia="Times New Roman" w:hAnsi="Calibri" w:cs="Calibri"/>
          <w:bCs/>
          <w:i/>
          <w:color w:val="000000"/>
          <w:lang w:eastAsia="zh-CN"/>
        </w:rPr>
        <w:t>.</w:t>
      </w:r>
    </w:p>
    <w:p w14:paraId="348E8D71"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Wierzytelności wynikające z niniejszej umowy nie mogą być przenoszone na osoby trzecie bez uprzedniej zgody Zamawiającego wyrażonej na piśmie pod rygorem nieważności.</w:t>
      </w:r>
    </w:p>
    <w:p w14:paraId="5BD50170" w14:textId="77777777" w:rsidR="00804BF1" w:rsidRPr="00804BF1" w:rsidRDefault="00804BF1" w:rsidP="00804BF1">
      <w:pPr>
        <w:widowControl w:val="0"/>
        <w:numPr>
          <w:ilvl w:val="0"/>
          <w:numId w:val="26"/>
        </w:numPr>
        <w:tabs>
          <w:tab w:val="left" w:pos="426"/>
          <w:tab w:val="left" w:pos="7072"/>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Rozliczenie pomiędzy Wykonawcą a Zamawiającym odbędzie się na podstawie faktury częściowej </w:t>
      </w:r>
      <w:r w:rsidRPr="00804BF1">
        <w:rPr>
          <w:rFonts w:ascii="Calibri" w:eastAsia="Times New Roman" w:hAnsi="Calibri" w:cs="Calibri"/>
          <w:lang w:eastAsia="zh-CN"/>
        </w:rPr>
        <w:br/>
        <w:t>i końcowej za zrealizowane roboty, zgodnie z harmonogramem rzeczowo – finansowym.</w:t>
      </w:r>
    </w:p>
    <w:p w14:paraId="15A51A47" w14:textId="77777777" w:rsidR="00804BF1" w:rsidRPr="00804BF1" w:rsidRDefault="00804BF1" w:rsidP="00804BF1">
      <w:pPr>
        <w:widowControl w:val="0"/>
        <w:numPr>
          <w:ilvl w:val="0"/>
          <w:numId w:val="26"/>
        </w:numPr>
        <w:suppressAutoHyphens/>
        <w:spacing w:after="0" w:line="276" w:lineRule="auto"/>
        <w:jc w:val="both"/>
        <w:rPr>
          <w:rFonts w:ascii="Courier New" w:eastAsia="Calibri" w:hAnsi="Courier New" w:cs="Courier New"/>
          <w:sz w:val="20"/>
          <w:szCs w:val="20"/>
          <w:lang w:eastAsia="zh-CN"/>
        </w:rPr>
      </w:pPr>
      <w:bookmarkStart w:id="1" w:name="_Hlk524984359"/>
      <w:r w:rsidRPr="00804BF1">
        <w:rPr>
          <w:rFonts w:ascii="Calibri" w:eastAsia="Calibri" w:hAnsi="Calibri" w:cs="Calibri"/>
          <w:lang w:eastAsia="zh-CN"/>
        </w:rPr>
        <w:t>W celu usprawnienia i/lub przyśpieszenia realizacji zamówienia Zamawiający może udzielić zaliczek.</w:t>
      </w:r>
    </w:p>
    <w:p w14:paraId="79EDE18B" w14:textId="77777777" w:rsidR="00804BF1" w:rsidRPr="00804BF1" w:rsidRDefault="00804BF1" w:rsidP="00804BF1">
      <w:pPr>
        <w:widowControl w:val="0"/>
        <w:numPr>
          <w:ilvl w:val="0"/>
          <w:numId w:val="26"/>
        </w:numPr>
        <w:suppressAutoHyphens/>
        <w:spacing w:after="0" w:line="276" w:lineRule="auto"/>
        <w:jc w:val="both"/>
        <w:rPr>
          <w:rFonts w:ascii="Courier New" w:eastAsia="Calibri" w:hAnsi="Courier New" w:cs="Courier New"/>
          <w:sz w:val="20"/>
          <w:szCs w:val="20"/>
          <w:lang w:eastAsia="zh-CN"/>
        </w:rPr>
      </w:pPr>
      <w:r w:rsidRPr="00804BF1">
        <w:rPr>
          <w:rFonts w:ascii="Calibri" w:eastAsia="Calibri" w:hAnsi="Calibri" w:cs="Calibri"/>
          <w:lang w:eastAsia="zh-CN"/>
        </w:rPr>
        <w:t>Wykonawca występuje do Zamawiającego z wnioskiem o wypłatę zaliczki.</w:t>
      </w:r>
    </w:p>
    <w:p w14:paraId="35F283D6" w14:textId="77777777" w:rsidR="00804BF1" w:rsidRPr="00804BF1" w:rsidRDefault="00804BF1" w:rsidP="00804BF1">
      <w:pPr>
        <w:widowControl w:val="0"/>
        <w:numPr>
          <w:ilvl w:val="0"/>
          <w:numId w:val="26"/>
        </w:numPr>
        <w:suppressAutoHyphens/>
        <w:spacing w:after="0" w:line="276" w:lineRule="auto"/>
        <w:jc w:val="both"/>
        <w:rPr>
          <w:rFonts w:ascii="Courier New" w:eastAsia="Calibri" w:hAnsi="Courier New" w:cs="Courier New"/>
          <w:sz w:val="20"/>
          <w:szCs w:val="20"/>
          <w:lang w:eastAsia="zh-CN"/>
        </w:rPr>
      </w:pPr>
      <w:r w:rsidRPr="00804BF1">
        <w:rPr>
          <w:rFonts w:ascii="Calibri" w:eastAsia="Calibri" w:hAnsi="Calibri" w:cs="Calibri"/>
          <w:lang w:eastAsia="zh-CN"/>
        </w:rPr>
        <w:t xml:space="preserve">Wykonawca zobowiązuje się do wystawienia dla Zamawiającego faktury Zaliczkowej. </w:t>
      </w:r>
    </w:p>
    <w:p w14:paraId="33B889C7" w14:textId="77777777" w:rsidR="00804BF1" w:rsidRPr="00804BF1" w:rsidRDefault="00804BF1" w:rsidP="00804BF1">
      <w:pPr>
        <w:widowControl w:val="0"/>
        <w:numPr>
          <w:ilvl w:val="0"/>
          <w:numId w:val="26"/>
        </w:numPr>
        <w:suppressAutoHyphens/>
        <w:spacing w:after="0" w:line="276" w:lineRule="auto"/>
        <w:jc w:val="both"/>
        <w:rPr>
          <w:rFonts w:ascii="Courier New" w:eastAsia="Calibri" w:hAnsi="Courier New" w:cs="Courier New"/>
          <w:sz w:val="20"/>
          <w:szCs w:val="20"/>
          <w:lang w:eastAsia="zh-CN"/>
        </w:rPr>
      </w:pPr>
      <w:r w:rsidRPr="00804BF1">
        <w:rPr>
          <w:rFonts w:ascii="Calibri" w:eastAsia="Calibri" w:hAnsi="Calibri" w:cs="Calibri"/>
          <w:lang w:eastAsia="zh-CN"/>
        </w:rPr>
        <w:t xml:space="preserve">Wykonawca złoży fakturę rozliczeniowe do faktury zaliczkowej wraz z podpisanym protokołem odbioru, na kwotę nie niższą od udzielonej zaliczki. </w:t>
      </w:r>
      <w:bookmarkEnd w:id="1"/>
    </w:p>
    <w:p w14:paraId="498A5363" w14:textId="77777777" w:rsidR="00804BF1" w:rsidRPr="00804BF1" w:rsidRDefault="00804BF1" w:rsidP="00804BF1">
      <w:pPr>
        <w:widowControl w:val="0"/>
        <w:numPr>
          <w:ilvl w:val="0"/>
          <w:numId w:val="26"/>
        </w:numPr>
        <w:tabs>
          <w:tab w:val="left" w:pos="426"/>
          <w:tab w:val="left" w:pos="7072"/>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Zamawiający zastrzega, że faktura końcowa musi opiewać na …………….</w:t>
      </w:r>
      <w:r w:rsidRPr="00804BF1">
        <w:rPr>
          <w:rFonts w:ascii="Calibri" w:eastAsia="Times New Roman" w:hAnsi="Calibri" w:cs="Calibri"/>
          <w:vertAlign w:val="superscript"/>
          <w:lang w:eastAsia="zh-CN"/>
        </w:rPr>
        <w:footnoteReference w:id="1"/>
      </w:r>
      <w:r w:rsidRPr="00804BF1">
        <w:rPr>
          <w:rFonts w:ascii="Calibri" w:eastAsia="Times New Roman" w:hAnsi="Calibri" w:cs="Calibri"/>
          <w:lang w:eastAsia="zh-CN"/>
        </w:rPr>
        <w:t xml:space="preserve"> % wynagrodzenia, o którym mowa w § 15 ust. 1 niniejszej umowy i może być wystawiona po podpisaniu przez obie strony protokołu Odbioru Końcowego. </w:t>
      </w:r>
    </w:p>
    <w:p w14:paraId="5AADCA5D" w14:textId="77777777" w:rsidR="00804BF1" w:rsidRPr="00804BF1" w:rsidRDefault="00804BF1" w:rsidP="00804BF1">
      <w:pPr>
        <w:widowControl w:val="0"/>
        <w:numPr>
          <w:ilvl w:val="0"/>
          <w:numId w:val="26"/>
        </w:numPr>
        <w:tabs>
          <w:tab w:val="left" w:pos="426"/>
          <w:tab w:val="left" w:pos="7072"/>
        </w:tabs>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Zamawiający zapłaci Wykonawcy wynagrodzenie w terminie 30 dni od daty dostarczenia prawidłowo wystawionej faktury VAT, przelewem na konto Wykonawcy o nr .........................................................................</w:t>
      </w:r>
    </w:p>
    <w:p w14:paraId="583943FA"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bCs/>
          <w:color w:val="000000"/>
          <w:lang w:eastAsia="zh-CN"/>
        </w:rPr>
        <w:t>Należności z tytułu faktur będą płatne przez Zamawiającego przelewem na rachunek bankowy Wykonawcy nr ……………………………………………………...</w:t>
      </w:r>
    </w:p>
    <w:p w14:paraId="27F1A0C5"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Wykonawca oświadcza, że  jest/nie jest czynnym podatnikiem VAT.</w:t>
      </w:r>
    </w:p>
    <w:p w14:paraId="7BB15BF6" w14:textId="77777777" w:rsidR="00804BF1" w:rsidRPr="00804BF1" w:rsidRDefault="00804BF1" w:rsidP="00804BF1">
      <w:pPr>
        <w:numPr>
          <w:ilvl w:val="0"/>
          <w:numId w:val="26"/>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lastRenderedPageBreak/>
        <w:t>Wykonawca oświadcza, że jest właścicielem wskazanego do płatności rachunku bankowego, i że został do niego utworzony wydzielony rachunek VAT na cele prowadzonej działalności gospodarczej.</w:t>
      </w:r>
    </w:p>
    <w:p w14:paraId="5E21E79F" w14:textId="77777777" w:rsidR="00804BF1" w:rsidRPr="00804BF1" w:rsidRDefault="00804BF1" w:rsidP="00804BF1">
      <w:pPr>
        <w:widowControl w:val="0"/>
        <w:numPr>
          <w:ilvl w:val="0"/>
          <w:numId w:val="26"/>
        </w:numPr>
        <w:suppressAutoHyphens/>
        <w:spacing w:after="0"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kern w:val="2"/>
          <w:lang w:eastAsia="ar-SA" w:bidi="hi-IN"/>
        </w:rPr>
        <w:t xml:space="preserve">Zamawiający informuje Wykonawcę, iż na podstawie  art. 108a-108d ustawy z dnia 11 marca 2004 r. o podatku od towarów i usług  (Dz. U. z 2020 r., poz. 106 z </w:t>
      </w:r>
      <w:proofErr w:type="spellStart"/>
      <w:r w:rsidRPr="00804BF1">
        <w:rPr>
          <w:rFonts w:ascii="Calibri" w:eastAsia="SimSun" w:hAnsi="Calibri" w:cs="Calibri"/>
          <w:kern w:val="2"/>
          <w:lang w:eastAsia="ar-SA" w:bidi="hi-IN"/>
        </w:rPr>
        <w:t>późn</w:t>
      </w:r>
      <w:proofErr w:type="spellEnd"/>
      <w:r w:rsidRPr="00804BF1">
        <w:rPr>
          <w:rFonts w:ascii="Calibri" w:eastAsia="SimSun" w:hAnsi="Calibri" w:cs="Calibri"/>
          <w:kern w:val="2"/>
          <w:lang w:eastAsia="ar-SA" w:bidi="hi-IN"/>
        </w:rPr>
        <w:t xml:space="preserve">. zm.) Zamawiający dokona rozliczenia faktur za pośrednictwem mechanizmu podzielonej płatności. </w:t>
      </w:r>
    </w:p>
    <w:p w14:paraId="55BFB752" w14:textId="77777777" w:rsidR="00804BF1" w:rsidRPr="00804BF1" w:rsidRDefault="00804BF1" w:rsidP="00804BF1">
      <w:pPr>
        <w:widowControl w:val="0"/>
        <w:numPr>
          <w:ilvl w:val="0"/>
          <w:numId w:val="26"/>
        </w:numPr>
        <w:suppressAutoHyphens/>
        <w:spacing w:after="0" w:line="276" w:lineRule="auto"/>
        <w:jc w:val="both"/>
        <w:rPr>
          <w:rFonts w:ascii="Calibri" w:eastAsia="SimSun" w:hAnsi="Calibri" w:cs="Calibri"/>
          <w:kern w:val="2"/>
          <w:lang w:eastAsia="ar-SA" w:bidi="hi-IN"/>
        </w:rPr>
      </w:pPr>
      <w:r w:rsidRPr="00804BF1">
        <w:rPr>
          <w:rFonts w:ascii="Calibri" w:eastAsia="SimSun" w:hAnsi="Calibri" w:cs="Calibri"/>
          <w:kern w:val="2"/>
          <w:lang w:eastAsia="ar-SA" w:bidi="hi-IN"/>
        </w:rPr>
        <w:t>W przypadku, gdy Wykonawca nie jest czynnym podatnikiem VAT, nie stosuje się ust. 17 i ust. 21 niniejszego paragrafu.</w:t>
      </w:r>
    </w:p>
    <w:p w14:paraId="36E8A898" w14:textId="77777777" w:rsidR="00804BF1" w:rsidRPr="00804BF1" w:rsidRDefault="00804BF1" w:rsidP="00804BF1">
      <w:pPr>
        <w:widowControl w:val="0"/>
        <w:suppressAutoHyphens/>
        <w:spacing w:after="0" w:line="276" w:lineRule="auto"/>
        <w:jc w:val="center"/>
        <w:rPr>
          <w:rFonts w:ascii="Times New Roman" w:eastAsia="SimSun" w:hAnsi="Times New Roman" w:cs="Times New Roman"/>
          <w:kern w:val="2"/>
          <w:sz w:val="24"/>
          <w:szCs w:val="24"/>
          <w:lang w:eastAsia="zh-CN" w:bidi="hi-IN"/>
        </w:rPr>
      </w:pPr>
      <w:r w:rsidRPr="00804BF1">
        <w:rPr>
          <w:rFonts w:ascii="Calibri" w:eastAsia="SimSun" w:hAnsi="Calibri" w:cs="Calibri"/>
          <w:b/>
          <w:kern w:val="2"/>
          <w:lang w:eastAsia="zh-CN" w:bidi="hi-IN"/>
        </w:rPr>
        <w:t>§ 16</w:t>
      </w:r>
    </w:p>
    <w:p w14:paraId="1698A6F6"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Kary umowne</w:t>
      </w:r>
    </w:p>
    <w:p w14:paraId="7949F9BD" w14:textId="77777777" w:rsidR="00804BF1" w:rsidRPr="00804BF1" w:rsidRDefault="00804BF1" w:rsidP="00804BF1">
      <w:pPr>
        <w:numPr>
          <w:ilvl w:val="2"/>
          <w:numId w:val="29"/>
        </w:numPr>
        <w:suppressAutoHyphens/>
        <w:spacing w:after="120" w:line="276" w:lineRule="auto"/>
        <w:rPr>
          <w:rFonts w:ascii="Times New Roman" w:eastAsia="Times New Roman" w:hAnsi="Times New Roman" w:cs="Times New Roman"/>
          <w:sz w:val="24"/>
          <w:szCs w:val="24"/>
          <w:lang w:eastAsia="zh-CN"/>
        </w:rPr>
      </w:pPr>
      <w:r w:rsidRPr="00804BF1">
        <w:rPr>
          <w:rFonts w:ascii="Calibri" w:eastAsia="Times New Roman" w:hAnsi="Calibri" w:cs="Calibri"/>
          <w:bCs/>
          <w:lang w:eastAsia="zh-CN"/>
        </w:rPr>
        <w:t>Wykonawca zapłaci Zamawiającemu kary umowne w następujących przypadkach:</w:t>
      </w:r>
    </w:p>
    <w:p w14:paraId="25FEC7B7"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 opóźnienie w wykonaniu przedmiotu umowy, w wysokości  0,25 % wynagrodzenia brutto, o którym mowa w § 15 ust. 1 - za każdy rozpoczęty dzień opóźnienia, do rzeczywistego dnia wykonania umowy;</w:t>
      </w:r>
    </w:p>
    <w:p w14:paraId="3A407B4B"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 każdy przypadek nienależytego wykonania umowy - w wysokości  0,1 % wynagrodzenia brutto, o którym mowa w § 15 ust. 1 - za każdy przypadek. Jest to kara za przypadki nienależytego wykonania umowy niewymienione w § 16 ust 1 pkt 1, pkt 3-18, ust 2 niniejszej umowy.</w:t>
      </w:r>
    </w:p>
    <w:p w14:paraId="56C6AE7B"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za opóźnienie w usunięciu wad i/lub usterek stwierdzonych w trakcie okresu rękojmi i gwarancji w stosunku do terminu wyznaczonego przez Zamawiającego - w wysokości 0,1 % wynagrodzenia brutto o którym mowa w § 15 ust. 1 - za każdy rozpoczęty dzień opóźnienia, do rzeczywistego </w:t>
      </w:r>
      <w:r w:rsidRPr="00804BF1">
        <w:rPr>
          <w:rFonts w:ascii="Calibri" w:eastAsia="SimSun" w:hAnsi="Calibri" w:cs="Calibri"/>
          <w:bCs/>
          <w:kern w:val="2"/>
          <w:lang w:eastAsia="zh-CN" w:bidi="hi-IN"/>
        </w:rPr>
        <w:t>dnia usunięcia wad i/lub usterek;</w:t>
      </w:r>
    </w:p>
    <w:p w14:paraId="1F209467"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 przypadku nierozpoczęcia robót w ciągu 10 dni, 30 dni  od daty przekazania placu budowy, 30 dni  Zamawiający ma prawo odstąpić od umowy z przyczyn zależnych od Wykonawcy i egzekwować kary umowne w wysokości 10 % wynagrodzenia umownego brutto, o którym mowa w § 15 ust. 1.</w:t>
      </w:r>
    </w:p>
    <w:p w14:paraId="3FEA0697"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 przypadku nieprzejęcia placu budowy przez Wykonawcę w wyznaczonym przez Zamawiającego terminie, Zamawiający ma prawo odstąpić od umowy z przyczyn zależnych od Wykonawcy i egzekwować kary umowne w wysokości 10% wynagrodzenia umownego brutto, o którym mowa w § 15 ust,</w:t>
      </w:r>
    </w:p>
    <w:p w14:paraId="100B9A29"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 stwierdzenie faktu podzlecenia</w:t>
      </w:r>
      <w:r w:rsidRPr="00804BF1">
        <w:rPr>
          <w:rFonts w:ascii="Calibri" w:eastAsia="SimSun" w:hAnsi="Calibri" w:cs="Calibri"/>
          <w:bCs/>
          <w:color w:val="000000"/>
          <w:kern w:val="2"/>
          <w:lang w:eastAsia="zh-CN" w:bidi="hi-IN"/>
        </w:rPr>
        <w:t xml:space="preserve"> prac lub ich części podwykonawcy bez uzyskania zgody Zamawiającego, Zamawiający obciąży Wykonawcę karą umowną w wysokości 5% wynagrodzenia umownego brutto, o którym mowa  w § 15 ust. 1. Naliczenie kary umownej nie zwalnia Wykonawcy z obowiązku uzyskania zgody Zamawiającego na zatrudnienie tego podwykonawcy w trybie § 10. W przypadku niewywiązania się z obowiązku uzyskania zgody Zamawiającego na zatrudnienie tego podwykonawcy, a jednocześnie stwierdzenia faktu kontynuacji prac przez tego podwykonawcę, Zamawiający zastrzega sobie prawo do odstąpienia od umowy z przyczyn, za które ponosi odpowiedzialność Wykonawca;</w:t>
      </w:r>
    </w:p>
    <w:p w14:paraId="2825DF6D" w14:textId="77777777" w:rsidR="00804BF1" w:rsidRPr="00804BF1" w:rsidRDefault="00804BF1" w:rsidP="00804BF1">
      <w:pPr>
        <w:widowControl w:val="0"/>
        <w:suppressAutoHyphens/>
        <w:spacing w:after="0" w:line="276" w:lineRule="auto"/>
        <w:ind w:left="567" w:hanging="283"/>
        <w:jc w:val="both"/>
        <w:rPr>
          <w:rFonts w:ascii="Times New Roman" w:eastAsia="SimSun" w:hAnsi="Times New Roman" w:cs="Times New Roman"/>
          <w:kern w:val="2"/>
          <w:sz w:val="24"/>
          <w:szCs w:val="24"/>
          <w:lang w:eastAsia="zh-CN" w:bidi="hi-IN"/>
        </w:rPr>
      </w:pPr>
    </w:p>
    <w:p w14:paraId="4FF92BD8" w14:textId="77777777" w:rsidR="00804BF1" w:rsidRPr="00804BF1" w:rsidRDefault="00804BF1" w:rsidP="00804BF1">
      <w:pPr>
        <w:widowControl w:val="0"/>
        <w:suppressAutoHyphens/>
        <w:spacing w:after="0" w:line="276" w:lineRule="auto"/>
        <w:ind w:left="567" w:hanging="283"/>
        <w:jc w:val="both"/>
        <w:rPr>
          <w:rFonts w:ascii="Times New Roman" w:eastAsia="SimSun" w:hAnsi="Times New Roman" w:cs="Times New Roman"/>
          <w:kern w:val="2"/>
          <w:sz w:val="24"/>
          <w:szCs w:val="24"/>
          <w:lang w:eastAsia="zh-CN" w:bidi="hi-IN"/>
        </w:rPr>
      </w:pPr>
    </w:p>
    <w:p w14:paraId="2513CFBE" w14:textId="77777777" w:rsidR="00804BF1" w:rsidRPr="00804BF1" w:rsidRDefault="00804BF1" w:rsidP="00804BF1">
      <w:pPr>
        <w:widowControl w:val="0"/>
        <w:numPr>
          <w:ilvl w:val="0"/>
          <w:numId w:val="18"/>
        </w:numPr>
        <w:suppressAutoHyphens/>
        <w:spacing w:after="0" w:line="276" w:lineRule="auto"/>
        <w:ind w:left="567"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w przypadku braku zapłaty lub nieterminowej zapłaty przez Wykonawcę wynagrodzenia należnego Podwykonawcom lub dalszym Podwykonawcom w wysokości 1.000 zł, za każdy przypadek braku zapłaty lub nieterminową zapłatę;</w:t>
      </w:r>
    </w:p>
    <w:p w14:paraId="04157070" w14:textId="77777777" w:rsidR="00804BF1" w:rsidRPr="00804BF1" w:rsidRDefault="00804BF1" w:rsidP="00804BF1">
      <w:pPr>
        <w:widowControl w:val="0"/>
        <w:numPr>
          <w:ilvl w:val="0"/>
          <w:numId w:val="18"/>
        </w:numPr>
        <w:suppressAutoHyphens/>
        <w:spacing w:after="0" w:line="276" w:lineRule="auto"/>
        <w:ind w:left="567" w:hanging="425"/>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za odstąpienie od umowy lub wypowiedzenie umowy przez Zamawiającego z przyczyn, za które ponosi odpowiedzialność Wykonawca w wysokości 15% wynagrodzenia umownego brutto,  o </w:t>
      </w:r>
      <w:r w:rsidRPr="00804BF1">
        <w:rPr>
          <w:rFonts w:ascii="Calibri" w:eastAsia="SimSun" w:hAnsi="Calibri" w:cs="Calibri"/>
          <w:bCs/>
          <w:color w:val="000000"/>
          <w:kern w:val="2"/>
          <w:lang w:eastAsia="zh-CN" w:bidi="hi-IN"/>
        </w:rPr>
        <w:lastRenderedPageBreak/>
        <w:t xml:space="preserve">którym mowa w § 15 ust. 1.  </w:t>
      </w:r>
    </w:p>
    <w:p w14:paraId="458725F2" w14:textId="77777777" w:rsidR="00804BF1" w:rsidRPr="00804BF1" w:rsidRDefault="00804BF1" w:rsidP="00804BF1">
      <w:pPr>
        <w:widowControl w:val="0"/>
        <w:numPr>
          <w:ilvl w:val="0"/>
          <w:numId w:val="18"/>
        </w:numPr>
        <w:suppressAutoHyphens/>
        <w:spacing w:after="0" w:line="276" w:lineRule="auto"/>
        <w:ind w:left="567" w:hanging="425"/>
        <w:jc w:val="both"/>
        <w:rPr>
          <w:rFonts w:ascii="Times New Roman" w:eastAsia="SimSun" w:hAnsi="Times New Roman" w:cs="Times New Roman"/>
          <w:kern w:val="2"/>
          <w:sz w:val="24"/>
          <w:szCs w:val="24"/>
          <w:lang w:eastAsia="zh-CN" w:bidi="hi-IN"/>
        </w:rPr>
      </w:pPr>
    </w:p>
    <w:p w14:paraId="6CC783A9" w14:textId="77777777" w:rsidR="00804BF1" w:rsidRPr="00804BF1" w:rsidRDefault="00804BF1" w:rsidP="00804BF1">
      <w:pPr>
        <w:widowControl w:val="0"/>
        <w:numPr>
          <w:ilvl w:val="0"/>
          <w:numId w:val="18"/>
        </w:numPr>
        <w:suppressAutoHyphens/>
        <w:spacing w:after="0" w:line="276" w:lineRule="auto"/>
        <w:ind w:left="567" w:hanging="425"/>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 xml:space="preserve">za każdorazowe </w:t>
      </w:r>
      <w:r w:rsidRPr="00804BF1">
        <w:rPr>
          <w:rFonts w:ascii="Calibri" w:eastAsia="SimSun" w:hAnsi="Calibri" w:cs="Calibri"/>
          <w:bCs/>
          <w:kern w:val="2"/>
          <w:lang w:eastAsia="zh-CN" w:bidi="hi-IN"/>
        </w:rPr>
        <w:t>niedotrzymanie terminu realizacji prac określonych Harmonogramem rzeczowo-finansowym w wysokości  0,05 % wynagrodzenia brutto umowy, o którym mowa w § 15 ust. 1 za każdy dzień opóźnienia – liczona do dnia faktycznego zrealizowania prac,</w:t>
      </w:r>
    </w:p>
    <w:p w14:paraId="3D12E6ED" w14:textId="77777777" w:rsidR="00804BF1" w:rsidRPr="00804BF1" w:rsidRDefault="00804BF1" w:rsidP="00804BF1">
      <w:pPr>
        <w:widowControl w:val="0"/>
        <w:numPr>
          <w:ilvl w:val="0"/>
          <w:numId w:val="18"/>
        </w:numPr>
        <w:suppressAutoHyphens/>
        <w:spacing w:after="0" w:line="276" w:lineRule="auto"/>
        <w:ind w:left="567" w:hanging="425"/>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 xml:space="preserve">za brak polisy OC, o której mowa w § 3 ust. 5 – w wysokości 2000, 00 zł </w:t>
      </w:r>
    </w:p>
    <w:p w14:paraId="1931E7BE" w14:textId="77777777" w:rsidR="00804BF1" w:rsidRPr="00804BF1" w:rsidRDefault="00804BF1" w:rsidP="00804BF1">
      <w:pPr>
        <w:widowControl w:val="0"/>
        <w:suppressAutoHyphens/>
        <w:spacing w:after="0" w:line="276" w:lineRule="auto"/>
        <w:ind w:left="1222"/>
        <w:jc w:val="both"/>
        <w:rPr>
          <w:rFonts w:ascii="Times New Roman" w:eastAsia="SimSun" w:hAnsi="Times New Roman" w:cs="Times New Roman"/>
          <w:kern w:val="2"/>
          <w:sz w:val="24"/>
          <w:szCs w:val="24"/>
          <w:lang w:eastAsia="zh-CN" w:bidi="hi-IN"/>
        </w:rPr>
      </w:pPr>
    </w:p>
    <w:p w14:paraId="2A942F1A" w14:textId="77777777" w:rsidR="00804BF1" w:rsidRPr="00804BF1" w:rsidRDefault="00804BF1" w:rsidP="00804BF1">
      <w:pPr>
        <w:widowControl w:val="0"/>
        <w:numPr>
          <w:ilvl w:val="0"/>
          <w:numId w:val="18"/>
        </w:numPr>
        <w:suppressAutoHyphens/>
        <w:spacing w:after="0" w:line="276" w:lineRule="auto"/>
        <w:ind w:left="142"/>
        <w:jc w:val="both"/>
        <w:rPr>
          <w:rFonts w:ascii="Times New Roman" w:eastAsia="SimSun" w:hAnsi="Times New Roman" w:cs="Times New Roman"/>
          <w:kern w:val="2"/>
          <w:sz w:val="24"/>
          <w:szCs w:val="24"/>
          <w:lang w:eastAsia="zh-CN" w:bidi="hi-IN"/>
        </w:rPr>
      </w:pPr>
    </w:p>
    <w:p w14:paraId="11DFD270" w14:textId="77777777" w:rsidR="00804BF1" w:rsidRPr="00804BF1" w:rsidRDefault="00804BF1" w:rsidP="00804BF1">
      <w:pPr>
        <w:widowControl w:val="0"/>
        <w:numPr>
          <w:ilvl w:val="1"/>
          <w:numId w:val="29"/>
        </w:numPr>
        <w:suppressAutoHyphens/>
        <w:spacing w:after="0"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W przypadku, gdy kara umowna nie pokryje poniesionej szkody, Zamawiający ma prawo do dochodzenia odszkodowania uzupełniającego na zasadach ogólnych. Tak samo, Zamawiający ma prawo do dochodzenia odszkodowania za niewykonanie lub nienależyte wykonanie umowy, w sytuacji, za którą nie zastrzeżono kary umownej.</w:t>
      </w:r>
    </w:p>
    <w:p w14:paraId="5298CBEF" w14:textId="77777777" w:rsidR="00804BF1" w:rsidRPr="00804BF1" w:rsidRDefault="00804BF1" w:rsidP="00804BF1">
      <w:pPr>
        <w:widowControl w:val="0"/>
        <w:numPr>
          <w:ilvl w:val="1"/>
          <w:numId w:val="29"/>
        </w:numPr>
        <w:suppressAutoHyphens/>
        <w:spacing w:after="0"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Należne Zamawiającemu kary umowne może on potrącać z wierzytelnościami z tytułu wynagrodzenia Wykonawcy, na co Wykonawca wyraża zgodę. Gdy zapłata kary nie nastąpi w drodze potrącenia, to kara umowna płatna jest w terminie 7 dni od daty otrzymania przez Wykonawcę wezwania do jej zapłaty.</w:t>
      </w:r>
    </w:p>
    <w:p w14:paraId="4AD460F9" w14:textId="77777777" w:rsidR="00804BF1" w:rsidRPr="00804BF1" w:rsidRDefault="00804BF1" w:rsidP="00804BF1">
      <w:pPr>
        <w:widowControl w:val="0"/>
        <w:numPr>
          <w:ilvl w:val="1"/>
          <w:numId w:val="29"/>
        </w:numPr>
        <w:suppressAutoHyphens/>
        <w:spacing w:after="0" w:line="276" w:lineRule="auto"/>
        <w:jc w:val="both"/>
        <w:rPr>
          <w:rFonts w:ascii="Times New Roman" w:eastAsia="SimSun" w:hAnsi="Times New Roman" w:cs="Times New Roman"/>
          <w:kern w:val="2"/>
          <w:sz w:val="24"/>
          <w:szCs w:val="24"/>
          <w:lang w:eastAsia="zh-CN" w:bidi="hi-IN"/>
        </w:rPr>
      </w:pPr>
      <w:r w:rsidRPr="00804BF1">
        <w:rPr>
          <w:rFonts w:ascii="Calibri" w:eastAsia="SimSun" w:hAnsi="Calibri" w:cs="Calibri"/>
          <w:bCs/>
          <w:color w:val="000000"/>
          <w:kern w:val="2"/>
          <w:lang w:eastAsia="zh-CN" w:bidi="hi-IN"/>
        </w:rPr>
        <w:t>Dopuszcza się możliwość kumulowania kar umownych, o których mowa w ust. 1.</w:t>
      </w:r>
    </w:p>
    <w:p w14:paraId="5098FF6E" w14:textId="77777777" w:rsidR="00804BF1" w:rsidRPr="00804BF1" w:rsidRDefault="00804BF1" w:rsidP="00804BF1">
      <w:pPr>
        <w:suppressAutoHyphens/>
        <w:spacing w:after="0" w:line="276" w:lineRule="auto"/>
        <w:jc w:val="center"/>
        <w:rPr>
          <w:rFonts w:ascii="Calibri" w:eastAsia="Times New Roman" w:hAnsi="Calibri" w:cs="Calibri"/>
          <w:b/>
          <w:bCs/>
          <w:lang w:eastAsia="zh-CN"/>
        </w:rPr>
      </w:pPr>
    </w:p>
    <w:p w14:paraId="188C0A09"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17</w:t>
      </w:r>
    </w:p>
    <w:p w14:paraId="4F69C466"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Zmiany umowy</w:t>
      </w:r>
    </w:p>
    <w:p w14:paraId="27A061AF" w14:textId="77777777" w:rsidR="00804BF1" w:rsidRPr="00804BF1" w:rsidRDefault="00804BF1" w:rsidP="00804BF1">
      <w:pPr>
        <w:suppressAutoHyphens/>
        <w:spacing w:after="0" w:line="276" w:lineRule="auto"/>
        <w:jc w:val="both"/>
        <w:rPr>
          <w:rFonts w:ascii="Calibri" w:eastAsia="Times New Roman" w:hAnsi="Calibri" w:cs="Calibri"/>
          <w:b/>
          <w:lang w:eastAsia="zh-CN"/>
        </w:rPr>
      </w:pPr>
    </w:p>
    <w:p w14:paraId="4ED04E3D" w14:textId="77777777" w:rsidR="00804BF1" w:rsidRPr="00804BF1" w:rsidRDefault="00804BF1" w:rsidP="00804BF1">
      <w:pPr>
        <w:numPr>
          <w:ilvl w:val="0"/>
          <w:numId w:val="3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Zamawiający zastrzega sobie możliwość zmiany umowy, w przypadku wystąpienia co najmniej jednej z okoliczności wymienionych poniżej, z uwzględnieniem podawanych warunków ich wprowadzenia:</w:t>
      </w:r>
    </w:p>
    <w:p w14:paraId="285667EF" w14:textId="77777777" w:rsidR="00804BF1" w:rsidRPr="00804BF1" w:rsidRDefault="00804BF1" w:rsidP="00804BF1">
      <w:pPr>
        <w:numPr>
          <w:ilvl w:val="0"/>
          <w:numId w:val="13"/>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termin bądź zakres realizacji umowy może ulec zmianie w następujących sytuacjach:</w:t>
      </w:r>
    </w:p>
    <w:p w14:paraId="15DDF346"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 przypadku wystąpienia okoliczności, których obiektywnie nie można było przewidzieć w chwili zawarcia umowy;</w:t>
      </w:r>
    </w:p>
    <w:p w14:paraId="7ECA87C9"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 przypadku wystąpienia okoliczności niezależnych od Wykonawcy, na jego uzasadniony wniosek, pod warunkiem, że zmiana ta wynika z okoliczności, których Wykonawca nie mógł przewidzieć na etapie składania oferty i nie jest przez niego zawiniona;</w:t>
      </w:r>
    </w:p>
    <w:p w14:paraId="3AC83589"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zawieszenia robót przez Zamawiającego z powodów wystąpienia przyczyn technicznych lub organizacyjnych okresowo uniemożliwiających kontynuowanie wykonywania przedmiotu umowy, o czas zawieszenia. O zawieszeniu robót Zamawiający powiadomi Wykonawcę wskazując przyczynę zawieszenia;</w:t>
      </w:r>
    </w:p>
    <w:p w14:paraId="2DBAAB01"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wyjątkowo niesprzyjających warunków atmosferycznych uniemożliwiających realizację robót budowlanych;</w:t>
      </w:r>
    </w:p>
    <w:p w14:paraId="6D3EFDDB"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konieczności wprowadzenia zmian w dokumentacji projektowej na skutek okoliczności, których Zamawiający nie mógł obiektywnie przewidzieć o czas niezbędny do naniesienia zmian;</w:t>
      </w:r>
    </w:p>
    <w:p w14:paraId="249DB91D"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Calibri" w:hAnsi="Calibri" w:cs="Calibri"/>
          <w:lang w:val="x-none" w:eastAsia="zh-CN"/>
        </w:rPr>
        <w:t xml:space="preserve">     </w:t>
      </w:r>
      <w:r w:rsidRPr="00804BF1">
        <w:rPr>
          <w:rFonts w:ascii="Calibri" w:eastAsia="Times New Roman" w:hAnsi="Calibri" w:cs="Calibri"/>
          <w:lang w:val="x-none" w:eastAsia="zh-CN"/>
        </w:rPr>
        <w:t>w przypadku zrealizowania umowy przy zastosowaniu innych rozwiązań technicznych/technologicznych, materiałowych lub narzędzi niż wskazane w projekcie budowlanym (roboty zamienne) na żądanie Zamawiającego lub na wniosek Wykonawcy po uprzednim uzgodnieniu z Zamawiającym.</w:t>
      </w:r>
    </w:p>
    <w:p w14:paraId="51D35F6E"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Helvetica Neue" w:eastAsia="Times New Roman" w:hAnsi="Helvetica Neue" w:cs="Helvetica Neue"/>
          <w:sz w:val="20"/>
          <w:szCs w:val="20"/>
          <w:lang w:eastAsia="zh-CN"/>
        </w:rPr>
        <w:t xml:space="preserve">Istnieje </w:t>
      </w:r>
      <w:r w:rsidRPr="00804BF1">
        <w:rPr>
          <w:rFonts w:ascii="Helvetica Neue" w:eastAsia="Times New Roman" w:hAnsi="Helvetica Neue" w:cs="Helvetica Neue" w:hint="eastAsia"/>
          <w:sz w:val="20"/>
          <w:szCs w:val="20"/>
          <w:lang w:eastAsia="zh-CN"/>
        </w:rPr>
        <w:t>możliwość</w:t>
      </w:r>
      <w:r w:rsidRPr="00804BF1">
        <w:rPr>
          <w:rFonts w:ascii="Helvetica Neue" w:eastAsia="Times New Roman" w:hAnsi="Helvetica Neue" w:cs="Helvetica Neue"/>
          <w:sz w:val="20"/>
          <w:szCs w:val="20"/>
          <w:lang w:eastAsia="zh-CN"/>
        </w:rPr>
        <w:t xml:space="preserve"> </w:t>
      </w:r>
      <w:r w:rsidRPr="00804BF1">
        <w:rPr>
          <w:rFonts w:ascii="Helvetica Neue" w:eastAsia="Times New Roman" w:hAnsi="Helvetica Neue" w:cs="Helvetica Neue"/>
          <w:sz w:val="20"/>
          <w:szCs w:val="20"/>
          <w:lang w:val="x-none" w:eastAsia="zh-CN"/>
        </w:rPr>
        <w:t>zmiany kierownika budowy</w:t>
      </w:r>
      <w:r w:rsidRPr="00804BF1">
        <w:rPr>
          <w:rFonts w:ascii="Helvetica Neue" w:eastAsia="Times New Roman" w:hAnsi="Helvetica Neue" w:cs="Helvetica Neue"/>
          <w:sz w:val="20"/>
          <w:szCs w:val="20"/>
          <w:lang w:eastAsia="zh-CN"/>
        </w:rPr>
        <w:t xml:space="preserve"> na wniosek powinna być to osoba</w:t>
      </w:r>
      <w:r w:rsidRPr="00804BF1">
        <w:rPr>
          <w:rFonts w:ascii="Helvetica Neue" w:eastAsia="Times New Roman" w:hAnsi="Helvetica Neue" w:cs="Helvetica Neue"/>
          <w:sz w:val="20"/>
          <w:szCs w:val="20"/>
          <w:lang w:val="x-none" w:eastAsia="zh-CN"/>
        </w:rPr>
        <w:t xml:space="preserve"> spełniając</w:t>
      </w:r>
      <w:r w:rsidRPr="00804BF1">
        <w:rPr>
          <w:rFonts w:ascii="Helvetica Neue" w:eastAsia="Times New Roman" w:hAnsi="Helvetica Neue" w:cs="Helvetica Neue"/>
          <w:sz w:val="20"/>
          <w:szCs w:val="20"/>
          <w:lang w:eastAsia="zh-CN"/>
        </w:rPr>
        <w:t>a</w:t>
      </w:r>
      <w:r w:rsidRPr="00804BF1">
        <w:rPr>
          <w:rFonts w:ascii="Helvetica Neue" w:eastAsia="Times New Roman" w:hAnsi="Helvetica Neue" w:cs="Helvetica Neue"/>
          <w:sz w:val="20"/>
          <w:szCs w:val="20"/>
          <w:lang w:val="x-none" w:eastAsia="zh-CN"/>
        </w:rPr>
        <w:t xml:space="preserve"> warunki z zapytania </w:t>
      </w:r>
    </w:p>
    <w:p w14:paraId="3500ED42" w14:textId="77777777" w:rsidR="00804BF1" w:rsidRPr="00804BF1" w:rsidRDefault="00804BF1" w:rsidP="00804BF1">
      <w:pPr>
        <w:numPr>
          <w:ilvl w:val="1"/>
          <w:numId w:val="15"/>
        </w:numPr>
        <w:suppressAutoHyphens/>
        <w:spacing w:after="0" w:line="276" w:lineRule="auto"/>
        <w:ind w:left="927"/>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eastAsia="zh-CN"/>
        </w:rPr>
        <w:lastRenderedPageBreak/>
        <w:t xml:space="preserve">Inne na wniosek każdej ze stron </w:t>
      </w:r>
    </w:p>
    <w:p w14:paraId="7F9ABED6" w14:textId="77777777" w:rsidR="00804BF1" w:rsidRPr="00804BF1" w:rsidRDefault="00804BF1" w:rsidP="00804BF1">
      <w:pPr>
        <w:numPr>
          <w:ilvl w:val="0"/>
          <w:numId w:val="13"/>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wynagrodzenie Wykonawcy określone w umowie może ulec zmianom w następujących przypadkach:</w:t>
      </w:r>
    </w:p>
    <w:p w14:paraId="6E980AFB" w14:textId="77777777" w:rsidR="00804BF1" w:rsidRPr="00804BF1" w:rsidRDefault="00804BF1" w:rsidP="00804BF1">
      <w:pPr>
        <w:numPr>
          <w:ilvl w:val="0"/>
          <w:numId w:val="12"/>
        </w:numPr>
        <w:suppressAutoHyphens/>
        <w:spacing w:after="0" w:line="276" w:lineRule="auto"/>
        <w:ind w:left="993" w:hanging="426"/>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zmiana obowiązującej stawki VAT – jeśli zmiana stawki VAT będzie powodować zwiększenie kosztów wykonania umowy po stronie Wykonawcy, Zamawiający dopuszcza możliwość zwiększenia wynagrodzenia o kwotę równą różnicy w kwocie podatku zapłaconego przez Wykonawcę;</w:t>
      </w:r>
    </w:p>
    <w:p w14:paraId="59EA271C" w14:textId="77777777" w:rsidR="00804BF1" w:rsidRPr="00804BF1" w:rsidRDefault="00804BF1" w:rsidP="00804BF1">
      <w:pPr>
        <w:numPr>
          <w:ilvl w:val="0"/>
          <w:numId w:val="12"/>
        </w:numPr>
        <w:suppressAutoHyphens/>
        <w:spacing w:after="0" w:line="276" w:lineRule="auto"/>
        <w:ind w:left="993" w:hanging="426"/>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rezygnacja z części robót budowlanych, których wykonanie nie będzie konieczne lub będzie bezcelowe, w przypadku zaistnienia okoliczności, których nie można było przewidzieć w chwili zawarcia umowy – o wartość niewykonanych robót;</w:t>
      </w:r>
    </w:p>
    <w:p w14:paraId="06EB349E" w14:textId="77777777" w:rsidR="00804BF1" w:rsidRPr="00804BF1" w:rsidRDefault="00804BF1" w:rsidP="00804BF1">
      <w:pPr>
        <w:numPr>
          <w:ilvl w:val="0"/>
          <w:numId w:val="12"/>
        </w:numPr>
        <w:suppressAutoHyphens/>
        <w:spacing w:after="0" w:line="276" w:lineRule="auto"/>
        <w:ind w:left="993" w:hanging="426"/>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 xml:space="preserve">konieczność wprowadzenia zmian w dokumentacji projektowej lub zrealizowania zamówienia przy zastosowaniu innych rozwiązań technicznych/technologicznych, materiałowych lub narzędzi niż wskazane w projekcie budowlanym (tzw. roboty zamienne). </w:t>
      </w:r>
    </w:p>
    <w:p w14:paraId="084E43E7" w14:textId="77777777" w:rsidR="00804BF1" w:rsidRPr="00804BF1" w:rsidRDefault="00804BF1" w:rsidP="00804BF1">
      <w:pPr>
        <w:numPr>
          <w:ilvl w:val="0"/>
          <w:numId w:val="13"/>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inne zmiany:</w:t>
      </w:r>
    </w:p>
    <w:p w14:paraId="3D8FB8BB" w14:textId="77777777" w:rsidR="00804BF1" w:rsidRPr="00804BF1" w:rsidRDefault="00804BF1" w:rsidP="00804BF1">
      <w:pPr>
        <w:numPr>
          <w:ilvl w:val="0"/>
          <w:numId w:val="6"/>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 zakresie kolejności i terminów wykonywania robót budowlanych;</w:t>
      </w:r>
    </w:p>
    <w:p w14:paraId="4DAEA02B" w14:textId="77777777" w:rsidR="00804BF1" w:rsidRPr="00804BF1" w:rsidRDefault="00804BF1" w:rsidP="00804BF1">
      <w:pPr>
        <w:numPr>
          <w:ilvl w:val="0"/>
          <w:numId w:val="6"/>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Times New Roman" w:hAnsi="Calibri" w:cs="Calibri"/>
          <w:lang w:val="x-none" w:eastAsia="zh-CN"/>
        </w:rPr>
        <w:t>w przypadku zmiany regulacji prawnych obowiązujących w dniu podpisania umowy z Wykonawcą, która będzie wnosiła nowe wymagania co do sposobu realizacji jakiegokolwiek tematu ujętego przedmiotem zamówienia pod warunkiem, że nie będzie to związane ze zmianą zakresu i wartości przedmiotu zamówienia;</w:t>
      </w:r>
    </w:p>
    <w:p w14:paraId="3F438157" w14:textId="77777777" w:rsidR="00804BF1" w:rsidRPr="00804BF1" w:rsidRDefault="00804BF1" w:rsidP="00804BF1">
      <w:pPr>
        <w:numPr>
          <w:ilvl w:val="0"/>
          <w:numId w:val="6"/>
        </w:numPr>
        <w:suppressAutoHyphens/>
        <w:spacing w:after="0" w:line="276" w:lineRule="auto"/>
        <w:contextualSpacing/>
        <w:jc w:val="both"/>
        <w:rPr>
          <w:rFonts w:ascii="Times New Roman" w:eastAsia="Times New Roman" w:hAnsi="Times New Roman" w:cs="Times New Roman"/>
          <w:sz w:val="24"/>
          <w:szCs w:val="24"/>
          <w:lang w:val="x-none" w:eastAsia="zh-CN"/>
        </w:rPr>
      </w:pPr>
      <w:r w:rsidRPr="00804BF1">
        <w:rPr>
          <w:rFonts w:ascii="Calibri" w:eastAsia="Calibri" w:hAnsi="Calibri" w:cs="Calibri"/>
          <w:lang w:val="x-none" w:eastAsia="zh-CN"/>
        </w:rPr>
        <w:t xml:space="preserve"> </w:t>
      </w:r>
      <w:r w:rsidRPr="00804BF1">
        <w:rPr>
          <w:rFonts w:ascii="Calibri" w:eastAsia="Times New Roman" w:hAnsi="Calibri" w:cs="Calibri"/>
          <w:lang w:val="x-none" w:eastAsia="zh-CN"/>
        </w:rPr>
        <w:t>w przypadku otrzymania decyzji od Instytucji Zarządzającej zawierającej zmiany zakresu zadań, terminów realizacji czy też ustalającej dodatkowe postanowienia, do których Zamawiający zostanie zobowiązany.</w:t>
      </w:r>
    </w:p>
    <w:p w14:paraId="1BC5B9C7" w14:textId="77777777" w:rsidR="00804BF1" w:rsidRPr="00804BF1" w:rsidRDefault="00804BF1" w:rsidP="00804BF1">
      <w:pPr>
        <w:suppressAutoHyphens/>
        <w:spacing w:after="0" w:line="276" w:lineRule="auto"/>
        <w:ind w:left="720"/>
        <w:contextualSpacing/>
        <w:jc w:val="both"/>
        <w:rPr>
          <w:rFonts w:ascii="Calibri" w:eastAsia="Times New Roman" w:hAnsi="Calibri" w:cs="Calibri"/>
          <w:lang w:val="x-none" w:eastAsia="zh-CN"/>
        </w:rPr>
      </w:pPr>
    </w:p>
    <w:p w14:paraId="0B74D299"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18</w:t>
      </w:r>
    </w:p>
    <w:p w14:paraId="1BC0001D"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Odstąpienie od umowy</w:t>
      </w:r>
    </w:p>
    <w:p w14:paraId="2FD12BC8"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Zamawiającemu, z zastrzeżeniem innych zapisów umowy, przysługuje prawo odstąpienia od umowy w następujących sytuacjach:</w:t>
      </w:r>
    </w:p>
    <w:p w14:paraId="068969EE"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złożenia wniosku o ogłoszenie upadłości Wykonawcy;</w:t>
      </w:r>
    </w:p>
    <w:p w14:paraId="60B193DE"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podjęcia uchwały, decyzji w przedmiocie likwidacji Wykonawcy;</w:t>
      </w:r>
    </w:p>
    <w:p w14:paraId="1782A5A2"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gdy zostanie wydany nakaz zajęcia majątku Wykonawcy lub jego części, który jest niezbędny do realizacji przedmiotu umowy;</w:t>
      </w:r>
    </w:p>
    <w:p w14:paraId="0A19069B"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gdy Wykonawca realizuje przedmiot umowy za pomocą Podwykonawców (dalszych Podwykonawców), w stosunku do których Zamawiający nie zaakceptował umowy pomiędzy Wykonawcą a Podwykonawcą (dalszym Podwykonawcą);</w:t>
      </w:r>
    </w:p>
    <w:p w14:paraId="7D1F181C"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gdy Wykonawca nie rozpoczął prac nad przedmiotem umowy;</w:t>
      </w:r>
    </w:p>
    <w:p w14:paraId="2CECE608"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gdy Wykonawca opóźnia się z rozpoczęciem wykonywania prac lub poszczególnych etapów prac tak dalece, że nie jest prawdopodobne, żeby zdołał je wykonać w umówionym terminie oraz nie podejmuje wykonania tych prac pomimo wezwania Zamawiającego złożonego na piśmie;</w:t>
      </w:r>
    </w:p>
    <w:p w14:paraId="17417E20"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gdy Wykonawca wykonuje prace w sposób wadliwy lub sprzeczny z umową, w tym nie respektuje uzasadnionych nakazów Zamawiającego lub Nadzoru Inwestorskiego i pomimo wyznaczenia mu dodatkowego terminu do naprawy sposobu realizacji przedmiotu umowy, w dalszym ciągu przedmiot umowy jest wykonywany niezgodnie z warunkami umowy.</w:t>
      </w:r>
    </w:p>
    <w:p w14:paraId="46905476"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p>
    <w:p w14:paraId="2A050D9B" w14:textId="77777777" w:rsidR="00804BF1" w:rsidRPr="00804BF1" w:rsidRDefault="00804BF1" w:rsidP="00804BF1">
      <w:pPr>
        <w:widowControl w:val="0"/>
        <w:numPr>
          <w:ilvl w:val="0"/>
          <w:numId w:val="4"/>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zobligowany jest w terminie 7 dni od daty złożenia wniosku o upadłość lub podjęcia uchwały/decyzji o likwidacji powiadomić na piśmie o tym fakcie Zamawiającego.</w:t>
      </w:r>
    </w:p>
    <w:p w14:paraId="1EE7CBE0"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lastRenderedPageBreak/>
        <w:t>W przypadku odstąpienia od umowy, Zamawiający może powierzyć wykonanie przedmiotu umowy osobie trzeciej z zachowaniem prawa do obciążenia Wykonawcy skutkami wynikającymi z jego działań, stosownie do art. 636 Kodeksu cywilnego.</w:t>
      </w:r>
    </w:p>
    <w:p w14:paraId="3D851EAD"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Odstąpienie od umowy musi być poprzedzone wyznaczeniem terminu do wykonania zobowiązania, nie krótszym niż 7 dni od otrzymania wezwania wraz z zagrożeniem odstąpienia od umowy.</w:t>
      </w:r>
    </w:p>
    <w:p w14:paraId="36F6A592" w14:textId="77777777" w:rsidR="00804BF1" w:rsidRPr="00804BF1" w:rsidRDefault="00804BF1" w:rsidP="00804BF1">
      <w:pPr>
        <w:widowControl w:val="0"/>
        <w:numPr>
          <w:ilvl w:val="0"/>
          <w:numId w:val="28"/>
        </w:numPr>
        <w:tabs>
          <w:tab w:val="left" w:pos="284"/>
        </w:tabs>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Odstąpienie od umowy powinno nastąpić w formie pisemnej pod rygorem nieważności i powinno zawierać uzasadnienie.</w:t>
      </w:r>
    </w:p>
    <w:p w14:paraId="2F3A99E6"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Zamawiający może odstąpić od umowy nie później niż w terminie 200 dni od dnia podpisania Umowy.</w:t>
      </w:r>
    </w:p>
    <w:p w14:paraId="762EC772"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 przypadku rozwiązania lub odstąpienia od umowy Strony mają następujące obowiązki szczegółowe:</w:t>
      </w:r>
    </w:p>
    <w:p w14:paraId="7BA657C6" w14:textId="77777777" w:rsidR="00804BF1" w:rsidRPr="00804BF1" w:rsidRDefault="00804BF1" w:rsidP="00804BF1">
      <w:pPr>
        <w:widowControl w:val="0"/>
        <w:numPr>
          <w:ilvl w:val="0"/>
          <w:numId w:val="5"/>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 terminie 7 dni od daty rozwiązania lub odstąpienia od umowy Wykonawca przy udziale Zamawiającego nieodpłatnie sporządzi szczegółowy protokół inwentaryzacji prac w toku wg stanu na dzień złożenia oświadczenia o rozwiązaniu lub odstąpienia od umowy;</w:t>
      </w:r>
    </w:p>
    <w:p w14:paraId="37822E68" w14:textId="77777777" w:rsidR="00804BF1" w:rsidRPr="00804BF1" w:rsidRDefault="00804BF1" w:rsidP="00804BF1">
      <w:pPr>
        <w:widowControl w:val="0"/>
        <w:numPr>
          <w:ilvl w:val="0"/>
          <w:numId w:val="5"/>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zabezpieczy przerwane prace w zakresie obustronnie uzgodnionym na koszt tej Strony, która ponosi odpowiedzialność za rozwiązanie lub odstąpienie od Umowy;</w:t>
      </w:r>
    </w:p>
    <w:p w14:paraId="183B1FC7" w14:textId="77777777" w:rsidR="00804BF1" w:rsidRPr="00804BF1" w:rsidRDefault="00804BF1" w:rsidP="00804BF1">
      <w:pPr>
        <w:widowControl w:val="0"/>
        <w:numPr>
          <w:ilvl w:val="0"/>
          <w:numId w:val="5"/>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nieodpłatnie sporządzi wykaz materiałów wykonanych na indywidualne zamówienie dla zadania, które nie mogą być wykorzystane przez Wykonawcę do realizacji innych prac nie objętych umową, jeżeli rozwiązanie nastąpiło z winy leżącej po stronie Zamawiającego;</w:t>
      </w:r>
    </w:p>
    <w:p w14:paraId="2F3EE086" w14:textId="77777777" w:rsidR="00804BF1" w:rsidRPr="00804BF1" w:rsidRDefault="00804BF1" w:rsidP="00804BF1">
      <w:pPr>
        <w:widowControl w:val="0"/>
        <w:numPr>
          <w:ilvl w:val="0"/>
          <w:numId w:val="5"/>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zgłosi do dokonania przez Zamawiającego odbiór prac przerwanych oraz prac zabezpieczających, jeżeli rozwiązanie umowy nastąpiło z winy leżącej po stronie Wykonawcy;</w:t>
      </w:r>
    </w:p>
    <w:p w14:paraId="1A38363F" w14:textId="77777777" w:rsidR="00804BF1" w:rsidRPr="00804BF1" w:rsidRDefault="00804BF1" w:rsidP="00804BF1">
      <w:pPr>
        <w:widowControl w:val="0"/>
        <w:numPr>
          <w:ilvl w:val="0"/>
          <w:numId w:val="5"/>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Wykonawca na własny koszt w terminie 14 dni usunie z terenu budowy urządzenia zaplecza przez niego dostarczone lub wniesione.</w:t>
      </w:r>
    </w:p>
    <w:p w14:paraId="7985BFE3" w14:textId="77777777" w:rsidR="00804BF1" w:rsidRPr="00804BF1" w:rsidRDefault="00804BF1" w:rsidP="00804BF1">
      <w:pPr>
        <w:widowControl w:val="0"/>
        <w:numPr>
          <w:ilvl w:val="0"/>
          <w:numId w:val="28"/>
        </w:numPr>
        <w:suppressAutoHyphens/>
        <w:spacing w:after="0" w:line="276" w:lineRule="auto"/>
        <w:ind w:left="284" w:right="-1" w:hanging="426"/>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Zamawiający w razie rozwiązania lub odstąpienia od umowy przez Wykonawcę z winy leżącej po stronie Zamawiającego, obowiązany jest do:</w:t>
      </w:r>
    </w:p>
    <w:p w14:paraId="1B1F5FBA" w14:textId="77777777" w:rsidR="00804BF1" w:rsidRPr="00804BF1" w:rsidRDefault="00804BF1" w:rsidP="00804BF1">
      <w:pPr>
        <w:widowControl w:val="0"/>
        <w:numPr>
          <w:ilvl w:val="0"/>
          <w:numId w:val="31"/>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dokonania odbioru prac przerwanych oraz do zapłaty wynagrodzenia za prace, które zostały wykonane do dnia rozwiązania lub odstąpienia;</w:t>
      </w:r>
    </w:p>
    <w:p w14:paraId="1DA82A94" w14:textId="77777777" w:rsidR="00804BF1" w:rsidRPr="00804BF1" w:rsidRDefault="00804BF1" w:rsidP="00804BF1">
      <w:pPr>
        <w:widowControl w:val="0"/>
        <w:numPr>
          <w:ilvl w:val="0"/>
          <w:numId w:val="31"/>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odkupienia materiałów określonych w ust. 7 pkt. 3 powyżej;</w:t>
      </w:r>
    </w:p>
    <w:p w14:paraId="57763898" w14:textId="77777777" w:rsidR="00804BF1" w:rsidRPr="00804BF1" w:rsidRDefault="00804BF1" w:rsidP="00804BF1">
      <w:pPr>
        <w:widowControl w:val="0"/>
        <w:numPr>
          <w:ilvl w:val="0"/>
          <w:numId w:val="31"/>
        </w:numPr>
        <w:suppressAutoHyphens/>
        <w:spacing w:after="0" w:line="276" w:lineRule="auto"/>
        <w:ind w:left="567" w:right="-1" w:hanging="283"/>
        <w:jc w:val="both"/>
        <w:rPr>
          <w:rFonts w:ascii="Times New Roman" w:eastAsia="SimSun" w:hAnsi="Times New Roman" w:cs="Times New Roman"/>
          <w:kern w:val="2"/>
          <w:sz w:val="24"/>
          <w:szCs w:val="24"/>
          <w:lang w:eastAsia="zh-CN" w:bidi="hi-IN"/>
        </w:rPr>
      </w:pPr>
      <w:r w:rsidRPr="00804BF1">
        <w:rPr>
          <w:rFonts w:ascii="Calibri" w:eastAsia="SimSun" w:hAnsi="Calibri" w:cs="Calibri"/>
          <w:bCs/>
          <w:kern w:val="2"/>
          <w:lang w:eastAsia="zh-CN" w:bidi="hi-IN"/>
        </w:rPr>
        <w:t>przejęcia od Wykonawcy pod swój dozór terenu budowy.</w:t>
      </w:r>
    </w:p>
    <w:p w14:paraId="6D660E56" w14:textId="77777777" w:rsidR="00804BF1" w:rsidRPr="00804BF1" w:rsidRDefault="00804BF1" w:rsidP="00804BF1">
      <w:pPr>
        <w:suppressAutoHyphens/>
        <w:spacing w:after="0" w:line="276" w:lineRule="auto"/>
        <w:jc w:val="both"/>
        <w:rPr>
          <w:rFonts w:ascii="Calibri" w:eastAsia="Times New Roman" w:hAnsi="Calibri" w:cs="Calibri"/>
          <w:bCs/>
          <w:color w:val="FF0000"/>
          <w:lang w:eastAsia="zh-CN"/>
        </w:rPr>
      </w:pPr>
    </w:p>
    <w:p w14:paraId="7F40E164" w14:textId="77777777" w:rsidR="00804BF1" w:rsidRPr="00804BF1" w:rsidRDefault="00804BF1" w:rsidP="00804BF1">
      <w:pPr>
        <w:suppressAutoHyphens/>
        <w:spacing w:after="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 19</w:t>
      </w:r>
    </w:p>
    <w:p w14:paraId="7713A5BF" w14:textId="77777777" w:rsidR="00804BF1" w:rsidRPr="00804BF1" w:rsidRDefault="00804BF1" w:rsidP="00804BF1">
      <w:pPr>
        <w:suppressAutoHyphens/>
        <w:spacing w:after="120" w:line="276" w:lineRule="auto"/>
        <w:jc w:val="center"/>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Postanowienia końcowe</w:t>
      </w:r>
    </w:p>
    <w:p w14:paraId="47CA8A4B"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Zmiana postanowień zawartej umowy może nastąpić za zgodą obu Stron wyrażoną na piśmie, pod rygorem nieważności takiej zmiany.</w:t>
      </w:r>
    </w:p>
    <w:p w14:paraId="40284D77"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Wszelkie spory, mogące wyniknąć pomiędzy Stronami na tle Umowy, Strony będą starały się rozwiązać polubownie.</w:t>
      </w:r>
    </w:p>
    <w:p w14:paraId="6530AF7C"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 przypadku niemożności osiągnięcia polubownego rozwiązania jakiegokolwiek z takich sporów zostanie on przekazany do rozstrzygnięcia Sądowi miejscowo właściwemu według siedziby Zamawiającego.</w:t>
      </w:r>
    </w:p>
    <w:p w14:paraId="17C91F69"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W sprawach nieuregulowanych Umową będą miały odpowiednie zastosowanie przepisy Kodeksu cywilnego, ustawy Prawo budowlane i inne przepisy właściwe do przedmiotu sprawy.</w:t>
      </w:r>
    </w:p>
    <w:p w14:paraId="19C6C02F"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Załączniki do umowy stanowią integralną jej część.</w:t>
      </w:r>
    </w:p>
    <w:p w14:paraId="78C79806" w14:textId="77777777" w:rsidR="00804BF1" w:rsidRPr="00804BF1" w:rsidRDefault="00804BF1" w:rsidP="00804BF1">
      <w:pPr>
        <w:numPr>
          <w:ilvl w:val="0"/>
          <w:numId w:val="20"/>
        </w:numPr>
        <w:suppressAutoHyphens/>
        <w:spacing w:after="0" w:line="276" w:lineRule="auto"/>
        <w:jc w:val="both"/>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Umowę sporządzono w dwóch jednobrzmiących egzemplarzach po jednym dla każdej ze Stron.</w:t>
      </w:r>
    </w:p>
    <w:p w14:paraId="1C200CED" w14:textId="77777777" w:rsidR="00804BF1" w:rsidRPr="00804BF1" w:rsidRDefault="00804BF1" w:rsidP="00804BF1">
      <w:pPr>
        <w:suppressAutoHyphens/>
        <w:spacing w:after="0" w:line="276" w:lineRule="auto"/>
        <w:ind w:left="360"/>
        <w:jc w:val="both"/>
        <w:rPr>
          <w:rFonts w:ascii="Calibri" w:eastAsia="Times New Roman" w:hAnsi="Calibri" w:cs="Calibri"/>
          <w:lang w:eastAsia="zh-CN"/>
        </w:rPr>
      </w:pPr>
    </w:p>
    <w:p w14:paraId="149CA58F" w14:textId="77777777" w:rsidR="00804BF1" w:rsidRPr="00804BF1" w:rsidRDefault="00804BF1" w:rsidP="00804BF1">
      <w:pPr>
        <w:suppressAutoHyphens/>
        <w:spacing w:after="120" w:line="276" w:lineRule="auto"/>
        <w:rPr>
          <w:rFonts w:ascii="Calibri" w:eastAsia="Times New Roman" w:hAnsi="Calibri" w:cs="Calibri"/>
          <w:u w:val="single"/>
          <w:lang w:eastAsia="zh-CN"/>
        </w:rPr>
      </w:pPr>
    </w:p>
    <w:p w14:paraId="58882109" w14:textId="77777777" w:rsidR="00804BF1" w:rsidRPr="00804BF1" w:rsidRDefault="00804BF1" w:rsidP="00804BF1">
      <w:pPr>
        <w:suppressAutoHyphens/>
        <w:spacing w:after="0" w:line="276" w:lineRule="auto"/>
        <w:rPr>
          <w:rFonts w:ascii="Calibri" w:eastAsia="Times New Roman" w:hAnsi="Calibri" w:cs="Calibri"/>
          <w:u w:val="single"/>
          <w:lang w:eastAsia="zh-CN"/>
        </w:rPr>
      </w:pPr>
    </w:p>
    <w:p w14:paraId="7968380C" w14:textId="77777777" w:rsidR="00804BF1" w:rsidRPr="00804BF1" w:rsidRDefault="00804BF1" w:rsidP="00804BF1">
      <w:pPr>
        <w:suppressAutoHyphens/>
        <w:spacing w:after="120" w:line="276" w:lineRule="auto"/>
        <w:rPr>
          <w:rFonts w:ascii="Times New Roman" w:eastAsia="Times New Roman" w:hAnsi="Times New Roman" w:cs="Times New Roman"/>
          <w:sz w:val="24"/>
          <w:szCs w:val="24"/>
          <w:lang w:eastAsia="zh-CN"/>
        </w:rPr>
      </w:pPr>
      <w:r w:rsidRPr="00804BF1">
        <w:rPr>
          <w:rFonts w:ascii="Calibri" w:eastAsia="Times New Roman" w:hAnsi="Calibri" w:cs="Calibri"/>
          <w:b/>
          <w:lang w:eastAsia="zh-CN"/>
        </w:rPr>
        <w:t>Wykonawca</w:t>
      </w:r>
      <w:r w:rsidRPr="00804BF1">
        <w:rPr>
          <w:rFonts w:ascii="Calibri" w:eastAsia="Times New Roman" w:hAnsi="Calibri" w:cs="Calibri"/>
          <w:b/>
          <w:lang w:eastAsia="zh-CN"/>
        </w:rPr>
        <w:tab/>
      </w:r>
      <w:r w:rsidRPr="00804BF1">
        <w:rPr>
          <w:rFonts w:ascii="Calibri" w:eastAsia="Times New Roman" w:hAnsi="Calibri" w:cs="Calibri"/>
          <w:b/>
          <w:lang w:eastAsia="zh-CN"/>
        </w:rPr>
        <w:tab/>
      </w:r>
      <w:r w:rsidRPr="00804BF1">
        <w:rPr>
          <w:rFonts w:ascii="Calibri" w:eastAsia="Times New Roman" w:hAnsi="Calibri" w:cs="Calibri"/>
          <w:b/>
          <w:lang w:eastAsia="zh-CN"/>
        </w:rPr>
        <w:tab/>
        <w:t xml:space="preserve">             </w:t>
      </w:r>
      <w:r w:rsidRPr="00804BF1">
        <w:rPr>
          <w:rFonts w:ascii="Calibri" w:eastAsia="Times New Roman" w:hAnsi="Calibri" w:cs="Calibri"/>
          <w:b/>
          <w:lang w:eastAsia="zh-CN"/>
        </w:rPr>
        <w:tab/>
      </w:r>
      <w:r w:rsidRPr="00804BF1">
        <w:rPr>
          <w:rFonts w:ascii="Calibri" w:eastAsia="Times New Roman" w:hAnsi="Calibri" w:cs="Calibri"/>
          <w:b/>
          <w:lang w:eastAsia="zh-CN"/>
        </w:rPr>
        <w:tab/>
      </w:r>
      <w:r w:rsidRPr="00804BF1">
        <w:rPr>
          <w:rFonts w:ascii="Calibri" w:eastAsia="Times New Roman" w:hAnsi="Calibri" w:cs="Calibri"/>
          <w:b/>
          <w:lang w:eastAsia="zh-CN"/>
        </w:rPr>
        <w:tab/>
        <w:t>Zamawiający</w:t>
      </w:r>
      <w:r w:rsidRPr="00804BF1">
        <w:rPr>
          <w:rFonts w:ascii="Calibri" w:eastAsia="Times New Roman" w:hAnsi="Calibri" w:cs="Calibri"/>
          <w:u w:val="single"/>
          <w:lang w:eastAsia="zh-CN"/>
        </w:rPr>
        <w:t xml:space="preserve"> </w:t>
      </w:r>
    </w:p>
    <w:p w14:paraId="2E3B2623" w14:textId="77777777" w:rsidR="00804BF1" w:rsidRPr="00804BF1" w:rsidRDefault="00804BF1" w:rsidP="00804BF1">
      <w:pPr>
        <w:suppressAutoHyphens/>
        <w:spacing w:after="120" w:line="276" w:lineRule="auto"/>
        <w:rPr>
          <w:rFonts w:ascii="Calibri" w:eastAsia="Times New Roman" w:hAnsi="Calibri" w:cs="Calibri"/>
          <w:u w:val="single"/>
          <w:lang w:eastAsia="zh-CN"/>
        </w:rPr>
      </w:pPr>
    </w:p>
    <w:p w14:paraId="2E32D745" w14:textId="77777777" w:rsidR="00804BF1" w:rsidRPr="00804BF1" w:rsidRDefault="00804BF1" w:rsidP="00804BF1">
      <w:pPr>
        <w:suppressAutoHyphens/>
        <w:spacing w:after="120" w:line="276" w:lineRule="auto"/>
        <w:rPr>
          <w:rFonts w:ascii="Calibri" w:eastAsia="Times New Roman" w:hAnsi="Calibri" w:cs="Calibri"/>
          <w:u w:val="single"/>
          <w:lang w:eastAsia="zh-CN"/>
        </w:rPr>
      </w:pPr>
    </w:p>
    <w:p w14:paraId="6F7941A3" w14:textId="77777777" w:rsidR="00804BF1" w:rsidRPr="00804BF1" w:rsidRDefault="00804BF1" w:rsidP="00804BF1">
      <w:pPr>
        <w:suppressAutoHyphens/>
        <w:spacing w:after="120" w:line="276" w:lineRule="auto"/>
        <w:rPr>
          <w:rFonts w:ascii="Times New Roman" w:eastAsia="Times New Roman" w:hAnsi="Times New Roman" w:cs="Times New Roman"/>
          <w:sz w:val="24"/>
          <w:szCs w:val="24"/>
          <w:lang w:eastAsia="zh-CN"/>
        </w:rPr>
      </w:pPr>
      <w:r w:rsidRPr="00804BF1">
        <w:rPr>
          <w:rFonts w:ascii="Calibri" w:eastAsia="Times New Roman" w:hAnsi="Calibri" w:cs="Calibri"/>
          <w:u w:val="single"/>
          <w:lang w:eastAsia="zh-CN"/>
        </w:rPr>
        <w:t>Wykaz załączników do Umowy:</w:t>
      </w:r>
    </w:p>
    <w:p w14:paraId="19D806AC" w14:textId="77777777" w:rsidR="00804BF1" w:rsidRPr="00804BF1" w:rsidRDefault="00804BF1" w:rsidP="00804BF1">
      <w:pPr>
        <w:numPr>
          <w:ilvl w:val="0"/>
          <w:numId w:val="7"/>
        </w:num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Oferta Wykonawcy – Załącznik nr 1,</w:t>
      </w:r>
    </w:p>
    <w:p w14:paraId="0F84C316" w14:textId="77777777" w:rsidR="00804BF1" w:rsidRPr="00804BF1" w:rsidRDefault="00804BF1" w:rsidP="00804BF1">
      <w:pPr>
        <w:numPr>
          <w:ilvl w:val="0"/>
          <w:numId w:val="7"/>
        </w:num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Harmonogram rzeczowo-finansowy robót – Załącznik Nr 2,</w:t>
      </w:r>
    </w:p>
    <w:p w14:paraId="733CEB38" w14:textId="77777777" w:rsidR="00804BF1" w:rsidRPr="00804BF1" w:rsidRDefault="00804BF1" w:rsidP="00804BF1">
      <w:pPr>
        <w:numPr>
          <w:ilvl w:val="0"/>
          <w:numId w:val="7"/>
        </w:num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Gwarancja – Załącznik nr 3</w:t>
      </w:r>
    </w:p>
    <w:p w14:paraId="0318C772" w14:textId="77777777" w:rsidR="00804BF1" w:rsidRPr="00804BF1" w:rsidRDefault="00804BF1" w:rsidP="00804BF1">
      <w:pPr>
        <w:numPr>
          <w:ilvl w:val="0"/>
          <w:numId w:val="7"/>
        </w:numPr>
        <w:suppressAutoHyphens/>
        <w:spacing w:after="0" w:line="276" w:lineRule="auto"/>
        <w:rPr>
          <w:rFonts w:ascii="Times New Roman" w:eastAsia="Times New Roman" w:hAnsi="Times New Roman" w:cs="Times New Roman"/>
          <w:sz w:val="24"/>
          <w:szCs w:val="24"/>
          <w:lang w:eastAsia="zh-CN"/>
        </w:rPr>
      </w:pPr>
      <w:r w:rsidRPr="00804BF1">
        <w:rPr>
          <w:rFonts w:ascii="Calibri" w:eastAsia="Times New Roman" w:hAnsi="Calibri" w:cs="Calibri"/>
          <w:lang w:eastAsia="zh-CN"/>
        </w:rPr>
        <w:t xml:space="preserve">Przedmiar i opis robót </w:t>
      </w:r>
    </w:p>
    <w:p w14:paraId="19C1E727" w14:textId="77777777" w:rsidR="0093105C" w:rsidRDefault="00804BF1"/>
    <w:sectPr w:rsidR="009310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89953" w14:textId="77777777" w:rsidR="00804BF1" w:rsidRDefault="00804BF1" w:rsidP="00804BF1">
      <w:pPr>
        <w:spacing w:after="0" w:line="240" w:lineRule="auto"/>
      </w:pPr>
      <w:r>
        <w:separator/>
      </w:r>
    </w:p>
  </w:endnote>
  <w:endnote w:type="continuationSeparator" w:id="0">
    <w:p w14:paraId="12E817E0" w14:textId="77777777" w:rsidR="00804BF1" w:rsidRDefault="00804BF1" w:rsidP="0080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C886" w14:textId="77777777" w:rsidR="00804BF1" w:rsidRDefault="00804BF1" w:rsidP="00804BF1">
      <w:pPr>
        <w:spacing w:after="0" w:line="240" w:lineRule="auto"/>
      </w:pPr>
      <w:r>
        <w:separator/>
      </w:r>
    </w:p>
  </w:footnote>
  <w:footnote w:type="continuationSeparator" w:id="0">
    <w:p w14:paraId="43BE1820" w14:textId="77777777" w:rsidR="00804BF1" w:rsidRDefault="00804BF1" w:rsidP="00804BF1">
      <w:pPr>
        <w:spacing w:after="0" w:line="240" w:lineRule="auto"/>
      </w:pPr>
      <w:r>
        <w:continuationSeparator/>
      </w:r>
    </w:p>
  </w:footnote>
  <w:footnote w:id="1">
    <w:p w14:paraId="68A81CE1" w14:textId="77777777" w:rsidR="00804BF1" w:rsidRDefault="00804BF1" w:rsidP="00804BF1">
      <w:pPr>
        <w:pStyle w:val="Tekstprzypisudolnego"/>
      </w:pPr>
      <w:r>
        <w:rPr>
          <w:rStyle w:val="Znakiprzypiswdolnych"/>
          <w:rFonts w:ascii="Calibri" w:hAnsi="Calibri"/>
        </w:rPr>
        <w:footnoteRef/>
      </w:r>
      <w:r>
        <w:rPr>
          <w:rFonts w:eastAsia="Times New Roman"/>
        </w:rPr>
        <w:t xml:space="preserve"> </w:t>
      </w:r>
      <w:r>
        <w:t>Zostanie wpisana wartość zadeklarowana przez wykonawcę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Calibri" w:hAnsi="Calibri" w:cs="Calibri" w:hint="default"/>
        <w:b/>
        <w:bCs/>
        <w:sz w:val="22"/>
        <w:szCs w:val="22"/>
        <w:lang w:val="pl-P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Calibri" w:hAnsi="Calibri" w:cs="Calibri"/>
        <w:b/>
        <w:bCs/>
        <w:i w:val="0"/>
        <w:sz w:val="22"/>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rPr>
        <w:rFonts w:ascii="Calibri" w:hAnsi="Calibri" w:cs="Calibri"/>
        <w:b w:val="0"/>
        <w:bCs w:val="0"/>
        <w:sz w:val="22"/>
        <w:szCs w:val="22"/>
        <w:lang w:val="pl-PL"/>
      </w:rPr>
    </w:lvl>
    <w:lvl w:ilvl="1">
      <w:start w:val="1"/>
      <w:numFmt w:val="decimal"/>
      <w:lvlText w:val="%2."/>
      <w:lvlJc w:val="left"/>
      <w:pPr>
        <w:tabs>
          <w:tab w:val="num" w:pos="567"/>
        </w:tabs>
        <w:ind w:left="567" w:hanging="567"/>
      </w:pPr>
      <w:rPr>
        <w:rFonts w:ascii="Calibri" w:hAnsi="Calibri" w:cs="Calibri"/>
        <w:b w:val="0"/>
        <w:bCs w:val="0"/>
        <w:sz w:val="22"/>
        <w:szCs w:val="22"/>
        <w:lang w:val="pl-PL"/>
      </w:rPr>
    </w:lvl>
    <w:lvl w:ilvl="2">
      <w:start w:val="1"/>
      <w:numFmt w:val="bullet"/>
      <w:lvlText w:val="·"/>
      <w:lvlJc w:val="left"/>
      <w:pPr>
        <w:tabs>
          <w:tab w:val="num" w:pos="850"/>
        </w:tabs>
        <w:ind w:left="850" w:hanging="850"/>
      </w:pPr>
      <w:rPr>
        <w:rFonts w:ascii="Symbol" w:hAnsi="Symbol" w:cs="StarSymbol" w:hint="default"/>
        <w:sz w:val="18"/>
        <w:szCs w:val="18"/>
      </w:rPr>
    </w:lvl>
    <w:lvl w:ilvl="3">
      <w:start w:val="1"/>
      <w:numFmt w:val="bullet"/>
      <w:lvlText w:val="·"/>
      <w:lvlJc w:val="left"/>
      <w:pPr>
        <w:tabs>
          <w:tab w:val="num" w:pos="1134"/>
        </w:tabs>
        <w:ind w:left="1134" w:hanging="1134"/>
      </w:pPr>
      <w:rPr>
        <w:rFonts w:ascii="Symbol" w:hAnsi="Symbol" w:cs="StarSymbol" w:hint="default"/>
        <w:sz w:val="18"/>
        <w:szCs w:val="18"/>
      </w:rPr>
    </w:lvl>
    <w:lvl w:ilvl="4">
      <w:start w:val="1"/>
      <w:numFmt w:val="bullet"/>
      <w:lvlText w:val="·"/>
      <w:lvlJc w:val="left"/>
      <w:pPr>
        <w:tabs>
          <w:tab w:val="num" w:pos="1417"/>
        </w:tabs>
        <w:ind w:left="1417" w:hanging="1417"/>
      </w:pPr>
      <w:rPr>
        <w:rFonts w:ascii="Symbol" w:hAnsi="Symbol" w:cs="StarSymbol" w:hint="default"/>
        <w:sz w:val="18"/>
        <w:szCs w:val="18"/>
      </w:rPr>
    </w:lvl>
    <w:lvl w:ilvl="5">
      <w:start w:val="1"/>
      <w:numFmt w:val="bullet"/>
      <w:lvlText w:val="·"/>
      <w:lvlJc w:val="left"/>
      <w:pPr>
        <w:tabs>
          <w:tab w:val="num" w:pos="1701"/>
        </w:tabs>
        <w:ind w:left="1701" w:hanging="1701"/>
      </w:pPr>
      <w:rPr>
        <w:rFonts w:ascii="Symbol" w:hAnsi="Symbol" w:cs="StarSymbol" w:hint="default"/>
        <w:sz w:val="18"/>
        <w:szCs w:val="18"/>
      </w:rPr>
    </w:lvl>
    <w:lvl w:ilvl="6">
      <w:start w:val="1"/>
      <w:numFmt w:val="bullet"/>
      <w:lvlText w:val="·"/>
      <w:lvlJc w:val="left"/>
      <w:pPr>
        <w:tabs>
          <w:tab w:val="num" w:pos="1984"/>
        </w:tabs>
        <w:ind w:left="1984" w:hanging="1984"/>
      </w:pPr>
      <w:rPr>
        <w:rFonts w:ascii="Symbol" w:hAnsi="Symbol" w:cs="StarSymbol" w:hint="default"/>
        <w:sz w:val="18"/>
        <w:szCs w:val="18"/>
      </w:rPr>
    </w:lvl>
    <w:lvl w:ilvl="7">
      <w:start w:val="1"/>
      <w:numFmt w:val="bullet"/>
      <w:lvlText w:val="·"/>
      <w:lvlJc w:val="left"/>
      <w:pPr>
        <w:tabs>
          <w:tab w:val="num" w:pos="2268"/>
        </w:tabs>
        <w:ind w:left="2268" w:hanging="2268"/>
      </w:pPr>
      <w:rPr>
        <w:rFonts w:ascii="Symbol" w:hAnsi="Symbol" w:cs="StarSymbol" w:hint="default"/>
        <w:sz w:val="18"/>
        <w:szCs w:val="18"/>
      </w:rPr>
    </w:lvl>
    <w:lvl w:ilvl="8">
      <w:start w:val="1"/>
      <w:numFmt w:val="bullet"/>
      <w:lvlText w:val="·"/>
      <w:lvlJc w:val="left"/>
      <w:pPr>
        <w:tabs>
          <w:tab w:val="num" w:pos="2551"/>
        </w:tabs>
        <w:ind w:left="2551" w:hanging="2551"/>
      </w:pPr>
      <w:rPr>
        <w:rFonts w:ascii="Symbol" w:hAnsi="Symbol" w:cs="StarSymbol" w:hint="default"/>
        <w:sz w:val="18"/>
        <w:szCs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Calibri" w:hAnsi="Calibri" w:cs="Calibri" w:hint="default"/>
        <w:bCs/>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80" w:hanging="360"/>
      </w:pPr>
      <w:rPr>
        <w:rFonts w:ascii="Calibri" w:hAnsi="Calibri" w:cs="Calibri" w:hint="default"/>
        <w:bCs/>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Calibri" w:hAnsi="Calibri" w:cs="Calibri" w:hint="default"/>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Calibri" w:hAnsi="Calibri" w:cs="Calibri" w:hint="default"/>
        <w:sz w:val="22"/>
        <w:szCs w:val="22"/>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068" w:hanging="360"/>
      </w:pPr>
      <w:rPr>
        <w:rFonts w:ascii="Calibri" w:hAnsi="Calibri" w:cs="Calibri" w:hint="default"/>
        <w:b/>
        <w:bCs/>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Calibri"/>
      </w:rPr>
    </w:lvl>
  </w:abstractNum>
  <w:abstractNum w:abstractNumId="9" w15:restartNumberingAfterBreak="0">
    <w:nsid w:val="0000000A"/>
    <w:multiLevelType w:val="singleLevel"/>
    <w:tmpl w:val="0000000A"/>
    <w:name w:val="WW8Num11"/>
    <w:lvl w:ilvl="0">
      <w:start w:val="1"/>
      <w:numFmt w:val="lowerLetter"/>
      <w:lvlText w:val="%1)"/>
      <w:lvlJc w:val="center"/>
      <w:pPr>
        <w:tabs>
          <w:tab w:val="num" w:pos="0"/>
        </w:tabs>
        <w:ind w:left="1776" w:hanging="360"/>
      </w:pPr>
      <w:rPr>
        <w:rFonts w:ascii="Calibri" w:hAnsi="Calibri" w:cs="Calibri" w:hint="default"/>
        <w:b/>
        <w:sz w:val="22"/>
        <w:szCs w:val="22"/>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720" w:hanging="360"/>
      </w:pPr>
      <w:rPr>
        <w:rFonts w:ascii="Calibri" w:hAnsi="Calibri" w:cs="Calibri" w:hint="default"/>
        <w:bCs/>
        <w:color w:val="000000"/>
        <w:sz w:val="22"/>
        <w:szCs w:val="22"/>
      </w:rPr>
    </w:lvl>
  </w:abstractNum>
  <w:abstractNum w:abstractNumId="11" w15:restartNumberingAfterBreak="0">
    <w:nsid w:val="0000000C"/>
    <w:multiLevelType w:val="singleLevel"/>
    <w:tmpl w:val="0000000C"/>
    <w:name w:val="WW8Num13"/>
    <w:lvl w:ilvl="0">
      <w:start w:val="1"/>
      <w:numFmt w:val="lowerLetter"/>
      <w:lvlText w:val="%1)"/>
      <w:lvlJc w:val="left"/>
      <w:pPr>
        <w:tabs>
          <w:tab w:val="num" w:pos="0"/>
        </w:tabs>
        <w:ind w:left="720" w:hanging="360"/>
      </w:pPr>
      <w:rPr>
        <w:rFonts w:ascii="Calibri" w:hAnsi="Calibri" w:cs="Calibri"/>
        <w:sz w:val="22"/>
        <w:szCs w:val="22"/>
      </w:rPr>
    </w:lvl>
  </w:abstractNum>
  <w:abstractNum w:abstractNumId="12" w15:restartNumberingAfterBreak="0">
    <w:nsid w:val="0000000D"/>
    <w:multiLevelType w:val="singleLevel"/>
    <w:tmpl w:val="0000000D"/>
    <w:name w:val="WW8Num14"/>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1776"/>
        </w:tabs>
        <w:ind w:left="1776" w:hanging="360"/>
      </w:pPr>
      <w:rPr>
        <w:rFonts w:ascii="Symbol" w:hAnsi="Symbol" w:cs="Symbol" w:hint="default"/>
        <w:color w:val="002060"/>
        <w:sz w:val="22"/>
        <w:szCs w:val="22"/>
      </w:rPr>
    </w:lvl>
  </w:abstractNum>
  <w:abstractNum w:abstractNumId="14" w15:restartNumberingAfterBreak="0">
    <w:nsid w:val="0000000F"/>
    <w:multiLevelType w:val="multilevel"/>
    <w:tmpl w:val="0000000F"/>
    <w:name w:val="WW8Num16"/>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Calibri" w:hAnsi="Calibri" w:cs="Calibri" w:hint="default"/>
        <w:sz w:val="22"/>
        <w:szCs w:val="22"/>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rPr>
        <w:rFonts w:cs="Calibri" w:hint="default"/>
        <w:strike w:val="0"/>
        <w:dstrike w:val="0"/>
      </w:rPr>
    </w:lvl>
  </w:abstractNum>
  <w:abstractNum w:abstractNumId="17" w15:restartNumberingAfterBreak="0">
    <w:nsid w:val="00000012"/>
    <w:multiLevelType w:val="singleLevel"/>
    <w:tmpl w:val="00000012"/>
    <w:name w:val="WW8Num20"/>
    <w:lvl w:ilvl="0">
      <w:start w:val="1"/>
      <w:numFmt w:val="decimal"/>
      <w:lvlText w:val="%1)"/>
      <w:lvlJc w:val="left"/>
      <w:pPr>
        <w:tabs>
          <w:tab w:val="num" w:pos="0"/>
        </w:tabs>
        <w:ind w:left="1080" w:hanging="360"/>
      </w:pPr>
      <w:rPr>
        <w:rFonts w:ascii="Calibri" w:hAnsi="Calibri" w:cs="Calibri" w:hint="default"/>
        <w:bCs/>
        <w:strike w:val="0"/>
        <w:dstrike w:val="0"/>
        <w:color w:val="000000"/>
        <w:sz w:val="22"/>
        <w:szCs w:val="22"/>
      </w:rPr>
    </w:lvl>
  </w:abstractNum>
  <w:abstractNum w:abstractNumId="18" w15:restartNumberingAfterBreak="0">
    <w:nsid w:val="00000013"/>
    <w:multiLevelType w:val="singleLevel"/>
    <w:tmpl w:val="00000013"/>
    <w:name w:val="WW8Num21"/>
    <w:lvl w:ilvl="0">
      <w:start w:val="1"/>
      <w:numFmt w:val="decimal"/>
      <w:lvlText w:val="%1)"/>
      <w:lvlJc w:val="left"/>
      <w:pPr>
        <w:tabs>
          <w:tab w:val="num" w:pos="0"/>
        </w:tabs>
        <w:ind w:left="1080" w:hanging="360"/>
      </w:pPr>
      <w:rPr>
        <w:rFonts w:ascii="Calibri" w:hAnsi="Calibri" w:cs="Calibri"/>
        <w:strike w:val="0"/>
        <w:dstrike w:val="0"/>
        <w:sz w:val="22"/>
        <w:szCs w:val="22"/>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rFonts w:ascii="Calibri" w:hAnsi="Calibri" w:cs="Calibri" w:hint="default"/>
        <w:b/>
        <w:sz w:val="16"/>
        <w:szCs w:val="16"/>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Calibri" w:hAnsi="Calibri" w:cs="Calibri" w:hint="default"/>
        <w:b/>
        <w:bCs/>
        <w:sz w:val="22"/>
        <w:szCs w:val="22"/>
      </w:rPr>
    </w:lvl>
  </w:abstractNum>
  <w:abstractNum w:abstractNumId="21" w15:restartNumberingAfterBreak="0">
    <w:nsid w:val="00000016"/>
    <w:multiLevelType w:val="multilevel"/>
    <w:tmpl w:val="00000016"/>
    <w:name w:val="WW8Num24"/>
    <w:lvl w:ilvl="0">
      <w:start w:val="1"/>
      <w:numFmt w:val="decimal"/>
      <w:lvlText w:val="%1."/>
      <w:lvlJc w:val="left"/>
      <w:pPr>
        <w:tabs>
          <w:tab w:val="num" w:pos="360"/>
        </w:tabs>
        <w:ind w:left="360" w:hanging="360"/>
      </w:pPr>
      <w:rPr>
        <w:rFonts w:ascii="Calibri" w:hAnsi="Calibri" w:cs="Calibri" w:hint="default"/>
        <w:b/>
        <w:bCs/>
        <w:sz w:val="16"/>
        <w:szCs w:val="16"/>
      </w:rPr>
    </w:lvl>
    <w:lvl w:ilvl="1">
      <w:start w:val="1"/>
      <w:numFmt w:val="decimal"/>
      <w:lvlText w:val="%2)"/>
      <w:lvlJc w:val="left"/>
      <w:pPr>
        <w:tabs>
          <w:tab w:val="num" w:pos="1080"/>
        </w:tabs>
        <w:ind w:left="1080" w:hanging="360"/>
      </w:pPr>
      <w:rPr>
        <w:rFonts w:ascii="Calibri" w:hAnsi="Calibri" w:cs="Calibri" w:hint="default"/>
        <w:b/>
        <w:bCs/>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Calibri" w:hAnsi="Calibri" w:cs="Calibri" w:hint="default"/>
        <w:bCs/>
        <w:sz w:val="22"/>
        <w:szCs w:val="22"/>
      </w:rPr>
    </w:lvl>
  </w:abstractNum>
  <w:abstractNum w:abstractNumId="23" w15:restartNumberingAfterBreak="0">
    <w:nsid w:val="00000018"/>
    <w:multiLevelType w:val="singleLevel"/>
    <w:tmpl w:val="00000018"/>
    <w:name w:val="WW8Num26"/>
    <w:lvl w:ilvl="0">
      <w:start w:val="2"/>
      <w:numFmt w:val="decimal"/>
      <w:lvlText w:val="%1."/>
      <w:lvlJc w:val="left"/>
      <w:pPr>
        <w:tabs>
          <w:tab w:val="num" w:pos="0"/>
        </w:tabs>
        <w:ind w:left="360" w:hanging="360"/>
      </w:pPr>
      <w:rPr>
        <w:rFonts w:ascii="Calibri" w:hAnsi="Calibri" w:cs="Calibri" w:hint="default"/>
        <w:b/>
        <w:sz w:val="22"/>
        <w:szCs w:val="22"/>
      </w:rPr>
    </w:lvl>
  </w:abstractNum>
  <w:abstractNum w:abstractNumId="24" w15:restartNumberingAfterBreak="0">
    <w:nsid w:val="00000019"/>
    <w:multiLevelType w:val="singleLevel"/>
    <w:tmpl w:val="00000019"/>
    <w:name w:val="WW8Num27"/>
    <w:lvl w:ilvl="0">
      <w:start w:val="1"/>
      <w:numFmt w:val="decimal"/>
      <w:lvlText w:val="%1."/>
      <w:lvlJc w:val="left"/>
      <w:pPr>
        <w:tabs>
          <w:tab w:val="num" w:pos="0"/>
        </w:tabs>
        <w:ind w:left="720" w:hanging="360"/>
      </w:pPr>
      <w:rPr>
        <w:rFonts w:ascii="Calibri" w:hAnsi="Calibri" w:cs="Calibri" w:hint="default"/>
        <w:bCs/>
        <w:color w:val="000000"/>
        <w:sz w:val="22"/>
        <w:szCs w:val="22"/>
      </w:rPr>
    </w:lvl>
  </w:abstractNum>
  <w:abstractNum w:abstractNumId="25" w15:restartNumberingAfterBreak="0">
    <w:nsid w:val="0000001A"/>
    <w:multiLevelType w:val="singleLevel"/>
    <w:tmpl w:val="0000001A"/>
    <w:name w:val="WW8Num28"/>
    <w:lvl w:ilvl="0">
      <w:start w:val="1"/>
      <w:numFmt w:val="decimal"/>
      <w:lvlText w:val="%1."/>
      <w:lvlJc w:val="left"/>
      <w:pPr>
        <w:tabs>
          <w:tab w:val="num" w:pos="360"/>
        </w:tabs>
        <w:ind w:left="360" w:hanging="360"/>
      </w:pPr>
      <w:rPr>
        <w:rFonts w:ascii="Calibri" w:hAnsi="Calibri" w:cs="Calibri" w:hint="default"/>
        <w:b/>
        <w:bCs/>
        <w:i/>
        <w:color w:val="000000"/>
        <w:sz w:val="16"/>
        <w:szCs w:val="16"/>
      </w:r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428" w:hanging="360"/>
      </w:pPr>
      <w:rPr>
        <w:rFonts w:ascii="Calibri" w:hAnsi="Calibri" w:cs="Calibri" w:hint="default"/>
        <w:b/>
        <w:sz w:val="22"/>
        <w:szCs w:val="22"/>
      </w:rPr>
    </w:lvl>
  </w:abstractNum>
  <w:abstractNum w:abstractNumId="27" w15:restartNumberingAfterBreak="0">
    <w:nsid w:val="0000001C"/>
    <w:multiLevelType w:val="singleLevel"/>
    <w:tmpl w:val="0000001C"/>
    <w:name w:val="WW8Num30"/>
    <w:lvl w:ilvl="0">
      <w:start w:val="1"/>
      <w:numFmt w:val="decimal"/>
      <w:lvlText w:val="%1."/>
      <w:lvlJc w:val="left"/>
      <w:pPr>
        <w:tabs>
          <w:tab w:val="num" w:pos="0"/>
        </w:tabs>
        <w:ind w:left="720" w:hanging="360"/>
      </w:pPr>
      <w:rPr>
        <w:rFonts w:ascii="Calibri" w:hAnsi="Calibri" w:cs="Calibri" w:hint="default"/>
        <w:bCs/>
        <w:sz w:val="22"/>
        <w:szCs w:val="22"/>
      </w:rPr>
    </w:lvl>
  </w:abstractNum>
  <w:abstractNum w:abstractNumId="28" w15:restartNumberingAfterBreak="0">
    <w:nsid w:val="0000001D"/>
    <w:multiLevelType w:val="multilevel"/>
    <w:tmpl w:val="0000001D"/>
    <w:name w:val="WW8Num31"/>
    <w:lvl w:ilvl="0">
      <w:start w:val="1"/>
      <w:numFmt w:val="decimal"/>
      <w:lvlText w:val="%1."/>
      <w:lvlJc w:val="left"/>
      <w:pPr>
        <w:tabs>
          <w:tab w:val="num" w:pos="283"/>
        </w:tabs>
        <w:ind w:left="283" w:hanging="283"/>
      </w:pPr>
      <w:rPr>
        <w:rFonts w:ascii="Calibri" w:hAnsi="Calibri" w:cs="Calibri"/>
        <w:sz w:val="22"/>
        <w:szCs w:val="22"/>
      </w:rPr>
    </w:lvl>
    <w:lvl w:ilvl="1">
      <w:start w:val="1"/>
      <w:numFmt w:val="decimal"/>
      <w:lvlText w:val="%2."/>
      <w:lvlJc w:val="left"/>
      <w:pPr>
        <w:tabs>
          <w:tab w:val="num" w:pos="567"/>
        </w:tabs>
        <w:ind w:left="567" w:hanging="283"/>
      </w:pPr>
      <w:rPr>
        <w:rFonts w:ascii="Calibri" w:hAnsi="Calibri" w:cs="Calibri"/>
        <w:sz w:val="22"/>
        <w:szCs w:val="22"/>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15:restartNumberingAfterBreak="0">
    <w:nsid w:val="0000001E"/>
    <w:multiLevelType w:val="multilevel"/>
    <w:tmpl w:val="0000001E"/>
    <w:name w:val="WW8Num33"/>
    <w:lvl w:ilvl="0">
      <w:start w:val="1"/>
      <w:numFmt w:val="decimal"/>
      <w:lvlText w:val="%1."/>
      <w:lvlJc w:val="left"/>
      <w:pPr>
        <w:tabs>
          <w:tab w:val="num" w:pos="0"/>
        </w:tabs>
        <w:ind w:left="360" w:hanging="360"/>
      </w:pPr>
      <w:rPr>
        <w:rFonts w:ascii="Calibri" w:hAnsi="Calibri" w:cs="Calibri" w:hint="default"/>
        <w:sz w:val="22"/>
        <w:szCs w:val="22"/>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0" w15:restartNumberingAfterBreak="0">
    <w:nsid w:val="0000001F"/>
    <w:multiLevelType w:val="multilevel"/>
    <w:tmpl w:val="0000001F"/>
    <w:name w:val="WW8Num34"/>
    <w:lvl w:ilvl="0">
      <w:start w:val="1"/>
      <w:numFmt w:val="decimal"/>
      <w:lvlText w:val="%1)"/>
      <w:lvlJc w:val="left"/>
      <w:pPr>
        <w:tabs>
          <w:tab w:val="num" w:pos="0"/>
        </w:tabs>
        <w:ind w:left="1287" w:hanging="360"/>
      </w:pPr>
      <w:rPr>
        <w:rFonts w:ascii="Calibri" w:hAnsi="Calibri" w:cs="Arial" w:hint="default"/>
        <w:b w:val="0"/>
        <w:bCs w:val="0"/>
        <w:i w:val="0"/>
        <w:iCs w:val="0"/>
        <w:sz w:val="22"/>
        <w:szCs w:val="22"/>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F1"/>
    <w:rsid w:val="00804BF1"/>
    <w:rsid w:val="00DD342D"/>
    <w:rsid w:val="00F44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C5EB"/>
  <w15:chartTrackingRefBased/>
  <w15:docId w15:val="{DBF77E4A-210C-41FE-A93E-675546AB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04B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4BF1"/>
    <w:rPr>
      <w:sz w:val="20"/>
      <w:szCs w:val="20"/>
    </w:rPr>
  </w:style>
  <w:style w:type="character" w:customStyle="1" w:styleId="Znakiprzypiswdolnych">
    <w:name w:val="Znaki przypisów dolnych"/>
    <w:rsid w:val="00804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5486</Words>
  <Characters>32916</Characters>
  <Application>Microsoft Office Word</Application>
  <DocSecurity>0</DocSecurity>
  <Lines>274</Lines>
  <Paragraphs>76</Paragraphs>
  <ScaleCrop>false</ScaleCrop>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Kaca</dc:creator>
  <cp:keywords/>
  <dc:description/>
  <cp:lastModifiedBy>Emilia Kaca</cp:lastModifiedBy>
  <cp:revision>1</cp:revision>
  <dcterms:created xsi:type="dcterms:W3CDTF">2021-02-11T07:45:00Z</dcterms:created>
  <dcterms:modified xsi:type="dcterms:W3CDTF">2021-02-11T07:48:00Z</dcterms:modified>
</cp:coreProperties>
</file>