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B81D" w14:textId="77777777" w:rsidR="00EF60C6" w:rsidRDefault="00EF60C6" w:rsidP="00EF60C6">
      <w:pPr>
        <w:jc w:val="center"/>
        <w:rPr>
          <w:rFonts w:ascii="Times New Roman" w:hAnsi="Times New Roman" w:cs="Times New Roman"/>
          <w:b/>
        </w:rPr>
      </w:pPr>
    </w:p>
    <w:p w14:paraId="4C85B6F2" w14:textId="1B581A68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 xml:space="preserve">UMOWA </w:t>
      </w:r>
    </w:p>
    <w:p w14:paraId="40C8377C" w14:textId="77777777" w:rsidR="00EF60C6" w:rsidRPr="00CD6D52" w:rsidRDefault="00EF60C6" w:rsidP="00EF60C6">
      <w:pPr>
        <w:jc w:val="both"/>
        <w:rPr>
          <w:rFonts w:ascii="Times New Roman" w:hAnsi="Times New Roman" w:cs="Times New Roman"/>
          <w:b/>
        </w:rPr>
      </w:pPr>
    </w:p>
    <w:p w14:paraId="5C055428" w14:textId="77777777" w:rsidR="00EF60C6" w:rsidRPr="00CD6D52" w:rsidRDefault="00EF60C6" w:rsidP="00EF60C6">
      <w:pPr>
        <w:tabs>
          <w:tab w:val="right" w:leader="dot" w:pos="3402"/>
        </w:tabs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>zawarta w dniu</w:t>
      </w:r>
      <w:r w:rsidRPr="00D9187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ab/>
      </w:r>
      <w:r w:rsidRPr="00CD6D52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Lesznie</w:t>
      </w:r>
      <w:r w:rsidRPr="00CD6D52">
        <w:rPr>
          <w:rFonts w:ascii="Times New Roman" w:hAnsi="Times New Roman" w:cs="Times New Roman"/>
        </w:rPr>
        <w:t xml:space="preserve"> pomiędzy:</w:t>
      </w:r>
    </w:p>
    <w:p w14:paraId="537A60A4" w14:textId="77777777" w:rsidR="00EF60C6" w:rsidRPr="00CD6D52" w:rsidRDefault="00EF60C6" w:rsidP="00EF60C6">
      <w:pPr>
        <w:rPr>
          <w:rFonts w:ascii="Times New Roman" w:hAnsi="Times New Roman" w:cs="Times New Roman"/>
        </w:rPr>
      </w:pPr>
    </w:p>
    <w:p w14:paraId="18DA52D1" w14:textId="77777777" w:rsidR="00EF60C6" w:rsidRDefault="00EF60C6" w:rsidP="00EF60C6">
      <w:pPr>
        <w:tabs>
          <w:tab w:val="right" w:leader="dot" w:pos="3402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0AA7CA3C" w14:textId="77777777" w:rsidR="00EF60C6" w:rsidRPr="00CD6D52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 xml:space="preserve">zwaną dalej </w:t>
      </w:r>
      <w:r w:rsidRPr="0097497E">
        <w:rPr>
          <w:rFonts w:ascii="Times New Roman" w:hAnsi="Times New Roman" w:cs="Times New Roman"/>
          <w:b/>
          <w:bCs/>
        </w:rPr>
        <w:t>Sprzedawcą</w:t>
      </w:r>
    </w:p>
    <w:p w14:paraId="62061D03" w14:textId="77777777" w:rsidR="00EF60C6" w:rsidRPr="00CD6D52" w:rsidRDefault="00EF60C6" w:rsidP="00EF60C6">
      <w:pPr>
        <w:rPr>
          <w:rFonts w:ascii="Times New Roman" w:hAnsi="Times New Roman" w:cs="Times New Roman"/>
        </w:rPr>
      </w:pPr>
    </w:p>
    <w:p w14:paraId="1F93E54B" w14:textId="77777777" w:rsidR="00EF60C6" w:rsidRPr="00CD6D52" w:rsidRDefault="00EF60C6" w:rsidP="00EF60C6">
      <w:pPr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>a</w:t>
      </w:r>
    </w:p>
    <w:p w14:paraId="07D022A0" w14:textId="77777777" w:rsidR="00EF60C6" w:rsidRPr="00CD6D52" w:rsidRDefault="00EF60C6" w:rsidP="00EF60C6">
      <w:pPr>
        <w:jc w:val="both"/>
        <w:rPr>
          <w:rFonts w:ascii="Times New Roman" w:hAnsi="Times New Roman" w:cs="Times New Roman"/>
          <w:b/>
        </w:rPr>
      </w:pPr>
    </w:p>
    <w:p w14:paraId="56CD0653" w14:textId="77777777" w:rsidR="00EF60C6" w:rsidRDefault="00EF60C6" w:rsidP="00EF60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IKA Spółka Jawna Adam Kenkel, Izabela Kenkel</w:t>
      </w:r>
      <w:r w:rsidRPr="00401F48">
        <w:rPr>
          <w:rFonts w:ascii="Times New Roman" w:hAnsi="Times New Roman" w:cs="Times New Roman"/>
        </w:rPr>
        <w:t xml:space="preserve"> z siedzibą w</w:t>
      </w:r>
      <w:r>
        <w:rPr>
          <w:rFonts w:ascii="Times New Roman" w:hAnsi="Times New Roman" w:cs="Times New Roman"/>
        </w:rPr>
        <w:t xml:space="preserve"> Lesznie </w:t>
      </w:r>
      <w:r w:rsidRPr="00401F48">
        <w:rPr>
          <w:rFonts w:ascii="Times New Roman" w:hAnsi="Times New Roman" w:cs="Times New Roman"/>
        </w:rPr>
        <w:t>(64-1</w:t>
      </w:r>
      <w:r>
        <w:rPr>
          <w:rFonts w:ascii="Times New Roman" w:hAnsi="Times New Roman" w:cs="Times New Roman"/>
        </w:rPr>
        <w:t>00</w:t>
      </w:r>
      <w:r w:rsidRPr="00401F4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br/>
      </w:r>
      <w:r w:rsidRPr="00401F48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 xml:space="preserve"> Rynek 29</w:t>
      </w:r>
      <w:r w:rsidRPr="00401F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01F48">
        <w:rPr>
          <w:rFonts w:ascii="Times New Roman" w:hAnsi="Times New Roman" w:cs="Times New Roman"/>
        </w:rPr>
        <w:t xml:space="preserve">zarejestrowaną w Sądzie Rejonowym Poznań – Nowe Miasto i Wilda </w:t>
      </w:r>
      <w:r>
        <w:rPr>
          <w:rFonts w:ascii="Times New Roman" w:hAnsi="Times New Roman" w:cs="Times New Roman"/>
        </w:rPr>
        <w:br/>
      </w:r>
      <w:r w:rsidRPr="00401F48">
        <w:rPr>
          <w:rFonts w:ascii="Times New Roman" w:hAnsi="Times New Roman" w:cs="Times New Roman"/>
        </w:rPr>
        <w:t xml:space="preserve">w Poznaniu, IX Wydział Gospodarczy pod numerem KRS </w:t>
      </w:r>
      <w:r w:rsidRPr="0097497E">
        <w:rPr>
          <w:rFonts w:ascii="Times New Roman" w:hAnsi="Times New Roman" w:cs="Times New Roman"/>
        </w:rPr>
        <w:t>0000839365</w:t>
      </w:r>
      <w:r w:rsidRPr="00401F48">
        <w:rPr>
          <w:rFonts w:ascii="Times New Roman" w:hAnsi="Times New Roman" w:cs="Times New Roman"/>
        </w:rPr>
        <w:t>, NIP</w:t>
      </w:r>
      <w:r w:rsidRPr="0097497E">
        <w:t xml:space="preserve"> </w:t>
      </w:r>
      <w:r w:rsidRPr="0097497E">
        <w:rPr>
          <w:rFonts w:ascii="Times New Roman" w:hAnsi="Times New Roman" w:cs="Times New Roman"/>
        </w:rPr>
        <w:t>6972195483</w:t>
      </w:r>
      <w:r w:rsidRPr="00401F48">
        <w:rPr>
          <w:rFonts w:ascii="Times New Roman" w:hAnsi="Times New Roman" w:cs="Times New Roman"/>
        </w:rPr>
        <w:t>, reprezentowaną przez:</w:t>
      </w:r>
    </w:p>
    <w:p w14:paraId="127892D2" w14:textId="77777777" w:rsidR="00EF60C6" w:rsidRPr="0097497E" w:rsidRDefault="00EF60C6" w:rsidP="00EF60C6">
      <w:pPr>
        <w:jc w:val="both"/>
        <w:rPr>
          <w:rFonts w:ascii="Times New Roman" w:hAnsi="Times New Roman" w:cs="Times New Roman"/>
        </w:rPr>
      </w:pPr>
    </w:p>
    <w:p w14:paraId="36A52EA6" w14:textId="77777777" w:rsidR="00EF60C6" w:rsidRPr="00D91874" w:rsidRDefault="00EF60C6" w:rsidP="00EF60C6">
      <w:pPr>
        <w:tabs>
          <w:tab w:val="right" w:leader="dot" w:pos="9072"/>
        </w:tabs>
        <w:jc w:val="both"/>
        <w:rPr>
          <w:rFonts w:ascii="Times New Roman" w:hAnsi="Times New Roman" w:cs="Times New Roman"/>
          <w:b/>
          <w:bCs/>
        </w:rPr>
      </w:pPr>
      <w:r w:rsidRPr="00D91874">
        <w:rPr>
          <w:rFonts w:ascii="Times New Roman" w:hAnsi="Times New Roman" w:cs="Times New Roman"/>
          <w:b/>
          <w:bCs/>
        </w:rPr>
        <w:tab/>
      </w:r>
    </w:p>
    <w:p w14:paraId="79FB5E28" w14:textId="77777777" w:rsidR="00EF60C6" w:rsidRPr="00D91874" w:rsidRDefault="00EF60C6" w:rsidP="00EF60C6">
      <w:pPr>
        <w:jc w:val="both"/>
        <w:rPr>
          <w:rFonts w:ascii="Times New Roman" w:hAnsi="Times New Roman" w:cs="Times New Roman"/>
          <w:b/>
          <w:bCs/>
        </w:rPr>
      </w:pPr>
    </w:p>
    <w:p w14:paraId="3B582C27" w14:textId="77777777" w:rsidR="00EF60C6" w:rsidRPr="00CD6D52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>zwaną dalej</w:t>
      </w:r>
      <w:r w:rsidRPr="0097497E">
        <w:rPr>
          <w:rFonts w:ascii="Times New Roman" w:hAnsi="Times New Roman" w:cs="Times New Roman"/>
          <w:b/>
          <w:bCs/>
        </w:rPr>
        <w:t xml:space="preserve"> Kupującym</w:t>
      </w:r>
    </w:p>
    <w:p w14:paraId="40A2A551" w14:textId="77777777" w:rsidR="00EF60C6" w:rsidRPr="00CD6D52" w:rsidRDefault="00EF60C6" w:rsidP="00EF60C6">
      <w:pPr>
        <w:rPr>
          <w:rFonts w:ascii="Times New Roman" w:hAnsi="Times New Roman" w:cs="Times New Roman"/>
          <w:snapToGrid w:val="0"/>
        </w:rPr>
      </w:pPr>
    </w:p>
    <w:p w14:paraId="3AACE367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  <w:snapToGrid w:val="0"/>
        </w:rPr>
      </w:pPr>
      <w:r w:rsidRPr="00CD6D52">
        <w:rPr>
          <w:rFonts w:ascii="Times New Roman" w:hAnsi="Times New Roman" w:cs="Times New Roman"/>
          <w:b/>
          <w:snapToGrid w:val="0"/>
        </w:rPr>
        <w:t>§ 1. PRZEDMIOT UMOWY</w:t>
      </w:r>
    </w:p>
    <w:p w14:paraId="159CAB21" w14:textId="5AD47DBE" w:rsidR="00EF60C6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</w:rPr>
        <w:t>zakup i dostawa</w:t>
      </w:r>
      <w:r w:rsidR="003440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F32F1">
        <w:rPr>
          <w:rFonts w:ascii="Times New Roman" w:hAnsi="Times New Roman" w:cs="Times New Roman"/>
        </w:rPr>
        <w:t>miksera</w:t>
      </w:r>
      <w:r w:rsidR="00D33E9A">
        <w:rPr>
          <w:rFonts w:ascii="Times New Roman" w:hAnsi="Times New Roman" w:cs="Times New Roman"/>
        </w:rPr>
        <w:t xml:space="preserve"> planetarnego – 1 szt., Cyrkulatora sous vide</w:t>
      </w:r>
      <w:r w:rsidR="00803372">
        <w:rPr>
          <w:rFonts w:ascii="Times New Roman" w:hAnsi="Times New Roman" w:cs="Times New Roman"/>
        </w:rPr>
        <w:t xml:space="preserve"> – 1szt., Pakowark</w:t>
      </w:r>
      <w:r w:rsidR="009B1A42">
        <w:rPr>
          <w:rFonts w:ascii="Times New Roman" w:hAnsi="Times New Roman" w:cs="Times New Roman"/>
        </w:rPr>
        <w:t>i</w:t>
      </w:r>
      <w:r w:rsidR="00803372">
        <w:rPr>
          <w:rFonts w:ascii="Times New Roman" w:hAnsi="Times New Roman" w:cs="Times New Roman"/>
        </w:rPr>
        <w:t xml:space="preserve"> próżniow</w:t>
      </w:r>
      <w:r w:rsidR="009B1A42">
        <w:rPr>
          <w:rFonts w:ascii="Times New Roman" w:hAnsi="Times New Roman" w:cs="Times New Roman"/>
        </w:rPr>
        <w:t>ej</w:t>
      </w:r>
      <w:r w:rsidR="00803372">
        <w:rPr>
          <w:rFonts w:ascii="Times New Roman" w:hAnsi="Times New Roman" w:cs="Times New Roman"/>
        </w:rPr>
        <w:t xml:space="preserve"> – 1szt., Zamrażarka </w:t>
      </w:r>
      <w:r w:rsidR="008A6386">
        <w:rPr>
          <w:rFonts w:ascii="Times New Roman" w:hAnsi="Times New Roman" w:cs="Times New Roman"/>
        </w:rPr>
        <w:t>duża – 2szt., Zamrażarka mała – 4 szt.</w:t>
      </w:r>
      <w:r>
        <w:rPr>
          <w:rFonts w:ascii="Times New Roman" w:hAnsi="Times New Roman" w:cs="Times New Roman"/>
        </w:rPr>
        <w:t xml:space="preserve"> </w:t>
      </w:r>
      <w:r w:rsidRPr="00CD6D52">
        <w:rPr>
          <w:rFonts w:ascii="Times New Roman" w:hAnsi="Times New Roman" w:cs="Times New Roman"/>
        </w:rPr>
        <w:t>(zwa</w:t>
      </w:r>
      <w:r>
        <w:rPr>
          <w:rFonts w:ascii="Times New Roman" w:hAnsi="Times New Roman" w:cs="Times New Roman"/>
        </w:rPr>
        <w:t>n</w:t>
      </w:r>
      <w:r w:rsidR="008A6386">
        <w:rPr>
          <w:rFonts w:ascii="Times New Roman" w:hAnsi="Times New Roman" w:cs="Times New Roman"/>
        </w:rPr>
        <w:t>ych</w:t>
      </w:r>
      <w:r w:rsidRPr="00CD6D52">
        <w:rPr>
          <w:rFonts w:ascii="Times New Roman" w:hAnsi="Times New Roman" w:cs="Times New Roman"/>
        </w:rPr>
        <w:t xml:space="preserve"> dalej: „</w:t>
      </w:r>
      <w:r w:rsidR="008A6386">
        <w:rPr>
          <w:rFonts w:ascii="Times New Roman" w:hAnsi="Times New Roman" w:cs="Times New Roman"/>
        </w:rPr>
        <w:t>urządzeniami gastronomicznymi</w:t>
      </w:r>
      <w:r w:rsidRPr="00CD6D52">
        <w:rPr>
          <w:rFonts w:ascii="Times New Roman" w:hAnsi="Times New Roman" w:cs="Times New Roman"/>
        </w:rPr>
        <w:t>”),</w:t>
      </w:r>
      <w:r>
        <w:rPr>
          <w:rFonts w:ascii="Times New Roman" w:hAnsi="Times New Roman" w:cs="Times New Roman"/>
        </w:rPr>
        <w:t xml:space="preserve"> zgodnie z ogłoszeniem nr </w:t>
      </w:r>
      <w:r w:rsidRPr="00364A9C">
        <w:rPr>
          <w:rFonts w:ascii="Times New Roman" w:hAnsi="Times New Roman" w:cs="Times New Roman"/>
        </w:rPr>
        <w:t>202</w:t>
      </w:r>
      <w:r w:rsidR="00AC5858">
        <w:rPr>
          <w:rFonts w:ascii="Times New Roman" w:hAnsi="Times New Roman" w:cs="Times New Roman"/>
        </w:rPr>
        <w:t>5</w:t>
      </w:r>
      <w:r w:rsidRPr="00364A9C">
        <w:rPr>
          <w:rFonts w:ascii="Times New Roman" w:hAnsi="Times New Roman" w:cs="Times New Roman"/>
        </w:rPr>
        <w:t>-81443-2</w:t>
      </w:r>
      <w:r w:rsidR="008A6386">
        <w:rPr>
          <w:rFonts w:ascii="Times New Roman" w:hAnsi="Times New Roman" w:cs="Times New Roman"/>
        </w:rPr>
        <w:t>1</w:t>
      </w:r>
      <w:r w:rsidR="0063381C">
        <w:rPr>
          <w:rFonts w:ascii="Times New Roman" w:hAnsi="Times New Roman" w:cs="Times New Roman"/>
        </w:rPr>
        <w:t>1742</w:t>
      </w:r>
      <w:r w:rsidR="00CD3F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wygenerowanym za pośrednictwem serwisu Baza Konkurencyjności. </w:t>
      </w:r>
    </w:p>
    <w:p w14:paraId="365DDA1F" w14:textId="77777777" w:rsidR="00EF60C6" w:rsidRPr="00CD6D52" w:rsidRDefault="00EF60C6" w:rsidP="00EF60C6">
      <w:pPr>
        <w:jc w:val="center"/>
        <w:rPr>
          <w:rFonts w:ascii="Times New Roman" w:hAnsi="Times New Roman" w:cs="Times New Roman"/>
        </w:rPr>
      </w:pPr>
    </w:p>
    <w:p w14:paraId="49859587" w14:textId="77777777" w:rsidR="00EF60C6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2. CENA</w:t>
      </w:r>
    </w:p>
    <w:p w14:paraId="24C633B6" w14:textId="77777777" w:rsidR="00EF60C6" w:rsidRPr="002D2CBD" w:rsidRDefault="00EF60C6" w:rsidP="00EF60C6">
      <w:pPr>
        <w:pStyle w:val="Akapitzlist"/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Times New Roman" w:hAnsi="Times New Roman"/>
          <w:b/>
          <w:szCs w:val="28"/>
        </w:rPr>
      </w:pPr>
      <w:r w:rsidRPr="002D2CBD">
        <w:rPr>
          <w:rFonts w:ascii="Times New Roman" w:hAnsi="Times New Roman"/>
          <w:szCs w:val="28"/>
        </w:rPr>
        <w:t xml:space="preserve">Cena całkowita przedmiotu umowy wynosi </w:t>
      </w:r>
      <w:r w:rsidRPr="000E6D61">
        <w:rPr>
          <w:rFonts w:ascii="Times New Roman" w:hAnsi="Times New Roman"/>
          <w:szCs w:val="28"/>
        </w:rPr>
        <w:t xml:space="preserve">……… </w:t>
      </w:r>
      <w:r w:rsidRPr="002D2CBD">
        <w:rPr>
          <w:rFonts w:ascii="Times New Roman" w:hAnsi="Times New Roman"/>
          <w:szCs w:val="28"/>
        </w:rPr>
        <w:t xml:space="preserve">złotych (słownie: </w:t>
      </w:r>
      <w:r w:rsidRPr="000E6D61">
        <w:rPr>
          <w:rFonts w:ascii="Times New Roman" w:hAnsi="Times New Roman"/>
          <w:szCs w:val="28"/>
        </w:rPr>
        <w:t>……………………</w:t>
      </w:r>
      <w:r w:rsidRPr="002D2CBD">
        <w:rPr>
          <w:rFonts w:ascii="Times New Roman" w:hAnsi="Times New Roman"/>
          <w:color w:val="FF0000"/>
          <w:szCs w:val="28"/>
        </w:rPr>
        <w:t xml:space="preserve"> </w:t>
      </w:r>
      <w:r w:rsidRPr="002D2CBD">
        <w:rPr>
          <w:rFonts w:ascii="Times New Roman" w:hAnsi="Times New Roman"/>
          <w:szCs w:val="28"/>
        </w:rPr>
        <w:t>00/100). Niniejsza kwota jest kwotą netto.</w:t>
      </w:r>
      <w:bookmarkStart w:id="0" w:name="_Hlk167701"/>
    </w:p>
    <w:p w14:paraId="62BA9486" w14:textId="77777777" w:rsidR="00EF60C6" w:rsidRPr="002D2CBD" w:rsidRDefault="00EF60C6" w:rsidP="00EF60C6">
      <w:pPr>
        <w:pStyle w:val="Akapitzlist"/>
        <w:numPr>
          <w:ilvl w:val="0"/>
          <w:numId w:val="2"/>
        </w:numPr>
        <w:spacing w:after="200" w:line="276" w:lineRule="auto"/>
        <w:ind w:left="284" w:hanging="218"/>
        <w:jc w:val="both"/>
        <w:rPr>
          <w:rFonts w:ascii="Times New Roman" w:hAnsi="Times New Roman"/>
          <w:b/>
          <w:szCs w:val="28"/>
        </w:rPr>
      </w:pPr>
      <w:r w:rsidRPr="002D2CBD">
        <w:rPr>
          <w:rFonts w:ascii="Times New Roman" w:hAnsi="Times New Roman"/>
          <w:szCs w:val="28"/>
        </w:rPr>
        <w:t xml:space="preserve">Koszty opakowania, załadunku, transportu na warunkach DAP wg Incoterms 2020, </w:t>
      </w:r>
      <w:r w:rsidRPr="00D144DD">
        <w:rPr>
          <w:rFonts w:ascii="Times New Roman" w:hAnsi="Times New Roman"/>
          <w:szCs w:val="28"/>
        </w:rPr>
        <w:t>ubezpieczenia</w:t>
      </w:r>
      <w:r w:rsidRPr="002D2CBD">
        <w:rPr>
          <w:rFonts w:ascii="Times New Roman" w:hAnsi="Times New Roman"/>
          <w:szCs w:val="28"/>
        </w:rPr>
        <w:t>, są wliczone w cenę</w:t>
      </w:r>
      <w:bookmarkEnd w:id="0"/>
      <w:r w:rsidRPr="002D2CBD">
        <w:rPr>
          <w:rFonts w:ascii="Times New Roman" w:hAnsi="Times New Roman"/>
          <w:szCs w:val="28"/>
        </w:rPr>
        <w:t>.</w:t>
      </w:r>
    </w:p>
    <w:p w14:paraId="2AE0B67E" w14:textId="77777777" w:rsidR="00EF60C6" w:rsidRDefault="00EF60C6" w:rsidP="00EF60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00787C" w14:textId="77777777" w:rsidR="00EF60C6" w:rsidRDefault="00EF60C6" w:rsidP="00EF60C6">
      <w:pPr>
        <w:jc w:val="center"/>
        <w:rPr>
          <w:rFonts w:ascii="Times New Roman" w:hAnsi="Times New Roman" w:cs="Times New Roman"/>
          <w:b/>
        </w:rPr>
      </w:pPr>
    </w:p>
    <w:p w14:paraId="09C5C323" w14:textId="006392B9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3. WARUNKI PŁATNOŚCI</w:t>
      </w:r>
    </w:p>
    <w:p w14:paraId="02DBD482" w14:textId="77777777" w:rsidR="00EF60C6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>Kupujący dokona zapłaty całej ceny w terminie</w:t>
      </w:r>
      <w:r w:rsidRPr="00A75468">
        <w:rPr>
          <w:rFonts w:ascii="Times New Roman" w:hAnsi="Times New Roman" w:cs="Times New Roman"/>
          <w:color w:val="FF0000"/>
        </w:rPr>
        <w:t xml:space="preserve"> </w:t>
      </w:r>
      <w:r w:rsidRPr="00851CE3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  <w:color w:val="FF0000"/>
        </w:rPr>
        <w:t xml:space="preserve"> </w:t>
      </w:r>
      <w:r w:rsidRPr="00CD6D52">
        <w:rPr>
          <w:rFonts w:ascii="Times New Roman" w:hAnsi="Times New Roman" w:cs="Times New Roman"/>
        </w:rPr>
        <w:t xml:space="preserve">od daty dostawy, na podstawie faktury </w:t>
      </w:r>
      <w:r w:rsidRPr="00224099">
        <w:rPr>
          <w:rFonts w:ascii="Times New Roman" w:hAnsi="Times New Roman" w:cs="Times New Roman"/>
        </w:rPr>
        <w:t>VAT</w:t>
      </w:r>
      <w:r w:rsidRPr="000E7C18">
        <w:rPr>
          <w:rFonts w:ascii="Times New Roman" w:hAnsi="Times New Roman" w:cs="Times New Roman"/>
          <w:color w:val="FF0000"/>
        </w:rPr>
        <w:t xml:space="preserve"> </w:t>
      </w:r>
      <w:r w:rsidRPr="00CD6D52">
        <w:rPr>
          <w:rFonts w:ascii="Times New Roman" w:hAnsi="Times New Roman" w:cs="Times New Roman"/>
        </w:rPr>
        <w:t xml:space="preserve">otrzymanej od Sprzedawcy. </w:t>
      </w:r>
    </w:p>
    <w:p w14:paraId="46743AF2" w14:textId="77777777" w:rsidR="00EF60C6" w:rsidRPr="008A7319" w:rsidRDefault="00EF60C6" w:rsidP="00EF60C6">
      <w:pPr>
        <w:jc w:val="both"/>
        <w:rPr>
          <w:rFonts w:ascii="Times New Roman" w:hAnsi="Times New Roman" w:cs="Times New Roman"/>
        </w:rPr>
      </w:pPr>
    </w:p>
    <w:p w14:paraId="740626D6" w14:textId="77777777" w:rsidR="00EF60C6" w:rsidRPr="00CD6D52" w:rsidRDefault="00EF60C6" w:rsidP="00EF60C6">
      <w:pPr>
        <w:ind w:left="3402" w:hanging="3402"/>
        <w:jc w:val="center"/>
        <w:rPr>
          <w:rFonts w:ascii="Times New Roman" w:hAnsi="Times New Roman" w:cs="Times New Roman"/>
          <w:b/>
          <w:snapToGrid w:val="0"/>
        </w:rPr>
      </w:pPr>
      <w:r w:rsidRPr="00CD6D52">
        <w:rPr>
          <w:rFonts w:ascii="Times New Roman" w:hAnsi="Times New Roman" w:cs="Times New Roman"/>
          <w:b/>
          <w:snapToGrid w:val="0"/>
        </w:rPr>
        <w:t>§ 4. DOSTAWA</w:t>
      </w:r>
    </w:p>
    <w:p w14:paraId="2B0CD72E" w14:textId="7CC2ECEC" w:rsidR="00EF60C6" w:rsidRPr="002D2CBD" w:rsidRDefault="00EF60C6" w:rsidP="00EF60C6">
      <w:pPr>
        <w:pStyle w:val="Texte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Sprzedawca zobowiązuje się dostarczyć Kupującemu </w:t>
      </w:r>
      <w:r w:rsidR="004142D5">
        <w:rPr>
          <w:rFonts w:ascii="Times New Roman" w:hAnsi="Times New Roman"/>
          <w:color w:val="auto"/>
          <w:sz w:val="24"/>
          <w:szCs w:val="24"/>
          <w:lang w:val="pl-PL"/>
        </w:rPr>
        <w:t>urządzenia gastronomiczne</w:t>
      </w: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Pr="00CD6D52">
        <w:rPr>
          <w:rFonts w:ascii="Times New Roman" w:hAnsi="Times New Roman"/>
          <w:snapToGrid w:val="0"/>
          <w:sz w:val="24"/>
          <w:szCs w:val="24"/>
          <w:lang w:val="pl-PL"/>
        </w:rPr>
        <w:t xml:space="preserve">do dnia </w:t>
      </w:r>
      <w:r w:rsidR="0063381C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31</w:t>
      </w:r>
      <w:r w:rsidRPr="00851CE3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-</w:t>
      </w:r>
      <w:r w:rsidR="00B94226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01</w:t>
      </w:r>
      <w:r w:rsidRPr="00851CE3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-202</w:t>
      </w:r>
      <w:r w:rsidR="00B94226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5</w:t>
      </w:r>
      <w:r w:rsidRPr="00851CE3">
        <w:rPr>
          <w:rFonts w:ascii="Times New Roman" w:hAnsi="Times New Roman"/>
          <w:snapToGrid w:val="0"/>
          <w:color w:val="auto"/>
          <w:sz w:val="24"/>
          <w:szCs w:val="24"/>
          <w:lang w:val="pl-PL"/>
        </w:rPr>
        <w:t>r</w:t>
      </w:r>
      <w:r>
        <w:rPr>
          <w:rFonts w:ascii="Times New Roman" w:hAnsi="Times New Roman"/>
          <w:snapToGrid w:val="0"/>
          <w:sz w:val="24"/>
          <w:szCs w:val="24"/>
          <w:lang w:val="pl-PL"/>
        </w:rPr>
        <w:t>.</w:t>
      </w:r>
      <w:r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Pr="002D2CBD">
        <w:rPr>
          <w:rFonts w:ascii="Times New Roman" w:hAnsi="Times New Roman"/>
          <w:color w:val="auto"/>
          <w:sz w:val="24"/>
          <w:szCs w:val="24"/>
          <w:lang w:val="pl-PL"/>
        </w:rPr>
        <w:t>Termin dostawy zostaje dotrzymany, jeżeli Sprzedawca dostarczy do siedziby Kupującego całość przedmiotu umowy</w:t>
      </w:r>
      <w:r w:rsidR="00AF0796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14:paraId="26A7C7DE" w14:textId="77777777" w:rsidR="00EF60C6" w:rsidRPr="00CD6D52" w:rsidRDefault="00EF60C6" w:rsidP="00EF60C6">
      <w:pPr>
        <w:pStyle w:val="Texte"/>
        <w:numPr>
          <w:ilvl w:val="0"/>
          <w:numId w:val="3"/>
        </w:numPr>
        <w:spacing w:after="0" w:line="240" w:lineRule="auto"/>
        <w:ind w:left="284" w:hanging="218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W przypadku stwierdzenia wad, Kupujący ma prawo </w:t>
      </w:r>
      <w:r w:rsidRPr="00CD6D52">
        <w:rPr>
          <w:rFonts w:ascii="Times New Roman" w:hAnsi="Times New Roman"/>
          <w:sz w:val="24"/>
          <w:szCs w:val="24"/>
          <w:lang w:val="pl-PL"/>
        </w:rPr>
        <w:t xml:space="preserve">odmówić przyjęcia przedmiotu umowy do czasu usunięcia wad. Sprzedawca zobowiązany będzie do ich usunięcia w terminie i czasie ustalonym przez strony. </w:t>
      </w:r>
    </w:p>
    <w:p w14:paraId="0DAB666B" w14:textId="77777777" w:rsidR="00EF60C6" w:rsidRPr="00CD6D52" w:rsidRDefault="00EF60C6" w:rsidP="00EF60C6">
      <w:pPr>
        <w:jc w:val="both"/>
        <w:rPr>
          <w:rFonts w:ascii="Times New Roman" w:hAnsi="Times New Roman" w:cs="Times New Roman"/>
          <w:b/>
          <w:snapToGrid w:val="0"/>
        </w:rPr>
      </w:pPr>
    </w:p>
    <w:p w14:paraId="0384D763" w14:textId="77777777" w:rsidR="00EF60C6" w:rsidRPr="00CD6D52" w:rsidRDefault="00EF60C6" w:rsidP="00EF60C6">
      <w:pPr>
        <w:tabs>
          <w:tab w:val="left" w:pos="360"/>
        </w:tabs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5. DOKUMENTACJA</w:t>
      </w:r>
    </w:p>
    <w:p w14:paraId="1A47B381" w14:textId="77777777" w:rsidR="00EF60C6" w:rsidRPr="00CD6D52" w:rsidRDefault="00EF60C6" w:rsidP="00EF60C6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 xml:space="preserve">Kompletna dokumentacja, zawierająca m.in. </w:t>
      </w:r>
      <w:r>
        <w:rPr>
          <w:rFonts w:ascii="Times New Roman" w:hAnsi="Times New Roman" w:cs="Times New Roman"/>
        </w:rPr>
        <w:t>instrukcję obsługi</w:t>
      </w:r>
      <w:r w:rsidRPr="00CD6D52">
        <w:rPr>
          <w:rFonts w:ascii="Times New Roman" w:hAnsi="Times New Roman" w:cs="Times New Roman"/>
        </w:rPr>
        <w:t xml:space="preserve"> zostanie przekazana Kupującemu </w:t>
      </w:r>
      <w:r w:rsidRPr="00FC7A51">
        <w:rPr>
          <w:rFonts w:ascii="Times New Roman" w:hAnsi="Times New Roman" w:cs="Times New Roman"/>
        </w:rPr>
        <w:t xml:space="preserve">wraz z dostawą </w:t>
      </w:r>
      <w:r w:rsidRPr="00CD6D52">
        <w:rPr>
          <w:rFonts w:ascii="Times New Roman" w:hAnsi="Times New Roman" w:cs="Times New Roman"/>
        </w:rPr>
        <w:t xml:space="preserve">przedmiotu umowy. </w:t>
      </w:r>
    </w:p>
    <w:p w14:paraId="4BBE1ABA" w14:textId="77777777" w:rsidR="00EF60C6" w:rsidRPr="00CD6D52" w:rsidRDefault="00EF60C6" w:rsidP="00EF60C6">
      <w:pPr>
        <w:rPr>
          <w:rFonts w:ascii="Times New Roman" w:hAnsi="Times New Roman" w:cs="Times New Roman"/>
        </w:rPr>
      </w:pPr>
    </w:p>
    <w:p w14:paraId="57143A9E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6. GWARANCJA</w:t>
      </w:r>
    </w:p>
    <w:p w14:paraId="3E19B290" w14:textId="278C0215" w:rsidR="00EF60C6" w:rsidRPr="00862E9B" w:rsidRDefault="00EF60C6" w:rsidP="00EF60C6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mes New Roman" w:hAnsi="Times New Roman"/>
        </w:rPr>
      </w:pPr>
      <w:r w:rsidRPr="00862E9B">
        <w:rPr>
          <w:rFonts w:ascii="Times New Roman" w:hAnsi="Times New Roman"/>
        </w:rPr>
        <w:t xml:space="preserve">Sprzedawca udziela kupującemu gwarancji na </w:t>
      </w:r>
      <w:r w:rsidRPr="00FC7A51">
        <w:rPr>
          <w:rFonts w:ascii="Times New Roman" w:hAnsi="Times New Roman"/>
        </w:rPr>
        <w:t>ekspresy</w:t>
      </w:r>
      <w:r w:rsidRPr="00862E9B">
        <w:rPr>
          <w:rFonts w:ascii="Times New Roman" w:hAnsi="Times New Roman"/>
        </w:rPr>
        <w:t xml:space="preserve"> na okres </w:t>
      </w:r>
      <w:r w:rsidR="00B94226">
        <w:rPr>
          <w:rFonts w:ascii="Times New Roman" w:hAnsi="Times New Roman"/>
        </w:rPr>
        <w:t>24</w:t>
      </w:r>
      <w:r w:rsidRPr="00862E9B">
        <w:rPr>
          <w:rFonts w:ascii="Times New Roman" w:hAnsi="Times New Roman"/>
        </w:rPr>
        <w:t xml:space="preserve"> miesięcy od daty dostawy.</w:t>
      </w:r>
    </w:p>
    <w:p w14:paraId="7AE41F1E" w14:textId="77777777" w:rsidR="00EF60C6" w:rsidRPr="00FC7A51" w:rsidRDefault="00EF60C6" w:rsidP="00EF60C6">
      <w:pPr>
        <w:pStyle w:val="Akapitzlist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mes New Roman" w:hAnsi="Times New Roman"/>
        </w:rPr>
      </w:pPr>
      <w:r w:rsidRPr="00FC7A51">
        <w:rPr>
          <w:rFonts w:ascii="Times New Roman" w:hAnsi="Times New Roman"/>
        </w:rPr>
        <w:t xml:space="preserve">Jeżeli Sprzedawca dostarczył Kupującemu w ramach gwarancji część wolną od wad </w:t>
      </w:r>
      <w:r w:rsidRPr="00FC7A51">
        <w:rPr>
          <w:rFonts w:ascii="Times New Roman" w:hAnsi="Times New Roman"/>
        </w:rPr>
        <w:br/>
        <w:t xml:space="preserve">albo dokonał napraw rzeczy objętych gwarancją, termin gwarancji biegnie na nowo </w:t>
      </w:r>
      <w:r w:rsidRPr="00FC7A51">
        <w:rPr>
          <w:rFonts w:ascii="Times New Roman" w:hAnsi="Times New Roman"/>
        </w:rPr>
        <w:br/>
        <w:t xml:space="preserve">od chwili dostarczenia wolnej od wad lub zwrócenia rzeczy naprawionej.  </w:t>
      </w:r>
    </w:p>
    <w:p w14:paraId="1C8AB5D1" w14:textId="77777777" w:rsidR="00EF60C6" w:rsidRPr="00CD6D52" w:rsidRDefault="00EF60C6" w:rsidP="00EF60C6">
      <w:pPr>
        <w:rPr>
          <w:rFonts w:ascii="Times New Roman" w:hAnsi="Times New Roman" w:cs="Times New Roman"/>
          <w:b/>
        </w:rPr>
      </w:pPr>
    </w:p>
    <w:p w14:paraId="106DC668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7. KARY UMOWNE</w:t>
      </w:r>
    </w:p>
    <w:p w14:paraId="5E612F17" w14:textId="77777777" w:rsidR="00EF60C6" w:rsidRPr="00CD6D52" w:rsidRDefault="00EF60C6" w:rsidP="00EF60C6">
      <w:pPr>
        <w:pStyle w:val="Texte"/>
        <w:numPr>
          <w:ilvl w:val="0"/>
          <w:numId w:val="4"/>
        </w:numPr>
        <w:spacing w:after="120" w:line="240" w:lineRule="auto"/>
        <w:ind w:left="142" w:hanging="218"/>
        <w:jc w:val="both"/>
        <w:rPr>
          <w:rFonts w:ascii="Times New Roman" w:hAnsi="Times New Roman"/>
          <w:color w:val="auto"/>
          <w:sz w:val="24"/>
          <w:szCs w:val="24"/>
          <w:lang w:val="pl-PL"/>
        </w:rPr>
      </w:pPr>
      <w:bookmarkStart w:id="1" w:name="_Hlk169810"/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W przypadku opóźnienia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w wykonaniu przedmiotu umowy</w:t>
      </w: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, Sprzedawca zapłaci </w:t>
      </w:r>
      <w:r>
        <w:rPr>
          <w:rFonts w:ascii="Times New Roman" w:hAnsi="Times New Roman"/>
          <w:color w:val="auto"/>
          <w:sz w:val="24"/>
          <w:szCs w:val="24"/>
          <w:lang w:val="pl-PL"/>
        </w:rPr>
        <w:t>1</w:t>
      </w:r>
      <w:r w:rsidRPr="00CD6D52">
        <w:rPr>
          <w:rFonts w:ascii="Times New Roman" w:hAnsi="Times New Roman"/>
          <w:color w:val="auto"/>
          <w:sz w:val="24"/>
          <w:szCs w:val="24"/>
          <w:lang w:val="pl-PL"/>
        </w:rPr>
        <w:t xml:space="preserve">% wartości umowy za każdy dzień opóźnienia. </w:t>
      </w:r>
    </w:p>
    <w:p w14:paraId="51585EBF" w14:textId="77777777" w:rsidR="00EF60C6" w:rsidRPr="0097497E" w:rsidRDefault="00EF60C6" w:rsidP="00EF60C6">
      <w:pPr>
        <w:pStyle w:val="Texte"/>
        <w:numPr>
          <w:ilvl w:val="0"/>
          <w:numId w:val="4"/>
        </w:numPr>
        <w:spacing w:after="120" w:line="240" w:lineRule="auto"/>
        <w:ind w:left="142" w:hanging="218"/>
        <w:jc w:val="both"/>
        <w:rPr>
          <w:rFonts w:ascii="Times New Roman" w:hAnsi="Times New Roman"/>
          <w:sz w:val="24"/>
          <w:szCs w:val="24"/>
          <w:lang w:val="pl-PL"/>
        </w:rPr>
      </w:pPr>
      <w:r w:rsidRPr="0097497E">
        <w:rPr>
          <w:rFonts w:ascii="Times New Roman" w:hAnsi="Times New Roman"/>
          <w:sz w:val="24"/>
          <w:szCs w:val="24"/>
          <w:lang w:val="pl-PL"/>
        </w:rPr>
        <w:t>W przypadku, gdy opóźnienie w dostawie jest dłuższe niż 30 dni, Kupujący ma prawo odstąpić od umowy. W takim przypadku Sprzedawca zobowiązany jest do zwrotu płatności dokonanych przez Kupującego w terminie 3 dni.</w:t>
      </w:r>
    </w:p>
    <w:bookmarkEnd w:id="1"/>
    <w:p w14:paraId="4637939D" w14:textId="77777777" w:rsidR="00EF60C6" w:rsidRDefault="00EF60C6" w:rsidP="00EF60C6">
      <w:pPr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br w:type="page"/>
      </w:r>
    </w:p>
    <w:p w14:paraId="7AFBEB07" w14:textId="77777777" w:rsidR="00EF60C6" w:rsidRDefault="00EF60C6" w:rsidP="00EF60C6">
      <w:pPr>
        <w:jc w:val="center"/>
        <w:rPr>
          <w:rFonts w:ascii="Times New Roman" w:hAnsi="Times New Roman" w:cs="Times New Roman"/>
          <w:b/>
          <w:snapToGrid w:val="0"/>
        </w:rPr>
      </w:pPr>
    </w:p>
    <w:p w14:paraId="5D26B9C9" w14:textId="381AE625" w:rsidR="00EF60C6" w:rsidRPr="00CD6D52" w:rsidRDefault="00EF60C6" w:rsidP="00EF60C6">
      <w:pPr>
        <w:jc w:val="center"/>
        <w:rPr>
          <w:rFonts w:ascii="Times New Roman" w:hAnsi="Times New Roman" w:cs="Times New Roman"/>
          <w:b/>
          <w:snapToGrid w:val="0"/>
        </w:rPr>
      </w:pPr>
      <w:r w:rsidRPr="00CD6D52">
        <w:rPr>
          <w:rFonts w:ascii="Times New Roman" w:hAnsi="Times New Roman" w:cs="Times New Roman"/>
          <w:b/>
          <w:snapToGrid w:val="0"/>
        </w:rPr>
        <w:t>§ 8. PRAWO WŁAŚCIWE I ROZSTRZYGANIE SPORÓW</w:t>
      </w:r>
    </w:p>
    <w:p w14:paraId="31B2465C" w14:textId="77777777" w:rsidR="00EF60C6" w:rsidRPr="002D2CBD" w:rsidRDefault="00EF60C6" w:rsidP="00EF60C6">
      <w:pPr>
        <w:pStyle w:val="Akapitzlist"/>
        <w:numPr>
          <w:ilvl w:val="0"/>
          <w:numId w:val="5"/>
        </w:numPr>
        <w:spacing w:after="200" w:line="276" w:lineRule="auto"/>
        <w:ind w:left="142" w:hanging="218"/>
        <w:jc w:val="both"/>
        <w:rPr>
          <w:rFonts w:ascii="Times New Roman" w:hAnsi="Times New Roman"/>
        </w:rPr>
      </w:pPr>
      <w:r w:rsidRPr="002D2CBD">
        <w:rPr>
          <w:rFonts w:ascii="Times New Roman" w:hAnsi="Times New Roman"/>
        </w:rPr>
        <w:t xml:space="preserve">Umowa podlega prawu polskiemu. </w:t>
      </w:r>
    </w:p>
    <w:p w14:paraId="1F42184E" w14:textId="77777777" w:rsidR="00EF60C6" w:rsidRPr="002D2CBD" w:rsidRDefault="00EF60C6" w:rsidP="00EF60C6">
      <w:pPr>
        <w:pStyle w:val="Akapitzlist"/>
        <w:numPr>
          <w:ilvl w:val="0"/>
          <w:numId w:val="5"/>
        </w:numPr>
        <w:spacing w:after="200" w:line="276" w:lineRule="auto"/>
        <w:ind w:left="142" w:hanging="218"/>
        <w:jc w:val="both"/>
        <w:rPr>
          <w:rFonts w:ascii="Times New Roman" w:hAnsi="Times New Roman"/>
        </w:rPr>
      </w:pPr>
      <w:r w:rsidRPr="002D2CBD">
        <w:rPr>
          <w:rFonts w:ascii="Times New Roman" w:hAnsi="Times New Roman"/>
        </w:rPr>
        <w:t>Wszelkie spory, których Strony nie będą mogły rozwiązać polubownie, będą rozstrzygane przez sąd powszechny właściwy miejscowo i rzeczowo dla wnoszącego pozew.</w:t>
      </w:r>
    </w:p>
    <w:p w14:paraId="45AB3CDB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</w:p>
    <w:p w14:paraId="554A7333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  <w:r w:rsidRPr="00CD6D52">
        <w:rPr>
          <w:rFonts w:ascii="Times New Roman" w:hAnsi="Times New Roman" w:cs="Times New Roman"/>
          <w:b/>
        </w:rPr>
        <w:t>§ 9. KLAUZULA KOŃCOWA</w:t>
      </w:r>
    </w:p>
    <w:p w14:paraId="24325CF9" w14:textId="77777777" w:rsidR="00EF60C6" w:rsidRPr="00CD6D52" w:rsidRDefault="00EF60C6" w:rsidP="00EF60C6">
      <w:pPr>
        <w:jc w:val="center"/>
        <w:rPr>
          <w:rFonts w:ascii="Times New Roman" w:hAnsi="Times New Roman" w:cs="Times New Roman"/>
          <w:b/>
        </w:rPr>
      </w:pPr>
    </w:p>
    <w:p w14:paraId="3B257015" w14:textId="77777777" w:rsidR="00EF60C6" w:rsidRPr="00C5493F" w:rsidRDefault="00EF60C6" w:rsidP="00EF60C6">
      <w:pPr>
        <w:pStyle w:val="Akapitzlist"/>
        <w:numPr>
          <w:ilvl w:val="0"/>
          <w:numId w:val="6"/>
        </w:numPr>
        <w:spacing w:after="200" w:line="276" w:lineRule="auto"/>
        <w:ind w:left="142" w:hanging="218"/>
        <w:jc w:val="both"/>
        <w:rPr>
          <w:rFonts w:ascii="Times New Roman" w:hAnsi="Times New Roman"/>
        </w:rPr>
      </w:pPr>
      <w:r w:rsidRPr="00C5493F">
        <w:rPr>
          <w:rFonts w:ascii="Times New Roman" w:hAnsi="Times New Roman"/>
        </w:rPr>
        <w:t>Wszelkie zmiany do niniejszej umowy mogą być wprowadzane w formie aneksu do umowy pod rygorem nieważności.</w:t>
      </w:r>
    </w:p>
    <w:p w14:paraId="2649B53D" w14:textId="77777777" w:rsidR="00EF60C6" w:rsidRPr="00C5493F" w:rsidRDefault="00EF60C6" w:rsidP="00EF60C6">
      <w:pPr>
        <w:pStyle w:val="Akapitzlist"/>
        <w:numPr>
          <w:ilvl w:val="0"/>
          <w:numId w:val="6"/>
        </w:numPr>
        <w:spacing w:after="200" w:line="276" w:lineRule="auto"/>
        <w:ind w:left="142" w:hanging="218"/>
        <w:jc w:val="both"/>
        <w:rPr>
          <w:rFonts w:ascii="Times New Roman" w:hAnsi="Times New Roman"/>
        </w:rPr>
      </w:pPr>
      <w:r w:rsidRPr="00C5493F">
        <w:rPr>
          <w:rFonts w:ascii="Times New Roman" w:hAnsi="Times New Roman"/>
        </w:rPr>
        <w:t>Niniejsza Umowa została sporządzona w dwóch egzemplarzach w języku polskim, po 1 egz. dla każdej ze stron.</w:t>
      </w:r>
    </w:p>
    <w:p w14:paraId="74BAB64E" w14:textId="77777777" w:rsidR="00EF60C6" w:rsidRPr="007C54F5" w:rsidRDefault="00EF60C6" w:rsidP="00EF60C6">
      <w:pPr>
        <w:pStyle w:val="Akapitzlist"/>
        <w:numPr>
          <w:ilvl w:val="0"/>
          <w:numId w:val="6"/>
        </w:numPr>
        <w:spacing w:after="200" w:line="276" w:lineRule="auto"/>
        <w:ind w:left="142" w:hanging="218"/>
        <w:jc w:val="both"/>
        <w:rPr>
          <w:rFonts w:ascii="Times New Roman" w:hAnsi="Times New Roman"/>
        </w:rPr>
      </w:pPr>
      <w:r w:rsidRPr="007C54F5">
        <w:rPr>
          <w:rFonts w:ascii="Times New Roman" w:hAnsi="Times New Roman"/>
        </w:rPr>
        <w:t xml:space="preserve">Administratorem danych osobowych Sprzedawcy jest Kupujący, dane osobowe Sprzedawcy będą przetwarzane przez Administratora w celu realizacji niniejszej umowy, na podstawie </w:t>
      </w:r>
      <w:r w:rsidRPr="007C54F5">
        <w:rPr>
          <w:rFonts w:ascii="Times New Roman" w:hAnsi="Times New Roman"/>
        </w:rPr>
        <w:br/>
        <w:t>art. 6 ust. 1 lit. b oraz f (prawnie usprawiedliwionym celem będzie ewentualne dochodzenie roszczeń) Ogólnego rozporządzenia o ochronie danych osobowych (RODO). Więcej informacji na temat przetwarzania danych osobowych przez Administratora oraz opis przysługujących Sprzedawcy praw z tego tytułu znajduje się na stronie internetowej (https://www.wieniawa.pl/prywatnosc) lub w siedzibie Administratora.</w:t>
      </w:r>
    </w:p>
    <w:p w14:paraId="39F0C3AD" w14:textId="77777777" w:rsidR="00EF60C6" w:rsidRPr="00CD6D52" w:rsidRDefault="00EF60C6" w:rsidP="00EF60C6">
      <w:pPr>
        <w:ind w:left="142" w:hanging="218"/>
        <w:jc w:val="both"/>
        <w:rPr>
          <w:rFonts w:ascii="Times New Roman" w:hAnsi="Times New Roman" w:cs="Times New Roman"/>
        </w:rPr>
      </w:pPr>
    </w:p>
    <w:p w14:paraId="648F88B4" w14:textId="77777777" w:rsidR="00EF60C6" w:rsidRPr="00CD6D52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>Załączniki:</w:t>
      </w:r>
    </w:p>
    <w:p w14:paraId="717C5ED1" w14:textId="77777777" w:rsidR="00EF60C6" w:rsidRPr="00CD6D52" w:rsidRDefault="00EF60C6" w:rsidP="00EF60C6">
      <w:pPr>
        <w:jc w:val="both"/>
        <w:rPr>
          <w:rFonts w:ascii="Times New Roman" w:hAnsi="Times New Roman" w:cs="Times New Roman"/>
        </w:rPr>
      </w:pPr>
      <w:r w:rsidRPr="00CD6D5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Z</w:t>
      </w:r>
      <w:r w:rsidRPr="00CD6D52">
        <w:rPr>
          <w:rFonts w:ascii="Times New Roman" w:hAnsi="Times New Roman" w:cs="Times New Roman"/>
        </w:rPr>
        <w:t>ałącznik nr 1 – oferta Sprzedawcy</w:t>
      </w:r>
    </w:p>
    <w:p w14:paraId="4B4E7AAD" w14:textId="77777777" w:rsidR="00EF60C6" w:rsidRPr="00CD6D52" w:rsidRDefault="00EF60C6" w:rsidP="00EF60C6">
      <w:pPr>
        <w:rPr>
          <w:rFonts w:ascii="Times New Roman" w:hAnsi="Times New Roman" w:cs="Times New Roman"/>
          <w:b/>
          <w:snapToGrid w:val="0"/>
        </w:rPr>
      </w:pPr>
    </w:p>
    <w:p w14:paraId="1CC51757" w14:textId="77777777" w:rsidR="00EF60C6" w:rsidRDefault="00EF60C6" w:rsidP="00EF60C6">
      <w:pPr>
        <w:rPr>
          <w:rFonts w:ascii="Times New Roman" w:hAnsi="Times New Roman" w:cs="Times New Roman"/>
          <w:b/>
          <w:snapToGrid w:val="0"/>
        </w:rPr>
      </w:pPr>
    </w:p>
    <w:p w14:paraId="501D2BF0" w14:textId="7371632A" w:rsidR="00EF60C6" w:rsidRPr="00CD6D52" w:rsidRDefault="00EF60C6" w:rsidP="00EF60C6">
      <w:pPr>
        <w:tabs>
          <w:tab w:val="left" w:pos="1418"/>
          <w:tab w:val="right" w:pos="7655"/>
          <w:tab w:val="right" w:pos="7938"/>
        </w:tabs>
        <w:rPr>
          <w:rFonts w:ascii="Times New Roman" w:hAnsi="Times New Roman" w:cs="Times New Roman"/>
          <w:i/>
          <w:lang w:eastAsia="ar-SA"/>
        </w:rPr>
      </w:pPr>
      <w:r>
        <w:rPr>
          <w:rFonts w:ascii="Times New Roman" w:hAnsi="Times New Roman" w:cs="Times New Roman"/>
          <w:b/>
          <w:snapToGrid w:val="0"/>
        </w:rPr>
        <w:tab/>
        <w:t>Sprzedawca</w:t>
      </w:r>
      <w:r w:rsidR="007C395B">
        <w:rPr>
          <w:rFonts w:ascii="Times New Roman" w:hAnsi="Times New Roman" w:cs="Times New Roman"/>
          <w:b/>
          <w:snapToGrid w:val="0"/>
        </w:rPr>
        <w:tab/>
      </w:r>
      <w:r>
        <w:rPr>
          <w:rFonts w:ascii="Times New Roman" w:hAnsi="Times New Roman" w:cs="Times New Roman"/>
          <w:b/>
          <w:snapToGrid w:val="0"/>
        </w:rPr>
        <w:t>Kupujący</w:t>
      </w:r>
    </w:p>
    <w:p w14:paraId="40CC7F10" w14:textId="77777777" w:rsidR="001A28AE" w:rsidRDefault="001A28AE"/>
    <w:sectPr w:rsidR="001A28AE" w:rsidSect="009601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FF2D" w14:textId="77777777" w:rsidR="005A6756" w:rsidRDefault="005A6756" w:rsidP="004B7978">
      <w:pPr>
        <w:spacing w:after="0" w:line="240" w:lineRule="auto"/>
      </w:pPr>
      <w:r>
        <w:separator/>
      </w:r>
    </w:p>
  </w:endnote>
  <w:endnote w:type="continuationSeparator" w:id="0">
    <w:p w14:paraId="4A9186BF" w14:textId="77777777" w:rsidR="005A6756" w:rsidRDefault="005A6756" w:rsidP="004B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F126" w14:textId="77777777" w:rsidR="005A6756" w:rsidRDefault="005A6756" w:rsidP="004B7978">
      <w:pPr>
        <w:spacing w:after="0" w:line="240" w:lineRule="auto"/>
      </w:pPr>
      <w:r>
        <w:separator/>
      </w:r>
    </w:p>
  </w:footnote>
  <w:footnote w:type="continuationSeparator" w:id="0">
    <w:p w14:paraId="6AA9C201" w14:textId="77777777" w:rsidR="005A6756" w:rsidRDefault="005A6756" w:rsidP="004B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BFB2" w14:textId="1344AC41" w:rsidR="004B7978" w:rsidRDefault="00656FA1">
    <w:pPr>
      <w:pStyle w:val="Nagwek"/>
    </w:pPr>
    <w:r>
      <w:ptab w:relativeTo="margin" w:alignment="center" w:leader="none"/>
    </w:r>
    <w:r w:rsidR="00795705" w:rsidRPr="009374C8">
      <w:rPr>
        <w:rFonts w:cstheme="minorHAnsi"/>
        <w:noProof/>
      </w:rPr>
      <w:drawing>
        <wp:inline distT="0" distB="0" distL="0" distR="0" wp14:anchorId="03D92351" wp14:editId="3C2C7F84">
          <wp:extent cx="5760720" cy="361315"/>
          <wp:effectExtent l="0" t="0" r="0" b="635"/>
          <wp:docPr id="6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nika_lorbiecka\Desktop\Belki 2021-2027\Belki 2021-2027\PL\KPO\belka_KPO_RP_UE_PAR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11D7F"/>
    <w:multiLevelType w:val="hybridMultilevel"/>
    <w:tmpl w:val="CD46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25A24"/>
    <w:multiLevelType w:val="hybridMultilevel"/>
    <w:tmpl w:val="2B9C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350BB"/>
    <w:multiLevelType w:val="hybridMultilevel"/>
    <w:tmpl w:val="95C8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92AE6"/>
    <w:multiLevelType w:val="hybridMultilevel"/>
    <w:tmpl w:val="ED74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C3E07"/>
    <w:multiLevelType w:val="hybridMultilevel"/>
    <w:tmpl w:val="1C0A1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A7CEC"/>
    <w:multiLevelType w:val="hybridMultilevel"/>
    <w:tmpl w:val="8E888B8E"/>
    <w:lvl w:ilvl="0" w:tplc="5D4822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59774">
    <w:abstractNumId w:val="3"/>
  </w:num>
  <w:num w:numId="2" w16cid:durableId="586697942">
    <w:abstractNumId w:val="5"/>
  </w:num>
  <w:num w:numId="3" w16cid:durableId="196042953">
    <w:abstractNumId w:val="1"/>
  </w:num>
  <w:num w:numId="4" w16cid:durableId="1284380898">
    <w:abstractNumId w:val="0"/>
  </w:num>
  <w:num w:numId="5" w16cid:durableId="427241170">
    <w:abstractNumId w:val="2"/>
  </w:num>
  <w:num w:numId="6" w16cid:durableId="1195078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78"/>
    <w:rsid w:val="000B293A"/>
    <w:rsid w:val="000F32F1"/>
    <w:rsid w:val="001A28AE"/>
    <w:rsid w:val="002320E2"/>
    <w:rsid w:val="00245490"/>
    <w:rsid w:val="002902CE"/>
    <w:rsid w:val="002B4255"/>
    <w:rsid w:val="002E75BE"/>
    <w:rsid w:val="00336E84"/>
    <w:rsid w:val="00344085"/>
    <w:rsid w:val="003E4985"/>
    <w:rsid w:val="004142D5"/>
    <w:rsid w:val="00433D1E"/>
    <w:rsid w:val="0046510B"/>
    <w:rsid w:val="004A6F29"/>
    <w:rsid w:val="004B7978"/>
    <w:rsid w:val="005032D5"/>
    <w:rsid w:val="0052479D"/>
    <w:rsid w:val="005829A0"/>
    <w:rsid w:val="00585AAF"/>
    <w:rsid w:val="005A6756"/>
    <w:rsid w:val="005E3461"/>
    <w:rsid w:val="0061684D"/>
    <w:rsid w:val="006200E1"/>
    <w:rsid w:val="0063381C"/>
    <w:rsid w:val="00656FA1"/>
    <w:rsid w:val="00682121"/>
    <w:rsid w:val="00756B7C"/>
    <w:rsid w:val="00764EE3"/>
    <w:rsid w:val="00795705"/>
    <w:rsid w:val="007C395B"/>
    <w:rsid w:val="00803372"/>
    <w:rsid w:val="00857089"/>
    <w:rsid w:val="00860812"/>
    <w:rsid w:val="00872E97"/>
    <w:rsid w:val="008A6386"/>
    <w:rsid w:val="008B4E19"/>
    <w:rsid w:val="009219A6"/>
    <w:rsid w:val="00926100"/>
    <w:rsid w:val="00960176"/>
    <w:rsid w:val="00986966"/>
    <w:rsid w:val="009B1A42"/>
    <w:rsid w:val="009C01D7"/>
    <w:rsid w:val="00A476D9"/>
    <w:rsid w:val="00AC5858"/>
    <w:rsid w:val="00AF0796"/>
    <w:rsid w:val="00B03F1E"/>
    <w:rsid w:val="00B723BE"/>
    <w:rsid w:val="00B86542"/>
    <w:rsid w:val="00B934A9"/>
    <w:rsid w:val="00B94226"/>
    <w:rsid w:val="00BE2152"/>
    <w:rsid w:val="00CA6664"/>
    <w:rsid w:val="00CD3FC1"/>
    <w:rsid w:val="00D23872"/>
    <w:rsid w:val="00D33E9A"/>
    <w:rsid w:val="00DD2A5B"/>
    <w:rsid w:val="00E47775"/>
    <w:rsid w:val="00E57600"/>
    <w:rsid w:val="00E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D5898"/>
  <w15:chartTrackingRefBased/>
  <w15:docId w15:val="{D1347026-DF43-487F-AC63-A0BE48F7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9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9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9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9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9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978"/>
  </w:style>
  <w:style w:type="paragraph" w:styleId="Stopka">
    <w:name w:val="footer"/>
    <w:basedOn w:val="Normalny"/>
    <w:link w:val="StopkaZnak"/>
    <w:uiPriority w:val="99"/>
    <w:unhideWhenUsed/>
    <w:rsid w:val="004B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978"/>
  </w:style>
  <w:style w:type="paragraph" w:customStyle="1" w:styleId="Texte">
    <w:name w:val="Texte"/>
    <w:rsid w:val="00EF60C6"/>
    <w:pPr>
      <w:suppressAutoHyphens/>
      <w:spacing w:after="113" w:line="283" w:lineRule="atLeast"/>
    </w:pPr>
    <w:rPr>
      <w:rFonts w:ascii="Arial" w:eastAsia="Times New Roman" w:hAnsi="Arial" w:cs="Times New Roman"/>
      <w:color w:val="000000"/>
      <w:kern w:val="0"/>
      <w:sz w:val="20"/>
      <w:szCs w:val="20"/>
      <w:lang w:val="fr-FR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185AF-0D1E-4208-9F8D-BD78D66106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f7e7ab-31a3-416c-aeef-0b0f2895fd5e}" enabled="0" method="" siteId="{a6f7e7ab-31a3-416c-aeef-0b0f2895fd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496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Kopciuch</dc:creator>
  <cp:keywords/>
  <dc:description/>
  <cp:lastModifiedBy>Rafał Chłapowski</cp:lastModifiedBy>
  <cp:revision>30</cp:revision>
  <dcterms:created xsi:type="dcterms:W3CDTF">2024-11-26T06:43:00Z</dcterms:created>
  <dcterms:modified xsi:type="dcterms:W3CDTF">2025-01-17T08:59:00Z</dcterms:modified>
</cp:coreProperties>
</file>