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F07D" w14:textId="77777777" w:rsidR="00421A9E" w:rsidRDefault="00421A9E" w:rsidP="00843C73">
      <w:pPr>
        <w:jc w:val="center"/>
        <w:rPr>
          <w:rFonts w:ascii="Times New Roman" w:hAnsi="Times New Roman" w:cs="Times New Roman"/>
          <w:sz w:val="24"/>
          <w:szCs w:val="24"/>
        </w:rPr>
      </w:pPr>
    </w:p>
    <w:p w14:paraId="1B70A196" w14:textId="77777777" w:rsidR="00195647" w:rsidRDefault="00195647" w:rsidP="00195647">
      <w:pPr>
        <w:rPr>
          <w:rFonts w:ascii="Times New Roman" w:hAnsi="Times New Roman" w:cs="Times New Roman"/>
          <w:sz w:val="24"/>
          <w:szCs w:val="24"/>
        </w:rPr>
      </w:pPr>
    </w:p>
    <w:p w14:paraId="4AF3B77B" w14:textId="77777777" w:rsidR="000404F6" w:rsidRDefault="000404F6" w:rsidP="00195647">
      <w:pPr>
        <w:rPr>
          <w:rFonts w:ascii="Times New Roman" w:hAnsi="Times New Roman" w:cs="Times New Roman"/>
          <w:sz w:val="24"/>
          <w:szCs w:val="24"/>
        </w:rPr>
      </w:pPr>
    </w:p>
    <w:p w14:paraId="02D2C82C" w14:textId="77777777" w:rsidR="006A049B" w:rsidRDefault="006A049B" w:rsidP="00195647">
      <w:pPr>
        <w:rPr>
          <w:rFonts w:ascii="Times New Roman" w:hAnsi="Times New Roman" w:cs="Times New Roman"/>
          <w:sz w:val="24"/>
          <w:szCs w:val="24"/>
        </w:rPr>
      </w:pPr>
    </w:p>
    <w:p w14:paraId="6B55F555" w14:textId="77777777" w:rsidR="00A36064" w:rsidRDefault="00195647" w:rsidP="0011063B">
      <w:pPr>
        <w:spacing w:line="360" w:lineRule="auto"/>
        <w:ind w:left="-284" w:right="-709"/>
        <w:jc w:val="center"/>
        <w:rPr>
          <w:rFonts w:ascii="Times New Roman" w:hAnsi="Times New Roman"/>
          <w:b/>
          <w:sz w:val="36"/>
          <w:szCs w:val="36"/>
          <w:u w:val="single"/>
        </w:rPr>
      </w:pPr>
      <w:r w:rsidRPr="00A36064">
        <w:rPr>
          <w:rFonts w:ascii="Times New Roman" w:hAnsi="Times New Roman"/>
          <w:b/>
          <w:sz w:val="36"/>
          <w:szCs w:val="36"/>
          <w:u w:val="single"/>
        </w:rPr>
        <w:t>Zapytanie ofertowe</w:t>
      </w:r>
    </w:p>
    <w:p w14:paraId="5BB1A44F" w14:textId="77777777" w:rsidR="0011063B" w:rsidRPr="0011063B" w:rsidRDefault="0011063B" w:rsidP="0011063B">
      <w:pPr>
        <w:spacing w:line="360" w:lineRule="auto"/>
        <w:ind w:left="-284" w:right="-709"/>
        <w:jc w:val="center"/>
        <w:rPr>
          <w:rFonts w:ascii="Times New Roman" w:hAnsi="Times New Roman"/>
          <w:b/>
          <w:sz w:val="36"/>
          <w:szCs w:val="36"/>
          <w:u w:val="single"/>
        </w:rPr>
      </w:pPr>
    </w:p>
    <w:p w14:paraId="48F940CB" w14:textId="77777777" w:rsidR="00A36064" w:rsidRPr="006464B6" w:rsidRDefault="00A36064" w:rsidP="00A36064">
      <w:pPr>
        <w:spacing w:after="0"/>
        <w:ind w:right="-709"/>
        <w:rPr>
          <w:rFonts w:ascii="Times New Roman" w:hAnsi="Times New Roman"/>
          <w:b/>
          <w:sz w:val="24"/>
          <w:szCs w:val="24"/>
        </w:rPr>
      </w:pPr>
    </w:p>
    <w:p w14:paraId="1D377A46" w14:textId="0EA3FCE1" w:rsidR="00A36064" w:rsidRPr="006D0527" w:rsidRDefault="007A201A" w:rsidP="006D0527">
      <w:pPr>
        <w:spacing w:after="0"/>
        <w:ind w:left="-284" w:right="-709"/>
        <w:jc w:val="center"/>
        <w:rPr>
          <w:rFonts w:ascii="Times New Roman" w:hAnsi="Times New Roman" w:cs="Times New Roman"/>
          <w:b/>
        </w:rPr>
      </w:pPr>
      <w:r w:rsidRPr="006D0527">
        <w:rPr>
          <w:rFonts w:ascii="Times New Roman" w:hAnsi="Times New Roman" w:cs="Times New Roman"/>
        </w:rPr>
        <w:t>Stowarzyszenie Centrum Animacji Młodzieży</w:t>
      </w:r>
      <w:r w:rsidR="003C4AE8" w:rsidRPr="006D0527">
        <w:rPr>
          <w:rFonts w:ascii="Times New Roman" w:hAnsi="Times New Roman" w:cs="Times New Roman"/>
          <w:b/>
        </w:rPr>
        <w:t xml:space="preserve"> </w:t>
      </w:r>
      <w:r w:rsidR="00A36064" w:rsidRPr="006D0527">
        <w:rPr>
          <w:rFonts w:ascii="Times New Roman" w:hAnsi="Times New Roman" w:cs="Times New Roman"/>
          <w:b/>
        </w:rPr>
        <w:t>–</w:t>
      </w:r>
    </w:p>
    <w:p w14:paraId="745A90B0" w14:textId="5439D117" w:rsidR="00A36064" w:rsidRPr="006D0527" w:rsidRDefault="000863BD" w:rsidP="006D0527">
      <w:pPr>
        <w:spacing w:after="0"/>
        <w:ind w:left="-284" w:right="-709"/>
        <w:jc w:val="center"/>
        <w:rPr>
          <w:rFonts w:ascii="Times New Roman" w:hAnsi="Times New Roman" w:cs="Times New Roman"/>
          <w:b/>
        </w:rPr>
      </w:pPr>
      <w:r>
        <w:rPr>
          <w:rFonts w:ascii="Times New Roman" w:hAnsi="Times New Roman" w:cs="Times New Roman"/>
          <w:b/>
        </w:rPr>
        <w:t>u</w:t>
      </w:r>
      <w:r w:rsidR="007A201A" w:rsidRPr="006D0527">
        <w:rPr>
          <w:rFonts w:ascii="Times New Roman" w:hAnsi="Times New Roman" w:cs="Times New Roman"/>
          <w:b/>
        </w:rPr>
        <w:t>l. Jana Matejki 3 C,72-</w:t>
      </w:r>
      <w:r w:rsidR="003C2F68">
        <w:rPr>
          <w:rFonts w:ascii="Times New Roman" w:hAnsi="Times New Roman" w:cs="Times New Roman"/>
          <w:b/>
        </w:rPr>
        <w:t>1</w:t>
      </w:r>
      <w:r w:rsidR="007A201A" w:rsidRPr="006D0527">
        <w:rPr>
          <w:rFonts w:ascii="Times New Roman" w:hAnsi="Times New Roman" w:cs="Times New Roman"/>
          <w:b/>
        </w:rPr>
        <w:t>00</w:t>
      </w:r>
      <w:r w:rsidR="00CE687B">
        <w:rPr>
          <w:rFonts w:ascii="Times New Roman" w:hAnsi="Times New Roman" w:cs="Times New Roman"/>
          <w:b/>
        </w:rPr>
        <w:t xml:space="preserve"> Goleniów </w:t>
      </w:r>
    </w:p>
    <w:p w14:paraId="516DB828" w14:textId="77777777" w:rsidR="00A36064" w:rsidRPr="006D0527" w:rsidRDefault="00A36064" w:rsidP="006D0527">
      <w:pPr>
        <w:spacing w:after="0"/>
        <w:ind w:left="-284" w:right="-709"/>
        <w:jc w:val="center"/>
        <w:rPr>
          <w:rFonts w:ascii="Times New Roman" w:hAnsi="Times New Roman" w:cs="Times New Roman"/>
          <w:b/>
        </w:rPr>
      </w:pPr>
    </w:p>
    <w:p w14:paraId="793EB90F" w14:textId="77777777" w:rsidR="00A36064" w:rsidRPr="006D0527" w:rsidRDefault="00A36064" w:rsidP="006D0527">
      <w:pPr>
        <w:spacing w:after="0" w:line="360" w:lineRule="auto"/>
        <w:ind w:left="-284" w:right="-709"/>
        <w:jc w:val="center"/>
        <w:rPr>
          <w:rFonts w:ascii="Times New Roman" w:hAnsi="Times New Roman" w:cs="Times New Roman"/>
          <w:bCs/>
        </w:rPr>
      </w:pPr>
      <w:r w:rsidRPr="006D0527">
        <w:rPr>
          <w:rFonts w:ascii="Times New Roman" w:hAnsi="Times New Roman" w:cs="Times New Roman"/>
        </w:rPr>
        <w:t>zaprasza do</w:t>
      </w:r>
      <w:r w:rsidRPr="006D0527">
        <w:rPr>
          <w:rFonts w:ascii="Times New Roman" w:hAnsi="Times New Roman" w:cs="Times New Roman"/>
          <w:bCs/>
        </w:rPr>
        <w:t xml:space="preserve"> złożenia oferty cenowej dla zmówienia pn.</w:t>
      </w:r>
    </w:p>
    <w:p w14:paraId="764E6F2E" w14:textId="2AEF49B2" w:rsidR="00A36064" w:rsidRPr="006D0527" w:rsidRDefault="00056D64" w:rsidP="006D0527">
      <w:pPr>
        <w:jc w:val="center"/>
        <w:rPr>
          <w:rFonts w:ascii="Times New Roman" w:hAnsi="Times New Roman" w:cs="Times New Roman"/>
          <w:b/>
        </w:rPr>
      </w:pPr>
      <w:r w:rsidRPr="006D0527">
        <w:rPr>
          <w:rFonts w:ascii="Times New Roman" w:hAnsi="Times New Roman" w:cs="Times New Roman"/>
          <w:b/>
        </w:rPr>
        <w:t>„</w:t>
      </w:r>
      <w:r w:rsidR="00EF5178">
        <w:rPr>
          <w:rFonts w:ascii="Times New Roman" w:hAnsi="Times New Roman" w:cs="Times New Roman"/>
          <w:b/>
        </w:rPr>
        <w:t xml:space="preserve">Zakup i dostawa sprzętu do CAM: sprzęt do metody </w:t>
      </w:r>
      <w:proofErr w:type="spellStart"/>
      <w:r w:rsidR="00EF5178">
        <w:rPr>
          <w:rFonts w:ascii="Times New Roman" w:hAnsi="Times New Roman" w:cs="Times New Roman"/>
          <w:b/>
        </w:rPr>
        <w:t>Biofeedback</w:t>
      </w:r>
      <w:proofErr w:type="spellEnd"/>
      <w:r w:rsidR="00EF5178">
        <w:rPr>
          <w:rFonts w:ascii="Times New Roman" w:hAnsi="Times New Roman" w:cs="Times New Roman"/>
          <w:b/>
        </w:rPr>
        <w:t>, ploter laserowy z oprogramowaniem i komputerem, maszyna do szycia- hafciarka i odkurzacz bezworkowy</w:t>
      </w:r>
      <w:r w:rsidR="002B75DC" w:rsidRPr="006D0527">
        <w:rPr>
          <w:rFonts w:ascii="Times New Roman" w:hAnsi="Times New Roman" w:cs="Times New Roman"/>
          <w:b/>
        </w:rPr>
        <w:t>”</w:t>
      </w:r>
    </w:p>
    <w:p w14:paraId="3A0C25EE" w14:textId="77777777" w:rsidR="003C4AE8" w:rsidRPr="006D0527" w:rsidRDefault="003C4AE8" w:rsidP="006D0527">
      <w:pPr>
        <w:jc w:val="center"/>
        <w:rPr>
          <w:rFonts w:ascii="Times New Roman" w:hAnsi="Times New Roman" w:cs="Times New Roman"/>
          <w:b/>
        </w:rPr>
      </w:pPr>
    </w:p>
    <w:p w14:paraId="7F17FCCA" w14:textId="77777777" w:rsidR="003C4AE8" w:rsidRPr="006D0527" w:rsidRDefault="003C4AE8" w:rsidP="006D0527">
      <w:pPr>
        <w:jc w:val="center"/>
        <w:rPr>
          <w:rFonts w:ascii="Times New Roman" w:hAnsi="Times New Roman" w:cs="Times New Roman"/>
          <w:b/>
        </w:rPr>
      </w:pPr>
    </w:p>
    <w:p w14:paraId="5649CFB6" w14:textId="2CBF2A1E" w:rsidR="003C4077" w:rsidRPr="006D0527" w:rsidRDefault="003C4077" w:rsidP="006D0527">
      <w:pPr>
        <w:spacing w:line="252" w:lineRule="auto"/>
        <w:contextualSpacing/>
        <w:jc w:val="center"/>
        <w:rPr>
          <w:rFonts w:ascii="Times New Roman" w:eastAsia="Times New Roman" w:hAnsi="Times New Roman" w:cs="Times New Roman"/>
          <w:lang w:eastAsia="en-US"/>
        </w:rPr>
      </w:pPr>
      <w:r w:rsidRPr="006D0527">
        <w:rPr>
          <w:rFonts w:ascii="Times New Roman" w:eastAsia="Times New Roman" w:hAnsi="Times New Roman" w:cs="Times New Roman"/>
          <w:lang w:eastAsia="en-US"/>
        </w:rPr>
        <w:t xml:space="preserve">Postępowanie prowadzone jest </w:t>
      </w:r>
      <w:r w:rsidR="00704F37" w:rsidRPr="006D0527">
        <w:rPr>
          <w:rFonts w:ascii="Times New Roman" w:eastAsia="Times New Roman" w:hAnsi="Times New Roman" w:cs="Times New Roman"/>
          <w:lang w:eastAsia="en-US"/>
        </w:rPr>
        <w:t>w związku z realizacją projektu</w:t>
      </w:r>
      <w:r w:rsidRPr="006D0527">
        <w:rPr>
          <w:rFonts w:ascii="Times New Roman" w:eastAsia="Times New Roman" w:hAnsi="Times New Roman" w:cs="Times New Roman"/>
          <w:lang w:eastAsia="en-US"/>
        </w:rPr>
        <w:t xml:space="preserve"> pt.: "</w:t>
      </w:r>
      <w:r w:rsidR="007A201A" w:rsidRPr="006D0527">
        <w:rPr>
          <w:rFonts w:ascii="Times New Roman" w:eastAsia="Times New Roman" w:hAnsi="Times New Roman" w:cs="Times New Roman"/>
          <w:lang w:eastAsia="en-US"/>
        </w:rPr>
        <w:t xml:space="preserve">CAM to </w:t>
      </w:r>
      <w:proofErr w:type="spellStart"/>
      <w:r w:rsidR="007A201A" w:rsidRPr="006D0527">
        <w:rPr>
          <w:rFonts w:ascii="Times New Roman" w:eastAsia="Times New Roman" w:hAnsi="Times New Roman" w:cs="Times New Roman"/>
          <w:lang w:eastAsia="en-US"/>
        </w:rPr>
        <w:t>Work</w:t>
      </w:r>
      <w:proofErr w:type="spellEnd"/>
      <w:r w:rsidR="007A201A" w:rsidRPr="006D0527">
        <w:rPr>
          <w:rFonts w:ascii="Times New Roman" w:eastAsia="Times New Roman" w:hAnsi="Times New Roman" w:cs="Times New Roman"/>
          <w:lang w:eastAsia="en-US"/>
        </w:rPr>
        <w:t xml:space="preserve"> </w:t>
      </w:r>
      <w:proofErr w:type="gramStart"/>
      <w:r w:rsidRPr="006D0527">
        <w:rPr>
          <w:rFonts w:ascii="Times New Roman" w:eastAsia="Times New Roman" w:hAnsi="Times New Roman" w:cs="Times New Roman"/>
          <w:lang w:eastAsia="en-US"/>
        </w:rPr>
        <w:t>"</w:t>
      </w:r>
      <w:r w:rsidR="007A201A" w:rsidRPr="006D0527">
        <w:rPr>
          <w:rFonts w:ascii="Times New Roman" w:eastAsia="Times New Roman" w:hAnsi="Times New Roman" w:cs="Times New Roman"/>
          <w:lang w:eastAsia="en-US"/>
        </w:rPr>
        <w:t xml:space="preserve">,  </w:t>
      </w:r>
      <w:r w:rsidR="006D0527">
        <w:rPr>
          <w:rFonts w:ascii="Times New Roman" w:eastAsia="Times New Roman" w:hAnsi="Times New Roman" w:cs="Times New Roman"/>
          <w:lang w:eastAsia="en-US"/>
        </w:rPr>
        <w:t>nr</w:t>
      </w:r>
      <w:proofErr w:type="gramEnd"/>
      <w:r w:rsidR="006D0527">
        <w:rPr>
          <w:rFonts w:ascii="Times New Roman" w:eastAsia="Times New Roman" w:hAnsi="Times New Roman" w:cs="Times New Roman"/>
          <w:lang w:eastAsia="en-US"/>
        </w:rPr>
        <w:t xml:space="preserve">: </w:t>
      </w:r>
      <w:r w:rsidR="007A201A" w:rsidRPr="006D0527">
        <w:rPr>
          <w:rFonts w:ascii="Times New Roman" w:eastAsia="Times New Roman" w:hAnsi="Times New Roman" w:cs="Times New Roman"/>
          <w:lang w:eastAsia="en-US"/>
        </w:rPr>
        <w:t>FEPZ.06.13-IP.01-0026/24</w:t>
      </w:r>
      <w:r w:rsidR="006D0527">
        <w:rPr>
          <w:rFonts w:ascii="Times New Roman" w:eastAsia="Times New Roman" w:hAnsi="Times New Roman" w:cs="Times New Roman"/>
          <w:lang w:eastAsia="en-US"/>
        </w:rPr>
        <w:t xml:space="preserve">, </w:t>
      </w:r>
      <w:r w:rsidR="007A201A" w:rsidRPr="006D0527">
        <w:rPr>
          <w:rFonts w:ascii="Times New Roman" w:eastAsia="Times New Roman" w:hAnsi="Times New Roman" w:cs="Times New Roman"/>
          <w:lang w:eastAsia="en-US"/>
        </w:rPr>
        <w:t xml:space="preserve"> </w:t>
      </w:r>
      <w:r w:rsidRPr="006D0527">
        <w:rPr>
          <w:rFonts w:ascii="Times New Roman" w:eastAsia="Times New Roman" w:hAnsi="Times New Roman" w:cs="Times New Roman"/>
          <w:lang w:eastAsia="en-US"/>
        </w:rPr>
        <w:t xml:space="preserve"> finansowanego z Europejskiego Funduszu Społecznego</w:t>
      </w:r>
      <w:r w:rsidR="002950CA" w:rsidRPr="006D0527">
        <w:rPr>
          <w:rFonts w:ascii="Times New Roman" w:eastAsia="Times New Roman" w:hAnsi="Times New Roman" w:cs="Times New Roman"/>
          <w:lang w:eastAsia="en-US"/>
        </w:rPr>
        <w:t xml:space="preserve"> Plus</w:t>
      </w:r>
      <w:r w:rsidRPr="006D0527">
        <w:rPr>
          <w:rFonts w:ascii="Times New Roman" w:eastAsia="Times New Roman" w:hAnsi="Times New Roman" w:cs="Times New Roman"/>
          <w:lang w:eastAsia="en-US"/>
        </w:rPr>
        <w:t xml:space="preserve"> </w:t>
      </w:r>
      <w:r w:rsidRPr="006D0527">
        <w:rPr>
          <w:rFonts w:ascii="Times New Roman" w:eastAsia="SimSun" w:hAnsi="Times New Roman" w:cs="Times New Roman"/>
          <w:kern w:val="3"/>
          <w:lang w:eastAsia="zh-CN" w:bidi="hi-IN"/>
        </w:rPr>
        <w:t xml:space="preserve">w ramach </w:t>
      </w:r>
      <w:r w:rsidR="00704F37" w:rsidRPr="006D0527">
        <w:rPr>
          <w:rFonts w:ascii="Times New Roman" w:eastAsia="SimSun" w:hAnsi="Times New Roman" w:cs="Times New Roman"/>
          <w:kern w:val="3"/>
          <w:lang w:eastAsia="zh-CN" w:bidi="hi-IN"/>
        </w:rPr>
        <w:t>programu Fundusze Europejskie dla Pomorza Zachodniego 2021-2027</w:t>
      </w:r>
      <w:r w:rsidR="001B56D2">
        <w:rPr>
          <w:rFonts w:ascii="Times New Roman" w:eastAsia="Times New Roman" w:hAnsi="Times New Roman" w:cs="Times New Roman"/>
          <w:lang w:eastAsia="en-US"/>
        </w:rPr>
        <w:t>,</w:t>
      </w:r>
      <w:r w:rsidR="002950CA" w:rsidRPr="006D0527">
        <w:rPr>
          <w:rFonts w:ascii="Times New Roman" w:eastAsia="Times New Roman" w:hAnsi="Times New Roman" w:cs="Times New Roman"/>
          <w:lang w:eastAsia="en-US"/>
        </w:rPr>
        <w:t xml:space="preserve"> </w:t>
      </w:r>
      <w:r w:rsidR="007A201A" w:rsidRPr="006D0527">
        <w:rPr>
          <w:rFonts w:ascii="Times New Roman" w:eastAsia="Times New Roman" w:hAnsi="Times New Roman" w:cs="Times New Roman"/>
          <w:lang w:eastAsia="en-US"/>
        </w:rPr>
        <w:t xml:space="preserve"> </w:t>
      </w:r>
      <w:r w:rsidR="002950CA" w:rsidRPr="006D0527">
        <w:rPr>
          <w:rFonts w:ascii="Times New Roman" w:eastAsia="Times New Roman" w:hAnsi="Times New Roman" w:cs="Times New Roman"/>
          <w:lang w:eastAsia="en-US"/>
        </w:rPr>
        <w:t xml:space="preserve"> Działanie: FEPZ.06.</w:t>
      </w:r>
      <w:r w:rsidR="007A201A" w:rsidRPr="006D0527">
        <w:rPr>
          <w:rFonts w:ascii="Times New Roman" w:eastAsia="Times New Roman" w:hAnsi="Times New Roman" w:cs="Times New Roman"/>
          <w:lang w:eastAsia="en-US"/>
        </w:rPr>
        <w:t>13</w:t>
      </w:r>
      <w:r w:rsidR="002950CA" w:rsidRPr="006D0527">
        <w:rPr>
          <w:rFonts w:ascii="Times New Roman" w:eastAsia="Times New Roman" w:hAnsi="Times New Roman" w:cs="Times New Roman"/>
          <w:lang w:eastAsia="en-US"/>
        </w:rPr>
        <w:t>, Nr naboru: FEPZ.06.</w:t>
      </w:r>
      <w:r w:rsidR="007A201A" w:rsidRPr="006D0527">
        <w:rPr>
          <w:rFonts w:ascii="Times New Roman" w:eastAsia="Times New Roman" w:hAnsi="Times New Roman" w:cs="Times New Roman"/>
          <w:lang w:eastAsia="en-US"/>
        </w:rPr>
        <w:t>13</w:t>
      </w:r>
      <w:r w:rsidR="002950CA" w:rsidRPr="006D0527">
        <w:rPr>
          <w:rFonts w:ascii="Times New Roman" w:eastAsia="Times New Roman" w:hAnsi="Times New Roman" w:cs="Times New Roman"/>
          <w:lang w:eastAsia="en-US"/>
        </w:rPr>
        <w:t>-IP.01-00</w:t>
      </w:r>
      <w:r w:rsidR="007A201A" w:rsidRPr="006D0527">
        <w:rPr>
          <w:rFonts w:ascii="Times New Roman" w:eastAsia="Times New Roman" w:hAnsi="Times New Roman" w:cs="Times New Roman"/>
          <w:lang w:eastAsia="en-US"/>
        </w:rPr>
        <w:t>2</w:t>
      </w:r>
      <w:r w:rsidR="002950CA" w:rsidRPr="006D0527">
        <w:rPr>
          <w:rFonts w:ascii="Times New Roman" w:eastAsia="Times New Roman" w:hAnsi="Times New Roman" w:cs="Times New Roman"/>
          <w:lang w:eastAsia="en-US"/>
        </w:rPr>
        <w:t>/2</w:t>
      </w:r>
      <w:r w:rsidR="007A201A" w:rsidRPr="006D0527">
        <w:rPr>
          <w:rFonts w:ascii="Times New Roman" w:eastAsia="Times New Roman" w:hAnsi="Times New Roman" w:cs="Times New Roman"/>
          <w:lang w:eastAsia="en-US"/>
        </w:rPr>
        <w:t>4</w:t>
      </w:r>
      <w:r w:rsidRPr="006D0527">
        <w:rPr>
          <w:rFonts w:ascii="Times New Roman" w:eastAsia="Times New Roman" w:hAnsi="Times New Roman" w:cs="Times New Roman"/>
          <w:lang w:eastAsia="en-US"/>
        </w:rPr>
        <w:t>.</w:t>
      </w:r>
    </w:p>
    <w:p w14:paraId="68B25C8B" w14:textId="77777777" w:rsidR="003C4077" w:rsidRPr="006D0527" w:rsidRDefault="003C4077" w:rsidP="006D0527">
      <w:pPr>
        <w:spacing w:line="252" w:lineRule="auto"/>
        <w:ind w:left="360"/>
        <w:contextualSpacing/>
        <w:jc w:val="center"/>
        <w:rPr>
          <w:rFonts w:ascii="Times New Roman" w:eastAsia="Times New Roman" w:hAnsi="Times New Roman" w:cs="Times New Roman"/>
          <w:lang w:eastAsia="en-US"/>
        </w:rPr>
      </w:pPr>
    </w:p>
    <w:p w14:paraId="1D954220" w14:textId="77777777" w:rsidR="003A07A0" w:rsidRPr="00D533B2" w:rsidRDefault="003A07A0" w:rsidP="00386930">
      <w:pPr>
        <w:spacing w:after="0"/>
        <w:jc w:val="center"/>
        <w:rPr>
          <w:rFonts w:ascii="Times New Roman" w:hAnsi="Times New Roman" w:cs="Times New Roman"/>
          <w:b/>
          <w:i/>
        </w:rPr>
      </w:pPr>
    </w:p>
    <w:p w14:paraId="0216823F" w14:textId="77777777" w:rsidR="00ED4A1B" w:rsidRPr="00D533B2" w:rsidRDefault="00ED4A1B" w:rsidP="00386930">
      <w:pPr>
        <w:spacing w:after="0"/>
        <w:jc w:val="center"/>
        <w:rPr>
          <w:rFonts w:ascii="Times New Roman" w:hAnsi="Times New Roman" w:cs="Times New Roman"/>
          <w:b/>
          <w:i/>
        </w:rPr>
      </w:pPr>
    </w:p>
    <w:p w14:paraId="348F5C57" w14:textId="77777777" w:rsidR="00ED4A1B" w:rsidRPr="00D533B2" w:rsidRDefault="00ED4A1B" w:rsidP="00386930">
      <w:pPr>
        <w:spacing w:after="0"/>
        <w:jc w:val="center"/>
        <w:rPr>
          <w:rFonts w:ascii="Times New Roman" w:hAnsi="Times New Roman" w:cs="Times New Roman"/>
          <w:b/>
          <w:i/>
        </w:rPr>
      </w:pPr>
    </w:p>
    <w:p w14:paraId="7AD64AF3" w14:textId="77777777" w:rsidR="006F502E" w:rsidRPr="00D533B2" w:rsidRDefault="00965D0E" w:rsidP="008A415E">
      <w:pPr>
        <w:ind w:left="2832" w:firstLine="708"/>
        <w:jc w:val="center"/>
        <w:rPr>
          <w:rFonts w:ascii="Times New Roman" w:hAnsi="Times New Roman" w:cs="Times New Roman"/>
          <w:b/>
          <w:i/>
        </w:rPr>
      </w:pPr>
      <w:r w:rsidRPr="00D533B2">
        <w:rPr>
          <w:rFonts w:ascii="Times New Roman" w:hAnsi="Times New Roman" w:cs="Times New Roman"/>
          <w:b/>
          <w:i/>
        </w:rPr>
        <w:t xml:space="preserve">           </w:t>
      </w:r>
      <w:r w:rsidR="00EB7AA3" w:rsidRPr="00D533B2">
        <w:rPr>
          <w:rFonts w:ascii="Times New Roman" w:hAnsi="Times New Roman" w:cs="Times New Roman"/>
          <w:b/>
          <w:i/>
        </w:rPr>
        <w:t xml:space="preserve">                        </w:t>
      </w:r>
      <w:r w:rsidR="006F502E" w:rsidRPr="00D533B2">
        <w:rPr>
          <w:rFonts w:ascii="Times New Roman" w:hAnsi="Times New Roman" w:cs="Times New Roman"/>
          <w:b/>
          <w:i/>
        </w:rPr>
        <w:t xml:space="preserve"> </w:t>
      </w:r>
    </w:p>
    <w:p w14:paraId="0A0638DA" w14:textId="77777777" w:rsidR="000404F6" w:rsidRPr="00D533B2" w:rsidRDefault="00965D0E" w:rsidP="008A415E">
      <w:pPr>
        <w:rPr>
          <w:rFonts w:ascii="Times New Roman" w:hAnsi="Times New Roman" w:cs="Times New Roman"/>
          <w:b/>
          <w:i/>
        </w:rPr>
      </w:pPr>
      <w:r w:rsidRPr="00D533B2">
        <w:rPr>
          <w:rFonts w:ascii="Times New Roman" w:hAnsi="Times New Roman" w:cs="Times New Roman"/>
          <w:b/>
          <w:i/>
        </w:rPr>
        <w:t xml:space="preserve">                                                                                    </w:t>
      </w:r>
      <w:r w:rsidR="006324AD" w:rsidRPr="00D533B2">
        <w:rPr>
          <w:rFonts w:ascii="Times New Roman" w:hAnsi="Times New Roman" w:cs="Times New Roman"/>
          <w:b/>
          <w:i/>
        </w:rPr>
        <w:t xml:space="preserve">             </w:t>
      </w:r>
      <w:r w:rsidRPr="00D533B2">
        <w:rPr>
          <w:rFonts w:ascii="Times New Roman" w:hAnsi="Times New Roman" w:cs="Times New Roman"/>
          <w:b/>
          <w:i/>
        </w:rPr>
        <w:t xml:space="preserve">       </w:t>
      </w:r>
      <w:r w:rsidR="00EB7AA3" w:rsidRPr="00D533B2">
        <w:rPr>
          <w:rFonts w:ascii="Times New Roman" w:hAnsi="Times New Roman" w:cs="Times New Roman"/>
          <w:b/>
          <w:i/>
        </w:rPr>
        <w:t xml:space="preserve">                  </w:t>
      </w:r>
    </w:p>
    <w:p w14:paraId="2BBFBE51" w14:textId="77777777" w:rsidR="008E7294" w:rsidRPr="00D533B2" w:rsidRDefault="006324AD" w:rsidP="008A415E">
      <w:pPr>
        <w:rPr>
          <w:rFonts w:ascii="Times New Roman" w:hAnsi="Times New Roman" w:cs="Times New Roman"/>
          <w:b/>
          <w:i/>
        </w:rPr>
      </w:pPr>
      <w:r w:rsidRPr="00D533B2">
        <w:rPr>
          <w:rFonts w:ascii="Times New Roman" w:hAnsi="Times New Roman" w:cs="Times New Roman"/>
          <w:b/>
          <w:i/>
        </w:rPr>
        <w:t xml:space="preserve">                                                                            </w:t>
      </w:r>
      <w:r w:rsidR="003C4AE8" w:rsidRPr="00D533B2">
        <w:rPr>
          <w:rFonts w:ascii="Times New Roman" w:hAnsi="Times New Roman" w:cs="Times New Roman"/>
          <w:b/>
          <w:i/>
        </w:rPr>
        <w:t xml:space="preserve">              </w:t>
      </w:r>
    </w:p>
    <w:p w14:paraId="75F4E8F6" w14:textId="77777777" w:rsidR="00B10C8B" w:rsidRPr="00D533B2" w:rsidRDefault="006324AD" w:rsidP="00003896">
      <w:pPr>
        <w:rPr>
          <w:rFonts w:ascii="Times New Roman" w:hAnsi="Times New Roman" w:cs="Times New Roman"/>
          <w:b/>
          <w:i/>
        </w:rPr>
      </w:pPr>
      <w:r w:rsidRPr="00D533B2">
        <w:rPr>
          <w:rFonts w:ascii="Times New Roman" w:hAnsi="Times New Roman" w:cs="Times New Roman"/>
          <w:b/>
          <w:i/>
        </w:rPr>
        <w:t xml:space="preserve">                             </w:t>
      </w:r>
    </w:p>
    <w:p w14:paraId="4F9A26C5" w14:textId="77777777" w:rsidR="00B10C8B" w:rsidRPr="00D533B2" w:rsidRDefault="00B10C8B" w:rsidP="00003896">
      <w:pPr>
        <w:rPr>
          <w:rFonts w:ascii="Times New Roman" w:hAnsi="Times New Roman" w:cs="Times New Roman"/>
          <w:b/>
          <w:i/>
        </w:rPr>
      </w:pPr>
    </w:p>
    <w:p w14:paraId="67CE21B7" w14:textId="77777777" w:rsidR="00B10C8B" w:rsidRPr="00D533B2" w:rsidRDefault="00B10C8B" w:rsidP="00003896">
      <w:pPr>
        <w:rPr>
          <w:rFonts w:ascii="Times New Roman" w:hAnsi="Times New Roman" w:cs="Times New Roman"/>
          <w:b/>
          <w:i/>
        </w:rPr>
      </w:pPr>
    </w:p>
    <w:p w14:paraId="69F054A0" w14:textId="77777777" w:rsidR="00B10C8B" w:rsidRPr="00D533B2" w:rsidRDefault="00B10C8B" w:rsidP="00003896">
      <w:pPr>
        <w:rPr>
          <w:rFonts w:ascii="Times New Roman" w:hAnsi="Times New Roman" w:cs="Times New Roman"/>
          <w:b/>
          <w:i/>
        </w:rPr>
      </w:pPr>
    </w:p>
    <w:p w14:paraId="43EB7496" w14:textId="76A5237A" w:rsidR="003A07A0" w:rsidRPr="00D533B2" w:rsidRDefault="006324AD" w:rsidP="00003896">
      <w:pPr>
        <w:rPr>
          <w:rFonts w:ascii="Times New Roman" w:hAnsi="Times New Roman" w:cs="Times New Roman"/>
          <w:b/>
          <w:i/>
        </w:rPr>
      </w:pPr>
      <w:r w:rsidRPr="00D533B2">
        <w:rPr>
          <w:rFonts w:ascii="Times New Roman" w:hAnsi="Times New Roman" w:cs="Times New Roman"/>
          <w:b/>
          <w:i/>
        </w:rPr>
        <w:t xml:space="preserve">               </w:t>
      </w:r>
      <w:r w:rsidR="003C4AE8" w:rsidRPr="00D533B2">
        <w:rPr>
          <w:rFonts w:ascii="Times New Roman" w:hAnsi="Times New Roman" w:cs="Times New Roman"/>
          <w:b/>
          <w:i/>
        </w:rPr>
        <w:t xml:space="preserve">                              </w:t>
      </w:r>
    </w:p>
    <w:p w14:paraId="384F02AC" w14:textId="4A2643FF" w:rsidR="007A201A" w:rsidRPr="00D533B2" w:rsidRDefault="007A201A" w:rsidP="00003896">
      <w:pPr>
        <w:rPr>
          <w:rFonts w:ascii="Times New Roman" w:hAnsi="Times New Roman" w:cs="Times New Roman"/>
          <w:b/>
          <w:i/>
        </w:rPr>
      </w:pPr>
    </w:p>
    <w:p w14:paraId="390B5A5D" w14:textId="03967BA1" w:rsidR="007A201A" w:rsidRPr="00D533B2" w:rsidRDefault="007A201A" w:rsidP="00003896">
      <w:pPr>
        <w:rPr>
          <w:rFonts w:ascii="Times New Roman" w:hAnsi="Times New Roman" w:cs="Times New Roman"/>
          <w:b/>
          <w:i/>
        </w:rPr>
      </w:pPr>
    </w:p>
    <w:p w14:paraId="3F117ACC" w14:textId="1CA0BD80" w:rsidR="007A201A" w:rsidRPr="00D533B2" w:rsidRDefault="007A201A" w:rsidP="00003896">
      <w:pPr>
        <w:rPr>
          <w:rFonts w:ascii="Times New Roman" w:hAnsi="Times New Roman" w:cs="Times New Roman"/>
          <w:b/>
          <w:i/>
        </w:rPr>
      </w:pPr>
    </w:p>
    <w:p w14:paraId="5D92A5B9" w14:textId="5DEC9C52" w:rsidR="007A201A" w:rsidRPr="00D533B2" w:rsidRDefault="007A201A" w:rsidP="00003896">
      <w:pPr>
        <w:rPr>
          <w:rFonts w:ascii="Times New Roman" w:hAnsi="Times New Roman" w:cs="Times New Roman"/>
          <w:b/>
          <w:i/>
        </w:rPr>
      </w:pPr>
    </w:p>
    <w:p w14:paraId="5935E821" w14:textId="77777777" w:rsidR="007A201A" w:rsidRPr="00D533B2" w:rsidRDefault="007A201A" w:rsidP="00003896">
      <w:pPr>
        <w:rPr>
          <w:rFonts w:ascii="Times New Roman" w:hAnsi="Times New Roman" w:cs="Times New Roman"/>
          <w:b/>
          <w:i/>
        </w:rPr>
      </w:pPr>
    </w:p>
    <w:p w14:paraId="3AE47F00" w14:textId="5F052EE8" w:rsidR="003A07A0" w:rsidRPr="00D533B2" w:rsidRDefault="00BE624C" w:rsidP="00A36064">
      <w:pPr>
        <w:jc w:val="center"/>
        <w:rPr>
          <w:rFonts w:ascii="Times New Roman" w:hAnsi="Times New Roman" w:cs="Times New Roman"/>
          <w:b/>
          <w:i/>
        </w:rPr>
      </w:pPr>
      <w:r>
        <w:rPr>
          <w:rFonts w:ascii="Times New Roman" w:hAnsi="Times New Roman" w:cs="Times New Roman"/>
          <w:b/>
          <w:i/>
        </w:rPr>
        <w:t xml:space="preserve">                                                                                                                  </w:t>
      </w:r>
      <w:r w:rsidR="007A201A" w:rsidRPr="00D533B2">
        <w:rPr>
          <w:rFonts w:ascii="Times New Roman" w:hAnsi="Times New Roman" w:cs="Times New Roman"/>
          <w:b/>
          <w:i/>
        </w:rPr>
        <w:t>Goleniów</w:t>
      </w:r>
      <w:r w:rsidR="005F229C" w:rsidRPr="00D533B2">
        <w:rPr>
          <w:rFonts w:ascii="Times New Roman" w:hAnsi="Times New Roman" w:cs="Times New Roman"/>
          <w:b/>
          <w:i/>
        </w:rPr>
        <w:t xml:space="preserve">, </w:t>
      </w:r>
      <w:r w:rsidR="00EF5178">
        <w:rPr>
          <w:rFonts w:ascii="Times New Roman" w:hAnsi="Times New Roman" w:cs="Times New Roman"/>
          <w:b/>
          <w:i/>
        </w:rPr>
        <w:t>1</w:t>
      </w:r>
      <w:r w:rsidR="002D0524">
        <w:rPr>
          <w:rFonts w:ascii="Times New Roman" w:hAnsi="Times New Roman" w:cs="Times New Roman"/>
          <w:b/>
          <w:i/>
        </w:rPr>
        <w:t>6</w:t>
      </w:r>
      <w:r w:rsidR="00EF5178">
        <w:rPr>
          <w:rFonts w:ascii="Times New Roman" w:hAnsi="Times New Roman" w:cs="Times New Roman"/>
          <w:b/>
          <w:i/>
        </w:rPr>
        <w:t xml:space="preserve"> stycznia 2025 r</w:t>
      </w:r>
      <w:r w:rsidR="003A07A0" w:rsidRPr="00D533B2">
        <w:rPr>
          <w:rFonts w:ascii="Times New Roman" w:hAnsi="Times New Roman" w:cs="Times New Roman"/>
          <w:b/>
          <w:i/>
        </w:rPr>
        <w:t>.</w:t>
      </w:r>
    </w:p>
    <w:p w14:paraId="6AE8FB0A" w14:textId="77777777" w:rsidR="0073371E" w:rsidRPr="00D533B2" w:rsidRDefault="0073371E" w:rsidP="00A36064">
      <w:pPr>
        <w:jc w:val="center"/>
        <w:rPr>
          <w:rFonts w:ascii="Times New Roman" w:hAnsi="Times New Roman" w:cs="Times New Roman"/>
          <w:b/>
          <w:i/>
        </w:rPr>
      </w:pPr>
    </w:p>
    <w:p w14:paraId="06F398E3" w14:textId="77777777" w:rsidR="00E9066B" w:rsidRPr="00D533B2" w:rsidRDefault="00E9066B" w:rsidP="00860544">
      <w:pPr>
        <w:pStyle w:val="Akapitzlist"/>
        <w:numPr>
          <w:ilvl w:val="0"/>
          <w:numId w:val="1"/>
        </w:numPr>
        <w:rPr>
          <w:rFonts w:ascii="Times New Roman" w:hAnsi="Times New Roman" w:cs="Times New Roman"/>
        </w:rPr>
      </w:pPr>
      <w:r w:rsidRPr="00D533B2">
        <w:rPr>
          <w:rFonts w:ascii="Times New Roman" w:hAnsi="Times New Roman" w:cs="Times New Roman"/>
          <w:b/>
        </w:rPr>
        <w:t>Tryb udzielenia zamówienia:</w:t>
      </w:r>
    </w:p>
    <w:p w14:paraId="4A3CDF75" w14:textId="77777777" w:rsidR="00E9066B" w:rsidRPr="00D533B2" w:rsidRDefault="00E9066B" w:rsidP="00143285">
      <w:pPr>
        <w:pStyle w:val="Akapitzlist"/>
        <w:numPr>
          <w:ilvl w:val="0"/>
          <w:numId w:val="18"/>
        </w:numPr>
        <w:spacing w:after="0"/>
        <w:ind w:left="709" w:hanging="425"/>
        <w:jc w:val="both"/>
        <w:rPr>
          <w:rFonts w:ascii="Times New Roman" w:hAnsi="Times New Roman" w:cs="Times New Roman"/>
        </w:rPr>
      </w:pPr>
      <w:r w:rsidRPr="00D533B2">
        <w:rPr>
          <w:rFonts w:ascii="Times New Roman" w:hAnsi="Times New Roman" w:cs="Times New Roman"/>
        </w:rPr>
        <w:t xml:space="preserve">Postępowanie prowadzone jest </w:t>
      </w:r>
      <w:r w:rsidR="005F74C7" w:rsidRPr="00D533B2">
        <w:rPr>
          <w:rFonts w:ascii="Times New Roman" w:hAnsi="Times New Roman" w:cs="Times New Roman"/>
        </w:rPr>
        <w:t>zgodnie z z</w:t>
      </w:r>
      <w:r w:rsidR="00C30439" w:rsidRPr="00D533B2">
        <w:rPr>
          <w:rFonts w:ascii="Times New Roman" w:hAnsi="Times New Roman" w:cs="Times New Roman"/>
        </w:rPr>
        <w:t>asadą konkurencyjności oraz nie</w:t>
      </w:r>
      <w:r w:rsidR="002E2E2D" w:rsidRPr="00D533B2">
        <w:rPr>
          <w:rFonts w:ascii="Times New Roman" w:hAnsi="Times New Roman" w:cs="Times New Roman"/>
        </w:rPr>
        <w:t xml:space="preserve"> podlega</w:t>
      </w:r>
      <w:r w:rsidR="005F74C7" w:rsidRPr="00D533B2">
        <w:rPr>
          <w:rFonts w:ascii="Times New Roman" w:hAnsi="Times New Roman" w:cs="Times New Roman"/>
        </w:rPr>
        <w:t xml:space="preserve">  przepisom ustawy Prawo Zamówień Publiczn</w:t>
      </w:r>
      <w:r w:rsidR="00C30439" w:rsidRPr="00D533B2">
        <w:rPr>
          <w:rFonts w:ascii="Times New Roman" w:hAnsi="Times New Roman" w:cs="Times New Roman"/>
        </w:rPr>
        <w:t xml:space="preserve">ych. Dokumentem regulującym są </w:t>
      </w:r>
      <w:r w:rsidR="005F74C7" w:rsidRPr="00D533B2">
        <w:rPr>
          <w:rFonts w:ascii="Times New Roman" w:hAnsi="Times New Roman" w:cs="Times New Roman"/>
        </w:rPr>
        <w:t>Wytyczne dotyczące kwalifikowalności wydatków na lata 2021-2027</w:t>
      </w:r>
      <w:r w:rsidRPr="00D533B2">
        <w:rPr>
          <w:rFonts w:ascii="Times New Roman" w:hAnsi="Times New Roman" w:cs="Times New Roman"/>
        </w:rPr>
        <w:t>.</w:t>
      </w:r>
    </w:p>
    <w:p w14:paraId="1C555EAD" w14:textId="77777777" w:rsidR="00E9066B" w:rsidRPr="00D533B2" w:rsidRDefault="00E9066B" w:rsidP="00143285">
      <w:pPr>
        <w:pStyle w:val="Akapitzlist"/>
        <w:numPr>
          <w:ilvl w:val="0"/>
          <w:numId w:val="18"/>
        </w:numPr>
        <w:spacing w:after="0"/>
        <w:ind w:left="709" w:hanging="425"/>
        <w:jc w:val="both"/>
        <w:rPr>
          <w:rFonts w:ascii="Times New Roman" w:hAnsi="Times New Roman" w:cs="Times New Roman"/>
        </w:rPr>
      </w:pPr>
      <w:r w:rsidRPr="00D533B2">
        <w:rPr>
          <w:rFonts w:ascii="Times New Roman" w:hAnsi="Times New Roman" w:cs="Times New Roman"/>
        </w:rPr>
        <w:t xml:space="preserve">Zamawiający zastrzega możliwość unieważnienia postępowania w </w:t>
      </w:r>
      <w:proofErr w:type="gramStart"/>
      <w:r w:rsidRPr="00D533B2">
        <w:rPr>
          <w:rFonts w:ascii="Times New Roman" w:hAnsi="Times New Roman" w:cs="Times New Roman"/>
        </w:rPr>
        <w:t>przypadku</w:t>
      </w:r>
      <w:proofErr w:type="gramEnd"/>
      <w:r w:rsidRPr="00D533B2">
        <w:rPr>
          <w:rFonts w:ascii="Times New Roman" w:hAnsi="Times New Roman" w:cs="Times New Roman"/>
        </w:rPr>
        <w:t xml:space="preserve"> gdy cena najkorzystniejszej oferty przekroczy wartość jaką Zamawiający zamierza przeznaczyć na sfinansowanie zamówienia.</w:t>
      </w:r>
    </w:p>
    <w:p w14:paraId="121DDE27" w14:textId="77777777" w:rsidR="00E9066B" w:rsidRPr="00D533B2" w:rsidRDefault="00E9066B" w:rsidP="00143285">
      <w:pPr>
        <w:pStyle w:val="Akapitzlist"/>
        <w:numPr>
          <w:ilvl w:val="0"/>
          <w:numId w:val="18"/>
        </w:numPr>
        <w:spacing w:after="0"/>
        <w:ind w:left="709" w:hanging="425"/>
        <w:jc w:val="both"/>
        <w:rPr>
          <w:rFonts w:ascii="Times New Roman" w:hAnsi="Times New Roman" w:cs="Times New Roman"/>
        </w:rPr>
      </w:pPr>
      <w:r w:rsidRPr="00D533B2">
        <w:rPr>
          <w:rFonts w:ascii="Times New Roman" w:hAnsi="Times New Roman" w:cs="Times New Roman"/>
        </w:rPr>
        <w:t xml:space="preserve">Zapytanie ofertowe zostało zamieszczone w bazie konkurencyjności: </w:t>
      </w:r>
      <w:hyperlink r:id="rId8" w:history="1">
        <w:r w:rsidRPr="00D533B2">
          <w:rPr>
            <w:rStyle w:val="Hipercze"/>
            <w:rFonts w:ascii="Times New Roman" w:hAnsi="Times New Roman" w:cs="Times New Roman"/>
          </w:rPr>
          <w:t>https://bazakonkurencyjnosci.funduszeeuropejskie.gov.pl/</w:t>
        </w:r>
      </w:hyperlink>
    </w:p>
    <w:p w14:paraId="1EE046B3" w14:textId="77777777" w:rsidR="00E9066B" w:rsidRPr="00D533B2" w:rsidRDefault="00E9066B" w:rsidP="00E9066B">
      <w:pPr>
        <w:pStyle w:val="Akapitzlist"/>
        <w:rPr>
          <w:rFonts w:ascii="Times New Roman" w:hAnsi="Times New Roman" w:cs="Times New Roman"/>
        </w:rPr>
      </w:pPr>
    </w:p>
    <w:p w14:paraId="1D051446" w14:textId="77777777" w:rsidR="00950F5C" w:rsidRPr="00D533B2" w:rsidRDefault="003A07A0" w:rsidP="00860544">
      <w:pPr>
        <w:pStyle w:val="Akapitzlist"/>
        <w:numPr>
          <w:ilvl w:val="0"/>
          <w:numId w:val="1"/>
        </w:numPr>
        <w:rPr>
          <w:rFonts w:ascii="Times New Roman" w:hAnsi="Times New Roman" w:cs="Times New Roman"/>
        </w:rPr>
      </w:pPr>
      <w:r w:rsidRPr="00D533B2">
        <w:rPr>
          <w:rFonts w:ascii="Times New Roman" w:hAnsi="Times New Roman" w:cs="Times New Roman"/>
          <w:b/>
        </w:rPr>
        <w:t>Opis przedmiotu zamówienia:</w:t>
      </w:r>
    </w:p>
    <w:p w14:paraId="3A9875AE" w14:textId="77777777" w:rsidR="00197B6A" w:rsidRDefault="00197B6A" w:rsidP="00197B6A">
      <w:pPr>
        <w:suppressAutoHyphens/>
        <w:spacing w:after="0"/>
        <w:jc w:val="both"/>
        <w:rPr>
          <w:rFonts w:ascii="Times New Roman" w:hAnsi="Times New Roman" w:cs="Times New Roman"/>
        </w:rPr>
      </w:pPr>
    </w:p>
    <w:p w14:paraId="09135534" w14:textId="420B63D5" w:rsidR="00E52E25" w:rsidRPr="00E67C99" w:rsidRDefault="00197B6A" w:rsidP="000006E6">
      <w:pPr>
        <w:spacing w:after="0"/>
        <w:jc w:val="both"/>
        <w:rPr>
          <w:rFonts w:ascii="Times New Roman" w:eastAsia="Arial" w:hAnsi="Times New Roman" w:cs="Times New Roman"/>
        </w:rPr>
      </w:pPr>
      <w:r w:rsidRPr="00E67C99">
        <w:rPr>
          <w:rFonts w:ascii="Times New Roman" w:eastAsia="Arial" w:hAnsi="Times New Roman" w:cs="Times New Roman"/>
        </w:rPr>
        <w:t xml:space="preserve">Przedmiotem zamówienia jest </w:t>
      </w:r>
      <w:r w:rsidR="00EF5178" w:rsidRPr="00E67C99">
        <w:rPr>
          <w:rFonts w:ascii="Times New Roman" w:eastAsia="Arial" w:hAnsi="Times New Roman" w:cs="Times New Roman"/>
        </w:rPr>
        <w:t xml:space="preserve">dostawa sprzętu /urządzeń do pracowni tematycznych </w:t>
      </w:r>
      <w:r w:rsidR="006A7AAB" w:rsidRPr="00E67C99">
        <w:rPr>
          <w:rFonts w:ascii="Times New Roman" w:eastAsia="Arial" w:hAnsi="Times New Roman" w:cs="Times New Roman"/>
        </w:rPr>
        <w:t xml:space="preserve"> </w:t>
      </w:r>
      <w:r w:rsidR="00EF5178" w:rsidRPr="00E67C99">
        <w:rPr>
          <w:rFonts w:ascii="Times New Roman" w:eastAsia="Arial" w:hAnsi="Times New Roman" w:cs="Times New Roman"/>
        </w:rPr>
        <w:t xml:space="preserve">w </w:t>
      </w:r>
      <w:r w:rsidR="006A7AAB" w:rsidRPr="00E67C99">
        <w:rPr>
          <w:rFonts w:ascii="Times New Roman" w:eastAsia="Arial" w:hAnsi="Times New Roman" w:cs="Times New Roman"/>
        </w:rPr>
        <w:t xml:space="preserve"> siedzibie Zamawiającego</w:t>
      </w:r>
      <w:r w:rsidRPr="00E67C99">
        <w:rPr>
          <w:rFonts w:ascii="Times New Roman" w:eastAsia="Arial" w:hAnsi="Times New Roman" w:cs="Times New Roman"/>
        </w:rPr>
        <w:t xml:space="preserve"> </w:t>
      </w:r>
      <w:r w:rsidR="00EF5178" w:rsidRPr="00E67C99">
        <w:rPr>
          <w:rFonts w:ascii="Times New Roman" w:eastAsia="Times New Roman" w:hAnsi="Times New Roman" w:cs="Times New Roman"/>
        </w:rPr>
        <w:t xml:space="preserve">w ramach  </w:t>
      </w:r>
      <w:r w:rsidRPr="00E67C99">
        <w:rPr>
          <w:rFonts w:ascii="Times New Roman" w:eastAsia="Times New Roman" w:hAnsi="Times New Roman" w:cs="Times New Roman"/>
        </w:rPr>
        <w:t xml:space="preserve">projektu </w:t>
      </w:r>
      <w:r w:rsidR="00874F20" w:rsidRPr="00E67C99">
        <w:rPr>
          <w:rFonts w:ascii="Times New Roman" w:eastAsia="Times New Roman" w:hAnsi="Times New Roman" w:cs="Times New Roman"/>
        </w:rPr>
        <w:t xml:space="preserve">"CAM to </w:t>
      </w:r>
      <w:proofErr w:type="spellStart"/>
      <w:r w:rsidR="00874F20" w:rsidRPr="00E67C99">
        <w:rPr>
          <w:rFonts w:ascii="Times New Roman" w:eastAsia="Times New Roman" w:hAnsi="Times New Roman" w:cs="Times New Roman"/>
        </w:rPr>
        <w:t>Work</w:t>
      </w:r>
      <w:proofErr w:type="spellEnd"/>
      <w:r w:rsidR="00874F20" w:rsidRPr="00E67C99">
        <w:rPr>
          <w:rFonts w:ascii="Times New Roman" w:eastAsia="Times New Roman" w:hAnsi="Times New Roman" w:cs="Times New Roman"/>
        </w:rPr>
        <w:t xml:space="preserve"> ",  nr: FEPZ.06.13-IP.01-0026/24,   finansowanego z Europejskiego Funduszu Społecznego Plus w ramach programu Fundusze Europejskie dla Pomorza Zachodniego 2021-2027,   Działanie: FEPZ.06.13, Nr naboru: FEPZ.06.13-IP.01-002/24.</w:t>
      </w:r>
      <w:r w:rsidRPr="00E67C99">
        <w:rPr>
          <w:rFonts w:ascii="Times New Roman" w:eastAsia="Arial" w:hAnsi="Times New Roman" w:cs="Times New Roman"/>
        </w:rPr>
        <w:t xml:space="preserve">  </w:t>
      </w:r>
    </w:p>
    <w:p w14:paraId="1A6D41A9" w14:textId="45B8655C" w:rsidR="00197B6A" w:rsidRPr="00E67C99" w:rsidRDefault="00FD10E7" w:rsidP="000006E6">
      <w:pPr>
        <w:spacing w:after="0"/>
        <w:jc w:val="both"/>
        <w:rPr>
          <w:rFonts w:ascii="Times New Roman" w:eastAsia="Arial" w:hAnsi="Times New Roman" w:cs="Times New Roman"/>
        </w:rPr>
      </w:pPr>
      <w:r w:rsidRPr="00E67C99">
        <w:rPr>
          <w:rFonts w:ascii="Times New Roman" w:eastAsia="Arial" w:hAnsi="Times New Roman" w:cs="Times New Roman"/>
        </w:rPr>
        <w:t>Zapytanie zostało podzielone na części:</w:t>
      </w:r>
      <w:r w:rsidR="00197B6A" w:rsidRPr="00E67C99">
        <w:rPr>
          <w:rFonts w:ascii="Times New Roman" w:eastAsia="Arial" w:hAnsi="Times New Roman" w:cs="Times New Roman"/>
        </w:rPr>
        <w:t xml:space="preserve"> </w:t>
      </w:r>
    </w:p>
    <w:p w14:paraId="457F27E4" w14:textId="77049BFA" w:rsidR="00874F20" w:rsidRPr="00E67C99" w:rsidRDefault="00C63B2B" w:rsidP="000006E6">
      <w:pPr>
        <w:spacing w:after="0"/>
        <w:jc w:val="both"/>
        <w:rPr>
          <w:rFonts w:ascii="Times New Roman" w:hAnsi="Times New Roman" w:cs="Times New Roman"/>
        </w:rPr>
      </w:pPr>
      <w:r w:rsidRPr="00E67C99">
        <w:rPr>
          <w:rFonts w:ascii="Times New Roman" w:hAnsi="Times New Roman" w:cs="Times New Roman"/>
        </w:rPr>
        <w:t xml:space="preserve">Część 1: Sprzęt do metody </w:t>
      </w:r>
      <w:proofErr w:type="spellStart"/>
      <w:r w:rsidRPr="00E67C99">
        <w:rPr>
          <w:rFonts w:ascii="Times New Roman" w:hAnsi="Times New Roman" w:cs="Times New Roman"/>
        </w:rPr>
        <w:t>Bioofeedback</w:t>
      </w:r>
      <w:proofErr w:type="spellEnd"/>
    </w:p>
    <w:p w14:paraId="0FEEA6A9" w14:textId="6CE5F26A" w:rsidR="00C63B2B" w:rsidRPr="00E67C99" w:rsidRDefault="00C63B2B" w:rsidP="000006E6">
      <w:pPr>
        <w:spacing w:after="0"/>
        <w:jc w:val="both"/>
        <w:rPr>
          <w:rFonts w:ascii="Times New Roman" w:hAnsi="Times New Roman" w:cs="Times New Roman"/>
          <w:color w:val="000000"/>
        </w:rPr>
      </w:pPr>
      <w:r w:rsidRPr="00E67C99">
        <w:rPr>
          <w:rFonts w:ascii="Times New Roman" w:hAnsi="Times New Roman" w:cs="Times New Roman"/>
          <w:color w:val="000000"/>
        </w:rPr>
        <w:t xml:space="preserve">Część 2: Ploter Laserowy   </w:t>
      </w:r>
    </w:p>
    <w:p w14:paraId="01EEF5C5" w14:textId="0D3923E8" w:rsidR="00C63B2B" w:rsidRPr="00E67C99" w:rsidRDefault="00C63B2B" w:rsidP="000006E6">
      <w:pPr>
        <w:spacing w:after="0"/>
        <w:jc w:val="both"/>
        <w:rPr>
          <w:rFonts w:ascii="Times New Roman" w:hAnsi="Times New Roman" w:cs="Times New Roman"/>
          <w:color w:val="000000"/>
        </w:rPr>
      </w:pPr>
      <w:r w:rsidRPr="00E67C99">
        <w:rPr>
          <w:rFonts w:ascii="Times New Roman" w:hAnsi="Times New Roman" w:cs="Times New Roman"/>
          <w:color w:val="000000"/>
        </w:rPr>
        <w:t>Część 3: Maszyna do szycia</w:t>
      </w:r>
      <w:r w:rsidR="00E42C0F">
        <w:rPr>
          <w:rFonts w:ascii="Times New Roman" w:hAnsi="Times New Roman" w:cs="Times New Roman"/>
          <w:color w:val="000000"/>
        </w:rPr>
        <w:t xml:space="preserve">- hafciarka </w:t>
      </w:r>
    </w:p>
    <w:p w14:paraId="6150F1A2" w14:textId="27B03742" w:rsidR="00C63B2B" w:rsidRPr="00E67C99" w:rsidRDefault="00C63B2B" w:rsidP="000006E6">
      <w:pPr>
        <w:spacing w:after="0"/>
        <w:jc w:val="both"/>
        <w:rPr>
          <w:rFonts w:ascii="Times New Roman" w:hAnsi="Times New Roman" w:cs="Times New Roman"/>
        </w:rPr>
      </w:pPr>
      <w:r w:rsidRPr="00E67C99">
        <w:rPr>
          <w:rFonts w:ascii="Times New Roman" w:hAnsi="Times New Roman" w:cs="Times New Roman"/>
          <w:color w:val="000000"/>
        </w:rPr>
        <w:t xml:space="preserve">Część 4: Odkurzacz </w:t>
      </w:r>
      <w:r w:rsidR="00651EDA" w:rsidRPr="00E67C99">
        <w:rPr>
          <w:rFonts w:ascii="Times New Roman" w:hAnsi="Times New Roman" w:cs="Times New Roman"/>
          <w:color w:val="000000"/>
        </w:rPr>
        <w:t>bezworkowy</w:t>
      </w:r>
    </w:p>
    <w:p w14:paraId="1A0B5F2F" w14:textId="4E156079" w:rsidR="00197B6A" w:rsidRPr="00E67C99" w:rsidRDefault="00E52E25" w:rsidP="00197B6A">
      <w:pPr>
        <w:suppressAutoHyphens/>
        <w:spacing w:after="0"/>
        <w:jc w:val="both"/>
        <w:rPr>
          <w:rFonts w:ascii="Times New Roman" w:hAnsi="Times New Roman" w:cs="Times New Roman"/>
        </w:rPr>
      </w:pPr>
      <w:r w:rsidRPr="00E67C99">
        <w:rPr>
          <w:rFonts w:ascii="Times New Roman" w:hAnsi="Times New Roman" w:cs="Times New Roman"/>
        </w:rPr>
        <w:t xml:space="preserve"> </w:t>
      </w:r>
    </w:p>
    <w:p w14:paraId="18DF491E" w14:textId="77777777" w:rsidR="00651EDA" w:rsidRPr="00E67C99" w:rsidRDefault="00651EDA" w:rsidP="00651EDA">
      <w:pPr>
        <w:rPr>
          <w:rFonts w:ascii="Times New Roman" w:eastAsia="Arial" w:hAnsi="Times New Roman" w:cs="Times New Roman"/>
        </w:rPr>
      </w:pPr>
      <w:r w:rsidRPr="00E67C99">
        <w:rPr>
          <w:rFonts w:ascii="Times New Roman" w:hAnsi="Times New Roman" w:cs="Times New Roman"/>
        </w:rPr>
        <w:t xml:space="preserve">Dodatkowe informacje </w:t>
      </w:r>
    </w:p>
    <w:p w14:paraId="4904C9A8"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Podane w opisie marki produktów stanową tylko przykład i wskazują na minimalną jakość produktu, ich trwałość, bezpieczeństwo, cechy fizykalne i parametry.  </w:t>
      </w:r>
    </w:p>
    <w:p w14:paraId="57B90FFD"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color w:val="000000"/>
          <w:spacing w:val="2"/>
          <w:shd w:val="clear" w:color="auto" w:fill="FFFFFF"/>
        </w:rPr>
        <w:t xml:space="preserve">Nazwy własne producentów materiałów i urządzeń, wyrobów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w:t>
      </w:r>
      <w:proofErr w:type="gramStart"/>
      <w:r w:rsidRPr="00E67C99">
        <w:rPr>
          <w:rFonts w:ascii="Times New Roman" w:hAnsi="Times New Roman" w:cs="Times New Roman"/>
          <w:color w:val="000000"/>
          <w:spacing w:val="2"/>
          <w:shd w:val="clear" w:color="auto" w:fill="FFFFFF"/>
        </w:rPr>
        <w:t>określonych  w</w:t>
      </w:r>
      <w:proofErr w:type="gramEnd"/>
      <w:r w:rsidRPr="00E67C99">
        <w:rPr>
          <w:rFonts w:ascii="Times New Roman" w:hAnsi="Times New Roman" w:cs="Times New Roman"/>
          <w:color w:val="000000"/>
          <w:spacing w:val="2"/>
          <w:shd w:val="clear" w:color="auto" w:fill="FFFFFF"/>
        </w:rPr>
        <w:t xml:space="preserve"> opisie przedmiotu zamówienia standardów.</w:t>
      </w:r>
    </w:p>
    <w:p w14:paraId="71A75491" w14:textId="0D179E46" w:rsidR="00651EDA" w:rsidRPr="00E67C99" w:rsidRDefault="00651EDA" w:rsidP="00E67C99">
      <w:pPr>
        <w:pStyle w:val="Akapitzlist"/>
        <w:numPr>
          <w:ilvl w:val="0"/>
          <w:numId w:val="25"/>
        </w:numPr>
        <w:spacing w:after="0"/>
        <w:jc w:val="both"/>
        <w:rPr>
          <w:rFonts w:ascii="Times New Roman" w:hAnsi="Times New Roman" w:cs="Times New Roman"/>
        </w:rPr>
      </w:pPr>
      <w:r w:rsidRPr="00E67C99">
        <w:rPr>
          <w:rFonts w:ascii="Times New Roman" w:hAnsi="Times New Roman" w:cs="Times New Roman"/>
          <w:b/>
          <w:bCs/>
        </w:rPr>
        <w:t xml:space="preserve">Przedmiot </w:t>
      </w:r>
      <w:proofErr w:type="spellStart"/>
      <w:r w:rsidRPr="00E67C99">
        <w:rPr>
          <w:rFonts w:ascii="Times New Roman" w:hAnsi="Times New Roman" w:cs="Times New Roman"/>
          <w:b/>
          <w:bCs/>
        </w:rPr>
        <w:t>zamówienia</w:t>
      </w:r>
      <w:proofErr w:type="spellEnd"/>
      <w:r w:rsidRPr="00E67C99">
        <w:rPr>
          <w:rFonts w:ascii="Times New Roman" w:hAnsi="Times New Roman" w:cs="Times New Roman"/>
          <w:b/>
          <w:bCs/>
        </w:rPr>
        <w:t xml:space="preserve"> musi </w:t>
      </w:r>
      <w:proofErr w:type="spellStart"/>
      <w:r w:rsidRPr="00E67C99">
        <w:rPr>
          <w:rFonts w:ascii="Times New Roman" w:hAnsi="Times New Roman" w:cs="Times New Roman"/>
          <w:b/>
          <w:bCs/>
        </w:rPr>
        <w:t>spełniac</w:t>
      </w:r>
      <w:proofErr w:type="spellEnd"/>
      <w:r w:rsidRPr="00E67C99">
        <w:rPr>
          <w:rFonts w:ascii="Times New Roman" w:hAnsi="Times New Roman" w:cs="Times New Roman"/>
          <w:b/>
          <w:bCs/>
        </w:rPr>
        <w:t xml:space="preserve">́ wszelkie wymogi </w:t>
      </w:r>
      <w:proofErr w:type="spellStart"/>
      <w:r w:rsidRPr="00E67C99">
        <w:rPr>
          <w:rFonts w:ascii="Times New Roman" w:hAnsi="Times New Roman" w:cs="Times New Roman"/>
          <w:b/>
          <w:bCs/>
        </w:rPr>
        <w:t>określone</w:t>
      </w:r>
      <w:proofErr w:type="spellEnd"/>
      <w:r w:rsidRPr="00E67C99">
        <w:rPr>
          <w:rFonts w:ascii="Times New Roman" w:hAnsi="Times New Roman" w:cs="Times New Roman"/>
          <w:b/>
          <w:bCs/>
        </w:rPr>
        <w:t xml:space="preserve"> </w:t>
      </w:r>
      <w:proofErr w:type="spellStart"/>
      <w:r w:rsidRPr="00E67C99">
        <w:rPr>
          <w:rFonts w:ascii="Times New Roman" w:hAnsi="Times New Roman" w:cs="Times New Roman"/>
          <w:b/>
          <w:bCs/>
        </w:rPr>
        <w:t>obowiązującym</w:t>
      </w:r>
      <w:proofErr w:type="spellEnd"/>
      <w:r w:rsidRPr="00E67C99">
        <w:rPr>
          <w:rFonts w:ascii="Times New Roman" w:hAnsi="Times New Roman" w:cs="Times New Roman"/>
          <w:b/>
          <w:bCs/>
        </w:rPr>
        <w:t xml:space="preserve"> prawem</w:t>
      </w:r>
      <w:r w:rsidR="00E67C99">
        <w:rPr>
          <w:rFonts w:ascii="Times New Roman" w:hAnsi="Times New Roman" w:cs="Times New Roman"/>
          <w:b/>
          <w:bCs/>
        </w:rPr>
        <w:t>.</w:t>
      </w:r>
    </w:p>
    <w:p w14:paraId="3B6441F3" w14:textId="77777777" w:rsidR="00651EDA" w:rsidRPr="00E67C99" w:rsidRDefault="00651EDA" w:rsidP="00E67C99">
      <w:pPr>
        <w:pStyle w:val="Akapitzlist"/>
        <w:jc w:val="both"/>
        <w:rPr>
          <w:rFonts w:ascii="Times New Roman" w:eastAsia="Arial" w:hAnsi="Times New Roman" w:cs="Times New Roman"/>
          <w:b/>
          <w:bCs/>
        </w:rPr>
      </w:pPr>
    </w:p>
    <w:p w14:paraId="1042EA1C"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color w:val="000000"/>
          <w:spacing w:val="2"/>
          <w:shd w:val="clear" w:color="auto" w:fill="FFFFFF"/>
        </w:rPr>
        <w:t xml:space="preserve">Wszystkie wyroby powinny być fabrycznie nowe, </w:t>
      </w:r>
      <w:proofErr w:type="gramStart"/>
      <w:r w:rsidRPr="00E67C99">
        <w:rPr>
          <w:rFonts w:ascii="Times New Roman" w:hAnsi="Times New Roman" w:cs="Times New Roman"/>
          <w:color w:val="000000"/>
          <w:spacing w:val="2"/>
          <w:shd w:val="clear" w:color="auto" w:fill="FFFFFF"/>
        </w:rPr>
        <w:t>tzn.</w:t>
      </w:r>
      <w:proofErr w:type="gramEnd"/>
      <w:r w:rsidRPr="00E67C99">
        <w:rPr>
          <w:rFonts w:ascii="Times New Roman" w:hAnsi="Times New Roman" w:cs="Times New Roman"/>
          <w:color w:val="000000"/>
          <w:spacing w:val="2"/>
          <w:shd w:val="clear" w:color="auto" w:fill="FFFFFF"/>
        </w:rPr>
        <w:t xml:space="preserve"> że żadna część składająca się na dany wyrób nie może być wcześniej używana oraz winny spełniać odpowiednie normy i posiadać niezbędne certyfikaty zgodnie z przeznaczeniem.</w:t>
      </w:r>
    </w:p>
    <w:p w14:paraId="721BFE0C"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Opis przedmiotu zamówienia, zawiera minimalne wymagania, co oznacza, że Wykonawca może zaoferować przedmiot zamówienia, charakteryzujący się lepszymi parametrami technicznymi.</w:t>
      </w:r>
    </w:p>
    <w:p w14:paraId="36EE164F" w14:textId="77777777" w:rsidR="00651EDA" w:rsidRPr="00E67C99" w:rsidRDefault="00651EDA" w:rsidP="00E67C99">
      <w:pPr>
        <w:pStyle w:val="Akapitzlist"/>
        <w:numPr>
          <w:ilvl w:val="0"/>
          <w:numId w:val="25"/>
        </w:numPr>
        <w:spacing w:after="0"/>
        <w:jc w:val="both"/>
        <w:rPr>
          <w:rFonts w:ascii="Times New Roman" w:hAnsi="Times New Roman" w:cs="Times New Roman"/>
        </w:rPr>
      </w:pPr>
      <w:r w:rsidRPr="00E67C99">
        <w:rPr>
          <w:rFonts w:ascii="Times New Roman" w:hAnsi="Times New Roman" w:cs="Times New Roman"/>
        </w:rPr>
        <w:t xml:space="preserve">Ilekroć w opisie przedmiotu zamówienia wskazane zostały znaki towarowe, patenty, pochodzenie, normy, aprobaty, specyfikacje techniczne i systemy referencji technicznych </w:t>
      </w:r>
      <w:r w:rsidRPr="00E67C99">
        <w:rPr>
          <w:rFonts w:ascii="Times New Roman" w:hAnsi="Times New Roman" w:cs="Times New Roman"/>
        </w:rPr>
        <w:lastRenderedPageBreak/>
        <w:t xml:space="preserve">Zamawiający dopuszcza rozwiązania równoważne. Równoważność polega na możliwości zaoferowania przedmiotu zamówienia o nie gorszych parametrach technicznych, konfiguracjach, wymaganiach normatywnych itp. </w:t>
      </w:r>
    </w:p>
    <w:p w14:paraId="66DAA997" w14:textId="77777777" w:rsidR="00651EDA" w:rsidRPr="00E67C99" w:rsidRDefault="00651EDA" w:rsidP="00E67C99">
      <w:pPr>
        <w:pStyle w:val="Akapitzlist"/>
        <w:numPr>
          <w:ilvl w:val="0"/>
          <w:numId w:val="25"/>
        </w:numPr>
        <w:spacing w:after="0"/>
        <w:jc w:val="both"/>
        <w:rPr>
          <w:rFonts w:ascii="Times New Roman" w:hAnsi="Times New Roman" w:cs="Times New Roman"/>
        </w:rPr>
      </w:pPr>
      <w:r w:rsidRPr="00E67C99">
        <w:rPr>
          <w:rFonts w:ascii="Times New Roman" w:hAnsi="Times New Roman" w:cs="Times New Roman"/>
        </w:rPr>
        <w:t>Nazwy własne producentów materiałów i pomocy dydaktycznych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Wykonawca zobowiązany jest w takim przypadku wykazać, że dostarczane przez niego artykuły spełniają wymagania określone przez Zamawiającego, tak aby Zamawiający mógł stwierdzić czy przedmiot dostawy jest zgodny                        z opisem przedmiotu zamówienia i spełnia kategorie równoważności.</w:t>
      </w:r>
    </w:p>
    <w:p w14:paraId="6DA8FE56" w14:textId="77777777" w:rsidR="00651EDA" w:rsidRPr="00E67C99" w:rsidRDefault="00651EDA" w:rsidP="00E67C99">
      <w:pPr>
        <w:pStyle w:val="Akapitzlist"/>
        <w:numPr>
          <w:ilvl w:val="0"/>
          <w:numId w:val="25"/>
        </w:numPr>
        <w:spacing w:after="0"/>
        <w:jc w:val="both"/>
        <w:rPr>
          <w:rFonts w:ascii="Times New Roman" w:hAnsi="Times New Roman" w:cs="Times New Roman"/>
        </w:rPr>
      </w:pPr>
      <w:r w:rsidRPr="00E67C99">
        <w:rPr>
          <w:rFonts w:ascii="Times New Roman" w:hAnsi="Times New Roman" w:cs="Times New Roman"/>
        </w:rPr>
        <w:t>W przypadku zaproponowania produktu równoważonego Wykonawca dołączy do oferty wszystkie dane techniczne (dokładny opis) umożliwiający jego porównanie z parametrami odpowiedniej pozycji w opisie przedmiotu zamówienia.</w:t>
      </w:r>
    </w:p>
    <w:p w14:paraId="07322C72"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proofErr w:type="spellStart"/>
      <w:r w:rsidRPr="00E67C99">
        <w:rPr>
          <w:rFonts w:ascii="Times New Roman" w:hAnsi="Times New Roman" w:cs="Times New Roman"/>
          <w:b/>
          <w:bCs/>
        </w:rPr>
        <w:t>Zamawiający</w:t>
      </w:r>
      <w:proofErr w:type="spellEnd"/>
      <w:r w:rsidRPr="00E67C99">
        <w:rPr>
          <w:rFonts w:ascii="Times New Roman" w:hAnsi="Times New Roman" w:cs="Times New Roman"/>
          <w:b/>
          <w:bCs/>
        </w:rPr>
        <w:t xml:space="preserve"> wymaga, aby instrukcje do zamawianych </w:t>
      </w:r>
      <w:proofErr w:type="spellStart"/>
      <w:r w:rsidRPr="00E67C99">
        <w:rPr>
          <w:rFonts w:ascii="Times New Roman" w:hAnsi="Times New Roman" w:cs="Times New Roman"/>
          <w:b/>
          <w:bCs/>
        </w:rPr>
        <w:t>towarów</w:t>
      </w:r>
      <w:proofErr w:type="spellEnd"/>
      <w:r w:rsidRPr="00E67C99">
        <w:rPr>
          <w:rFonts w:ascii="Times New Roman" w:hAnsi="Times New Roman" w:cs="Times New Roman"/>
          <w:b/>
          <w:bCs/>
        </w:rPr>
        <w:t xml:space="preserve"> były w </w:t>
      </w:r>
      <w:proofErr w:type="spellStart"/>
      <w:r w:rsidRPr="00E67C99">
        <w:rPr>
          <w:rFonts w:ascii="Times New Roman" w:hAnsi="Times New Roman" w:cs="Times New Roman"/>
          <w:b/>
          <w:bCs/>
        </w:rPr>
        <w:t>języku</w:t>
      </w:r>
      <w:proofErr w:type="spellEnd"/>
      <w:r w:rsidRPr="00E67C99">
        <w:rPr>
          <w:rFonts w:ascii="Times New Roman" w:hAnsi="Times New Roman" w:cs="Times New Roman"/>
          <w:b/>
          <w:bCs/>
        </w:rPr>
        <w:t xml:space="preserve"> polskim</w:t>
      </w:r>
      <w:r w:rsidRPr="00E67C99">
        <w:rPr>
          <w:rFonts w:ascii="Times New Roman" w:hAnsi="Times New Roman" w:cs="Times New Roman"/>
        </w:rPr>
        <w:t xml:space="preserve"> (</w:t>
      </w:r>
      <w:proofErr w:type="spellStart"/>
      <w:r w:rsidRPr="00E67C99">
        <w:rPr>
          <w:rFonts w:ascii="Times New Roman" w:hAnsi="Times New Roman" w:cs="Times New Roman"/>
        </w:rPr>
        <w:t>jeśli</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wchodza</w:t>
      </w:r>
      <w:proofErr w:type="spellEnd"/>
      <w:r w:rsidRPr="00E67C99">
        <w:rPr>
          <w:rFonts w:ascii="Times New Roman" w:hAnsi="Times New Roman" w:cs="Times New Roman"/>
        </w:rPr>
        <w:t xml:space="preserve">̨ w skład asortymentu). </w:t>
      </w:r>
    </w:p>
    <w:p w14:paraId="2ADFC6FD"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Wykonawca </w:t>
      </w:r>
      <w:proofErr w:type="spellStart"/>
      <w:r w:rsidRPr="00E67C99">
        <w:rPr>
          <w:rFonts w:ascii="Times New Roman" w:hAnsi="Times New Roman" w:cs="Times New Roman"/>
        </w:rPr>
        <w:t>obowiązany</w:t>
      </w:r>
      <w:proofErr w:type="spellEnd"/>
      <w:r w:rsidRPr="00E67C99">
        <w:rPr>
          <w:rFonts w:ascii="Times New Roman" w:hAnsi="Times New Roman" w:cs="Times New Roman"/>
        </w:rPr>
        <w:t xml:space="preserve"> jest </w:t>
      </w:r>
      <w:proofErr w:type="spellStart"/>
      <w:r w:rsidRPr="00E67C99">
        <w:rPr>
          <w:rFonts w:ascii="Times New Roman" w:hAnsi="Times New Roman" w:cs="Times New Roman"/>
        </w:rPr>
        <w:t>przekazac</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zamawiającemu</w:t>
      </w:r>
      <w:proofErr w:type="spellEnd"/>
      <w:r w:rsidRPr="00E67C99">
        <w:rPr>
          <w:rFonts w:ascii="Times New Roman" w:hAnsi="Times New Roman" w:cs="Times New Roman"/>
        </w:rPr>
        <w:t xml:space="preserve"> licencję, jak </w:t>
      </w:r>
      <w:proofErr w:type="spellStart"/>
      <w:r w:rsidRPr="00E67C99">
        <w:rPr>
          <w:rFonts w:ascii="Times New Roman" w:hAnsi="Times New Roman" w:cs="Times New Roman"/>
        </w:rPr>
        <w:t>równiez</w:t>
      </w:r>
      <w:proofErr w:type="spellEnd"/>
      <w:r w:rsidRPr="00E67C99">
        <w:rPr>
          <w:rFonts w:ascii="Times New Roman" w:hAnsi="Times New Roman" w:cs="Times New Roman"/>
        </w:rPr>
        <w:t xml:space="preserve">̇ wszelkie prawa na dostarczone programy, wystawione na rzecz </w:t>
      </w:r>
      <w:proofErr w:type="spellStart"/>
      <w:r w:rsidRPr="00E67C99">
        <w:rPr>
          <w:rFonts w:ascii="Times New Roman" w:hAnsi="Times New Roman" w:cs="Times New Roman"/>
        </w:rPr>
        <w:t>Zamawiającego</w:t>
      </w:r>
      <w:proofErr w:type="spellEnd"/>
      <w:r w:rsidRPr="00E67C99">
        <w:rPr>
          <w:rFonts w:ascii="Times New Roman" w:hAnsi="Times New Roman" w:cs="Times New Roman"/>
        </w:rPr>
        <w:t xml:space="preserve">. Wykonawca dostarczy wszystkie programy w polskiej wersji </w:t>
      </w:r>
      <w:proofErr w:type="spellStart"/>
      <w:r w:rsidRPr="00E67C99">
        <w:rPr>
          <w:rFonts w:ascii="Times New Roman" w:hAnsi="Times New Roman" w:cs="Times New Roman"/>
        </w:rPr>
        <w:t>językowej</w:t>
      </w:r>
      <w:proofErr w:type="spellEnd"/>
      <w:r w:rsidRPr="00E67C99">
        <w:rPr>
          <w:rFonts w:ascii="Times New Roman" w:hAnsi="Times New Roman" w:cs="Times New Roman"/>
        </w:rPr>
        <w:t xml:space="preserve">, wraz z dokumentacją w </w:t>
      </w:r>
      <w:proofErr w:type="spellStart"/>
      <w:r w:rsidRPr="00E67C99">
        <w:rPr>
          <w:rFonts w:ascii="Times New Roman" w:hAnsi="Times New Roman" w:cs="Times New Roman"/>
        </w:rPr>
        <w:t>języku</w:t>
      </w:r>
      <w:proofErr w:type="spellEnd"/>
      <w:r w:rsidRPr="00E67C99">
        <w:rPr>
          <w:rFonts w:ascii="Times New Roman" w:hAnsi="Times New Roman" w:cs="Times New Roman"/>
        </w:rPr>
        <w:t xml:space="preserve"> polskim- jeżeli dotyczy. </w:t>
      </w:r>
    </w:p>
    <w:p w14:paraId="65E1ACE0"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Wykonawca </w:t>
      </w:r>
      <w:proofErr w:type="spellStart"/>
      <w:r w:rsidRPr="00E67C99">
        <w:rPr>
          <w:rFonts w:ascii="Times New Roman" w:hAnsi="Times New Roman" w:cs="Times New Roman"/>
        </w:rPr>
        <w:t>zobowiązuje</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sie</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dostarczyc</w:t>
      </w:r>
      <w:proofErr w:type="spellEnd"/>
      <w:r w:rsidRPr="00E67C99">
        <w:rPr>
          <w:rFonts w:ascii="Times New Roman" w:hAnsi="Times New Roman" w:cs="Times New Roman"/>
        </w:rPr>
        <w:t xml:space="preserve">́ we własnym zakresie i na własny koszt przedmiot </w:t>
      </w:r>
      <w:proofErr w:type="spellStart"/>
      <w:r w:rsidRPr="00E67C99">
        <w:rPr>
          <w:rFonts w:ascii="Times New Roman" w:hAnsi="Times New Roman" w:cs="Times New Roman"/>
        </w:rPr>
        <w:t>zamówienia</w:t>
      </w:r>
      <w:proofErr w:type="spellEnd"/>
      <w:r w:rsidRPr="00E67C99">
        <w:rPr>
          <w:rFonts w:ascii="Times New Roman" w:hAnsi="Times New Roman" w:cs="Times New Roman"/>
        </w:rPr>
        <w:t xml:space="preserve"> do siedziby </w:t>
      </w:r>
      <w:proofErr w:type="spellStart"/>
      <w:r w:rsidRPr="00E67C99">
        <w:rPr>
          <w:rFonts w:ascii="Times New Roman" w:hAnsi="Times New Roman" w:cs="Times New Roman"/>
        </w:rPr>
        <w:t>Zamawiającego</w:t>
      </w:r>
      <w:proofErr w:type="spellEnd"/>
      <w:r w:rsidRPr="00E67C99">
        <w:rPr>
          <w:rFonts w:ascii="Times New Roman" w:hAnsi="Times New Roman" w:cs="Times New Roman"/>
        </w:rPr>
        <w:t xml:space="preserve">. Dostawa oznacza </w:t>
      </w:r>
      <w:proofErr w:type="spellStart"/>
      <w:r w:rsidRPr="00E67C99">
        <w:rPr>
          <w:rFonts w:ascii="Times New Roman" w:hAnsi="Times New Roman" w:cs="Times New Roman"/>
        </w:rPr>
        <w:t>dowóz</w:t>
      </w:r>
      <w:proofErr w:type="spellEnd"/>
      <w:r w:rsidRPr="00E67C99">
        <w:rPr>
          <w:rFonts w:ascii="Times New Roman" w:hAnsi="Times New Roman" w:cs="Times New Roman"/>
        </w:rPr>
        <w:t xml:space="preserve"> oraz wniesienie   przedmiotu zamówienia. Wykonawca odpowiada za dostarczony asortyment w czasie transportu. W przypadku </w:t>
      </w:r>
      <w:proofErr w:type="spellStart"/>
      <w:r w:rsidRPr="00E67C99">
        <w:rPr>
          <w:rFonts w:ascii="Times New Roman" w:hAnsi="Times New Roman" w:cs="Times New Roman"/>
        </w:rPr>
        <w:t>uszkodzen</w:t>
      </w:r>
      <w:proofErr w:type="spellEnd"/>
      <w:r w:rsidRPr="00E67C99">
        <w:rPr>
          <w:rFonts w:ascii="Times New Roman" w:hAnsi="Times New Roman" w:cs="Times New Roman"/>
        </w:rPr>
        <w:t xml:space="preserve">́ ponosi pełną </w:t>
      </w:r>
      <w:proofErr w:type="spellStart"/>
      <w:r w:rsidRPr="00E67C99">
        <w:rPr>
          <w:rFonts w:ascii="Times New Roman" w:hAnsi="Times New Roman" w:cs="Times New Roman"/>
        </w:rPr>
        <w:t>odpowiedzialnośc</w:t>
      </w:r>
      <w:proofErr w:type="spellEnd"/>
      <w:r w:rsidRPr="00E67C99">
        <w:rPr>
          <w:rFonts w:ascii="Times New Roman" w:hAnsi="Times New Roman" w:cs="Times New Roman"/>
        </w:rPr>
        <w:t xml:space="preserve">́ za powstałe szkody.  </w:t>
      </w:r>
    </w:p>
    <w:p w14:paraId="1DB20CD5"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Wykonawca </w:t>
      </w:r>
      <w:proofErr w:type="spellStart"/>
      <w:r w:rsidRPr="00E67C99">
        <w:rPr>
          <w:rFonts w:ascii="Times New Roman" w:hAnsi="Times New Roman" w:cs="Times New Roman"/>
        </w:rPr>
        <w:t>zobowiązuje</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sie</w:t>
      </w:r>
      <w:proofErr w:type="spellEnd"/>
      <w:r w:rsidRPr="00E67C99">
        <w:rPr>
          <w:rFonts w:ascii="Times New Roman" w:hAnsi="Times New Roman" w:cs="Times New Roman"/>
        </w:rPr>
        <w:t xml:space="preserve">̨ do </w:t>
      </w:r>
      <w:proofErr w:type="spellStart"/>
      <w:r w:rsidRPr="00E67C99">
        <w:rPr>
          <w:rFonts w:ascii="Times New Roman" w:hAnsi="Times New Roman" w:cs="Times New Roman"/>
        </w:rPr>
        <w:t>usunięcia</w:t>
      </w:r>
      <w:proofErr w:type="spellEnd"/>
      <w:r w:rsidRPr="00E67C99">
        <w:rPr>
          <w:rFonts w:ascii="Times New Roman" w:hAnsi="Times New Roman" w:cs="Times New Roman"/>
        </w:rPr>
        <w:t xml:space="preserve"> na własny koszt wszelkich </w:t>
      </w:r>
      <w:proofErr w:type="spellStart"/>
      <w:r w:rsidRPr="00E67C99">
        <w:rPr>
          <w:rFonts w:ascii="Times New Roman" w:hAnsi="Times New Roman" w:cs="Times New Roman"/>
        </w:rPr>
        <w:t>szkód</w:t>
      </w:r>
      <w:proofErr w:type="spellEnd"/>
      <w:r w:rsidRPr="00E67C99">
        <w:rPr>
          <w:rFonts w:ascii="Times New Roman" w:hAnsi="Times New Roman" w:cs="Times New Roman"/>
        </w:rPr>
        <w:t xml:space="preserve"> spowodowanych przez </w:t>
      </w:r>
      <w:proofErr w:type="spellStart"/>
      <w:r w:rsidRPr="00E67C99">
        <w:rPr>
          <w:rFonts w:ascii="Times New Roman" w:hAnsi="Times New Roman" w:cs="Times New Roman"/>
        </w:rPr>
        <w:t>Wykonawce</w:t>
      </w:r>
      <w:proofErr w:type="spellEnd"/>
      <w:r w:rsidRPr="00E67C99">
        <w:rPr>
          <w:rFonts w:ascii="Times New Roman" w:hAnsi="Times New Roman" w:cs="Times New Roman"/>
        </w:rPr>
        <w:t xml:space="preserve">̨ i powstałych w trakcie realizacji </w:t>
      </w:r>
      <w:proofErr w:type="spellStart"/>
      <w:r w:rsidRPr="00E67C99">
        <w:rPr>
          <w:rFonts w:ascii="Times New Roman" w:hAnsi="Times New Roman" w:cs="Times New Roman"/>
        </w:rPr>
        <w:t>zamówienia</w:t>
      </w:r>
      <w:proofErr w:type="spellEnd"/>
      <w:r w:rsidRPr="00E67C99">
        <w:rPr>
          <w:rFonts w:ascii="Times New Roman" w:hAnsi="Times New Roman" w:cs="Times New Roman"/>
        </w:rPr>
        <w:t xml:space="preserve">.  </w:t>
      </w:r>
    </w:p>
    <w:p w14:paraId="52A2F9BB"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Wykonawca jest odpowiedzialny </w:t>
      </w:r>
      <w:proofErr w:type="spellStart"/>
      <w:r w:rsidRPr="00E67C99">
        <w:rPr>
          <w:rFonts w:ascii="Times New Roman" w:hAnsi="Times New Roman" w:cs="Times New Roman"/>
        </w:rPr>
        <w:t>względem</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Zamawiającego</w:t>
      </w:r>
      <w:proofErr w:type="spellEnd"/>
      <w:r w:rsidRPr="00E67C99">
        <w:rPr>
          <w:rFonts w:ascii="Times New Roman" w:hAnsi="Times New Roman" w:cs="Times New Roman"/>
        </w:rPr>
        <w:t xml:space="preserve"> za wady przedmiotu </w:t>
      </w:r>
      <w:proofErr w:type="spellStart"/>
      <w:r w:rsidRPr="00E67C99">
        <w:rPr>
          <w:rFonts w:ascii="Times New Roman" w:hAnsi="Times New Roman" w:cs="Times New Roman"/>
        </w:rPr>
        <w:t>zamówienia</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zmniejszające</w:t>
      </w:r>
      <w:proofErr w:type="spellEnd"/>
      <w:r w:rsidRPr="00E67C99">
        <w:rPr>
          <w:rFonts w:ascii="Times New Roman" w:hAnsi="Times New Roman" w:cs="Times New Roman"/>
        </w:rPr>
        <w:t xml:space="preserve"> jego </w:t>
      </w:r>
      <w:proofErr w:type="spellStart"/>
      <w:r w:rsidRPr="00E67C99">
        <w:rPr>
          <w:rFonts w:ascii="Times New Roman" w:hAnsi="Times New Roman" w:cs="Times New Roman"/>
        </w:rPr>
        <w:t>wartośc</w:t>
      </w:r>
      <w:proofErr w:type="spellEnd"/>
      <w:r w:rsidRPr="00E67C99">
        <w:rPr>
          <w:rFonts w:ascii="Times New Roman" w:hAnsi="Times New Roman" w:cs="Times New Roman"/>
        </w:rPr>
        <w:t xml:space="preserve">́ lub </w:t>
      </w:r>
      <w:proofErr w:type="spellStart"/>
      <w:r w:rsidRPr="00E67C99">
        <w:rPr>
          <w:rFonts w:ascii="Times New Roman" w:hAnsi="Times New Roman" w:cs="Times New Roman"/>
        </w:rPr>
        <w:t>użytecznośc</w:t>
      </w:r>
      <w:proofErr w:type="spellEnd"/>
      <w:r w:rsidRPr="00E67C99">
        <w:rPr>
          <w:rFonts w:ascii="Times New Roman" w:hAnsi="Times New Roman" w:cs="Times New Roman"/>
        </w:rPr>
        <w:t xml:space="preserve">́ i w przypadku poniesienia z tego powodu strat, Wykonawca </w:t>
      </w:r>
      <w:proofErr w:type="spellStart"/>
      <w:r w:rsidRPr="00E67C99">
        <w:rPr>
          <w:rFonts w:ascii="Times New Roman" w:hAnsi="Times New Roman" w:cs="Times New Roman"/>
        </w:rPr>
        <w:t>zobowiązuje</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sie</w:t>
      </w:r>
      <w:proofErr w:type="spellEnd"/>
      <w:r w:rsidRPr="00E67C99">
        <w:rPr>
          <w:rFonts w:ascii="Times New Roman" w:hAnsi="Times New Roman" w:cs="Times New Roman"/>
        </w:rPr>
        <w:t xml:space="preserve">̨ do ich pokrycia. </w:t>
      </w:r>
    </w:p>
    <w:p w14:paraId="5153572B"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W przypadku stwierdzenia, </w:t>
      </w:r>
      <w:proofErr w:type="spellStart"/>
      <w:r w:rsidRPr="00E67C99">
        <w:rPr>
          <w:rFonts w:ascii="Times New Roman" w:hAnsi="Times New Roman" w:cs="Times New Roman"/>
        </w:rPr>
        <w:t>że</w:t>
      </w:r>
      <w:proofErr w:type="spellEnd"/>
      <w:r w:rsidRPr="00E67C99">
        <w:rPr>
          <w:rFonts w:ascii="Times New Roman" w:hAnsi="Times New Roman" w:cs="Times New Roman"/>
        </w:rPr>
        <w:t xml:space="preserve"> dostarczone produkty: -</w:t>
      </w:r>
      <w:proofErr w:type="spellStart"/>
      <w:r w:rsidRPr="00E67C99">
        <w:rPr>
          <w:rFonts w:ascii="Times New Roman" w:hAnsi="Times New Roman" w:cs="Times New Roman"/>
        </w:rPr>
        <w:t>sa</w:t>
      </w:r>
      <w:proofErr w:type="spellEnd"/>
      <w:r w:rsidRPr="00E67C99">
        <w:rPr>
          <w:rFonts w:ascii="Times New Roman" w:hAnsi="Times New Roman" w:cs="Times New Roman"/>
        </w:rPr>
        <w:t xml:space="preserve">̨ uszkodzone, </w:t>
      </w:r>
      <w:proofErr w:type="spellStart"/>
      <w:r w:rsidRPr="00E67C99">
        <w:rPr>
          <w:rFonts w:ascii="Times New Roman" w:hAnsi="Times New Roman" w:cs="Times New Roman"/>
        </w:rPr>
        <w:t>posiadaja</w:t>
      </w:r>
      <w:proofErr w:type="spellEnd"/>
      <w:r w:rsidRPr="00E67C99">
        <w:rPr>
          <w:rFonts w:ascii="Times New Roman" w:hAnsi="Times New Roman" w:cs="Times New Roman"/>
        </w:rPr>
        <w:t xml:space="preserve">̨ wady </w:t>
      </w:r>
      <w:proofErr w:type="spellStart"/>
      <w:r w:rsidRPr="00E67C99">
        <w:rPr>
          <w:rFonts w:ascii="Times New Roman" w:hAnsi="Times New Roman" w:cs="Times New Roman"/>
        </w:rPr>
        <w:t>uniemożliwiające</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używanie</w:t>
      </w:r>
      <w:proofErr w:type="spellEnd"/>
      <w:r w:rsidRPr="00E67C99">
        <w:rPr>
          <w:rFonts w:ascii="Times New Roman" w:hAnsi="Times New Roman" w:cs="Times New Roman"/>
        </w:rPr>
        <w:t xml:space="preserve">, a wady i uszkodzenia te nie powstały z winy </w:t>
      </w:r>
      <w:proofErr w:type="spellStart"/>
      <w:r w:rsidRPr="00E67C99">
        <w:rPr>
          <w:rFonts w:ascii="Times New Roman" w:hAnsi="Times New Roman" w:cs="Times New Roman"/>
        </w:rPr>
        <w:t>Zamawiającego</w:t>
      </w:r>
      <w:proofErr w:type="spellEnd"/>
      <w:r w:rsidRPr="00E67C99">
        <w:rPr>
          <w:rFonts w:ascii="Times New Roman" w:hAnsi="Times New Roman" w:cs="Times New Roman"/>
        </w:rPr>
        <w:t xml:space="preserve"> lub -nie </w:t>
      </w:r>
      <w:proofErr w:type="spellStart"/>
      <w:r w:rsidRPr="00E67C99">
        <w:rPr>
          <w:rFonts w:ascii="Times New Roman" w:hAnsi="Times New Roman" w:cs="Times New Roman"/>
        </w:rPr>
        <w:t>spełniaja</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wymagan</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Zamawiającego</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określonych</w:t>
      </w:r>
      <w:proofErr w:type="spellEnd"/>
      <w:r w:rsidRPr="00E67C99">
        <w:rPr>
          <w:rFonts w:ascii="Times New Roman" w:hAnsi="Times New Roman" w:cs="Times New Roman"/>
        </w:rPr>
        <w:t xml:space="preserve"> w zapytaniu lub -dostarczone produkty nie </w:t>
      </w:r>
      <w:proofErr w:type="spellStart"/>
      <w:r w:rsidRPr="00E67C99">
        <w:rPr>
          <w:rFonts w:ascii="Times New Roman" w:hAnsi="Times New Roman" w:cs="Times New Roman"/>
        </w:rPr>
        <w:t>odpowiadaja</w:t>
      </w:r>
      <w:proofErr w:type="spellEnd"/>
      <w:r w:rsidRPr="00E67C99">
        <w:rPr>
          <w:rFonts w:ascii="Times New Roman" w:hAnsi="Times New Roman" w:cs="Times New Roman"/>
        </w:rPr>
        <w:t xml:space="preserve">̨ opisowi w złożonej ofercie pod </w:t>
      </w:r>
      <w:proofErr w:type="spellStart"/>
      <w:r w:rsidRPr="00E67C99">
        <w:rPr>
          <w:rFonts w:ascii="Times New Roman" w:hAnsi="Times New Roman" w:cs="Times New Roman"/>
        </w:rPr>
        <w:t>względem</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jakości</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trwałości</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funkcjonalności</w:t>
      </w:r>
      <w:proofErr w:type="spellEnd"/>
      <w:r w:rsidRPr="00E67C99">
        <w:rPr>
          <w:rFonts w:ascii="Times New Roman" w:hAnsi="Times New Roman" w:cs="Times New Roman"/>
        </w:rPr>
        <w:t xml:space="preserve"> oraz </w:t>
      </w:r>
      <w:proofErr w:type="spellStart"/>
      <w:r w:rsidRPr="00E67C99">
        <w:rPr>
          <w:rFonts w:ascii="Times New Roman" w:hAnsi="Times New Roman" w:cs="Times New Roman"/>
        </w:rPr>
        <w:t>parametrów</w:t>
      </w:r>
      <w:proofErr w:type="spellEnd"/>
      <w:r w:rsidRPr="00E67C99">
        <w:rPr>
          <w:rFonts w:ascii="Times New Roman" w:hAnsi="Times New Roman" w:cs="Times New Roman"/>
        </w:rPr>
        <w:t xml:space="preserve"> technicznych Wykonawca wymieni je na nowe, prawidłowe, na własny koszt.</w:t>
      </w:r>
    </w:p>
    <w:p w14:paraId="0543FD78"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W przypadku stwierdzenia ww. </w:t>
      </w:r>
      <w:proofErr w:type="spellStart"/>
      <w:r w:rsidRPr="00E67C99">
        <w:rPr>
          <w:rFonts w:ascii="Times New Roman" w:hAnsi="Times New Roman" w:cs="Times New Roman"/>
        </w:rPr>
        <w:t>okoliczności</w:t>
      </w:r>
      <w:proofErr w:type="spellEnd"/>
      <w:r w:rsidRPr="00E67C99">
        <w:rPr>
          <w:rFonts w:ascii="Times New Roman" w:hAnsi="Times New Roman" w:cs="Times New Roman"/>
        </w:rPr>
        <w:t xml:space="preserve"> w trakcie trwania </w:t>
      </w:r>
      <w:proofErr w:type="spellStart"/>
      <w:r w:rsidRPr="00E67C99">
        <w:rPr>
          <w:rFonts w:ascii="Times New Roman" w:hAnsi="Times New Roman" w:cs="Times New Roman"/>
        </w:rPr>
        <w:t>czynności</w:t>
      </w:r>
      <w:proofErr w:type="spellEnd"/>
      <w:r w:rsidRPr="00E67C99">
        <w:rPr>
          <w:rFonts w:ascii="Times New Roman" w:hAnsi="Times New Roman" w:cs="Times New Roman"/>
        </w:rPr>
        <w:t xml:space="preserve"> odbiorowych </w:t>
      </w:r>
      <w:proofErr w:type="spellStart"/>
      <w:r w:rsidRPr="00E67C99">
        <w:rPr>
          <w:rFonts w:ascii="Times New Roman" w:hAnsi="Times New Roman" w:cs="Times New Roman"/>
        </w:rPr>
        <w:t>Zamawiający</w:t>
      </w:r>
      <w:proofErr w:type="spellEnd"/>
      <w:r w:rsidRPr="00E67C99">
        <w:rPr>
          <w:rFonts w:ascii="Times New Roman" w:hAnsi="Times New Roman" w:cs="Times New Roman"/>
        </w:rPr>
        <w:t xml:space="preserve"> ma prawo </w:t>
      </w:r>
      <w:proofErr w:type="spellStart"/>
      <w:r w:rsidRPr="00E67C99">
        <w:rPr>
          <w:rFonts w:ascii="Times New Roman" w:hAnsi="Times New Roman" w:cs="Times New Roman"/>
        </w:rPr>
        <w:t>odmówic</w:t>
      </w:r>
      <w:proofErr w:type="spellEnd"/>
      <w:r w:rsidRPr="00E67C99">
        <w:rPr>
          <w:rFonts w:ascii="Times New Roman" w:hAnsi="Times New Roman" w:cs="Times New Roman"/>
        </w:rPr>
        <w:t xml:space="preserve">́ odbioru takiego przedmiotu </w:t>
      </w:r>
      <w:proofErr w:type="spellStart"/>
      <w:r w:rsidRPr="00E67C99">
        <w:rPr>
          <w:rFonts w:ascii="Times New Roman" w:hAnsi="Times New Roman" w:cs="Times New Roman"/>
        </w:rPr>
        <w:t>zamówienia</w:t>
      </w:r>
      <w:proofErr w:type="spellEnd"/>
      <w:r w:rsidRPr="00E67C99">
        <w:rPr>
          <w:rFonts w:ascii="Times New Roman" w:hAnsi="Times New Roman" w:cs="Times New Roman"/>
        </w:rPr>
        <w:t>, a Wykonawca wymieni go na nowy, prawidłowy, na własny koszt.</w:t>
      </w:r>
    </w:p>
    <w:p w14:paraId="1C5F86D7"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t xml:space="preserve">Wykonawca jest odpowiedzialny za całokształt </w:t>
      </w:r>
      <w:proofErr w:type="spellStart"/>
      <w:r w:rsidRPr="00E67C99">
        <w:rPr>
          <w:rFonts w:ascii="Times New Roman" w:hAnsi="Times New Roman" w:cs="Times New Roman"/>
        </w:rPr>
        <w:t>zamówienia</w:t>
      </w:r>
      <w:proofErr w:type="spellEnd"/>
      <w:r w:rsidRPr="00E67C99">
        <w:rPr>
          <w:rFonts w:ascii="Times New Roman" w:hAnsi="Times New Roman" w:cs="Times New Roman"/>
        </w:rPr>
        <w:t xml:space="preserve">, w tym za jego przebieg oraz terminowe wykonanie, </w:t>
      </w:r>
      <w:proofErr w:type="spellStart"/>
      <w:r w:rsidRPr="00E67C99">
        <w:rPr>
          <w:rFonts w:ascii="Times New Roman" w:hAnsi="Times New Roman" w:cs="Times New Roman"/>
        </w:rPr>
        <w:t>jakośc</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zgodnośc</w:t>
      </w:r>
      <w:proofErr w:type="spellEnd"/>
      <w:r w:rsidRPr="00E67C99">
        <w:rPr>
          <w:rFonts w:ascii="Times New Roman" w:hAnsi="Times New Roman" w:cs="Times New Roman"/>
        </w:rPr>
        <w:t xml:space="preserve">́ z warunkami technicznymi, </w:t>
      </w:r>
      <w:proofErr w:type="spellStart"/>
      <w:r w:rsidRPr="00E67C99">
        <w:rPr>
          <w:rFonts w:ascii="Times New Roman" w:hAnsi="Times New Roman" w:cs="Times New Roman"/>
        </w:rPr>
        <w:t>jakościowymi</w:t>
      </w:r>
      <w:proofErr w:type="spellEnd"/>
      <w:r w:rsidRPr="00E67C99">
        <w:rPr>
          <w:rFonts w:ascii="Times New Roman" w:hAnsi="Times New Roman" w:cs="Times New Roman"/>
        </w:rPr>
        <w:t xml:space="preserve"> i </w:t>
      </w:r>
      <w:proofErr w:type="spellStart"/>
      <w:r w:rsidRPr="00E67C99">
        <w:rPr>
          <w:rFonts w:ascii="Times New Roman" w:hAnsi="Times New Roman" w:cs="Times New Roman"/>
        </w:rPr>
        <w:t>obowiązującymi</w:t>
      </w:r>
      <w:proofErr w:type="spellEnd"/>
      <w:r w:rsidRPr="00E67C99">
        <w:rPr>
          <w:rFonts w:ascii="Times New Roman" w:hAnsi="Times New Roman" w:cs="Times New Roman"/>
        </w:rPr>
        <w:t xml:space="preserve"> w tym zakresie przepisami.</w:t>
      </w:r>
    </w:p>
    <w:p w14:paraId="35233A4B" w14:textId="77777777" w:rsidR="00837BCA" w:rsidRPr="00837BCA" w:rsidRDefault="00651EDA" w:rsidP="00FF1416">
      <w:pPr>
        <w:pStyle w:val="Akapitzlist"/>
        <w:numPr>
          <w:ilvl w:val="0"/>
          <w:numId w:val="25"/>
        </w:numPr>
        <w:spacing w:after="0"/>
        <w:jc w:val="both"/>
        <w:rPr>
          <w:rFonts w:ascii="Times New Roman" w:eastAsia="Arial" w:hAnsi="Times New Roman" w:cs="Times New Roman"/>
        </w:rPr>
      </w:pPr>
      <w:r w:rsidRPr="00837BCA">
        <w:rPr>
          <w:rFonts w:ascii="Times New Roman" w:hAnsi="Times New Roman" w:cs="Times New Roman"/>
        </w:rPr>
        <w:t xml:space="preserve">Wymagany minimalny termin gwarancji i </w:t>
      </w:r>
      <w:proofErr w:type="spellStart"/>
      <w:r w:rsidRPr="00837BCA">
        <w:rPr>
          <w:rFonts w:ascii="Times New Roman" w:hAnsi="Times New Roman" w:cs="Times New Roman"/>
        </w:rPr>
        <w:t>rękojmi</w:t>
      </w:r>
      <w:proofErr w:type="spellEnd"/>
      <w:r w:rsidRPr="00837BCA">
        <w:rPr>
          <w:rFonts w:ascii="Times New Roman" w:hAnsi="Times New Roman" w:cs="Times New Roman"/>
        </w:rPr>
        <w:t xml:space="preserve"> na przedmiot </w:t>
      </w:r>
      <w:proofErr w:type="spellStart"/>
      <w:r w:rsidRPr="00837BCA">
        <w:rPr>
          <w:rFonts w:ascii="Times New Roman" w:hAnsi="Times New Roman" w:cs="Times New Roman"/>
        </w:rPr>
        <w:t>zamówienia</w:t>
      </w:r>
      <w:proofErr w:type="spellEnd"/>
      <w:r w:rsidRPr="00837BCA">
        <w:rPr>
          <w:rFonts w:ascii="Times New Roman" w:hAnsi="Times New Roman" w:cs="Times New Roman"/>
        </w:rPr>
        <w:t xml:space="preserve"> (jeśli </w:t>
      </w:r>
      <w:proofErr w:type="gramStart"/>
      <w:r w:rsidRPr="00837BCA">
        <w:rPr>
          <w:rFonts w:ascii="Times New Roman" w:hAnsi="Times New Roman" w:cs="Times New Roman"/>
        </w:rPr>
        <w:t>dotyczy)  został</w:t>
      </w:r>
      <w:proofErr w:type="gramEnd"/>
      <w:r w:rsidRPr="00837BCA">
        <w:rPr>
          <w:rFonts w:ascii="Times New Roman" w:hAnsi="Times New Roman" w:cs="Times New Roman"/>
        </w:rPr>
        <w:t xml:space="preserve"> wskazany w opisie przedmiotu </w:t>
      </w:r>
      <w:proofErr w:type="spellStart"/>
      <w:r w:rsidRPr="00837BCA">
        <w:rPr>
          <w:rFonts w:ascii="Times New Roman" w:hAnsi="Times New Roman" w:cs="Times New Roman"/>
        </w:rPr>
        <w:t>zamówienia</w:t>
      </w:r>
      <w:proofErr w:type="spellEnd"/>
      <w:r w:rsidRPr="00837BCA">
        <w:rPr>
          <w:rFonts w:ascii="Times New Roman" w:hAnsi="Times New Roman" w:cs="Times New Roman"/>
        </w:rPr>
        <w:t xml:space="preserve"> – </w:t>
      </w:r>
      <w:r w:rsidR="00837BCA" w:rsidRPr="00837BCA">
        <w:rPr>
          <w:rFonts w:ascii="Times New Roman" w:hAnsi="Times New Roman" w:cs="Times New Roman"/>
        </w:rPr>
        <w:t xml:space="preserve">liczony </w:t>
      </w:r>
      <w:r w:rsidRPr="00837BCA">
        <w:rPr>
          <w:rFonts w:ascii="Times New Roman" w:hAnsi="Times New Roman" w:cs="Times New Roman"/>
        </w:rPr>
        <w:t xml:space="preserve"> od daty odbioru towaru przez </w:t>
      </w:r>
      <w:proofErr w:type="spellStart"/>
      <w:r w:rsidRPr="00837BCA">
        <w:rPr>
          <w:rFonts w:ascii="Times New Roman" w:hAnsi="Times New Roman" w:cs="Times New Roman"/>
        </w:rPr>
        <w:t>Zamawiającego</w:t>
      </w:r>
      <w:proofErr w:type="spellEnd"/>
      <w:r w:rsidRPr="00837BCA">
        <w:rPr>
          <w:rFonts w:ascii="Times New Roman" w:hAnsi="Times New Roman" w:cs="Times New Roman"/>
        </w:rPr>
        <w:t xml:space="preserve"> bez uwag – jeżeli dotyczy.  </w:t>
      </w:r>
    </w:p>
    <w:p w14:paraId="6C531A27" w14:textId="78321A2D" w:rsidR="00651EDA" w:rsidRPr="00837BCA" w:rsidRDefault="00651EDA" w:rsidP="00FF1416">
      <w:pPr>
        <w:pStyle w:val="Akapitzlist"/>
        <w:numPr>
          <w:ilvl w:val="0"/>
          <w:numId w:val="25"/>
        </w:numPr>
        <w:spacing w:after="0"/>
        <w:jc w:val="both"/>
        <w:rPr>
          <w:rFonts w:ascii="Times New Roman" w:eastAsia="Arial" w:hAnsi="Times New Roman" w:cs="Times New Roman"/>
        </w:rPr>
      </w:pPr>
      <w:r w:rsidRPr="00837BCA">
        <w:rPr>
          <w:rFonts w:ascii="Times New Roman" w:hAnsi="Times New Roman" w:cs="Times New Roman"/>
          <w:b/>
          <w:bCs/>
        </w:rPr>
        <w:t>Przedmiot zamówienia będzie dostarczony i rozładowany przez Wykonawcę na jego koszt</w:t>
      </w:r>
      <w:r w:rsidR="00B04B74" w:rsidRPr="00837BCA">
        <w:rPr>
          <w:rFonts w:ascii="Times New Roman" w:hAnsi="Times New Roman" w:cs="Times New Roman"/>
          <w:b/>
          <w:bCs/>
        </w:rPr>
        <w:t>-</w:t>
      </w:r>
      <w:r w:rsidRPr="00837BCA">
        <w:rPr>
          <w:rFonts w:ascii="Times New Roman" w:hAnsi="Times New Roman" w:cs="Times New Roman"/>
          <w:b/>
          <w:bCs/>
        </w:rPr>
        <w:t xml:space="preserve"> Budynek </w:t>
      </w:r>
      <w:r w:rsidR="00E67C99" w:rsidRPr="00837BCA">
        <w:rPr>
          <w:rFonts w:ascii="Times New Roman" w:hAnsi="Times New Roman" w:cs="Times New Roman"/>
          <w:b/>
          <w:bCs/>
        </w:rPr>
        <w:t>parterowy bez schodów.</w:t>
      </w:r>
      <w:r w:rsidRPr="00837BCA">
        <w:rPr>
          <w:rFonts w:ascii="Times New Roman" w:hAnsi="Times New Roman" w:cs="Times New Roman"/>
          <w:b/>
          <w:bCs/>
        </w:rPr>
        <w:t xml:space="preserve"> </w:t>
      </w:r>
    </w:p>
    <w:p w14:paraId="4B1F3551" w14:textId="77777777" w:rsidR="00651EDA" w:rsidRPr="00E67C99" w:rsidRDefault="00651EDA" w:rsidP="00E67C99">
      <w:pPr>
        <w:pStyle w:val="Akapitzlist"/>
        <w:numPr>
          <w:ilvl w:val="0"/>
          <w:numId w:val="25"/>
        </w:numPr>
        <w:spacing w:after="0"/>
        <w:jc w:val="both"/>
        <w:rPr>
          <w:rFonts w:ascii="Times New Roman" w:eastAsia="Arial" w:hAnsi="Times New Roman" w:cs="Times New Roman"/>
          <w:b/>
          <w:bCs/>
        </w:rPr>
      </w:pPr>
      <w:r w:rsidRPr="00E67C99">
        <w:rPr>
          <w:rFonts w:ascii="Times New Roman" w:hAnsi="Times New Roman" w:cs="Times New Roman"/>
          <w:b/>
          <w:bCs/>
        </w:rPr>
        <w:t xml:space="preserve">Cena określona w ofercie, powinna obejmować wszystkie koszty związane z realizacją przedmiotu zamówienia: zakup i dostawa. </w:t>
      </w:r>
    </w:p>
    <w:p w14:paraId="074D34AE" w14:textId="77777777" w:rsidR="00651EDA" w:rsidRPr="00E67C99" w:rsidRDefault="00651EDA" w:rsidP="00E67C99">
      <w:pPr>
        <w:pStyle w:val="Akapitzlist"/>
        <w:numPr>
          <w:ilvl w:val="0"/>
          <w:numId w:val="25"/>
        </w:numPr>
        <w:spacing w:after="0"/>
        <w:jc w:val="both"/>
        <w:rPr>
          <w:rFonts w:ascii="Times New Roman" w:eastAsia="Arial" w:hAnsi="Times New Roman" w:cs="Times New Roman"/>
        </w:rPr>
      </w:pPr>
      <w:r w:rsidRPr="00E67C99">
        <w:rPr>
          <w:rFonts w:ascii="Times New Roman" w:hAnsi="Times New Roman" w:cs="Times New Roman"/>
        </w:rPr>
        <w:lastRenderedPageBreak/>
        <w:t xml:space="preserve">W przypadku zakwestionowania przez Zamawiającego jakości </w:t>
      </w:r>
      <w:r w:rsidRPr="00E67C99">
        <w:rPr>
          <w:rFonts w:ascii="Times New Roman" w:hAnsi="Times New Roman" w:cs="Times New Roman"/>
          <w:bCs/>
        </w:rPr>
        <w:t>przedmiotu zamówienia</w:t>
      </w:r>
      <w:r w:rsidRPr="00E67C99">
        <w:rPr>
          <w:rFonts w:ascii="Times New Roman" w:hAnsi="Times New Roman" w:cs="Times New Roman"/>
        </w:rPr>
        <w:t>, Zamawiający ma prawo zwrócić na koszt Wykonawcy produkt jako wadliwy lub niesprawny                       i żądać wymiany na nowy o właściwej jakości. Wykonawca zobowiązany jest do jego wymiany na produkt o odpowiedniej jakości bez ponoszenia dodatkowych kosztów przez Zamawiającego w terminie 14 dni roboczych od dnia zgłoszenia przez Zamawiającego konieczności wymiany.</w:t>
      </w:r>
    </w:p>
    <w:p w14:paraId="1D657358" w14:textId="77777777" w:rsidR="00B04B74" w:rsidRDefault="00651EDA" w:rsidP="009E18C7">
      <w:pPr>
        <w:pStyle w:val="Akapitzlist"/>
        <w:numPr>
          <w:ilvl w:val="0"/>
          <w:numId w:val="25"/>
        </w:numPr>
        <w:spacing w:after="0"/>
        <w:jc w:val="both"/>
        <w:rPr>
          <w:rFonts w:ascii="Times New Roman" w:hAnsi="Times New Roman" w:cs="Times New Roman"/>
        </w:rPr>
      </w:pPr>
      <w:r w:rsidRPr="00B04B74">
        <w:rPr>
          <w:rFonts w:ascii="Times New Roman" w:hAnsi="Times New Roman" w:cs="Times New Roman"/>
        </w:rPr>
        <w:t xml:space="preserve">Dostawa winna się odbyć w dniu roboczym, w godzinach uprzednio ustalonych </w:t>
      </w:r>
      <w:r w:rsidRPr="00B04B74">
        <w:rPr>
          <w:rFonts w:ascii="Times New Roman" w:hAnsi="Times New Roman" w:cs="Times New Roman"/>
        </w:rPr>
        <w:br/>
        <w:t xml:space="preserve">z Zamawiającym. Wykonawca jest zobowiązany poinformować Zamawiającego mailowo lub telefonicznie o terminach dostawy, z co najmniej 3 dniowym wyprzedzeniem. Wykonawca zobowiązany jest dostarczyć, z zachowaniem szczególnej staranności kompletny przedmiot zamówienia, na własny koszt i ryzyko oraz dokonać jego rozładunku </w:t>
      </w:r>
      <w:r w:rsidR="00B04B74" w:rsidRPr="00B04B74">
        <w:rPr>
          <w:rFonts w:ascii="Times New Roman" w:hAnsi="Times New Roman" w:cs="Times New Roman"/>
        </w:rPr>
        <w:t>w siedzibie Zamawiającego</w:t>
      </w:r>
      <w:r w:rsidR="00B04B74">
        <w:rPr>
          <w:rFonts w:ascii="Times New Roman" w:hAnsi="Times New Roman" w:cs="Times New Roman"/>
        </w:rPr>
        <w:t>.</w:t>
      </w:r>
    </w:p>
    <w:p w14:paraId="3DF9B243" w14:textId="63FDDF1E" w:rsidR="00651EDA" w:rsidRPr="00B04B74" w:rsidRDefault="00651EDA" w:rsidP="009E18C7">
      <w:pPr>
        <w:pStyle w:val="Akapitzlist"/>
        <w:numPr>
          <w:ilvl w:val="0"/>
          <w:numId w:val="25"/>
        </w:numPr>
        <w:spacing w:after="0"/>
        <w:jc w:val="both"/>
        <w:rPr>
          <w:rFonts w:ascii="Times New Roman" w:hAnsi="Times New Roman" w:cs="Times New Roman"/>
        </w:rPr>
      </w:pPr>
      <w:r w:rsidRPr="00B04B74">
        <w:rPr>
          <w:rFonts w:ascii="Times New Roman" w:hAnsi="Times New Roman" w:cs="Times New Roman"/>
        </w:rPr>
        <w:t xml:space="preserve">Po wykonaniu całości zamówienia, nastąpi odbiór przedmiotu zamówienia, na podstawie protokołu zdawczo-odbiorczego. </w:t>
      </w:r>
    </w:p>
    <w:p w14:paraId="2F3878FA" w14:textId="77777777" w:rsidR="00651EDA" w:rsidRPr="00E67C99" w:rsidRDefault="00651EDA" w:rsidP="00E67C99">
      <w:pPr>
        <w:pStyle w:val="Akapitzlist"/>
        <w:numPr>
          <w:ilvl w:val="0"/>
          <w:numId w:val="25"/>
        </w:numPr>
        <w:spacing w:before="100" w:beforeAutospacing="1" w:after="100" w:afterAutospacing="1"/>
        <w:jc w:val="both"/>
        <w:rPr>
          <w:rFonts w:ascii="Times New Roman" w:hAnsi="Times New Roman" w:cs="Times New Roman"/>
        </w:rPr>
      </w:pPr>
      <w:r w:rsidRPr="00E67C99">
        <w:rPr>
          <w:rFonts w:ascii="Times New Roman" w:hAnsi="Times New Roman" w:cs="Times New Roman"/>
        </w:rPr>
        <w:t>Gdziekolwiek w dokumentacji użyto odniesienia do norm, europejskich ocen technicznych, aprobat, specyfikacji technicznych, Zamawiający dopuszcza rozwiązania równoważne                              z opisywanym i w każdym przypadku należy dodać do takiego sformułowania „lub równoważny” w sposób dorozumiany. Wykonawca, który powołuje się na rozwiązania równoważne winien udowodnić Zamawiającemu, że proponowane rozwiązania w równoważnym stopniu spełniają wymagania opisane w opisie przedmiotu zamówienia.</w:t>
      </w:r>
    </w:p>
    <w:p w14:paraId="2485D0FC"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 xml:space="preserve"> </w:t>
      </w:r>
    </w:p>
    <w:p w14:paraId="3CAF15EF" w14:textId="77777777" w:rsidR="00651EDA" w:rsidRPr="00E67C99" w:rsidRDefault="00651EDA" w:rsidP="00E67C99">
      <w:pPr>
        <w:pStyle w:val="Akapitzlist"/>
        <w:numPr>
          <w:ilvl w:val="0"/>
          <w:numId w:val="25"/>
        </w:numPr>
        <w:spacing w:before="100" w:beforeAutospacing="1" w:after="100" w:afterAutospacing="1"/>
        <w:jc w:val="both"/>
        <w:rPr>
          <w:rFonts w:ascii="Times New Roman" w:hAnsi="Times New Roman" w:cs="Times New Roman"/>
        </w:rPr>
      </w:pPr>
      <w:r w:rsidRPr="00E67C99">
        <w:rPr>
          <w:rFonts w:ascii="Times New Roman" w:hAnsi="Times New Roman" w:cs="Times New Roman"/>
        </w:rPr>
        <w:t xml:space="preserve">Postępowanie prowadzone jest z poszanowaniem zasad horyzontalnych, tym samym Wykonawcy składając ofertę potwierdzają ze została ona przygotowana w poszanowaniu dla zasad horyzontalnych oraz w przypadku wyboru ich </w:t>
      </w:r>
      <w:proofErr w:type="gramStart"/>
      <w:r w:rsidRPr="00E67C99">
        <w:rPr>
          <w:rFonts w:ascii="Times New Roman" w:hAnsi="Times New Roman" w:cs="Times New Roman"/>
        </w:rPr>
        <w:t>oferty  realizacja</w:t>
      </w:r>
      <w:proofErr w:type="gramEnd"/>
      <w:r w:rsidRPr="00E67C99">
        <w:rPr>
          <w:rFonts w:ascii="Times New Roman" w:hAnsi="Times New Roman" w:cs="Times New Roman"/>
        </w:rPr>
        <w:t xml:space="preserve"> zamówienia nastąpi z poszanowaniem tych zasad tj.:</w:t>
      </w:r>
    </w:p>
    <w:p w14:paraId="23E9491E"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a) zasady równości szans i niedyskryminacji, w tym dostępności dla osób z niepełnosprawnościami z uwzględnieniem spełnienia wymagań określonych w Standardach</w:t>
      </w:r>
    </w:p>
    <w:p w14:paraId="47A6CED4"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dostępności dla polityki spójności 2021-2027, stanowiących załącznik nr 2 do Wytycznych</w:t>
      </w:r>
    </w:p>
    <w:p w14:paraId="65596711"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dotyczących zasad równościowych;</w:t>
      </w:r>
    </w:p>
    <w:p w14:paraId="31D3DF07"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b)   zasady równości kobiet i mężczyzn;</w:t>
      </w:r>
    </w:p>
    <w:p w14:paraId="281FDFF1"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c)   zasady zrównoważonego rozwoju;</w:t>
      </w:r>
    </w:p>
    <w:p w14:paraId="69DEF691"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 xml:space="preserve">d) zasady „nie czyń poważnych szkód” (DNSH - Do Not </w:t>
      </w:r>
      <w:proofErr w:type="spellStart"/>
      <w:r w:rsidRPr="00E67C99">
        <w:rPr>
          <w:rFonts w:ascii="Times New Roman" w:hAnsi="Times New Roman" w:cs="Times New Roman"/>
        </w:rPr>
        <w:t>Significant</w:t>
      </w:r>
      <w:proofErr w:type="spellEnd"/>
      <w:r w:rsidRPr="00E67C99">
        <w:rPr>
          <w:rFonts w:ascii="Times New Roman" w:hAnsi="Times New Roman" w:cs="Times New Roman"/>
        </w:rPr>
        <w:t xml:space="preserve"> </w:t>
      </w:r>
      <w:proofErr w:type="spellStart"/>
      <w:r w:rsidRPr="00E67C99">
        <w:rPr>
          <w:rFonts w:ascii="Times New Roman" w:hAnsi="Times New Roman" w:cs="Times New Roman"/>
        </w:rPr>
        <w:t>Harm</w:t>
      </w:r>
      <w:proofErr w:type="spellEnd"/>
      <w:r w:rsidRPr="00E67C99">
        <w:rPr>
          <w:rFonts w:ascii="Times New Roman" w:hAnsi="Times New Roman" w:cs="Times New Roman"/>
        </w:rPr>
        <w:t>) oraz z przestrzeganiem Karty Praw Podstawowych Unii Europejskiej (KPP) oraz Konwencji ONZ o Prawach Osób Niepełnosprawnych (KPON).</w:t>
      </w:r>
    </w:p>
    <w:p w14:paraId="29A60699" w14:textId="77777777" w:rsidR="00651EDA" w:rsidRPr="00E67C99" w:rsidRDefault="00651EDA" w:rsidP="00E67C99">
      <w:pPr>
        <w:pStyle w:val="Akapitzlist"/>
        <w:spacing w:before="100" w:beforeAutospacing="1" w:after="100" w:afterAutospacing="1"/>
        <w:jc w:val="both"/>
        <w:rPr>
          <w:rFonts w:ascii="Times New Roman" w:hAnsi="Times New Roman" w:cs="Times New Roman"/>
        </w:rPr>
      </w:pPr>
      <w:r w:rsidRPr="00E67C99">
        <w:rPr>
          <w:rFonts w:ascii="Times New Roman" w:hAnsi="Times New Roman" w:cs="Times New Roman"/>
        </w:rPr>
        <w:t xml:space="preserve">Dostawa przedmiotu zamówienia będzie realizowana z poszanowaniem dla środowiska, w tym Wykonawca zadba o minimalizację odpadów w zakresie opakowań przedmiotu zamówienia. </w:t>
      </w:r>
    </w:p>
    <w:p w14:paraId="53D8B938" w14:textId="3C46725C" w:rsidR="00ED5969" w:rsidRPr="00E67C99" w:rsidRDefault="00ED5969" w:rsidP="008E739C">
      <w:pPr>
        <w:suppressAutoHyphens/>
        <w:spacing w:after="0"/>
        <w:jc w:val="both"/>
        <w:rPr>
          <w:rFonts w:ascii="Times New Roman" w:hAnsi="Times New Roman" w:cs="Times New Roman"/>
        </w:rPr>
      </w:pPr>
    </w:p>
    <w:p w14:paraId="502FF9C5" w14:textId="5A048269" w:rsidR="0022752B" w:rsidRPr="0097679F" w:rsidRDefault="0022752B" w:rsidP="0022752B">
      <w:pPr>
        <w:jc w:val="both"/>
        <w:rPr>
          <w:rFonts w:ascii="Times New Roman" w:eastAsia="Arial" w:hAnsi="Times New Roman" w:cs="Times New Roman"/>
        </w:rPr>
      </w:pPr>
      <w:r w:rsidRPr="0097679F">
        <w:rPr>
          <w:rFonts w:ascii="Times New Roman" w:eastAsia="Arial" w:hAnsi="Times New Roman" w:cs="Times New Roman"/>
        </w:rPr>
        <w:t xml:space="preserve">Szczegółowy opis przedmiotu zamówienia zawiera załącznik nr 1 do zapytania. </w:t>
      </w:r>
    </w:p>
    <w:p w14:paraId="69685EFB" w14:textId="77777777" w:rsidR="0022752B" w:rsidRPr="0097679F" w:rsidRDefault="0022752B" w:rsidP="0022752B">
      <w:pPr>
        <w:jc w:val="both"/>
        <w:rPr>
          <w:rFonts w:ascii="Times New Roman" w:hAnsi="Times New Roman" w:cs="Times New Roman"/>
          <w:u w:val="single"/>
        </w:rPr>
      </w:pPr>
      <w:r w:rsidRPr="0097679F">
        <w:rPr>
          <w:rFonts w:ascii="Times New Roman" w:hAnsi="Times New Roman" w:cs="Times New Roman"/>
          <w:u w:val="single"/>
        </w:rPr>
        <w:t>Podwykonawstwo:</w:t>
      </w:r>
    </w:p>
    <w:p w14:paraId="6410A50A" w14:textId="77777777" w:rsidR="0022752B" w:rsidRPr="0097679F" w:rsidRDefault="0022752B" w:rsidP="0097679F">
      <w:pPr>
        <w:pStyle w:val="Akapitzlist"/>
        <w:numPr>
          <w:ilvl w:val="0"/>
          <w:numId w:val="24"/>
        </w:numPr>
        <w:spacing w:after="0"/>
        <w:jc w:val="both"/>
        <w:rPr>
          <w:rFonts w:ascii="Times New Roman" w:hAnsi="Times New Roman" w:cs="Times New Roman"/>
        </w:rPr>
      </w:pPr>
      <w:r w:rsidRPr="0097679F">
        <w:rPr>
          <w:rFonts w:ascii="Times New Roman" w:hAnsi="Times New Roman" w:cs="Times New Roman"/>
        </w:rPr>
        <w:t xml:space="preserve">Zamawiający nie wprowadza zastrzeżenia wskazującego na obowiązek osobistego wykonania przez Wykonawcę kluczowych części zamówienia. </w:t>
      </w:r>
    </w:p>
    <w:p w14:paraId="6D985303" w14:textId="77777777" w:rsidR="0022752B" w:rsidRPr="0097679F" w:rsidRDefault="0022752B" w:rsidP="0097679F">
      <w:pPr>
        <w:pStyle w:val="Akapitzlist"/>
        <w:numPr>
          <w:ilvl w:val="0"/>
          <w:numId w:val="24"/>
        </w:numPr>
        <w:spacing w:after="0"/>
        <w:jc w:val="both"/>
        <w:rPr>
          <w:rFonts w:ascii="Times New Roman" w:hAnsi="Times New Roman" w:cs="Times New Roman"/>
        </w:rPr>
      </w:pPr>
      <w:r w:rsidRPr="0097679F">
        <w:rPr>
          <w:rFonts w:ascii="Times New Roman" w:hAnsi="Times New Roman" w:cs="Times New Roman"/>
        </w:rPr>
        <w:t xml:space="preserve">Zamawiający żąda wskazania przez Wykonawcę części zamówienia, których wykonanie zamierza powierzyć podwykonawcom, i podania przez Wykonawcę firm podwykonawców,  </w:t>
      </w:r>
    </w:p>
    <w:p w14:paraId="07B586E4" w14:textId="77777777" w:rsidR="0022752B" w:rsidRPr="0097679F" w:rsidRDefault="0022752B" w:rsidP="0097679F">
      <w:pPr>
        <w:pStyle w:val="Akapitzlist"/>
        <w:numPr>
          <w:ilvl w:val="0"/>
          <w:numId w:val="24"/>
        </w:numPr>
        <w:spacing w:after="0"/>
        <w:jc w:val="both"/>
        <w:rPr>
          <w:rFonts w:ascii="Times New Roman" w:hAnsi="Times New Roman" w:cs="Times New Roman"/>
        </w:rPr>
      </w:pPr>
      <w:r w:rsidRPr="0097679F">
        <w:rPr>
          <w:rFonts w:ascii="Times New Roman" w:hAnsi="Times New Roman" w:cs="Times New Roman"/>
        </w:rPr>
        <w:t>Pozostałe wymagania dotyczące podwykonawstwa zostały określone we wzorze Umowy.</w:t>
      </w:r>
    </w:p>
    <w:p w14:paraId="6EDC7422" w14:textId="77777777" w:rsidR="00651EDA" w:rsidRDefault="00651EDA" w:rsidP="00CC4277">
      <w:pPr>
        <w:rPr>
          <w:rFonts w:ascii="Times New Roman" w:hAnsi="Times New Roman" w:cs="Times New Roman"/>
          <w:b/>
          <w:bCs/>
        </w:rPr>
      </w:pPr>
    </w:p>
    <w:p w14:paraId="20DC6105" w14:textId="4843DF5B" w:rsidR="00BA7A18" w:rsidRPr="0097679F" w:rsidRDefault="007466B2" w:rsidP="00CC4277">
      <w:pPr>
        <w:rPr>
          <w:rFonts w:ascii="Times New Roman" w:hAnsi="Times New Roman" w:cs="Times New Roman"/>
          <w:b/>
          <w:bCs/>
        </w:rPr>
      </w:pPr>
      <w:r w:rsidRPr="0097679F">
        <w:rPr>
          <w:rFonts w:ascii="Times New Roman" w:hAnsi="Times New Roman" w:cs="Times New Roman"/>
          <w:b/>
          <w:bCs/>
        </w:rPr>
        <w:t>Wspólny Słownik Zamówień (CPV)</w:t>
      </w:r>
    </w:p>
    <w:p w14:paraId="28D7BA32" w14:textId="77777777" w:rsidR="00440FB0" w:rsidRDefault="00440FB0" w:rsidP="00651EDA">
      <w:pPr>
        <w:spacing w:after="0" w:line="240" w:lineRule="auto"/>
        <w:jc w:val="both"/>
        <w:rPr>
          <w:rFonts w:ascii="Times New Roman" w:eastAsia="Times New Roman" w:hAnsi="Times New Roman" w:cs="Times New Roman"/>
        </w:rPr>
      </w:pPr>
    </w:p>
    <w:p w14:paraId="56018FE0" w14:textId="77777777" w:rsidR="00440FB0" w:rsidRDefault="00440FB0" w:rsidP="00651ED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Część 1</w:t>
      </w:r>
    </w:p>
    <w:p w14:paraId="6E241414" w14:textId="14F97B24" w:rsidR="008D1354" w:rsidRDefault="008D1354" w:rsidP="00651EDA">
      <w:pPr>
        <w:spacing w:after="0" w:line="240" w:lineRule="auto"/>
        <w:jc w:val="both"/>
        <w:rPr>
          <w:rFonts w:ascii="Times New Roman" w:eastAsia="Times New Roman" w:hAnsi="Times New Roman" w:cs="Times New Roman"/>
        </w:rPr>
      </w:pPr>
      <w:r w:rsidRPr="008D1354">
        <w:rPr>
          <w:rFonts w:ascii="Times New Roman" w:eastAsia="Times New Roman" w:hAnsi="Times New Roman" w:cs="Times New Roman"/>
        </w:rPr>
        <w:t>33000000-0</w:t>
      </w:r>
      <w:r w:rsidR="00440FB0">
        <w:rPr>
          <w:rFonts w:ascii="Times New Roman" w:eastAsia="Times New Roman" w:hAnsi="Times New Roman" w:cs="Times New Roman"/>
        </w:rPr>
        <w:t xml:space="preserve"> </w:t>
      </w:r>
      <w:r w:rsidRPr="008D1354">
        <w:rPr>
          <w:rFonts w:ascii="Times New Roman" w:eastAsia="Times New Roman" w:hAnsi="Times New Roman" w:cs="Times New Roman"/>
        </w:rPr>
        <w:t>Urządzenia medyczne, farmaceutyki i produkty do pielęgnacji ciała</w:t>
      </w:r>
    </w:p>
    <w:p w14:paraId="552BA5F2" w14:textId="333F3F27" w:rsidR="008D1354" w:rsidRDefault="008D1354" w:rsidP="00651EDA">
      <w:pPr>
        <w:spacing w:after="0" w:line="240" w:lineRule="auto"/>
        <w:jc w:val="both"/>
        <w:rPr>
          <w:rFonts w:ascii="Times New Roman" w:eastAsia="Times New Roman" w:hAnsi="Times New Roman" w:cs="Times New Roman"/>
        </w:rPr>
      </w:pPr>
      <w:r w:rsidRPr="008D1354">
        <w:rPr>
          <w:rFonts w:ascii="Times New Roman" w:eastAsia="Times New Roman" w:hAnsi="Times New Roman" w:cs="Times New Roman"/>
        </w:rPr>
        <w:t>33196000-0</w:t>
      </w:r>
      <w:r w:rsidR="00236F2A">
        <w:rPr>
          <w:rFonts w:ascii="Times New Roman" w:eastAsia="Times New Roman" w:hAnsi="Times New Roman" w:cs="Times New Roman"/>
        </w:rPr>
        <w:t xml:space="preserve"> </w:t>
      </w:r>
      <w:r w:rsidR="00236F2A" w:rsidRPr="00236F2A">
        <w:rPr>
          <w:rFonts w:ascii="Times New Roman" w:eastAsia="Times New Roman" w:hAnsi="Times New Roman" w:cs="Times New Roman"/>
        </w:rPr>
        <w:t>Pomoce medyczne</w:t>
      </w:r>
    </w:p>
    <w:p w14:paraId="7A9BA10A" w14:textId="77777777" w:rsidR="00651EDA" w:rsidRPr="00651EDA" w:rsidRDefault="00651EDA" w:rsidP="00651EDA">
      <w:pPr>
        <w:spacing w:after="0" w:line="240" w:lineRule="auto"/>
        <w:jc w:val="both"/>
        <w:rPr>
          <w:rFonts w:ascii="Times New Roman" w:eastAsia="Times New Roman" w:hAnsi="Times New Roman" w:cs="Times New Roman"/>
        </w:rPr>
      </w:pPr>
      <w:r w:rsidRPr="00651EDA">
        <w:rPr>
          <w:rFonts w:ascii="Times New Roman" w:eastAsia="Times New Roman" w:hAnsi="Times New Roman" w:cs="Times New Roman"/>
        </w:rPr>
        <w:t>30213100-</w:t>
      </w:r>
      <w:proofErr w:type="gramStart"/>
      <w:r w:rsidRPr="00651EDA">
        <w:rPr>
          <w:rFonts w:ascii="Times New Roman" w:eastAsia="Times New Roman" w:hAnsi="Times New Roman" w:cs="Times New Roman"/>
        </w:rPr>
        <w:t>6  Komputery</w:t>
      </w:r>
      <w:proofErr w:type="gramEnd"/>
      <w:r w:rsidRPr="00651EDA">
        <w:rPr>
          <w:rFonts w:ascii="Times New Roman" w:eastAsia="Times New Roman" w:hAnsi="Times New Roman" w:cs="Times New Roman"/>
        </w:rPr>
        <w:t xml:space="preserve"> przenośne</w:t>
      </w:r>
    </w:p>
    <w:p w14:paraId="12A5656F" w14:textId="5A807FE8" w:rsidR="00651EDA" w:rsidRDefault="00651EDA" w:rsidP="00651EDA">
      <w:pPr>
        <w:spacing w:after="0" w:line="240" w:lineRule="auto"/>
        <w:jc w:val="both"/>
        <w:rPr>
          <w:rFonts w:ascii="Times New Roman" w:eastAsia="Times New Roman" w:hAnsi="Times New Roman" w:cs="Times New Roman"/>
        </w:rPr>
      </w:pPr>
      <w:r w:rsidRPr="00651EDA">
        <w:rPr>
          <w:rFonts w:ascii="Times New Roman" w:eastAsia="Times New Roman" w:hAnsi="Times New Roman" w:cs="Times New Roman"/>
        </w:rPr>
        <w:t>48624000-</w:t>
      </w:r>
      <w:proofErr w:type="gramStart"/>
      <w:r w:rsidRPr="00651EDA">
        <w:rPr>
          <w:rFonts w:ascii="Times New Roman" w:eastAsia="Times New Roman" w:hAnsi="Times New Roman" w:cs="Times New Roman"/>
        </w:rPr>
        <w:t>8  Pakiety</w:t>
      </w:r>
      <w:proofErr w:type="gramEnd"/>
      <w:r w:rsidRPr="00651EDA">
        <w:rPr>
          <w:rFonts w:ascii="Times New Roman" w:eastAsia="Times New Roman" w:hAnsi="Times New Roman" w:cs="Times New Roman"/>
        </w:rPr>
        <w:t xml:space="preserve"> oprogramowania dla systemów operacyjnych komputerów osobistych (PC)</w:t>
      </w:r>
    </w:p>
    <w:p w14:paraId="0EB7BBE1" w14:textId="6E477298" w:rsidR="00440FB0" w:rsidRDefault="00440FB0" w:rsidP="00651EDA">
      <w:pPr>
        <w:spacing w:after="0" w:line="240" w:lineRule="auto"/>
        <w:jc w:val="both"/>
        <w:rPr>
          <w:rFonts w:ascii="Times New Roman" w:eastAsia="Times New Roman" w:hAnsi="Times New Roman" w:cs="Times New Roman"/>
        </w:rPr>
      </w:pPr>
      <w:r w:rsidRPr="00440FB0">
        <w:rPr>
          <w:rFonts w:ascii="Times New Roman" w:eastAsia="Times New Roman" w:hAnsi="Times New Roman" w:cs="Times New Roman"/>
        </w:rPr>
        <w:t>48700000-</w:t>
      </w:r>
      <w:proofErr w:type="gramStart"/>
      <w:r w:rsidRPr="00440FB0">
        <w:rPr>
          <w:rFonts w:ascii="Times New Roman" w:eastAsia="Times New Roman" w:hAnsi="Times New Roman" w:cs="Times New Roman"/>
        </w:rPr>
        <w:t>5</w:t>
      </w:r>
      <w:r>
        <w:rPr>
          <w:rFonts w:ascii="Times New Roman" w:eastAsia="Times New Roman" w:hAnsi="Times New Roman" w:cs="Times New Roman"/>
        </w:rPr>
        <w:t xml:space="preserve">  </w:t>
      </w:r>
      <w:r w:rsidRPr="00440FB0">
        <w:rPr>
          <w:rFonts w:ascii="Times New Roman" w:eastAsia="Times New Roman" w:hAnsi="Times New Roman" w:cs="Times New Roman"/>
        </w:rPr>
        <w:t>Pakiety</w:t>
      </w:r>
      <w:proofErr w:type="gramEnd"/>
      <w:r w:rsidRPr="00440FB0">
        <w:rPr>
          <w:rFonts w:ascii="Times New Roman" w:eastAsia="Times New Roman" w:hAnsi="Times New Roman" w:cs="Times New Roman"/>
        </w:rPr>
        <w:t xml:space="preserve"> oprogramowania użytkowego  </w:t>
      </w:r>
    </w:p>
    <w:p w14:paraId="0C62CADB" w14:textId="3DEF78B0" w:rsidR="00440FB0" w:rsidRDefault="00440FB0" w:rsidP="00236F2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Część 2 </w:t>
      </w:r>
    </w:p>
    <w:p w14:paraId="0A99D9CF" w14:textId="41F5C3BC" w:rsidR="00236F2A" w:rsidRDefault="00236F2A" w:rsidP="00236F2A">
      <w:pPr>
        <w:spacing w:after="0" w:line="240" w:lineRule="auto"/>
        <w:jc w:val="both"/>
        <w:rPr>
          <w:rFonts w:ascii="Times New Roman" w:eastAsia="Times New Roman" w:hAnsi="Times New Roman" w:cs="Times New Roman"/>
        </w:rPr>
      </w:pPr>
      <w:r w:rsidRPr="008D1354">
        <w:rPr>
          <w:rFonts w:ascii="Times New Roman" w:eastAsia="Times New Roman" w:hAnsi="Times New Roman" w:cs="Times New Roman"/>
        </w:rPr>
        <w:t>30232140-</w:t>
      </w:r>
      <w:proofErr w:type="gramStart"/>
      <w:r w:rsidRPr="008D1354">
        <w:rPr>
          <w:rFonts w:ascii="Times New Roman" w:eastAsia="Times New Roman" w:hAnsi="Times New Roman" w:cs="Times New Roman"/>
        </w:rPr>
        <w:t>7</w:t>
      </w:r>
      <w:r>
        <w:rPr>
          <w:rFonts w:ascii="Times New Roman" w:eastAsia="Times New Roman" w:hAnsi="Times New Roman" w:cs="Times New Roman"/>
        </w:rPr>
        <w:t xml:space="preserve">  Plotery</w:t>
      </w:r>
      <w:proofErr w:type="gramEnd"/>
    </w:p>
    <w:p w14:paraId="31E698C1" w14:textId="434202C8" w:rsidR="00E67C99" w:rsidRDefault="00F62DAC" w:rsidP="00651EDA">
      <w:pPr>
        <w:spacing w:after="0" w:line="240" w:lineRule="auto"/>
        <w:jc w:val="both"/>
        <w:rPr>
          <w:rFonts w:ascii="Times New Roman" w:eastAsia="Times New Roman" w:hAnsi="Times New Roman" w:cs="Times New Roman"/>
        </w:rPr>
      </w:pPr>
      <w:r w:rsidRPr="00F62DAC">
        <w:rPr>
          <w:rFonts w:ascii="Times New Roman" w:eastAsia="Times New Roman" w:hAnsi="Times New Roman" w:cs="Times New Roman"/>
        </w:rPr>
        <w:t>48322000-</w:t>
      </w:r>
      <w:proofErr w:type="gramStart"/>
      <w:r w:rsidRPr="00F62DAC">
        <w:rPr>
          <w:rFonts w:ascii="Times New Roman" w:eastAsia="Times New Roman" w:hAnsi="Times New Roman" w:cs="Times New Roman"/>
        </w:rPr>
        <w:t>1</w:t>
      </w:r>
      <w:r>
        <w:rPr>
          <w:rFonts w:ascii="Times New Roman" w:eastAsia="Times New Roman" w:hAnsi="Times New Roman" w:cs="Times New Roman"/>
        </w:rPr>
        <w:t xml:space="preserve">  </w:t>
      </w:r>
      <w:r w:rsidR="00E67C99" w:rsidRPr="00E67C99">
        <w:rPr>
          <w:rFonts w:ascii="Times New Roman" w:eastAsia="Times New Roman" w:hAnsi="Times New Roman" w:cs="Times New Roman"/>
        </w:rPr>
        <w:t>Pakiety</w:t>
      </w:r>
      <w:proofErr w:type="gramEnd"/>
      <w:r w:rsidR="00E67C99" w:rsidRPr="00E67C99">
        <w:rPr>
          <w:rFonts w:ascii="Times New Roman" w:eastAsia="Times New Roman" w:hAnsi="Times New Roman" w:cs="Times New Roman"/>
        </w:rPr>
        <w:t xml:space="preserve"> oprogramowania graficznego</w:t>
      </w:r>
    </w:p>
    <w:p w14:paraId="2F580E6C" w14:textId="77777777" w:rsidR="00236F2A" w:rsidRPr="00236F2A" w:rsidRDefault="00236F2A" w:rsidP="00236F2A">
      <w:pPr>
        <w:spacing w:after="0" w:line="240" w:lineRule="auto"/>
        <w:jc w:val="both"/>
        <w:rPr>
          <w:rFonts w:ascii="Times New Roman" w:eastAsia="Times New Roman" w:hAnsi="Times New Roman" w:cs="Times New Roman"/>
        </w:rPr>
      </w:pPr>
      <w:r w:rsidRPr="00236F2A">
        <w:rPr>
          <w:rFonts w:ascii="Times New Roman" w:eastAsia="Times New Roman" w:hAnsi="Times New Roman" w:cs="Times New Roman"/>
        </w:rPr>
        <w:t>30231300-</w:t>
      </w:r>
      <w:proofErr w:type="gramStart"/>
      <w:r w:rsidRPr="00236F2A">
        <w:rPr>
          <w:rFonts w:ascii="Times New Roman" w:eastAsia="Times New Roman" w:hAnsi="Times New Roman" w:cs="Times New Roman"/>
        </w:rPr>
        <w:t>0  Monitory</w:t>
      </w:r>
      <w:proofErr w:type="gramEnd"/>
      <w:r w:rsidRPr="00236F2A">
        <w:rPr>
          <w:rFonts w:ascii="Times New Roman" w:eastAsia="Times New Roman" w:hAnsi="Times New Roman" w:cs="Times New Roman"/>
        </w:rPr>
        <w:t xml:space="preserve"> ekranowe</w:t>
      </w:r>
    </w:p>
    <w:p w14:paraId="56718CF2" w14:textId="76AE5BAD" w:rsidR="00236F2A" w:rsidRDefault="00236F2A" w:rsidP="00236F2A">
      <w:pPr>
        <w:spacing w:after="0" w:line="240" w:lineRule="auto"/>
        <w:jc w:val="both"/>
        <w:rPr>
          <w:rFonts w:ascii="Times New Roman" w:eastAsia="Times New Roman" w:hAnsi="Times New Roman" w:cs="Times New Roman"/>
        </w:rPr>
      </w:pPr>
      <w:r w:rsidRPr="00236F2A">
        <w:rPr>
          <w:rFonts w:ascii="Times New Roman" w:eastAsia="Times New Roman" w:hAnsi="Times New Roman" w:cs="Times New Roman"/>
        </w:rPr>
        <w:t>30200000-1: Urządzenia komputerowe</w:t>
      </w:r>
    </w:p>
    <w:p w14:paraId="3008D485" w14:textId="77777777" w:rsidR="00440FB0" w:rsidRPr="00440FB0" w:rsidRDefault="00440FB0" w:rsidP="00440FB0">
      <w:pPr>
        <w:spacing w:after="0" w:line="240" w:lineRule="auto"/>
        <w:jc w:val="both"/>
        <w:rPr>
          <w:rFonts w:ascii="Times New Roman" w:eastAsia="Times New Roman" w:hAnsi="Times New Roman" w:cs="Times New Roman"/>
        </w:rPr>
      </w:pPr>
      <w:r w:rsidRPr="00440FB0">
        <w:rPr>
          <w:rFonts w:ascii="Times New Roman" w:eastAsia="Times New Roman" w:hAnsi="Times New Roman" w:cs="Times New Roman"/>
        </w:rPr>
        <w:t>48624000-</w:t>
      </w:r>
      <w:proofErr w:type="gramStart"/>
      <w:r w:rsidRPr="00440FB0">
        <w:rPr>
          <w:rFonts w:ascii="Times New Roman" w:eastAsia="Times New Roman" w:hAnsi="Times New Roman" w:cs="Times New Roman"/>
        </w:rPr>
        <w:t>8  Pakiety</w:t>
      </w:r>
      <w:proofErr w:type="gramEnd"/>
      <w:r w:rsidRPr="00440FB0">
        <w:rPr>
          <w:rFonts w:ascii="Times New Roman" w:eastAsia="Times New Roman" w:hAnsi="Times New Roman" w:cs="Times New Roman"/>
        </w:rPr>
        <w:t xml:space="preserve"> oprogramowania dla systemów operacyjnych komputerów osobistych (PC)</w:t>
      </w:r>
    </w:p>
    <w:p w14:paraId="1A000053" w14:textId="5DCDC350" w:rsidR="00440FB0" w:rsidRDefault="00440FB0" w:rsidP="00440FB0">
      <w:pPr>
        <w:spacing w:after="0" w:line="240" w:lineRule="auto"/>
        <w:jc w:val="both"/>
        <w:rPr>
          <w:rFonts w:ascii="Times New Roman" w:eastAsia="Times New Roman" w:hAnsi="Times New Roman" w:cs="Times New Roman"/>
        </w:rPr>
      </w:pPr>
      <w:r w:rsidRPr="00440FB0">
        <w:rPr>
          <w:rFonts w:ascii="Times New Roman" w:eastAsia="Times New Roman" w:hAnsi="Times New Roman" w:cs="Times New Roman"/>
        </w:rPr>
        <w:t>48700000-</w:t>
      </w:r>
      <w:proofErr w:type="gramStart"/>
      <w:r w:rsidRPr="00440FB0">
        <w:rPr>
          <w:rFonts w:ascii="Times New Roman" w:eastAsia="Times New Roman" w:hAnsi="Times New Roman" w:cs="Times New Roman"/>
        </w:rPr>
        <w:t>5  Pakiety</w:t>
      </w:r>
      <w:proofErr w:type="gramEnd"/>
      <w:r w:rsidRPr="00440FB0">
        <w:rPr>
          <w:rFonts w:ascii="Times New Roman" w:eastAsia="Times New Roman" w:hAnsi="Times New Roman" w:cs="Times New Roman"/>
        </w:rPr>
        <w:t xml:space="preserve"> oprogramowania użytkowego  </w:t>
      </w:r>
    </w:p>
    <w:p w14:paraId="3186912F" w14:textId="77777777" w:rsidR="00440FB0" w:rsidRDefault="00440FB0" w:rsidP="00651EDA">
      <w:pPr>
        <w:spacing w:after="0" w:line="240" w:lineRule="auto"/>
        <w:jc w:val="both"/>
        <w:rPr>
          <w:rFonts w:ascii="Times New Roman" w:eastAsia="Times New Roman" w:hAnsi="Times New Roman" w:cs="Times New Roman"/>
        </w:rPr>
      </w:pPr>
    </w:p>
    <w:p w14:paraId="4D58CDD0" w14:textId="00FB72C5" w:rsidR="00440FB0" w:rsidRDefault="00440FB0" w:rsidP="00651ED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Część 3 </w:t>
      </w:r>
    </w:p>
    <w:p w14:paraId="4C2BD3C0" w14:textId="127C8075" w:rsidR="00F62DAC" w:rsidRDefault="00F62DAC" w:rsidP="00651EDA">
      <w:pPr>
        <w:spacing w:after="0" w:line="240" w:lineRule="auto"/>
        <w:jc w:val="both"/>
        <w:rPr>
          <w:rFonts w:ascii="Times New Roman" w:eastAsia="Times New Roman" w:hAnsi="Times New Roman" w:cs="Times New Roman"/>
        </w:rPr>
      </w:pPr>
      <w:r w:rsidRPr="00F62DAC">
        <w:rPr>
          <w:rFonts w:ascii="Times New Roman" w:eastAsia="Times New Roman" w:hAnsi="Times New Roman" w:cs="Times New Roman"/>
        </w:rPr>
        <w:t>42715000-</w:t>
      </w:r>
      <w:proofErr w:type="gramStart"/>
      <w:r w:rsidRPr="00F62DAC">
        <w:rPr>
          <w:rFonts w:ascii="Times New Roman" w:eastAsia="Times New Roman" w:hAnsi="Times New Roman" w:cs="Times New Roman"/>
        </w:rPr>
        <w:t>1</w:t>
      </w:r>
      <w:r w:rsidR="008D1354">
        <w:rPr>
          <w:rFonts w:ascii="Times New Roman" w:eastAsia="Times New Roman" w:hAnsi="Times New Roman" w:cs="Times New Roman"/>
        </w:rPr>
        <w:t xml:space="preserve"> </w:t>
      </w:r>
      <w:r w:rsidRPr="00F62DAC">
        <w:rPr>
          <w:rFonts w:ascii="Times New Roman" w:eastAsia="Times New Roman" w:hAnsi="Times New Roman" w:cs="Times New Roman"/>
        </w:rPr>
        <w:t xml:space="preserve"> Maszyny</w:t>
      </w:r>
      <w:proofErr w:type="gramEnd"/>
      <w:r w:rsidRPr="00F62DAC">
        <w:rPr>
          <w:rFonts w:ascii="Times New Roman" w:eastAsia="Times New Roman" w:hAnsi="Times New Roman" w:cs="Times New Roman"/>
        </w:rPr>
        <w:t xml:space="preserve"> do szycia</w:t>
      </w:r>
    </w:p>
    <w:p w14:paraId="1FD32187" w14:textId="496EAFDB" w:rsidR="008D1354" w:rsidRDefault="008D1354" w:rsidP="00651EDA">
      <w:pPr>
        <w:spacing w:after="0" w:line="240" w:lineRule="auto"/>
        <w:jc w:val="both"/>
        <w:rPr>
          <w:rFonts w:ascii="Times New Roman" w:eastAsia="Times New Roman" w:hAnsi="Times New Roman" w:cs="Times New Roman"/>
        </w:rPr>
      </w:pPr>
      <w:r w:rsidRPr="008D1354">
        <w:rPr>
          <w:rFonts w:ascii="Times New Roman" w:eastAsia="Times New Roman" w:hAnsi="Times New Roman" w:cs="Times New Roman"/>
        </w:rPr>
        <w:t>42718000-</w:t>
      </w:r>
      <w:proofErr w:type="gramStart"/>
      <w:r w:rsidRPr="008D1354">
        <w:rPr>
          <w:rFonts w:ascii="Times New Roman" w:eastAsia="Times New Roman" w:hAnsi="Times New Roman" w:cs="Times New Roman"/>
        </w:rPr>
        <w:t>2</w:t>
      </w:r>
      <w:r>
        <w:rPr>
          <w:rFonts w:ascii="Times New Roman" w:eastAsia="Times New Roman" w:hAnsi="Times New Roman" w:cs="Times New Roman"/>
        </w:rPr>
        <w:t xml:space="preserve"> </w:t>
      </w:r>
      <w:r w:rsidRPr="008D1354">
        <w:t xml:space="preserve"> </w:t>
      </w:r>
      <w:r w:rsidRPr="008D1354">
        <w:rPr>
          <w:rFonts w:ascii="Times New Roman" w:eastAsia="Times New Roman" w:hAnsi="Times New Roman" w:cs="Times New Roman"/>
        </w:rPr>
        <w:t>Włókiennicze</w:t>
      </w:r>
      <w:proofErr w:type="gramEnd"/>
      <w:r w:rsidRPr="008D1354">
        <w:rPr>
          <w:rFonts w:ascii="Times New Roman" w:eastAsia="Times New Roman" w:hAnsi="Times New Roman" w:cs="Times New Roman"/>
        </w:rPr>
        <w:t xml:space="preserve"> maszyny wykańczalnicze</w:t>
      </w:r>
    </w:p>
    <w:p w14:paraId="365D388E" w14:textId="619A905C" w:rsidR="00440FB0" w:rsidRDefault="00440FB0" w:rsidP="00651EDA">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Część  4</w:t>
      </w:r>
      <w:proofErr w:type="gramEnd"/>
      <w:r>
        <w:rPr>
          <w:rFonts w:ascii="Times New Roman" w:eastAsia="Times New Roman" w:hAnsi="Times New Roman" w:cs="Times New Roman"/>
        </w:rPr>
        <w:t xml:space="preserve"> </w:t>
      </w:r>
    </w:p>
    <w:p w14:paraId="15D01CF8" w14:textId="7F8E48E9" w:rsidR="008D1354" w:rsidRDefault="008D1354" w:rsidP="00651EDA">
      <w:pPr>
        <w:spacing w:after="0" w:line="240" w:lineRule="auto"/>
        <w:jc w:val="both"/>
        <w:rPr>
          <w:rFonts w:ascii="Times New Roman" w:eastAsia="Times New Roman" w:hAnsi="Times New Roman" w:cs="Times New Roman"/>
        </w:rPr>
      </w:pPr>
      <w:r w:rsidRPr="008D1354">
        <w:rPr>
          <w:rFonts w:ascii="Times New Roman" w:eastAsia="Times New Roman" w:hAnsi="Times New Roman" w:cs="Times New Roman"/>
        </w:rPr>
        <w:t>9713430-6</w:t>
      </w:r>
      <w:r>
        <w:rPr>
          <w:rFonts w:ascii="Times New Roman" w:eastAsia="Times New Roman" w:hAnsi="Times New Roman" w:cs="Times New Roman"/>
        </w:rPr>
        <w:t xml:space="preserve">   </w:t>
      </w:r>
      <w:r w:rsidRPr="008D1354">
        <w:rPr>
          <w:rFonts w:ascii="Times New Roman" w:eastAsia="Times New Roman" w:hAnsi="Times New Roman" w:cs="Times New Roman"/>
        </w:rPr>
        <w:t>Odkurzacze</w:t>
      </w:r>
      <w:r>
        <w:rPr>
          <w:rFonts w:ascii="Times New Roman" w:eastAsia="Times New Roman" w:hAnsi="Times New Roman" w:cs="Times New Roman"/>
        </w:rPr>
        <w:t xml:space="preserve"> </w:t>
      </w:r>
    </w:p>
    <w:p w14:paraId="1090103A" w14:textId="77777777" w:rsidR="008D1354" w:rsidRPr="00651EDA" w:rsidRDefault="008D1354" w:rsidP="00651EDA">
      <w:pPr>
        <w:spacing w:after="0" w:line="240" w:lineRule="auto"/>
        <w:jc w:val="both"/>
        <w:rPr>
          <w:rFonts w:ascii="Times New Roman" w:eastAsia="Times New Roman" w:hAnsi="Times New Roman" w:cs="Times New Roman"/>
        </w:rPr>
      </w:pPr>
    </w:p>
    <w:p w14:paraId="7A92C903" w14:textId="77777777" w:rsidR="000E1802" w:rsidRPr="0097679F" w:rsidRDefault="000E1802" w:rsidP="00A6755F">
      <w:pPr>
        <w:widowControl w:val="0"/>
        <w:suppressAutoHyphens/>
        <w:spacing w:after="0" w:line="240" w:lineRule="auto"/>
        <w:jc w:val="both"/>
        <w:rPr>
          <w:rFonts w:ascii="Times New Roman" w:hAnsi="Times New Roman" w:cs="Times New Roman"/>
          <w:bCs/>
        </w:rPr>
      </w:pPr>
    </w:p>
    <w:p w14:paraId="6C366D5A" w14:textId="77777777" w:rsidR="00DA6686" w:rsidRPr="0097679F" w:rsidRDefault="00DA6686" w:rsidP="003A07A0">
      <w:pPr>
        <w:pStyle w:val="Akapitzlist"/>
        <w:numPr>
          <w:ilvl w:val="0"/>
          <w:numId w:val="1"/>
        </w:numPr>
        <w:spacing w:after="0"/>
        <w:rPr>
          <w:rFonts w:ascii="Times New Roman" w:hAnsi="Times New Roman" w:cs="Times New Roman"/>
          <w:b/>
        </w:rPr>
      </w:pPr>
      <w:r w:rsidRPr="0097679F">
        <w:rPr>
          <w:rFonts w:ascii="Times New Roman" w:hAnsi="Times New Roman" w:cs="Times New Roman"/>
          <w:b/>
        </w:rPr>
        <w:t>Warunki udziału w postępowaniu:</w:t>
      </w:r>
    </w:p>
    <w:p w14:paraId="7F0DF9DF" w14:textId="77777777" w:rsidR="002107E7" w:rsidRPr="0097679F" w:rsidRDefault="002107E7" w:rsidP="00143285">
      <w:pPr>
        <w:pStyle w:val="Akapitzlist"/>
        <w:numPr>
          <w:ilvl w:val="0"/>
          <w:numId w:val="9"/>
        </w:numPr>
        <w:spacing w:after="0"/>
        <w:rPr>
          <w:rFonts w:ascii="Times New Roman" w:hAnsi="Times New Roman" w:cs="Times New Roman"/>
          <w:b/>
        </w:rPr>
      </w:pPr>
      <w:r w:rsidRPr="0097679F">
        <w:rPr>
          <w:rFonts w:ascii="Times New Roman" w:hAnsi="Times New Roman" w:cs="Times New Roman"/>
          <w:b/>
        </w:rPr>
        <w:t>Uprawnienia do wykonywania określonej działalności lub czynności:</w:t>
      </w:r>
    </w:p>
    <w:p w14:paraId="37CCB94C" w14:textId="77777777" w:rsidR="002107E7" w:rsidRPr="0097679F" w:rsidRDefault="002107E7" w:rsidP="00143285">
      <w:pPr>
        <w:pStyle w:val="Akapitzlist"/>
        <w:numPr>
          <w:ilvl w:val="0"/>
          <w:numId w:val="9"/>
        </w:numPr>
        <w:spacing w:after="0"/>
        <w:rPr>
          <w:rFonts w:ascii="Times New Roman" w:hAnsi="Times New Roman" w:cs="Times New Roman"/>
          <w:b/>
        </w:rPr>
      </w:pPr>
      <w:r w:rsidRPr="0097679F">
        <w:rPr>
          <w:rFonts w:ascii="Times New Roman" w:hAnsi="Times New Roman" w:cs="Times New Roman"/>
          <w:b/>
        </w:rPr>
        <w:t>Wiedza i doświadczenie</w:t>
      </w:r>
    </w:p>
    <w:p w14:paraId="43ED7705" w14:textId="77777777" w:rsidR="006E1429" w:rsidRPr="0097679F" w:rsidRDefault="00042C1B" w:rsidP="004C2BBD">
      <w:pPr>
        <w:pStyle w:val="Akapitzlist"/>
        <w:spacing w:after="0"/>
        <w:rPr>
          <w:rFonts w:ascii="Times New Roman" w:hAnsi="Times New Roman" w:cs="Times New Roman"/>
        </w:rPr>
      </w:pPr>
      <w:r w:rsidRPr="0097679F">
        <w:rPr>
          <w:rFonts w:ascii="Times New Roman" w:eastAsia="Times New Roman" w:hAnsi="Times New Roman" w:cs="Times New Roman"/>
        </w:rPr>
        <w:t>Zamawiaj</w:t>
      </w:r>
      <w:r w:rsidRPr="0097679F">
        <w:rPr>
          <w:rFonts w:ascii="Times New Roman" w:eastAsia="TimesNewRoman" w:hAnsi="Times New Roman" w:cs="Times New Roman"/>
        </w:rPr>
        <w:t>ą</w:t>
      </w:r>
      <w:r w:rsidRPr="0097679F">
        <w:rPr>
          <w:rFonts w:ascii="Times New Roman" w:eastAsia="Times New Roman" w:hAnsi="Times New Roman" w:cs="Times New Roman"/>
        </w:rPr>
        <w:t>cy nie definiuje szczegółowego opisu sposobu dokonywania oceny spełniania tego warunku</w:t>
      </w:r>
      <w:r w:rsidR="006B502B" w:rsidRPr="0097679F">
        <w:rPr>
          <w:rFonts w:ascii="Times New Roman" w:hAnsi="Times New Roman" w:cs="Times New Roman"/>
        </w:rPr>
        <w:t>.</w:t>
      </w:r>
      <w:r w:rsidR="008163CB" w:rsidRPr="0097679F">
        <w:rPr>
          <w:rFonts w:ascii="Times New Roman" w:hAnsi="Times New Roman" w:cs="Times New Roman"/>
        </w:rPr>
        <w:t xml:space="preserve"> Wykonawca składając ofertę oświadcza, że spełnia ww. warunek.</w:t>
      </w:r>
    </w:p>
    <w:p w14:paraId="07FBCF90" w14:textId="77777777" w:rsidR="00CC0555" w:rsidRPr="0097679F" w:rsidRDefault="00CC0555" w:rsidP="00143285">
      <w:pPr>
        <w:pStyle w:val="Akapitzlist"/>
        <w:numPr>
          <w:ilvl w:val="0"/>
          <w:numId w:val="9"/>
        </w:numPr>
        <w:spacing w:after="0"/>
        <w:rPr>
          <w:rFonts w:ascii="Times New Roman" w:hAnsi="Times New Roman" w:cs="Times New Roman"/>
          <w:b/>
        </w:rPr>
      </w:pPr>
      <w:r w:rsidRPr="0097679F">
        <w:rPr>
          <w:rFonts w:ascii="Times New Roman" w:hAnsi="Times New Roman" w:cs="Times New Roman"/>
          <w:b/>
        </w:rPr>
        <w:t xml:space="preserve">Potencjał techniczny </w:t>
      </w:r>
    </w:p>
    <w:p w14:paraId="62568B7F" w14:textId="77777777" w:rsidR="00042C1B" w:rsidRPr="0097679F" w:rsidRDefault="00042C1B" w:rsidP="00042C1B">
      <w:pPr>
        <w:pStyle w:val="Akapitzlist"/>
        <w:spacing w:after="0"/>
        <w:rPr>
          <w:rFonts w:ascii="Times New Roman" w:hAnsi="Times New Roman" w:cs="Times New Roman"/>
          <w:b/>
        </w:rPr>
      </w:pPr>
      <w:r w:rsidRPr="0097679F">
        <w:rPr>
          <w:rFonts w:ascii="Times New Roman" w:eastAsia="Times New Roman" w:hAnsi="Times New Roman" w:cs="Times New Roman"/>
        </w:rPr>
        <w:t>Zamawiaj</w:t>
      </w:r>
      <w:r w:rsidRPr="0097679F">
        <w:rPr>
          <w:rFonts w:ascii="Times New Roman" w:eastAsia="TimesNewRoman" w:hAnsi="Times New Roman" w:cs="Times New Roman"/>
        </w:rPr>
        <w:t>ą</w:t>
      </w:r>
      <w:r w:rsidRPr="0097679F">
        <w:rPr>
          <w:rFonts w:ascii="Times New Roman" w:eastAsia="Times New Roman" w:hAnsi="Times New Roman" w:cs="Times New Roman"/>
        </w:rPr>
        <w:t>cy nie definiuje szczegółowego opisu sposobu dokonywania oceny spełniania tego warunku</w:t>
      </w:r>
      <w:r w:rsidR="006B502B" w:rsidRPr="0097679F">
        <w:rPr>
          <w:rFonts w:ascii="Times New Roman" w:hAnsi="Times New Roman" w:cs="Times New Roman"/>
        </w:rPr>
        <w:t>.</w:t>
      </w:r>
      <w:r w:rsidR="008163CB" w:rsidRPr="0097679F">
        <w:rPr>
          <w:rFonts w:ascii="Times New Roman" w:hAnsi="Times New Roman" w:cs="Times New Roman"/>
        </w:rPr>
        <w:t xml:space="preserve"> Wykonawca składając ofertę oświadcza, że spełnia ww. warunek.</w:t>
      </w:r>
    </w:p>
    <w:p w14:paraId="2D326C37" w14:textId="77777777" w:rsidR="003A07A0" w:rsidRPr="0097679F" w:rsidRDefault="007951BE" w:rsidP="00143285">
      <w:pPr>
        <w:pStyle w:val="Akapitzlist"/>
        <w:numPr>
          <w:ilvl w:val="0"/>
          <w:numId w:val="9"/>
        </w:numPr>
        <w:spacing w:after="0"/>
        <w:rPr>
          <w:rFonts w:ascii="Times New Roman" w:hAnsi="Times New Roman" w:cs="Times New Roman"/>
          <w:b/>
        </w:rPr>
      </w:pPr>
      <w:r w:rsidRPr="0097679F">
        <w:rPr>
          <w:rFonts w:ascii="Times New Roman" w:hAnsi="Times New Roman" w:cs="Times New Roman"/>
          <w:b/>
          <w:bCs/>
        </w:rPr>
        <w:t xml:space="preserve">Dysponowanie </w:t>
      </w:r>
      <w:r w:rsidR="00C842E4" w:rsidRPr="0097679F">
        <w:rPr>
          <w:rFonts w:ascii="Times New Roman" w:hAnsi="Times New Roman" w:cs="Times New Roman"/>
          <w:b/>
          <w:bCs/>
        </w:rPr>
        <w:t>osobami zdolnymi do realizacji zamówienia:</w:t>
      </w:r>
    </w:p>
    <w:p w14:paraId="174DAAE6" w14:textId="64960BA2" w:rsidR="0097679F" w:rsidRPr="00236F2A" w:rsidRDefault="006F507C" w:rsidP="00236F2A">
      <w:pPr>
        <w:pStyle w:val="Akapitzlist"/>
        <w:spacing w:after="0"/>
        <w:rPr>
          <w:rFonts w:ascii="Times New Roman" w:hAnsi="Times New Roman" w:cs="Times New Roman"/>
          <w:b/>
        </w:rPr>
      </w:pPr>
      <w:r w:rsidRPr="0097679F">
        <w:rPr>
          <w:rFonts w:ascii="Times New Roman" w:eastAsia="Times New Roman" w:hAnsi="Times New Roman" w:cs="Times New Roman"/>
        </w:rPr>
        <w:t>Zamawiaj</w:t>
      </w:r>
      <w:r w:rsidRPr="0097679F">
        <w:rPr>
          <w:rFonts w:ascii="Times New Roman" w:eastAsia="TimesNewRoman" w:hAnsi="Times New Roman" w:cs="Times New Roman"/>
        </w:rPr>
        <w:t>ą</w:t>
      </w:r>
      <w:r w:rsidRPr="0097679F">
        <w:rPr>
          <w:rFonts w:ascii="Times New Roman" w:eastAsia="Times New Roman" w:hAnsi="Times New Roman" w:cs="Times New Roman"/>
        </w:rPr>
        <w:t>cy nie definiuje szczegółowego opisu sposobu dokonywania oceny spełniania tego warunku</w:t>
      </w:r>
      <w:r w:rsidRPr="0097679F">
        <w:rPr>
          <w:rFonts w:ascii="Times New Roman" w:hAnsi="Times New Roman" w:cs="Times New Roman"/>
        </w:rPr>
        <w:t>. Wykonawca składając ofertę oświadcza, że spełnia ww. warunek.</w:t>
      </w:r>
    </w:p>
    <w:p w14:paraId="760626F1" w14:textId="77777777" w:rsidR="0097679F" w:rsidRDefault="0097679F" w:rsidP="00A06186">
      <w:pPr>
        <w:autoSpaceDE w:val="0"/>
        <w:autoSpaceDN w:val="0"/>
        <w:adjustRightInd w:val="0"/>
        <w:spacing w:after="0"/>
        <w:ind w:left="708"/>
        <w:jc w:val="both"/>
        <w:rPr>
          <w:rFonts w:ascii="Times New Roman" w:eastAsia="Times New Roman" w:hAnsi="Times New Roman" w:cs="Times New Roman"/>
        </w:rPr>
      </w:pPr>
    </w:p>
    <w:p w14:paraId="5DC34EC3" w14:textId="77777777" w:rsidR="00CC0555" w:rsidRPr="0097679F" w:rsidRDefault="00CC0555" w:rsidP="00143285">
      <w:pPr>
        <w:pStyle w:val="Akapitzlist"/>
        <w:numPr>
          <w:ilvl w:val="0"/>
          <w:numId w:val="9"/>
        </w:numPr>
        <w:spacing w:after="0"/>
        <w:rPr>
          <w:rFonts w:ascii="Times New Roman" w:hAnsi="Times New Roman" w:cs="Times New Roman"/>
          <w:b/>
        </w:rPr>
      </w:pPr>
      <w:r w:rsidRPr="0097679F">
        <w:rPr>
          <w:rFonts w:ascii="Times New Roman" w:hAnsi="Times New Roman" w:cs="Times New Roman"/>
          <w:b/>
        </w:rPr>
        <w:t>Sytuacja ekonomiczna i finansowa:</w:t>
      </w:r>
    </w:p>
    <w:p w14:paraId="28B16EE7" w14:textId="77777777" w:rsidR="0086137F" w:rsidRPr="0097679F" w:rsidRDefault="00042C1B" w:rsidP="008D08D4">
      <w:pPr>
        <w:pStyle w:val="Akapitzlist"/>
        <w:spacing w:after="0"/>
        <w:rPr>
          <w:rFonts w:ascii="Times New Roman" w:hAnsi="Times New Roman" w:cs="Times New Roman"/>
        </w:rPr>
      </w:pPr>
      <w:r w:rsidRPr="0097679F">
        <w:rPr>
          <w:rFonts w:ascii="Times New Roman" w:eastAsia="Times New Roman" w:hAnsi="Times New Roman" w:cs="Times New Roman"/>
        </w:rPr>
        <w:t>Zamawiaj</w:t>
      </w:r>
      <w:r w:rsidRPr="0097679F">
        <w:rPr>
          <w:rFonts w:ascii="Times New Roman" w:eastAsia="TimesNewRoman" w:hAnsi="Times New Roman" w:cs="Times New Roman"/>
        </w:rPr>
        <w:t>ą</w:t>
      </w:r>
      <w:r w:rsidRPr="0097679F">
        <w:rPr>
          <w:rFonts w:ascii="Times New Roman" w:eastAsia="Times New Roman" w:hAnsi="Times New Roman" w:cs="Times New Roman"/>
        </w:rPr>
        <w:t>cy nie definiuje szczegółowego opisu sposobu dokonywania oceny spełniania tego warunku</w:t>
      </w:r>
      <w:r w:rsidR="006B502B" w:rsidRPr="0097679F">
        <w:rPr>
          <w:rFonts w:ascii="Times New Roman" w:hAnsi="Times New Roman" w:cs="Times New Roman"/>
        </w:rPr>
        <w:t>.</w:t>
      </w:r>
      <w:r w:rsidR="008163CB" w:rsidRPr="0097679F">
        <w:rPr>
          <w:rFonts w:ascii="Times New Roman" w:hAnsi="Times New Roman" w:cs="Times New Roman"/>
        </w:rPr>
        <w:t xml:space="preserve"> Wykonawca składając ofertę oświadcza, że spełnia ww. warunek.</w:t>
      </w:r>
    </w:p>
    <w:p w14:paraId="39F85927" w14:textId="77777777" w:rsidR="00184D0D" w:rsidRPr="0097679F" w:rsidRDefault="00184D0D" w:rsidP="008D08D4">
      <w:pPr>
        <w:pStyle w:val="Akapitzlist"/>
        <w:spacing w:after="0"/>
        <w:rPr>
          <w:rFonts w:ascii="Times New Roman" w:hAnsi="Times New Roman" w:cs="Times New Roman"/>
          <w:b/>
        </w:rPr>
      </w:pPr>
    </w:p>
    <w:p w14:paraId="078100B7" w14:textId="77777777" w:rsidR="00985DAF" w:rsidRPr="0097679F" w:rsidRDefault="00CC0555" w:rsidP="00985DAF">
      <w:pPr>
        <w:pStyle w:val="Akapitzlist"/>
        <w:numPr>
          <w:ilvl w:val="0"/>
          <w:numId w:val="1"/>
        </w:numPr>
        <w:spacing w:after="0"/>
        <w:rPr>
          <w:rFonts w:ascii="Times New Roman" w:hAnsi="Times New Roman" w:cs="Times New Roman"/>
          <w:b/>
        </w:rPr>
      </w:pPr>
      <w:r w:rsidRPr="0097679F">
        <w:rPr>
          <w:rFonts w:ascii="Times New Roman" w:hAnsi="Times New Roman" w:cs="Times New Roman"/>
          <w:b/>
        </w:rPr>
        <w:t>Wykluczenia</w:t>
      </w:r>
    </w:p>
    <w:p w14:paraId="7B053442" w14:textId="77777777" w:rsidR="00985DAF" w:rsidRPr="0097679F" w:rsidRDefault="00985DAF" w:rsidP="00EE7D1C">
      <w:pPr>
        <w:pStyle w:val="Akapitzlist"/>
        <w:spacing w:after="0"/>
        <w:jc w:val="both"/>
        <w:rPr>
          <w:rFonts w:ascii="Times New Roman" w:hAnsi="Times New Roman" w:cs="Times New Roman"/>
        </w:rPr>
      </w:pPr>
      <w:r w:rsidRPr="0097679F">
        <w:rPr>
          <w:rFonts w:ascii="Times New Roman" w:hAnsi="Times New Roman" w:cs="Times New Roman"/>
        </w:rPr>
        <w:t>W celu uniknięcia konfliktu interesów niniejsze zamówienie nie może być udzielane podmiotom powiązanym z Zamawiającym osobowo lub kapitałowo.</w:t>
      </w:r>
    </w:p>
    <w:p w14:paraId="11B2C8A2" w14:textId="77777777" w:rsidR="0021381A" w:rsidRPr="0097679F" w:rsidRDefault="0021381A" w:rsidP="00EE7D1C">
      <w:pPr>
        <w:pStyle w:val="Akapitzlist"/>
        <w:spacing w:after="0"/>
        <w:jc w:val="both"/>
        <w:rPr>
          <w:rFonts w:ascii="Times New Roman" w:hAnsi="Times New Roman" w:cs="Times New Roman"/>
        </w:rPr>
      </w:pPr>
      <w:r w:rsidRPr="0097679F">
        <w:rPr>
          <w:rFonts w:ascii="Times New Roman" w:hAnsi="Times New Roman" w:cs="Times New Roman"/>
        </w:rPr>
        <w:t>Z postępowania o udzielenie zamówienia wyklucza się Wykonawców, w stosunku do których zachodzi którakolwiek z następujących okoliczności:</w:t>
      </w:r>
    </w:p>
    <w:p w14:paraId="12C79DAF" w14:textId="1D99FBEC" w:rsidR="0021381A" w:rsidRPr="0097679F"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 xml:space="preserve">Wykonawców, którzy </w:t>
      </w:r>
      <w:r w:rsidRPr="0097679F">
        <w:rPr>
          <w:rFonts w:ascii="Times New Roman" w:eastAsia="Arial" w:hAnsi="Times New Roman" w:cs="Times New Roman"/>
          <w:b/>
          <w:color w:val="000000"/>
        </w:rPr>
        <w:t xml:space="preserve">nie złożyli załącznika nr </w:t>
      </w:r>
      <w:r w:rsidR="002734E3" w:rsidRPr="0097679F">
        <w:rPr>
          <w:rFonts w:ascii="Times New Roman" w:eastAsia="Arial" w:hAnsi="Times New Roman" w:cs="Times New Roman"/>
          <w:b/>
          <w:color w:val="000000"/>
        </w:rPr>
        <w:t>3</w:t>
      </w:r>
      <w:r w:rsidRPr="0097679F">
        <w:rPr>
          <w:rFonts w:ascii="Times New Roman" w:eastAsia="Arial" w:hAnsi="Times New Roman" w:cs="Times New Roman"/>
          <w:color w:val="000000"/>
        </w:rPr>
        <w:t xml:space="preserve"> do niniejszego zapytania - </w:t>
      </w:r>
      <w:r w:rsidRPr="0097679F">
        <w:rPr>
          <w:rFonts w:ascii="Times New Roman" w:eastAsia="Arial" w:hAnsi="Times New Roman" w:cs="Times New Roman"/>
          <w:b/>
          <w:color w:val="000000"/>
        </w:rPr>
        <w:t>Oświadczenie o</w:t>
      </w:r>
      <w:r w:rsidR="000A013D" w:rsidRPr="0097679F">
        <w:rPr>
          <w:rFonts w:ascii="Times New Roman" w:eastAsia="Arial" w:hAnsi="Times New Roman" w:cs="Times New Roman"/>
          <w:b/>
          <w:color w:val="000000"/>
        </w:rPr>
        <w:t xml:space="preserve"> spełnianiu warunków udziału w postępowaniu oraz o</w:t>
      </w:r>
      <w:r w:rsidRPr="0097679F">
        <w:rPr>
          <w:rFonts w:ascii="Times New Roman" w:eastAsia="Arial" w:hAnsi="Times New Roman" w:cs="Times New Roman"/>
          <w:b/>
          <w:color w:val="000000"/>
        </w:rPr>
        <w:t xml:space="preserve"> braku </w:t>
      </w:r>
      <w:r w:rsidR="000A013D" w:rsidRPr="0097679F">
        <w:rPr>
          <w:rFonts w:ascii="Times New Roman" w:eastAsia="Arial" w:hAnsi="Times New Roman" w:cs="Times New Roman"/>
          <w:b/>
          <w:color w:val="000000"/>
        </w:rPr>
        <w:t>podstaw do wykluczenia z udziału w postępowaniu</w:t>
      </w:r>
      <w:r w:rsidRPr="0097679F">
        <w:rPr>
          <w:rFonts w:ascii="Times New Roman" w:eastAsia="Arial" w:hAnsi="Times New Roman" w:cs="Times New Roman"/>
          <w:color w:val="000000"/>
        </w:rPr>
        <w:t xml:space="preserve">. </w:t>
      </w:r>
    </w:p>
    <w:p w14:paraId="0EF90A36" w14:textId="77777777" w:rsidR="00C35E04" w:rsidRPr="0097679F" w:rsidRDefault="00C35E04" w:rsidP="00C35E04">
      <w:pPr>
        <w:pBdr>
          <w:top w:val="nil"/>
          <w:left w:val="nil"/>
          <w:bottom w:val="nil"/>
          <w:right w:val="nil"/>
          <w:between w:val="nil"/>
        </w:pBdr>
        <w:spacing w:after="0"/>
        <w:ind w:left="1080"/>
        <w:jc w:val="both"/>
        <w:rPr>
          <w:rFonts w:ascii="Times New Roman" w:eastAsia="Arial" w:hAnsi="Times New Roman" w:cs="Times New Roman"/>
          <w:color w:val="000000"/>
        </w:rPr>
      </w:pPr>
    </w:p>
    <w:p w14:paraId="03095F9C" w14:textId="77777777" w:rsidR="000A013D" w:rsidRPr="0097679F" w:rsidRDefault="000A013D" w:rsidP="0021381A">
      <w:pPr>
        <w:pBdr>
          <w:top w:val="nil"/>
          <w:left w:val="nil"/>
          <w:bottom w:val="nil"/>
          <w:right w:val="nil"/>
          <w:between w:val="nil"/>
        </w:pBdr>
        <w:spacing w:after="0"/>
        <w:ind w:left="1080"/>
        <w:jc w:val="both"/>
        <w:rPr>
          <w:rFonts w:ascii="Times New Roman" w:eastAsia="Arial" w:hAnsi="Times New Roman" w:cs="Times New Roman"/>
          <w:b/>
          <w:color w:val="000000"/>
        </w:rPr>
      </w:pPr>
      <w:r w:rsidRPr="0097679F">
        <w:rPr>
          <w:rFonts w:ascii="Times New Roman" w:eastAsia="Arial" w:hAnsi="Times New Roman" w:cs="Times New Roman"/>
          <w:b/>
          <w:color w:val="000000"/>
        </w:rPr>
        <w:t>Nie zachodzi konflikt interesów pomiędzy Wykonawcą, a Zamawiającym.</w:t>
      </w:r>
    </w:p>
    <w:p w14:paraId="19A59AAC" w14:textId="77777777" w:rsidR="000A013D" w:rsidRPr="0097679F" w:rsidRDefault="000A013D"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97679F">
        <w:rPr>
          <w:rFonts w:ascii="Times New Roman" w:eastAsia="Arial" w:hAnsi="Times New Roman" w:cs="Times New Roman"/>
          <w:color w:val="000000"/>
        </w:rPr>
        <w:t xml:space="preserve">Konflikt interesów oznacza </w:t>
      </w:r>
      <w:r w:rsidR="00C35E04" w:rsidRPr="0097679F">
        <w:rPr>
          <w:rFonts w:ascii="Times New Roman" w:eastAsia="Arial" w:hAnsi="Times New Roman" w:cs="Times New Roman"/>
          <w:color w:val="000000"/>
        </w:rPr>
        <w:t>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012B7868" w14:textId="77777777" w:rsidR="00C35E04" w:rsidRPr="0097679F" w:rsidRDefault="00C35E04" w:rsidP="0021381A">
      <w:pPr>
        <w:pBdr>
          <w:top w:val="nil"/>
          <w:left w:val="nil"/>
          <w:bottom w:val="nil"/>
          <w:right w:val="nil"/>
          <w:between w:val="nil"/>
        </w:pBdr>
        <w:spacing w:after="0"/>
        <w:ind w:left="1080"/>
        <w:jc w:val="both"/>
        <w:rPr>
          <w:rFonts w:ascii="Times New Roman" w:eastAsia="Arial" w:hAnsi="Times New Roman" w:cs="Times New Roman"/>
          <w:color w:val="000000"/>
        </w:rPr>
      </w:pPr>
    </w:p>
    <w:p w14:paraId="7BB6CF92" w14:textId="77777777" w:rsidR="0021381A" w:rsidRPr="0097679F" w:rsidRDefault="0021381A"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97679F">
        <w:rPr>
          <w:rFonts w:ascii="Times New Roman" w:eastAsia="Arial" w:hAnsi="Times New Roman" w:cs="Times New Roman"/>
          <w:b/>
          <w:color w:val="000000"/>
        </w:rPr>
        <w:lastRenderedPageBreak/>
        <w:t>Wykonawca nie może być powiązany osobowo lub kapitałowo z Zamawiającym.</w:t>
      </w:r>
      <w:r w:rsidRPr="0097679F">
        <w:rPr>
          <w:rFonts w:ascii="Times New Roman" w:eastAsia="Arial" w:hAnsi="Times New Roman" w:cs="Times New Roman"/>
          <w:color w:val="000000"/>
        </w:rPr>
        <w:t xml:space="preserve"> Przez powiązania osobowe lub kapitałowe rozumie się wzajemne powiązania pomiędzy Zamawiającym</w:t>
      </w:r>
      <w:r w:rsidR="001C6B80" w:rsidRPr="0097679F">
        <w:rPr>
          <w:rFonts w:ascii="Times New Roman" w:eastAsia="Arial" w:hAnsi="Times New Roman" w:cs="Times New Roman"/>
          <w:color w:val="000000"/>
        </w:rPr>
        <w:t xml:space="preserve">, </w:t>
      </w:r>
      <w:r w:rsidRPr="0097679F">
        <w:rPr>
          <w:rFonts w:ascii="Times New Roman" w:eastAsia="Arial" w:hAnsi="Times New Roman" w:cs="Times New Roman"/>
          <w:color w:val="000000"/>
        </w:rPr>
        <w:t>osobami upoważnionymi do zaciągania zobowiązań w imieniu Zamawiającego</w:t>
      </w:r>
      <w:r w:rsidR="001C6B80" w:rsidRPr="0097679F">
        <w:rPr>
          <w:rFonts w:ascii="Times New Roman" w:eastAsia="Arial" w:hAnsi="Times New Roman" w:cs="Times New Roman"/>
        </w:rPr>
        <w:t xml:space="preserve"> </w:t>
      </w:r>
      <w:r w:rsidRPr="0097679F">
        <w:rPr>
          <w:rFonts w:ascii="Times New Roman" w:eastAsia="Arial" w:hAnsi="Times New Roman" w:cs="Times New Roman"/>
          <w:color w:val="000000"/>
        </w:rPr>
        <w:t>lub osobami wykonującymi w imieniu Zamawiającego czynności związane z przygotowaniem i przeprowadzeniem procedury wyboru Wykonawcy, a Wykonawcą polegające w szczególności na:</w:t>
      </w:r>
    </w:p>
    <w:p w14:paraId="2F46112C" w14:textId="77777777" w:rsidR="0021381A" w:rsidRPr="0097679F" w:rsidRDefault="0021381A"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uczestniczeniu w spółce jako wspólnik spółki cywilnej lub spółki osobowej</w:t>
      </w:r>
      <w:r w:rsidR="00F17F8F" w:rsidRPr="0097679F">
        <w:rPr>
          <w:rFonts w:ascii="Times New Roman" w:eastAsia="Arial" w:hAnsi="Times New Roman" w:cs="Times New Roman"/>
          <w:color w:val="000000"/>
        </w:rPr>
        <w:t xml:space="preserve">, posiadaniu co najmniej 10% udziałów lub akcji (o ile niższy próg nie wynika </w:t>
      </w:r>
      <w:r w:rsidR="00D70029" w:rsidRPr="0097679F">
        <w:rPr>
          <w:rFonts w:ascii="Times New Roman" w:eastAsia="Arial" w:hAnsi="Times New Roman" w:cs="Times New Roman"/>
          <w:color w:val="000000"/>
        </w:rPr>
        <w:br/>
      </w:r>
      <w:r w:rsidR="00F17F8F" w:rsidRPr="0097679F">
        <w:rPr>
          <w:rFonts w:ascii="Times New Roman" w:eastAsia="Arial" w:hAnsi="Times New Roman" w:cs="Times New Roman"/>
          <w:color w:val="000000"/>
        </w:rPr>
        <w:t>z przepisów prawa), pełnieniu funkcji członka organu nadzorczego lub zarządzającego, prokurenta, pełnomocnika,</w:t>
      </w:r>
    </w:p>
    <w:p w14:paraId="2E0D910A" w14:textId="77777777" w:rsidR="0021381A" w:rsidRPr="0097679F" w:rsidRDefault="0021381A"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pozostawaniu w związku małżeńskim, w stosunku pokrewieństwa lub powinowactwa w linii prostej (rodzice, dzieci, wn</w:t>
      </w:r>
      <w:r w:rsidR="00D70029" w:rsidRPr="0097679F">
        <w:rPr>
          <w:rFonts w:ascii="Times New Roman" w:eastAsia="Arial" w:hAnsi="Times New Roman" w:cs="Times New Roman"/>
          <w:color w:val="000000"/>
        </w:rPr>
        <w:t xml:space="preserve">uki, teściowie, zięć, synowa), </w:t>
      </w:r>
      <w:r w:rsidRPr="0097679F">
        <w:rPr>
          <w:rFonts w:ascii="Times New Roman" w:eastAsia="Arial" w:hAnsi="Times New Roman" w:cs="Times New Roman"/>
          <w:color w:val="000000"/>
        </w:rPr>
        <w:t>pokrewieństwa lub powinowactwa w linii bocznej do drugiego stopnia (</w:t>
      </w:r>
      <w:proofErr w:type="gramStart"/>
      <w:r w:rsidRPr="0097679F">
        <w:rPr>
          <w:rFonts w:ascii="Times New Roman" w:eastAsia="Arial" w:hAnsi="Times New Roman" w:cs="Times New Roman"/>
          <w:color w:val="000000"/>
        </w:rPr>
        <w:t>r</w:t>
      </w:r>
      <w:r w:rsidR="00D70029" w:rsidRPr="0097679F">
        <w:rPr>
          <w:rFonts w:ascii="Times New Roman" w:eastAsia="Arial" w:hAnsi="Times New Roman" w:cs="Times New Roman"/>
          <w:color w:val="000000"/>
        </w:rPr>
        <w:t>odzeństwo ,</w:t>
      </w:r>
      <w:proofErr w:type="gramEnd"/>
      <w:r w:rsidR="00D70029" w:rsidRPr="0097679F">
        <w:rPr>
          <w:rFonts w:ascii="Times New Roman" w:eastAsia="Arial" w:hAnsi="Times New Roman" w:cs="Times New Roman"/>
          <w:color w:val="000000"/>
        </w:rPr>
        <w:t xml:space="preserve"> krewni małżonka/i), lub związaniu z tytułu przysposobienia, opieki lub kurateli albo pozostawaniu we wspólnym pożyciu z Wykonawcą, jego zastępcą prawnym lub członkami organów zarządzających  lub organów </w:t>
      </w:r>
      <w:r w:rsidR="00875A8D" w:rsidRPr="0097679F">
        <w:rPr>
          <w:rFonts w:ascii="Times New Roman" w:eastAsia="Arial" w:hAnsi="Times New Roman" w:cs="Times New Roman"/>
          <w:color w:val="000000"/>
        </w:rPr>
        <w:t>nadzorczych Wykonawców ubiegających się o udzielenie zamówienia,</w:t>
      </w:r>
    </w:p>
    <w:p w14:paraId="5981EE1E" w14:textId="77777777" w:rsidR="00875A8D" w:rsidRPr="0097679F" w:rsidRDefault="00875A8D"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 xml:space="preserve">pozostawaniu z Wykonawcą w takim stosunku prawnym lub faktycznym, że istnieje uzasadniona wątpliwość co do ich bezstronności lub niezależności </w:t>
      </w:r>
      <w:r w:rsidRPr="0097679F">
        <w:rPr>
          <w:rFonts w:ascii="Times New Roman" w:eastAsia="Arial" w:hAnsi="Times New Roman" w:cs="Times New Roman"/>
          <w:color w:val="000000"/>
        </w:rPr>
        <w:br/>
        <w:t>w związku z postępowaniem o udzielenie zamówienia.</w:t>
      </w:r>
    </w:p>
    <w:p w14:paraId="6898EBA8" w14:textId="77777777" w:rsidR="0021381A" w:rsidRPr="0097679F" w:rsidRDefault="0021381A" w:rsidP="0021381A">
      <w:pPr>
        <w:pBdr>
          <w:top w:val="nil"/>
          <w:left w:val="nil"/>
          <w:bottom w:val="nil"/>
          <w:right w:val="nil"/>
          <w:between w:val="nil"/>
        </w:pBdr>
        <w:spacing w:after="0"/>
        <w:ind w:left="1080"/>
        <w:jc w:val="both"/>
        <w:rPr>
          <w:rFonts w:ascii="Times New Roman" w:eastAsia="Arial" w:hAnsi="Times New Roman" w:cs="Times New Roman"/>
          <w:b/>
          <w:color w:val="000000"/>
        </w:rPr>
      </w:pPr>
      <w:r w:rsidRPr="0097679F">
        <w:rPr>
          <w:rFonts w:ascii="Times New Roman" w:eastAsia="Arial" w:hAnsi="Times New Roman" w:cs="Times New Roman"/>
          <w:b/>
          <w:color w:val="000000"/>
        </w:rPr>
        <w:t xml:space="preserve">W sytuacji wystąpienia powiązania Wykonawca będzie podlegał wykluczeniu </w:t>
      </w:r>
      <w:r w:rsidRPr="0097679F">
        <w:rPr>
          <w:rFonts w:ascii="Times New Roman" w:eastAsia="Arial" w:hAnsi="Times New Roman" w:cs="Times New Roman"/>
          <w:b/>
          <w:color w:val="000000"/>
        </w:rPr>
        <w:br/>
        <w:t>z postępowania.</w:t>
      </w:r>
    </w:p>
    <w:p w14:paraId="4D958869" w14:textId="77777777" w:rsidR="00875A8D" w:rsidRPr="0097679F" w:rsidRDefault="00875A8D"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97679F">
        <w:rPr>
          <w:rFonts w:ascii="Times New Roman" w:eastAsia="Arial" w:hAnsi="Times New Roman" w:cs="Times New Roman"/>
          <w:b/>
          <w:color w:val="000000"/>
        </w:rPr>
        <w:t xml:space="preserve">Opis sposobu dokonywania oceny spełnienia tego warunku. </w:t>
      </w:r>
      <w:r w:rsidRPr="0097679F">
        <w:rPr>
          <w:rFonts w:ascii="Times New Roman" w:eastAsia="Arial" w:hAnsi="Times New Roman" w:cs="Times New Roman"/>
          <w:color w:val="000000"/>
        </w:rPr>
        <w:t>Wykonawca składając ofertę jednocześnie oświadcza, że nie zachodzi ww. przesłanka wykluczenia i potwierdza to składając obowiązkowy załącznik nr 3 do niniejszego zapytania.</w:t>
      </w:r>
    </w:p>
    <w:p w14:paraId="7C9F1210" w14:textId="77777777" w:rsidR="0021381A" w:rsidRPr="0097679F"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 xml:space="preserve">Wykonawców, którzy, z przyczyn leżących po ich stronie, nie wykonali </w:t>
      </w:r>
      <w:r w:rsidRPr="0097679F">
        <w:rPr>
          <w:rFonts w:ascii="Times New Roman" w:eastAsia="Arial" w:hAnsi="Times New Roman" w:cs="Times New Roman"/>
        </w:rPr>
        <w:t>lub</w:t>
      </w:r>
      <w:r w:rsidRPr="0097679F">
        <w:rPr>
          <w:rFonts w:ascii="Times New Roman" w:eastAsia="Arial" w:hAnsi="Times New Roman" w:cs="Times New Roman"/>
          <w:color w:val="000000"/>
        </w:rPr>
        <w:t xml:space="preserve"> nienależycie wykonali w istotnym stopniu wcześniejszą umowę w sprawie zamówienia publicznego lub umowę koncesji, co doprowadziło do rozwiązania umowy lub zasądzenia odszkodowania: </w:t>
      </w:r>
    </w:p>
    <w:p w14:paraId="7D84DB8E" w14:textId="77777777" w:rsidR="0021381A" w:rsidRPr="0097679F" w:rsidRDefault="0021381A"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97679F">
        <w:rPr>
          <w:rFonts w:ascii="Times New Roman" w:eastAsia="Arial" w:hAnsi="Times New Roman" w:cs="Times New Roman"/>
          <w:b/>
          <w:color w:val="000000"/>
        </w:rPr>
        <w:t xml:space="preserve">Opis sposobu dokonywania oceny spełnienia tego warunku. </w:t>
      </w:r>
      <w:r w:rsidRPr="0097679F">
        <w:rPr>
          <w:rFonts w:ascii="Times New Roman" w:eastAsia="Arial" w:hAnsi="Times New Roman" w:cs="Times New Roman"/>
          <w:color w:val="000000"/>
        </w:rPr>
        <w:t xml:space="preserve">Wykonawca składając ofertę jednocześnie oświadcza, że nie zachodzi ww. przesłanka wykluczenia. </w:t>
      </w:r>
    </w:p>
    <w:p w14:paraId="6CE7DE94" w14:textId="77777777" w:rsidR="0021381A" w:rsidRPr="0097679F"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 xml:space="preserve">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97679F">
        <w:rPr>
          <w:rFonts w:ascii="Times New Roman" w:eastAsia="Arial" w:hAnsi="Times New Roman" w:cs="Times New Roman"/>
          <w:color w:val="000000"/>
        </w:rPr>
        <w:t>późn</w:t>
      </w:r>
      <w:proofErr w:type="spellEnd"/>
      <w:r w:rsidRPr="0097679F">
        <w:rPr>
          <w:rFonts w:ascii="Times New Roman" w:eastAsia="Arial" w:hAnsi="Times New Roman" w:cs="Times New Roman"/>
          <w:color w:val="00000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97679F">
        <w:rPr>
          <w:rFonts w:ascii="Times New Roman" w:eastAsia="Arial" w:hAnsi="Times New Roman" w:cs="Times New Roman"/>
          <w:color w:val="000000"/>
        </w:rPr>
        <w:t>późn</w:t>
      </w:r>
      <w:proofErr w:type="spellEnd"/>
      <w:r w:rsidRPr="0097679F">
        <w:rPr>
          <w:rFonts w:ascii="Times New Roman" w:eastAsia="Arial" w:hAnsi="Times New Roman" w:cs="Times New Roman"/>
          <w:color w:val="000000"/>
        </w:rPr>
        <w:t>. zm.):</w:t>
      </w:r>
    </w:p>
    <w:p w14:paraId="1652C7AF" w14:textId="77777777" w:rsidR="0021381A" w:rsidRPr="0097679F" w:rsidRDefault="0021381A" w:rsidP="0021381A">
      <w:pPr>
        <w:pBdr>
          <w:top w:val="nil"/>
          <w:left w:val="nil"/>
          <w:bottom w:val="nil"/>
          <w:right w:val="nil"/>
          <w:between w:val="nil"/>
        </w:pBdr>
        <w:spacing w:after="0"/>
        <w:ind w:left="1080" w:firstLine="2"/>
        <w:jc w:val="both"/>
        <w:rPr>
          <w:rFonts w:ascii="Times New Roman" w:eastAsia="Arial" w:hAnsi="Times New Roman" w:cs="Times New Roman"/>
          <w:color w:val="000000"/>
        </w:rPr>
      </w:pPr>
      <w:r w:rsidRPr="0097679F">
        <w:rPr>
          <w:rFonts w:ascii="Times New Roman" w:eastAsia="Arial" w:hAnsi="Times New Roman" w:cs="Times New Roman"/>
          <w:b/>
          <w:color w:val="000000"/>
        </w:rPr>
        <w:t>Opis sposobu dokonywania oceny spełnienia tego warunku</w:t>
      </w:r>
      <w:r w:rsidRPr="0097679F">
        <w:rPr>
          <w:rFonts w:ascii="Times New Roman" w:eastAsia="Arial" w:hAnsi="Times New Roman" w:cs="Times New Roman"/>
          <w:color w:val="000000"/>
        </w:rPr>
        <w:t xml:space="preserve">: Wykonawca składając ofertę jednocześnie oświadcza, że nie zachodzi ww. przesłanka wykluczenia. </w:t>
      </w:r>
    </w:p>
    <w:p w14:paraId="00C3380E" w14:textId="77777777" w:rsidR="0021381A" w:rsidRPr="0097679F"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b/>
          <w:color w:val="000000"/>
        </w:rPr>
      </w:pPr>
      <w:r w:rsidRPr="0097679F">
        <w:rPr>
          <w:rFonts w:ascii="Times New Roman" w:eastAsia="Arial" w:hAnsi="Times New Roman" w:cs="Times New Roman"/>
          <w:color w:val="000000"/>
        </w:rPr>
        <w:t xml:space="preserve">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14:paraId="5C4A1C65" w14:textId="77777777" w:rsidR="0021381A" w:rsidRPr="0097679F" w:rsidRDefault="0021381A" w:rsidP="0021381A">
      <w:pPr>
        <w:pBdr>
          <w:top w:val="nil"/>
          <w:left w:val="nil"/>
          <w:bottom w:val="nil"/>
          <w:right w:val="nil"/>
          <w:between w:val="nil"/>
        </w:pBdr>
        <w:tabs>
          <w:tab w:val="left" w:pos="1560"/>
        </w:tabs>
        <w:spacing w:after="0"/>
        <w:ind w:left="1134" w:hanging="140"/>
        <w:jc w:val="both"/>
        <w:rPr>
          <w:rFonts w:ascii="Times New Roman" w:eastAsia="Arial" w:hAnsi="Times New Roman" w:cs="Times New Roman"/>
          <w:color w:val="000000"/>
        </w:rPr>
      </w:pPr>
      <w:r w:rsidRPr="0097679F">
        <w:rPr>
          <w:rFonts w:ascii="Times New Roman" w:eastAsia="Arial" w:hAnsi="Times New Roman" w:cs="Times New Roman"/>
          <w:color w:val="000000"/>
        </w:rPr>
        <w:t xml:space="preserve"> </w:t>
      </w:r>
      <w:r w:rsidRPr="0097679F">
        <w:rPr>
          <w:rFonts w:ascii="Times New Roman" w:eastAsia="Arial" w:hAnsi="Times New Roman" w:cs="Times New Roman"/>
          <w:b/>
          <w:color w:val="000000"/>
        </w:rPr>
        <w:t>Opis sposobu dokonywania oceny spełnienia tego warunku</w:t>
      </w:r>
      <w:r w:rsidRPr="0097679F">
        <w:rPr>
          <w:rFonts w:ascii="Times New Roman" w:eastAsia="Arial" w:hAnsi="Times New Roman" w:cs="Times New Roman"/>
          <w:color w:val="000000"/>
        </w:rPr>
        <w:t>: Wykonawca składając ofertę jednocześnie oświadcza, że nie zachodzi ww. przesłanka wykluczenia.</w:t>
      </w:r>
    </w:p>
    <w:p w14:paraId="22302816" w14:textId="77777777" w:rsidR="006029AA" w:rsidRPr="0097679F" w:rsidRDefault="006029A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 xml:space="preserve">Wykonawców, wobec których </w:t>
      </w:r>
      <w:proofErr w:type="gramStart"/>
      <w:r w:rsidRPr="0097679F">
        <w:rPr>
          <w:rFonts w:ascii="Times New Roman" w:eastAsia="Arial" w:hAnsi="Times New Roman" w:cs="Times New Roman"/>
          <w:color w:val="000000"/>
        </w:rPr>
        <w:t>zachodzą  przesłanki</w:t>
      </w:r>
      <w:proofErr w:type="gramEnd"/>
      <w:r w:rsidRPr="0097679F">
        <w:rPr>
          <w:rFonts w:ascii="Times New Roman" w:eastAsia="Arial" w:hAnsi="Times New Roman" w:cs="Times New Roman"/>
          <w:color w:val="000000"/>
        </w:rPr>
        <w:t xml:space="preserve"> wykluczenia z postępowania określone w celu przeciwdziałania wspieraniu agresji Federacji Rosyjskiej na Ukrainę,   w  art. 7 ust. </w:t>
      </w:r>
      <w:r w:rsidRPr="0097679F">
        <w:rPr>
          <w:rFonts w:ascii="Times New Roman" w:eastAsia="Arial" w:hAnsi="Times New Roman" w:cs="Times New Roman"/>
          <w:color w:val="000000"/>
        </w:rPr>
        <w:lastRenderedPageBreak/>
        <w:t>1 Ustawy z dnia 13 kwietnia 2022 r. o szczególnych rozwiązaniach w zakresie przeciwdziałania wspieraniu agresji na Ukrainę oraz służących ochronie bezpieczeństwa narodowego, ogłoszonej  w dniu 15 kwietnia 2022 r. w Dzienniku Ustaw pod poz. 835.</w:t>
      </w:r>
    </w:p>
    <w:p w14:paraId="2C7E8752" w14:textId="77777777" w:rsidR="001356F5" w:rsidRPr="0097679F" w:rsidRDefault="001356F5" w:rsidP="001356F5">
      <w:pPr>
        <w:pBdr>
          <w:top w:val="nil"/>
          <w:left w:val="nil"/>
          <w:bottom w:val="nil"/>
          <w:right w:val="nil"/>
          <w:between w:val="nil"/>
        </w:pBdr>
        <w:spacing w:after="0"/>
        <w:ind w:left="1080"/>
        <w:jc w:val="both"/>
        <w:rPr>
          <w:rFonts w:ascii="Times New Roman" w:eastAsia="Arial" w:hAnsi="Times New Roman" w:cs="Times New Roman"/>
          <w:color w:val="000000"/>
        </w:rPr>
      </w:pPr>
      <w:r w:rsidRPr="0097679F">
        <w:rPr>
          <w:rFonts w:ascii="Times New Roman" w:eastAsia="Arial" w:hAnsi="Times New Roman" w:cs="Times New Roman"/>
          <w:b/>
          <w:color w:val="000000"/>
        </w:rPr>
        <w:t xml:space="preserve">Opis sposobu dokonywania oceny spełnienia tego warunku. </w:t>
      </w:r>
      <w:r w:rsidRPr="0097679F">
        <w:rPr>
          <w:rFonts w:ascii="Times New Roman" w:eastAsia="Arial" w:hAnsi="Times New Roman" w:cs="Times New Roman"/>
          <w:color w:val="000000"/>
        </w:rPr>
        <w:t>Wykonawca składając ofertę jednocześnie oświadcza, że nie zachodzi ww. przesłanka wykluczenia i potwierdza to składając obowiązkowy załącznik nr 3 do niniejszego zapytania.</w:t>
      </w:r>
    </w:p>
    <w:p w14:paraId="0D1A1887" w14:textId="77777777" w:rsidR="0021381A" w:rsidRPr="0097679F"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97679F">
        <w:rPr>
          <w:rFonts w:ascii="Times New Roman" w:eastAsia="Arial" w:hAnsi="Times New Roman" w:cs="Times New Roman"/>
          <w:color w:val="000000"/>
        </w:rPr>
        <w:t>Wykonawców, którzy złożyli nieprawdziwe informacje mające wpływ na wynik prowadzonego postępowania.</w:t>
      </w:r>
    </w:p>
    <w:p w14:paraId="3D2BAE50" w14:textId="77777777" w:rsidR="0021381A" w:rsidRPr="0097679F" w:rsidRDefault="0021381A" w:rsidP="0021381A">
      <w:pPr>
        <w:pBdr>
          <w:top w:val="nil"/>
          <w:left w:val="nil"/>
          <w:bottom w:val="nil"/>
          <w:right w:val="nil"/>
          <w:between w:val="nil"/>
        </w:pBdr>
        <w:tabs>
          <w:tab w:val="left" w:pos="1276"/>
        </w:tabs>
        <w:ind w:left="1134" w:hanging="283"/>
        <w:jc w:val="both"/>
        <w:rPr>
          <w:rFonts w:ascii="Times New Roman" w:eastAsia="Arial" w:hAnsi="Times New Roman" w:cs="Times New Roman"/>
          <w:color w:val="000000"/>
        </w:rPr>
      </w:pPr>
      <w:r w:rsidRPr="0097679F">
        <w:rPr>
          <w:rFonts w:ascii="Times New Roman" w:eastAsia="Arial" w:hAnsi="Times New Roman" w:cs="Times New Roman"/>
          <w:b/>
          <w:i/>
          <w:color w:val="000000"/>
        </w:rPr>
        <w:t xml:space="preserve">    </w:t>
      </w:r>
      <w:r w:rsidRPr="0097679F">
        <w:rPr>
          <w:rFonts w:ascii="Times New Roman" w:eastAsia="Arial" w:hAnsi="Times New Roman" w:cs="Times New Roman"/>
          <w:b/>
          <w:color w:val="000000"/>
        </w:rPr>
        <w:t>Opis sposobu dokonywania oceny spełnienia tego warunku</w:t>
      </w:r>
      <w:r w:rsidRPr="0097679F">
        <w:rPr>
          <w:rFonts w:ascii="Times New Roman" w:eastAsia="Arial" w:hAnsi="Times New Roman" w:cs="Times New Roman"/>
          <w:color w:val="000000"/>
        </w:rPr>
        <w:t>: Wykonawca składając ofertę jednocześnie oświadcza, że nie zachodzi ww. przesłanka wykluczenia.</w:t>
      </w:r>
    </w:p>
    <w:p w14:paraId="4FCB008A" w14:textId="77777777" w:rsidR="0021381A" w:rsidRPr="0097679F" w:rsidRDefault="0021381A" w:rsidP="0021381A">
      <w:pPr>
        <w:pStyle w:val="Akapitzlist"/>
        <w:spacing w:after="0"/>
        <w:jc w:val="both"/>
        <w:rPr>
          <w:rFonts w:ascii="Times New Roman" w:eastAsia="Arial" w:hAnsi="Times New Roman" w:cs="Times New Roman"/>
        </w:rPr>
      </w:pPr>
      <w:r w:rsidRPr="0097679F">
        <w:rPr>
          <w:rFonts w:ascii="Times New Roman" w:eastAsia="Arial" w:hAnsi="Times New Roman" w:cs="Times New Roman"/>
        </w:rPr>
        <w:t>Ocena spełniania przedstawionych powyżej warunków zostanie dokonana wg formuły: „spełnia – nie spełnia”.</w:t>
      </w:r>
    </w:p>
    <w:p w14:paraId="39E080EE" w14:textId="77777777" w:rsidR="003F144F" w:rsidRPr="0097679F" w:rsidRDefault="003F144F" w:rsidP="0021381A">
      <w:pPr>
        <w:pStyle w:val="Akapitzlist"/>
        <w:spacing w:after="0"/>
        <w:jc w:val="both"/>
        <w:rPr>
          <w:rFonts w:ascii="Times New Roman" w:hAnsi="Times New Roman" w:cs="Times New Roman"/>
        </w:rPr>
      </w:pPr>
    </w:p>
    <w:p w14:paraId="74BEF948" w14:textId="77777777" w:rsidR="008D08D4" w:rsidRPr="0097679F" w:rsidRDefault="008D08D4" w:rsidP="008D08D4">
      <w:pPr>
        <w:pStyle w:val="Akapitzlist"/>
        <w:numPr>
          <w:ilvl w:val="0"/>
          <w:numId w:val="1"/>
        </w:numPr>
        <w:spacing w:after="0"/>
        <w:rPr>
          <w:rFonts w:ascii="Times New Roman" w:hAnsi="Times New Roman" w:cs="Times New Roman"/>
          <w:b/>
        </w:rPr>
      </w:pPr>
      <w:r w:rsidRPr="0097679F">
        <w:rPr>
          <w:rFonts w:ascii="Times New Roman" w:hAnsi="Times New Roman" w:cs="Times New Roman"/>
          <w:b/>
        </w:rPr>
        <w:t>Warunki zmiany umowy</w:t>
      </w:r>
    </w:p>
    <w:p w14:paraId="079B10AD" w14:textId="77777777" w:rsidR="00D533B2" w:rsidRPr="0097679F" w:rsidRDefault="00D533B2" w:rsidP="00EC7CEF">
      <w:pPr>
        <w:pStyle w:val="Akapitzlist"/>
        <w:spacing w:after="0"/>
        <w:jc w:val="both"/>
        <w:rPr>
          <w:rFonts w:ascii="Times New Roman" w:hAnsi="Times New Roman" w:cs="Times New Roman"/>
        </w:rPr>
      </w:pPr>
    </w:p>
    <w:p w14:paraId="62DB6D8D" w14:textId="77777777" w:rsidR="00D533B2" w:rsidRPr="0097679F" w:rsidRDefault="00D533B2" w:rsidP="00D533B2">
      <w:pPr>
        <w:widowControl w:val="0"/>
        <w:suppressAutoHyphens/>
        <w:jc w:val="both"/>
        <w:rPr>
          <w:rFonts w:ascii="Times New Roman" w:eastAsia="Arial" w:hAnsi="Times New Roman" w:cs="Times New Roman"/>
          <w:color w:val="000000"/>
        </w:rPr>
      </w:pPr>
      <w:r w:rsidRPr="0097679F">
        <w:rPr>
          <w:rFonts w:ascii="Times New Roman" w:hAnsi="Times New Roman" w:cs="Times New Roman"/>
        </w:rPr>
        <w:t>Zmiany w umowie zgodne z Sekcją 3.2.4. Umowa w sprawie zamówienia</w:t>
      </w:r>
      <w:r w:rsidRPr="0097679F">
        <w:rPr>
          <w:rFonts w:ascii="Times New Roman" w:eastAsia="Arial" w:hAnsi="Times New Roman" w:cs="Times New Roman"/>
          <w:color w:val="000000"/>
        </w:rPr>
        <w:t xml:space="preserve"> Wytycznych kwalifikowalności 2021-2027 pkt. </w:t>
      </w:r>
      <w:proofErr w:type="gramStart"/>
      <w:r w:rsidRPr="0097679F">
        <w:rPr>
          <w:rFonts w:ascii="Times New Roman" w:eastAsia="Arial" w:hAnsi="Times New Roman" w:cs="Times New Roman"/>
          <w:color w:val="000000"/>
        </w:rPr>
        <w:t>4 .</w:t>
      </w:r>
      <w:proofErr w:type="gramEnd"/>
      <w:r w:rsidRPr="0097679F">
        <w:rPr>
          <w:rFonts w:ascii="Times New Roman" w:eastAsia="Arial" w:hAnsi="Times New Roman" w:cs="Times New Roman"/>
          <w:color w:val="000000"/>
        </w:rPr>
        <w:t xml:space="preserve"> </w:t>
      </w:r>
    </w:p>
    <w:p w14:paraId="1706969D" w14:textId="77777777" w:rsidR="00D533B2" w:rsidRPr="0097679F" w:rsidRDefault="00D533B2" w:rsidP="00D533B2">
      <w:pPr>
        <w:pBdr>
          <w:top w:val="nil"/>
          <w:left w:val="nil"/>
          <w:bottom w:val="nil"/>
          <w:right w:val="nil"/>
          <w:between w:val="nil"/>
        </w:pBdr>
        <w:tabs>
          <w:tab w:val="left" w:pos="9900"/>
          <w:tab w:val="left" w:pos="284"/>
        </w:tabs>
        <w:ind w:right="21"/>
        <w:rPr>
          <w:rFonts w:ascii="Times New Roman" w:hAnsi="Times New Roman" w:cs="Times New Roman"/>
        </w:rPr>
      </w:pPr>
      <w:r w:rsidRPr="0097679F">
        <w:rPr>
          <w:rFonts w:ascii="Times New Roman" w:hAnsi="Times New Roman" w:cs="Times New Roman"/>
        </w:rPr>
        <w:t xml:space="preserve">Możliwe zmiany zostały określone we wzorze umowy. </w:t>
      </w:r>
    </w:p>
    <w:p w14:paraId="5D6E42A7" w14:textId="4BC8F0D2" w:rsidR="00A905FC" w:rsidRPr="0097679F" w:rsidRDefault="00D533B2" w:rsidP="00D533B2">
      <w:pPr>
        <w:spacing w:after="0"/>
        <w:jc w:val="both"/>
        <w:rPr>
          <w:rFonts w:ascii="Times New Roman" w:hAnsi="Times New Roman" w:cs="Times New Roman"/>
        </w:rPr>
      </w:pPr>
      <w:r w:rsidRPr="0097679F">
        <w:rPr>
          <w:rFonts w:ascii="Times New Roman" w:hAnsi="Times New Roman" w:cs="Times New Roman"/>
        </w:rPr>
        <w:t>W zakresie zmiany terminu wykonania przedmiotu zamówienia termin realizacji zamówienia może ulec zmianie na wniosek Wykonawcy lub Zamawiającego, w przypadku wniosku Wykonawcy wniosek musi zostać uzasadniony pisemnie oraz Zamawiający musi wydać zgodę na zmianę terminu</w:t>
      </w:r>
      <w:r w:rsidR="001B56D2" w:rsidRPr="0097679F">
        <w:rPr>
          <w:rFonts w:ascii="Times New Roman" w:hAnsi="Times New Roman" w:cs="Times New Roman"/>
        </w:rPr>
        <w:t>.</w:t>
      </w:r>
    </w:p>
    <w:p w14:paraId="69FFF87A" w14:textId="77777777" w:rsidR="00184D0D" w:rsidRPr="0097679F" w:rsidRDefault="00184D0D" w:rsidP="00EC7CEF">
      <w:pPr>
        <w:pStyle w:val="Akapitzlist"/>
        <w:spacing w:after="0"/>
        <w:jc w:val="both"/>
        <w:rPr>
          <w:rFonts w:ascii="Times New Roman" w:hAnsi="Times New Roman" w:cs="Times New Roman"/>
        </w:rPr>
      </w:pPr>
    </w:p>
    <w:p w14:paraId="37B0846E" w14:textId="4E7F87EC" w:rsidR="00184D0D" w:rsidRDefault="00C842E4" w:rsidP="00422B9F">
      <w:pPr>
        <w:pStyle w:val="Akapitzlist"/>
        <w:numPr>
          <w:ilvl w:val="0"/>
          <w:numId w:val="1"/>
        </w:numPr>
        <w:spacing w:after="0"/>
        <w:rPr>
          <w:rFonts w:ascii="Times New Roman" w:hAnsi="Times New Roman" w:cs="Times New Roman"/>
          <w:b/>
        </w:rPr>
      </w:pPr>
      <w:r w:rsidRPr="00236F2A">
        <w:rPr>
          <w:rFonts w:ascii="Times New Roman" w:hAnsi="Times New Roman" w:cs="Times New Roman"/>
          <w:b/>
        </w:rPr>
        <w:t>Termin realizacji zamówienia:</w:t>
      </w:r>
      <w:r w:rsidR="007A3292" w:rsidRPr="00236F2A">
        <w:rPr>
          <w:rFonts w:ascii="Times New Roman" w:hAnsi="Times New Roman" w:cs="Times New Roman"/>
        </w:rPr>
        <w:br/>
      </w:r>
      <w:proofErr w:type="gramStart"/>
      <w:r w:rsidR="007A3292" w:rsidRPr="00236F2A">
        <w:rPr>
          <w:rFonts w:ascii="Times New Roman" w:hAnsi="Times New Roman" w:cs="Times New Roman"/>
        </w:rPr>
        <w:t>Termin</w:t>
      </w:r>
      <w:r w:rsidR="00FF15CB" w:rsidRPr="00236F2A">
        <w:rPr>
          <w:rFonts w:ascii="Times New Roman" w:hAnsi="Times New Roman" w:cs="Times New Roman"/>
        </w:rPr>
        <w:t xml:space="preserve"> </w:t>
      </w:r>
      <w:r w:rsidR="00001DED" w:rsidRPr="00236F2A">
        <w:rPr>
          <w:rFonts w:ascii="Times New Roman" w:hAnsi="Times New Roman" w:cs="Times New Roman"/>
        </w:rPr>
        <w:t xml:space="preserve"> realizacji</w:t>
      </w:r>
      <w:proofErr w:type="gramEnd"/>
      <w:r w:rsidR="00001DED" w:rsidRPr="00236F2A">
        <w:rPr>
          <w:rFonts w:ascii="Times New Roman" w:hAnsi="Times New Roman" w:cs="Times New Roman"/>
        </w:rPr>
        <w:t xml:space="preserve"> zamówienia ustala się </w:t>
      </w:r>
      <w:r w:rsidR="00651EDA" w:rsidRPr="00236F2A">
        <w:rPr>
          <w:rFonts w:ascii="Times New Roman" w:hAnsi="Times New Roman" w:cs="Times New Roman"/>
        </w:rPr>
        <w:t xml:space="preserve"> do 2</w:t>
      </w:r>
      <w:r w:rsidR="002D0524">
        <w:rPr>
          <w:rFonts w:ascii="Times New Roman" w:hAnsi="Times New Roman" w:cs="Times New Roman"/>
        </w:rPr>
        <w:t>7</w:t>
      </w:r>
      <w:r w:rsidR="00651EDA" w:rsidRPr="00236F2A">
        <w:rPr>
          <w:rFonts w:ascii="Times New Roman" w:hAnsi="Times New Roman" w:cs="Times New Roman"/>
        </w:rPr>
        <w:t xml:space="preserve"> lutego 2025 r. </w:t>
      </w:r>
    </w:p>
    <w:p w14:paraId="069565CD" w14:textId="63FAD2B4" w:rsidR="00236F2A" w:rsidRPr="00236F2A" w:rsidRDefault="00236F2A" w:rsidP="00236F2A">
      <w:pPr>
        <w:pStyle w:val="Akapitzlist"/>
        <w:spacing w:after="0"/>
        <w:rPr>
          <w:rFonts w:ascii="Times New Roman" w:hAnsi="Times New Roman" w:cs="Times New Roman"/>
          <w:b/>
        </w:rPr>
      </w:pPr>
      <w:r w:rsidRPr="00236F2A">
        <w:rPr>
          <w:rFonts w:ascii="Times New Roman" w:hAnsi="Times New Roman" w:cs="Times New Roman"/>
          <w:b/>
        </w:rPr>
        <w:t>W zakresie zmiany terminu wykonania przedmiotu zamówienia termin realizacji zamówienia może ulec zmianie na wniosek Wykonawcy lub Zamawiającego, w przypadku wniosku Wykonawcy wniosek musi zostać uzasadniony pisemnie oraz Zamawiający musi wydać zgodę na zmianę terminu.</w:t>
      </w:r>
    </w:p>
    <w:p w14:paraId="09D541F0" w14:textId="77777777" w:rsidR="00B300C1" w:rsidRPr="0097679F" w:rsidRDefault="003A07A0" w:rsidP="006343DE">
      <w:pPr>
        <w:pStyle w:val="Akapitzlist"/>
        <w:numPr>
          <w:ilvl w:val="0"/>
          <w:numId w:val="1"/>
        </w:numPr>
        <w:rPr>
          <w:rFonts w:ascii="Times New Roman" w:hAnsi="Times New Roman" w:cs="Times New Roman"/>
        </w:rPr>
      </w:pPr>
      <w:r w:rsidRPr="0097679F">
        <w:rPr>
          <w:rFonts w:ascii="Times New Roman" w:hAnsi="Times New Roman" w:cs="Times New Roman"/>
          <w:b/>
        </w:rPr>
        <w:t>Termin oraz sposób złożenia oferty:</w:t>
      </w:r>
      <w:bookmarkStart w:id="0" w:name="_heading=h.2et92p0" w:colFirst="0" w:colLast="0"/>
      <w:bookmarkEnd w:id="0"/>
    </w:p>
    <w:p w14:paraId="554F3CB9" w14:textId="77777777" w:rsidR="00F36A91" w:rsidRPr="0097679F" w:rsidRDefault="00F36A91" w:rsidP="00143285">
      <w:pPr>
        <w:pStyle w:val="Akapitzlist"/>
        <w:numPr>
          <w:ilvl w:val="0"/>
          <w:numId w:val="4"/>
        </w:numPr>
        <w:spacing w:after="0" w:line="240" w:lineRule="auto"/>
        <w:ind w:right="-284"/>
        <w:jc w:val="both"/>
        <w:rPr>
          <w:rFonts w:ascii="Times New Roman" w:eastAsia="Calibri" w:hAnsi="Times New Roman" w:cs="Times New Roman"/>
        </w:rPr>
      </w:pPr>
      <w:r w:rsidRPr="0097679F">
        <w:rPr>
          <w:rFonts w:ascii="Times New Roman" w:eastAsia="Calibri" w:hAnsi="Times New Roman" w:cs="Times New Roman"/>
        </w:rPr>
        <w:t>Wymagania podstawowe:</w:t>
      </w:r>
    </w:p>
    <w:p w14:paraId="5BD9694F" w14:textId="77777777" w:rsidR="00F36A91" w:rsidRPr="0097679F" w:rsidRDefault="00F36A91" w:rsidP="00143285">
      <w:pPr>
        <w:pStyle w:val="Akapitzlist"/>
        <w:numPr>
          <w:ilvl w:val="0"/>
          <w:numId w:val="11"/>
        </w:numPr>
        <w:ind w:left="1418" w:right="-284"/>
        <w:jc w:val="both"/>
        <w:rPr>
          <w:rFonts w:ascii="Times New Roman" w:eastAsia="Calibri" w:hAnsi="Times New Roman" w:cs="Times New Roman"/>
        </w:rPr>
      </w:pPr>
      <w:r w:rsidRPr="0097679F">
        <w:rPr>
          <w:rFonts w:ascii="Times New Roman" w:eastAsia="Calibri" w:hAnsi="Times New Roman" w:cs="Times New Roman"/>
        </w:rPr>
        <w:t>Każdy Wykonawca może złożyć tylko jedną ofertę.</w:t>
      </w:r>
    </w:p>
    <w:p w14:paraId="3EA9EF50" w14:textId="46D876FE" w:rsidR="00592ED4" w:rsidRPr="0097679F" w:rsidRDefault="008A36AB" w:rsidP="00143285">
      <w:pPr>
        <w:pStyle w:val="Akapitzlist"/>
        <w:numPr>
          <w:ilvl w:val="0"/>
          <w:numId w:val="11"/>
        </w:numPr>
        <w:ind w:left="1418" w:right="-284"/>
        <w:jc w:val="both"/>
        <w:rPr>
          <w:rFonts w:ascii="Times New Roman" w:eastAsia="Calibri" w:hAnsi="Times New Roman" w:cs="Times New Roman"/>
        </w:rPr>
      </w:pPr>
      <w:r w:rsidRPr="008A36AB">
        <w:rPr>
          <w:rFonts w:ascii="Times New Roman" w:eastAsia="Calibri" w:hAnsi="Times New Roman" w:cs="Times New Roman"/>
        </w:rPr>
        <w:t>Zamawiający dopuszcza możliwość składania ofert częściowych</w:t>
      </w:r>
      <w:r>
        <w:rPr>
          <w:rFonts w:ascii="Times New Roman" w:eastAsia="Calibri" w:hAnsi="Times New Roman" w:cs="Times New Roman"/>
        </w:rPr>
        <w:t>.</w:t>
      </w:r>
    </w:p>
    <w:p w14:paraId="5211EC93" w14:textId="407F2A51" w:rsidR="00FF15CB" w:rsidRPr="0097679F" w:rsidRDefault="00FF15CB" w:rsidP="00143285">
      <w:pPr>
        <w:pStyle w:val="Akapitzlist"/>
        <w:numPr>
          <w:ilvl w:val="0"/>
          <w:numId w:val="11"/>
        </w:numPr>
        <w:ind w:left="1418" w:right="-284"/>
        <w:jc w:val="both"/>
        <w:rPr>
          <w:rFonts w:ascii="Times New Roman" w:eastAsia="Calibri" w:hAnsi="Times New Roman" w:cs="Times New Roman"/>
        </w:rPr>
      </w:pPr>
      <w:r w:rsidRPr="0097679F">
        <w:rPr>
          <w:rFonts w:ascii="Times New Roman" w:eastAsia="Calibri" w:hAnsi="Times New Roman" w:cs="Times New Roman"/>
        </w:rPr>
        <w:t xml:space="preserve">Wykonawca może złożyć ofertę na dowolną ilość części zamówienia lub na wszystkie </w:t>
      </w:r>
      <w:r w:rsidR="008A36AB">
        <w:rPr>
          <w:rFonts w:ascii="Times New Roman" w:eastAsia="Calibri" w:hAnsi="Times New Roman" w:cs="Times New Roman"/>
        </w:rPr>
        <w:t xml:space="preserve">jego </w:t>
      </w:r>
      <w:r w:rsidRPr="0097679F">
        <w:rPr>
          <w:rFonts w:ascii="Times New Roman" w:eastAsia="Calibri" w:hAnsi="Times New Roman" w:cs="Times New Roman"/>
        </w:rPr>
        <w:t xml:space="preserve">części. </w:t>
      </w:r>
    </w:p>
    <w:p w14:paraId="184EB452" w14:textId="06D17605" w:rsidR="00DC24E9" w:rsidRPr="0097679F" w:rsidRDefault="00F36A91" w:rsidP="00143285">
      <w:pPr>
        <w:pStyle w:val="Akapitzlist"/>
        <w:numPr>
          <w:ilvl w:val="0"/>
          <w:numId w:val="11"/>
        </w:numPr>
        <w:ind w:left="1418" w:right="-284"/>
        <w:jc w:val="both"/>
        <w:rPr>
          <w:rFonts w:ascii="Times New Roman" w:eastAsia="Calibri" w:hAnsi="Times New Roman" w:cs="Times New Roman"/>
        </w:rPr>
      </w:pPr>
      <w:proofErr w:type="gramStart"/>
      <w:r w:rsidRPr="0097679F">
        <w:rPr>
          <w:rFonts w:ascii="Times New Roman" w:eastAsia="Calibri" w:hAnsi="Times New Roman" w:cs="Times New Roman"/>
        </w:rPr>
        <w:t xml:space="preserve">Zamawiający </w:t>
      </w:r>
      <w:r w:rsidR="00FF15CB" w:rsidRPr="0097679F">
        <w:rPr>
          <w:rFonts w:ascii="Times New Roman" w:eastAsia="Calibri" w:hAnsi="Times New Roman" w:cs="Times New Roman"/>
        </w:rPr>
        <w:t xml:space="preserve"> nie</w:t>
      </w:r>
      <w:proofErr w:type="gramEnd"/>
      <w:r w:rsidRPr="0097679F">
        <w:rPr>
          <w:rFonts w:ascii="Times New Roman" w:eastAsia="Calibri" w:hAnsi="Times New Roman" w:cs="Times New Roman"/>
        </w:rPr>
        <w:t xml:space="preserve"> dopuszcza</w:t>
      </w:r>
      <w:r w:rsidR="008A36AB">
        <w:rPr>
          <w:rFonts w:ascii="Times New Roman" w:eastAsia="Calibri" w:hAnsi="Times New Roman" w:cs="Times New Roman"/>
        </w:rPr>
        <w:t xml:space="preserve"> </w:t>
      </w:r>
      <w:r w:rsidRPr="0097679F">
        <w:rPr>
          <w:rFonts w:ascii="Times New Roman" w:eastAsia="Calibri" w:hAnsi="Times New Roman" w:cs="Times New Roman"/>
        </w:rPr>
        <w:t xml:space="preserve"> składania ofert wariantowych</w:t>
      </w:r>
      <w:r w:rsidR="005128CD" w:rsidRPr="0097679F">
        <w:rPr>
          <w:rFonts w:ascii="Times New Roman" w:eastAsia="Calibri" w:hAnsi="Times New Roman" w:cs="Times New Roman"/>
        </w:rPr>
        <w:t>.</w:t>
      </w:r>
    </w:p>
    <w:p w14:paraId="1E68629E" w14:textId="77777777" w:rsidR="00F36A91" w:rsidRPr="0097679F" w:rsidRDefault="00F36A91" w:rsidP="00143285">
      <w:pPr>
        <w:pStyle w:val="Akapitzlist"/>
        <w:numPr>
          <w:ilvl w:val="0"/>
          <w:numId w:val="11"/>
        </w:numPr>
        <w:ind w:left="1418" w:right="-284"/>
        <w:jc w:val="both"/>
        <w:rPr>
          <w:rFonts w:ascii="Times New Roman" w:eastAsia="Calibri" w:hAnsi="Times New Roman" w:cs="Times New Roman"/>
        </w:rPr>
      </w:pPr>
      <w:r w:rsidRPr="0097679F">
        <w:rPr>
          <w:rFonts w:ascii="Times New Roman" w:eastAsia="Calibri" w:hAnsi="Times New Roman" w:cs="Times New Roman"/>
        </w:rPr>
        <w:t xml:space="preserve">Zamawiający dopuszcza składanie ofert przez Wykonawców w formie Konsorcjum </w:t>
      </w:r>
      <w:r w:rsidR="00050667" w:rsidRPr="0097679F">
        <w:rPr>
          <w:rFonts w:ascii="Times New Roman" w:eastAsia="Calibri" w:hAnsi="Times New Roman" w:cs="Times New Roman"/>
        </w:rPr>
        <w:br/>
      </w:r>
      <w:r w:rsidRPr="0097679F">
        <w:rPr>
          <w:rFonts w:ascii="Times New Roman" w:eastAsia="Calibri" w:hAnsi="Times New Roman" w:cs="Times New Roman"/>
        </w:rPr>
        <w:t xml:space="preserve">w takim </w:t>
      </w:r>
      <w:proofErr w:type="gramStart"/>
      <w:r w:rsidRPr="0097679F">
        <w:rPr>
          <w:rFonts w:ascii="Times New Roman" w:eastAsia="Calibri" w:hAnsi="Times New Roman" w:cs="Times New Roman"/>
        </w:rPr>
        <w:t>przypadku :</w:t>
      </w:r>
      <w:proofErr w:type="gramEnd"/>
    </w:p>
    <w:p w14:paraId="259BFD0D" w14:textId="77777777" w:rsidR="00F36A91" w:rsidRPr="0097679F" w:rsidRDefault="00F36A91" w:rsidP="00BE624C">
      <w:pPr>
        <w:pStyle w:val="Akapitzlist"/>
        <w:numPr>
          <w:ilvl w:val="2"/>
          <w:numId w:val="34"/>
        </w:numPr>
        <w:ind w:right="-284"/>
        <w:jc w:val="both"/>
        <w:rPr>
          <w:rFonts w:ascii="Times New Roman" w:eastAsia="Calibri" w:hAnsi="Times New Roman" w:cs="Times New Roman"/>
        </w:rPr>
      </w:pPr>
      <w:r w:rsidRPr="0097679F">
        <w:rPr>
          <w:rFonts w:ascii="Times New Roman" w:eastAsia="Calibri" w:hAnsi="Times New Roman" w:cs="Times New Roman"/>
        </w:rPr>
        <w:t>Do oferty należy załączyć pełnomocnictwo dla Lidera Konsorcjum, co najmniej do podpisania oferty</w:t>
      </w:r>
    </w:p>
    <w:p w14:paraId="6C47914B" w14:textId="77777777" w:rsidR="00F36A91" w:rsidRPr="0097679F" w:rsidRDefault="00F36A91" w:rsidP="00BE624C">
      <w:pPr>
        <w:pStyle w:val="Akapitzlist"/>
        <w:numPr>
          <w:ilvl w:val="2"/>
          <w:numId w:val="34"/>
        </w:numPr>
        <w:ind w:right="-284"/>
        <w:jc w:val="both"/>
        <w:rPr>
          <w:rFonts w:ascii="Times New Roman" w:eastAsia="Calibri" w:hAnsi="Times New Roman" w:cs="Times New Roman"/>
        </w:rPr>
      </w:pPr>
      <w:r w:rsidRPr="0097679F">
        <w:rPr>
          <w:rFonts w:ascii="Times New Roman" w:eastAsia="Calibri" w:hAnsi="Times New Roman" w:cs="Times New Roman"/>
        </w:rPr>
        <w:t>Załącznik nr 3 składa każdy z członków Konsorcjum</w:t>
      </w:r>
    </w:p>
    <w:p w14:paraId="109DE595" w14:textId="77777777" w:rsidR="00F36A91" w:rsidRPr="0097679F" w:rsidRDefault="00F36A91" w:rsidP="00143285">
      <w:pPr>
        <w:pStyle w:val="Akapitzlist"/>
        <w:numPr>
          <w:ilvl w:val="0"/>
          <w:numId w:val="11"/>
        </w:numPr>
        <w:ind w:left="1418" w:right="-284"/>
        <w:jc w:val="both"/>
        <w:rPr>
          <w:rFonts w:ascii="Times New Roman" w:eastAsia="Calibri" w:hAnsi="Times New Roman" w:cs="Times New Roman"/>
        </w:rPr>
      </w:pPr>
      <w:r w:rsidRPr="0097679F">
        <w:rPr>
          <w:rFonts w:ascii="Times New Roman" w:eastAsia="Calibri" w:hAnsi="Times New Roman" w:cs="Times New Roman"/>
        </w:rPr>
        <w:t xml:space="preserve">Wzory dokumentów dołączonych do niniejszego zapytania powinny zostać wypełnione przez Wykonawcę i dołączone do oferty bądź też przygotowane przez Wykonawcę </w:t>
      </w:r>
      <w:r w:rsidR="001C6B80" w:rsidRPr="0097679F">
        <w:rPr>
          <w:rFonts w:ascii="Times New Roman" w:eastAsia="Calibri" w:hAnsi="Times New Roman" w:cs="Times New Roman"/>
        </w:rPr>
        <w:br/>
      </w:r>
      <w:r w:rsidRPr="0097679F">
        <w:rPr>
          <w:rFonts w:ascii="Times New Roman" w:eastAsia="Calibri" w:hAnsi="Times New Roman" w:cs="Times New Roman"/>
        </w:rPr>
        <w:t>w formie zgodnej z niniejszym zapytaniem.</w:t>
      </w:r>
    </w:p>
    <w:p w14:paraId="147D3802" w14:textId="77777777" w:rsidR="00F36A91" w:rsidRPr="0097679F" w:rsidRDefault="00F36A91" w:rsidP="00143285">
      <w:pPr>
        <w:pStyle w:val="Akapitzlist"/>
        <w:numPr>
          <w:ilvl w:val="0"/>
          <w:numId w:val="11"/>
        </w:numPr>
        <w:ind w:left="1418" w:right="-284"/>
        <w:jc w:val="both"/>
        <w:rPr>
          <w:rFonts w:ascii="Times New Roman" w:eastAsia="Calibri" w:hAnsi="Times New Roman" w:cs="Times New Roman"/>
        </w:rPr>
      </w:pPr>
      <w:r w:rsidRPr="0097679F">
        <w:rPr>
          <w:rFonts w:ascii="Times New Roman" w:eastAsia="Calibri" w:hAnsi="Times New Roman" w:cs="Times New Roman"/>
        </w:rPr>
        <w:t>Ofertę składa się w formie pisemnej, w języku polskim wraz z oświadczeniami Wykonawcy. Wzór oferty oraz oświadczeń dołączone zostały do niniejszego zapytania.</w:t>
      </w:r>
    </w:p>
    <w:p w14:paraId="22DA6504" w14:textId="77777777" w:rsidR="00F36A91" w:rsidRPr="0097679F" w:rsidRDefault="00F36A91" w:rsidP="00143285">
      <w:pPr>
        <w:pStyle w:val="Akapitzlist"/>
        <w:numPr>
          <w:ilvl w:val="0"/>
          <w:numId w:val="11"/>
        </w:numPr>
        <w:ind w:left="1418" w:right="-284"/>
        <w:jc w:val="both"/>
        <w:rPr>
          <w:rFonts w:ascii="Times New Roman" w:eastAsia="Calibri" w:hAnsi="Times New Roman" w:cs="Times New Roman"/>
        </w:rPr>
      </w:pPr>
      <w:r w:rsidRPr="0097679F">
        <w:rPr>
          <w:rFonts w:ascii="Times New Roman" w:eastAsia="Calibri" w:hAnsi="Times New Roman" w:cs="Times New Roman"/>
        </w:rPr>
        <w:t>Oferta złożona wg załączonego wzoru  powinna:</w:t>
      </w:r>
    </w:p>
    <w:p w14:paraId="2F621E73" w14:textId="77777777" w:rsidR="00F36A91" w:rsidRPr="0097679F" w:rsidRDefault="00F36A91" w:rsidP="005C735A">
      <w:pPr>
        <w:pStyle w:val="Akapitzlist"/>
        <w:numPr>
          <w:ilvl w:val="2"/>
          <w:numId w:val="33"/>
        </w:numPr>
        <w:ind w:right="-284"/>
        <w:jc w:val="both"/>
        <w:rPr>
          <w:rFonts w:ascii="Times New Roman" w:eastAsia="Calibri" w:hAnsi="Times New Roman" w:cs="Times New Roman"/>
        </w:rPr>
      </w:pPr>
      <w:r w:rsidRPr="0097679F">
        <w:rPr>
          <w:rFonts w:ascii="Times New Roman" w:eastAsia="Calibri" w:hAnsi="Times New Roman" w:cs="Times New Roman"/>
        </w:rPr>
        <w:t>posiadać datę sporządzenia,</w:t>
      </w:r>
    </w:p>
    <w:p w14:paraId="6236ED01" w14:textId="77777777" w:rsidR="00F36A91" w:rsidRPr="0097679F" w:rsidRDefault="00F36A91" w:rsidP="005C735A">
      <w:pPr>
        <w:pStyle w:val="Akapitzlist"/>
        <w:numPr>
          <w:ilvl w:val="2"/>
          <w:numId w:val="33"/>
        </w:numPr>
        <w:ind w:right="-284"/>
        <w:jc w:val="both"/>
        <w:rPr>
          <w:rFonts w:ascii="Times New Roman" w:eastAsia="Calibri" w:hAnsi="Times New Roman" w:cs="Times New Roman"/>
        </w:rPr>
      </w:pPr>
      <w:r w:rsidRPr="0097679F">
        <w:rPr>
          <w:rFonts w:ascii="Times New Roman" w:eastAsia="Calibri" w:hAnsi="Times New Roman" w:cs="Times New Roman"/>
        </w:rPr>
        <w:t>Zawierać adres lub siedzibę Wykonawcy, numer telefonu, NIP, adres e-mail,</w:t>
      </w:r>
    </w:p>
    <w:p w14:paraId="702F2749" w14:textId="77777777" w:rsidR="00F36A91" w:rsidRPr="0097679F" w:rsidRDefault="00F36A91" w:rsidP="005C735A">
      <w:pPr>
        <w:pStyle w:val="Akapitzlist"/>
        <w:numPr>
          <w:ilvl w:val="2"/>
          <w:numId w:val="33"/>
        </w:numPr>
        <w:ind w:right="-284"/>
        <w:jc w:val="both"/>
        <w:rPr>
          <w:rFonts w:ascii="Times New Roman" w:eastAsia="Calibri" w:hAnsi="Times New Roman" w:cs="Times New Roman"/>
        </w:rPr>
      </w:pPr>
      <w:r w:rsidRPr="0097679F">
        <w:rPr>
          <w:rFonts w:ascii="Times New Roman" w:eastAsia="Calibri" w:hAnsi="Times New Roman" w:cs="Times New Roman"/>
        </w:rPr>
        <w:lastRenderedPageBreak/>
        <w:t>Wymaga się, by oferta była podpisana przez osobę lub osoby uprawnione do zaciągania zobowiązań w imieniu Wykonawcy, a wszystkie strony o</w:t>
      </w:r>
      <w:r w:rsidR="00D74CC2" w:rsidRPr="0097679F">
        <w:rPr>
          <w:rFonts w:ascii="Times New Roman" w:eastAsia="Calibri" w:hAnsi="Times New Roman" w:cs="Times New Roman"/>
        </w:rPr>
        <w:t>ferty parafowane przez te osoby (zamawiający dopuszcza ofertę podpisaną podp</w:t>
      </w:r>
      <w:r w:rsidR="00EE70B8" w:rsidRPr="0097679F">
        <w:rPr>
          <w:rFonts w:ascii="Times New Roman" w:eastAsia="Calibri" w:hAnsi="Times New Roman" w:cs="Times New Roman"/>
        </w:rPr>
        <w:t>isem odręcznym</w:t>
      </w:r>
      <w:r w:rsidR="00D74CC2" w:rsidRPr="0097679F">
        <w:rPr>
          <w:rFonts w:ascii="Times New Roman" w:eastAsia="Calibri" w:hAnsi="Times New Roman" w:cs="Times New Roman"/>
        </w:rPr>
        <w:t>, kwalifikowanym podpisem elektronicznym, podpisem zaufanym lub podpisem osobistym)</w:t>
      </w:r>
    </w:p>
    <w:p w14:paraId="5C03193F" w14:textId="77777777" w:rsidR="00F36A91" w:rsidRPr="0097679F" w:rsidRDefault="00F36A91" w:rsidP="005C735A">
      <w:pPr>
        <w:pStyle w:val="Akapitzlist"/>
        <w:numPr>
          <w:ilvl w:val="2"/>
          <w:numId w:val="33"/>
        </w:numPr>
        <w:jc w:val="both"/>
        <w:rPr>
          <w:rFonts w:ascii="Times New Roman" w:eastAsia="Calibri" w:hAnsi="Times New Roman" w:cs="Times New Roman"/>
        </w:rPr>
      </w:pPr>
      <w:r w:rsidRPr="0097679F">
        <w:rPr>
          <w:rFonts w:ascii="Times New Roman" w:eastAsia="Calibri" w:hAnsi="Times New Roman" w:cs="Times New Roman"/>
        </w:rPr>
        <w:t>W przypadku, gdy ofertę podpisuje osoba posiadająca pełnomocnictwo musi ono zawierać zakres upełnomocnienia, natomiast w przypadku złożenia kopii pełnomocnictwa - musi ono być potwierdzone „za zgodnością</w:t>
      </w:r>
      <w:r w:rsidR="002F2F82" w:rsidRPr="0097679F">
        <w:rPr>
          <w:rFonts w:ascii="Times New Roman" w:eastAsia="Calibri" w:hAnsi="Times New Roman" w:cs="Times New Roman"/>
        </w:rPr>
        <w:t xml:space="preserve"> z oryginałem” przez osobę udzielającą pełnomocnictwa.</w:t>
      </w:r>
    </w:p>
    <w:p w14:paraId="7DEC7E4B" w14:textId="77777777" w:rsidR="00F36A91" w:rsidRPr="0097679F" w:rsidRDefault="00F36A91" w:rsidP="005C735A">
      <w:pPr>
        <w:pStyle w:val="Akapitzlist"/>
        <w:numPr>
          <w:ilvl w:val="2"/>
          <w:numId w:val="33"/>
        </w:numPr>
        <w:jc w:val="both"/>
        <w:rPr>
          <w:rFonts w:ascii="Times New Roman" w:eastAsia="Calibri" w:hAnsi="Times New Roman" w:cs="Times New Roman"/>
        </w:rPr>
      </w:pPr>
      <w:r w:rsidRPr="0097679F">
        <w:rPr>
          <w:rFonts w:ascii="Times New Roman" w:eastAsia="Calibri" w:hAnsi="Times New Roman" w:cs="Times New Roman"/>
        </w:rPr>
        <w:t xml:space="preserve">Zaleca </w:t>
      </w:r>
      <w:proofErr w:type="gramStart"/>
      <w:r w:rsidRPr="0097679F">
        <w:rPr>
          <w:rFonts w:ascii="Times New Roman" w:eastAsia="Calibri" w:hAnsi="Times New Roman" w:cs="Times New Roman"/>
        </w:rPr>
        <w:t>się</w:t>
      </w:r>
      <w:proofErr w:type="gramEnd"/>
      <w:r w:rsidRPr="0097679F">
        <w:rPr>
          <w:rFonts w:ascii="Times New Roman" w:eastAsia="Calibri" w:hAnsi="Times New Roman" w:cs="Times New Roman"/>
        </w:rPr>
        <w:t xml:space="preserve"> aby strony oferty były ponumerowane. </w:t>
      </w:r>
    </w:p>
    <w:p w14:paraId="74B5FF79" w14:textId="77777777" w:rsidR="00F36A91" w:rsidRPr="0097679F" w:rsidRDefault="00F36A91" w:rsidP="005C735A">
      <w:pPr>
        <w:pStyle w:val="Akapitzlist"/>
        <w:numPr>
          <w:ilvl w:val="2"/>
          <w:numId w:val="33"/>
        </w:numPr>
        <w:jc w:val="both"/>
        <w:rPr>
          <w:rFonts w:ascii="Times New Roman" w:eastAsia="Calibri" w:hAnsi="Times New Roman" w:cs="Times New Roman"/>
        </w:rPr>
      </w:pPr>
      <w:r w:rsidRPr="0097679F">
        <w:rPr>
          <w:rFonts w:ascii="Times New Roman" w:eastAsia="Calibri" w:hAnsi="Times New Roman" w:cs="Times New Roman"/>
        </w:rPr>
        <w:t>Wymaga się, aby wszelkie poprawki były dokonane w sposób czytelny i dodatkowo opatrzone datą dokonania poprawki oraz parafą osoby podpisującej ofertę</w:t>
      </w:r>
    </w:p>
    <w:p w14:paraId="0516CB75" w14:textId="77777777" w:rsidR="00F36A91" w:rsidRPr="0097679F" w:rsidRDefault="00F36A91" w:rsidP="005C735A">
      <w:pPr>
        <w:pStyle w:val="Akapitzlist"/>
        <w:numPr>
          <w:ilvl w:val="2"/>
          <w:numId w:val="33"/>
        </w:numPr>
        <w:ind w:right="-284"/>
        <w:jc w:val="both"/>
        <w:rPr>
          <w:rFonts w:ascii="Times New Roman" w:eastAsia="Calibri" w:hAnsi="Times New Roman" w:cs="Times New Roman"/>
        </w:rPr>
      </w:pPr>
      <w:r w:rsidRPr="0097679F">
        <w:rPr>
          <w:rFonts w:ascii="Times New Roman" w:eastAsia="Calibri" w:hAnsi="Times New Roman" w:cs="Times New Roman"/>
        </w:rPr>
        <w:t xml:space="preserve">Wymaga się, by oferta była przygotowana w formie zapewniającej pełną czytelność jej treści. </w:t>
      </w:r>
    </w:p>
    <w:p w14:paraId="5687FCC7" w14:textId="77777777" w:rsidR="00F36A91" w:rsidRPr="0097679F" w:rsidRDefault="00F36A91" w:rsidP="00143285">
      <w:pPr>
        <w:pStyle w:val="Akapitzlist"/>
        <w:numPr>
          <w:ilvl w:val="0"/>
          <w:numId w:val="11"/>
        </w:numPr>
        <w:ind w:left="1418" w:right="-284"/>
        <w:jc w:val="both"/>
        <w:rPr>
          <w:rFonts w:ascii="Times New Roman" w:eastAsia="Calibri" w:hAnsi="Times New Roman" w:cs="Times New Roman"/>
          <w:color w:val="000000" w:themeColor="text1"/>
        </w:rPr>
      </w:pPr>
      <w:r w:rsidRPr="0097679F">
        <w:rPr>
          <w:rFonts w:ascii="Times New Roman" w:eastAsia="Calibri" w:hAnsi="Times New Roman" w:cs="Times New Roman"/>
          <w:color w:val="000000" w:themeColor="text1"/>
        </w:rPr>
        <w:t xml:space="preserve">Wykonawca ponosi wszelkie koszty związane z przygotowaniem i złożeniem oferty. </w:t>
      </w:r>
    </w:p>
    <w:p w14:paraId="39F93DC1" w14:textId="1401D535" w:rsidR="00F36A91" w:rsidRPr="0097679F" w:rsidRDefault="00F36A91" w:rsidP="00143285">
      <w:pPr>
        <w:pStyle w:val="Akapitzlist"/>
        <w:numPr>
          <w:ilvl w:val="0"/>
          <w:numId w:val="11"/>
        </w:numPr>
        <w:ind w:left="1418" w:right="-284"/>
        <w:jc w:val="both"/>
        <w:rPr>
          <w:rFonts w:ascii="Times New Roman" w:eastAsia="Calibri" w:hAnsi="Times New Roman" w:cs="Times New Roman"/>
        </w:rPr>
      </w:pPr>
      <w:r w:rsidRPr="0097679F">
        <w:rPr>
          <w:rFonts w:ascii="Times New Roman" w:eastAsia="Calibri" w:hAnsi="Times New Roman" w:cs="Times New Roman"/>
          <w:color w:val="000000" w:themeColor="text1"/>
        </w:rPr>
        <w:t xml:space="preserve">Wykonawca w toku postępowania może zwracać się z pytaniami o wyjaśnienie </w:t>
      </w:r>
      <w:r w:rsidR="00DA6AAD" w:rsidRPr="0097679F">
        <w:rPr>
          <w:rFonts w:ascii="Times New Roman" w:eastAsia="Calibri" w:hAnsi="Times New Roman" w:cs="Times New Roman"/>
          <w:color w:val="000000" w:themeColor="text1"/>
        </w:rPr>
        <w:t xml:space="preserve">treści </w:t>
      </w:r>
      <w:r w:rsidRPr="0097679F">
        <w:rPr>
          <w:rFonts w:ascii="Times New Roman" w:eastAsia="Calibri" w:hAnsi="Times New Roman" w:cs="Times New Roman"/>
          <w:color w:val="000000" w:themeColor="text1"/>
        </w:rPr>
        <w:t>niniejszego zapytania. Odpowiedzi zostaną zamieszczone na stronie internetowej, na której umieszczone zostało niniejsze z</w:t>
      </w:r>
      <w:r w:rsidR="00DA6AAD" w:rsidRPr="0097679F">
        <w:rPr>
          <w:rFonts w:ascii="Times New Roman" w:eastAsia="Calibri" w:hAnsi="Times New Roman" w:cs="Times New Roman"/>
          <w:color w:val="000000" w:themeColor="text1"/>
        </w:rPr>
        <w:t>apytanie (</w:t>
      </w:r>
      <w:r w:rsidR="00DD2C52" w:rsidRPr="0097679F">
        <w:rPr>
          <w:rFonts w:ascii="Times New Roman" w:eastAsia="Calibri" w:hAnsi="Times New Roman" w:cs="Times New Roman"/>
          <w:color w:val="000000" w:themeColor="text1"/>
        </w:rPr>
        <w:t xml:space="preserve">niezwłocznie, jednak nie </w:t>
      </w:r>
      <w:r w:rsidR="00DA6AAD" w:rsidRPr="0097679F">
        <w:rPr>
          <w:rFonts w:ascii="Times New Roman" w:eastAsia="Calibri" w:hAnsi="Times New Roman" w:cs="Times New Roman"/>
          <w:color w:val="000000" w:themeColor="text1"/>
        </w:rPr>
        <w:t xml:space="preserve">później </w:t>
      </w:r>
      <w:r w:rsidR="00DD2C52" w:rsidRPr="0097679F">
        <w:rPr>
          <w:rFonts w:ascii="Times New Roman" w:eastAsia="Calibri" w:hAnsi="Times New Roman" w:cs="Times New Roman"/>
          <w:color w:val="000000" w:themeColor="text1"/>
        </w:rPr>
        <w:t xml:space="preserve">niż </w:t>
      </w:r>
      <w:r w:rsidR="001B56D2" w:rsidRPr="0097679F">
        <w:rPr>
          <w:rFonts w:ascii="Times New Roman" w:eastAsia="Calibri" w:hAnsi="Times New Roman" w:cs="Times New Roman"/>
          <w:color w:val="000000" w:themeColor="text1"/>
        </w:rPr>
        <w:t xml:space="preserve">w dwa dni kalendarzowe przed terminem składania </w:t>
      </w:r>
      <w:proofErr w:type="gramStart"/>
      <w:r w:rsidR="001B56D2" w:rsidRPr="0097679F">
        <w:rPr>
          <w:rFonts w:ascii="Times New Roman" w:eastAsia="Calibri" w:hAnsi="Times New Roman" w:cs="Times New Roman"/>
          <w:color w:val="000000" w:themeColor="text1"/>
        </w:rPr>
        <w:t>ofert)/</w:t>
      </w:r>
      <w:proofErr w:type="gramEnd"/>
      <w:r w:rsidR="001B56D2" w:rsidRPr="0097679F">
        <w:rPr>
          <w:rFonts w:ascii="Times New Roman" w:eastAsia="Calibri" w:hAnsi="Times New Roman" w:cs="Times New Roman"/>
          <w:color w:val="000000" w:themeColor="text1"/>
        </w:rPr>
        <w:t xml:space="preserve"> </w:t>
      </w:r>
      <w:r w:rsidRPr="0097679F">
        <w:rPr>
          <w:rFonts w:ascii="Times New Roman" w:eastAsia="Calibri" w:hAnsi="Times New Roman" w:cs="Times New Roman"/>
          <w:color w:val="000000" w:themeColor="text1"/>
        </w:rPr>
        <w:t xml:space="preserve"> Wyjaśnienia </w:t>
      </w:r>
      <w:r w:rsidRPr="0097679F">
        <w:rPr>
          <w:rFonts w:ascii="Times New Roman" w:eastAsia="Calibri" w:hAnsi="Times New Roman" w:cs="Times New Roman"/>
        </w:rPr>
        <w:t>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w:t>
      </w:r>
    </w:p>
    <w:p w14:paraId="29C2D853" w14:textId="77777777" w:rsidR="00F36A91" w:rsidRPr="0097679F" w:rsidRDefault="00F36A91" w:rsidP="00143285">
      <w:pPr>
        <w:pStyle w:val="Akapitzlist"/>
        <w:numPr>
          <w:ilvl w:val="0"/>
          <w:numId w:val="11"/>
        </w:numPr>
        <w:ind w:left="1418" w:right="-284"/>
        <w:rPr>
          <w:rFonts w:ascii="Times New Roman" w:eastAsia="Calibri" w:hAnsi="Times New Roman" w:cs="Times New Roman"/>
        </w:rPr>
      </w:pPr>
      <w:r w:rsidRPr="0097679F">
        <w:rPr>
          <w:rFonts w:ascii="Times New Roman" w:eastAsia="Calibri" w:hAnsi="Times New Roman" w:cs="Times New Roman"/>
        </w:rPr>
        <w:t xml:space="preserve">Wykonawcy są zobowiązani do regularnego przeglądania strony internetowej, na której zamieszczone jest niniejsze zapytanie celem rejestrowania wszelkich zmian zapytania i udzielonych wyjaśnień. </w:t>
      </w:r>
    </w:p>
    <w:p w14:paraId="32F1BF5F" w14:textId="77777777" w:rsidR="00440593" w:rsidRPr="0097679F" w:rsidRDefault="00440593" w:rsidP="00143285">
      <w:pPr>
        <w:pStyle w:val="Akapitzlist"/>
        <w:numPr>
          <w:ilvl w:val="0"/>
          <w:numId w:val="11"/>
        </w:numPr>
        <w:ind w:right="-284"/>
        <w:rPr>
          <w:rFonts w:ascii="Times New Roman" w:eastAsia="Calibri" w:hAnsi="Times New Roman" w:cs="Times New Roman"/>
          <w:vanish/>
        </w:rPr>
      </w:pPr>
    </w:p>
    <w:p w14:paraId="7F476378" w14:textId="77777777" w:rsidR="00B84A19" w:rsidRPr="0097679F" w:rsidRDefault="00F36A91" w:rsidP="00143285">
      <w:pPr>
        <w:pStyle w:val="Akapitzlist"/>
        <w:numPr>
          <w:ilvl w:val="0"/>
          <w:numId w:val="11"/>
        </w:numPr>
        <w:ind w:left="1418" w:right="-284"/>
        <w:rPr>
          <w:rFonts w:ascii="Times New Roman" w:eastAsia="Calibri" w:hAnsi="Times New Roman" w:cs="Times New Roman"/>
        </w:rPr>
      </w:pPr>
      <w:r w:rsidRPr="0097679F">
        <w:rPr>
          <w:rFonts w:ascii="Times New Roman" w:eastAsia="Calibri" w:hAnsi="Times New Roman" w:cs="Times New Roman"/>
        </w:rPr>
        <w:t xml:space="preserve">Wykonawca przed upływem terminu składania ofert może dokonać zmiany, </w:t>
      </w:r>
      <w:proofErr w:type="gramStart"/>
      <w:r w:rsidRPr="0097679F">
        <w:rPr>
          <w:rFonts w:ascii="Times New Roman" w:eastAsia="Calibri" w:hAnsi="Times New Roman" w:cs="Times New Roman"/>
        </w:rPr>
        <w:t>uzupełnieni</w:t>
      </w:r>
      <w:r w:rsidR="00B84A19" w:rsidRPr="0097679F">
        <w:rPr>
          <w:rFonts w:ascii="Times New Roman" w:eastAsia="Calibri" w:hAnsi="Times New Roman" w:cs="Times New Roman"/>
        </w:rPr>
        <w:t>a,</w:t>
      </w:r>
      <w:proofErr w:type="gramEnd"/>
      <w:r w:rsidR="00B84A19" w:rsidRPr="0097679F">
        <w:rPr>
          <w:rFonts w:ascii="Times New Roman" w:eastAsia="Calibri" w:hAnsi="Times New Roman" w:cs="Times New Roman"/>
        </w:rPr>
        <w:t xml:space="preserve"> lub wycofania swojej oferty.</w:t>
      </w:r>
    </w:p>
    <w:p w14:paraId="70BFE921" w14:textId="77777777" w:rsidR="009C1BF6" w:rsidRPr="0097679F" w:rsidRDefault="009C1BF6" w:rsidP="009C1BF6">
      <w:pPr>
        <w:pStyle w:val="Akapitzlist"/>
        <w:ind w:left="1418" w:right="-284"/>
        <w:rPr>
          <w:rFonts w:ascii="Times New Roman" w:eastAsia="Calibri" w:hAnsi="Times New Roman" w:cs="Times New Roman"/>
        </w:rPr>
      </w:pPr>
    </w:p>
    <w:p w14:paraId="0D5F7E9E" w14:textId="77777777" w:rsidR="007316C5" w:rsidRPr="0097679F" w:rsidRDefault="00522571" w:rsidP="00143285">
      <w:pPr>
        <w:pStyle w:val="Akapitzlist"/>
        <w:numPr>
          <w:ilvl w:val="0"/>
          <w:numId w:val="4"/>
        </w:numPr>
        <w:spacing w:after="0" w:line="240" w:lineRule="auto"/>
        <w:ind w:right="-284"/>
        <w:jc w:val="both"/>
        <w:rPr>
          <w:rFonts w:ascii="Times New Roman" w:eastAsia="Calibri" w:hAnsi="Times New Roman" w:cs="Times New Roman"/>
        </w:rPr>
      </w:pPr>
      <w:r w:rsidRPr="0097679F">
        <w:rPr>
          <w:rFonts w:ascii="Times New Roman" w:eastAsia="Calibri" w:hAnsi="Times New Roman" w:cs="Times New Roman"/>
        </w:rPr>
        <w:t>Kompletna oferta powinna zawierać:</w:t>
      </w:r>
    </w:p>
    <w:p w14:paraId="23892EF8" w14:textId="77777777" w:rsidR="00522571" w:rsidRPr="0097679F" w:rsidRDefault="007F6CD8" w:rsidP="00143285">
      <w:pPr>
        <w:pStyle w:val="Akapitzlist"/>
        <w:numPr>
          <w:ilvl w:val="0"/>
          <w:numId w:val="13"/>
        </w:numPr>
        <w:spacing w:after="0" w:line="240" w:lineRule="auto"/>
        <w:ind w:right="-284"/>
        <w:rPr>
          <w:rFonts w:ascii="Times New Roman" w:eastAsia="Calibri" w:hAnsi="Times New Roman" w:cs="Times New Roman"/>
        </w:rPr>
      </w:pPr>
      <w:r w:rsidRPr="0097679F">
        <w:rPr>
          <w:rFonts w:ascii="Times New Roman" w:eastAsia="Calibri" w:hAnsi="Times New Roman" w:cs="Times New Roman"/>
        </w:rPr>
        <w:t>Załącznik nr 2</w:t>
      </w:r>
      <w:r w:rsidR="00522571" w:rsidRPr="0097679F">
        <w:rPr>
          <w:rFonts w:ascii="Times New Roman" w:eastAsia="Calibri" w:hAnsi="Times New Roman" w:cs="Times New Roman"/>
        </w:rPr>
        <w:t xml:space="preserve"> - Formularz ofertowy</w:t>
      </w:r>
      <w:r w:rsidR="009D3F3E" w:rsidRPr="0097679F">
        <w:rPr>
          <w:rFonts w:ascii="Times New Roman" w:eastAsia="Calibri" w:hAnsi="Times New Roman" w:cs="Times New Roman"/>
        </w:rPr>
        <w:t>,</w:t>
      </w:r>
    </w:p>
    <w:p w14:paraId="60DBA314" w14:textId="77777777" w:rsidR="00522571" w:rsidRPr="0097679F" w:rsidRDefault="00522571" w:rsidP="00143285">
      <w:pPr>
        <w:pStyle w:val="Akapitzlist"/>
        <w:numPr>
          <w:ilvl w:val="0"/>
          <w:numId w:val="13"/>
        </w:numPr>
        <w:spacing w:after="0" w:line="240" w:lineRule="auto"/>
        <w:ind w:right="-284"/>
        <w:jc w:val="both"/>
        <w:rPr>
          <w:rFonts w:ascii="Times New Roman" w:eastAsia="Calibri" w:hAnsi="Times New Roman" w:cs="Times New Roman"/>
        </w:rPr>
      </w:pPr>
      <w:r w:rsidRPr="0097679F">
        <w:rPr>
          <w:rFonts w:ascii="Times New Roman" w:eastAsia="Calibri" w:hAnsi="Times New Roman" w:cs="Times New Roman"/>
        </w:rPr>
        <w:t xml:space="preserve">Załącznik nr 3 - Oświadczenie </w:t>
      </w:r>
      <w:r w:rsidR="00B33AFE" w:rsidRPr="0097679F">
        <w:rPr>
          <w:rFonts w:ascii="Times New Roman" w:eastAsia="Calibri" w:hAnsi="Times New Roman" w:cs="Times New Roman"/>
        </w:rPr>
        <w:t xml:space="preserve">o </w:t>
      </w:r>
      <w:r w:rsidR="009D3F3E" w:rsidRPr="0097679F">
        <w:rPr>
          <w:rFonts w:ascii="Times New Roman" w:eastAsia="Calibri" w:hAnsi="Times New Roman" w:cs="Times New Roman"/>
        </w:rPr>
        <w:t>spełnieniu warunków udziału w postępowaniu oraz</w:t>
      </w:r>
    </w:p>
    <w:p w14:paraId="650C1EF0" w14:textId="77777777" w:rsidR="009D3F3E" w:rsidRPr="0097679F" w:rsidRDefault="009D3F3E" w:rsidP="009D3F3E">
      <w:pPr>
        <w:pStyle w:val="Akapitzlist"/>
        <w:spacing w:after="0" w:line="240" w:lineRule="auto"/>
        <w:ind w:left="1440" w:right="-284"/>
        <w:jc w:val="both"/>
        <w:rPr>
          <w:rFonts w:ascii="Times New Roman" w:eastAsia="Calibri" w:hAnsi="Times New Roman" w:cs="Times New Roman"/>
        </w:rPr>
      </w:pPr>
      <w:r w:rsidRPr="0097679F">
        <w:rPr>
          <w:rFonts w:ascii="Times New Roman" w:eastAsia="Calibri" w:hAnsi="Times New Roman" w:cs="Times New Roman"/>
        </w:rPr>
        <w:t>o braku podstaw do wykluczenia z udziału w postępowaniu,</w:t>
      </w:r>
    </w:p>
    <w:p w14:paraId="1D0BD3E0" w14:textId="19F21D2B" w:rsidR="001B3B89" w:rsidRPr="0097679F" w:rsidRDefault="001B3B89" w:rsidP="00143285">
      <w:pPr>
        <w:pStyle w:val="Akapitzlist"/>
        <w:numPr>
          <w:ilvl w:val="0"/>
          <w:numId w:val="13"/>
        </w:numPr>
        <w:spacing w:after="0" w:line="240" w:lineRule="auto"/>
        <w:ind w:right="-284"/>
        <w:jc w:val="both"/>
        <w:rPr>
          <w:rFonts w:ascii="Times New Roman" w:eastAsia="Calibri" w:hAnsi="Times New Roman" w:cs="Times New Roman"/>
        </w:rPr>
      </w:pPr>
      <w:r w:rsidRPr="0097679F">
        <w:rPr>
          <w:rFonts w:ascii="Times New Roman" w:eastAsia="Calibri" w:hAnsi="Times New Roman" w:cs="Times New Roman"/>
        </w:rPr>
        <w:t>Pełnomocnictwo dla osób/y podpisujących/</w:t>
      </w:r>
      <w:proofErr w:type="spellStart"/>
      <w:r w:rsidRPr="0097679F">
        <w:rPr>
          <w:rFonts w:ascii="Times New Roman" w:eastAsia="Calibri" w:hAnsi="Times New Roman" w:cs="Times New Roman"/>
        </w:rPr>
        <w:t>cej</w:t>
      </w:r>
      <w:proofErr w:type="spellEnd"/>
      <w:r w:rsidRPr="0097679F">
        <w:rPr>
          <w:rFonts w:ascii="Times New Roman" w:eastAsia="Calibri" w:hAnsi="Times New Roman" w:cs="Times New Roman"/>
        </w:rPr>
        <w:t xml:space="preserve"> ofertę, że jeżeli upoważnienie takie nie wynika wprost z dokumentu stwierdzającego status prawny Wykonawcy (odpisu z właściwego rejestru lub zaświadczenia o wpisie do ewidencji działalności gospodarczej) -  poświadczone  stosowne pełnomocnictwo wystawione przez osoby do tego upoważnione (jeśli dotyczy).</w:t>
      </w:r>
    </w:p>
    <w:p w14:paraId="69CC076C" w14:textId="77777777" w:rsidR="009C1BF6" w:rsidRPr="0097679F" w:rsidRDefault="009C1BF6" w:rsidP="001B3B89">
      <w:pPr>
        <w:spacing w:after="0" w:line="240" w:lineRule="auto"/>
        <w:ind w:left="1080" w:right="-284"/>
        <w:jc w:val="both"/>
        <w:rPr>
          <w:rFonts w:ascii="Times New Roman" w:eastAsia="Calibri" w:hAnsi="Times New Roman" w:cs="Times New Roman"/>
        </w:rPr>
      </w:pPr>
    </w:p>
    <w:p w14:paraId="5345AC46" w14:textId="77777777" w:rsidR="003A07A0" w:rsidRPr="0097679F" w:rsidRDefault="003A07A0" w:rsidP="00143285">
      <w:pPr>
        <w:pStyle w:val="Akapitzlist"/>
        <w:numPr>
          <w:ilvl w:val="0"/>
          <w:numId w:val="4"/>
        </w:numPr>
        <w:spacing w:after="0" w:line="480" w:lineRule="auto"/>
        <w:jc w:val="both"/>
        <w:rPr>
          <w:rFonts w:ascii="Times New Roman" w:eastAsia="Calibri" w:hAnsi="Times New Roman" w:cs="Times New Roman"/>
        </w:rPr>
      </w:pPr>
      <w:r w:rsidRPr="0097679F">
        <w:rPr>
          <w:rFonts w:ascii="Times New Roman" w:eastAsia="Calibri" w:hAnsi="Times New Roman" w:cs="Times New Roman"/>
        </w:rPr>
        <w:t>Miejsce, termin złożenia oferty:</w:t>
      </w:r>
    </w:p>
    <w:p w14:paraId="32EEE4CE" w14:textId="67D8C39F" w:rsidR="00CA5C5B" w:rsidRPr="0097679F" w:rsidRDefault="005B259D" w:rsidP="005C735A">
      <w:pPr>
        <w:pStyle w:val="Akapitzlist"/>
        <w:spacing w:after="0"/>
        <w:jc w:val="both"/>
        <w:rPr>
          <w:rFonts w:ascii="Times New Roman" w:eastAsia="Calibri" w:hAnsi="Times New Roman" w:cs="Times New Roman"/>
        </w:rPr>
      </w:pPr>
      <w:r w:rsidRPr="0097679F">
        <w:rPr>
          <w:rFonts w:ascii="Times New Roman" w:eastAsia="Calibri" w:hAnsi="Times New Roman" w:cs="Times New Roman"/>
          <w:color w:val="000000" w:themeColor="text1"/>
        </w:rPr>
        <w:t>Ofertę należy złoży</w:t>
      </w:r>
      <w:r w:rsidR="00155256" w:rsidRPr="0097679F">
        <w:rPr>
          <w:rFonts w:ascii="Times New Roman" w:eastAsia="Calibri" w:hAnsi="Times New Roman" w:cs="Times New Roman"/>
          <w:color w:val="000000" w:themeColor="text1"/>
        </w:rPr>
        <w:t xml:space="preserve">ć wyłącznie </w:t>
      </w:r>
      <w:r w:rsidRPr="0097679F">
        <w:rPr>
          <w:rFonts w:ascii="Times New Roman" w:eastAsia="Calibri" w:hAnsi="Times New Roman" w:cs="Times New Roman"/>
          <w:color w:val="000000" w:themeColor="text1"/>
        </w:rPr>
        <w:t>za pomocą bazy konkurencyjności</w:t>
      </w:r>
      <w:r w:rsidR="00155256" w:rsidRPr="0097679F">
        <w:rPr>
          <w:rFonts w:ascii="Times New Roman" w:eastAsia="Calibri" w:hAnsi="Times New Roman" w:cs="Times New Roman"/>
          <w:color w:val="000000" w:themeColor="text1"/>
        </w:rPr>
        <w:t xml:space="preserve"> </w:t>
      </w:r>
      <w:r w:rsidR="00CA5C5B" w:rsidRPr="0097679F">
        <w:rPr>
          <w:rFonts w:ascii="Times New Roman" w:eastAsia="Arial" w:hAnsi="Times New Roman" w:cs="Times New Roman"/>
          <w:color w:val="000000" w:themeColor="text1"/>
        </w:rPr>
        <w:t xml:space="preserve">w nieprzekraczalnym terminie do dnia </w:t>
      </w:r>
      <w:r w:rsidR="002D0524">
        <w:rPr>
          <w:rFonts w:ascii="Times New Roman" w:eastAsia="Arial" w:hAnsi="Times New Roman" w:cs="Times New Roman"/>
          <w:color w:val="000000" w:themeColor="text1"/>
        </w:rPr>
        <w:t xml:space="preserve">27 stycznia </w:t>
      </w:r>
      <w:r w:rsidR="00155256" w:rsidRPr="00063524">
        <w:rPr>
          <w:rFonts w:ascii="Times New Roman" w:eastAsia="Arial" w:hAnsi="Times New Roman" w:cs="Times New Roman"/>
          <w:b/>
          <w:bCs/>
          <w:color w:val="000000" w:themeColor="text1"/>
        </w:rPr>
        <w:t>202</w:t>
      </w:r>
      <w:r w:rsidR="00AB6D9B" w:rsidRPr="00063524">
        <w:rPr>
          <w:rFonts w:ascii="Times New Roman" w:eastAsia="Arial" w:hAnsi="Times New Roman" w:cs="Times New Roman"/>
          <w:b/>
          <w:bCs/>
          <w:color w:val="000000" w:themeColor="text1"/>
        </w:rPr>
        <w:t>5</w:t>
      </w:r>
      <w:r w:rsidR="0074028B" w:rsidRPr="0097679F">
        <w:rPr>
          <w:rFonts w:ascii="Times New Roman" w:eastAsia="Arial" w:hAnsi="Times New Roman" w:cs="Times New Roman"/>
          <w:b/>
          <w:color w:val="000000" w:themeColor="text1"/>
        </w:rPr>
        <w:t xml:space="preserve"> r. </w:t>
      </w:r>
      <w:r w:rsidR="00AB6D9B" w:rsidRPr="0097679F">
        <w:rPr>
          <w:rFonts w:ascii="Times New Roman" w:eastAsia="Arial" w:hAnsi="Times New Roman" w:cs="Times New Roman"/>
          <w:b/>
          <w:color w:val="000000" w:themeColor="text1"/>
        </w:rPr>
        <w:t xml:space="preserve">do końca dnia. </w:t>
      </w:r>
      <w:r w:rsidR="00CA5C5B" w:rsidRPr="0097679F">
        <w:rPr>
          <w:rFonts w:ascii="Times New Roman" w:eastAsia="Arial" w:hAnsi="Times New Roman" w:cs="Times New Roman"/>
          <w:color w:val="000000" w:themeColor="text1"/>
        </w:rPr>
        <w:t xml:space="preserve"> </w:t>
      </w:r>
    </w:p>
    <w:p w14:paraId="5E746986" w14:textId="77777777" w:rsidR="0015633F" w:rsidRPr="0097679F" w:rsidRDefault="0015633F" w:rsidP="00522571">
      <w:pPr>
        <w:spacing w:after="0" w:line="240" w:lineRule="auto"/>
        <w:jc w:val="both"/>
        <w:rPr>
          <w:rFonts w:ascii="Times New Roman" w:eastAsia="Calibri" w:hAnsi="Times New Roman" w:cs="Times New Roman"/>
        </w:rPr>
      </w:pPr>
    </w:p>
    <w:p w14:paraId="33011FBC" w14:textId="77777777" w:rsidR="00E14ACC" w:rsidRPr="0097679F" w:rsidRDefault="00E14ACC" w:rsidP="00143285">
      <w:pPr>
        <w:pStyle w:val="Akapitzlist"/>
        <w:numPr>
          <w:ilvl w:val="0"/>
          <w:numId w:val="4"/>
        </w:numPr>
        <w:spacing w:after="0" w:line="240" w:lineRule="auto"/>
        <w:jc w:val="both"/>
        <w:rPr>
          <w:rFonts w:ascii="Times New Roman" w:eastAsia="Calibri" w:hAnsi="Times New Roman" w:cs="Times New Roman"/>
        </w:rPr>
      </w:pPr>
      <w:r w:rsidRPr="0097679F">
        <w:rPr>
          <w:rFonts w:ascii="Times New Roman" w:eastAsia="Calibri" w:hAnsi="Times New Roman" w:cs="Times New Roman"/>
        </w:rPr>
        <w:t>Osoby uprawnione</w:t>
      </w:r>
      <w:r w:rsidR="00C86303" w:rsidRPr="0097679F">
        <w:rPr>
          <w:rFonts w:ascii="Times New Roman" w:eastAsia="Calibri" w:hAnsi="Times New Roman" w:cs="Times New Roman"/>
        </w:rPr>
        <w:t xml:space="preserve"> do kontaktu:</w:t>
      </w:r>
    </w:p>
    <w:p w14:paraId="4D2B31E8" w14:textId="77777777" w:rsidR="0015633F" w:rsidRPr="0097679F" w:rsidRDefault="0015633F" w:rsidP="0015633F">
      <w:pPr>
        <w:pStyle w:val="Akapitzlist"/>
        <w:spacing w:after="0" w:line="240" w:lineRule="auto"/>
        <w:jc w:val="both"/>
        <w:rPr>
          <w:rFonts w:ascii="Times New Roman" w:eastAsia="Calibri" w:hAnsi="Times New Roman" w:cs="Times New Roman"/>
        </w:rPr>
      </w:pPr>
    </w:p>
    <w:p w14:paraId="0D267D7B" w14:textId="4C603B26" w:rsidR="0015633F" w:rsidRPr="0097679F" w:rsidRDefault="00AB6D9B" w:rsidP="0015633F">
      <w:pPr>
        <w:pStyle w:val="Akapitzlist"/>
        <w:spacing w:after="0" w:line="240" w:lineRule="auto"/>
        <w:jc w:val="both"/>
        <w:rPr>
          <w:rFonts w:ascii="Times New Roman" w:eastAsia="Calibri" w:hAnsi="Times New Roman" w:cs="Times New Roman"/>
        </w:rPr>
      </w:pPr>
      <w:r w:rsidRPr="0097679F">
        <w:rPr>
          <w:rFonts w:ascii="Times New Roman" w:eastAsia="Calibri" w:hAnsi="Times New Roman" w:cs="Times New Roman"/>
        </w:rPr>
        <w:t>Paweł Nowak  tel.</w:t>
      </w:r>
      <w:r w:rsidR="006C1E9C" w:rsidRPr="0097679F">
        <w:rPr>
          <w:rFonts w:ascii="Times New Roman" w:eastAsia="Calibri" w:hAnsi="Times New Roman" w:cs="Times New Roman"/>
        </w:rPr>
        <w:t xml:space="preserve">: </w:t>
      </w:r>
      <w:r w:rsidR="00AF7B45">
        <w:rPr>
          <w:rFonts w:ascii="Times New Roman" w:eastAsia="Calibri" w:hAnsi="Times New Roman" w:cs="Times New Roman"/>
        </w:rPr>
        <w:t xml:space="preserve"> </w:t>
      </w:r>
      <w:r w:rsidR="00AF7B45" w:rsidRPr="00AF7B45">
        <w:rPr>
          <w:rFonts w:ascii="Times New Roman" w:eastAsia="Calibri" w:hAnsi="Times New Roman" w:cs="Times New Roman"/>
          <w:b/>
          <w:bCs/>
        </w:rPr>
        <w:t>693 162 181</w:t>
      </w:r>
    </w:p>
    <w:p w14:paraId="15FCE1B7" w14:textId="08EF2A8F" w:rsidR="000E0791" w:rsidRPr="0097679F" w:rsidRDefault="000E0791" w:rsidP="005C735A">
      <w:pPr>
        <w:spacing w:after="0" w:line="240" w:lineRule="auto"/>
        <w:jc w:val="both"/>
        <w:rPr>
          <w:rFonts w:ascii="Times New Roman" w:eastAsia="Calibri" w:hAnsi="Times New Roman" w:cs="Times New Roman"/>
        </w:rPr>
      </w:pPr>
    </w:p>
    <w:p w14:paraId="70D7D330" w14:textId="77777777" w:rsidR="003A07A0" w:rsidRPr="0097679F" w:rsidRDefault="003A07A0" w:rsidP="00143285">
      <w:pPr>
        <w:pStyle w:val="Akapitzlist"/>
        <w:numPr>
          <w:ilvl w:val="0"/>
          <w:numId w:val="4"/>
        </w:numPr>
        <w:rPr>
          <w:rFonts w:ascii="Times New Roman" w:hAnsi="Times New Roman" w:cs="Times New Roman"/>
        </w:rPr>
      </w:pPr>
      <w:r w:rsidRPr="0097679F">
        <w:rPr>
          <w:rFonts w:ascii="Times New Roman" w:hAnsi="Times New Roman" w:cs="Times New Roman"/>
        </w:rPr>
        <w:t>Termin związania ofertą</w:t>
      </w:r>
    </w:p>
    <w:p w14:paraId="22CDCB9B" w14:textId="77777777" w:rsidR="003A07A0" w:rsidRPr="0097679F" w:rsidRDefault="003A07A0" w:rsidP="003A07A0">
      <w:pPr>
        <w:pStyle w:val="Akapitzlist"/>
        <w:rPr>
          <w:rFonts w:ascii="Times New Roman" w:hAnsi="Times New Roman" w:cs="Times New Roman"/>
        </w:rPr>
      </w:pPr>
      <w:r w:rsidRPr="0097679F">
        <w:rPr>
          <w:rFonts w:ascii="Times New Roman" w:hAnsi="Times New Roman" w:cs="Times New Roman"/>
        </w:rPr>
        <w:t>14 dni od upływu terminu składania ofert.</w:t>
      </w:r>
    </w:p>
    <w:p w14:paraId="4C08B3D4" w14:textId="77777777" w:rsidR="003A07A0" w:rsidRPr="0097679F" w:rsidRDefault="003A07A0" w:rsidP="003A07A0">
      <w:pPr>
        <w:pStyle w:val="Akapitzlist"/>
        <w:rPr>
          <w:rFonts w:ascii="Times New Roman" w:hAnsi="Times New Roman" w:cs="Times New Roman"/>
        </w:rPr>
      </w:pPr>
    </w:p>
    <w:p w14:paraId="04E7A08A" w14:textId="77777777" w:rsidR="00C7239E" w:rsidRPr="0097679F" w:rsidRDefault="003A07A0" w:rsidP="00266CF3">
      <w:pPr>
        <w:pStyle w:val="Akapitzlist"/>
        <w:numPr>
          <w:ilvl w:val="0"/>
          <w:numId w:val="1"/>
        </w:numPr>
        <w:rPr>
          <w:rFonts w:ascii="Times New Roman" w:hAnsi="Times New Roman" w:cs="Times New Roman"/>
        </w:rPr>
      </w:pPr>
      <w:r w:rsidRPr="0097679F">
        <w:rPr>
          <w:rFonts w:ascii="Times New Roman" w:hAnsi="Times New Roman" w:cs="Times New Roman"/>
          <w:b/>
        </w:rPr>
        <w:t>Kryteria oceny ofert</w:t>
      </w:r>
    </w:p>
    <w:p w14:paraId="45067D6A" w14:textId="41293C1B" w:rsidR="00CB003A" w:rsidRPr="0097679F" w:rsidRDefault="00266CF3" w:rsidP="00AA2FA4">
      <w:pPr>
        <w:pStyle w:val="Akapitzlist"/>
        <w:numPr>
          <w:ilvl w:val="0"/>
          <w:numId w:val="36"/>
        </w:numPr>
        <w:spacing w:after="0"/>
        <w:jc w:val="both"/>
        <w:rPr>
          <w:rFonts w:ascii="Times New Roman" w:hAnsi="Times New Roman" w:cs="Times New Roman"/>
          <w:b/>
        </w:rPr>
      </w:pPr>
      <w:r w:rsidRPr="0097679F">
        <w:rPr>
          <w:rFonts w:ascii="Times New Roman" w:hAnsi="Times New Roman" w:cs="Times New Roman"/>
          <w:b/>
        </w:rPr>
        <w:lastRenderedPageBreak/>
        <w:t xml:space="preserve">Cena </w:t>
      </w:r>
      <w:r w:rsidR="00E37071" w:rsidRPr="0097679F">
        <w:rPr>
          <w:rFonts w:ascii="Times New Roman" w:hAnsi="Times New Roman" w:cs="Times New Roman"/>
          <w:b/>
        </w:rPr>
        <w:t xml:space="preserve">  - </w:t>
      </w:r>
      <w:r w:rsidR="00651EDA">
        <w:rPr>
          <w:rFonts w:ascii="Times New Roman" w:hAnsi="Times New Roman" w:cs="Times New Roman"/>
          <w:b/>
        </w:rPr>
        <w:t>9</w:t>
      </w:r>
      <w:r w:rsidR="00E37071" w:rsidRPr="0097679F">
        <w:rPr>
          <w:rFonts w:ascii="Times New Roman" w:hAnsi="Times New Roman" w:cs="Times New Roman"/>
          <w:b/>
        </w:rPr>
        <w:t>0</w:t>
      </w:r>
      <w:r w:rsidRPr="0097679F">
        <w:rPr>
          <w:rFonts w:ascii="Times New Roman" w:hAnsi="Times New Roman" w:cs="Times New Roman"/>
          <w:b/>
        </w:rPr>
        <w:t xml:space="preserve"> %,</w:t>
      </w:r>
    </w:p>
    <w:p w14:paraId="25061697" w14:textId="7F748E9C" w:rsidR="00E37071" w:rsidRPr="0097679F" w:rsidRDefault="00E37071" w:rsidP="00AA2FA4">
      <w:pPr>
        <w:pStyle w:val="Akapitzlist"/>
        <w:numPr>
          <w:ilvl w:val="0"/>
          <w:numId w:val="36"/>
        </w:numPr>
        <w:spacing w:after="0"/>
        <w:jc w:val="both"/>
        <w:rPr>
          <w:rFonts w:ascii="Times New Roman" w:hAnsi="Times New Roman" w:cs="Times New Roman"/>
          <w:b/>
        </w:rPr>
      </w:pPr>
      <w:r w:rsidRPr="0097679F">
        <w:rPr>
          <w:rFonts w:ascii="Times New Roman" w:hAnsi="Times New Roman" w:cs="Times New Roman"/>
          <w:b/>
        </w:rPr>
        <w:t xml:space="preserve">Klauzula społeczna – </w:t>
      </w:r>
      <w:r w:rsidR="00C0589D" w:rsidRPr="0097679F">
        <w:rPr>
          <w:rFonts w:ascii="Times New Roman" w:hAnsi="Times New Roman" w:cs="Times New Roman"/>
          <w:b/>
        </w:rPr>
        <w:t xml:space="preserve">do </w:t>
      </w:r>
      <w:r w:rsidRPr="0097679F">
        <w:rPr>
          <w:rFonts w:ascii="Times New Roman" w:hAnsi="Times New Roman" w:cs="Times New Roman"/>
          <w:b/>
        </w:rPr>
        <w:t>10%</w:t>
      </w:r>
    </w:p>
    <w:p w14:paraId="2F4F5EA7" w14:textId="77777777" w:rsidR="00797827" w:rsidRPr="0097679F" w:rsidRDefault="00797827" w:rsidP="00C85157">
      <w:pPr>
        <w:pStyle w:val="Akapitzlist"/>
        <w:spacing w:after="0"/>
        <w:ind w:left="0" w:firstLine="708"/>
        <w:jc w:val="both"/>
        <w:rPr>
          <w:rFonts w:ascii="Times New Roman" w:hAnsi="Times New Roman" w:cs="Times New Roman"/>
          <w:bCs/>
        </w:rPr>
      </w:pPr>
    </w:p>
    <w:p w14:paraId="759D527A" w14:textId="77777777" w:rsidR="00CB003A" w:rsidRPr="0097679F" w:rsidRDefault="00CB003A" w:rsidP="00C85157">
      <w:pPr>
        <w:pStyle w:val="Akapitzlist"/>
        <w:spacing w:after="0"/>
        <w:ind w:left="0" w:firstLine="708"/>
        <w:jc w:val="both"/>
        <w:rPr>
          <w:rFonts w:ascii="Times New Roman" w:hAnsi="Times New Roman" w:cs="Times New Roman"/>
          <w:bCs/>
        </w:rPr>
      </w:pPr>
    </w:p>
    <w:p w14:paraId="2F72184B" w14:textId="2F6AFCBE" w:rsidR="00BB2E35" w:rsidRPr="0097679F" w:rsidRDefault="00BB2E35" w:rsidP="002460CA">
      <w:pPr>
        <w:pStyle w:val="Akapitzlist"/>
        <w:tabs>
          <w:tab w:val="left" w:pos="709"/>
        </w:tabs>
        <w:suppressAutoHyphens/>
        <w:spacing w:after="0" w:line="360" w:lineRule="auto"/>
        <w:rPr>
          <w:rFonts w:ascii="Times New Roman" w:eastAsia="Times New Roman" w:hAnsi="Times New Roman" w:cs="Times New Roman"/>
          <w:b/>
          <w:lang w:eastAsia="ar-SA"/>
        </w:rPr>
      </w:pPr>
      <w:r w:rsidRPr="0097679F">
        <w:rPr>
          <w:rFonts w:ascii="Times New Roman" w:eastAsia="Times New Roman" w:hAnsi="Times New Roman" w:cs="Times New Roman"/>
          <w:b/>
          <w:lang w:eastAsia="ar-SA"/>
        </w:rPr>
        <w:t>Kryterium „Cena”</w:t>
      </w:r>
      <w:r w:rsidR="00F03D28" w:rsidRPr="0097679F">
        <w:rPr>
          <w:rFonts w:ascii="Times New Roman" w:eastAsia="Times New Roman" w:hAnsi="Times New Roman" w:cs="Times New Roman"/>
          <w:b/>
          <w:lang w:eastAsia="ar-SA"/>
        </w:rPr>
        <w:t xml:space="preserve"> - </w:t>
      </w:r>
      <w:r w:rsidR="00C34C61" w:rsidRPr="0097679F">
        <w:rPr>
          <w:rFonts w:ascii="Times New Roman" w:eastAsia="Times New Roman" w:hAnsi="Times New Roman" w:cs="Times New Roman"/>
          <w:b/>
          <w:lang w:eastAsia="ar-SA"/>
        </w:rPr>
        <w:t>KC</w:t>
      </w:r>
    </w:p>
    <w:p w14:paraId="09B21771" w14:textId="77777777" w:rsidR="00C0589D" w:rsidRPr="0097679F" w:rsidRDefault="00C0589D" w:rsidP="00C0589D">
      <w:pPr>
        <w:pStyle w:val="Akapitzlist"/>
        <w:tabs>
          <w:tab w:val="left" w:pos="0"/>
        </w:tabs>
        <w:suppressAutoHyphens/>
        <w:spacing w:after="0" w:line="360" w:lineRule="auto"/>
        <w:ind w:left="0"/>
        <w:rPr>
          <w:rFonts w:ascii="Times New Roman" w:eastAsia="Times New Roman" w:hAnsi="Times New Roman" w:cs="Times New Roman"/>
          <w:b/>
          <w:lang w:eastAsia="ar-SA"/>
        </w:rPr>
      </w:pPr>
    </w:p>
    <w:p w14:paraId="471AC665" w14:textId="305A3179" w:rsidR="00266CF3" w:rsidRPr="0097679F" w:rsidRDefault="00266CF3" w:rsidP="00C0589D">
      <w:pPr>
        <w:pStyle w:val="Akapitzlist"/>
        <w:tabs>
          <w:tab w:val="left" w:pos="0"/>
        </w:tabs>
        <w:suppressAutoHyphens/>
        <w:spacing w:after="0" w:line="360" w:lineRule="auto"/>
        <w:ind w:left="0"/>
        <w:rPr>
          <w:rFonts w:ascii="Times New Roman" w:eastAsia="Times New Roman" w:hAnsi="Times New Roman" w:cs="Times New Roman"/>
          <w:b/>
          <w:lang w:eastAsia="ar-SA"/>
        </w:rPr>
      </w:pPr>
      <w:r w:rsidRPr="0097679F">
        <w:rPr>
          <w:rFonts w:ascii="Times New Roman" w:eastAsia="Times New Roman" w:hAnsi="Times New Roman" w:cs="Times New Roman"/>
          <w:b/>
          <w:lang w:eastAsia="ar-SA"/>
        </w:rPr>
        <w:t>Dla kryterium ceny punkty będą obliczone według wzoru:</w:t>
      </w:r>
    </w:p>
    <w:p w14:paraId="2AD0AE5F" w14:textId="77777777" w:rsidR="00BE15D4" w:rsidRPr="0097679F" w:rsidRDefault="00BE15D4" w:rsidP="00266CF3">
      <w:pPr>
        <w:suppressAutoHyphens/>
        <w:spacing w:after="0"/>
        <w:rPr>
          <w:rFonts w:ascii="Times New Roman" w:eastAsia="Times New Roman" w:hAnsi="Times New Roman" w:cs="Times New Roman"/>
          <w:b/>
          <w:lang w:eastAsia="ar-SA"/>
        </w:rPr>
      </w:pPr>
    </w:p>
    <w:p w14:paraId="76259129" w14:textId="52114D46" w:rsidR="00BE15D4" w:rsidRPr="0097679F" w:rsidRDefault="00BE15D4" w:rsidP="00266CF3">
      <w:pPr>
        <w:suppressAutoHyphens/>
        <w:spacing w:after="0"/>
        <w:rPr>
          <w:rFonts w:ascii="Times New Roman" w:eastAsia="Times New Roman" w:hAnsi="Times New Roman" w:cs="Times New Roman"/>
          <w:b/>
          <w:lang w:eastAsia="ar-SA"/>
        </w:rPr>
      </w:pPr>
      <w:r w:rsidRPr="0097679F">
        <w:rPr>
          <w:rFonts w:ascii="Times New Roman" w:eastAsia="Times New Roman" w:hAnsi="Times New Roman" w:cs="Times New Roman"/>
          <w:b/>
          <w:lang w:eastAsia="ar-SA"/>
        </w:rPr>
        <w:t>KC=</w:t>
      </w:r>
      <w:proofErr w:type="spellStart"/>
      <w:r w:rsidRPr="0097679F">
        <w:rPr>
          <w:rFonts w:ascii="Times New Roman" w:eastAsia="Times New Roman" w:hAnsi="Times New Roman" w:cs="Times New Roman"/>
          <w:b/>
          <w:lang w:eastAsia="ar-SA"/>
        </w:rPr>
        <w:t>Cn</w:t>
      </w:r>
      <w:proofErr w:type="spellEnd"/>
      <w:r w:rsidRPr="0097679F">
        <w:rPr>
          <w:rFonts w:ascii="Times New Roman" w:eastAsia="Times New Roman" w:hAnsi="Times New Roman" w:cs="Times New Roman"/>
          <w:b/>
          <w:lang w:eastAsia="ar-SA"/>
        </w:rPr>
        <w:t xml:space="preserve">/Co x </w:t>
      </w:r>
      <w:r w:rsidR="006F507C">
        <w:rPr>
          <w:rFonts w:ascii="Times New Roman" w:eastAsia="Times New Roman" w:hAnsi="Times New Roman" w:cs="Times New Roman"/>
          <w:b/>
          <w:lang w:eastAsia="ar-SA"/>
        </w:rPr>
        <w:t>9</w:t>
      </w:r>
      <w:r w:rsidR="00797827" w:rsidRPr="0097679F">
        <w:rPr>
          <w:rFonts w:ascii="Times New Roman" w:eastAsia="Times New Roman" w:hAnsi="Times New Roman" w:cs="Times New Roman"/>
          <w:b/>
          <w:lang w:eastAsia="ar-SA"/>
        </w:rPr>
        <w:t>0%</w:t>
      </w:r>
    </w:p>
    <w:p w14:paraId="784B0C9A" w14:textId="77777777" w:rsidR="00BE15D4" w:rsidRPr="0097679F" w:rsidRDefault="00BE15D4" w:rsidP="00266CF3">
      <w:pPr>
        <w:suppressAutoHyphens/>
        <w:spacing w:after="0"/>
        <w:rPr>
          <w:rFonts w:ascii="Times New Roman" w:eastAsia="Times New Roman" w:hAnsi="Times New Roman" w:cs="Times New Roman"/>
          <w:b/>
          <w:lang w:eastAsia="ar-SA"/>
        </w:rPr>
      </w:pPr>
    </w:p>
    <w:p w14:paraId="72418DE3" w14:textId="1A3EDA57" w:rsidR="00266CF3" w:rsidRPr="0097679F" w:rsidRDefault="00C34C61" w:rsidP="00266CF3">
      <w:pPr>
        <w:suppressAutoHyphens/>
        <w:spacing w:after="0"/>
        <w:rPr>
          <w:rFonts w:ascii="Times New Roman" w:eastAsia="Times New Roman" w:hAnsi="Times New Roman" w:cs="Times New Roman"/>
          <w:lang w:eastAsia="ar-SA"/>
        </w:rPr>
      </w:pPr>
      <w:r w:rsidRPr="0097679F">
        <w:rPr>
          <w:rFonts w:ascii="Times New Roman" w:eastAsia="Times New Roman" w:hAnsi="Times New Roman" w:cs="Times New Roman"/>
          <w:b/>
          <w:lang w:eastAsia="ar-SA"/>
        </w:rPr>
        <w:t>KC</w:t>
      </w:r>
      <w:r w:rsidR="00266CF3" w:rsidRPr="0097679F">
        <w:rPr>
          <w:rFonts w:ascii="Times New Roman" w:eastAsia="Times New Roman" w:hAnsi="Times New Roman" w:cs="Times New Roman"/>
          <w:b/>
          <w:lang w:eastAsia="ar-SA"/>
        </w:rPr>
        <w:t xml:space="preserve"> – </w:t>
      </w:r>
      <w:r w:rsidR="00266CF3" w:rsidRPr="0097679F">
        <w:rPr>
          <w:rFonts w:ascii="Times New Roman" w:eastAsia="Times New Roman" w:hAnsi="Times New Roman" w:cs="Times New Roman"/>
          <w:lang w:eastAsia="ar-SA"/>
        </w:rPr>
        <w:t>ilość punktów dla kryterium ceny</w:t>
      </w:r>
    </w:p>
    <w:p w14:paraId="57ED28D6" w14:textId="77777777" w:rsidR="00266CF3" w:rsidRPr="0097679F" w:rsidRDefault="00266CF3" w:rsidP="00266CF3">
      <w:pPr>
        <w:suppressAutoHyphens/>
        <w:spacing w:after="0"/>
        <w:rPr>
          <w:rFonts w:ascii="Times New Roman" w:eastAsia="Times New Roman" w:hAnsi="Times New Roman" w:cs="Times New Roman"/>
          <w:b/>
          <w:lang w:eastAsia="ar-SA"/>
        </w:rPr>
      </w:pPr>
      <w:proofErr w:type="spellStart"/>
      <w:r w:rsidRPr="0097679F">
        <w:rPr>
          <w:rFonts w:ascii="Times New Roman" w:eastAsia="Times New Roman" w:hAnsi="Times New Roman" w:cs="Times New Roman"/>
          <w:b/>
          <w:lang w:eastAsia="ar-SA"/>
        </w:rPr>
        <w:t>C</w:t>
      </w:r>
      <w:r w:rsidRPr="0097679F">
        <w:rPr>
          <w:rFonts w:ascii="Times New Roman" w:eastAsia="Times New Roman" w:hAnsi="Times New Roman" w:cs="Times New Roman"/>
          <w:b/>
          <w:vertAlign w:val="subscript"/>
          <w:lang w:eastAsia="ar-SA"/>
        </w:rPr>
        <w:t>n</w:t>
      </w:r>
      <w:proofErr w:type="spellEnd"/>
      <w:r w:rsidRPr="0097679F">
        <w:rPr>
          <w:rFonts w:ascii="Times New Roman" w:eastAsia="Times New Roman" w:hAnsi="Times New Roman" w:cs="Times New Roman"/>
          <w:b/>
          <w:vertAlign w:val="subscript"/>
          <w:lang w:eastAsia="ar-SA"/>
        </w:rPr>
        <w:t xml:space="preserve"> </w:t>
      </w:r>
      <w:r w:rsidRPr="0097679F">
        <w:rPr>
          <w:rFonts w:ascii="Times New Roman" w:eastAsia="Times New Roman" w:hAnsi="Times New Roman" w:cs="Times New Roman"/>
          <w:b/>
          <w:lang w:eastAsia="ar-SA"/>
        </w:rPr>
        <w:t>–</w:t>
      </w:r>
      <w:r w:rsidRPr="0097679F">
        <w:rPr>
          <w:rFonts w:ascii="Times New Roman" w:eastAsia="Times New Roman" w:hAnsi="Times New Roman" w:cs="Times New Roman"/>
          <w:lang w:eastAsia="ar-SA"/>
        </w:rPr>
        <w:t xml:space="preserve"> najniższa wartość brutto spośród złożonych ofert</w:t>
      </w:r>
    </w:p>
    <w:p w14:paraId="40447ED2" w14:textId="595765B4" w:rsidR="00BB2E35" w:rsidRPr="0097679F" w:rsidRDefault="00266CF3" w:rsidP="000E4B92">
      <w:pPr>
        <w:suppressAutoHyphens/>
        <w:spacing w:after="0"/>
        <w:rPr>
          <w:rFonts w:ascii="Times New Roman" w:eastAsia="Times New Roman" w:hAnsi="Times New Roman" w:cs="Times New Roman"/>
          <w:lang w:eastAsia="ar-SA"/>
        </w:rPr>
      </w:pPr>
      <w:r w:rsidRPr="0097679F">
        <w:rPr>
          <w:rFonts w:ascii="Times New Roman" w:eastAsia="Times New Roman" w:hAnsi="Times New Roman" w:cs="Times New Roman"/>
          <w:b/>
          <w:lang w:eastAsia="ar-SA"/>
        </w:rPr>
        <w:t>C</w:t>
      </w:r>
      <w:r w:rsidR="0071776B" w:rsidRPr="0097679F">
        <w:rPr>
          <w:rFonts w:ascii="Times New Roman" w:eastAsia="Times New Roman" w:hAnsi="Times New Roman" w:cs="Times New Roman"/>
          <w:b/>
          <w:vertAlign w:val="subscript"/>
          <w:lang w:eastAsia="ar-SA"/>
        </w:rPr>
        <w:t>o</w:t>
      </w:r>
      <w:r w:rsidRPr="0097679F">
        <w:rPr>
          <w:rFonts w:ascii="Times New Roman" w:eastAsia="Times New Roman" w:hAnsi="Times New Roman" w:cs="Times New Roman"/>
          <w:b/>
          <w:lang w:eastAsia="ar-SA"/>
        </w:rPr>
        <w:t xml:space="preserve"> </w:t>
      </w:r>
      <w:r w:rsidRPr="0097679F">
        <w:rPr>
          <w:rFonts w:ascii="Times New Roman" w:eastAsia="Times New Roman" w:hAnsi="Times New Roman" w:cs="Times New Roman"/>
          <w:lang w:eastAsia="ar-SA"/>
        </w:rPr>
        <w:t xml:space="preserve">– wartość brutto oferty </w:t>
      </w:r>
      <w:r w:rsidR="00D533B2" w:rsidRPr="0097679F">
        <w:rPr>
          <w:rFonts w:ascii="Times New Roman" w:eastAsia="Times New Roman" w:hAnsi="Times New Roman" w:cs="Times New Roman"/>
          <w:lang w:eastAsia="ar-SA"/>
        </w:rPr>
        <w:t xml:space="preserve">ocenianej </w:t>
      </w:r>
    </w:p>
    <w:p w14:paraId="501A2F6B" w14:textId="77777777" w:rsidR="00C0589D" w:rsidRPr="0097679F" w:rsidRDefault="00C0589D" w:rsidP="00C0589D">
      <w:pPr>
        <w:suppressAutoHyphens/>
        <w:spacing w:after="0"/>
        <w:rPr>
          <w:rFonts w:ascii="Times New Roman" w:eastAsia="Times New Roman" w:hAnsi="Times New Roman" w:cs="Times New Roman"/>
          <w:b/>
          <w:lang w:eastAsia="ar-SA"/>
        </w:rPr>
      </w:pPr>
    </w:p>
    <w:p w14:paraId="14D2F5CD" w14:textId="5AC51798" w:rsidR="00C0589D" w:rsidRPr="0097679F" w:rsidRDefault="00C0589D" w:rsidP="00C0589D">
      <w:pPr>
        <w:suppressAutoHyphens/>
        <w:spacing w:after="0"/>
        <w:rPr>
          <w:rFonts w:ascii="Times New Roman" w:hAnsi="Times New Roman" w:cs="Times New Roman"/>
          <w:b/>
        </w:rPr>
      </w:pPr>
      <w:r w:rsidRPr="0097679F">
        <w:rPr>
          <w:rFonts w:ascii="Times New Roman" w:eastAsia="Times New Roman" w:hAnsi="Times New Roman" w:cs="Times New Roman"/>
          <w:b/>
          <w:lang w:eastAsia="ar-SA"/>
        </w:rPr>
        <w:t xml:space="preserve">Dla </w:t>
      </w:r>
      <w:proofErr w:type="gramStart"/>
      <w:r w:rsidRPr="0097679F">
        <w:rPr>
          <w:rFonts w:ascii="Times New Roman" w:eastAsia="Times New Roman" w:hAnsi="Times New Roman" w:cs="Times New Roman"/>
          <w:b/>
          <w:lang w:eastAsia="ar-SA"/>
        </w:rPr>
        <w:t>kryterium  -</w:t>
      </w:r>
      <w:proofErr w:type="gramEnd"/>
      <w:r w:rsidR="00B42944">
        <w:rPr>
          <w:rFonts w:ascii="Times New Roman" w:eastAsia="Times New Roman" w:hAnsi="Times New Roman" w:cs="Times New Roman"/>
          <w:b/>
          <w:lang w:eastAsia="ar-SA"/>
        </w:rPr>
        <w:t>Klauzula Społeczna  -KS</w:t>
      </w:r>
    </w:p>
    <w:p w14:paraId="1FFBCC17" w14:textId="77777777" w:rsidR="00C0589D" w:rsidRPr="0097679F" w:rsidRDefault="00C0589D" w:rsidP="00C0589D">
      <w:pPr>
        <w:suppressAutoHyphens/>
        <w:spacing w:after="0"/>
        <w:rPr>
          <w:rFonts w:ascii="Times New Roman" w:hAnsi="Times New Roman" w:cs="Times New Roman"/>
        </w:rPr>
      </w:pPr>
    </w:p>
    <w:p w14:paraId="4055E3ED" w14:textId="66B745C0" w:rsidR="004F128A" w:rsidRPr="0097679F" w:rsidRDefault="004F128A" w:rsidP="00C0589D">
      <w:pPr>
        <w:suppressAutoHyphens/>
        <w:spacing w:after="0"/>
        <w:rPr>
          <w:rFonts w:ascii="Times New Roman" w:eastAsia="Times New Roman" w:hAnsi="Times New Roman" w:cs="Times New Roman"/>
          <w:lang w:eastAsia="ar-SA"/>
        </w:rPr>
      </w:pPr>
      <w:r w:rsidRPr="0097679F">
        <w:rPr>
          <w:rFonts w:ascii="Times New Roman" w:hAnsi="Times New Roman" w:cs="Times New Roman"/>
        </w:rPr>
        <w:t xml:space="preserve">Wykonawca do realizacji zamówienia </w:t>
      </w:r>
      <w:r w:rsidRPr="0097679F">
        <w:rPr>
          <w:rFonts w:ascii="Times New Roman" w:hAnsi="Times New Roman" w:cs="Times New Roman"/>
          <w:b/>
          <w:bCs/>
        </w:rPr>
        <w:t>zatrudni</w:t>
      </w:r>
      <w:r w:rsidRPr="0097679F">
        <w:rPr>
          <w:rFonts w:ascii="Times New Roman" w:hAnsi="Times New Roman" w:cs="Times New Roman"/>
        </w:rPr>
        <w:t xml:space="preserve"> na umowę o pracę </w:t>
      </w:r>
      <w:r w:rsidRPr="0097679F">
        <w:rPr>
          <w:rFonts w:ascii="Times New Roman" w:hAnsi="Times New Roman" w:cs="Times New Roman"/>
          <w:shd w:val="clear" w:color="auto" w:fill="FFFFFF"/>
        </w:rPr>
        <w:t xml:space="preserve">lub spółdzielczą umowę o pracę </w:t>
      </w:r>
      <w:r w:rsidRPr="0097679F">
        <w:rPr>
          <w:rFonts w:ascii="Times New Roman" w:hAnsi="Times New Roman" w:cs="Times New Roman"/>
          <w:b/>
          <w:bCs/>
          <w:shd w:val="clear" w:color="auto" w:fill="FFFFFF"/>
        </w:rPr>
        <w:t xml:space="preserve">lub umowę cywilno-prawną </w:t>
      </w:r>
      <w:r w:rsidRPr="0097679F">
        <w:rPr>
          <w:rFonts w:ascii="Times New Roman" w:hAnsi="Times New Roman" w:cs="Times New Roman"/>
          <w:b/>
          <w:bCs/>
        </w:rPr>
        <w:t>osobę/osoby</w:t>
      </w:r>
      <w:r w:rsidRPr="0097679F">
        <w:rPr>
          <w:rFonts w:ascii="Times New Roman" w:hAnsi="Times New Roman" w:cs="Times New Roman"/>
        </w:rPr>
        <w:t xml:space="preserve"> należące do następujących grup zagrożonych wykluczeniem społecznym: </w:t>
      </w:r>
    </w:p>
    <w:p w14:paraId="3A15CFB1" w14:textId="77777777" w:rsidR="004F128A" w:rsidRPr="0097679F"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97679F">
        <w:rPr>
          <w:rFonts w:ascii="Times New Roman" w:hAnsi="Times New Roman" w:cs="Times New Roman"/>
        </w:rPr>
        <w:t>bezrobotne w rozumieniu ustawy z dnia 20 kwietnia 2004 r. o promocji zatrudnienia                     i instytucjach rynku pracy; i/lub</w:t>
      </w:r>
    </w:p>
    <w:p w14:paraId="71CD95E9" w14:textId="77777777" w:rsidR="004F128A" w:rsidRPr="0097679F"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97679F">
        <w:rPr>
          <w:rFonts w:ascii="Times New Roman" w:hAnsi="Times New Roman" w:cs="Times New Roman"/>
        </w:rPr>
        <w:t>niepełnosprawne w rozumieniu ustawy z dnia 27 sierpnia 1997 r. o rehabilitacji zawodowej i społecznej oraz zatrudnieniu osób niepełnosprawnych; i/lub</w:t>
      </w:r>
    </w:p>
    <w:p w14:paraId="76FCF8F6" w14:textId="77777777" w:rsidR="004F128A" w:rsidRPr="0097679F"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97679F">
        <w:rPr>
          <w:rFonts w:ascii="Times New Roman" w:hAnsi="Times New Roman" w:cs="Times New Roman"/>
        </w:rPr>
        <w:t xml:space="preserve">młodocianych, o których mowa w przepisach prawa pracy, zatrudnionego/zatrudnionych w celu przygotowania </w:t>
      </w:r>
      <w:proofErr w:type="gramStart"/>
      <w:r w:rsidRPr="0097679F">
        <w:rPr>
          <w:rFonts w:ascii="Times New Roman" w:hAnsi="Times New Roman" w:cs="Times New Roman"/>
        </w:rPr>
        <w:t>zawodowego :i</w:t>
      </w:r>
      <w:proofErr w:type="gramEnd"/>
      <w:r w:rsidRPr="0097679F">
        <w:rPr>
          <w:rFonts w:ascii="Times New Roman" w:hAnsi="Times New Roman" w:cs="Times New Roman"/>
        </w:rPr>
        <w:t>/lub</w:t>
      </w:r>
    </w:p>
    <w:p w14:paraId="61E7F62B" w14:textId="77777777" w:rsidR="004F128A" w:rsidRPr="0097679F"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97679F">
        <w:rPr>
          <w:rFonts w:ascii="Times New Roman" w:hAnsi="Times New Roman" w:cs="Times New Roman"/>
        </w:rPr>
        <w:t>osób poszukujących pracy, niepozostających w zatrudnieniu lub niewykonujących</w:t>
      </w:r>
    </w:p>
    <w:p w14:paraId="1ADBB2C1" w14:textId="77777777" w:rsidR="004F128A" w:rsidRPr="0097679F" w:rsidRDefault="004F128A" w:rsidP="004F128A">
      <w:pPr>
        <w:widowControl w:val="0"/>
        <w:suppressAutoHyphens/>
        <w:spacing w:after="0"/>
        <w:ind w:left="1418"/>
        <w:jc w:val="both"/>
        <w:rPr>
          <w:rFonts w:ascii="Times New Roman" w:hAnsi="Times New Roman" w:cs="Times New Roman"/>
        </w:rPr>
      </w:pPr>
      <w:r w:rsidRPr="0097679F">
        <w:rPr>
          <w:rFonts w:ascii="Times New Roman" w:hAnsi="Times New Roman" w:cs="Times New Roman"/>
        </w:rPr>
        <w:t>innej pracy zarobkowej</w:t>
      </w:r>
    </w:p>
    <w:p w14:paraId="79655580" w14:textId="77777777" w:rsidR="004F128A" w:rsidRPr="0097679F"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97679F">
        <w:rPr>
          <w:rFonts w:ascii="Times New Roman" w:hAnsi="Times New Roman" w:cs="Times New Roman"/>
        </w:rPr>
        <w:t>osób do 30. roku życia oraz po ukończeniu 50. roku życia, posiadających status osoby poszukującej pracy, bez zatrudnienia,</w:t>
      </w:r>
    </w:p>
    <w:p w14:paraId="3F8E02F7" w14:textId="77777777" w:rsidR="004F128A" w:rsidRPr="0097679F"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97679F">
        <w:rPr>
          <w:rFonts w:ascii="Times New Roman" w:hAnsi="Times New Roman" w:cs="Times New Roman"/>
        </w:rPr>
        <w:t xml:space="preserve">osób usamodzielnianych z pieczy </w:t>
      </w:r>
      <w:proofErr w:type="gramStart"/>
      <w:r w:rsidRPr="0097679F">
        <w:rPr>
          <w:rFonts w:ascii="Times New Roman" w:hAnsi="Times New Roman" w:cs="Times New Roman"/>
        </w:rPr>
        <w:t>zastępczej,,</w:t>
      </w:r>
      <w:proofErr w:type="gramEnd"/>
    </w:p>
    <w:p w14:paraId="4614941F" w14:textId="77777777" w:rsidR="004F128A" w:rsidRPr="0097679F"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97679F">
        <w:rPr>
          <w:rFonts w:ascii="Times New Roman" w:hAnsi="Times New Roman" w:cs="Times New Roman"/>
        </w:rPr>
        <w:t>Innych osób niż określone w pkt a- f) o którym mowa w ustawie z dnia 13 czerwca 2003 r. o zatrudnieniu socjalnym (Dz.U.2019.0.217) lub we właściwych przepisach państwa członkowskich Unii Europejskiej lub Europejskiego Obszaru Gospodarczego.</w:t>
      </w:r>
    </w:p>
    <w:p w14:paraId="1E8353AA" w14:textId="77777777" w:rsidR="004F128A" w:rsidRPr="0097679F" w:rsidRDefault="004F128A" w:rsidP="004F128A">
      <w:pPr>
        <w:jc w:val="both"/>
        <w:rPr>
          <w:rFonts w:ascii="Times New Roman" w:hAnsi="Times New Roman" w:cs="Times New Roman"/>
          <w:shd w:val="clear" w:color="auto" w:fill="FFFFFF"/>
        </w:rPr>
      </w:pPr>
    </w:p>
    <w:p w14:paraId="2F2D518A" w14:textId="77777777" w:rsidR="004F128A" w:rsidRPr="0097679F" w:rsidRDefault="004F128A" w:rsidP="004F128A">
      <w:pPr>
        <w:jc w:val="both"/>
        <w:rPr>
          <w:rFonts w:ascii="Times New Roman" w:hAnsi="Times New Roman" w:cs="Times New Roman"/>
        </w:rPr>
      </w:pPr>
      <w:r w:rsidRPr="0097679F">
        <w:rPr>
          <w:rFonts w:ascii="Times New Roman" w:hAnsi="Times New Roman" w:cs="Times New Roman"/>
          <w:shd w:val="clear" w:color="auto" w:fill="FFFFFF"/>
        </w:rPr>
        <w:t xml:space="preserve">Możliwe jest zatrudnienie na część etatu, na okres nie krótszy niż </w:t>
      </w:r>
      <w:r w:rsidRPr="0097679F">
        <w:rPr>
          <w:rFonts w:ascii="Times New Roman" w:hAnsi="Times New Roman" w:cs="Times New Roman"/>
        </w:rPr>
        <w:t>okres realizacji zamówienia</w:t>
      </w:r>
      <w:r w:rsidRPr="0097679F">
        <w:rPr>
          <w:rFonts w:ascii="Times New Roman" w:hAnsi="Times New Roman" w:cs="Times New Roman"/>
          <w:shd w:val="clear" w:color="auto" w:fill="FFFFFF"/>
        </w:rPr>
        <w:t xml:space="preserve">, jednak ze względu na jakość miejsca pracy nie może to być mniej niż 1/8 etatu. W przypadku umów cywilno-prawnych, na okres nie krótszy niż </w:t>
      </w:r>
      <w:r w:rsidRPr="0097679F">
        <w:rPr>
          <w:rFonts w:ascii="Times New Roman" w:hAnsi="Times New Roman" w:cs="Times New Roman"/>
        </w:rPr>
        <w:t>okres realizacji zamówienia</w:t>
      </w:r>
      <w:r w:rsidRPr="0097679F">
        <w:rPr>
          <w:rFonts w:ascii="Times New Roman" w:hAnsi="Times New Roman" w:cs="Times New Roman"/>
          <w:shd w:val="clear" w:color="auto" w:fill="FFFFFF"/>
        </w:rPr>
        <w:t xml:space="preserve"> i obejmujący </w:t>
      </w:r>
      <w:r w:rsidRPr="0097679F">
        <w:rPr>
          <w:rFonts w:ascii="Times New Roman" w:hAnsi="Times New Roman" w:cs="Times New Roman"/>
          <w:b/>
          <w:bCs/>
          <w:shd w:val="clear" w:color="auto" w:fill="FFFFFF"/>
        </w:rPr>
        <w:t>nie mniej niż 21 godzin pracy w miesiącu.</w:t>
      </w:r>
      <w:r w:rsidRPr="0097679F">
        <w:rPr>
          <w:rFonts w:ascii="Times New Roman" w:hAnsi="Times New Roman" w:cs="Times New Roman"/>
          <w:shd w:val="clear" w:color="auto" w:fill="FFFFFF"/>
        </w:rPr>
        <w:t xml:space="preserve"> Klauzula dotyczy </w:t>
      </w:r>
      <w:r w:rsidRPr="0097679F">
        <w:rPr>
          <w:rFonts w:ascii="Times New Roman" w:hAnsi="Times New Roman" w:cs="Times New Roman"/>
          <w:b/>
          <w:bCs/>
          <w:shd w:val="clear" w:color="auto" w:fill="FFFFFF"/>
        </w:rPr>
        <w:t>nowej formy zatrudnienia w okresie realizacji umowy</w:t>
      </w:r>
      <w:r w:rsidRPr="0097679F">
        <w:rPr>
          <w:rFonts w:ascii="Times New Roman" w:hAnsi="Times New Roman" w:cs="Times New Roman"/>
          <w:shd w:val="clear" w:color="auto" w:fill="FFFFFF"/>
        </w:rPr>
        <w:t xml:space="preserve"> na wykonanie przedmiotu zatrudnienia, a niefunkcjonujących już na moment złożenia ofert,  </w:t>
      </w:r>
    </w:p>
    <w:p w14:paraId="789DD81F" w14:textId="77777777" w:rsidR="004F128A" w:rsidRPr="0097679F"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97679F">
        <w:rPr>
          <w:rFonts w:ascii="Times New Roman" w:hAnsi="Times New Roman" w:cs="Times New Roman"/>
        </w:rPr>
        <w:t>zatrudnianie 0 osób z grup wskazanych powyżej - 0% (0 pkt.)</w:t>
      </w:r>
    </w:p>
    <w:p w14:paraId="5A7917EB" w14:textId="77777777" w:rsidR="004F128A" w:rsidRPr="0097679F"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97679F">
        <w:rPr>
          <w:rFonts w:ascii="Times New Roman" w:hAnsi="Times New Roman" w:cs="Times New Roman"/>
        </w:rPr>
        <w:t>zatrudnienie 1 osoby z grup wskazanych powyżej - 5% (5 pkt.)</w:t>
      </w:r>
    </w:p>
    <w:p w14:paraId="7297798B" w14:textId="77777777" w:rsidR="004F128A" w:rsidRPr="0097679F"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97679F">
        <w:rPr>
          <w:rFonts w:ascii="Times New Roman" w:hAnsi="Times New Roman" w:cs="Times New Roman"/>
        </w:rPr>
        <w:t xml:space="preserve">zatrudnienie 2 osób z grup wskazanych powyżej -10 % (10 pkt.) </w:t>
      </w:r>
    </w:p>
    <w:p w14:paraId="381ECE45" w14:textId="77777777" w:rsidR="004F128A" w:rsidRPr="0097679F" w:rsidRDefault="004F128A" w:rsidP="004F128A">
      <w:pPr>
        <w:widowControl w:val="0"/>
        <w:suppressAutoHyphens/>
        <w:spacing w:after="0" w:line="240" w:lineRule="auto"/>
        <w:ind w:left="1276"/>
        <w:jc w:val="both"/>
        <w:rPr>
          <w:rFonts w:ascii="Times New Roman" w:hAnsi="Times New Roman" w:cs="Times New Roman"/>
        </w:rPr>
      </w:pPr>
    </w:p>
    <w:p w14:paraId="10DC01D0" w14:textId="77777777" w:rsidR="004F128A" w:rsidRPr="0097679F" w:rsidRDefault="004F128A" w:rsidP="004F128A">
      <w:pPr>
        <w:jc w:val="both"/>
        <w:rPr>
          <w:rFonts w:ascii="Times New Roman" w:hAnsi="Times New Roman" w:cs="Times New Roman"/>
          <w:color w:val="000000"/>
        </w:rPr>
      </w:pPr>
      <w:r w:rsidRPr="0097679F">
        <w:rPr>
          <w:rFonts w:ascii="Times New Roman" w:hAnsi="Times New Roman" w:cs="Times New Roman"/>
          <w:color w:val="000000"/>
        </w:rPr>
        <w:t xml:space="preserve">Ocena w zakresie tego kryterium zostanie dokonana na podstawie wypełnionego formularza oferty cenowej. </w:t>
      </w:r>
    </w:p>
    <w:p w14:paraId="633E4CBF" w14:textId="77777777" w:rsidR="004F128A" w:rsidRPr="0097679F" w:rsidRDefault="004F128A" w:rsidP="004F128A">
      <w:pPr>
        <w:jc w:val="both"/>
        <w:rPr>
          <w:rFonts w:ascii="Times New Roman" w:hAnsi="Times New Roman" w:cs="Times New Roman"/>
        </w:rPr>
      </w:pPr>
      <w:r w:rsidRPr="0097679F">
        <w:rPr>
          <w:rFonts w:ascii="Times New Roman" w:hAnsi="Times New Roman" w:cs="Times New Roman"/>
        </w:rPr>
        <w:t xml:space="preserve">Deklaracja składana jest poprzez zaznaczenie „x” właściwej liczby osób. W przypadku </w:t>
      </w:r>
      <w:proofErr w:type="gramStart"/>
      <w:r w:rsidRPr="0097679F">
        <w:rPr>
          <w:rFonts w:ascii="Times New Roman" w:hAnsi="Times New Roman" w:cs="Times New Roman"/>
        </w:rPr>
        <w:t>nie zaznaczenia</w:t>
      </w:r>
      <w:proofErr w:type="gramEnd"/>
      <w:r w:rsidRPr="0097679F">
        <w:rPr>
          <w:rFonts w:ascii="Times New Roman" w:hAnsi="Times New Roman" w:cs="Times New Roman"/>
        </w:rPr>
        <w:t xml:space="preserve"> żadnej z odpowiedzi, Wykonawcy w ocenie ww. kryterium otrzymają 0 punktów. </w:t>
      </w:r>
    </w:p>
    <w:p w14:paraId="68132076" w14:textId="77777777" w:rsidR="004F128A" w:rsidRPr="0097679F" w:rsidRDefault="004F128A" w:rsidP="004F128A">
      <w:pPr>
        <w:widowControl w:val="0"/>
        <w:tabs>
          <w:tab w:val="left" w:pos="709"/>
        </w:tabs>
        <w:suppressAutoHyphens/>
        <w:jc w:val="both"/>
        <w:rPr>
          <w:rFonts w:ascii="Times New Roman" w:hAnsi="Times New Roman" w:cs="Times New Roman"/>
          <w:u w:val="single"/>
        </w:rPr>
      </w:pPr>
      <w:r w:rsidRPr="0097679F">
        <w:rPr>
          <w:rFonts w:ascii="Times New Roman" w:hAnsi="Times New Roman" w:cs="Times New Roman"/>
        </w:rPr>
        <w:t xml:space="preserve">Zamawiający uprawniony będzie do kontroli spełniania przez Wykonawcę wymagań dotyczących  </w:t>
      </w:r>
      <w:r w:rsidRPr="0097679F">
        <w:rPr>
          <w:rFonts w:ascii="Times New Roman" w:hAnsi="Times New Roman" w:cs="Times New Roman"/>
        </w:rPr>
        <w:lastRenderedPageBreak/>
        <w:t xml:space="preserve">zatrudniania ww. osób. Na żądanie Zamawiającego, wykonawca obowiązany będzie niezwłocznie udokumentować fakt zatrudniania ww. osób, w szczególności poprzez przedłożenie umów                                        o pracę/spółdzielczej umowy o pracę/umowy cywilno-prawnej  oraz dokumentów poświadczających status osób zatrudnionych. </w:t>
      </w:r>
      <w:r w:rsidRPr="0097679F">
        <w:rPr>
          <w:rFonts w:ascii="Times New Roman" w:hAnsi="Times New Roman" w:cs="Times New Roman"/>
          <w:u w:val="single"/>
        </w:rPr>
        <w:t xml:space="preserve">Zatrudnienia należy dokonać </w:t>
      </w:r>
      <w:r w:rsidRPr="0097679F">
        <w:rPr>
          <w:rFonts w:ascii="Times New Roman" w:hAnsi="Times New Roman" w:cs="Times New Roman"/>
          <w:b/>
          <w:bCs/>
          <w:u w:val="single"/>
        </w:rPr>
        <w:t>w ciągu od dnia uzyskania informacji od Zamawiającego o wyborze najkorzystniejszej oferty do dnia podpisania umowy</w:t>
      </w:r>
      <w:r w:rsidRPr="0097679F">
        <w:rPr>
          <w:rFonts w:ascii="Times New Roman" w:hAnsi="Times New Roman" w:cs="Times New Roman"/>
          <w:u w:val="single"/>
        </w:rPr>
        <w:t>.</w:t>
      </w:r>
    </w:p>
    <w:p w14:paraId="40D15058"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W przypadku niezatrudniania w sposób opisany powyżej przy realizacji zamówienia wymaganej liczby wskazanych osób Zamawiającemu będzie przysługiwało Zamawiającemu sankcja w postaci kary umownej w wysokoś</w:t>
      </w:r>
      <w:r w:rsidR="0080433A" w:rsidRPr="0097679F">
        <w:rPr>
          <w:rFonts w:ascii="Times New Roman" w:hAnsi="Times New Roman" w:cs="Times New Roman"/>
        </w:rPr>
        <w:t>ci 5</w:t>
      </w:r>
      <w:r w:rsidRPr="0097679F">
        <w:rPr>
          <w:rFonts w:ascii="Times New Roman" w:hAnsi="Times New Roman" w:cs="Times New Roman"/>
        </w:rPr>
        <w:t xml:space="preserve"> % wartości zamówienia brutto  i  prawo odstąpienia od umowy.</w:t>
      </w:r>
    </w:p>
    <w:p w14:paraId="39041503"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Dowody nawiązania stosunku prawnego w zakresie klauzuli społecznej:</w:t>
      </w:r>
    </w:p>
    <w:p w14:paraId="6CA6F425"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ab/>
        <w:t xml:space="preserve">a)     oświadczenie Wykonawcy o nawiązaniu stosunku, o jakim mowa w klauzuli społecznej zapytania. Oświadczenie to powinno zawierać w szczególności: dokładne określenie podmiotu składającego oświadczenie, datę złożenia oświadczenia, wskazanie, że objęte wezwaniem czynności wykonują osoby, z którymi umowę zawarto w jednej z form określonych w zapytaniu  wraz ze wskazaniem liczby tych osób, imion i nazwisk tych osób, rodzaju umowy i wymiaru etatu, czasu trwania umowy,  również potwierdzenia  statusu osoby zgodnie z katalogiem osób   podanych  powyżej  oraz podpis osoby uprawnionej do złożenia oświadczenia w imieniu wykonawcy; </w:t>
      </w:r>
    </w:p>
    <w:p w14:paraId="5BF12A66"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ab/>
        <w:t xml:space="preserve">b)     poświadczoną za zgodność z oryginałem przez Wykonawcę kopię umowy. Kopia umowy powinna zostać zanonimizowana w sposób zapewniający ochronę danych osobowych </w:t>
      </w:r>
      <w:proofErr w:type="gramStart"/>
      <w:r w:rsidRPr="0097679F">
        <w:rPr>
          <w:rFonts w:ascii="Times New Roman" w:hAnsi="Times New Roman" w:cs="Times New Roman"/>
        </w:rPr>
        <w:t xml:space="preserve">pracowników,   </w:t>
      </w:r>
      <w:proofErr w:type="gramEnd"/>
      <w:r w:rsidRPr="0097679F">
        <w:rPr>
          <w:rFonts w:ascii="Times New Roman" w:hAnsi="Times New Roman" w:cs="Times New Roman"/>
        </w:rPr>
        <w:t xml:space="preserve">(tj. w szczególności: bez adresów, nr PESEL pracowników). Imię i nazwisko pracownika nie </w:t>
      </w:r>
      <w:proofErr w:type="gramStart"/>
      <w:r w:rsidRPr="0097679F">
        <w:rPr>
          <w:rFonts w:ascii="Times New Roman" w:hAnsi="Times New Roman" w:cs="Times New Roman"/>
        </w:rPr>
        <w:t>podlega</w:t>
      </w:r>
      <w:proofErr w:type="gramEnd"/>
      <w:r w:rsidRPr="0097679F">
        <w:rPr>
          <w:rFonts w:ascii="Times New Roman" w:hAnsi="Times New Roman" w:cs="Times New Roman"/>
        </w:rPr>
        <w:t xml:space="preserve"> </w:t>
      </w:r>
      <w:proofErr w:type="spellStart"/>
      <w:r w:rsidRPr="0097679F">
        <w:rPr>
          <w:rFonts w:ascii="Times New Roman" w:hAnsi="Times New Roman" w:cs="Times New Roman"/>
        </w:rPr>
        <w:t>anonimizacji</w:t>
      </w:r>
      <w:proofErr w:type="spellEnd"/>
      <w:r w:rsidRPr="0097679F">
        <w:rPr>
          <w:rFonts w:ascii="Times New Roman" w:hAnsi="Times New Roman" w:cs="Times New Roman"/>
        </w:rPr>
        <w:t>. Informacje takie jak: data zawarcia umowy, rodzaj umowy i jej wymiar powinny być możliwe do zidentyfikowania;</w:t>
      </w:r>
    </w:p>
    <w:p w14:paraId="4DF467BE" w14:textId="608C2608" w:rsidR="004F128A" w:rsidRPr="0097679F" w:rsidRDefault="005C735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 xml:space="preserve">           </w:t>
      </w:r>
      <w:r w:rsidR="004F128A" w:rsidRPr="0097679F">
        <w:rPr>
          <w:rFonts w:ascii="Times New Roman" w:hAnsi="Times New Roman" w:cs="Times New Roman"/>
        </w:rPr>
        <w:t>c)  dokument /y poświadczające status osób zatrudnionych.</w:t>
      </w:r>
    </w:p>
    <w:p w14:paraId="343CB1F3"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W trakcie realizacji zamówienia Zamawiający uprawniony jest do wykonywania czynności kontrolnych wobec Wykonawcy odnośnie spełniania przez Wykonawcę wymogu zatrudnienia.</w:t>
      </w:r>
    </w:p>
    <w:p w14:paraId="17838D86"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Zamawiający w szczególności jest uprawniony do:</w:t>
      </w:r>
    </w:p>
    <w:p w14:paraId="2CD903C8"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a) żądania oświadczeń i dokumentów w zakresie potwierdzenia spełniania ww. wymogów  i dokonywania ich oceny,</w:t>
      </w:r>
    </w:p>
    <w:p w14:paraId="1C72C8AE"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b) żądania wyjaśnień w przypadku wątpliwości w zakresie potwierdzenia spełniania ww. wymogów,</w:t>
      </w:r>
    </w:p>
    <w:p w14:paraId="7A897773" w14:textId="77777777" w:rsidR="004F128A" w:rsidRPr="0097679F" w:rsidRDefault="004F128A" w:rsidP="004F128A">
      <w:pPr>
        <w:widowControl w:val="0"/>
        <w:tabs>
          <w:tab w:val="left" w:pos="709"/>
        </w:tabs>
        <w:suppressAutoHyphens/>
        <w:jc w:val="both"/>
        <w:rPr>
          <w:rFonts w:ascii="Times New Roman" w:hAnsi="Times New Roman" w:cs="Times New Roman"/>
        </w:rPr>
      </w:pPr>
      <w:r w:rsidRPr="0097679F">
        <w:rPr>
          <w:rFonts w:ascii="Times New Roman" w:hAnsi="Times New Roman" w:cs="Times New Roman"/>
        </w:rPr>
        <w:t>c) przeprowadzania kontroli na miejscu wykonywania świadczenia.</w:t>
      </w:r>
    </w:p>
    <w:p w14:paraId="06B8787B" w14:textId="63C8AE83" w:rsidR="004F128A" w:rsidRPr="0097679F" w:rsidRDefault="004F128A" w:rsidP="004F128A">
      <w:pPr>
        <w:pStyle w:val="Akapitzlist"/>
        <w:suppressAutoHyphens/>
        <w:spacing w:after="0" w:line="360" w:lineRule="auto"/>
        <w:ind w:left="0"/>
        <w:jc w:val="both"/>
        <w:rPr>
          <w:rFonts w:ascii="Times New Roman" w:hAnsi="Times New Roman" w:cs="Times New Roman"/>
        </w:rPr>
      </w:pPr>
      <w:r w:rsidRPr="0097679F">
        <w:rPr>
          <w:rFonts w:ascii="Times New Roman" w:hAnsi="Times New Roman" w:cs="Times New Roman"/>
        </w:rPr>
        <w:t>Wykonawca każdorazowo na wezwanie Zamawiającego, w terminie nie dłuższym niż 5 dni od dnia przekazania wezwania przez Zamawiającego, jest zobowiązany przedstawić, wskazane w wezwaniu przez Zamawiającego, dowody potwierdzające realizację zatrudnienia w ramach klauzuli społecznej.</w:t>
      </w:r>
    </w:p>
    <w:p w14:paraId="732E9221" w14:textId="160D0455" w:rsidR="00797827" w:rsidRDefault="00797827" w:rsidP="00797827">
      <w:pPr>
        <w:spacing w:after="0"/>
        <w:jc w:val="both"/>
        <w:rPr>
          <w:rFonts w:ascii="Times New Roman" w:hAnsi="Times New Roman" w:cs="Times New Roman"/>
          <w:bCs/>
        </w:rPr>
      </w:pPr>
    </w:p>
    <w:p w14:paraId="0C6C0062" w14:textId="77777777" w:rsidR="0084061B" w:rsidRPr="0097679F" w:rsidRDefault="0084061B" w:rsidP="00797827">
      <w:pPr>
        <w:spacing w:after="0"/>
        <w:jc w:val="both"/>
        <w:rPr>
          <w:rFonts w:ascii="Times New Roman" w:hAnsi="Times New Roman" w:cs="Times New Roman"/>
          <w:bCs/>
        </w:rPr>
      </w:pPr>
    </w:p>
    <w:p w14:paraId="6DF2CA57" w14:textId="77777777" w:rsidR="004F128A" w:rsidRPr="0097679F" w:rsidRDefault="004F128A" w:rsidP="004F128A">
      <w:pPr>
        <w:pStyle w:val="Akapitzlist"/>
        <w:suppressAutoHyphens/>
        <w:spacing w:after="0" w:line="360" w:lineRule="auto"/>
        <w:ind w:left="0"/>
        <w:jc w:val="both"/>
        <w:rPr>
          <w:rFonts w:ascii="Times New Roman" w:eastAsia="Times New Roman" w:hAnsi="Times New Roman" w:cs="Times New Roman"/>
          <w:lang w:eastAsia="ar-SA"/>
        </w:rPr>
      </w:pPr>
    </w:p>
    <w:p w14:paraId="112474D4" w14:textId="6DBBB882" w:rsidR="0071776B" w:rsidRPr="0097679F" w:rsidRDefault="0071776B" w:rsidP="006D0527">
      <w:pPr>
        <w:pStyle w:val="Akapitzlist"/>
        <w:numPr>
          <w:ilvl w:val="0"/>
          <w:numId w:val="1"/>
        </w:numPr>
        <w:spacing w:after="0" w:line="240" w:lineRule="auto"/>
        <w:jc w:val="both"/>
        <w:rPr>
          <w:rFonts w:ascii="Times New Roman" w:hAnsi="Times New Roman" w:cs="Times New Roman"/>
        </w:rPr>
      </w:pPr>
      <w:r w:rsidRPr="0097679F">
        <w:rPr>
          <w:rFonts w:ascii="Times New Roman" w:hAnsi="Times New Roman" w:cs="Times New Roman"/>
          <w:b/>
          <w:bCs/>
        </w:rPr>
        <w:t>Tryb badania i oceny ofert oraz ogłoszenia wyników</w:t>
      </w:r>
      <w:r w:rsidRPr="0097679F">
        <w:rPr>
          <w:rFonts w:ascii="Times New Roman" w:hAnsi="Times New Roman" w:cs="Times New Roman"/>
        </w:rPr>
        <w:t>.</w:t>
      </w:r>
    </w:p>
    <w:p w14:paraId="5AD9BE4A" w14:textId="77777777" w:rsidR="006D0527" w:rsidRPr="0097679F" w:rsidRDefault="006D0527" w:rsidP="006D0527">
      <w:pPr>
        <w:rPr>
          <w:rFonts w:ascii="Times New Roman" w:hAnsi="Times New Roman" w:cs="Times New Roman"/>
          <w:b/>
        </w:rPr>
      </w:pPr>
    </w:p>
    <w:p w14:paraId="3EA291A1" w14:textId="50CC9446" w:rsidR="0071776B" w:rsidRPr="0097679F" w:rsidRDefault="0071776B" w:rsidP="005D3973">
      <w:pPr>
        <w:pStyle w:val="Akapitzlist"/>
        <w:numPr>
          <w:ilvl w:val="0"/>
          <w:numId w:val="35"/>
        </w:numPr>
        <w:rPr>
          <w:rFonts w:ascii="Times New Roman" w:hAnsi="Times New Roman" w:cs="Times New Roman"/>
        </w:rPr>
      </w:pPr>
      <w:r w:rsidRPr="0097679F">
        <w:rPr>
          <w:rFonts w:ascii="Times New Roman" w:hAnsi="Times New Roman" w:cs="Times New Roman"/>
        </w:rPr>
        <w:t>Wyjaśnienia treści ofert i poprawianie oczywistych omyłek oraz braków.</w:t>
      </w:r>
    </w:p>
    <w:p w14:paraId="7DB99232" w14:textId="10650309" w:rsidR="0071776B" w:rsidRPr="0097679F" w:rsidRDefault="0071776B" w:rsidP="0071776B">
      <w:pPr>
        <w:ind w:left="720"/>
        <w:jc w:val="both"/>
        <w:rPr>
          <w:rFonts w:ascii="Times New Roman" w:hAnsi="Times New Roman" w:cs="Times New Roman"/>
        </w:rPr>
      </w:pPr>
      <w:r w:rsidRPr="0097679F">
        <w:rPr>
          <w:rFonts w:ascii="Times New Roman" w:hAnsi="Times New Roman" w:cs="Times New Roman"/>
        </w:rPr>
        <w:lastRenderedPageBreak/>
        <w:t>W toku badania i oceny ofert Zamawiający może żądać od Wykonawców wyjaśnień i uzupełnień dotyczących treści złożonych ofert (jeżeli nie naruszy to konkurencyjności). Uzupełnieniu nie podlega: formularz ofertowy</w:t>
      </w:r>
      <w:r w:rsidR="006900D5">
        <w:rPr>
          <w:rFonts w:ascii="Times New Roman" w:hAnsi="Times New Roman" w:cs="Times New Roman"/>
        </w:rPr>
        <w:t xml:space="preserve"> w zakresie ceny</w:t>
      </w:r>
      <w:r w:rsidRPr="0097679F">
        <w:rPr>
          <w:rFonts w:ascii="Times New Roman" w:hAnsi="Times New Roman" w:cs="Times New Roman"/>
        </w:rPr>
        <w:t xml:space="preserve">. </w:t>
      </w:r>
    </w:p>
    <w:p w14:paraId="532A77A8" w14:textId="1A866D25" w:rsidR="0071776B" w:rsidRPr="0097679F" w:rsidRDefault="0071776B" w:rsidP="005D3973">
      <w:pPr>
        <w:pStyle w:val="Akapitzlist"/>
        <w:numPr>
          <w:ilvl w:val="0"/>
          <w:numId w:val="35"/>
        </w:numPr>
        <w:jc w:val="both"/>
        <w:rPr>
          <w:rFonts w:ascii="Times New Roman" w:hAnsi="Times New Roman" w:cs="Times New Roman"/>
        </w:rPr>
      </w:pPr>
      <w:r w:rsidRPr="0097679F">
        <w:rPr>
          <w:rFonts w:ascii="Times New Roman" w:hAnsi="Times New Roman" w:cs="Times New Roman"/>
        </w:rPr>
        <w:t>Sprawdzanie wiarygodności ofert.</w:t>
      </w:r>
    </w:p>
    <w:p w14:paraId="441CB636" w14:textId="77777777" w:rsidR="006D0527" w:rsidRPr="0097679F" w:rsidRDefault="0071776B" w:rsidP="006D0527">
      <w:pPr>
        <w:ind w:left="700"/>
        <w:jc w:val="both"/>
        <w:rPr>
          <w:rFonts w:ascii="Times New Roman" w:hAnsi="Times New Roman" w:cs="Times New Roman"/>
        </w:rPr>
      </w:pPr>
      <w:r w:rsidRPr="0097679F">
        <w:rPr>
          <w:rFonts w:ascii="Times New Roman" w:hAnsi="Times New Roman" w:cs="Times New Roman"/>
        </w:rPr>
        <w:t>Zamawiający zastrzega sobie prawo sprawdzania w toku oceny oferty wiarygodności przedstawionych przez Wykonawców dokumentów, oświadczeń, danych i informacji.</w:t>
      </w:r>
    </w:p>
    <w:p w14:paraId="5223D063" w14:textId="25B37857" w:rsidR="006D0527" w:rsidRPr="0097679F" w:rsidRDefault="006D0527" w:rsidP="005D3973">
      <w:pPr>
        <w:pStyle w:val="Akapitzlist"/>
        <w:numPr>
          <w:ilvl w:val="0"/>
          <w:numId w:val="35"/>
        </w:numPr>
        <w:jc w:val="both"/>
        <w:rPr>
          <w:rFonts w:ascii="Times New Roman" w:hAnsi="Times New Roman" w:cs="Times New Roman"/>
        </w:rPr>
      </w:pPr>
      <w:r w:rsidRPr="0097679F">
        <w:rPr>
          <w:rFonts w:ascii="Times New Roman" w:hAnsi="Times New Roman" w:cs="Times New Roman"/>
          <w:lang w:eastAsia="ar-SA"/>
        </w:rPr>
        <w:t>O wyborze najkorzystniejszej oferty decydować będzie spełnienie przez Wykonawcę wszystkich wymagań określonych w zapytaniu ofertowym na zasadzie spełnia / nie spełnia</w:t>
      </w:r>
    </w:p>
    <w:p w14:paraId="42FE41BF" w14:textId="29776C0E" w:rsidR="006D0527" w:rsidRPr="0097679F" w:rsidRDefault="006D0527" w:rsidP="005D3973">
      <w:pPr>
        <w:suppressAutoHyphens/>
        <w:spacing w:after="0"/>
        <w:ind w:left="720"/>
        <w:jc w:val="both"/>
        <w:rPr>
          <w:rFonts w:ascii="Times New Roman" w:hAnsi="Times New Roman" w:cs="Times New Roman"/>
          <w:lang w:eastAsia="ar-SA"/>
        </w:rPr>
      </w:pPr>
      <w:r w:rsidRPr="0097679F">
        <w:rPr>
          <w:rFonts w:ascii="Times New Roman" w:hAnsi="Times New Roman" w:cs="Times New Roman"/>
          <w:lang w:eastAsia="ar-SA"/>
        </w:rPr>
        <w:t>Wybrana zostanie oferta, która otrzyma największą liczbę punktów. Maksymalna liczba punktów, jaką może uzyskać oferta to 100 pkt.</w:t>
      </w:r>
      <w:r w:rsidR="006900D5">
        <w:rPr>
          <w:rFonts w:ascii="Times New Roman" w:hAnsi="Times New Roman" w:cs="Times New Roman"/>
          <w:lang w:eastAsia="ar-SA"/>
        </w:rPr>
        <w:t xml:space="preserve"> Ocena prowadzona będzie dla każdej części zamówienia. </w:t>
      </w:r>
    </w:p>
    <w:p w14:paraId="6FCBBFF7" w14:textId="2721CAC1" w:rsidR="006D0527" w:rsidRPr="0097679F" w:rsidRDefault="006D0527" w:rsidP="005D3973">
      <w:pPr>
        <w:numPr>
          <w:ilvl w:val="0"/>
          <w:numId w:val="35"/>
        </w:numPr>
        <w:suppressAutoHyphens/>
        <w:spacing w:after="0"/>
        <w:jc w:val="both"/>
        <w:rPr>
          <w:rFonts w:ascii="Times New Roman" w:hAnsi="Times New Roman" w:cs="Times New Roman"/>
          <w:lang w:eastAsia="ar-SA"/>
        </w:rPr>
      </w:pPr>
      <w:r w:rsidRPr="0097679F">
        <w:rPr>
          <w:rFonts w:ascii="Times New Roman" w:eastAsia="Calibri" w:hAnsi="Times New Roman" w:cs="Times New Roman"/>
        </w:rPr>
        <w:t xml:space="preserve">Zamawiający w celu oceny czy oferta zawiera rażąco niską cenę w stosunku do przedmiotu zamówienia (w </w:t>
      </w:r>
      <w:proofErr w:type="gramStart"/>
      <w:r w:rsidRPr="0097679F">
        <w:rPr>
          <w:rFonts w:ascii="Times New Roman" w:eastAsia="Calibri" w:hAnsi="Times New Roman" w:cs="Times New Roman"/>
        </w:rPr>
        <w:t>szczególności</w:t>
      </w:r>
      <w:proofErr w:type="gramEnd"/>
      <w:r w:rsidRPr="0097679F">
        <w:rPr>
          <w:rFonts w:ascii="Times New Roman" w:eastAsia="Calibri" w:hAnsi="Times New Roman" w:cs="Times New Roman"/>
        </w:rPr>
        <w:t xml:space="preserve"> jeśli cena oferty jest niższa o 30% od wartości zamówienia lub średniej arytmetycznej cen wszystkich złożonych ofert) może zażądać od każdego Wykonawcy udzielenia w terminie </w:t>
      </w:r>
      <w:r w:rsidR="005D3973" w:rsidRPr="0097679F">
        <w:rPr>
          <w:rFonts w:ascii="Times New Roman" w:eastAsia="Calibri" w:hAnsi="Times New Roman" w:cs="Times New Roman"/>
        </w:rPr>
        <w:t>2</w:t>
      </w:r>
      <w:r w:rsidRPr="0097679F">
        <w:rPr>
          <w:rFonts w:ascii="Times New Roman" w:eastAsia="Calibri" w:hAnsi="Times New Roman" w:cs="Times New Roman"/>
        </w:rPr>
        <w:t xml:space="preserve"> dni </w:t>
      </w:r>
      <w:r w:rsidR="005D3973" w:rsidRPr="0097679F">
        <w:rPr>
          <w:rFonts w:ascii="Times New Roman" w:eastAsia="Calibri" w:hAnsi="Times New Roman" w:cs="Times New Roman"/>
        </w:rPr>
        <w:t>roboczych</w:t>
      </w:r>
      <w:r w:rsidRPr="0097679F">
        <w:rPr>
          <w:rFonts w:ascii="Times New Roman" w:eastAsia="Calibri" w:hAnsi="Times New Roman" w:cs="Times New Roman"/>
        </w:rPr>
        <w:t xml:space="preserve"> szczegółowych wyjaśnień dotyczących zakresu oferty mającej wpływ na wysokość oferowanej ceny. W przypadku </w:t>
      </w:r>
      <w:proofErr w:type="gramStart"/>
      <w:r w:rsidRPr="0097679F">
        <w:rPr>
          <w:rFonts w:ascii="Times New Roman" w:eastAsia="Calibri" w:hAnsi="Times New Roman" w:cs="Times New Roman"/>
        </w:rPr>
        <w:t>nie przedstawienia</w:t>
      </w:r>
      <w:proofErr w:type="gramEnd"/>
      <w:r w:rsidRPr="0097679F">
        <w:rPr>
          <w:rFonts w:ascii="Times New Roman" w:eastAsia="Calibri" w:hAnsi="Times New Roman" w:cs="Times New Roman"/>
        </w:rPr>
        <w:t xml:space="preserve"> na wniosek Zamawiającego wyjaśnień Wykonawca zostanie wykluczony z postępowania, a jego oferta odrzucona.</w:t>
      </w:r>
    </w:p>
    <w:p w14:paraId="566C0EDA" w14:textId="65791479" w:rsidR="005D3973" w:rsidRPr="0097679F" w:rsidRDefault="005D3973" w:rsidP="005D3973">
      <w:pPr>
        <w:numPr>
          <w:ilvl w:val="0"/>
          <w:numId w:val="35"/>
        </w:numPr>
        <w:suppressAutoHyphens/>
        <w:spacing w:after="0"/>
        <w:jc w:val="both"/>
        <w:rPr>
          <w:rFonts w:ascii="Times New Roman" w:hAnsi="Times New Roman" w:cs="Times New Roman"/>
          <w:lang w:eastAsia="ar-SA"/>
        </w:rPr>
      </w:pPr>
      <w:r w:rsidRPr="0097679F">
        <w:rPr>
          <w:rFonts w:ascii="Times New Roman" w:eastAsia="Calibri" w:hAnsi="Times New Roman" w:cs="Times New Roman"/>
        </w:rPr>
        <w:t xml:space="preserve">W </w:t>
      </w:r>
      <w:proofErr w:type="gramStart"/>
      <w:r w:rsidRPr="0097679F">
        <w:rPr>
          <w:rFonts w:ascii="Times New Roman" w:eastAsia="Calibri" w:hAnsi="Times New Roman" w:cs="Times New Roman"/>
        </w:rPr>
        <w:t>przypadku  gdy</w:t>
      </w:r>
      <w:proofErr w:type="gramEnd"/>
      <w:r w:rsidRPr="0097679F">
        <w:rPr>
          <w:rFonts w:ascii="Times New Roman" w:eastAsia="Calibri" w:hAnsi="Times New Roman" w:cs="Times New Roman"/>
        </w:rPr>
        <w:t xml:space="preserve"> Wybrany Wykonawca zade</w:t>
      </w:r>
      <w:r w:rsidR="00345A09" w:rsidRPr="0097679F">
        <w:rPr>
          <w:rFonts w:ascii="Times New Roman" w:eastAsia="Calibri" w:hAnsi="Times New Roman" w:cs="Times New Roman"/>
        </w:rPr>
        <w:t xml:space="preserve">klaruje spełnienie klauzuli społecznej a jej </w:t>
      </w:r>
      <w:r w:rsidRPr="0097679F">
        <w:rPr>
          <w:rFonts w:ascii="Times New Roman" w:eastAsia="Calibri" w:hAnsi="Times New Roman" w:cs="Times New Roman"/>
        </w:rPr>
        <w:t xml:space="preserve">nie potwierdzi lub odstąpieni od </w:t>
      </w:r>
      <w:r w:rsidR="00345A09" w:rsidRPr="0097679F">
        <w:rPr>
          <w:rFonts w:ascii="Times New Roman" w:eastAsia="Calibri" w:hAnsi="Times New Roman" w:cs="Times New Roman"/>
        </w:rPr>
        <w:t xml:space="preserve">jej realizacji  ocena ofert zostanie powtórzona bez </w:t>
      </w:r>
      <w:r w:rsidRPr="0097679F">
        <w:rPr>
          <w:rFonts w:ascii="Times New Roman" w:eastAsia="Calibri" w:hAnsi="Times New Roman" w:cs="Times New Roman"/>
        </w:rPr>
        <w:t xml:space="preserve">  punkt</w:t>
      </w:r>
      <w:r w:rsidR="00345A09" w:rsidRPr="0097679F">
        <w:rPr>
          <w:rFonts w:ascii="Times New Roman" w:eastAsia="Calibri" w:hAnsi="Times New Roman" w:cs="Times New Roman"/>
        </w:rPr>
        <w:t xml:space="preserve">ów za spełnienie KS. </w:t>
      </w:r>
    </w:p>
    <w:p w14:paraId="00AEEF6D" w14:textId="77777777" w:rsidR="006D0527" w:rsidRPr="0097679F" w:rsidRDefault="006D0527" w:rsidP="0071776B">
      <w:pPr>
        <w:ind w:left="700"/>
        <w:jc w:val="both"/>
        <w:rPr>
          <w:rFonts w:ascii="Times New Roman" w:hAnsi="Times New Roman" w:cs="Times New Roman"/>
        </w:rPr>
      </w:pPr>
    </w:p>
    <w:p w14:paraId="0DB2C710" w14:textId="0F7677FA" w:rsidR="0071776B" w:rsidRPr="0097679F" w:rsidRDefault="0071776B" w:rsidP="005D3973">
      <w:pPr>
        <w:pStyle w:val="Akapitzlist"/>
        <w:numPr>
          <w:ilvl w:val="0"/>
          <w:numId w:val="35"/>
        </w:numPr>
        <w:jc w:val="both"/>
        <w:rPr>
          <w:rFonts w:ascii="Times New Roman" w:hAnsi="Times New Roman" w:cs="Times New Roman"/>
          <w:b/>
          <w:bCs/>
        </w:rPr>
      </w:pPr>
      <w:r w:rsidRPr="0097679F">
        <w:rPr>
          <w:rFonts w:ascii="Times New Roman" w:hAnsi="Times New Roman" w:cs="Times New Roman"/>
        </w:rPr>
        <w:t xml:space="preserve">  </w:t>
      </w:r>
      <w:r w:rsidRPr="0097679F">
        <w:rPr>
          <w:rFonts w:ascii="Times New Roman" w:hAnsi="Times New Roman" w:cs="Times New Roman"/>
          <w:b/>
          <w:bCs/>
        </w:rPr>
        <w:t>Ogłoszenie wyników postępowania.</w:t>
      </w:r>
    </w:p>
    <w:p w14:paraId="1E8B7839" w14:textId="730E8E3B" w:rsidR="0071776B" w:rsidRPr="0097679F" w:rsidRDefault="0071776B" w:rsidP="0071776B">
      <w:pPr>
        <w:ind w:left="700"/>
        <w:jc w:val="both"/>
        <w:rPr>
          <w:rFonts w:ascii="Times New Roman" w:hAnsi="Times New Roman" w:cs="Times New Roman"/>
          <w:color w:val="000000" w:themeColor="text1"/>
        </w:rPr>
      </w:pPr>
      <w:r w:rsidRPr="0097679F">
        <w:rPr>
          <w:rFonts w:ascii="Times New Roman" w:hAnsi="Times New Roman" w:cs="Times New Roman"/>
        </w:rPr>
        <w:t xml:space="preserve">Informacja o wynikach postępowania zostanie opublikowana w BK2021 oraz na stronie </w:t>
      </w:r>
      <w:r w:rsidRPr="0097679F">
        <w:rPr>
          <w:rFonts w:ascii="Times New Roman" w:hAnsi="Times New Roman" w:cs="Times New Roman"/>
          <w:color w:val="000000" w:themeColor="text1"/>
        </w:rPr>
        <w:t>internetowej Zamawiającego</w:t>
      </w:r>
      <w:r w:rsidR="005D3973" w:rsidRPr="0097679F">
        <w:rPr>
          <w:rFonts w:ascii="Times New Roman" w:hAnsi="Times New Roman" w:cs="Times New Roman"/>
          <w:color w:val="000000" w:themeColor="text1"/>
        </w:rPr>
        <w:t xml:space="preserve">. </w:t>
      </w:r>
      <w:r w:rsidRPr="0097679F">
        <w:rPr>
          <w:rFonts w:ascii="Times New Roman" w:hAnsi="Times New Roman" w:cs="Times New Roman"/>
          <w:color w:val="000000" w:themeColor="text1"/>
        </w:rPr>
        <w:t xml:space="preserve">  </w:t>
      </w:r>
    </w:p>
    <w:p w14:paraId="678FDA27" w14:textId="2EBFBBEF" w:rsidR="0071776B" w:rsidRPr="0097679F" w:rsidRDefault="0071776B" w:rsidP="005D3973">
      <w:pPr>
        <w:pStyle w:val="Nagwek1"/>
        <w:keepLines w:val="0"/>
        <w:numPr>
          <w:ilvl w:val="0"/>
          <w:numId w:val="35"/>
        </w:numPr>
        <w:suppressAutoHyphens/>
        <w:spacing w:before="0"/>
        <w:rPr>
          <w:rFonts w:ascii="Times New Roman" w:hAnsi="Times New Roman" w:cs="Times New Roman"/>
          <w:b/>
          <w:bCs/>
          <w:color w:val="000000" w:themeColor="text1"/>
          <w:sz w:val="22"/>
          <w:szCs w:val="22"/>
        </w:rPr>
      </w:pPr>
      <w:r w:rsidRPr="0097679F">
        <w:rPr>
          <w:rFonts w:ascii="Times New Roman" w:hAnsi="Times New Roman" w:cs="Times New Roman"/>
          <w:b/>
          <w:bCs/>
          <w:color w:val="000000" w:themeColor="text1"/>
          <w:sz w:val="22"/>
          <w:szCs w:val="22"/>
        </w:rPr>
        <w:t>Udzielenie zamówienia i podpisanie umowy.</w:t>
      </w:r>
    </w:p>
    <w:p w14:paraId="14B0F3E5" w14:textId="77777777" w:rsidR="0071776B" w:rsidRPr="0097679F" w:rsidRDefault="0071776B" w:rsidP="0071776B">
      <w:pPr>
        <w:widowControl w:val="0"/>
        <w:numPr>
          <w:ilvl w:val="1"/>
          <w:numId w:val="22"/>
        </w:numPr>
        <w:tabs>
          <w:tab w:val="clear" w:pos="0"/>
          <w:tab w:val="left" w:pos="709"/>
        </w:tabs>
        <w:suppressAutoHyphens/>
        <w:spacing w:after="0" w:line="240" w:lineRule="auto"/>
        <w:ind w:left="709" w:hanging="425"/>
        <w:jc w:val="both"/>
        <w:rPr>
          <w:rFonts w:ascii="Times New Roman" w:hAnsi="Times New Roman" w:cs="Times New Roman"/>
          <w:color w:val="000000" w:themeColor="text1"/>
        </w:rPr>
      </w:pPr>
      <w:r w:rsidRPr="0097679F">
        <w:rPr>
          <w:rFonts w:ascii="Times New Roman" w:hAnsi="Times New Roman" w:cs="Times New Roman"/>
          <w:color w:val="000000" w:themeColor="text1"/>
        </w:rPr>
        <w:t xml:space="preserve">Po wyborze Wykonawcy Zamawiający podpisze z Wykonawcą umowę, zgodnie ze wzorem stanowiącym załącznik nr 4 do Zapytania Ofertowego.  </w:t>
      </w:r>
    </w:p>
    <w:p w14:paraId="638956FB" w14:textId="77777777" w:rsidR="0071776B" w:rsidRPr="0097679F" w:rsidRDefault="0071776B" w:rsidP="0071776B">
      <w:pPr>
        <w:widowControl w:val="0"/>
        <w:numPr>
          <w:ilvl w:val="1"/>
          <w:numId w:val="22"/>
        </w:numPr>
        <w:tabs>
          <w:tab w:val="clear" w:pos="0"/>
          <w:tab w:val="left" w:pos="709"/>
        </w:tabs>
        <w:suppressAutoHyphens/>
        <w:spacing w:after="0" w:line="240" w:lineRule="auto"/>
        <w:ind w:left="709" w:hanging="425"/>
        <w:jc w:val="both"/>
        <w:rPr>
          <w:rFonts w:ascii="Times New Roman" w:hAnsi="Times New Roman" w:cs="Times New Roman"/>
          <w:color w:val="000000" w:themeColor="text1"/>
        </w:rPr>
      </w:pPr>
      <w:r w:rsidRPr="0097679F">
        <w:rPr>
          <w:rFonts w:ascii="Times New Roman" w:hAnsi="Times New Roman" w:cs="Times New Roman"/>
          <w:color w:val="000000" w:themeColor="text1"/>
        </w:rPr>
        <w:t xml:space="preserve">W przypadku, gdy Wykonawca odstąpi od podpisania umowy z Zamawiającym, możliwe jest podpisanie umowy z kolejnym Wykonawcą, który w postępowaniu o udzielenie zamówienia publicznego uzyskał kolejną najwyższą liczbę punktów.                      </w:t>
      </w:r>
    </w:p>
    <w:p w14:paraId="26DABD44" w14:textId="77777777" w:rsidR="0071776B" w:rsidRPr="0097679F" w:rsidRDefault="0071776B" w:rsidP="0071776B">
      <w:pPr>
        <w:widowControl w:val="0"/>
        <w:numPr>
          <w:ilvl w:val="1"/>
          <w:numId w:val="22"/>
        </w:numPr>
        <w:tabs>
          <w:tab w:val="clear" w:pos="0"/>
          <w:tab w:val="left" w:pos="709"/>
        </w:tabs>
        <w:suppressAutoHyphens/>
        <w:spacing w:after="0" w:line="240" w:lineRule="auto"/>
        <w:ind w:left="709" w:hanging="425"/>
        <w:jc w:val="both"/>
        <w:rPr>
          <w:rFonts w:ascii="Times New Roman" w:hAnsi="Times New Roman" w:cs="Times New Roman"/>
          <w:color w:val="000000" w:themeColor="text1"/>
        </w:rPr>
      </w:pPr>
      <w:r w:rsidRPr="0097679F">
        <w:rPr>
          <w:rFonts w:ascii="Times New Roman" w:hAnsi="Times New Roman" w:cs="Times New Roman"/>
          <w:color w:val="000000" w:themeColor="text1"/>
        </w:rPr>
        <w:t>O terminie zawarcia umowy Zamawiający powiadomi Wykonawcę pocztą elektroniczną lub telefonicznie.</w:t>
      </w:r>
    </w:p>
    <w:p w14:paraId="309BAAA0" w14:textId="77777777" w:rsidR="0071776B" w:rsidRPr="0097679F" w:rsidRDefault="0071776B" w:rsidP="0071776B">
      <w:pPr>
        <w:rPr>
          <w:rFonts w:ascii="Times New Roman" w:hAnsi="Times New Roman" w:cs="Times New Roman"/>
          <w:b/>
          <w:color w:val="000000" w:themeColor="text1"/>
        </w:rPr>
      </w:pPr>
    </w:p>
    <w:p w14:paraId="5EED9C8E" w14:textId="1955528B" w:rsidR="0071776B" w:rsidRPr="0097679F" w:rsidRDefault="0071776B" w:rsidP="005D3973">
      <w:pPr>
        <w:pStyle w:val="Nagwek1"/>
        <w:keepLines w:val="0"/>
        <w:numPr>
          <w:ilvl w:val="0"/>
          <w:numId w:val="35"/>
        </w:numPr>
        <w:suppressAutoHyphens/>
        <w:spacing w:before="0"/>
        <w:rPr>
          <w:rFonts w:ascii="Times New Roman" w:hAnsi="Times New Roman" w:cs="Times New Roman"/>
          <w:b/>
          <w:bCs/>
          <w:color w:val="000000" w:themeColor="text1"/>
          <w:sz w:val="22"/>
          <w:szCs w:val="22"/>
        </w:rPr>
      </w:pPr>
      <w:r w:rsidRPr="0097679F">
        <w:rPr>
          <w:rFonts w:ascii="Times New Roman" w:hAnsi="Times New Roman" w:cs="Times New Roman"/>
          <w:b/>
          <w:bCs/>
          <w:color w:val="000000" w:themeColor="text1"/>
          <w:sz w:val="22"/>
          <w:szCs w:val="22"/>
        </w:rPr>
        <w:t>Odrzucenie Wykonawcy.</w:t>
      </w:r>
    </w:p>
    <w:p w14:paraId="5C9BEB05" w14:textId="77777777" w:rsidR="0071776B" w:rsidRPr="0097679F" w:rsidRDefault="0071776B" w:rsidP="0071776B">
      <w:pPr>
        <w:rPr>
          <w:rFonts w:ascii="Times New Roman" w:hAnsi="Times New Roman" w:cs="Times New Roman"/>
          <w:color w:val="000000" w:themeColor="text1"/>
        </w:rPr>
      </w:pPr>
      <w:r w:rsidRPr="0097679F">
        <w:rPr>
          <w:rFonts w:ascii="Times New Roman" w:hAnsi="Times New Roman" w:cs="Times New Roman"/>
          <w:color w:val="000000" w:themeColor="text1"/>
        </w:rPr>
        <w:t xml:space="preserve">      Wykonawca zostanie odrzucony z niniejszego postępowania:</w:t>
      </w:r>
    </w:p>
    <w:p w14:paraId="64940D2F" w14:textId="77777777" w:rsidR="0071776B" w:rsidRPr="0097679F" w:rsidRDefault="0071776B" w:rsidP="0071776B">
      <w:pPr>
        <w:ind w:left="975" w:hanging="285"/>
        <w:rPr>
          <w:rFonts w:ascii="Times New Roman" w:hAnsi="Times New Roman" w:cs="Times New Roman"/>
          <w:color w:val="000000" w:themeColor="text1"/>
        </w:rPr>
      </w:pPr>
      <w:r w:rsidRPr="0097679F">
        <w:rPr>
          <w:rFonts w:ascii="Times New Roman" w:hAnsi="Times New Roman" w:cs="Times New Roman"/>
          <w:color w:val="000000" w:themeColor="text1"/>
        </w:rPr>
        <w:t>a)  w przypadku braku spełniania warunków udziału w postępowaniu;</w:t>
      </w:r>
    </w:p>
    <w:p w14:paraId="1ECAB345" w14:textId="77777777" w:rsidR="0071776B" w:rsidRPr="0097679F" w:rsidRDefault="0071776B" w:rsidP="0071776B">
      <w:pPr>
        <w:ind w:left="975" w:hanging="285"/>
        <w:rPr>
          <w:rFonts w:ascii="Times New Roman" w:hAnsi="Times New Roman" w:cs="Times New Roman"/>
          <w:color w:val="000000" w:themeColor="text1"/>
        </w:rPr>
      </w:pPr>
      <w:r w:rsidRPr="0097679F">
        <w:rPr>
          <w:rFonts w:ascii="Times New Roman" w:hAnsi="Times New Roman" w:cs="Times New Roman"/>
          <w:color w:val="000000" w:themeColor="text1"/>
        </w:rPr>
        <w:t xml:space="preserve">b) </w:t>
      </w:r>
      <w:r w:rsidRPr="0097679F">
        <w:rPr>
          <w:rFonts w:ascii="Times New Roman" w:hAnsi="Times New Roman" w:cs="Times New Roman"/>
          <w:color w:val="000000" w:themeColor="text1"/>
        </w:rPr>
        <w:tab/>
        <w:t>w przypadku niezgodności oferty z niniejszym zapytaniem;</w:t>
      </w:r>
    </w:p>
    <w:p w14:paraId="614C26D2" w14:textId="77777777" w:rsidR="0071776B" w:rsidRPr="0097679F" w:rsidRDefault="0071776B" w:rsidP="0071776B">
      <w:pPr>
        <w:ind w:left="975" w:hanging="285"/>
        <w:rPr>
          <w:rFonts w:ascii="Times New Roman" w:hAnsi="Times New Roman" w:cs="Times New Roman"/>
          <w:color w:val="000000" w:themeColor="text1"/>
        </w:rPr>
      </w:pPr>
      <w:r w:rsidRPr="0097679F">
        <w:rPr>
          <w:rFonts w:ascii="Times New Roman" w:hAnsi="Times New Roman" w:cs="Times New Roman"/>
          <w:color w:val="000000" w:themeColor="text1"/>
        </w:rPr>
        <w:t xml:space="preserve">d) </w:t>
      </w:r>
      <w:r w:rsidRPr="0097679F">
        <w:rPr>
          <w:rFonts w:ascii="Times New Roman" w:hAnsi="Times New Roman" w:cs="Times New Roman"/>
          <w:color w:val="000000" w:themeColor="text1"/>
        </w:rPr>
        <w:tab/>
        <w:t>w przypadku przedstawienie przez Wykonawcę informacji nieprawdziwych.</w:t>
      </w:r>
    </w:p>
    <w:p w14:paraId="417A2E71" w14:textId="77777777" w:rsidR="0071776B" w:rsidRPr="0097679F" w:rsidRDefault="0071776B" w:rsidP="0071776B">
      <w:pPr>
        <w:ind w:left="975" w:hanging="285"/>
        <w:rPr>
          <w:rFonts w:ascii="Times New Roman" w:hAnsi="Times New Roman" w:cs="Times New Roman"/>
          <w:color w:val="000000" w:themeColor="text1"/>
        </w:rPr>
      </w:pPr>
    </w:p>
    <w:p w14:paraId="07546AF6" w14:textId="1D590D94" w:rsidR="0071776B" w:rsidRPr="0097679F" w:rsidRDefault="0071776B" w:rsidP="005D3973">
      <w:pPr>
        <w:pStyle w:val="Nagwek1"/>
        <w:keepLines w:val="0"/>
        <w:numPr>
          <w:ilvl w:val="0"/>
          <w:numId w:val="35"/>
        </w:numPr>
        <w:suppressAutoHyphens/>
        <w:spacing w:before="0"/>
        <w:rPr>
          <w:rFonts w:ascii="Times New Roman" w:hAnsi="Times New Roman" w:cs="Times New Roman"/>
          <w:b/>
          <w:bCs/>
          <w:color w:val="000000" w:themeColor="text1"/>
          <w:sz w:val="22"/>
          <w:szCs w:val="22"/>
        </w:rPr>
      </w:pPr>
      <w:r w:rsidRPr="0097679F">
        <w:rPr>
          <w:rFonts w:ascii="Times New Roman" w:hAnsi="Times New Roman" w:cs="Times New Roman"/>
          <w:b/>
          <w:bCs/>
          <w:color w:val="000000" w:themeColor="text1"/>
          <w:sz w:val="22"/>
          <w:szCs w:val="22"/>
        </w:rPr>
        <w:t>Sposób porozumiewania się Zamawiającego z Wykonawcami:</w:t>
      </w:r>
    </w:p>
    <w:p w14:paraId="4C9824E6" w14:textId="77777777" w:rsidR="0071776B" w:rsidRPr="0097679F" w:rsidRDefault="0071776B" w:rsidP="0071776B">
      <w:pPr>
        <w:rPr>
          <w:rFonts w:ascii="Times New Roman" w:hAnsi="Times New Roman" w:cs="Times New Roman"/>
        </w:rPr>
      </w:pPr>
    </w:p>
    <w:p w14:paraId="03CC7AFA" w14:textId="77777777" w:rsidR="0071776B" w:rsidRPr="0097679F" w:rsidRDefault="0071776B" w:rsidP="0071776B">
      <w:pPr>
        <w:pStyle w:val="Akapitzlist"/>
        <w:numPr>
          <w:ilvl w:val="0"/>
          <w:numId w:val="28"/>
        </w:numPr>
        <w:spacing w:after="0" w:line="240" w:lineRule="auto"/>
        <w:jc w:val="both"/>
        <w:rPr>
          <w:rFonts w:ascii="Times New Roman" w:hAnsi="Times New Roman" w:cs="Times New Roman"/>
        </w:rPr>
      </w:pPr>
      <w:r w:rsidRPr="0097679F">
        <w:rPr>
          <w:rFonts w:ascii="Times New Roman" w:hAnsi="Times New Roman" w:cs="Times New Roman"/>
        </w:rPr>
        <w:lastRenderedPageBreak/>
        <w:t xml:space="preserve">Komunikacja </w:t>
      </w:r>
      <w:r w:rsidRPr="0097679F">
        <w:rPr>
          <w:rFonts w:ascii="Times New Roman" w:hAnsi="Times New Roman" w:cs="Times New Roman"/>
          <w:b/>
          <w:bCs/>
        </w:rPr>
        <w:t>w postępowaniu o udzielenie zamówienia</w:t>
      </w:r>
      <w:r w:rsidRPr="0097679F">
        <w:rPr>
          <w:rFonts w:ascii="Times New Roman" w:hAnsi="Times New Roman" w:cs="Times New Roman"/>
        </w:rPr>
        <w:t xml:space="preserve">, w tym ogłoszenie zapytania ofertowego, składanie ofert, wymiana informacji w przypadku pytań między Zamawiającym a Wykonawcą  odbywa się pisemnie za pomocą BK2021.  </w:t>
      </w:r>
    </w:p>
    <w:p w14:paraId="5696801E" w14:textId="77777777" w:rsidR="0071776B" w:rsidRPr="0097679F" w:rsidRDefault="0071776B" w:rsidP="0071776B">
      <w:pPr>
        <w:pStyle w:val="Akapitzlist"/>
        <w:numPr>
          <w:ilvl w:val="0"/>
          <w:numId w:val="28"/>
        </w:numPr>
        <w:spacing w:after="0" w:line="240" w:lineRule="auto"/>
        <w:jc w:val="both"/>
        <w:rPr>
          <w:rFonts w:ascii="Times New Roman" w:hAnsi="Times New Roman" w:cs="Times New Roman"/>
        </w:rPr>
      </w:pPr>
      <w:r w:rsidRPr="0097679F">
        <w:rPr>
          <w:rFonts w:ascii="Times New Roman" w:hAnsi="Times New Roman" w:cs="Times New Roman"/>
        </w:rPr>
        <w:t xml:space="preserve">Zamawiający nie przewiduje w postępowaniu sytuacji potwierdzających wyjątki określone w  sekcji 3.2.3. </w:t>
      </w:r>
      <w:r w:rsidRPr="0097679F">
        <w:rPr>
          <w:rFonts w:ascii="Times New Roman" w:hAnsi="Times New Roman" w:cs="Times New Roman"/>
          <w:i/>
          <w:iCs/>
        </w:rPr>
        <w:t>Ogłoszeni</w:t>
      </w:r>
      <w:r w:rsidRPr="0097679F">
        <w:rPr>
          <w:rFonts w:ascii="Times New Roman" w:hAnsi="Times New Roman" w:cs="Times New Roman"/>
        </w:rPr>
        <w:t xml:space="preserve">a Wytycznych Kwalifikowalności 2021-2027 dla odstąpienia od komunikacji w BK2021. </w:t>
      </w:r>
    </w:p>
    <w:p w14:paraId="5EF8FD90" w14:textId="77777777" w:rsidR="0071776B" w:rsidRPr="0097679F" w:rsidRDefault="0071776B" w:rsidP="0071776B">
      <w:pPr>
        <w:suppressAutoHyphens/>
        <w:spacing w:after="0"/>
        <w:ind w:left="360"/>
        <w:jc w:val="both"/>
        <w:rPr>
          <w:rFonts w:ascii="Times New Roman" w:hAnsi="Times New Roman" w:cs="Times New Roman"/>
          <w:lang w:eastAsia="ar-SA"/>
        </w:rPr>
      </w:pPr>
    </w:p>
    <w:p w14:paraId="75877D28" w14:textId="77777777" w:rsidR="00A54CEF" w:rsidRPr="0097679F" w:rsidRDefault="00A54CEF" w:rsidP="005070CF">
      <w:pPr>
        <w:suppressAutoHyphens/>
        <w:spacing w:after="0"/>
        <w:jc w:val="both"/>
        <w:rPr>
          <w:rFonts w:ascii="Times New Roman" w:hAnsi="Times New Roman" w:cs="Times New Roman"/>
          <w:lang w:eastAsia="ar-SA"/>
        </w:rPr>
      </w:pPr>
    </w:p>
    <w:p w14:paraId="69D95659" w14:textId="0C459768" w:rsidR="00C7239E" w:rsidRPr="0097679F" w:rsidRDefault="00C7239E" w:rsidP="00FF6A32">
      <w:pPr>
        <w:pStyle w:val="Akapitzlist1"/>
        <w:numPr>
          <w:ilvl w:val="0"/>
          <w:numId w:val="1"/>
        </w:numPr>
        <w:jc w:val="both"/>
        <w:rPr>
          <w:b/>
          <w:sz w:val="22"/>
          <w:szCs w:val="22"/>
        </w:rPr>
      </w:pPr>
      <w:r w:rsidRPr="0097679F">
        <w:rPr>
          <w:b/>
          <w:sz w:val="22"/>
          <w:szCs w:val="22"/>
        </w:rPr>
        <w:t>Pozostałe Informacje</w:t>
      </w:r>
    </w:p>
    <w:p w14:paraId="7BE7B814" w14:textId="77777777" w:rsidR="005D3973" w:rsidRPr="0097679F" w:rsidRDefault="005D3973" w:rsidP="005D3973">
      <w:pPr>
        <w:pStyle w:val="Akapitzlist"/>
        <w:jc w:val="both"/>
        <w:rPr>
          <w:rFonts w:ascii="Times New Roman" w:hAnsi="Times New Roman" w:cs="Times New Roman"/>
          <w:b/>
          <w:bCs/>
        </w:rPr>
      </w:pPr>
    </w:p>
    <w:p w14:paraId="1493B4B9" w14:textId="5C4C7314" w:rsidR="003D3B03" w:rsidRPr="0097679F" w:rsidRDefault="00D70F9F" w:rsidP="005D3973">
      <w:pPr>
        <w:pStyle w:val="Akapitzlist"/>
        <w:jc w:val="both"/>
        <w:rPr>
          <w:rFonts w:ascii="Times New Roman" w:hAnsi="Times New Roman" w:cs="Times New Roman"/>
          <w:b/>
          <w:bCs/>
        </w:rPr>
      </w:pPr>
      <w:r w:rsidRPr="0097679F">
        <w:rPr>
          <w:rFonts w:ascii="Times New Roman" w:hAnsi="Times New Roman" w:cs="Times New Roman"/>
          <w:b/>
          <w:bCs/>
        </w:rPr>
        <w:t>Klauzula dotycząca RODO</w:t>
      </w:r>
    </w:p>
    <w:p w14:paraId="0188DD20" w14:textId="77777777" w:rsidR="00815DA0" w:rsidRPr="0097679F" w:rsidRDefault="00815DA0" w:rsidP="00815DA0">
      <w:pPr>
        <w:pStyle w:val="Akapitzlist"/>
        <w:jc w:val="both"/>
        <w:rPr>
          <w:rFonts w:ascii="Times New Roman" w:hAnsi="Times New Roman" w:cs="Times New Roman"/>
        </w:rPr>
      </w:pPr>
    </w:p>
    <w:p w14:paraId="7A97C5C6" w14:textId="77777777" w:rsidR="003D3B03" w:rsidRPr="0097679F" w:rsidRDefault="003D3B03" w:rsidP="00143285">
      <w:pPr>
        <w:pStyle w:val="Akapitzlist"/>
        <w:numPr>
          <w:ilvl w:val="0"/>
          <w:numId w:val="17"/>
        </w:numPr>
        <w:ind w:left="426"/>
        <w:jc w:val="both"/>
        <w:rPr>
          <w:rFonts w:ascii="Times New Roman" w:hAnsi="Times New Roman" w:cs="Times New Roman"/>
        </w:rPr>
      </w:pPr>
      <w:r w:rsidRPr="0097679F">
        <w:rPr>
          <w:rFonts w:ascii="Times New Roman" w:hAnsi="Times New Roman" w:cs="Times New Roman"/>
        </w:rPr>
        <w:t xml:space="preserve">Zgodnie z </w:t>
      </w:r>
      <w:r w:rsidRPr="0097679F">
        <w:rPr>
          <w:rFonts w:ascii="Times New Roman" w:hAnsi="Times New Roman" w:cs="Times New Roman"/>
          <w:b/>
          <w:bCs/>
        </w:rPr>
        <w:t xml:space="preserve">art. 13 ust. 1 i 2 </w:t>
      </w:r>
      <w:r w:rsidRPr="0097679F">
        <w:rPr>
          <w:rFonts w:ascii="Times New Roman" w:hAnsi="Times New Roman" w:cs="Times New Roman"/>
        </w:rPr>
        <w:t>Rozporządzenia Parlamentu Europejskiego i Rady (UE) 2016/679</w:t>
      </w:r>
      <w:r w:rsidRPr="0097679F">
        <w:rPr>
          <w:rFonts w:ascii="Times New Roman" w:hAnsi="Times New Roman" w:cs="Times New Roman"/>
        </w:rPr>
        <w:br/>
        <w:t xml:space="preserve">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97679F">
        <w:rPr>
          <w:rFonts w:ascii="Times New Roman" w:hAnsi="Times New Roman" w:cs="Times New Roman"/>
          <w:b/>
          <w:bCs/>
        </w:rPr>
        <w:t>RODO</w:t>
      </w:r>
      <w:r w:rsidRPr="0097679F">
        <w:rPr>
          <w:rFonts w:ascii="Times New Roman" w:hAnsi="Times New Roman" w:cs="Times New Roman"/>
        </w:rPr>
        <w:t xml:space="preserve">), uprzejmie </w:t>
      </w:r>
      <w:proofErr w:type="gramStart"/>
      <w:r w:rsidRPr="0097679F">
        <w:rPr>
          <w:rFonts w:ascii="Times New Roman" w:hAnsi="Times New Roman" w:cs="Times New Roman"/>
        </w:rPr>
        <w:t>informujemy</w:t>
      </w:r>
      <w:proofErr w:type="gramEnd"/>
      <w:r w:rsidRPr="0097679F">
        <w:rPr>
          <w:rFonts w:ascii="Times New Roman" w:hAnsi="Times New Roman" w:cs="Times New Roman"/>
        </w:rPr>
        <w:t xml:space="preserve"> że:</w:t>
      </w:r>
    </w:p>
    <w:p w14:paraId="2B8B4321" w14:textId="6858B46E" w:rsidR="003D3B03" w:rsidRPr="0097679F" w:rsidRDefault="003D3B03" w:rsidP="00143285">
      <w:pPr>
        <w:pStyle w:val="Akapitzlist"/>
        <w:numPr>
          <w:ilvl w:val="0"/>
          <w:numId w:val="14"/>
        </w:numPr>
        <w:jc w:val="both"/>
        <w:rPr>
          <w:rFonts w:ascii="Times New Roman" w:hAnsi="Times New Roman" w:cs="Times New Roman"/>
        </w:rPr>
      </w:pPr>
      <w:r w:rsidRPr="0097679F">
        <w:rPr>
          <w:rStyle w:val="Pogrubienie"/>
          <w:rFonts w:ascii="Times New Roman" w:hAnsi="Times New Roman" w:cs="Times New Roman"/>
        </w:rPr>
        <w:t>administratorem</w:t>
      </w:r>
      <w:r w:rsidRPr="0097679F">
        <w:rPr>
          <w:rFonts w:ascii="Times New Roman" w:hAnsi="Times New Roman" w:cs="Times New Roman"/>
        </w:rPr>
        <w:t xml:space="preserve"> Pani/Pana danych osobowych </w:t>
      </w:r>
      <w:proofErr w:type="gramStart"/>
      <w:r w:rsidRPr="0097679F">
        <w:rPr>
          <w:rFonts w:ascii="Times New Roman" w:hAnsi="Times New Roman" w:cs="Times New Roman"/>
        </w:rPr>
        <w:t xml:space="preserve">jest </w:t>
      </w:r>
      <w:r w:rsidR="006C1E9C" w:rsidRPr="0097679F">
        <w:rPr>
          <w:rFonts w:ascii="Times New Roman" w:hAnsi="Times New Roman" w:cs="Times New Roman"/>
          <w:b/>
          <w:bCs/>
        </w:rPr>
        <w:t xml:space="preserve"> Stowarzyszenie</w:t>
      </w:r>
      <w:proofErr w:type="gramEnd"/>
      <w:r w:rsidR="006C1E9C" w:rsidRPr="0097679F">
        <w:rPr>
          <w:rFonts w:ascii="Times New Roman" w:hAnsi="Times New Roman" w:cs="Times New Roman"/>
          <w:b/>
          <w:bCs/>
        </w:rPr>
        <w:t xml:space="preserve"> Centrum Animacji Młodzieży , ul Jana Matejki 3 c ,72 -</w:t>
      </w:r>
      <w:r w:rsidR="003C2F68" w:rsidRPr="0097679F">
        <w:rPr>
          <w:rFonts w:ascii="Times New Roman" w:hAnsi="Times New Roman" w:cs="Times New Roman"/>
          <w:b/>
          <w:bCs/>
        </w:rPr>
        <w:t>1</w:t>
      </w:r>
      <w:r w:rsidR="006C1E9C" w:rsidRPr="0097679F">
        <w:rPr>
          <w:rFonts w:ascii="Times New Roman" w:hAnsi="Times New Roman" w:cs="Times New Roman"/>
          <w:b/>
          <w:bCs/>
        </w:rPr>
        <w:t xml:space="preserve">00 Goleniów, </w:t>
      </w:r>
    </w:p>
    <w:p w14:paraId="189B144B" w14:textId="283E1D6A" w:rsidR="003D3B03" w:rsidRPr="0097679F" w:rsidRDefault="003D3B03"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 xml:space="preserve">w sprawach związanych z Pani/Pana danymi proszę o kontaktować się z </w:t>
      </w:r>
      <w:r w:rsidRPr="0097679F">
        <w:rPr>
          <w:rStyle w:val="Pogrubienie"/>
          <w:rFonts w:ascii="Times New Roman" w:hAnsi="Times New Roman" w:cs="Times New Roman"/>
        </w:rPr>
        <w:t>Inspektorem Ochrony Danych,</w:t>
      </w:r>
      <w:r w:rsidRPr="0097679F">
        <w:rPr>
          <w:rFonts w:ascii="Times New Roman" w:hAnsi="Times New Roman" w:cs="Times New Roman"/>
        </w:rPr>
        <w:t xml:space="preserve"> kontakt pisemny za pomocą poczty tradycyjnej na adres </w:t>
      </w:r>
      <w:r w:rsidR="006C1E9C" w:rsidRPr="0097679F">
        <w:rPr>
          <w:rFonts w:ascii="Times New Roman" w:hAnsi="Times New Roman" w:cs="Times New Roman"/>
          <w:b/>
          <w:bCs/>
        </w:rPr>
        <w:t xml:space="preserve"> Zamawiającego </w:t>
      </w:r>
    </w:p>
    <w:p w14:paraId="106649C8" w14:textId="77777777" w:rsidR="003D3B03" w:rsidRPr="0097679F" w:rsidRDefault="003D3B03"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 xml:space="preserve">Pani/Pana dane osobowe przetwarzane będą na podstawie </w:t>
      </w:r>
      <w:r w:rsidRPr="0097679F">
        <w:rPr>
          <w:rStyle w:val="Pogrubienie"/>
          <w:rFonts w:ascii="Times New Roman" w:hAnsi="Times New Roman" w:cs="Times New Roman"/>
        </w:rPr>
        <w:t>art. 6 ust. 1 lit. c RODO</w:t>
      </w:r>
      <w:r w:rsidRPr="0097679F">
        <w:rPr>
          <w:rFonts w:ascii="Times New Roman" w:hAnsi="Times New Roman" w:cs="Times New Roman"/>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97679F">
        <w:rPr>
          <w:rStyle w:val="Pogrubienie"/>
          <w:rFonts w:ascii="Times New Roman" w:hAnsi="Times New Roman" w:cs="Times New Roman"/>
        </w:rPr>
        <w:t>Zamawiającym</w:t>
      </w:r>
      <w:r w:rsidRPr="0097679F">
        <w:rPr>
          <w:rFonts w:ascii="Times New Roman" w:hAnsi="Times New Roman" w:cs="Times New Roman"/>
        </w:rPr>
        <w:t>;</w:t>
      </w:r>
    </w:p>
    <w:p w14:paraId="3F292A8A" w14:textId="77777777" w:rsidR="003D3B03" w:rsidRPr="0097679F" w:rsidRDefault="003D3B03"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 xml:space="preserve">odbiorcami Pani/Pana danych osobowych będą osoby lub podmioty, którym udostępniona zostanie dokumentacja postępowania w oparciu o </w:t>
      </w:r>
      <w:r w:rsidRPr="0097679F">
        <w:rPr>
          <w:rStyle w:val="Pogrubienie"/>
          <w:rFonts w:ascii="Times New Roman" w:hAnsi="Times New Roman" w:cs="Times New Roman"/>
        </w:rPr>
        <w:t>art.18 oraz art. 74 ustawy PZP</w:t>
      </w:r>
      <w:r w:rsidRPr="0097679F">
        <w:rPr>
          <w:rFonts w:ascii="Times New Roman" w:hAnsi="Times New Roman" w:cs="Times New Roman"/>
        </w:rPr>
        <w:t>;</w:t>
      </w:r>
    </w:p>
    <w:p w14:paraId="2951C268" w14:textId="77777777" w:rsidR="003D3B03" w:rsidRPr="0097679F" w:rsidRDefault="003D3B03"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 xml:space="preserve">Pani/Pana dane osobowe będą przechowywane, zgodnie z </w:t>
      </w:r>
      <w:r w:rsidRPr="0097679F">
        <w:rPr>
          <w:rStyle w:val="Pogrubienie"/>
          <w:rFonts w:ascii="Times New Roman" w:hAnsi="Times New Roman" w:cs="Times New Roman"/>
        </w:rPr>
        <w:t>art. 78 ust. 1 PZP</w:t>
      </w:r>
      <w:r w:rsidRPr="0097679F">
        <w:rPr>
          <w:rFonts w:ascii="Times New Roman" w:hAnsi="Times New Roman" w:cs="Times New Roman"/>
        </w:rPr>
        <w:t xml:space="preserve">, przez okres </w:t>
      </w:r>
      <w:r w:rsidRPr="0097679F">
        <w:rPr>
          <w:rStyle w:val="Pogrubienie"/>
          <w:rFonts w:ascii="Times New Roman" w:hAnsi="Times New Roman" w:cs="Times New Roman"/>
        </w:rPr>
        <w:t>4 lat</w:t>
      </w:r>
      <w:r w:rsidRPr="0097679F">
        <w:rPr>
          <w:rFonts w:ascii="Times New Roman" w:hAnsi="Times New Roman" w:cs="Times New Roman"/>
        </w:rPr>
        <w:t xml:space="preserve"> od dnia zakończenia postępowania o udzielenie zamówienia, a jeżeli czas trwania umowy przekracza 4 lata, okres przechowywania obejmuje cały czas trwania umowy;</w:t>
      </w:r>
    </w:p>
    <w:p w14:paraId="409BD431" w14:textId="77777777" w:rsidR="003D3B03" w:rsidRPr="0097679F" w:rsidRDefault="003D3B03"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 xml:space="preserve">obowiązek podania przez Panią/Pana danych osobowych bezpośrednio Pani/Pana dotyczących jest wymogiem określonym w przepisach ustawy PZP, związanym z udziałem </w:t>
      </w:r>
      <w:r w:rsidR="00D774CF" w:rsidRPr="0097679F">
        <w:rPr>
          <w:rFonts w:ascii="Times New Roman" w:hAnsi="Times New Roman" w:cs="Times New Roman"/>
        </w:rPr>
        <w:br/>
      </w:r>
      <w:r w:rsidRPr="0097679F">
        <w:rPr>
          <w:rFonts w:ascii="Times New Roman" w:hAnsi="Times New Roman" w:cs="Times New Roman"/>
        </w:rPr>
        <w:t>w postępowaniu o udzielenie zamówienia publicznego; konsekwencje niepodania określonych danych wynikają z ustawy PZP;</w:t>
      </w:r>
    </w:p>
    <w:p w14:paraId="35282F6C" w14:textId="77777777" w:rsidR="00634623" w:rsidRPr="0097679F" w:rsidRDefault="00634623"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 xml:space="preserve">w odniesieniu do Pani/Pana danych osobowych decyzje nie będą podejmowane w sposób zautomatyzowany, stosownie do </w:t>
      </w:r>
      <w:r w:rsidRPr="0097679F">
        <w:rPr>
          <w:rStyle w:val="Pogrubienie"/>
          <w:rFonts w:ascii="Times New Roman" w:hAnsi="Times New Roman" w:cs="Times New Roman"/>
        </w:rPr>
        <w:t>art. 22 RODO</w:t>
      </w:r>
      <w:r w:rsidRPr="0097679F">
        <w:rPr>
          <w:rFonts w:ascii="Times New Roman" w:hAnsi="Times New Roman" w:cs="Times New Roman"/>
        </w:rPr>
        <w:t>;</w:t>
      </w:r>
    </w:p>
    <w:p w14:paraId="61B010FB" w14:textId="77777777" w:rsidR="00F42442" w:rsidRPr="0097679F" w:rsidRDefault="00F42442"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posiada Pani/Pan:</w:t>
      </w:r>
    </w:p>
    <w:p w14:paraId="3A8869B7" w14:textId="77777777" w:rsidR="00F42442" w:rsidRPr="0097679F" w:rsidRDefault="00F42442" w:rsidP="00143285">
      <w:pPr>
        <w:pStyle w:val="Akapitzlist"/>
        <w:numPr>
          <w:ilvl w:val="0"/>
          <w:numId w:val="15"/>
        </w:numPr>
        <w:jc w:val="both"/>
        <w:rPr>
          <w:rFonts w:ascii="Times New Roman" w:hAnsi="Times New Roman" w:cs="Times New Roman"/>
        </w:rPr>
      </w:pPr>
      <w:r w:rsidRPr="0097679F">
        <w:rPr>
          <w:rFonts w:ascii="Times New Roman" w:hAnsi="Times New Roman" w:cs="Times New Roman"/>
        </w:rPr>
        <w:t xml:space="preserve">na podstawie </w:t>
      </w:r>
      <w:r w:rsidRPr="0097679F">
        <w:rPr>
          <w:rFonts w:ascii="Times New Roman" w:hAnsi="Times New Roman" w:cs="Times New Roman"/>
          <w:b/>
          <w:bCs/>
        </w:rPr>
        <w:t>art. 15 RODO</w:t>
      </w:r>
      <w:r w:rsidRPr="0097679F">
        <w:rPr>
          <w:rFonts w:ascii="Times New Roman" w:hAnsi="Times New Roman" w:cs="Times New Roman"/>
        </w:rPr>
        <w:t xml:space="preserve"> prawo dostępu do danych osobowych Pani/Pana dotyczących;</w:t>
      </w:r>
    </w:p>
    <w:p w14:paraId="1E4C66FA" w14:textId="77777777" w:rsidR="00F42442" w:rsidRPr="0097679F" w:rsidRDefault="00F42442" w:rsidP="00143285">
      <w:pPr>
        <w:pStyle w:val="Akapitzlist"/>
        <w:numPr>
          <w:ilvl w:val="0"/>
          <w:numId w:val="15"/>
        </w:numPr>
        <w:jc w:val="both"/>
        <w:rPr>
          <w:rFonts w:ascii="Times New Roman" w:hAnsi="Times New Roman" w:cs="Times New Roman"/>
        </w:rPr>
      </w:pPr>
      <w:r w:rsidRPr="0097679F">
        <w:rPr>
          <w:rFonts w:ascii="Times New Roman" w:hAnsi="Times New Roman" w:cs="Times New Roman"/>
        </w:rPr>
        <w:t xml:space="preserve">na podstawie </w:t>
      </w:r>
      <w:r w:rsidRPr="0097679F">
        <w:rPr>
          <w:rFonts w:ascii="Times New Roman" w:hAnsi="Times New Roman" w:cs="Times New Roman"/>
          <w:b/>
          <w:bCs/>
        </w:rPr>
        <w:t>art. 16 RODO</w:t>
      </w:r>
      <w:r w:rsidRPr="0097679F">
        <w:rPr>
          <w:rFonts w:ascii="Times New Roman" w:hAnsi="Times New Roman" w:cs="Times New Roman"/>
        </w:rPr>
        <w:t xml:space="preserve"> prawo do sprostowania lub uzupełnienia Pani/Pana danych </w:t>
      </w:r>
      <w:proofErr w:type="gramStart"/>
      <w:r w:rsidRPr="0097679F">
        <w:rPr>
          <w:rFonts w:ascii="Times New Roman" w:hAnsi="Times New Roman" w:cs="Times New Roman"/>
        </w:rPr>
        <w:t>osobowych</w:t>
      </w:r>
      <w:proofErr w:type="gramEnd"/>
      <w:r w:rsidRPr="0097679F">
        <w:rPr>
          <w:rFonts w:ascii="Times New Roman" w:hAnsi="Times New Roman" w:cs="Times New Roman"/>
        </w:rPr>
        <w:t xml:space="preserve">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741741F5" w14:textId="77777777" w:rsidR="00F42442" w:rsidRPr="0097679F" w:rsidRDefault="00F42442" w:rsidP="00143285">
      <w:pPr>
        <w:pStyle w:val="Akapitzlist"/>
        <w:numPr>
          <w:ilvl w:val="0"/>
          <w:numId w:val="15"/>
        </w:numPr>
        <w:jc w:val="both"/>
        <w:rPr>
          <w:rFonts w:ascii="Times New Roman" w:hAnsi="Times New Roman" w:cs="Times New Roman"/>
        </w:rPr>
      </w:pPr>
      <w:r w:rsidRPr="0097679F">
        <w:rPr>
          <w:rFonts w:ascii="Times New Roman" w:hAnsi="Times New Roman" w:cs="Times New Roman"/>
        </w:rPr>
        <w:t xml:space="preserve">na podstawie </w:t>
      </w:r>
      <w:r w:rsidRPr="0097679F">
        <w:rPr>
          <w:rFonts w:ascii="Times New Roman" w:hAnsi="Times New Roman" w:cs="Times New Roman"/>
          <w:b/>
          <w:bCs/>
        </w:rPr>
        <w:t>art. 18 RODO</w:t>
      </w:r>
      <w:r w:rsidRPr="0097679F">
        <w:rPr>
          <w:rFonts w:ascii="Times New Roman" w:hAnsi="Times New Roman" w:cs="Times New Roman"/>
        </w:rPr>
        <w:t xml:space="preserve"> prawo żądania od administratora ograniczenia przetwarzania danych osobowych z zastrzeżeniem przypadków, o których mowa w </w:t>
      </w:r>
      <w:r w:rsidRPr="0097679F">
        <w:rPr>
          <w:rFonts w:ascii="Times New Roman" w:hAnsi="Times New Roman" w:cs="Times New Roman"/>
          <w:b/>
          <w:bCs/>
        </w:rPr>
        <w:t>art. 18 ust. 2 RODO</w:t>
      </w:r>
      <w:r w:rsidRPr="0097679F">
        <w:rPr>
          <w:rFonts w:ascii="Times New Roman" w:hAnsi="Times New Roman" w:cs="Times New Roman"/>
        </w:rPr>
        <w:t xml:space="preserve">, przy czym prawo do ograniczenia przetwarzania nie ma zastosowania w odniesieniu do przechowywania, w celu zapewnienia korzystania ze środków ochrony prawnej lub w celu ochrony praw innej osoby fizycznej lub prawnej, lub z </w:t>
      </w:r>
      <w:r w:rsidRPr="0097679F">
        <w:rPr>
          <w:rFonts w:ascii="Times New Roman" w:hAnsi="Times New Roman" w:cs="Times New Roman"/>
        </w:rPr>
        <w:lastRenderedPageBreak/>
        <w:t>uwagi na ważne względy interesu publicznego Unii Europejskiej lub państwa członkowskiego, a także nie ogranicza przetwarzania danych osobowych do czasu zakończenia postępowania o udzielenie zamówienia;</w:t>
      </w:r>
    </w:p>
    <w:p w14:paraId="3B4A5C99" w14:textId="77777777" w:rsidR="00F42442" w:rsidRPr="0097679F" w:rsidRDefault="00F42442" w:rsidP="00143285">
      <w:pPr>
        <w:pStyle w:val="Akapitzlist"/>
        <w:numPr>
          <w:ilvl w:val="0"/>
          <w:numId w:val="15"/>
        </w:numPr>
        <w:jc w:val="both"/>
        <w:rPr>
          <w:rFonts w:ascii="Times New Roman" w:hAnsi="Times New Roman" w:cs="Times New Roman"/>
        </w:rPr>
      </w:pPr>
      <w:r w:rsidRPr="0097679F">
        <w:rPr>
          <w:rFonts w:ascii="Times New Roman" w:hAnsi="Times New Roman" w:cs="Times New Roman"/>
        </w:rPr>
        <w:t xml:space="preserve">prawo do wniesienia skargi do </w:t>
      </w:r>
      <w:r w:rsidRPr="0097679F">
        <w:rPr>
          <w:rFonts w:ascii="Times New Roman" w:hAnsi="Times New Roman" w:cs="Times New Roman"/>
          <w:b/>
          <w:bCs/>
        </w:rPr>
        <w:t>Prezesa Urzędu Ochrony Danych Osobowych</w:t>
      </w:r>
      <w:r w:rsidRPr="0097679F">
        <w:rPr>
          <w:rFonts w:ascii="Times New Roman" w:hAnsi="Times New Roman" w:cs="Times New Roman"/>
        </w:rPr>
        <w:t xml:space="preserve">, gdy uzna Pani/Pan, że przetwarzanie danych osobowych Pani/Pana dotyczących narusza przepisy </w:t>
      </w:r>
      <w:r w:rsidRPr="0097679F">
        <w:rPr>
          <w:rFonts w:ascii="Times New Roman" w:hAnsi="Times New Roman" w:cs="Times New Roman"/>
          <w:b/>
          <w:bCs/>
        </w:rPr>
        <w:t>RODO</w:t>
      </w:r>
      <w:r w:rsidRPr="0097679F">
        <w:rPr>
          <w:rFonts w:ascii="Times New Roman" w:hAnsi="Times New Roman" w:cs="Times New Roman"/>
        </w:rPr>
        <w:t>; </w:t>
      </w:r>
    </w:p>
    <w:p w14:paraId="2ECF3884" w14:textId="77777777" w:rsidR="00F42442" w:rsidRPr="0097679F" w:rsidRDefault="00F42442" w:rsidP="00143285">
      <w:pPr>
        <w:pStyle w:val="Akapitzlist"/>
        <w:numPr>
          <w:ilvl w:val="0"/>
          <w:numId w:val="14"/>
        </w:numPr>
        <w:jc w:val="both"/>
        <w:rPr>
          <w:rFonts w:ascii="Times New Roman" w:hAnsi="Times New Roman" w:cs="Times New Roman"/>
        </w:rPr>
      </w:pPr>
      <w:r w:rsidRPr="0097679F">
        <w:rPr>
          <w:rFonts w:ascii="Times New Roman" w:hAnsi="Times New Roman" w:cs="Times New Roman"/>
        </w:rPr>
        <w:t>nie przysługuje Pani/Panu:</w:t>
      </w:r>
    </w:p>
    <w:p w14:paraId="5EB7FF1C" w14:textId="77777777" w:rsidR="00F42442" w:rsidRPr="0097679F" w:rsidRDefault="00F42442" w:rsidP="00143285">
      <w:pPr>
        <w:pStyle w:val="Akapitzlist"/>
        <w:numPr>
          <w:ilvl w:val="0"/>
          <w:numId w:val="16"/>
        </w:numPr>
        <w:jc w:val="both"/>
        <w:rPr>
          <w:rFonts w:ascii="Times New Roman" w:hAnsi="Times New Roman" w:cs="Times New Roman"/>
        </w:rPr>
      </w:pPr>
      <w:r w:rsidRPr="0097679F">
        <w:rPr>
          <w:rFonts w:ascii="Times New Roman" w:hAnsi="Times New Roman" w:cs="Times New Roman"/>
        </w:rPr>
        <w:t xml:space="preserve">w związku z </w:t>
      </w:r>
      <w:r w:rsidRPr="0097679F">
        <w:rPr>
          <w:rFonts w:ascii="Times New Roman" w:hAnsi="Times New Roman" w:cs="Times New Roman"/>
          <w:b/>
          <w:bCs/>
        </w:rPr>
        <w:t>art. 17 ust. 3 lit. b, d lub e RODO</w:t>
      </w:r>
      <w:r w:rsidRPr="0097679F">
        <w:rPr>
          <w:rFonts w:ascii="Times New Roman" w:hAnsi="Times New Roman" w:cs="Times New Roman"/>
        </w:rPr>
        <w:t xml:space="preserve"> prawo do usunięcia danych osobowych;</w:t>
      </w:r>
    </w:p>
    <w:p w14:paraId="53C2C93C" w14:textId="77777777" w:rsidR="00F42442" w:rsidRPr="0097679F" w:rsidRDefault="00F42442" w:rsidP="00143285">
      <w:pPr>
        <w:pStyle w:val="Akapitzlist"/>
        <w:numPr>
          <w:ilvl w:val="0"/>
          <w:numId w:val="16"/>
        </w:numPr>
        <w:jc w:val="both"/>
        <w:rPr>
          <w:rFonts w:ascii="Times New Roman" w:hAnsi="Times New Roman" w:cs="Times New Roman"/>
        </w:rPr>
      </w:pPr>
      <w:r w:rsidRPr="0097679F">
        <w:rPr>
          <w:rFonts w:ascii="Times New Roman" w:hAnsi="Times New Roman" w:cs="Times New Roman"/>
        </w:rPr>
        <w:t>prawo do przenoszenia danych osobowych, o którym mowa w art. 20 RODO;</w:t>
      </w:r>
    </w:p>
    <w:p w14:paraId="72AEEA7F" w14:textId="77777777" w:rsidR="00F42442" w:rsidRPr="0097679F" w:rsidRDefault="00F42442" w:rsidP="00143285">
      <w:pPr>
        <w:pStyle w:val="Akapitzlist"/>
        <w:numPr>
          <w:ilvl w:val="0"/>
          <w:numId w:val="16"/>
        </w:numPr>
        <w:jc w:val="both"/>
        <w:rPr>
          <w:rFonts w:ascii="Times New Roman" w:hAnsi="Times New Roman" w:cs="Times New Roman"/>
        </w:rPr>
      </w:pPr>
      <w:r w:rsidRPr="0097679F">
        <w:rPr>
          <w:rFonts w:ascii="Times New Roman" w:hAnsi="Times New Roman" w:cs="Times New Roman"/>
        </w:rPr>
        <w:t xml:space="preserve">na podstawie </w:t>
      </w:r>
      <w:r w:rsidRPr="0097679F">
        <w:rPr>
          <w:rFonts w:ascii="Times New Roman" w:hAnsi="Times New Roman" w:cs="Times New Roman"/>
          <w:b/>
          <w:bCs/>
        </w:rPr>
        <w:t>art. 21 RODO</w:t>
      </w:r>
      <w:r w:rsidRPr="0097679F">
        <w:rPr>
          <w:rFonts w:ascii="Times New Roman" w:hAnsi="Times New Roman" w:cs="Times New Roman"/>
        </w:rPr>
        <w:t xml:space="preserve"> prawo sprzeciwu, wobec przetwarzania danych </w:t>
      </w:r>
      <w:r w:rsidR="00273CA4" w:rsidRPr="0097679F">
        <w:rPr>
          <w:rFonts w:ascii="Times New Roman" w:hAnsi="Times New Roman" w:cs="Times New Roman"/>
        </w:rPr>
        <w:t xml:space="preserve">osobowych, </w:t>
      </w:r>
      <w:r w:rsidRPr="0097679F">
        <w:rPr>
          <w:rFonts w:ascii="Times New Roman" w:hAnsi="Times New Roman" w:cs="Times New Roman"/>
        </w:rPr>
        <w:t xml:space="preserve">gdyż podstawą prawną przetwarzania Pani/Pana danych osobowych jest </w:t>
      </w:r>
      <w:r w:rsidRPr="0097679F">
        <w:rPr>
          <w:rFonts w:ascii="Times New Roman" w:hAnsi="Times New Roman" w:cs="Times New Roman"/>
          <w:b/>
          <w:bCs/>
        </w:rPr>
        <w:t>art. 6 ust. 1 lit. c RODO</w:t>
      </w:r>
      <w:r w:rsidRPr="0097679F">
        <w:rPr>
          <w:rFonts w:ascii="Times New Roman" w:hAnsi="Times New Roman" w:cs="Times New Roman"/>
        </w:rPr>
        <w:t>;</w:t>
      </w:r>
    </w:p>
    <w:p w14:paraId="3B66F2F6" w14:textId="39C13F68" w:rsidR="00815DA0" w:rsidRPr="0097679F" w:rsidRDefault="00F42442" w:rsidP="00143285">
      <w:pPr>
        <w:pStyle w:val="Akapitzlist"/>
        <w:numPr>
          <w:ilvl w:val="0"/>
          <w:numId w:val="17"/>
        </w:numPr>
        <w:ind w:left="426"/>
        <w:jc w:val="both"/>
        <w:rPr>
          <w:rFonts w:ascii="Times New Roman" w:hAnsi="Times New Roman" w:cs="Times New Roman"/>
        </w:rPr>
      </w:pPr>
      <w:r w:rsidRPr="0097679F">
        <w:rPr>
          <w:rFonts w:ascii="Times New Roman" w:hAnsi="Times New Roman" w:cs="Times New Roman"/>
        </w:rPr>
        <w:t xml:space="preserve">Jednocześnie </w:t>
      </w:r>
      <w:r w:rsidRPr="0097679F">
        <w:rPr>
          <w:rFonts w:ascii="Times New Roman" w:hAnsi="Times New Roman" w:cs="Times New Roman"/>
          <w:b/>
          <w:bCs/>
        </w:rPr>
        <w:t>Zamawiający</w:t>
      </w:r>
      <w:r w:rsidRPr="0097679F">
        <w:rPr>
          <w:rFonts w:ascii="Times New Roman" w:hAnsi="Times New Roman" w:cs="Times New Roman"/>
        </w:rPr>
        <w:t xml:space="preserve"> przypomina o ciążącym na Pani/Panu obowiązku informacyjnym wynikającym z art. 14 RODO względem osób fizycznych, których dane przekazane zostaną </w:t>
      </w:r>
      <w:r w:rsidRPr="0097679F">
        <w:rPr>
          <w:rFonts w:ascii="Times New Roman" w:hAnsi="Times New Roman" w:cs="Times New Roman"/>
          <w:b/>
          <w:bCs/>
        </w:rPr>
        <w:t>Zamawiającemu</w:t>
      </w:r>
      <w:r w:rsidRPr="0097679F">
        <w:rPr>
          <w:rFonts w:ascii="Times New Roman" w:hAnsi="Times New Roman" w:cs="Times New Roman"/>
        </w:rPr>
        <w:t xml:space="preserve"> w związku z prowadzonym postępowaniem i które </w:t>
      </w:r>
      <w:r w:rsidRPr="0097679F">
        <w:rPr>
          <w:rFonts w:ascii="Times New Roman" w:hAnsi="Times New Roman" w:cs="Times New Roman"/>
          <w:b/>
          <w:bCs/>
        </w:rPr>
        <w:t>Zamawiający</w:t>
      </w:r>
      <w:r w:rsidRPr="0097679F">
        <w:rPr>
          <w:rFonts w:ascii="Times New Roman" w:hAnsi="Times New Roman" w:cs="Times New Roman"/>
        </w:rPr>
        <w:t xml:space="preserve"> pośrednio pozys</w:t>
      </w:r>
      <w:r w:rsidR="00AC00B3" w:rsidRPr="0097679F">
        <w:rPr>
          <w:rFonts w:ascii="Times New Roman" w:hAnsi="Times New Roman" w:cs="Times New Roman"/>
        </w:rPr>
        <w:t xml:space="preserve">ka </w:t>
      </w:r>
      <w:r w:rsidRPr="0097679F">
        <w:rPr>
          <w:rFonts w:ascii="Times New Roman" w:hAnsi="Times New Roman" w:cs="Times New Roman"/>
        </w:rPr>
        <w:t>od wykonawcy biorącego udział w postępowaniu, chyba że ma</w:t>
      </w:r>
      <w:r w:rsidR="00AC00B3" w:rsidRPr="0097679F">
        <w:rPr>
          <w:rFonts w:ascii="Times New Roman" w:hAnsi="Times New Roman" w:cs="Times New Roman"/>
        </w:rPr>
        <w:t xml:space="preserve"> zastosowanie co najmniej jedno </w:t>
      </w:r>
      <w:r w:rsidRPr="0097679F">
        <w:rPr>
          <w:rFonts w:ascii="Times New Roman" w:hAnsi="Times New Roman" w:cs="Times New Roman"/>
        </w:rPr>
        <w:t xml:space="preserve">z </w:t>
      </w:r>
      <w:proofErr w:type="spellStart"/>
      <w:r w:rsidRPr="0097679F">
        <w:rPr>
          <w:rFonts w:ascii="Times New Roman" w:hAnsi="Times New Roman" w:cs="Times New Roman"/>
        </w:rPr>
        <w:t>wyłączeń</w:t>
      </w:r>
      <w:proofErr w:type="spellEnd"/>
      <w:r w:rsidRPr="0097679F">
        <w:rPr>
          <w:rFonts w:ascii="Times New Roman" w:hAnsi="Times New Roman" w:cs="Times New Roman"/>
        </w:rPr>
        <w:t xml:space="preserve">, o których mowa w </w:t>
      </w:r>
      <w:r w:rsidRPr="0097679F">
        <w:rPr>
          <w:rFonts w:ascii="Times New Roman" w:hAnsi="Times New Roman" w:cs="Times New Roman"/>
          <w:b/>
          <w:bCs/>
        </w:rPr>
        <w:t>art. 14 ust. 5 RODO.</w:t>
      </w:r>
    </w:p>
    <w:p w14:paraId="2F30F1F7" w14:textId="70412C44" w:rsidR="0071776B" w:rsidRPr="0097679F" w:rsidRDefault="0071776B" w:rsidP="0071776B">
      <w:pPr>
        <w:pStyle w:val="Tekstpodstawowy"/>
        <w:ind w:left="360"/>
        <w:rPr>
          <w:sz w:val="22"/>
          <w:szCs w:val="22"/>
        </w:rPr>
      </w:pPr>
      <w:r w:rsidRPr="0097679F">
        <w:rPr>
          <w:rFonts w:eastAsia="Arial"/>
          <w:color w:val="000000"/>
          <w:sz w:val="22"/>
          <w:szCs w:val="22"/>
        </w:rPr>
        <w:t>Dodatkowo Zamawiający informuje, że</w:t>
      </w:r>
      <w:bookmarkStart w:id="1" w:name="_z337ya"/>
      <w:bookmarkStart w:id="2" w:name="_3j2qqm3"/>
      <w:bookmarkEnd w:id="1"/>
      <w:bookmarkEnd w:id="2"/>
      <w:r w:rsidRPr="0097679F">
        <w:rPr>
          <w:rFonts w:eastAsia="Arial"/>
          <w:color w:val="000000"/>
          <w:sz w:val="22"/>
          <w:szCs w:val="22"/>
        </w:rPr>
        <w:t xml:space="preserve"> w </w:t>
      </w:r>
      <w:r w:rsidRPr="0097679F">
        <w:rPr>
          <w:sz w:val="22"/>
          <w:szCs w:val="22"/>
        </w:rPr>
        <w:t xml:space="preserve">związku z faktem realizacji postępowania w ramach realizacji  Projektu </w:t>
      </w:r>
      <w:r w:rsidRPr="0097679F">
        <w:rPr>
          <w:b/>
          <w:bCs/>
          <w:sz w:val="22"/>
          <w:szCs w:val="22"/>
        </w:rPr>
        <w:t xml:space="preserve">„CAM to </w:t>
      </w:r>
      <w:proofErr w:type="spellStart"/>
      <w:r w:rsidRPr="0097679F">
        <w:rPr>
          <w:b/>
          <w:bCs/>
          <w:sz w:val="22"/>
          <w:szCs w:val="22"/>
        </w:rPr>
        <w:t>Work</w:t>
      </w:r>
      <w:proofErr w:type="spellEnd"/>
      <w:r w:rsidRPr="0097679F">
        <w:rPr>
          <w:sz w:val="22"/>
          <w:szCs w:val="22"/>
        </w:rPr>
        <w:t>” przyjmują Pani /Pan do wiadomości, iż:</w:t>
      </w:r>
    </w:p>
    <w:p w14:paraId="03BF5DE9" w14:textId="77777777" w:rsidR="0071776B" w:rsidRPr="0097679F" w:rsidRDefault="0071776B" w:rsidP="0071776B">
      <w:pPr>
        <w:suppressAutoHyphens/>
        <w:spacing w:after="120" w:line="271" w:lineRule="auto"/>
        <w:ind w:left="360"/>
        <w:jc w:val="both"/>
        <w:rPr>
          <w:rFonts w:ascii="Times New Roman" w:hAnsi="Times New Roman" w:cs="Times New Roman"/>
        </w:rPr>
      </w:pPr>
    </w:p>
    <w:p w14:paraId="5F826A91" w14:textId="77777777" w:rsidR="0071776B" w:rsidRPr="0097679F" w:rsidRDefault="0071776B" w:rsidP="0071776B">
      <w:pPr>
        <w:numPr>
          <w:ilvl w:val="0"/>
          <w:numId w:val="29"/>
        </w:numPr>
        <w:suppressAutoHyphens/>
        <w:spacing w:after="120" w:line="271" w:lineRule="auto"/>
        <w:jc w:val="both"/>
        <w:rPr>
          <w:rFonts w:ascii="Times New Roman" w:hAnsi="Times New Roman" w:cs="Times New Roman"/>
        </w:rPr>
      </w:pPr>
      <w:r w:rsidRPr="0097679F">
        <w:rPr>
          <w:rFonts w:ascii="Times New Roman" w:hAnsi="Times New Roman" w:cs="Times New Roman"/>
        </w:rPr>
        <w:t>Administratorem moich danych osobowych jest  Zamawiający jako Beneficjent  projektu,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w:t>
      </w:r>
    </w:p>
    <w:p w14:paraId="293F1BFC" w14:textId="77777777" w:rsidR="0071776B" w:rsidRPr="0097679F" w:rsidRDefault="0071776B" w:rsidP="0071776B">
      <w:pPr>
        <w:numPr>
          <w:ilvl w:val="0"/>
          <w:numId w:val="30"/>
        </w:numPr>
        <w:suppressAutoHyphens/>
        <w:spacing w:after="120" w:line="271" w:lineRule="auto"/>
        <w:jc w:val="both"/>
        <w:rPr>
          <w:rFonts w:ascii="Times New Roman" w:hAnsi="Times New Roman" w:cs="Times New Roman"/>
        </w:rPr>
      </w:pPr>
      <w:r w:rsidRPr="0097679F">
        <w:rPr>
          <w:rFonts w:ascii="Times New Roman" w:hAnsi="Times New Roman" w:cs="Times New Roman"/>
        </w:rPr>
        <w:t>Pani /Pana dane osobowe mogą zostać przekazane podmiotom realizującym badania ewaluacyjne na zlecenie Instytucji Zarządzającej, Instytucji Pośredniczącej lub Beneficjenta.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75216E2E" w14:textId="77777777" w:rsidR="0071776B" w:rsidRPr="0097679F" w:rsidRDefault="0071776B" w:rsidP="0071776B">
      <w:pPr>
        <w:pStyle w:val="Akapitzlist"/>
        <w:numPr>
          <w:ilvl w:val="0"/>
          <w:numId w:val="30"/>
        </w:numPr>
        <w:spacing w:before="40" w:after="40" w:line="271" w:lineRule="auto"/>
        <w:jc w:val="both"/>
        <w:rPr>
          <w:rFonts w:ascii="Times New Roman" w:hAnsi="Times New Roman" w:cs="Times New Roman"/>
        </w:rPr>
      </w:pPr>
      <w:r w:rsidRPr="0097679F">
        <w:rPr>
          <w:rFonts w:ascii="Times New Roman" w:hAnsi="Times New Roman" w:cs="Times New Roman"/>
        </w:rPr>
        <w:t xml:space="preserve">Przetwarzanie danych osobowych jest zgodne z prawem i spełnia warunki, o których mowa w art. 6 ust. 1 lit. a i c oraz art. 9 ust. 2 lit. a i g Rozporządzenia Parlamentu Europejskiego i Rady (UE) 2016/679 RODO </w:t>
      </w:r>
      <w:r w:rsidRPr="0097679F">
        <w:rPr>
          <w:rFonts w:ascii="Times New Roman" w:hAnsi="Times New Roman" w:cs="Times New Roman"/>
          <w:bCs/>
        </w:rPr>
        <w:t>– dane osobowe są niezbędne dla realizacji Programu Fundusze Europejskie dla Pomorza Zachodniego 2021-2027 (FEPZ) na podstawie:</w:t>
      </w:r>
      <w:r w:rsidRPr="0097679F">
        <w:rPr>
          <w:rFonts w:ascii="Times New Roman" w:hAnsi="Times New Roman" w:cs="Times New Roman"/>
        </w:rPr>
        <w:t xml:space="preserve"> </w:t>
      </w:r>
    </w:p>
    <w:p w14:paraId="1E8CE089" w14:textId="77777777" w:rsidR="0071776B" w:rsidRPr="0097679F" w:rsidRDefault="0071776B" w:rsidP="0071776B">
      <w:pPr>
        <w:pStyle w:val="oj-doc-ti"/>
        <w:numPr>
          <w:ilvl w:val="0"/>
          <w:numId w:val="32"/>
        </w:numPr>
        <w:spacing w:line="271" w:lineRule="auto"/>
        <w:jc w:val="both"/>
        <w:rPr>
          <w:sz w:val="22"/>
          <w:szCs w:val="22"/>
        </w:rPr>
      </w:pPr>
      <w:r w:rsidRPr="0097679F">
        <w:rPr>
          <w:sz w:val="22"/>
          <w:szCs w:val="22"/>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D8EAB22" w14:textId="77777777" w:rsidR="0071776B" w:rsidRPr="0097679F" w:rsidRDefault="0071776B" w:rsidP="0071776B">
      <w:pPr>
        <w:pStyle w:val="oj-doc-ti"/>
        <w:numPr>
          <w:ilvl w:val="0"/>
          <w:numId w:val="32"/>
        </w:numPr>
        <w:spacing w:line="271" w:lineRule="auto"/>
        <w:jc w:val="both"/>
        <w:rPr>
          <w:rFonts w:eastAsia="Calibri"/>
          <w:sz w:val="22"/>
          <w:szCs w:val="22"/>
        </w:rPr>
      </w:pPr>
      <w:r w:rsidRPr="0097679F">
        <w:rPr>
          <w:rFonts w:eastAsia="Calibri"/>
          <w:sz w:val="22"/>
          <w:szCs w:val="22"/>
        </w:rPr>
        <w:lastRenderedPageBreak/>
        <w:t xml:space="preserve">Rozporządzenia Parlamentu Europejskiego I Rady (UE) 2021/1057 z dnia 24 czerwca 2021 r. ustanawiające Europejski Fundusz Społeczny Plus (EFS+) oraz uchylające rozporządzenie (UE) nr 1296/2013; </w:t>
      </w:r>
    </w:p>
    <w:p w14:paraId="0547F625" w14:textId="77777777" w:rsidR="0071776B" w:rsidRPr="0097679F" w:rsidRDefault="0071776B" w:rsidP="0071776B">
      <w:pPr>
        <w:pStyle w:val="oj-doc-ti"/>
        <w:numPr>
          <w:ilvl w:val="0"/>
          <w:numId w:val="32"/>
        </w:numPr>
        <w:spacing w:line="271" w:lineRule="auto"/>
        <w:jc w:val="both"/>
        <w:rPr>
          <w:rFonts w:eastAsia="Calibri"/>
          <w:sz w:val="22"/>
          <w:szCs w:val="22"/>
        </w:rPr>
      </w:pPr>
      <w:r w:rsidRPr="0097679F">
        <w:rPr>
          <w:rFonts w:eastAsia="Calibri"/>
          <w:sz w:val="22"/>
          <w:szCs w:val="22"/>
        </w:rPr>
        <w:t>Ustawy z dnia 28 kwietnia 2022 r. o zasadach realizacji zadań finansowanych ze środków europejskich w perspektywie finansowej 2021–2027</w:t>
      </w:r>
      <w:r w:rsidRPr="0097679F" w:rsidDel="001D007B">
        <w:rPr>
          <w:rFonts w:eastAsia="Calibri"/>
          <w:sz w:val="22"/>
          <w:szCs w:val="22"/>
        </w:rPr>
        <w:t xml:space="preserve"> </w:t>
      </w:r>
      <w:r w:rsidRPr="0097679F">
        <w:rPr>
          <w:rFonts w:eastAsia="Calibri"/>
          <w:sz w:val="22"/>
          <w:szCs w:val="22"/>
        </w:rPr>
        <w:t xml:space="preserve">(Dz.U. 2022 poz. 1079 z </w:t>
      </w:r>
      <w:proofErr w:type="spellStart"/>
      <w:r w:rsidRPr="0097679F">
        <w:rPr>
          <w:rFonts w:eastAsia="Calibri"/>
          <w:sz w:val="22"/>
          <w:szCs w:val="22"/>
        </w:rPr>
        <w:t>późn</w:t>
      </w:r>
      <w:proofErr w:type="spellEnd"/>
      <w:r w:rsidRPr="0097679F">
        <w:rPr>
          <w:rFonts w:eastAsia="Calibri"/>
          <w:sz w:val="22"/>
          <w:szCs w:val="22"/>
        </w:rPr>
        <w:t>. zm.);</w:t>
      </w:r>
    </w:p>
    <w:p w14:paraId="34BAA529" w14:textId="0DD655A7" w:rsidR="0071776B" w:rsidRPr="0097679F" w:rsidRDefault="0071776B" w:rsidP="0071776B">
      <w:pPr>
        <w:numPr>
          <w:ilvl w:val="0"/>
          <w:numId w:val="30"/>
        </w:numPr>
        <w:suppressAutoHyphens/>
        <w:spacing w:after="120" w:line="271" w:lineRule="auto"/>
        <w:jc w:val="both"/>
        <w:rPr>
          <w:rFonts w:ascii="Times New Roman" w:hAnsi="Times New Roman" w:cs="Times New Roman"/>
        </w:rPr>
      </w:pPr>
      <w:r w:rsidRPr="0097679F">
        <w:rPr>
          <w:rFonts w:ascii="Times New Roman" w:hAnsi="Times New Roman" w:cs="Times New Roman"/>
        </w:rPr>
        <w:t>Udostępnione dane osobowe będą przetwarzane wyłącznie w celu realizacji Projektu w szczególności potwierdzenia kwalifikowalności wydatków, udzielenia wsparcia, monitoringu, ewaluacji, rozliczenia projektu, zachowania trwałości projektu, kontroli, audytu i sprawozdawczości oraz działań informacyjno-promocyjnych w ramach FEPZ 2021-2027.</w:t>
      </w:r>
    </w:p>
    <w:p w14:paraId="775EE6D0" w14:textId="77777777" w:rsidR="0071776B" w:rsidRPr="0097679F" w:rsidRDefault="0071776B" w:rsidP="0071776B">
      <w:pPr>
        <w:pStyle w:val="Akapitzlist"/>
        <w:numPr>
          <w:ilvl w:val="0"/>
          <w:numId w:val="30"/>
        </w:numPr>
        <w:spacing w:after="0" w:line="240" w:lineRule="auto"/>
        <w:contextualSpacing w:val="0"/>
        <w:jc w:val="both"/>
        <w:rPr>
          <w:rFonts w:ascii="Times New Roman" w:hAnsi="Times New Roman" w:cs="Times New Roman"/>
        </w:rPr>
      </w:pPr>
      <w:r w:rsidRPr="0097679F">
        <w:rPr>
          <w:rFonts w:ascii="Times New Roman" w:eastAsia="Calibri" w:hAnsi="Times New Roman" w:cs="Times New Roman"/>
        </w:rPr>
        <w:t>Kategorie danych osobowych, które będą przetwarzane: dane kontaktowe firmy i osób działających w ich imieniu</w:t>
      </w:r>
      <w:bookmarkStart w:id="3" w:name="_Hlk131669732"/>
      <w:bookmarkStart w:id="4" w:name="_Hlk132976853"/>
      <w:r w:rsidRPr="0097679F">
        <w:rPr>
          <w:rFonts w:ascii="Times New Roman" w:eastAsia="Calibri" w:hAnsi="Times New Roman" w:cs="Times New Roman"/>
        </w:rPr>
        <w:t xml:space="preserve">. </w:t>
      </w:r>
    </w:p>
    <w:bookmarkEnd w:id="3"/>
    <w:bookmarkEnd w:id="4"/>
    <w:p w14:paraId="0EC9C05D" w14:textId="77777777" w:rsidR="0071776B" w:rsidRPr="0097679F" w:rsidRDefault="0071776B" w:rsidP="0071776B">
      <w:pPr>
        <w:numPr>
          <w:ilvl w:val="0"/>
          <w:numId w:val="30"/>
        </w:numPr>
        <w:suppressAutoHyphens/>
        <w:spacing w:after="120" w:line="271" w:lineRule="auto"/>
        <w:jc w:val="both"/>
        <w:rPr>
          <w:rFonts w:ascii="Times New Roman" w:hAnsi="Times New Roman" w:cs="Times New Roman"/>
        </w:rPr>
      </w:pPr>
      <w:r w:rsidRPr="0097679F">
        <w:rPr>
          <w:rFonts w:ascii="Times New Roman" w:hAnsi="Times New Roman" w:cs="Times New Roman"/>
          <w:lang w:eastAsia="ar-SA"/>
        </w:rPr>
        <w:t>Pani/Pana osobowe nie będą poddawane zautomatyzowanemu podejmowaniu decyzji.</w:t>
      </w:r>
    </w:p>
    <w:p w14:paraId="60B76A32" w14:textId="01F5C67A" w:rsidR="00AF7B45" w:rsidRPr="00AF7B45" w:rsidRDefault="0071776B" w:rsidP="00AF7B45">
      <w:pPr>
        <w:numPr>
          <w:ilvl w:val="0"/>
          <w:numId w:val="30"/>
        </w:numPr>
        <w:suppressAutoHyphens/>
        <w:spacing w:after="120" w:line="271" w:lineRule="auto"/>
        <w:jc w:val="both"/>
        <w:rPr>
          <w:rFonts w:ascii="Times New Roman" w:hAnsi="Times New Roman" w:cs="Times New Roman"/>
        </w:rPr>
      </w:pPr>
      <w:r w:rsidRPr="0097679F">
        <w:rPr>
          <w:rFonts w:ascii="Times New Roman" w:hAnsi="Times New Roman" w:cs="Times New Roman"/>
        </w:rPr>
        <w:t xml:space="preserve">Pani/Pana dane osobowe będą przechowywane do czasu rozliczenia FEPZ 2021-2027 oraz zakończenia archiwizowania dokumentacji. </w:t>
      </w:r>
    </w:p>
    <w:p w14:paraId="35D06204" w14:textId="77777777" w:rsidR="0071776B" w:rsidRPr="0097679F" w:rsidRDefault="0071776B" w:rsidP="0071776B">
      <w:pPr>
        <w:numPr>
          <w:ilvl w:val="0"/>
          <w:numId w:val="30"/>
        </w:numPr>
        <w:suppressAutoHyphens/>
        <w:spacing w:after="120" w:line="271" w:lineRule="auto"/>
        <w:jc w:val="both"/>
        <w:rPr>
          <w:rFonts w:ascii="Times New Roman" w:hAnsi="Times New Roman" w:cs="Times New Roman"/>
        </w:rPr>
      </w:pPr>
      <w:r w:rsidRPr="0097679F">
        <w:rPr>
          <w:rFonts w:ascii="Times New Roman" w:hAnsi="Times New Roman" w:cs="Times New Roman"/>
        </w:rPr>
        <w:t>W sprawach związanych z danymi można kontaktować się z właściwym Inspektorem Ochrony Danych odpowiednio pod wskazanym adresem poczty elektronicznej:</w:t>
      </w:r>
    </w:p>
    <w:p w14:paraId="164CF851" w14:textId="433F75A3" w:rsidR="0071776B" w:rsidRPr="0097679F" w:rsidRDefault="00914693" w:rsidP="0071776B">
      <w:pPr>
        <w:pStyle w:val="Bezodstpw"/>
        <w:numPr>
          <w:ilvl w:val="0"/>
          <w:numId w:val="31"/>
        </w:numPr>
        <w:tabs>
          <w:tab w:val="clear" w:pos="360"/>
          <w:tab w:val="num" w:pos="502"/>
        </w:tabs>
        <w:spacing w:line="271" w:lineRule="auto"/>
        <w:ind w:left="709" w:hanging="217"/>
        <w:jc w:val="both"/>
        <w:rPr>
          <w:rFonts w:ascii="Times New Roman" w:hAnsi="Times New Roman"/>
          <w:lang w:val="pl-PL" w:eastAsia="pl-PL"/>
        </w:rPr>
      </w:pPr>
      <w:hyperlink r:id="rId9" w:history="1">
        <w:r w:rsidR="0071776B" w:rsidRPr="0097679F">
          <w:rPr>
            <w:rStyle w:val="Hipercze"/>
            <w:rFonts w:ascii="Times New Roman" w:hAnsi="Times New Roman"/>
          </w:rPr>
          <w:t>camgoleniow@gmail.com</w:t>
        </w:r>
      </w:hyperlink>
      <w:r w:rsidR="0071776B" w:rsidRPr="0097679F">
        <w:rPr>
          <w:rFonts w:ascii="Times New Roman" w:hAnsi="Times New Roman"/>
        </w:rPr>
        <w:t xml:space="preserve"> </w:t>
      </w:r>
    </w:p>
    <w:p w14:paraId="21DEEC22" w14:textId="77777777" w:rsidR="0071776B" w:rsidRPr="0097679F" w:rsidRDefault="00914693" w:rsidP="0071776B">
      <w:pPr>
        <w:pStyle w:val="Bezodstpw"/>
        <w:numPr>
          <w:ilvl w:val="0"/>
          <w:numId w:val="31"/>
        </w:numPr>
        <w:tabs>
          <w:tab w:val="clear" w:pos="360"/>
          <w:tab w:val="num" w:pos="502"/>
        </w:tabs>
        <w:spacing w:line="271" w:lineRule="auto"/>
        <w:ind w:left="709" w:hanging="217"/>
        <w:jc w:val="both"/>
        <w:rPr>
          <w:rFonts w:ascii="Times New Roman" w:hAnsi="Times New Roman"/>
          <w:lang w:eastAsia="pl-PL"/>
        </w:rPr>
      </w:pPr>
      <w:hyperlink r:id="rId10" w:history="1">
        <w:r w:rsidR="0071776B" w:rsidRPr="0097679F">
          <w:rPr>
            <w:rStyle w:val="Hipercze"/>
            <w:rFonts w:ascii="Times New Roman" w:hAnsi="Times New Roman"/>
            <w:lang w:eastAsia="pl-PL"/>
          </w:rPr>
          <w:t>iod@mfipr.gov.pl</w:t>
        </w:r>
      </w:hyperlink>
      <w:r w:rsidR="0071776B" w:rsidRPr="0097679F">
        <w:rPr>
          <w:rFonts w:ascii="Times New Roman" w:hAnsi="Times New Roman"/>
          <w:lang w:eastAsia="pl-PL"/>
        </w:rPr>
        <w:t xml:space="preserve"> </w:t>
      </w:r>
    </w:p>
    <w:p w14:paraId="00158A61" w14:textId="77777777" w:rsidR="0071776B" w:rsidRPr="0097679F" w:rsidRDefault="00914693" w:rsidP="0071776B">
      <w:pPr>
        <w:pStyle w:val="Bezodstpw"/>
        <w:numPr>
          <w:ilvl w:val="0"/>
          <w:numId w:val="31"/>
        </w:numPr>
        <w:tabs>
          <w:tab w:val="clear" w:pos="360"/>
          <w:tab w:val="num" w:pos="502"/>
        </w:tabs>
        <w:spacing w:line="271" w:lineRule="auto"/>
        <w:ind w:left="709" w:hanging="217"/>
        <w:jc w:val="both"/>
        <w:rPr>
          <w:rFonts w:ascii="Times New Roman" w:hAnsi="Times New Roman"/>
          <w:lang w:eastAsia="pl-PL"/>
        </w:rPr>
      </w:pPr>
      <w:hyperlink r:id="rId11" w:history="1">
        <w:r w:rsidR="0071776B" w:rsidRPr="0097679F">
          <w:rPr>
            <w:rStyle w:val="Hipercze"/>
            <w:rFonts w:ascii="Times New Roman" w:hAnsi="Times New Roman"/>
          </w:rPr>
          <w:t>iod@wup.pl</w:t>
        </w:r>
      </w:hyperlink>
      <w:r w:rsidR="0071776B" w:rsidRPr="0097679F">
        <w:rPr>
          <w:rFonts w:ascii="Times New Roman" w:hAnsi="Times New Roman"/>
          <w:lang w:eastAsia="pl-PL"/>
        </w:rPr>
        <w:t xml:space="preserve"> </w:t>
      </w:r>
    </w:p>
    <w:p w14:paraId="556A5D4A" w14:textId="77777777" w:rsidR="0071776B" w:rsidRPr="0097679F" w:rsidRDefault="0071776B" w:rsidP="0071776B">
      <w:pPr>
        <w:numPr>
          <w:ilvl w:val="0"/>
          <w:numId w:val="30"/>
        </w:numPr>
        <w:suppressAutoHyphens/>
        <w:spacing w:after="0" w:line="271" w:lineRule="auto"/>
        <w:jc w:val="both"/>
        <w:rPr>
          <w:rFonts w:ascii="Times New Roman" w:hAnsi="Times New Roman" w:cs="Times New Roman"/>
        </w:rPr>
      </w:pPr>
      <w:r w:rsidRPr="0097679F">
        <w:rPr>
          <w:rFonts w:ascii="Times New Roman" w:hAnsi="Times New Roman" w:cs="Times New Roman"/>
        </w:rPr>
        <w:t>Ma. Pan /Pani prawo do wniesienia skargi do organu nadzorczego, którym jest Prezes Urzędu Ochrony Danych Osobowych z siedzibą przy ul. Stawki 2, 00-193 Warszawa.</w:t>
      </w:r>
    </w:p>
    <w:p w14:paraId="6C89C69C" w14:textId="77777777" w:rsidR="0071776B" w:rsidRPr="0097679F" w:rsidRDefault="0071776B" w:rsidP="0071776B">
      <w:pPr>
        <w:numPr>
          <w:ilvl w:val="0"/>
          <w:numId w:val="30"/>
        </w:numPr>
        <w:suppressAutoHyphens/>
        <w:spacing w:after="120" w:line="271" w:lineRule="auto"/>
        <w:jc w:val="both"/>
        <w:rPr>
          <w:rFonts w:ascii="Times New Roman" w:hAnsi="Times New Roman" w:cs="Times New Roman"/>
          <w:strike/>
        </w:rPr>
      </w:pPr>
      <w:r w:rsidRPr="0097679F">
        <w:rPr>
          <w:rFonts w:ascii="Times New Roman" w:hAnsi="Times New Roman" w:cs="Times New Roman"/>
        </w:rPr>
        <w:t xml:space="preserve">Ma Pan/Pani  prawo do dostępu do swoich danych osobowych oraz prawo ich sprostowania. </w:t>
      </w:r>
    </w:p>
    <w:p w14:paraId="7C953745" w14:textId="77777777" w:rsidR="0071776B" w:rsidRPr="0097679F" w:rsidRDefault="0071776B" w:rsidP="0071776B">
      <w:pPr>
        <w:numPr>
          <w:ilvl w:val="0"/>
          <w:numId w:val="30"/>
        </w:numPr>
        <w:suppressAutoHyphens/>
        <w:spacing w:after="120" w:line="271" w:lineRule="auto"/>
        <w:jc w:val="both"/>
        <w:rPr>
          <w:rFonts w:ascii="Times New Roman" w:hAnsi="Times New Roman" w:cs="Times New Roman"/>
          <w:strike/>
        </w:rPr>
      </w:pPr>
      <w:r w:rsidRPr="0097679F">
        <w:rPr>
          <w:rFonts w:ascii="Times New Roman" w:hAnsi="Times New Roman" w:cs="Times New Roman"/>
        </w:rPr>
        <w:t xml:space="preserve">Przysługuje Pani/Panu prawo do usunięcia danych, ograniczenia ich przetwarzania, prawo do przenoszenia danych oraz prawo wniesienia sprzeciwu, pod warunkiem, że te dane nie są już niezbędne dla celów, do których zostały zebrane </w:t>
      </w:r>
      <w:proofErr w:type="gramStart"/>
      <w:r w:rsidRPr="0097679F">
        <w:rPr>
          <w:rFonts w:ascii="Times New Roman" w:hAnsi="Times New Roman" w:cs="Times New Roman"/>
        </w:rPr>
        <w:t>oraz,</w:t>
      </w:r>
      <w:proofErr w:type="gramEnd"/>
      <w:r w:rsidRPr="0097679F">
        <w:rPr>
          <w:rFonts w:ascii="Times New Roman" w:hAnsi="Times New Roman" w:cs="Times New Roman"/>
        </w:rPr>
        <w:t xml:space="preserve"> o ile minął wymagalny okres archiwizacji tych danych u Administratora.</w:t>
      </w:r>
    </w:p>
    <w:p w14:paraId="037641CA" w14:textId="77777777" w:rsidR="0071776B" w:rsidRPr="0097679F" w:rsidRDefault="0071776B" w:rsidP="0071776B">
      <w:pPr>
        <w:numPr>
          <w:ilvl w:val="0"/>
          <w:numId w:val="30"/>
        </w:numPr>
        <w:suppressAutoHyphens/>
        <w:spacing w:after="120" w:line="271" w:lineRule="auto"/>
        <w:jc w:val="both"/>
        <w:rPr>
          <w:rFonts w:ascii="Times New Roman" w:hAnsi="Times New Roman" w:cs="Times New Roman"/>
        </w:rPr>
      </w:pPr>
      <w:r w:rsidRPr="0097679F">
        <w:rPr>
          <w:rFonts w:ascii="Times New Roman" w:hAnsi="Times New Roman" w:cs="Times New Roman"/>
        </w:rPr>
        <w:t>Podanie danych jest warunkiem ustawowym, a odmowa ich podania jest równoznaczna z brakiem możliwości udziału w postępowaniu.</w:t>
      </w:r>
    </w:p>
    <w:p w14:paraId="7783A5B3" w14:textId="77777777" w:rsidR="00B1758B" w:rsidRPr="0097679F" w:rsidRDefault="00B1758B" w:rsidP="00815DA0">
      <w:pPr>
        <w:spacing w:after="0"/>
        <w:rPr>
          <w:rFonts w:ascii="Times New Roman" w:hAnsi="Times New Roman" w:cs="Times New Roman"/>
        </w:rPr>
      </w:pPr>
    </w:p>
    <w:p w14:paraId="1078B82B" w14:textId="77777777" w:rsidR="00815DA0" w:rsidRPr="0097679F" w:rsidRDefault="00815DA0" w:rsidP="00815DA0">
      <w:pPr>
        <w:spacing w:after="0"/>
        <w:rPr>
          <w:rFonts w:ascii="Times New Roman" w:hAnsi="Times New Roman" w:cs="Times New Roman"/>
          <w:color w:val="000000"/>
        </w:rPr>
      </w:pPr>
      <w:r w:rsidRPr="0097679F">
        <w:rPr>
          <w:rFonts w:ascii="Times New Roman" w:hAnsi="Times New Roman" w:cs="Times New Roman"/>
        </w:rPr>
        <w:t>Złączniki:</w:t>
      </w:r>
    </w:p>
    <w:p w14:paraId="023E1215" w14:textId="3D86359E" w:rsidR="00815DA0" w:rsidRPr="0097679F" w:rsidRDefault="00815DA0" w:rsidP="00143285">
      <w:pPr>
        <w:numPr>
          <w:ilvl w:val="0"/>
          <w:numId w:val="2"/>
        </w:numPr>
        <w:suppressAutoHyphens/>
        <w:spacing w:after="0"/>
        <w:rPr>
          <w:rFonts w:ascii="Times New Roman" w:hAnsi="Times New Roman" w:cs="Times New Roman"/>
          <w:color w:val="000000"/>
          <w:lang w:eastAsia="ar-SA"/>
        </w:rPr>
      </w:pPr>
      <w:r w:rsidRPr="0097679F">
        <w:rPr>
          <w:rFonts w:ascii="Times New Roman" w:hAnsi="Times New Roman" w:cs="Times New Roman"/>
          <w:color w:val="000000"/>
          <w:lang w:eastAsia="ar-SA"/>
        </w:rPr>
        <w:t>Załącznik nr 1</w:t>
      </w:r>
      <w:r w:rsidR="00F60957" w:rsidRPr="0097679F">
        <w:rPr>
          <w:rFonts w:ascii="Times New Roman" w:hAnsi="Times New Roman" w:cs="Times New Roman"/>
          <w:color w:val="000000"/>
          <w:lang w:eastAsia="ar-SA"/>
        </w:rPr>
        <w:t xml:space="preserve"> - </w:t>
      </w:r>
      <w:r w:rsidR="001F3A96" w:rsidRPr="0097679F">
        <w:rPr>
          <w:rFonts w:ascii="Times New Roman" w:hAnsi="Times New Roman" w:cs="Times New Roman"/>
          <w:color w:val="000000"/>
          <w:lang w:eastAsia="ar-SA"/>
        </w:rPr>
        <w:t>Opis przedmiotu zamówienia</w:t>
      </w:r>
      <w:r w:rsidR="00AF7B45">
        <w:rPr>
          <w:rFonts w:ascii="Times New Roman" w:hAnsi="Times New Roman" w:cs="Times New Roman"/>
          <w:color w:val="000000"/>
          <w:lang w:eastAsia="ar-SA"/>
        </w:rPr>
        <w:t>.</w:t>
      </w:r>
    </w:p>
    <w:p w14:paraId="2248558B" w14:textId="77777777" w:rsidR="00B9581A" w:rsidRPr="0097679F" w:rsidRDefault="00815DA0" w:rsidP="00143285">
      <w:pPr>
        <w:pStyle w:val="Akapitzlist"/>
        <w:numPr>
          <w:ilvl w:val="0"/>
          <w:numId w:val="2"/>
        </w:numPr>
        <w:rPr>
          <w:rFonts w:ascii="Times New Roman" w:hAnsi="Times New Roman" w:cs="Times New Roman"/>
        </w:rPr>
      </w:pPr>
      <w:r w:rsidRPr="0097679F">
        <w:rPr>
          <w:rFonts w:ascii="Times New Roman" w:hAnsi="Times New Roman" w:cs="Times New Roman"/>
          <w:color w:val="000000"/>
          <w:lang w:eastAsia="ar-SA"/>
        </w:rPr>
        <w:t>Załącznik nr 2</w:t>
      </w:r>
      <w:r w:rsidR="00F60957" w:rsidRPr="0097679F">
        <w:rPr>
          <w:rFonts w:ascii="Times New Roman" w:hAnsi="Times New Roman" w:cs="Times New Roman"/>
          <w:color w:val="000000"/>
          <w:lang w:eastAsia="ar-SA"/>
        </w:rPr>
        <w:t xml:space="preserve"> - </w:t>
      </w:r>
      <w:r w:rsidR="001F3A96" w:rsidRPr="0097679F">
        <w:rPr>
          <w:rFonts w:ascii="Times New Roman" w:hAnsi="Times New Roman" w:cs="Times New Roman"/>
          <w:color w:val="000000"/>
          <w:lang w:eastAsia="ar-SA"/>
        </w:rPr>
        <w:t>Formularz ofertowy</w:t>
      </w:r>
      <w:r w:rsidR="00BB376B" w:rsidRPr="0097679F">
        <w:rPr>
          <w:rFonts w:ascii="Times New Roman" w:hAnsi="Times New Roman" w:cs="Times New Roman"/>
          <w:color w:val="000000"/>
          <w:lang w:eastAsia="ar-SA"/>
        </w:rPr>
        <w:t>.</w:t>
      </w:r>
    </w:p>
    <w:p w14:paraId="4C068BE4" w14:textId="77777777" w:rsidR="007D7FAE" w:rsidRPr="0097679F" w:rsidRDefault="00F302F1" w:rsidP="00143285">
      <w:pPr>
        <w:pStyle w:val="Akapitzlist"/>
        <w:numPr>
          <w:ilvl w:val="0"/>
          <w:numId w:val="2"/>
        </w:numPr>
        <w:rPr>
          <w:rFonts w:ascii="Times New Roman" w:hAnsi="Times New Roman" w:cs="Times New Roman"/>
          <w:color w:val="000000"/>
          <w:lang w:eastAsia="ar-SA"/>
        </w:rPr>
      </w:pPr>
      <w:r w:rsidRPr="0097679F">
        <w:rPr>
          <w:rFonts w:ascii="Times New Roman" w:hAnsi="Times New Roman" w:cs="Times New Roman"/>
          <w:color w:val="000000"/>
          <w:lang w:eastAsia="ar-SA"/>
        </w:rPr>
        <w:t>Załącznik nr</w:t>
      </w:r>
      <w:r w:rsidR="00815DA0" w:rsidRPr="0097679F">
        <w:rPr>
          <w:rFonts w:ascii="Times New Roman" w:hAnsi="Times New Roman" w:cs="Times New Roman"/>
          <w:color w:val="000000"/>
          <w:lang w:eastAsia="ar-SA"/>
        </w:rPr>
        <w:t xml:space="preserve"> 3 - </w:t>
      </w:r>
      <w:r w:rsidR="007D7FAE" w:rsidRPr="0097679F">
        <w:rPr>
          <w:rFonts w:ascii="Times New Roman" w:hAnsi="Times New Roman" w:cs="Times New Roman"/>
          <w:color w:val="000000"/>
          <w:lang w:eastAsia="ar-SA"/>
        </w:rPr>
        <w:t>Oświadczenie o spełnieniu warunków udziału w postępowaniu oraz</w:t>
      </w:r>
    </w:p>
    <w:p w14:paraId="323184DE" w14:textId="77777777" w:rsidR="00763FE2" w:rsidRPr="0097679F" w:rsidRDefault="007D7FAE" w:rsidP="007D7FAE">
      <w:pPr>
        <w:pStyle w:val="Akapitzlist"/>
        <w:rPr>
          <w:rFonts w:ascii="Times New Roman" w:hAnsi="Times New Roman" w:cs="Times New Roman"/>
        </w:rPr>
      </w:pPr>
      <w:r w:rsidRPr="0097679F">
        <w:rPr>
          <w:rFonts w:ascii="Times New Roman" w:hAnsi="Times New Roman" w:cs="Times New Roman"/>
          <w:color w:val="000000"/>
          <w:lang w:eastAsia="ar-SA"/>
        </w:rPr>
        <w:t>o braku podstaw do wykluczenia z udziału w postępowaniu</w:t>
      </w:r>
      <w:r w:rsidR="00BB376B" w:rsidRPr="0097679F">
        <w:rPr>
          <w:rFonts w:ascii="Times New Roman" w:hAnsi="Times New Roman" w:cs="Times New Roman"/>
          <w:color w:val="000000"/>
          <w:lang w:eastAsia="ar-SA"/>
        </w:rPr>
        <w:t>.</w:t>
      </w:r>
    </w:p>
    <w:p w14:paraId="30C306BA" w14:textId="6468961F" w:rsidR="00F42442" w:rsidRPr="0097679F" w:rsidRDefault="000E4B92" w:rsidP="00143285">
      <w:pPr>
        <w:pStyle w:val="Akapitzlist"/>
        <w:numPr>
          <w:ilvl w:val="0"/>
          <w:numId w:val="2"/>
        </w:numPr>
        <w:rPr>
          <w:rFonts w:ascii="Times New Roman" w:hAnsi="Times New Roman" w:cs="Times New Roman"/>
        </w:rPr>
      </w:pPr>
      <w:r w:rsidRPr="0097679F">
        <w:rPr>
          <w:rFonts w:ascii="Times New Roman" w:hAnsi="Times New Roman" w:cs="Times New Roman"/>
          <w:color w:val="000000"/>
          <w:lang w:eastAsia="ar-SA"/>
        </w:rPr>
        <w:t>Załącznik nr 4</w:t>
      </w:r>
      <w:r w:rsidR="00F60957" w:rsidRPr="0097679F">
        <w:rPr>
          <w:rFonts w:ascii="Times New Roman" w:hAnsi="Times New Roman" w:cs="Times New Roman"/>
          <w:color w:val="000000"/>
          <w:lang w:eastAsia="ar-SA"/>
        </w:rPr>
        <w:t xml:space="preserve"> </w:t>
      </w:r>
      <w:r w:rsidR="0066502A" w:rsidRPr="0097679F">
        <w:rPr>
          <w:rFonts w:ascii="Times New Roman" w:hAnsi="Times New Roman" w:cs="Times New Roman"/>
          <w:color w:val="000000"/>
          <w:lang w:eastAsia="ar-SA"/>
        </w:rPr>
        <w:t>–</w:t>
      </w:r>
      <w:r w:rsidR="00F60957" w:rsidRPr="0097679F">
        <w:rPr>
          <w:rFonts w:ascii="Times New Roman" w:hAnsi="Times New Roman" w:cs="Times New Roman"/>
          <w:color w:val="000000"/>
          <w:lang w:eastAsia="ar-SA"/>
        </w:rPr>
        <w:t xml:space="preserve"> </w:t>
      </w:r>
      <w:r w:rsidR="0066502A" w:rsidRPr="0097679F">
        <w:rPr>
          <w:rFonts w:ascii="Times New Roman" w:hAnsi="Times New Roman" w:cs="Times New Roman"/>
          <w:color w:val="000000"/>
          <w:lang w:eastAsia="ar-SA"/>
        </w:rPr>
        <w:t>Wzór Umowy</w:t>
      </w:r>
      <w:r w:rsidR="00815DA0" w:rsidRPr="0097679F">
        <w:rPr>
          <w:rFonts w:ascii="Times New Roman" w:hAnsi="Times New Roman" w:cs="Times New Roman"/>
          <w:color w:val="000000"/>
          <w:lang w:eastAsia="ar-SA"/>
        </w:rPr>
        <w:t>.</w:t>
      </w:r>
    </w:p>
    <w:p w14:paraId="44E5CB63" w14:textId="77D54926" w:rsidR="00BB376B" w:rsidRPr="0097679F" w:rsidRDefault="00BB376B" w:rsidP="006C1E9C">
      <w:pPr>
        <w:pStyle w:val="Akapitzlist"/>
        <w:rPr>
          <w:rFonts w:ascii="Times New Roman" w:hAnsi="Times New Roman" w:cs="Times New Roman"/>
        </w:rPr>
      </w:pPr>
    </w:p>
    <w:p w14:paraId="280DA9DB" w14:textId="77777777" w:rsidR="0097679F" w:rsidRPr="0097679F" w:rsidRDefault="0097679F">
      <w:pPr>
        <w:pStyle w:val="Akapitzlist"/>
        <w:rPr>
          <w:rFonts w:ascii="Times New Roman" w:hAnsi="Times New Roman" w:cs="Times New Roman"/>
        </w:rPr>
      </w:pPr>
    </w:p>
    <w:sectPr w:rsidR="0097679F" w:rsidRPr="0097679F" w:rsidSect="00FC4A31">
      <w:headerReference w:type="default" r:id="rId12"/>
      <w:pgSz w:w="11906" w:h="16838"/>
      <w:pgMar w:top="347" w:right="1417" w:bottom="56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16B8" w14:textId="77777777" w:rsidR="00914693" w:rsidRDefault="00914693" w:rsidP="00003896">
      <w:pPr>
        <w:spacing w:after="0" w:line="240" w:lineRule="auto"/>
      </w:pPr>
      <w:r>
        <w:separator/>
      </w:r>
    </w:p>
  </w:endnote>
  <w:endnote w:type="continuationSeparator" w:id="0">
    <w:p w14:paraId="1DC36E27" w14:textId="77777777" w:rsidR="00914693" w:rsidRDefault="00914693" w:rsidP="0000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ACFF" w:usb2="00000009" w:usb3="00000000" w:csb0="000001FF" w:csb1="00000000"/>
  </w:font>
  <w:font w:name="Noto Sans Symbols">
    <w:altName w:val="Cambria"/>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imesNewRoman">
    <w:altName w:val="MS Gothic"/>
    <w:panose1 w:val="020B0604020202020204"/>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E052F" w14:textId="77777777" w:rsidR="00914693" w:rsidRDefault="00914693" w:rsidP="00003896">
      <w:pPr>
        <w:spacing w:after="0" w:line="240" w:lineRule="auto"/>
      </w:pPr>
      <w:r>
        <w:separator/>
      </w:r>
    </w:p>
  </w:footnote>
  <w:footnote w:type="continuationSeparator" w:id="0">
    <w:p w14:paraId="07AF0F74" w14:textId="77777777" w:rsidR="00914693" w:rsidRDefault="00914693" w:rsidP="00003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33DE" w14:textId="77777777" w:rsidR="00906040" w:rsidRDefault="00906040" w:rsidP="00906040">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197316F8" wp14:editId="6F44FA4A">
          <wp:extent cx="5743575" cy="457200"/>
          <wp:effectExtent l="0" t="0" r="9525" b="0"/>
          <wp:docPr id="1" name="Symbol zastępczy zawartości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ymbol zastępczy zawartości 4"/>
                  <pic:cNvPicPr>
                    <a:picLocks noChangeArrowheads="1"/>
                  </pic:cNvPicPr>
                </pic:nvPicPr>
                <pic:blipFill>
                  <a:blip r:embed="rId1"/>
                  <a:srcRect/>
                  <a:stretch>
                    <a:fillRect/>
                  </a:stretch>
                </pic:blipFill>
                <pic:spPr bwMode="auto">
                  <a:xfrm>
                    <a:off x="0" y="0"/>
                    <a:ext cx="5743575" cy="457200"/>
                  </a:xfrm>
                  <a:prstGeom prst="rect">
                    <a:avLst/>
                  </a:prstGeom>
                  <a:noFill/>
                  <a:ln w="9525">
                    <a:noFill/>
                    <a:miter lim="800000"/>
                    <a:headEnd/>
                    <a:tailEnd/>
                  </a:ln>
                </pic:spPr>
              </pic:pic>
            </a:graphicData>
          </a:graphic>
        </wp:inline>
      </w:drawing>
    </w:r>
  </w:p>
  <w:p w14:paraId="23C1AE55" w14:textId="77777777" w:rsidR="001A086B" w:rsidRDefault="001A086B" w:rsidP="001A086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lowerLetter"/>
      <w:lvlText w:val="%1)"/>
      <w:lvlJc w:val="left"/>
      <w:pPr>
        <w:tabs>
          <w:tab w:val="num" w:pos="0"/>
        </w:tabs>
        <w:ind w:left="720" w:firstLine="360"/>
      </w:pPr>
      <w:rPr>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1" w15:restartNumberingAfterBreak="0">
    <w:nsid w:val="00000005"/>
    <w:multiLevelType w:val="singleLevel"/>
    <w:tmpl w:val="00000005"/>
    <w:name w:val="WW8Num26"/>
    <w:lvl w:ilvl="0">
      <w:start w:val="1"/>
      <w:numFmt w:val="bullet"/>
      <w:lvlText w:val=""/>
      <w:lvlJc w:val="left"/>
      <w:pPr>
        <w:tabs>
          <w:tab w:val="num" w:pos="360"/>
        </w:tabs>
        <w:ind w:left="360" w:hanging="360"/>
      </w:pPr>
      <w:rPr>
        <w:rFonts w:ascii="Symbol" w:hAnsi="Symbol" w:cs="Symbol" w:hint="default"/>
        <w:color w:val="000000"/>
        <w:sz w:val="21"/>
        <w:szCs w:val="21"/>
      </w:rPr>
    </w:lvl>
  </w:abstractNum>
  <w:abstractNum w:abstractNumId="2" w15:restartNumberingAfterBreak="0">
    <w:nsid w:val="0000000E"/>
    <w:multiLevelType w:val="multilevel"/>
    <w:tmpl w:val="52CA685E"/>
    <w:name w:val="WW8Num16"/>
    <w:lvl w:ilvl="0">
      <w:start w:val="1"/>
      <w:numFmt w:val="upperLetter"/>
      <w:lvlText w:val="%1."/>
      <w:lvlJc w:val="left"/>
      <w:pPr>
        <w:tabs>
          <w:tab w:val="num" w:pos="1779"/>
        </w:tabs>
        <w:ind w:left="1779" w:hanging="360"/>
      </w:pPr>
      <w:rPr>
        <w:rFonts w:ascii="Tahoma" w:eastAsia="Times New Roman" w:hAnsi="Tahoma" w:cs="Times New Roman" w:hint="default"/>
        <w:b/>
        <w:bCs/>
        <w:i w:val="0"/>
        <w:iCs/>
        <w:sz w:val="20"/>
        <w:szCs w:val="24"/>
      </w:rPr>
    </w:lvl>
    <w:lvl w:ilvl="1">
      <w:start w:val="1"/>
      <w:numFmt w:val="upperLetter"/>
      <w:lvlText w:val="%2."/>
      <w:lvlJc w:val="left"/>
      <w:pPr>
        <w:tabs>
          <w:tab w:val="num" w:pos="1070"/>
        </w:tabs>
        <w:ind w:left="1070" w:hanging="360"/>
      </w:pPr>
      <w:rPr>
        <w:rFonts w:ascii="Tahoma" w:hAnsi="Tahoma" w:cs="Times New Roman" w:hint="default"/>
        <w:b w:val="0"/>
        <w:bCs/>
        <w:i w:val="0"/>
        <w:iCs/>
        <w:strike w:val="0"/>
        <w:sz w:val="32"/>
        <w:szCs w:val="32"/>
      </w:rPr>
    </w:lvl>
    <w:lvl w:ilvl="2">
      <w:start w:val="1"/>
      <w:numFmt w:val="decimal"/>
      <w:lvlText w:val="%3."/>
      <w:lvlJc w:val="left"/>
      <w:pPr>
        <w:tabs>
          <w:tab w:val="num" w:pos="397"/>
        </w:tabs>
        <w:ind w:left="397" w:hanging="397"/>
      </w:pPr>
      <w:rPr>
        <w:rFonts w:ascii="Times New Roman" w:eastAsia="Times New Roman" w:hAnsi="Times New Roman" w:cs="Times New Roman"/>
        <w:b w:val="0"/>
        <w:i w:val="0"/>
        <w:sz w:val="24"/>
        <w:szCs w:val="24"/>
      </w:rPr>
    </w:lvl>
    <w:lvl w:ilvl="3">
      <w:start w:val="1"/>
      <w:numFmt w:val="bullet"/>
      <w:lvlText w:val=""/>
      <w:lvlJc w:val="left"/>
      <w:pPr>
        <w:tabs>
          <w:tab w:val="num" w:pos="2880"/>
        </w:tabs>
        <w:ind w:left="2880" w:hanging="360"/>
      </w:pPr>
      <w:rPr>
        <w:rFonts w:ascii="Symbol" w:hAnsi="Symbol" w:cs="Symbol" w:hint="default"/>
        <w:sz w:val="20"/>
      </w:rPr>
    </w:lvl>
    <w:lvl w:ilvl="4">
      <w:start w:val="3"/>
      <w:numFmt w:val="decimal"/>
      <w:lvlText w:val="%5)"/>
      <w:lvlJc w:val="left"/>
      <w:pPr>
        <w:tabs>
          <w:tab w:val="num" w:pos="786"/>
        </w:tabs>
        <w:ind w:left="786"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eastAsia="Times New Roman" w:hAnsi="Times New Roman" w:cs="Times New Roman"/>
        <w:sz w:val="24"/>
        <w:szCs w:val="24"/>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name w:val="WWNum1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4"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8433C7"/>
    <w:multiLevelType w:val="multilevel"/>
    <w:tmpl w:val="50949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6D12E0"/>
    <w:multiLevelType w:val="hybridMultilevel"/>
    <w:tmpl w:val="572E1880"/>
    <w:lvl w:ilvl="0" w:tplc="3B5ED02E">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 w15:restartNumberingAfterBreak="0">
    <w:nsid w:val="0DFB00C2"/>
    <w:multiLevelType w:val="multilevel"/>
    <w:tmpl w:val="986014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10F2A32"/>
    <w:multiLevelType w:val="hybridMultilevel"/>
    <w:tmpl w:val="167602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C37571"/>
    <w:multiLevelType w:val="hybridMultilevel"/>
    <w:tmpl w:val="9DEE2F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61A19B9"/>
    <w:multiLevelType w:val="multilevel"/>
    <w:tmpl w:val="20A0D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D7623F"/>
    <w:multiLevelType w:val="hybridMultilevel"/>
    <w:tmpl w:val="7F08E7C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1B041AB1"/>
    <w:multiLevelType w:val="hybridMultilevel"/>
    <w:tmpl w:val="319EE4BC"/>
    <w:lvl w:ilvl="0" w:tplc="72802418">
      <w:start w:val="1"/>
      <w:numFmt w:val="upperLetter"/>
      <w:lvlText w:val="%1."/>
      <w:lvlJc w:val="left"/>
      <w:pPr>
        <w:tabs>
          <w:tab w:val="num" w:pos="1779"/>
        </w:tabs>
        <w:ind w:left="1779" w:hanging="360"/>
      </w:pPr>
      <w:rPr>
        <w:rFonts w:ascii="Tahoma" w:hAnsi="Tahoma" w:hint="default"/>
        <w:b/>
        <w:i/>
        <w:sz w:val="20"/>
      </w:rPr>
    </w:lvl>
    <w:lvl w:ilvl="1" w:tplc="7B24AC18">
      <w:start w:val="1"/>
      <w:numFmt w:val="upperLetter"/>
      <w:pStyle w:val="PunktowaniewSIWZ"/>
      <w:lvlText w:val="%2."/>
      <w:lvlJc w:val="left"/>
      <w:pPr>
        <w:tabs>
          <w:tab w:val="num" w:pos="502"/>
        </w:tabs>
        <w:ind w:left="502" w:hanging="360"/>
      </w:pPr>
      <w:rPr>
        <w:rFonts w:ascii="Tahoma" w:hAnsi="Tahoma" w:hint="default"/>
        <w:b w:val="0"/>
        <w:i w:val="0"/>
        <w:sz w:val="32"/>
        <w:szCs w:val="32"/>
      </w:rPr>
    </w:lvl>
    <w:lvl w:ilvl="2" w:tplc="377ACC5E">
      <w:start w:val="1"/>
      <w:numFmt w:val="decimal"/>
      <w:lvlText w:val="%3."/>
      <w:lvlJc w:val="left"/>
      <w:pPr>
        <w:tabs>
          <w:tab w:val="num" w:pos="397"/>
        </w:tabs>
        <w:ind w:left="397" w:hanging="397"/>
      </w:pPr>
      <w:rPr>
        <w:rFonts w:hint="default"/>
        <w:b w:val="0"/>
        <w:i w:val="0"/>
        <w:sz w:val="24"/>
        <w:szCs w:val="24"/>
      </w:rPr>
    </w:lvl>
    <w:lvl w:ilvl="3" w:tplc="A9A6EFE2">
      <w:start w:val="1"/>
      <w:numFmt w:val="bullet"/>
      <w:lvlText w:val=""/>
      <w:lvlJc w:val="left"/>
      <w:pPr>
        <w:tabs>
          <w:tab w:val="num" w:pos="2880"/>
        </w:tabs>
        <w:ind w:left="2880" w:hanging="360"/>
      </w:pPr>
      <w:rPr>
        <w:rFonts w:ascii="Symbol" w:hAnsi="Symbol" w:hint="default"/>
        <w:sz w:val="20"/>
      </w:rPr>
    </w:lvl>
    <w:lvl w:ilvl="4" w:tplc="C4BE2F80">
      <w:start w:val="3"/>
      <w:numFmt w:val="decimal"/>
      <w:lvlText w:val="%5)"/>
      <w:lvlJc w:val="left"/>
      <w:pPr>
        <w:tabs>
          <w:tab w:val="num" w:pos="786"/>
        </w:tabs>
        <w:ind w:left="786"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F3B48B1"/>
    <w:multiLevelType w:val="hybridMultilevel"/>
    <w:tmpl w:val="A060F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8A6BF7"/>
    <w:multiLevelType w:val="hybridMultilevel"/>
    <w:tmpl w:val="4704C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5B258A3"/>
    <w:multiLevelType w:val="multilevel"/>
    <w:tmpl w:val="5F26B996"/>
    <w:lvl w:ilvl="0">
      <w:start w:val="1"/>
      <w:numFmt w:val="decimal"/>
      <w:lvlText w:val="%1."/>
      <w:lvlJc w:val="left"/>
      <w:pPr>
        <w:ind w:left="360" w:hanging="360"/>
      </w:pPr>
    </w:lvl>
    <w:lvl w:ilvl="1">
      <w:start w:val="1"/>
      <w:numFmt w:val="decimal"/>
      <w:lvlText w:val="%2)"/>
      <w:lvlJc w:val="left"/>
      <w:pPr>
        <w:ind w:left="1080" w:hanging="360"/>
      </w:pPr>
    </w:lvl>
    <w:lvl w:ilvl="2">
      <w:start w:val="2"/>
      <w:numFmt w:val="decimal"/>
      <w:lvlText w:val="%3."/>
      <w:lvlJc w:val="left"/>
      <w:pPr>
        <w:ind w:left="36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5C2BC4"/>
    <w:multiLevelType w:val="hybridMultilevel"/>
    <w:tmpl w:val="01741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577BE1"/>
    <w:multiLevelType w:val="multilevel"/>
    <w:tmpl w:val="50949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BE58A7"/>
    <w:multiLevelType w:val="hybridMultilevel"/>
    <w:tmpl w:val="40CC4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5A53E5"/>
    <w:multiLevelType w:val="hybridMultilevel"/>
    <w:tmpl w:val="A55EB9D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66E51C0"/>
    <w:multiLevelType w:val="hybridMultilevel"/>
    <w:tmpl w:val="B0F2D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7E30BB"/>
    <w:multiLevelType w:val="multilevel"/>
    <w:tmpl w:val="6CBE286C"/>
    <w:lvl w:ilvl="0">
      <w:start w:val="1"/>
      <w:numFmt w:val="bullet"/>
      <w:lvlText w:val="−"/>
      <w:lvlJc w:val="left"/>
      <w:pPr>
        <w:ind w:left="1800" w:hanging="360"/>
      </w:pPr>
      <w:rPr>
        <w:rFonts w:ascii="Times New Roman" w:eastAsia="Times New Roman" w:hAnsi="Times New Roman" w:cs="Times New Roman"/>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3A0D3A2B"/>
    <w:multiLevelType w:val="hybridMultilevel"/>
    <w:tmpl w:val="753CF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581F9F"/>
    <w:multiLevelType w:val="hybridMultilevel"/>
    <w:tmpl w:val="C406AE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26" w15:restartNumberingAfterBreak="0">
    <w:nsid w:val="417D09DB"/>
    <w:multiLevelType w:val="hybridMultilevel"/>
    <w:tmpl w:val="9F02B0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64E61CA"/>
    <w:multiLevelType w:val="multilevel"/>
    <w:tmpl w:val="7C38D07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8CB6820"/>
    <w:multiLevelType w:val="multilevel"/>
    <w:tmpl w:val="CA1AD0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4F0110CA"/>
    <w:multiLevelType w:val="hybridMultilevel"/>
    <w:tmpl w:val="27567B50"/>
    <w:lvl w:ilvl="0" w:tplc="79E270D6">
      <w:start w:val="5"/>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15:restartNumberingAfterBreak="0">
    <w:nsid w:val="50A22022"/>
    <w:multiLevelType w:val="multilevel"/>
    <w:tmpl w:val="9F424B68"/>
    <w:lvl w:ilvl="0">
      <w:start w:val="1"/>
      <w:numFmt w:val="decimal"/>
      <w:lvlText w:val="%1."/>
      <w:lvlJc w:val="left"/>
      <w:pPr>
        <w:tabs>
          <w:tab w:val="num" w:pos="360"/>
        </w:tabs>
        <w:ind w:left="360" w:hanging="360"/>
      </w:pPr>
    </w:lvl>
    <w:lvl w:ilvl="1">
      <w:start w:val="1"/>
      <w:numFmt w:val="decimal"/>
      <w:lvlText w:val="%2."/>
      <w:lvlJc w:val="left"/>
      <w:pPr>
        <w:tabs>
          <w:tab w:val="num" w:pos="357"/>
        </w:tabs>
        <w:ind w:left="357" w:hanging="357"/>
      </w:pPr>
      <w:rPr>
        <w:rFonts w:hint="default"/>
        <w:b w:val="0"/>
        <w:i w:val="0"/>
      </w:rPr>
    </w:lvl>
    <w:lvl w:ilvl="2">
      <w:start w:val="11"/>
      <w:numFmt w:val="upperLetter"/>
      <w:lvlText w:val="%3."/>
      <w:lvlJc w:val="left"/>
      <w:pPr>
        <w:tabs>
          <w:tab w:val="num" w:pos="1644"/>
        </w:tabs>
        <w:ind w:left="1644" w:hanging="567"/>
      </w:pPr>
      <w:rPr>
        <w:rFonts w:ascii="Tahoma" w:hAnsi="Tahoma"/>
        <w:sz w:val="20"/>
      </w:rPr>
    </w:lvl>
    <w:lvl w:ilvl="3">
      <w:start w:val="1"/>
      <w:numFmt w:val="upperLetter"/>
      <w:lvlText w:val="%4."/>
      <w:lvlJc w:val="left"/>
      <w:pPr>
        <w:tabs>
          <w:tab w:val="num" w:pos="1644"/>
        </w:tabs>
        <w:ind w:left="1644" w:hanging="567"/>
      </w:pPr>
      <w:rPr>
        <w:rFonts w:ascii="Tahoma" w:hAnsi="Tahoma"/>
        <w:sz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31F1392"/>
    <w:multiLevelType w:val="hybridMultilevel"/>
    <w:tmpl w:val="64047D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3605133"/>
    <w:multiLevelType w:val="hybridMultilevel"/>
    <w:tmpl w:val="003A0A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193031"/>
    <w:multiLevelType w:val="hybridMultilevel"/>
    <w:tmpl w:val="169A7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7615A0"/>
    <w:multiLevelType w:val="hybridMultilevel"/>
    <w:tmpl w:val="A03C86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4387F5C"/>
    <w:multiLevelType w:val="hybridMultilevel"/>
    <w:tmpl w:val="229AE5F6"/>
    <w:lvl w:ilvl="0" w:tplc="34005C64">
      <w:start w:val="1"/>
      <w:numFmt w:val="decimal"/>
      <w:lvlText w:val="%1."/>
      <w:lvlJc w:val="left"/>
      <w:pPr>
        <w:ind w:left="1440" w:hanging="360"/>
      </w:pPr>
      <w:rPr>
        <w:b w:val="0"/>
      </w:rPr>
    </w:lvl>
    <w:lvl w:ilvl="1" w:tplc="B4D86AAC">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A5F11A1"/>
    <w:multiLevelType w:val="hybridMultilevel"/>
    <w:tmpl w:val="04BCE2DC"/>
    <w:lvl w:ilvl="0" w:tplc="FF608B7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D431F"/>
    <w:multiLevelType w:val="hybridMultilevel"/>
    <w:tmpl w:val="930219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1"/>
  </w:num>
  <w:num w:numId="5">
    <w:abstractNumId w:val="2"/>
  </w:num>
  <w:num w:numId="6">
    <w:abstractNumId w:val="30"/>
  </w:num>
  <w:num w:numId="7">
    <w:abstractNumId w:val="27"/>
  </w:num>
  <w:num w:numId="8">
    <w:abstractNumId w:val="22"/>
  </w:num>
  <w:num w:numId="9">
    <w:abstractNumId w:val="19"/>
  </w:num>
  <w:num w:numId="10">
    <w:abstractNumId w:val="28"/>
  </w:num>
  <w:num w:numId="11">
    <w:abstractNumId w:val="10"/>
  </w:num>
  <w:num w:numId="12">
    <w:abstractNumId w:val="7"/>
  </w:num>
  <w:num w:numId="13">
    <w:abstractNumId w:val="24"/>
  </w:num>
  <w:num w:numId="14">
    <w:abstractNumId w:val="23"/>
  </w:num>
  <w:num w:numId="15">
    <w:abstractNumId w:val="34"/>
  </w:num>
  <w:num w:numId="16">
    <w:abstractNumId w:val="8"/>
  </w:num>
  <w:num w:numId="17">
    <w:abstractNumId w:val="37"/>
  </w:num>
  <w:num w:numId="18">
    <w:abstractNumId w:val="35"/>
  </w:num>
  <w:num w:numId="19">
    <w:abstractNumId w:val="9"/>
  </w:num>
  <w:num w:numId="20">
    <w:abstractNumId w:val="14"/>
  </w:num>
  <w:num w:numId="21">
    <w:abstractNumId w:val="0"/>
  </w:num>
  <w:num w:numId="22">
    <w:abstractNumId w:val="3"/>
  </w:num>
  <w:num w:numId="23">
    <w:abstractNumId w:val="6"/>
  </w:num>
  <w:num w:numId="24">
    <w:abstractNumId w:val="31"/>
  </w:num>
  <w:num w:numId="25">
    <w:abstractNumId w:val="13"/>
  </w:num>
  <w:num w:numId="26">
    <w:abstractNumId w:val="29"/>
  </w:num>
  <w:num w:numId="27">
    <w:abstractNumId w:val="15"/>
  </w:num>
  <w:num w:numId="28">
    <w:abstractNumId w:val="33"/>
  </w:num>
  <w:num w:numId="29">
    <w:abstractNumId w:val="16"/>
  </w:num>
  <w:num w:numId="30">
    <w:abstractNumId w:val="4"/>
  </w:num>
  <w:num w:numId="31">
    <w:abstractNumId w:val="17"/>
  </w:num>
  <w:num w:numId="32">
    <w:abstractNumId w:val="25"/>
  </w:num>
  <w:num w:numId="33">
    <w:abstractNumId w:val="5"/>
  </w:num>
  <w:num w:numId="34">
    <w:abstractNumId w:val="18"/>
  </w:num>
  <w:num w:numId="35">
    <w:abstractNumId w:val="32"/>
  </w:num>
  <w:num w:numId="36">
    <w:abstractNumId w:val="26"/>
  </w:num>
  <w:num w:numId="3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3E"/>
    <w:rsid w:val="000006E6"/>
    <w:rsid w:val="00001A0C"/>
    <w:rsid w:val="00001DED"/>
    <w:rsid w:val="00003896"/>
    <w:rsid w:val="00005851"/>
    <w:rsid w:val="00005D54"/>
    <w:rsid w:val="00007232"/>
    <w:rsid w:val="00007D3B"/>
    <w:rsid w:val="00013298"/>
    <w:rsid w:val="00020045"/>
    <w:rsid w:val="000404F6"/>
    <w:rsid w:val="00042C1B"/>
    <w:rsid w:val="00044F3E"/>
    <w:rsid w:val="00050667"/>
    <w:rsid w:val="00052058"/>
    <w:rsid w:val="00053C97"/>
    <w:rsid w:val="00056D64"/>
    <w:rsid w:val="00063524"/>
    <w:rsid w:val="0006487E"/>
    <w:rsid w:val="00073F71"/>
    <w:rsid w:val="00077D81"/>
    <w:rsid w:val="000831CC"/>
    <w:rsid w:val="0008594F"/>
    <w:rsid w:val="000863BD"/>
    <w:rsid w:val="0009206B"/>
    <w:rsid w:val="00092576"/>
    <w:rsid w:val="000960EE"/>
    <w:rsid w:val="00096A20"/>
    <w:rsid w:val="00096A43"/>
    <w:rsid w:val="000A013D"/>
    <w:rsid w:val="000A482C"/>
    <w:rsid w:val="000A7EB4"/>
    <w:rsid w:val="000B395D"/>
    <w:rsid w:val="000B4BAD"/>
    <w:rsid w:val="000B4D7E"/>
    <w:rsid w:val="000B7021"/>
    <w:rsid w:val="000B72B9"/>
    <w:rsid w:val="000C10B3"/>
    <w:rsid w:val="000C2094"/>
    <w:rsid w:val="000C2EC4"/>
    <w:rsid w:val="000C741A"/>
    <w:rsid w:val="000C75AE"/>
    <w:rsid w:val="000D1FEB"/>
    <w:rsid w:val="000D2E7A"/>
    <w:rsid w:val="000D42A6"/>
    <w:rsid w:val="000D558A"/>
    <w:rsid w:val="000E0791"/>
    <w:rsid w:val="000E1802"/>
    <w:rsid w:val="000E2602"/>
    <w:rsid w:val="000E48F2"/>
    <w:rsid w:val="000E4B92"/>
    <w:rsid w:val="000E65E2"/>
    <w:rsid w:val="000E7EB8"/>
    <w:rsid w:val="000F2381"/>
    <w:rsid w:val="000F2C5C"/>
    <w:rsid w:val="000F3A11"/>
    <w:rsid w:val="000F5CE1"/>
    <w:rsid w:val="000F63AD"/>
    <w:rsid w:val="00104DB3"/>
    <w:rsid w:val="001060B5"/>
    <w:rsid w:val="00106FEF"/>
    <w:rsid w:val="001103E6"/>
    <w:rsid w:val="0011063B"/>
    <w:rsid w:val="001107D9"/>
    <w:rsid w:val="0011253C"/>
    <w:rsid w:val="001145F9"/>
    <w:rsid w:val="00120E1E"/>
    <w:rsid w:val="00122A54"/>
    <w:rsid w:val="001238DF"/>
    <w:rsid w:val="00125588"/>
    <w:rsid w:val="00130434"/>
    <w:rsid w:val="00132B38"/>
    <w:rsid w:val="001356F5"/>
    <w:rsid w:val="00143285"/>
    <w:rsid w:val="00147870"/>
    <w:rsid w:val="001505E8"/>
    <w:rsid w:val="00150BCD"/>
    <w:rsid w:val="0015122A"/>
    <w:rsid w:val="00151FAE"/>
    <w:rsid w:val="00155256"/>
    <w:rsid w:val="0015633F"/>
    <w:rsid w:val="001617E5"/>
    <w:rsid w:val="00161BF7"/>
    <w:rsid w:val="00162F16"/>
    <w:rsid w:val="00163A4E"/>
    <w:rsid w:val="00164EA7"/>
    <w:rsid w:val="00171006"/>
    <w:rsid w:val="00171A38"/>
    <w:rsid w:val="00172E7F"/>
    <w:rsid w:val="00173173"/>
    <w:rsid w:val="00173F41"/>
    <w:rsid w:val="00174CA6"/>
    <w:rsid w:val="00176B15"/>
    <w:rsid w:val="00180EAD"/>
    <w:rsid w:val="00181CF9"/>
    <w:rsid w:val="0018405F"/>
    <w:rsid w:val="00184516"/>
    <w:rsid w:val="00184D0D"/>
    <w:rsid w:val="00192659"/>
    <w:rsid w:val="001938B7"/>
    <w:rsid w:val="00195647"/>
    <w:rsid w:val="00197B6A"/>
    <w:rsid w:val="001A086B"/>
    <w:rsid w:val="001A26DB"/>
    <w:rsid w:val="001A476B"/>
    <w:rsid w:val="001A498F"/>
    <w:rsid w:val="001A56C4"/>
    <w:rsid w:val="001B2C4E"/>
    <w:rsid w:val="001B3976"/>
    <w:rsid w:val="001B3B89"/>
    <w:rsid w:val="001B56D2"/>
    <w:rsid w:val="001B6B8C"/>
    <w:rsid w:val="001C0205"/>
    <w:rsid w:val="001C23B7"/>
    <w:rsid w:val="001C42E6"/>
    <w:rsid w:val="001C56C7"/>
    <w:rsid w:val="001C5F40"/>
    <w:rsid w:val="001C6B80"/>
    <w:rsid w:val="001D19D8"/>
    <w:rsid w:val="001D1D22"/>
    <w:rsid w:val="001D58B5"/>
    <w:rsid w:val="001D7496"/>
    <w:rsid w:val="001D7EA7"/>
    <w:rsid w:val="001E15EF"/>
    <w:rsid w:val="001E7E0B"/>
    <w:rsid w:val="001F3A96"/>
    <w:rsid w:val="00200007"/>
    <w:rsid w:val="002019FB"/>
    <w:rsid w:val="00204052"/>
    <w:rsid w:val="002079A5"/>
    <w:rsid w:val="002107E7"/>
    <w:rsid w:val="002112E9"/>
    <w:rsid w:val="0021381A"/>
    <w:rsid w:val="00221944"/>
    <w:rsid w:val="00221A60"/>
    <w:rsid w:val="0022752B"/>
    <w:rsid w:val="00234C64"/>
    <w:rsid w:val="002365FB"/>
    <w:rsid w:val="00236F2A"/>
    <w:rsid w:val="00240274"/>
    <w:rsid w:val="002407EF"/>
    <w:rsid w:val="002409B8"/>
    <w:rsid w:val="00240DEB"/>
    <w:rsid w:val="00241A3C"/>
    <w:rsid w:val="00241B7F"/>
    <w:rsid w:val="00242880"/>
    <w:rsid w:val="00242B30"/>
    <w:rsid w:val="00243132"/>
    <w:rsid w:val="002441F2"/>
    <w:rsid w:val="00245FE0"/>
    <w:rsid w:val="002460CA"/>
    <w:rsid w:val="00256ABC"/>
    <w:rsid w:val="00256F0E"/>
    <w:rsid w:val="00266CF3"/>
    <w:rsid w:val="0026760A"/>
    <w:rsid w:val="0027068F"/>
    <w:rsid w:val="0027126A"/>
    <w:rsid w:val="002734E3"/>
    <w:rsid w:val="00273CA4"/>
    <w:rsid w:val="00281B9A"/>
    <w:rsid w:val="00281D1A"/>
    <w:rsid w:val="00283B67"/>
    <w:rsid w:val="00284C72"/>
    <w:rsid w:val="0028550D"/>
    <w:rsid w:val="00285E73"/>
    <w:rsid w:val="00293837"/>
    <w:rsid w:val="00293B66"/>
    <w:rsid w:val="002950CA"/>
    <w:rsid w:val="00297D4D"/>
    <w:rsid w:val="002A04EB"/>
    <w:rsid w:val="002A534B"/>
    <w:rsid w:val="002B2639"/>
    <w:rsid w:val="002B4927"/>
    <w:rsid w:val="002B75DC"/>
    <w:rsid w:val="002C2120"/>
    <w:rsid w:val="002C2430"/>
    <w:rsid w:val="002C51FD"/>
    <w:rsid w:val="002C69DD"/>
    <w:rsid w:val="002C7D5E"/>
    <w:rsid w:val="002D0524"/>
    <w:rsid w:val="002D7AD8"/>
    <w:rsid w:val="002E0772"/>
    <w:rsid w:val="002E2E2D"/>
    <w:rsid w:val="002E38D3"/>
    <w:rsid w:val="002E52CE"/>
    <w:rsid w:val="002E5694"/>
    <w:rsid w:val="002E7CCC"/>
    <w:rsid w:val="002F10DF"/>
    <w:rsid w:val="002F2F82"/>
    <w:rsid w:val="0030041D"/>
    <w:rsid w:val="00300E51"/>
    <w:rsid w:val="00311808"/>
    <w:rsid w:val="00312C08"/>
    <w:rsid w:val="003167B0"/>
    <w:rsid w:val="00317A80"/>
    <w:rsid w:val="0032215D"/>
    <w:rsid w:val="003233E6"/>
    <w:rsid w:val="003271DE"/>
    <w:rsid w:val="00333452"/>
    <w:rsid w:val="003340E7"/>
    <w:rsid w:val="00334A8B"/>
    <w:rsid w:val="00335C2F"/>
    <w:rsid w:val="003406D5"/>
    <w:rsid w:val="00341623"/>
    <w:rsid w:val="00341B3B"/>
    <w:rsid w:val="00345A09"/>
    <w:rsid w:val="0034656D"/>
    <w:rsid w:val="00357943"/>
    <w:rsid w:val="00360ABC"/>
    <w:rsid w:val="00365025"/>
    <w:rsid w:val="0037047C"/>
    <w:rsid w:val="00370DDB"/>
    <w:rsid w:val="00373EFE"/>
    <w:rsid w:val="00375D45"/>
    <w:rsid w:val="00375D9D"/>
    <w:rsid w:val="003762A0"/>
    <w:rsid w:val="00381767"/>
    <w:rsid w:val="00386930"/>
    <w:rsid w:val="0038718E"/>
    <w:rsid w:val="00387D46"/>
    <w:rsid w:val="003937EF"/>
    <w:rsid w:val="0039592E"/>
    <w:rsid w:val="003978EB"/>
    <w:rsid w:val="003A07A0"/>
    <w:rsid w:val="003A1BF6"/>
    <w:rsid w:val="003A6617"/>
    <w:rsid w:val="003B45E4"/>
    <w:rsid w:val="003C2F68"/>
    <w:rsid w:val="003C4077"/>
    <w:rsid w:val="003C40EC"/>
    <w:rsid w:val="003C4AE8"/>
    <w:rsid w:val="003C4C81"/>
    <w:rsid w:val="003D11C4"/>
    <w:rsid w:val="003D2688"/>
    <w:rsid w:val="003D3B03"/>
    <w:rsid w:val="003D3CFE"/>
    <w:rsid w:val="003E175A"/>
    <w:rsid w:val="003E2B40"/>
    <w:rsid w:val="003F144F"/>
    <w:rsid w:val="003F1761"/>
    <w:rsid w:val="003F28ED"/>
    <w:rsid w:val="003F330C"/>
    <w:rsid w:val="004032A9"/>
    <w:rsid w:val="00404053"/>
    <w:rsid w:val="004054CA"/>
    <w:rsid w:val="004073E2"/>
    <w:rsid w:val="00413FDB"/>
    <w:rsid w:val="00414593"/>
    <w:rsid w:val="0041539C"/>
    <w:rsid w:val="00416BC0"/>
    <w:rsid w:val="00421A9E"/>
    <w:rsid w:val="004321F8"/>
    <w:rsid w:val="00432649"/>
    <w:rsid w:val="004346E3"/>
    <w:rsid w:val="00434A7B"/>
    <w:rsid w:val="00437ACF"/>
    <w:rsid w:val="00440593"/>
    <w:rsid w:val="00440FB0"/>
    <w:rsid w:val="0044131F"/>
    <w:rsid w:val="00442D4A"/>
    <w:rsid w:val="004433C6"/>
    <w:rsid w:val="00446019"/>
    <w:rsid w:val="0045038F"/>
    <w:rsid w:val="00451E47"/>
    <w:rsid w:val="00457D42"/>
    <w:rsid w:val="00462893"/>
    <w:rsid w:val="0046597A"/>
    <w:rsid w:val="00471158"/>
    <w:rsid w:val="00474B72"/>
    <w:rsid w:val="004957DC"/>
    <w:rsid w:val="004961F3"/>
    <w:rsid w:val="004977C3"/>
    <w:rsid w:val="004A7087"/>
    <w:rsid w:val="004B0BAD"/>
    <w:rsid w:val="004B2000"/>
    <w:rsid w:val="004B2518"/>
    <w:rsid w:val="004B3C1D"/>
    <w:rsid w:val="004B3C7A"/>
    <w:rsid w:val="004B761C"/>
    <w:rsid w:val="004B7FDA"/>
    <w:rsid w:val="004C0090"/>
    <w:rsid w:val="004C2BBD"/>
    <w:rsid w:val="004C43DA"/>
    <w:rsid w:val="004C6158"/>
    <w:rsid w:val="004D123C"/>
    <w:rsid w:val="004D2605"/>
    <w:rsid w:val="004D515F"/>
    <w:rsid w:val="004D54F3"/>
    <w:rsid w:val="004E475F"/>
    <w:rsid w:val="004E5C7A"/>
    <w:rsid w:val="004E6F70"/>
    <w:rsid w:val="004F128A"/>
    <w:rsid w:val="004F23BE"/>
    <w:rsid w:val="004F557C"/>
    <w:rsid w:val="004F5F9C"/>
    <w:rsid w:val="00504C4D"/>
    <w:rsid w:val="00504FD0"/>
    <w:rsid w:val="005070CF"/>
    <w:rsid w:val="005101D9"/>
    <w:rsid w:val="005128CD"/>
    <w:rsid w:val="00512D82"/>
    <w:rsid w:val="00513113"/>
    <w:rsid w:val="005212C6"/>
    <w:rsid w:val="00522571"/>
    <w:rsid w:val="005232DB"/>
    <w:rsid w:val="00526836"/>
    <w:rsid w:val="00527B1E"/>
    <w:rsid w:val="00531378"/>
    <w:rsid w:val="00537E9B"/>
    <w:rsid w:val="00540363"/>
    <w:rsid w:val="00540591"/>
    <w:rsid w:val="0054127D"/>
    <w:rsid w:val="005428BA"/>
    <w:rsid w:val="0054344B"/>
    <w:rsid w:val="005443DF"/>
    <w:rsid w:val="00545BA2"/>
    <w:rsid w:val="00547E37"/>
    <w:rsid w:val="00552118"/>
    <w:rsid w:val="00555DA9"/>
    <w:rsid w:val="00556501"/>
    <w:rsid w:val="00557B3F"/>
    <w:rsid w:val="00560189"/>
    <w:rsid w:val="00574FAB"/>
    <w:rsid w:val="00580B57"/>
    <w:rsid w:val="00586F5B"/>
    <w:rsid w:val="005879E3"/>
    <w:rsid w:val="00592314"/>
    <w:rsid w:val="005929A4"/>
    <w:rsid w:val="00592ED4"/>
    <w:rsid w:val="00593B9C"/>
    <w:rsid w:val="005A0491"/>
    <w:rsid w:val="005A13E5"/>
    <w:rsid w:val="005A2485"/>
    <w:rsid w:val="005A338A"/>
    <w:rsid w:val="005A470D"/>
    <w:rsid w:val="005A6B54"/>
    <w:rsid w:val="005B1645"/>
    <w:rsid w:val="005B259D"/>
    <w:rsid w:val="005C0517"/>
    <w:rsid w:val="005C112D"/>
    <w:rsid w:val="005C2237"/>
    <w:rsid w:val="005C41D2"/>
    <w:rsid w:val="005C735A"/>
    <w:rsid w:val="005D0938"/>
    <w:rsid w:val="005D1A2B"/>
    <w:rsid w:val="005D27EB"/>
    <w:rsid w:val="005D3973"/>
    <w:rsid w:val="005D3D93"/>
    <w:rsid w:val="005D489B"/>
    <w:rsid w:val="005D5DB3"/>
    <w:rsid w:val="005D6D9D"/>
    <w:rsid w:val="005D7627"/>
    <w:rsid w:val="005E0729"/>
    <w:rsid w:val="005F1CFE"/>
    <w:rsid w:val="005F229C"/>
    <w:rsid w:val="005F64A5"/>
    <w:rsid w:val="005F74C7"/>
    <w:rsid w:val="006004D1"/>
    <w:rsid w:val="00600E61"/>
    <w:rsid w:val="006029AA"/>
    <w:rsid w:val="00606CEF"/>
    <w:rsid w:val="00606FCF"/>
    <w:rsid w:val="00621EDC"/>
    <w:rsid w:val="00622C6C"/>
    <w:rsid w:val="006324AD"/>
    <w:rsid w:val="006343DE"/>
    <w:rsid w:val="00634623"/>
    <w:rsid w:val="0063765A"/>
    <w:rsid w:val="006423B8"/>
    <w:rsid w:val="00643ADC"/>
    <w:rsid w:val="00643CB8"/>
    <w:rsid w:val="0064626B"/>
    <w:rsid w:val="00651EDA"/>
    <w:rsid w:val="00656B55"/>
    <w:rsid w:val="00661FF8"/>
    <w:rsid w:val="00662279"/>
    <w:rsid w:val="00664BF7"/>
    <w:rsid w:val="0066502A"/>
    <w:rsid w:val="00666884"/>
    <w:rsid w:val="00673C15"/>
    <w:rsid w:val="00674785"/>
    <w:rsid w:val="00675DA4"/>
    <w:rsid w:val="00677557"/>
    <w:rsid w:val="00677767"/>
    <w:rsid w:val="00683F05"/>
    <w:rsid w:val="006900D5"/>
    <w:rsid w:val="00691353"/>
    <w:rsid w:val="006915B2"/>
    <w:rsid w:val="0069326E"/>
    <w:rsid w:val="006970AD"/>
    <w:rsid w:val="006A049B"/>
    <w:rsid w:val="006A39B8"/>
    <w:rsid w:val="006A7458"/>
    <w:rsid w:val="006A7AAB"/>
    <w:rsid w:val="006B1D35"/>
    <w:rsid w:val="006B2BA0"/>
    <w:rsid w:val="006B30AE"/>
    <w:rsid w:val="006B502B"/>
    <w:rsid w:val="006C0E08"/>
    <w:rsid w:val="006C12F6"/>
    <w:rsid w:val="006C1E9C"/>
    <w:rsid w:val="006D0527"/>
    <w:rsid w:val="006D170D"/>
    <w:rsid w:val="006D5772"/>
    <w:rsid w:val="006D623D"/>
    <w:rsid w:val="006E1429"/>
    <w:rsid w:val="006E65AB"/>
    <w:rsid w:val="006F01BE"/>
    <w:rsid w:val="006F082B"/>
    <w:rsid w:val="006F0ADA"/>
    <w:rsid w:val="006F502E"/>
    <w:rsid w:val="006F507C"/>
    <w:rsid w:val="00704F37"/>
    <w:rsid w:val="00706024"/>
    <w:rsid w:val="0071028E"/>
    <w:rsid w:val="00710317"/>
    <w:rsid w:val="007155BC"/>
    <w:rsid w:val="007163C6"/>
    <w:rsid w:val="0071644B"/>
    <w:rsid w:val="0071776B"/>
    <w:rsid w:val="007228C3"/>
    <w:rsid w:val="0072391D"/>
    <w:rsid w:val="00724825"/>
    <w:rsid w:val="007249B1"/>
    <w:rsid w:val="00724A1F"/>
    <w:rsid w:val="007256C4"/>
    <w:rsid w:val="00731203"/>
    <w:rsid w:val="007316C5"/>
    <w:rsid w:val="007317C6"/>
    <w:rsid w:val="00732AB6"/>
    <w:rsid w:val="0073371E"/>
    <w:rsid w:val="0073782A"/>
    <w:rsid w:val="0074028B"/>
    <w:rsid w:val="0074189B"/>
    <w:rsid w:val="00746066"/>
    <w:rsid w:val="00746119"/>
    <w:rsid w:val="007466B2"/>
    <w:rsid w:val="00746B35"/>
    <w:rsid w:val="007470B0"/>
    <w:rsid w:val="007517FC"/>
    <w:rsid w:val="00753DE4"/>
    <w:rsid w:val="007541F8"/>
    <w:rsid w:val="00754320"/>
    <w:rsid w:val="00754CE6"/>
    <w:rsid w:val="00757A89"/>
    <w:rsid w:val="00763FE2"/>
    <w:rsid w:val="007641FC"/>
    <w:rsid w:val="00766DFE"/>
    <w:rsid w:val="0077199E"/>
    <w:rsid w:val="00772217"/>
    <w:rsid w:val="007737FA"/>
    <w:rsid w:val="00776D88"/>
    <w:rsid w:val="00781E2E"/>
    <w:rsid w:val="00783A12"/>
    <w:rsid w:val="00792694"/>
    <w:rsid w:val="007932E9"/>
    <w:rsid w:val="00794361"/>
    <w:rsid w:val="007951BE"/>
    <w:rsid w:val="00797827"/>
    <w:rsid w:val="007A1678"/>
    <w:rsid w:val="007A201A"/>
    <w:rsid w:val="007A25F1"/>
    <w:rsid w:val="007A3292"/>
    <w:rsid w:val="007A3C46"/>
    <w:rsid w:val="007A6B7C"/>
    <w:rsid w:val="007B29D3"/>
    <w:rsid w:val="007B41B1"/>
    <w:rsid w:val="007C1A2B"/>
    <w:rsid w:val="007C2426"/>
    <w:rsid w:val="007C43BC"/>
    <w:rsid w:val="007C4A11"/>
    <w:rsid w:val="007C5AD9"/>
    <w:rsid w:val="007C7296"/>
    <w:rsid w:val="007D1980"/>
    <w:rsid w:val="007D5D2F"/>
    <w:rsid w:val="007D79AC"/>
    <w:rsid w:val="007D7FAE"/>
    <w:rsid w:val="007E0C7A"/>
    <w:rsid w:val="007E6D07"/>
    <w:rsid w:val="007F6299"/>
    <w:rsid w:val="007F6CD8"/>
    <w:rsid w:val="00800F51"/>
    <w:rsid w:val="008039D5"/>
    <w:rsid w:val="0080423B"/>
    <w:rsid w:val="0080433A"/>
    <w:rsid w:val="00804643"/>
    <w:rsid w:val="00804A80"/>
    <w:rsid w:val="00810EFC"/>
    <w:rsid w:val="00811A1A"/>
    <w:rsid w:val="00813039"/>
    <w:rsid w:val="00815DA0"/>
    <w:rsid w:val="008163CB"/>
    <w:rsid w:val="00822206"/>
    <w:rsid w:val="008258D5"/>
    <w:rsid w:val="0083506B"/>
    <w:rsid w:val="00837BCA"/>
    <w:rsid w:val="0084061B"/>
    <w:rsid w:val="008406F5"/>
    <w:rsid w:val="00842E93"/>
    <w:rsid w:val="00842EC0"/>
    <w:rsid w:val="00843C73"/>
    <w:rsid w:val="008453FE"/>
    <w:rsid w:val="00852A24"/>
    <w:rsid w:val="008533EE"/>
    <w:rsid w:val="008534A3"/>
    <w:rsid w:val="00854E65"/>
    <w:rsid w:val="00856EB7"/>
    <w:rsid w:val="00857049"/>
    <w:rsid w:val="00860544"/>
    <w:rsid w:val="0086137F"/>
    <w:rsid w:val="00861732"/>
    <w:rsid w:val="0087419A"/>
    <w:rsid w:val="00874F20"/>
    <w:rsid w:val="00875A8D"/>
    <w:rsid w:val="0087619B"/>
    <w:rsid w:val="0088224C"/>
    <w:rsid w:val="00882D46"/>
    <w:rsid w:val="00884C14"/>
    <w:rsid w:val="0089059F"/>
    <w:rsid w:val="008A03B6"/>
    <w:rsid w:val="008A36AB"/>
    <w:rsid w:val="008A36F3"/>
    <w:rsid w:val="008A415E"/>
    <w:rsid w:val="008A7696"/>
    <w:rsid w:val="008A7745"/>
    <w:rsid w:val="008A7964"/>
    <w:rsid w:val="008B0CF5"/>
    <w:rsid w:val="008B3A6F"/>
    <w:rsid w:val="008B63AD"/>
    <w:rsid w:val="008C1179"/>
    <w:rsid w:val="008C5083"/>
    <w:rsid w:val="008D08D4"/>
    <w:rsid w:val="008D1354"/>
    <w:rsid w:val="008D2EFC"/>
    <w:rsid w:val="008D34C8"/>
    <w:rsid w:val="008D3FBF"/>
    <w:rsid w:val="008D4528"/>
    <w:rsid w:val="008D4A4C"/>
    <w:rsid w:val="008D5516"/>
    <w:rsid w:val="008D6B11"/>
    <w:rsid w:val="008E0049"/>
    <w:rsid w:val="008E1DA6"/>
    <w:rsid w:val="008E4385"/>
    <w:rsid w:val="008E7294"/>
    <w:rsid w:val="008E739C"/>
    <w:rsid w:val="008F1AB2"/>
    <w:rsid w:val="008F2124"/>
    <w:rsid w:val="008F69F3"/>
    <w:rsid w:val="008F72B2"/>
    <w:rsid w:val="008F7D51"/>
    <w:rsid w:val="008F7E74"/>
    <w:rsid w:val="0090022C"/>
    <w:rsid w:val="00902A04"/>
    <w:rsid w:val="0090428B"/>
    <w:rsid w:val="0090525F"/>
    <w:rsid w:val="00906040"/>
    <w:rsid w:val="00907211"/>
    <w:rsid w:val="009108FA"/>
    <w:rsid w:val="00910D96"/>
    <w:rsid w:val="009121F4"/>
    <w:rsid w:val="00913997"/>
    <w:rsid w:val="0091447D"/>
    <w:rsid w:val="00914693"/>
    <w:rsid w:val="00915EA8"/>
    <w:rsid w:val="00915FF3"/>
    <w:rsid w:val="00920BD5"/>
    <w:rsid w:val="00923170"/>
    <w:rsid w:val="00924711"/>
    <w:rsid w:val="0092644F"/>
    <w:rsid w:val="009305CA"/>
    <w:rsid w:val="00932450"/>
    <w:rsid w:val="009356B0"/>
    <w:rsid w:val="0093791C"/>
    <w:rsid w:val="009434FA"/>
    <w:rsid w:val="00944790"/>
    <w:rsid w:val="009447AD"/>
    <w:rsid w:val="00947353"/>
    <w:rsid w:val="009506FE"/>
    <w:rsid w:val="00950F5C"/>
    <w:rsid w:val="00951883"/>
    <w:rsid w:val="009543B1"/>
    <w:rsid w:val="009555D6"/>
    <w:rsid w:val="00965D0E"/>
    <w:rsid w:val="00967AD9"/>
    <w:rsid w:val="00971E79"/>
    <w:rsid w:val="0097331E"/>
    <w:rsid w:val="0097379E"/>
    <w:rsid w:val="00973C43"/>
    <w:rsid w:val="0097679F"/>
    <w:rsid w:val="0098300D"/>
    <w:rsid w:val="00983854"/>
    <w:rsid w:val="00985DAF"/>
    <w:rsid w:val="00990F4D"/>
    <w:rsid w:val="00992D11"/>
    <w:rsid w:val="00992FFE"/>
    <w:rsid w:val="0099523B"/>
    <w:rsid w:val="009A3A74"/>
    <w:rsid w:val="009A45CF"/>
    <w:rsid w:val="009A4DD5"/>
    <w:rsid w:val="009A6BB2"/>
    <w:rsid w:val="009A6CD2"/>
    <w:rsid w:val="009B67B3"/>
    <w:rsid w:val="009B775D"/>
    <w:rsid w:val="009C18CA"/>
    <w:rsid w:val="009C1BF6"/>
    <w:rsid w:val="009C7058"/>
    <w:rsid w:val="009D0A05"/>
    <w:rsid w:val="009D0BF2"/>
    <w:rsid w:val="009D3F3E"/>
    <w:rsid w:val="009D46BF"/>
    <w:rsid w:val="009D4EE7"/>
    <w:rsid w:val="009D748A"/>
    <w:rsid w:val="009E7E17"/>
    <w:rsid w:val="009F1D2D"/>
    <w:rsid w:val="009F322D"/>
    <w:rsid w:val="00A02BD8"/>
    <w:rsid w:val="00A04759"/>
    <w:rsid w:val="00A052EE"/>
    <w:rsid w:val="00A06186"/>
    <w:rsid w:val="00A06D81"/>
    <w:rsid w:val="00A10354"/>
    <w:rsid w:val="00A135B0"/>
    <w:rsid w:val="00A14A08"/>
    <w:rsid w:val="00A14E9E"/>
    <w:rsid w:val="00A151A3"/>
    <w:rsid w:val="00A20329"/>
    <w:rsid w:val="00A22A60"/>
    <w:rsid w:val="00A24227"/>
    <w:rsid w:val="00A27216"/>
    <w:rsid w:val="00A3333C"/>
    <w:rsid w:val="00A33370"/>
    <w:rsid w:val="00A340EB"/>
    <w:rsid w:val="00A349A1"/>
    <w:rsid w:val="00A36064"/>
    <w:rsid w:val="00A36C68"/>
    <w:rsid w:val="00A42292"/>
    <w:rsid w:val="00A47266"/>
    <w:rsid w:val="00A508C5"/>
    <w:rsid w:val="00A52C66"/>
    <w:rsid w:val="00A544B9"/>
    <w:rsid w:val="00A54CEF"/>
    <w:rsid w:val="00A60614"/>
    <w:rsid w:val="00A60EE6"/>
    <w:rsid w:val="00A66466"/>
    <w:rsid w:val="00A664FD"/>
    <w:rsid w:val="00A67249"/>
    <w:rsid w:val="00A6755F"/>
    <w:rsid w:val="00A6793D"/>
    <w:rsid w:val="00A7016A"/>
    <w:rsid w:val="00A706A8"/>
    <w:rsid w:val="00A710EB"/>
    <w:rsid w:val="00A712F7"/>
    <w:rsid w:val="00A751FD"/>
    <w:rsid w:val="00A760E2"/>
    <w:rsid w:val="00A77A25"/>
    <w:rsid w:val="00A83DAD"/>
    <w:rsid w:val="00A84938"/>
    <w:rsid w:val="00A86873"/>
    <w:rsid w:val="00A86DA3"/>
    <w:rsid w:val="00A878AB"/>
    <w:rsid w:val="00A905FC"/>
    <w:rsid w:val="00A90765"/>
    <w:rsid w:val="00A94135"/>
    <w:rsid w:val="00A94F93"/>
    <w:rsid w:val="00AA2F24"/>
    <w:rsid w:val="00AA2FA4"/>
    <w:rsid w:val="00AA5302"/>
    <w:rsid w:val="00AA7ADA"/>
    <w:rsid w:val="00AB2538"/>
    <w:rsid w:val="00AB5F0A"/>
    <w:rsid w:val="00AB6D9B"/>
    <w:rsid w:val="00AC00B3"/>
    <w:rsid w:val="00AC03FD"/>
    <w:rsid w:val="00AC3CE5"/>
    <w:rsid w:val="00AC4C8F"/>
    <w:rsid w:val="00AC4CA9"/>
    <w:rsid w:val="00AD0818"/>
    <w:rsid w:val="00AE0E93"/>
    <w:rsid w:val="00AE1FC7"/>
    <w:rsid w:val="00AE60A8"/>
    <w:rsid w:val="00AE75BB"/>
    <w:rsid w:val="00AE7814"/>
    <w:rsid w:val="00AF1494"/>
    <w:rsid w:val="00AF14B9"/>
    <w:rsid w:val="00AF76B4"/>
    <w:rsid w:val="00AF7B45"/>
    <w:rsid w:val="00B00D17"/>
    <w:rsid w:val="00B00F98"/>
    <w:rsid w:val="00B01804"/>
    <w:rsid w:val="00B04B74"/>
    <w:rsid w:val="00B07DFC"/>
    <w:rsid w:val="00B100BE"/>
    <w:rsid w:val="00B10C8B"/>
    <w:rsid w:val="00B1758B"/>
    <w:rsid w:val="00B20364"/>
    <w:rsid w:val="00B2714A"/>
    <w:rsid w:val="00B274F2"/>
    <w:rsid w:val="00B275D5"/>
    <w:rsid w:val="00B300C1"/>
    <w:rsid w:val="00B33AFE"/>
    <w:rsid w:val="00B33B1A"/>
    <w:rsid w:val="00B415C3"/>
    <w:rsid w:val="00B42326"/>
    <w:rsid w:val="00B4265C"/>
    <w:rsid w:val="00B42944"/>
    <w:rsid w:val="00B43073"/>
    <w:rsid w:val="00B46F61"/>
    <w:rsid w:val="00B50095"/>
    <w:rsid w:val="00B509E8"/>
    <w:rsid w:val="00B515F5"/>
    <w:rsid w:val="00B6345F"/>
    <w:rsid w:val="00B63D40"/>
    <w:rsid w:val="00B65730"/>
    <w:rsid w:val="00B668FD"/>
    <w:rsid w:val="00B72395"/>
    <w:rsid w:val="00B74045"/>
    <w:rsid w:val="00B8112C"/>
    <w:rsid w:val="00B8347B"/>
    <w:rsid w:val="00B84A19"/>
    <w:rsid w:val="00B87872"/>
    <w:rsid w:val="00B87DA7"/>
    <w:rsid w:val="00B9581A"/>
    <w:rsid w:val="00BA7A18"/>
    <w:rsid w:val="00BB1F49"/>
    <w:rsid w:val="00BB2E35"/>
    <w:rsid w:val="00BB376B"/>
    <w:rsid w:val="00BC6F06"/>
    <w:rsid w:val="00BD7A07"/>
    <w:rsid w:val="00BE15D4"/>
    <w:rsid w:val="00BE293D"/>
    <w:rsid w:val="00BE3949"/>
    <w:rsid w:val="00BE624C"/>
    <w:rsid w:val="00BF04D0"/>
    <w:rsid w:val="00BF061F"/>
    <w:rsid w:val="00C01713"/>
    <w:rsid w:val="00C01B3B"/>
    <w:rsid w:val="00C0589D"/>
    <w:rsid w:val="00C12BD7"/>
    <w:rsid w:val="00C17B15"/>
    <w:rsid w:val="00C239B4"/>
    <w:rsid w:val="00C23CD9"/>
    <w:rsid w:val="00C257C9"/>
    <w:rsid w:val="00C27623"/>
    <w:rsid w:val="00C30439"/>
    <w:rsid w:val="00C34C61"/>
    <w:rsid w:val="00C35196"/>
    <w:rsid w:val="00C35E04"/>
    <w:rsid w:val="00C42D5A"/>
    <w:rsid w:val="00C4548D"/>
    <w:rsid w:val="00C46917"/>
    <w:rsid w:val="00C47CEA"/>
    <w:rsid w:val="00C5388F"/>
    <w:rsid w:val="00C55685"/>
    <w:rsid w:val="00C63B2B"/>
    <w:rsid w:val="00C645BE"/>
    <w:rsid w:val="00C6592F"/>
    <w:rsid w:val="00C67BF7"/>
    <w:rsid w:val="00C7239E"/>
    <w:rsid w:val="00C725C5"/>
    <w:rsid w:val="00C7747F"/>
    <w:rsid w:val="00C842B9"/>
    <w:rsid w:val="00C842E4"/>
    <w:rsid w:val="00C85157"/>
    <w:rsid w:val="00C86303"/>
    <w:rsid w:val="00C873B0"/>
    <w:rsid w:val="00CA5C5B"/>
    <w:rsid w:val="00CB003A"/>
    <w:rsid w:val="00CB1795"/>
    <w:rsid w:val="00CB2E71"/>
    <w:rsid w:val="00CB39F6"/>
    <w:rsid w:val="00CB5D7E"/>
    <w:rsid w:val="00CC0555"/>
    <w:rsid w:val="00CC4277"/>
    <w:rsid w:val="00CC4ACE"/>
    <w:rsid w:val="00CC67A6"/>
    <w:rsid w:val="00CD289C"/>
    <w:rsid w:val="00CE30A7"/>
    <w:rsid w:val="00CE3637"/>
    <w:rsid w:val="00CE4413"/>
    <w:rsid w:val="00CE687B"/>
    <w:rsid w:val="00CF0C4B"/>
    <w:rsid w:val="00CF52BF"/>
    <w:rsid w:val="00CF57BD"/>
    <w:rsid w:val="00CF5EA9"/>
    <w:rsid w:val="00D04FC3"/>
    <w:rsid w:val="00D13B95"/>
    <w:rsid w:val="00D164D4"/>
    <w:rsid w:val="00D201F0"/>
    <w:rsid w:val="00D20D81"/>
    <w:rsid w:val="00D21C7A"/>
    <w:rsid w:val="00D23183"/>
    <w:rsid w:val="00D313E3"/>
    <w:rsid w:val="00D34320"/>
    <w:rsid w:val="00D34CCF"/>
    <w:rsid w:val="00D403C1"/>
    <w:rsid w:val="00D40F1B"/>
    <w:rsid w:val="00D42D87"/>
    <w:rsid w:val="00D441EC"/>
    <w:rsid w:val="00D4641A"/>
    <w:rsid w:val="00D4747B"/>
    <w:rsid w:val="00D479ED"/>
    <w:rsid w:val="00D513E1"/>
    <w:rsid w:val="00D516DF"/>
    <w:rsid w:val="00D51F39"/>
    <w:rsid w:val="00D533B2"/>
    <w:rsid w:val="00D57171"/>
    <w:rsid w:val="00D63E5C"/>
    <w:rsid w:val="00D65E00"/>
    <w:rsid w:val="00D70029"/>
    <w:rsid w:val="00D70A6B"/>
    <w:rsid w:val="00D70F9F"/>
    <w:rsid w:val="00D71808"/>
    <w:rsid w:val="00D74CC2"/>
    <w:rsid w:val="00D7721D"/>
    <w:rsid w:val="00D774CF"/>
    <w:rsid w:val="00D84D9B"/>
    <w:rsid w:val="00D854A5"/>
    <w:rsid w:val="00DA6686"/>
    <w:rsid w:val="00DA68DC"/>
    <w:rsid w:val="00DA6AAD"/>
    <w:rsid w:val="00DB0AEE"/>
    <w:rsid w:val="00DB19F7"/>
    <w:rsid w:val="00DB357C"/>
    <w:rsid w:val="00DC24E9"/>
    <w:rsid w:val="00DC3259"/>
    <w:rsid w:val="00DC445D"/>
    <w:rsid w:val="00DC47CD"/>
    <w:rsid w:val="00DC5AEA"/>
    <w:rsid w:val="00DD2C52"/>
    <w:rsid w:val="00DD3996"/>
    <w:rsid w:val="00DD40F0"/>
    <w:rsid w:val="00DD56DC"/>
    <w:rsid w:val="00DD6A75"/>
    <w:rsid w:val="00DE0B5A"/>
    <w:rsid w:val="00DE0D2E"/>
    <w:rsid w:val="00DE418B"/>
    <w:rsid w:val="00DE57CF"/>
    <w:rsid w:val="00DE6910"/>
    <w:rsid w:val="00DF113E"/>
    <w:rsid w:val="00DF50E0"/>
    <w:rsid w:val="00DF5782"/>
    <w:rsid w:val="00E00491"/>
    <w:rsid w:val="00E04E3D"/>
    <w:rsid w:val="00E066CD"/>
    <w:rsid w:val="00E11628"/>
    <w:rsid w:val="00E14ACC"/>
    <w:rsid w:val="00E347D3"/>
    <w:rsid w:val="00E37071"/>
    <w:rsid w:val="00E42C0F"/>
    <w:rsid w:val="00E43CDD"/>
    <w:rsid w:val="00E508B6"/>
    <w:rsid w:val="00E5187B"/>
    <w:rsid w:val="00E520E1"/>
    <w:rsid w:val="00E52E25"/>
    <w:rsid w:val="00E60B11"/>
    <w:rsid w:val="00E66D24"/>
    <w:rsid w:val="00E67C99"/>
    <w:rsid w:val="00E74086"/>
    <w:rsid w:val="00E7698B"/>
    <w:rsid w:val="00E823E8"/>
    <w:rsid w:val="00E82CA9"/>
    <w:rsid w:val="00E8602A"/>
    <w:rsid w:val="00E86A91"/>
    <w:rsid w:val="00E9066B"/>
    <w:rsid w:val="00E92978"/>
    <w:rsid w:val="00EB02CC"/>
    <w:rsid w:val="00EB177F"/>
    <w:rsid w:val="00EB7AA3"/>
    <w:rsid w:val="00EC1930"/>
    <w:rsid w:val="00EC44B1"/>
    <w:rsid w:val="00EC5833"/>
    <w:rsid w:val="00EC7CEF"/>
    <w:rsid w:val="00ED0BDB"/>
    <w:rsid w:val="00ED4A1B"/>
    <w:rsid w:val="00ED5969"/>
    <w:rsid w:val="00ED6346"/>
    <w:rsid w:val="00EE2686"/>
    <w:rsid w:val="00EE5E35"/>
    <w:rsid w:val="00EE6B76"/>
    <w:rsid w:val="00EE70B8"/>
    <w:rsid w:val="00EE7D1C"/>
    <w:rsid w:val="00EF05F7"/>
    <w:rsid w:val="00EF2F96"/>
    <w:rsid w:val="00EF40AE"/>
    <w:rsid w:val="00EF5178"/>
    <w:rsid w:val="00EF66C8"/>
    <w:rsid w:val="00EF66F2"/>
    <w:rsid w:val="00EF6C2B"/>
    <w:rsid w:val="00F0298C"/>
    <w:rsid w:val="00F03D28"/>
    <w:rsid w:val="00F047B6"/>
    <w:rsid w:val="00F05EBB"/>
    <w:rsid w:val="00F10198"/>
    <w:rsid w:val="00F11524"/>
    <w:rsid w:val="00F11D59"/>
    <w:rsid w:val="00F125C3"/>
    <w:rsid w:val="00F177FC"/>
    <w:rsid w:val="00F17F8F"/>
    <w:rsid w:val="00F206B7"/>
    <w:rsid w:val="00F23767"/>
    <w:rsid w:val="00F249B7"/>
    <w:rsid w:val="00F267C9"/>
    <w:rsid w:val="00F26865"/>
    <w:rsid w:val="00F27D02"/>
    <w:rsid w:val="00F302F1"/>
    <w:rsid w:val="00F3167E"/>
    <w:rsid w:val="00F35640"/>
    <w:rsid w:val="00F36A91"/>
    <w:rsid w:val="00F42442"/>
    <w:rsid w:val="00F4406C"/>
    <w:rsid w:val="00F44BCF"/>
    <w:rsid w:val="00F47494"/>
    <w:rsid w:val="00F4775E"/>
    <w:rsid w:val="00F53DDD"/>
    <w:rsid w:val="00F56C6D"/>
    <w:rsid w:val="00F60957"/>
    <w:rsid w:val="00F609A8"/>
    <w:rsid w:val="00F62DAC"/>
    <w:rsid w:val="00F742B5"/>
    <w:rsid w:val="00F747A8"/>
    <w:rsid w:val="00F80A7D"/>
    <w:rsid w:val="00F86902"/>
    <w:rsid w:val="00F869E4"/>
    <w:rsid w:val="00F90081"/>
    <w:rsid w:val="00F90170"/>
    <w:rsid w:val="00F9296D"/>
    <w:rsid w:val="00F96503"/>
    <w:rsid w:val="00F97D8C"/>
    <w:rsid w:val="00FA083F"/>
    <w:rsid w:val="00FA1385"/>
    <w:rsid w:val="00FA1427"/>
    <w:rsid w:val="00FA1C3E"/>
    <w:rsid w:val="00FA7D50"/>
    <w:rsid w:val="00FB39E9"/>
    <w:rsid w:val="00FB6FD4"/>
    <w:rsid w:val="00FB709E"/>
    <w:rsid w:val="00FB70F8"/>
    <w:rsid w:val="00FC4A31"/>
    <w:rsid w:val="00FC4DEF"/>
    <w:rsid w:val="00FD10E7"/>
    <w:rsid w:val="00FD2B38"/>
    <w:rsid w:val="00FD2DA5"/>
    <w:rsid w:val="00FE0F27"/>
    <w:rsid w:val="00FE6D12"/>
    <w:rsid w:val="00FE6D40"/>
    <w:rsid w:val="00FE74FA"/>
    <w:rsid w:val="00FF0D6E"/>
    <w:rsid w:val="00FF15CB"/>
    <w:rsid w:val="00FF1864"/>
    <w:rsid w:val="00FF2F62"/>
    <w:rsid w:val="00FF6A10"/>
    <w:rsid w:val="00FF6A32"/>
    <w:rsid w:val="00FF7113"/>
    <w:rsid w:val="00FF72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353AE"/>
  <w15:docId w15:val="{C36E9434-F52A-A84E-B1B1-CF04A8A8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A9E"/>
  </w:style>
  <w:style w:type="paragraph" w:styleId="Nagwek1">
    <w:name w:val="heading 1"/>
    <w:basedOn w:val="Normalny"/>
    <w:next w:val="Normalny"/>
    <w:link w:val="Nagwek1Znak"/>
    <w:uiPriority w:val="9"/>
    <w:qFormat/>
    <w:rsid w:val="007177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879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61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umerowanie,List Paragraph,Akapit z listą BS"/>
    <w:basedOn w:val="Normalny"/>
    <w:link w:val="AkapitzlistZnak"/>
    <w:uiPriority w:val="34"/>
    <w:qFormat/>
    <w:rsid w:val="003A07A0"/>
    <w:pPr>
      <w:ind w:left="720"/>
      <w:contextualSpacing/>
    </w:pPr>
  </w:style>
  <w:style w:type="paragraph" w:styleId="HTML-wstpniesformatowany">
    <w:name w:val="HTML Preformatted"/>
    <w:basedOn w:val="Normalny"/>
    <w:link w:val="HTML-wstpniesformatowanyZnak"/>
    <w:uiPriority w:val="99"/>
    <w:unhideWhenUsed/>
    <w:rsid w:val="003A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wstpniesformatowanyZnak">
    <w:name w:val="HTML - wstępnie sformatowany Znak"/>
    <w:basedOn w:val="Domylnaczcionkaakapitu"/>
    <w:link w:val="HTML-wstpniesformatowany"/>
    <w:uiPriority w:val="99"/>
    <w:rsid w:val="003A07A0"/>
    <w:rPr>
      <w:rFonts w:ascii="Courier New" w:eastAsia="Calibri" w:hAnsi="Courier New" w:cs="Times New Roman"/>
      <w:color w:val="000000"/>
      <w:sz w:val="20"/>
      <w:szCs w:val="20"/>
    </w:rPr>
  </w:style>
  <w:style w:type="paragraph" w:styleId="Nagwek">
    <w:name w:val="header"/>
    <w:basedOn w:val="Normalny"/>
    <w:link w:val="NagwekZnak"/>
    <w:uiPriority w:val="99"/>
    <w:unhideWhenUsed/>
    <w:rsid w:val="000038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3896"/>
  </w:style>
  <w:style w:type="paragraph" w:styleId="Stopka">
    <w:name w:val="footer"/>
    <w:basedOn w:val="Normalny"/>
    <w:link w:val="StopkaZnak"/>
    <w:uiPriority w:val="99"/>
    <w:unhideWhenUsed/>
    <w:rsid w:val="000038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3896"/>
  </w:style>
  <w:style w:type="character" w:customStyle="1" w:styleId="FontStyle49">
    <w:name w:val="Font Style49"/>
    <w:basedOn w:val="Domylnaczcionkaakapitu"/>
    <w:rsid w:val="00662279"/>
    <w:rPr>
      <w:rFonts w:ascii="Tahoma" w:hAnsi="Tahoma" w:cs="Tahoma"/>
      <w:sz w:val="18"/>
      <w:szCs w:val="18"/>
    </w:rPr>
  </w:style>
  <w:style w:type="paragraph" w:customStyle="1" w:styleId="Akapitzlist1">
    <w:name w:val="Akapit z listą1"/>
    <w:basedOn w:val="Normalny"/>
    <w:rsid w:val="00C7239E"/>
    <w:pPr>
      <w:suppressAutoHyphens/>
      <w:spacing w:after="0" w:line="240" w:lineRule="auto"/>
      <w:ind w:left="720"/>
    </w:pPr>
    <w:rPr>
      <w:rFonts w:ascii="Times New Roman" w:eastAsia="Calibri" w:hAnsi="Times New Roman" w:cs="Times New Roman"/>
      <w:sz w:val="24"/>
      <w:szCs w:val="24"/>
      <w:lang w:eastAsia="ar-SA"/>
    </w:rPr>
  </w:style>
  <w:style w:type="paragraph" w:styleId="Tekstdymka">
    <w:name w:val="Balloon Text"/>
    <w:basedOn w:val="Normalny"/>
    <w:link w:val="TekstdymkaZnak"/>
    <w:uiPriority w:val="99"/>
    <w:semiHidden/>
    <w:unhideWhenUsed/>
    <w:rsid w:val="008A41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15E"/>
    <w:rPr>
      <w:rFonts w:ascii="Tahoma" w:hAnsi="Tahoma" w:cs="Tahoma"/>
      <w:sz w:val="16"/>
      <w:szCs w:val="16"/>
    </w:rPr>
  </w:style>
  <w:style w:type="paragraph" w:styleId="Tekstprzypisukocowego">
    <w:name w:val="endnote text"/>
    <w:basedOn w:val="Normalny"/>
    <w:link w:val="TekstprzypisukocowegoZnak"/>
    <w:uiPriority w:val="99"/>
    <w:semiHidden/>
    <w:unhideWhenUsed/>
    <w:rsid w:val="00A02B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2BD8"/>
    <w:rPr>
      <w:sz w:val="20"/>
      <w:szCs w:val="20"/>
    </w:rPr>
  </w:style>
  <w:style w:type="character" w:styleId="Odwoanieprzypisukocowego">
    <w:name w:val="endnote reference"/>
    <w:basedOn w:val="Domylnaczcionkaakapitu"/>
    <w:uiPriority w:val="99"/>
    <w:semiHidden/>
    <w:unhideWhenUsed/>
    <w:rsid w:val="00A02BD8"/>
    <w:rPr>
      <w:vertAlign w:val="superscript"/>
    </w:rPr>
  </w:style>
  <w:style w:type="paragraph" w:customStyle="1" w:styleId="PunktowaniewSIWZ">
    <w:name w:val="Punktowanie w SIWZ"/>
    <w:basedOn w:val="Nagwek2"/>
    <w:rsid w:val="005879E3"/>
    <w:pPr>
      <w:keepLines w:val="0"/>
      <w:numPr>
        <w:ilvl w:val="1"/>
        <w:numId w:val="3"/>
      </w:numPr>
      <w:tabs>
        <w:tab w:val="num" w:pos="1440"/>
      </w:tabs>
      <w:spacing w:before="0" w:line="240" w:lineRule="auto"/>
      <w:ind w:left="1440"/>
    </w:pPr>
    <w:rPr>
      <w:rFonts w:ascii="Tahoma" w:eastAsia="Times New Roman" w:hAnsi="Tahoma" w:cs="Tahoma"/>
      <w:i/>
      <w:iCs/>
      <w:color w:val="auto"/>
      <w:sz w:val="20"/>
      <w:szCs w:val="24"/>
    </w:rPr>
  </w:style>
  <w:style w:type="character" w:customStyle="1" w:styleId="Nagwek2Znak">
    <w:name w:val="Nagłówek 2 Znak"/>
    <w:basedOn w:val="Domylnaczcionkaakapitu"/>
    <w:link w:val="Nagwek2"/>
    <w:uiPriority w:val="9"/>
    <w:semiHidden/>
    <w:rsid w:val="005879E3"/>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D70F9F"/>
    <w:rPr>
      <w:color w:val="0000FF" w:themeColor="hyperlink"/>
      <w:u w:val="single"/>
    </w:rPr>
  </w:style>
  <w:style w:type="character" w:styleId="Pogrubienie">
    <w:name w:val="Strong"/>
    <w:uiPriority w:val="22"/>
    <w:qFormat/>
    <w:rsid w:val="00266CF3"/>
    <w:rPr>
      <w:b/>
      <w:bCs/>
    </w:rPr>
  </w:style>
  <w:style w:type="paragraph" w:customStyle="1" w:styleId="Normalny1">
    <w:name w:val="Normalny1"/>
    <w:rsid w:val="0021381A"/>
    <w:rPr>
      <w:rFonts w:ascii="Calibri" w:eastAsia="Calibri" w:hAnsi="Calibri" w:cs="Calibri"/>
    </w:rPr>
  </w:style>
  <w:style w:type="character" w:customStyle="1" w:styleId="Nagwek3Znak">
    <w:name w:val="Nagłówek 3 Znak"/>
    <w:basedOn w:val="Domylnaczcionkaakapitu"/>
    <w:link w:val="Nagwek3"/>
    <w:uiPriority w:val="9"/>
    <w:semiHidden/>
    <w:rsid w:val="00161BF7"/>
    <w:rPr>
      <w:rFonts w:asciiTheme="majorHAnsi" w:eastAsiaTheme="majorEastAsia" w:hAnsiTheme="majorHAnsi" w:cstheme="majorBidi"/>
      <w:b/>
      <w:bCs/>
      <w:color w:val="4F81BD" w:themeColor="accent1"/>
    </w:rPr>
  </w:style>
  <w:style w:type="table" w:customStyle="1" w:styleId="TableNormal">
    <w:name w:val="Table Normal"/>
    <w:rsid w:val="004F128A"/>
    <w:rPr>
      <w:rFonts w:ascii="Calibri" w:eastAsia="Calibri" w:hAnsi="Calibri" w:cs="Calibri"/>
    </w:rPr>
    <w:tblPr>
      <w:tblCellMar>
        <w:top w:w="0" w:type="dxa"/>
        <w:left w:w="0" w:type="dxa"/>
        <w:bottom w:w="0" w:type="dxa"/>
        <w:right w:w="0" w:type="dxa"/>
      </w:tblCellMar>
    </w:tblPr>
  </w:style>
  <w:style w:type="character" w:customStyle="1" w:styleId="AkapitzlistZnak">
    <w:name w:val="Akapit z listą Znak"/>
    <w:aliases w:val="CW_Lista Znak,Numerowanie Znak,List Paragraph Znak,Akapit z listą BS Znak"/>
    <w:link w:val="Akapitzlist"/>
    <w:uiPriority w:val="34"/>
    <w:qFormat/>
    <w:locked/>
    <w:rsid w:val="0022752B"/>
  </w:style>
  <w:style w:type="character" w:customStyle="1" w:styleId="Nagwek1Znak">
    <w:name w:val="Nagłówek 1 Znak"/>
    <w:basedOn w:val="Domylnaczcionkaakapitu"/>
    <w:link w:val="Nagwek1"/>
    <w:uiPriority w:val="9"/>
    <w:rsid w:val="0071776B"/>
    <w:rPr>
      <w:rFonts w:asciiTheme="majorHAnsi" w:eastAsiaTheme="majorEastAsia" w:hAnsiTheme="majorHAnsi" w:cstheme="majorBidi"/>
      <w:color w:val="365F91" w:themeColor="accent1" w:themeShade="BF"/>
      <w:sz w:val="32"/>
      <w:szCs w:val="32"/>
    </w:rPr>
  </w:style>
  <w:style w:type="paragraph" w:styleId="Bezodstpw">
    <w:name w:val="No Spacing"/>
    <w:uiPriority w:val="1"/>
    <w:qFormat/>
    <w:rsid w:val="0071776B"/>
    <w:pPr>
      <w:spacing w:after="0" w:line="240" w:lineRule="auto"/>
    </w:pPr>
    <w:rPr>
      <w:rFonts w:ascii="Calibri" w:eastAsia="Calibri" w:hAnsi="Calibri" w:cs="Times New Roman"/>
      <w:lang w:val="en-US" w:eastAsia="en-US"/>
    </w:rPr>
  </w:style>
  <w:style w:type="paragraph" w:styleId="Tekstpodstawowy">
    <w:name w:val="Body Text"/>
    <w:basedOn w:val="Normalny"/>
    <w:link w:val="TekstpodstawowyZnak"/>
    <w:uiPriority w:val="99"/>
    <w:semiHidden/>
    <w:unhideWhenUsed/>
    <w:rsid w:val="0071776B"/>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71776B"/>
    <w:rPr>
      <w:rFonts w:ascii="Times New Roman" w:eastAsia="Times New Roman" w:hAnsi="Times New Roman" w:cs="Times New Roman"/>
      <w:sz w:val="24"/>
      <w:szCs w:val="24"/>
    </w:rPr>
  </w:style>
  <w:style w:type="paragraph" w:customStyle="1" w:styleId="oj-doc-ti">
    <w:name w:val="oj-doc-ti"/>
    <w:basedOn w:val="Normalny"/>
    <w:rsid w:val="0071776B"/>
    <w:pPr>
      <w:spacing w:before="100" w:beforeAutospacing="1" w:after="100" w:afterAutospacing="1" w:line="240" w:lineRule="auto"/>
    </w:pPr>
    <w:rPr>
      <w:rFonts w:ascii="Times New Roman" w:eastAsia="Times New Roman" w:hAnsi="Times New Roman" w:cs="Times New Roman"/>
      <w:sz w:val="24"/>
      <w:szCs w:val="24"/>
    </w:rPr>
  </w:style>
  <w:style w:type="character" w:styleId="UyteHipercze">
    <w:name w:val="FollowedHyperlink"/>
    <w:basedOn w:val="Domylnaczcionkaakapitu"/>
    <w:uiPriority w:val="99"/>
    <w:semiHidden/>
    <w:unhideWhenUsed/>
    <w:rsid w:val="0071776B"/>
    <w:rPr>
      <w:color w:val="800080" w:themeColor="followedHyperlink"/>
      <w:u w:val="single"/>
    </w:rPr>
  </w:style>
  <w:style w:type="character" w:styleId="Nierozpoznanawzmianka">
    <w:name w:val="Unresolved Mention"/>
    <w:basedOn w:val="Domylnaczcionkaakapitu"/>
    <w:uiPriority w:val="99"/>
    <w:semiHidden/>
    <w:unhideWhenUsed/>
    <w:rsid w:val="00717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275">
      <w:bodyDiv w:val="1"/>
      <w:marLeft w:val="0"/>
      <w:marRight w:val="0"/>
      <w:marTop w:val="0"/>
      <w:marBottom w:val="0"/>
      <w:divBdr>
        <w:top w:val="none" w:sz="0" w:space="0" w:color="auto"/>
        <w:left w:val="none" w:sz="0" w:space="0" w:color="auto"/>
        <w:bottom w:val="none" w:sz="0" w:space="0" w:color="auto"/>
        <w:right w:val="none" w:sz="0" w:space="0" w:color="auto"/>
      </w:divBdr>
    </w:div>
    <w:div w:id="82997993">
      <w:bodyDiv w:val="1"/>
      <w:marLeft w:val="0"/>
      <w:marRight w:val="0"/>
      <w:marTop w:val="0"/>
      <w:marBottom w:val="0"/>
      <w:divBdr>
        <w:top w:val="none" w:sz="0" w:space="0" w:color="auto"/>
        <w:left w:val="none" w:sz="0" w:space="0" w:color="auto"/>
        <w:bottom w:val="none" w:sz="0" w:space="0" w:color="auto"/>
        <w:right w:val="none" w:sz="0" w:space="0" w:color="auto"/>
      </w:divBdr>
    </w:div>
    <w:div w:id="136149888">
      <w:bodyDiv w:val="1"/>
      <w:marLeft w:val="0"/>
      <w:marRight w:val="0"/>
      <w:marTop w:val="0"/>
      <w:marBottom w:val="0"/>
      <w:divBdr>
        <w:top w:val="none" w:sz="0" w:space="0" w:color="auto"/>
        <w:left w:val="none" w:sz="0" w:space="0" w:color="auto"/>
        <w:bottom w:val="none" w:sz="0" w:space="0" w:color="auto"/>
        <w:right w:val="none" w:sz="0" w:space="0" w:color="auto"/>
      </w:divBdr>
    </w:div>
    <w:div w:id="142624196">
      <w:bodyDiv w:val="1"/>
      <w:marLeft w:val="0"/>
      <w:marRight w:val="0"/>
      <w:marTop w:val="0"/>
      <w:marBottom w:val="0"/>
      <w:divBdr>
        <w:top w:val="none" w:sz="0" w:space="0" w:color="auto"/>
        <w:left w:val="none" w:sz="0" w:space="0" w:color="auto"/>
        <w:bottom w:val="none" w:sz="0" w:space="0" w:color="auto"/>
        <w:right w:val="none" w:sz="0" w:space="0" w:color="auto"/>
      </w:divBdr>
    </w:div>
    <w:div w:id="146938201">
      <w:bodyDiv w:val="1"/>
      <w:marLeft w:val="0"/>
      <w:marRight w:val="0"/>
      <w:marTop w:val="0"/>
      <w:marBottom w:val="0"/>
      <w:divBdr>
        <w:top w:val="none" w:sz="0" w:space="0" w:color="auto"/>
        <w:left w:val="none" w:sz="0" w:space="0" w:color="auto"/>
        <w:bottom w:val="none" w:sz="0" w:space="0" w:color="auto"/>
        <w:right w:val="none" w:sz="0" w:space="0" w:color="auto"/>
      </w:divBdr>
    </w:div>
    <w:div w:id="151025707">
      <w:bodyDiv w:val="1"/>
      <w:marLeft w:val="0"/>
      <w:marRight w:val="0"/>
      <w:marTop w:val="0"/>
      <w:marBottom w:val="0"/>
      <w:divBdr>
        <w:top w:val="none" w:sz="0" w:space="0" w:color="auto"/>
        <w:left w:val="none" w:sz="0" w:space="0" w:color="auto"/>
        <w:bottom w:val="none" w:sz="0" w:space="0" w:color="auto"/>
        <w:right w:val="none" w:sz="0" w:space="0" w:color="auto"/>
      </w:divBdr>
    </w:div>
    <w:div w:id="328991347">
      <w:bodyDiv w:val="1"/>
      <w:marLeft w:val="0"/>
      <w:marRight w:val="0"/>
      <w:marTop w:val="0"/>
      <w:marBottom w:val="0"/>
      <w:divBdr>
        <w:top w:val="none" w:sz="0" w:space="0" w:color="auto"/>
        <w:left w:val="none" w:sz="0" w:space="0" w:color="auto"/>
        <w:bottom w:val="none" w:sz="0" w:space="0" w:color="auto"/>
        <w:right w:val="none" w:sz="0" w:space="0" w:color="auto"/>
      </w:divBdr>
    </w:div>
    <w:div w:id="333848359">
      <w:bodyDiv w:val="1"/>
      <w:marLeft w:val="0"/>
      <w:marRight w:val="0"/>
      <w:marTop w:val="0"/>
      <w:marBottom w:val="0"/>
      <w:divBdr>
        <w:top w:val="none" w:sz="0" w:space="0" w:color="auto"/>
        <w:left w:val="none" w:sz="0" w:space="0" w:color="auto"/>
        <w:bottom w:val="none" w:sz="0" w:space="0" w:color="auto"/>
        <w:right w:val="none" w:sz="0" w:space="0" w:color="auto"/>
      </w:divBdr>
    </w:div>
    <w:div w:id="382027461">
      <w:bodyDiv w:val="1"/>
      <w:marLeft w:val="0"/>
      <w:marRight w:val="0"/>
      <w:marTop w:val="0"/>
      <w:marBottom w:val="0"/>
      <w:divBdr>
        <w:top w:val="none" w:sz="0" w:space="0" w:color="auto"/>
        <w:left w:val="none" w:sz="0" w:space="0" w:color="auto"/>
        <w:bottom w:val="none" w:sz="0" w:space="0" w:color="auto"/>
        <w:right w:val="none" w:sz="0" w:space="0" w:color="auto"/>
      </w:divBdr>
    </w:div>
    <w:div w:id="450823826">
      <w:bodyDiv w:val="1"/>
      <w:marLeft w:val="0"/>
      <w:marRight w:val="0"/>
      <w:marTop w:val="0"/>
      <w:marBottom w:val="0"/>
      <w:divBdr>
        <w:top w:val="none" w:sz="0" w:space="0" w:color="auto"/>
        <w:left w:val="none" w:sz="0" w:space="0" w:color="auto"/>
        <w:bottom w:val="none" w:sz="0" w:space="0" w:color="auto"/>
        <w:right w:val="none" w:sz="0" w:space="0" w:color="auto"/>
      </w:divBdr>
    </w:div>
    <w:div w:id="482429663">
      <w:bodyDiv w:val="1"/>
      <w:marLeft w:val="0"/>
      <w:marRight w:val="0"/>
      <w:marTop w:val="0"/>
      <w:marBottom w:val="0"/>
      <w:divBdr>
        <w:top w:val="none" w:sz="0" w:space="0" w:color="auto"/>
        <w:left w:val="none" w:sz="0" w:space="0" w:color="auto"/>
        <w:bottom w:val="none" w:sz="0" w:space="0" w:color="auto"/>
        <w:right w:val="none" w:sz="0" w:space="0" w:color="auto"/>
      </w:divBdr>
    </w:div>
    <w:div w:id="555900584">
      <w:bodyDiv w:val="1"/>
      <w:marLeft w:val="0"/>
      <w:marRight w:val="0"/>
      <w:marTop w:val="0"/>
      <w:marBottom w:val="0"/>
      <w:divBdr>
        <w:top w:val="none" w:sz="0" w:space="0" w:color="auto"/>
        <w:left w:val="none" w:sz="0" w:space="0" w:color="auto"/>
        <w:bottom w:val="none" w:sz="0" w:space="0" w:color="auto"/>
        <w:right w:val="none" w:sz="0" w:space="0" w:color="auto"/>
      </w:divBdr>
    </w:div>
    <w:div w:id="651521434">
      <w:bodyDiv w:val="1"/>
      <w:marLeft w:val="0"/>
      <w:marRight w:val="0"/>
      <w:marTop w:val="0"/>
      <w:marBottom w:val="0"/>
      <w:divBdr>
        <w:top w:val="none" w:sz="0" w:space="0" w:color="auto"/>
        <w:left w:val="none" w:sz="0" w:space="0" w:color="auto"/>
        <w:bottom w:val="none" w:sz="0" w:space="0" w:color="auto"/>
        <w:right w:val="none" w:sz="0" w:space="0" w:color="auto"/>
      </w:divBdr>
    </w:div>
    <w:div w:id="694232538">
      <w:bodyDiv w:val="1"/>
      <w:marLeft w:val="0"/>
      <w:marRight w:val="0"/>
      <w:marTop w:val="0"/>
      <w:marBottom w:val="0"/>
      <w:divBdr>
        <w:top w:val="none" w:sz="0" w:space="0" w:color="auto"/>
        <w:left w:val="none" w:sz="0" w:space="0" w:color="auto"/>
        <w:bottom w:val="none" w:sz="0" w:space="0" w:color="auto"/>
        <w:right w:val="none" w:sz="0" w:space="0" w:color="auto"/>
      </w:divBdr>
    </w:div>
    <w:div w:id="696079566">
      <w:bodyDiv w:val="1"/>
      <w:marLeft w:val="0"/>
      <w:marRight w:val="0"/>
      <w:marTop w:val="0"/>
      <w:marBottom w:val="0"/>
      <w:divBdr>
        <w:top w:val="none" w:sz="0" w:space="0" w:color="auto"/>
        <w:left w:val="none" w:sz="0" w:space="0" w:color="auto"/>
        <w:bottom w:val="none" w:sz="0" w:space="0" w:color="auto"/>
        <w:right w:val="none" w:sz="0" w:space="0" w:color="auto"/>
      </w:divBdr>
    </w:div>
    <w:div w:id="889612651">
      <w:bodyDiv w:val="1"/>
      <w:marLeft w:val="0"/>
      <w:marRight w:val="0"/>
      <w:marTop w:val="0"/>
      <w:marBottom w:val="0"/>
      <w:divBdr>
        <w:top w:val="none" w:sz="0" w:space="0" w:color="auto"/>
        <w:left w:val="none" w:sz="0" w:space="0" w:color="auto"/>
        <w:bottom w:val="none" w:sz="0" w:space="0" w:color="auto"/>
        <w:right w:val="none" w:sz="0" w:space="0" w:color="auto"/>
      </w:divBdr>
    </w:div>
    <w:div w:id="906459389">
      <w:bodyDiv w:val="1"/>
      <w:marLeft w:val="0"/>
      <w:marRight w:val="0"/>
      <w:marTop w:val="0"/>
      <w:marBottom w:val="0"/>
      <w:divBdr>
        <w:top w:val="none" w:sz="0" w:space="0" w:color="auto"/>
        <w:left w:val="none" w:sz="0" w:space="0" w:color="auto"/>
        <w:bottom w:val="none" w:sz="0" w:space="0" w:color="auto"/>
        <w:right w:val="none" w:sz="0" w:space="0" w:color="auto"/>
      </w:divBdr>
    </w:div>
    <w:div w:id="907114008">
      <w:bodyDiv w:val="1"/>
      <w:marLeft w:val="0"/>
      <w:marRight w:val="0"/>
      <w:marTop w:val="0"/>
      <w:marBottom w:val="0"/>
      <w:divBdr>
        <w:top w:val="none" w:sz="0" w:space="0" w:color="auto"/>
        <w:left w:val="none" w:sz="0" w:space="0" w:color="auto"/>
        <w:bottom w:val="none" w:sz="0" w:space="0" w:color="auto"/>
        <w:right w:val="none" w:sz="0" w:space="0" w:color="auto"/>
      </w:divBdr>
    </w:div>
    <w:div w:id="953363275">
      <w:bodyDiv w:val="1"/>
      <w:marLeft w:val="0"/>
      <w:marRight w:val="0"/>
      <w:marTop w:val="0"/>
      <w:marBottom w:val="0"/>
      <w:divBdr>
        <w:top w:val="none" w:sz="0" w:space="0" w:color="auto"/>
        <w:left w:val="none" w:sz="0" w:space="0" w:color="auto"/>
        <w:bottom w:val="none" w:sz="0" w:space="0" w:color="auto"/>
        <w:right w:val="none" w:sz="0" w:space="0" w:color="auto"/>
      </w:divBdr>
    </w:div>
    <w:div w:id="1022972002">
      <w:bodyDiv w:val="1"/>
      <w:marLeft w:val="0"/>
      <w:marRight w:val="0"/>
      <w:marTop w:val="0"/>
      <w:marBottom w:val="0"/>
      <w:divBdr>
        <w:top w:val="none" w:sz="0" w:space="0" w:color="auto"/>
        <w:left w:val="none" w:sz="0" w:space="0" w:color="auto"/>
        <w:bottom w:val="none" w:sz="0" w:space="0" w:color="auto"/>
        <w:right w:val="none" w:sz="0" w:space="0" w:color="auto"/>
      </w:divBdr>
    </w:div>
    <w:div w:id="1054700627">
      <w:bodyDiv w:val="1"/>
      <w:marLeft w:val="0"/>
      <w:marRight w:val="0"/>
      <w:marTop w:val="0"/>
      <w:marBottom w:val="0"/>
      <w:divBdr>
        <w:top w:val="none" w:sz="0" w:space="0" w:color="auto"/>
        <w:left w:val="none" w:sz="0" w:space="0" w:color="auto"/>
        <w:bottom w:val="none" w:sz="0" w:space="0" w:color="auto"/>
        <w:right w:val="none" w:sz="0" w:space="0" w:color="auto"/>
      </w:divBdr>
    </w:div>
    <w:div w:id="1102654132">
      <w:bodyDiv w:val="1"/>
      <w:marLeft w:val="0"/>
      <w:marRight w:val="0"/>
      <w:marTop w:val="0"/>
      <w:marBottom w:val="0"/>
      <w:divBdr>
        <w:top w:val="none" w:sz="0" w:space="0" w:color="auto"/>
        <w:left w:val="none" w:sz="0" w:space="0" w:color="auto"/>
        <w:bottom w:val="none" w:sz="0" w:space="0" w:color="auto"/>
        <w:right w:val="none" w:sz="0" w:space="0" w:color="auto"/>
      </w:divBdr>
    </w:div>
    <w:div w:id="1181971274">
      <w:bodyDiv w:val="1"/>
      <w:marLeft w:val="0"/>
      <w:marRight w:val="0"/>
      <w:marTop w:val="0"/>
      <w:marBottom w:val="0"/>
      <w:divBdr>
        <w:top w:val="none" w:sz="0" w:space="0" w:color="auto"/>
        <w:left w:val="none" w:sz="0" w:space="0" w:color="auto"/>
        <w:bottom w:val="none" w:sz="0" w:space="0" w:color="auto"/>
        <w:right w:val="none" w:sz="0" w:space="0" w:color="auto"/>
      </w:divBdr>
    </w:div>
    <w:div w:id="1206219428">
      <w:bodyDiv w:val="1"/>
      <w:marLeft w:val="0"/>
      <w:marRight w:val="0"/>
      <w:marTop w:val="0"/>
      <w:marBottom w:val="0"/>
      <w:divBdr>
        <w:top w:val="none" w:sz="0" w:space="0" w:color="auto"/>
        <w:left w:val="none" w:sz="0" w:space="0" w:color="auto"/>
        <w:bottom w:val="none" w:sz="0" w:space="0" w:color="auto"/>
        <w:right w:val="none" w:sz="0" w:space="0" w:color="auto"/>
      </w:divBdr>
    </w:div>
    <w:div w:id="1478647055">
      <w:bodyDiv w:val="1"/>
      <w:marLeft w:val="0"/>
      <w:marRight w:val="0"/>
      <w:marTop w:val="0"/>
      <w:marBottom w:val="0"/>
      <w:divBdr>
        <w:top w:val="none" w:sz="0" w:space="0" w:color="auto"/>
        <w:left w:val="none" w:sz="0" w:space="0" w:color="auto"/>
        <w:bottom w:val="none" w:sz="0" w:space="0" w:color="auto"/>
        <w:right w:val="none" w:sz="0" w:space="0" w:color="auto"/>
      </w:divBdr>
    </w:div>
    <w:div w:id="1605259215">
      <w:bodyDiv w:val="1"/>
      <w:marLeft w:val="0"/>
      <w:marRight w:val="0"/>
      <w:marTop w:val="0"/>
      <w:marBottom w:val="0"/>
      <w:divBdr>
        <w:top w:val="none" w:sz="0" w:space="0" w:color="auto"/>
        <w:left w:val="none" w:sz="0" w:space="0" w:color="auto"/>
        <w:bottom w:val="none" w:sz="0" w:space="0" w:color="auto"/>
        <w:right w:val="none" w:sz="0" w:space="0" w:color="auto"/>
      </w:divBdr>
    </w:div>
    <w:div w:id="1607927278">
      <w:bodyDiv w:val="1"/>
      <w:marLeft w:val="0"/>
      <w:marRight w:val="0"/>
      <w:marTop w:val="0"/>
      <w:marBottom w:val="0"/>
      <w:divBdr>
        <w:top w:val="none" w:sz="0" w:space="0" w:color="auto"/>
        <w:left w:val="none" w:sz="0" w:space="0" w:color="auto"/>
        <w:bottom w:val="none" w:sz="0" w:space="0" w:color="auto"/>
        <w:right w:val="none" w:sz="0" w:space="0" w:color="auto"/>
      </w:divBdr>
    </w:div>
    <w:div w:id="1631939056">
      <w:bodyDiv w:val="1"/>
      <w:marLeft w:val="0"/>
      <w:marRight w:val="0"/>
      <w:marTop w:val="0"/>
      <w:marBottom w:val="0"/>
      <w:divBdr>
        <w:top w:val="none" w:sz="0" w:space="0" w:color="auto"/>
        <w:left w:val="none" w:sz="0" w:space="0" w:color="auto"/>
        <w:bottom w:val="none" w:sz="0" w:space="0" w:color="auto"/>
        <w:right w:val="none" w:sz="0" w:space="0" w:color="auto"/>
      </w:divBdr>
    </w:div>
    <w:div w:id="1638484555">
      <w:bodyDiv w:val="1"/>
      <w:marLeft w:val="0"/>
      <w:marRight w:val="0"/>
      <w:marTop w:val="0"/>
      <w:marBottom w:val="0"/>
      <w:divBdr>
        <w:top w:val="none" w:sz="0" w:space="0" w:color="auto"/>
        <w:left w:val="none" w:sz="0" w:space="0" w:color="auto"/>
        <w:bottom w:val="none" w:sz="0" w:space="0" w:color="auto"/>
        <w:right w:val="none" w:sz="0" w:space="0" w:color="auto"/>
      </w:divBdr>
    </w:div>
    <w:div w:id="1714386373">
      <w:bodyDiv w:val="1"/>
      <w:marLeft w:val="0"/>
      <w:marRight w:val="0"/>
      <w:marTop w:val="0"/>
      <w:marBottom w:val="0"/>
      <w:divBdr>
        <w:top w:val="none" w:sz="0" w:space="0" w:color="auto"/>
        <w:left w:val="none" w:sz="0" w:space="0" w:color="auto"/>
        <w:bottom w:val="none" w:sz="0" w:space="0" w:color="auto"/>
        <w:right w:val="none" w:sz="0" w:space="0" w:color="auto"/>
      </w:divBdr>
    </w:div>
    <w:div w:id="1751001337">
      <w:bodyDiv w:val="1"/>
      <w:marLeft w:val="0"/>
      <w:marRight w:val="0"/>
      <w:marTop w:val="0"/>
      <w:marBottom w:val="0"/>
      <w:divBdr>
        <w:top w:val="none" w:sz="0" w:space="0" w:color="auto"/>
        <w:left w:val="none" w:sz="0" w:space="0" w:color="auto"/>
        <w:bottom w:val="none" w:sz="0" w:space="0" w:color="auto"/>
        <w:right w:val="none" w:sz="0" w:space="0" w:color="auto"/>
      </w:divBdr>
    </w:div>
    <w:div w:id="1833987492">
      <w:bodyDiv w:val="1"/>
      <w:marLeft w:val="0"/>
      <w:marRight w:val="0"/>
      <w:marTop w:val="0"/>
      <w:marBottom w:val="0"/>
      <w:divBdr>
        <w:top w:val="none" w:sz="0" w:space="0" w:color="auto"/>
        <w:left w:val="none" w:sz="0" w:space="0" w:color="auto"/>
        <w:bottom w:val="none" w:sz="0" w:space="0" w:color="auto"/>
        <w:right w:val="none" w:sz="0" w:space="0" w:color="auto"/>
      </w:divBdr>
    </w:div>
    <w:div w:id="1878540316">
      <w:bodyDiv w:val="1"/>
      <w:marLeft w:val="0"/>
      <w:marRight w:val="0"/>
      <w:marTop w:val="0"/>
      <w:marBottom w:val="0"/>
      <w:divBdr>
        <w:top w:val="none" w:sz="0" w:space="0" w:color="auto"/>
        <w:left w:val="none" w:sz="0" w:space="0" w:color="auto"/>
        <w:bottom w:val="none" w:sz="0" w:space="0" w:color="auto"/>
        <w:right w:val="none" w:sz="0" w:space="0" w:color="auto"/>
      </w:divBdr>
    </w:div>
    <w:div w:id="1914468492">
      <w:bodyDiv w:val="1"/>
      <w:marLeft w:val="0"/>
      <w:marRight w:val="0"/>
      <w:marTop w:val="0"/>
      <w:marBottom w:val="0"/>
      <w:divBdr>
        <w:top w:val="none" w:sz="0" w:space="0" w:color="auto"/>
        <w:left w:val="none" w:sz="0" w:space="0" w:color="auto"/>
        <w:bottom w:val="none" w:sz="0" w:space="0" w:color="auto"/>
        <w:right w:val="none" w:sz="0" w:space="0" w:color="auto"/>
      </w:divBdr>
    </w:div>
    <w:div w:id="1919897717">
      <w:bodyDiv w:val="1"/>
      <w:marLeft w:val="0"/>
      <w:marRight w:val="0"/>
      <w:marTop w:val="0"/>
      <w:marBottom w:val="0"/>
      <w:divBdr>
        <w:top w:val="none" w:sz="0" w:space="0" w:color="auto"/>
        <w:left w:val="none" w:sz="0" w:space="0" w:color="auto"/>
        <w:bottom w:val="none" w:sz="0" w:space="0" w:color="auto"/>
        <w:right w:val="none" w:sz="0" w:space="0" w:color="auto"/>
      </w:divBdr>
    </w:div>
    <w:div w:id="1957329408">
      <w:bodyDiv w:val="1"/>
      <w:marLeft w:val="0"/>
      <w:marRight w:val="0"/>
      <w:marTop w:val="0"/>
      <w:marBottom w:val="0"/>
      <w:divBdr>
        <w:top w:val="none" w:sz="0" w:space="0" w:color="auto"/>
        <w:left w:val="none" w:sz="0" w:space="0" w:color="auto"/>
        <w:bottom w:val="none" w:sz="0" w:space="0" w:color="auto"/>
        <w:right w:val="none" w:sz="0" w:space="0" w:color="auto"/>
      </w:divBdr>
    </w:div>
    <w:div w:id="19885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pl" TargetMode="External"/><Relationship Id="rId5" Type="http://schemas.openxmlformats.org/officeDocument/2006/relationships/webSettings" Target="webSettings.xml"/><Relationship Id="rId10" Type="http://schemas.openxmlformats.org/officeDocument/2006/relationships/hyperlink" Target="mailto:iod@mfipr.gov.pl" TargetMode="External"/><Relationship Id="rId4" Type="http://schemas.openxmlformats.org/officeDocument/2006/relationships/settings" Target="settings.xml"/><Relationship Id="rId9" Type="http://schemas.openxmlformats.org/officeDocument/2006/relationships/hyperlink" Target="mailto:camgoleniow@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3C2E9-72F4-401B-B957-BEB4C38C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5534</Words>
  <Characters>33206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PW</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dc:creator>
  <cp:lastModifiedBy>Microsoft Office User</cp:lastModifiedBy>
  <cp:revision>7</cp:revision>
  <cp:lastPrinted>2017-09-19T08:53:00Z</cp:lastPrinted>
  <dcterms:created xsi:type="dcterms:W3CDTF">2025-01-09T20:47:00Z</dcterms:created>
  <dcterms:modified xsi:type="dcterms:W3CDTF">2025-01-16T21:11:00Z</dcterms:modified>
</cp:coreProperties>
</file>