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04B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6A5D98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5F57AD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1B8E205"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6F05253"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BFAE7ED"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8D87CD0"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2E51979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7AA68DE4"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6F7C2F27"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046B565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5203CE0F"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143A1199"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342CB788" w14:textId="77777777" w:rsidR="002627BF" w:rsidRDefault="002627BF" w:rsidP="002627BF">
      <w:pPr>
        <w:suppressAutoHyphens w:val="0"/>
        <w:autoSpaceDE w:val="0"/>
        <w:autoSpaceDN w:val="0"/>
        <w:adjustRightInd w:val="0"/>
        <w:jc w:val="center"/>
        <w:rPr>
          <w:rFonts w:asciiTheme="minorHAnsi" w:hAnsiTheme="minorHAnsi" w:cstheme="minorHAnsi"/>
          <w:b/>
          <w:sz w:val="22"/>
          <w:szCs w:val="22"/>
        </w:rPr>
      </w:pPr>
    </w:p>
    <w:p w14:paraId="4421E092" w14:textId="12C1E9A2" w:rsidR="002627BF" w:rsidRPr="002627BF" w:rsidRDefault="002627BF" w:rsidP="002627BF">
      <w:pPr>
        <w:suppressAutoHyphens w:val="0"/>
        <w:autoSpaceDE w:val="0"/>
        <w:autoSpaceDN w:val="0"/>
        <w:adjustRightInd w:val="0"/>
        <w:spacing w:line="360" w:lineRule="auto"/>
        <w:jc w:val="center"/>
        <w:rPr>
          <w:rFonts w:asciiTheme="minorHAnsi" w:hAnsiTheme="minorHAnsi" w:cstheme="minorHAnsi"/>
          <w:b/>
          <w:sz w:val="28"/>
          <w:szCs w:val="28"/>
        </w:rPr>
      </w:pPr>
      <w:r w:rsidRPr="002627BF">
        <w:rPr>
          <w:rFonts w:asciiTheme="minorHAnsi" w:hAnsiTheme="minorHAnsi" w:cstheme="minorHAnsi"/>
          <w:b/>
          <w:sz w:val="28"/>
          <w:szCs w:val="28"/>
        </w:rPr>
        <w:t xml:space="preserve">Zapytanie ofertowe w ramach projektu </w:t>
      </w:r>
    </w:p>
    <w:p w14:paraId="418322D7" w14:textId="76731EEE" w:rsidR="002627BF" w:rsidRPr="002627BF" w:rsidRDefault="002627BF" w:rsidP="00CE51E6">
      <w:pPr>
        <w:suppressAutoHyphens w:val="0"/>
        <w:autoSpaceDE w:val="0"/>
        <w:autoSpaceDN w:val="0"/>
        <w:adjustRightInd w:val="0"/>
        <w:spacing w:line="360" w:lineRule="auto"/>
        <w:jc w:val="center"/>
        <w:rPr>
          <w:rFonts w:asciiTheme="minorHAnsi" w:hAnsiTheme="minorHAnsi" w:cstheme="minorHAnsi"/>
          <w:sz w:val="28"/>
          <w:szCs w:val="28"/>
          <w:lang w:eastAsia="en-US"/>
        </w:rPr>
      </w:pPr>
      <w:r w:rsidRPr="002627BF">
        <w:rPr>
          <w:rFonts w:asciiTheme="minorHAnsi" w:hAnsiTheme="minorHAnsi" w:cstheme="minorHAnsi"/>
          <w:sz w:val="28"/>
          <w:szCs w:val="28"/>
        </w:rPr>
        <w:t>„</w:t>
      </w:r>
      <w:r w:rsidR="008B2405" w:rsidRPr="008B2405">
        <w:rPr>
          <w:rFonts w:asciiTheme="minorHAnsi" w:hAnsiTheme="minorHAnsi" w:cstheme="minorHAnsi"/>
          <w:sz w:val="28"/>
          <w:szCs w:val="28"/>
          <w:lang w:eastAsia="en-US"/>
        </w:rPr>
        <w:t xml:space="preserve">Inwestycje obejmujące zautomatyzowane procesy produkcyjne w celu dywersyfikacji produkcji poprzez wprowadzenie do oferty </w:t>
      </w:r>
      <w:proofErr w:type="spellStart"/>
      <w:r w:rsidR="008B2405" w:rsidRPr="008B2405">
        <w:rPr>
          <w:rFonts w:asciiTheme="minorHAnsi" w:hAnsiTheme="minorHAnsi" w:cstheme="minorHAnsi"/>
          <w:sz w:val="28"/>
          <w:szCs w:val="28"/>
          <w:lang w:eastAsia="en-US"/>
        </w:rPr>
        <w:t>carportów</w:t>
      </w:r>
      <w:proofErr w:type="spellEnd"/>
      <w:r w:rsidR="008B2405" w:rsidRPr="008B2405">
        <w:rPr>
          <w:rFonts w:asciiTheme="minorHAnsi" w:hAnsiTheme="minorHAnsi" w:cstheme="minorHAnsi"/>
          <w:sz w:val="28"/>
          <w:szCs w:val="28"/>
          <w:lang w:eastAsia="en-US"/>
        </w:rPr>
        <w:t xml:space="preserve"> fotowoltaicznych</w:t>
      </w:r>
      <w:r w:rsidRPr="002627BF">
        <w:rPr>
          <w:rFonts w:asciiTheme="minorHAnsi" w:hAnsiTheme="minorHAnsi" w:cstheme="minorHAnsi"/>
          <w:sz w:val="28"/>
          <w:szCs w:val="28"/>
          <w:lang w:eastAsia="en-US"/>
        </w:rPr>
        <w:t>”</w:t>
      </w:r>
      <w:r w:rsidRPr="002627BF">
        <w:rPr>
          <w:rFonts w:asciiTheme="minorHAnsi" w:hAnsiTheme="minorHAnsi" w:cstheme="minorHAnsi"/>
          <w:sz w:val="28"/>
          <w:szCs w:val="28"/>
        </w:rPr>
        <w:br/>
      </w:r>
      <w:r w:rsidRPr="002627BF">
        <w:rPr>
          <w:rFonts w:asciiTheme="minorHAnsi" w:hAnsiTheme="minorHAnsi" w:cstheme="minorHAnsi"/>
          <w:b/>
          <w:sz w:val="28"/>
          <w:szCs w:val="28"/>
        </w:rPr>
        <w:t xml:space="preserve">realizowanego </w:t>
      </w:r>
      <w:r w:rsidR="00611F10">
        <w:rPr>
          <w:rFonts w:asciiTheme="minorHAnsi" w:hAnsiTheme="minorHAnsi" w:cstheme="minorHAnsi"/>
          <w:b/>
          <w:sz w:val="28"/>
          <w:szCs w:val="28"/>
        </w:rPr>
        <w:t>w ramach</w:t>
      </w:r>
      <w:r w:rsidRPr="002627BF">
        <w:rPr>
          <w:rFonts w:asciiTheme="minorHAnsi" w:hAnsiTheme="minorHAnsi" w:cstheme="minorHAnsi"/>
          <w:b/>
          <w:sz w:val="28"/>
          <w:szCs w:val="28"/>
        </w:rPr>
        <w:t xml:space="preserve"> </w:t>
      </w:r>
      <w:r w:rsidR="00611F10">
        <w:rPr>
          <w:rFonts w:asciiTheme="minorHAnsi" w:hAnsiTheme="minorHAnsi" w:cstheme="minorHAnsi"/>
          <w:b/>
          <w:sz w:val="28"/>
          <w:szCs w:val="28"/>
        </w:rPr>
        <w:t>Fundusze Europejskie dla Śląskiego 2021-2027</w:t>
      </w:r>
      <w:r w:rsidRPr="002627BF">
        <w:rPr>
          <w:rFonts w:asciiTheme="minorHAnsi" w:hAnsiTheme="minorHAnsi" w:cstheme="minorHAnsi"/>
          <w:b/>
          <w:sz w:val="28"/>
          <w:szCs w:val="28"/>
        </w:rPr>
        <w:t xml:space="preserve"> </w:t>
      </w:r>
      <w:r w:rsidR="00CE51E6">
        <w:rPr>
          <w:rFonts w:asciiTheme="minorHAnsi" w:hAnsiTheme="minorHAnsi" w:cstheme="minorHAnsi"/>
          <w:b/>
          <w:sz w:val="28"/>
          <w:szCs w:val="28"/>
        </w:rPr>
        <w:t xml:space="preserve">(Fundusz </w:t>
      </w:r>
      <w:r w:rsidR="00611F10">
        <w:rPr>
          <w:rFonts w:asciiTheme="minorHAnsi" w:hAnsiTheme="minorHAnsi" w:cstheme="minorHAnsi"/>
          <w:b/>
          <w:sz w:val="28"/>
          <w:szCs w:val="28"/>
        </w:rPr>
        <w:t>na rzecz Sprawiedliwej Transformacji</w:t>
      </w:r>
      <w:r w:rsidR="00CE51E6">
        <w:rPr>
          <w:rFonts w:asciiTheme="minorHAnsi" w:hAnsiTheme="minorHAnsi" w:cstheme="minorHAnsi"/>
          <w:b/>
          <w:sz w:val="28"/>
          <w:szCs w:val="28"/>
        </w:rPr>
        <w:t>)</w:t>
      </w:r>
      <w:r w:rsidRPr="002627BF">
        <w:rPr>
          <w:rFonts w:asciiTheme="minorHAnsi" w:hAnsiTheme="minorHAnsi" w:cstheme="minorHAnsi"/>
          <w:b/>
          <w:sz w:val="28"/>
          <w:szCs w:val="28"/>
        </w:rPr>
        <w:br/>
      </w:r>
      <w:r w:rsidR="00611F10">
        <w:rPr>
          <w:rFonts w:asciiTheme="minorHAnsi" w:hAnsiTheme="minorHAnsi" w:cstheme="minorHAnsi"/>
          <w:b/>
          <w:sz w:val="28"/>
          <w:szCs w:val="28"/>
        </w:rPr>
        <w:t>dla działania</w:t>
      </w:r>
      <w:r w:rsidRPr="002627BF">
        <w:rPr>
          <w:rFonts w:asciiTheme="minorHAnsi" w:hAnsiTheme="minorHAnsi" w:cstheme="minorHAnsi"/>
          <w:b/>
          <w:sz w:val="28"/>
          <w:szCs w:val="28"/>
        </w:rPr>
        <w:t xml:space="preserve">: </w:t>
      </w:r>
      <w:r w:rsidR="00611F10" w:rsidRPr="00611F10">
        <w:rPr>
          <w:rFonts w:asciiTheme="minorHAnsi" w:hAnsiTheme="minorHAnsi" w:cstheme="minorHAnsi"/>
          <w:b/>
          <w:sz w:val="28"/>
          <w:szCs w:val="28"/>
        </w:rPr>
        <w:t>FESL.10.03-Wsparcie MŚP na rzecz transformacji</w:t>
      </w:r>
    </w:p>
    <w:p w14:paraId="721C5626" w14:textId="77777777" w:rsidR="002627BF" w:rsidRDefault="002627BF" w:rsidP="00F424AF">
      <w:pPr>
        <w:tabs>
          <w:tab w:val="left" w:pos="4380"/>
        </w:tabs>
        <w:ind w:right="513"/>
        <w:jc w:val="center"/>
        <w:rPr>
          <w:rFonts w:asciiTheme="minorHAnsi" w:hAnsiTheme="minorHAnsi" w:cstheme="minorHAnsi"/>
          <w:b/>
          <w:sz w:val="22"/>
          <w:szCs w:val="22"/>
        </w:rPr>
        <w:sectPr w:rsidR="002627BF"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lastRenderedPageBreak/>
        <w:t>SEKCJA I: ZAMAWIAJĄCY</w:t>
      </w:r>
    </w:p>
    <w:p w14:paraId="1347A3E2" w14:textId="77777777" w:rsidR="002B135D" w:rsidRPr="007A0980" w:rsidRDefault="002B135D" w:rsidP="00F424AF">
      <w:pPr>
        <w:tabs>
          <w:tab w:val="left" w:pos="4380"/>
        </w:tabs>
        <w:ind w:right="513"/>
        <w:rPr>
          <w:rFonts w:asciiTheme="minorHAnsi" w:hAnsiTheme="minorHAnsi" w:cstheme="minorHAnsi"/>
          <w:sz w:val="22"/>
          <w:szCs w:val="22"/>
        </w:rPr>
      </w:pPr>
    </w:p>
    <w:p w14:paraId="3E66CA9A"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I.1. Nazwa i adres Zamawiającego</w:t>
      </w:r>
    </w:p>
    <w:p w14:paraId="334A9F2B" w14:textId="44D6EE0B" w:rsidR="00F961C6" w:rsidRPr="00C70702" w:rsidRDefault="00A24C91" w:rsidP="00F961C6">
      <w:pPr>
        <w:tabs>
          <w:tab w:val="left" w:pos="4380"/>
        </w:tabs>
        <w:ind w:right="513"/>
        <w:rPr>
          <w:rFonts w:asciiTheme="minorHAnsi" w:hAnsiTheme="minorHAnsi" w:cstheme="minorHAnsi"/>
          <w:sz w:val="22"/>
          <w:szCs w:val="22"/>
          <w:lang w:eastAsia="en-US"/>
        </w:rPr>
      </w:pPr>
      <w:r>
        <w:rPr>
          <w:rFonts w:asciiTheme="minorHAnsi" w:hAnsiTheme="minorHAnsi" w:cstheme="minorHAnsi"/>
          <w:sz w:val="22"/>
          <w:szCs w:val="22"/>
          <w:lang w:eastAsia="en-US"/>
        </w:rPr>
        <w:t>REMONTEX – Sp. z o.o.</w:t>
      </w:r>
    </w:p>
    <w:p w14:paraId="5C68527D" w14:textId="389820A7" w:rsidR="002B135D" w:rsidRPr="007A0980" w:rsidRDefault="00F961C6" w:rsidP="00F961C6">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 xml:space="preserve">ul. </w:t>
      </w:r>
      <w:r w:rsidR="0044456F">
        <w:rPr>
          <w:rFonts w:asciiTheme="minorHAnsi" w:hAnsiTheme="minorHAnsi" w:cstheme="minorHAnsi"/>
          <w:sz w:val="22"/>
          <w:szCs w:val="22"/>
          <w:lang w:eastAsia="en-US"/>
        </w:rPr>
        <w:t>Józefa Rymera 4</w:t>
      </w:r>
      <w:r w:rsidR="00611F10" w:rsidRPr="00C70702">
        <w:rPr>
          <w:rFonts w:asciiTheme="minorHAnsi" w:hAnsiTheme="minorHAnsi" w:cstheme="minorHAnsi"/>
          <w:sz w:val="22"/>
          <w:szCs w:val="22"/>
          <w:lang w:eastAsia="en-US"/>
        </w:rPr>
        <w:t>, 44-2</w:t>
      </w:r>
      <w:r w:rsidR="0044456F">
        <w:rPr>
          <w:rFonts w:asciiTheme="minorHAnsi" w:hAnsiTheme="minorHAnsi" w:cstheme="minorHAnsi"/>
          <w:sz w:val="22"/>
          <w:szCs w:val="22"/>
          <w:lang w:eastAsia="en-US"/>
        </w:rPr>
        <w:t>7</w:t>
      </w:r>
      <w:r w:rsidR="00611F10" w:rsidRPr="00C70702">
        <w:rPr>
          <w:rFonts w:asciiTheme="minorHAnsi" w:hAnsiTheme="minorHAnsi" w:cstheme="minorHAnsi"/>
          <w:sz w:val="22"/>
          <w:szCs w:val="22"/>
          <w:lang w:eastAsia="en-US"/>
        </w:rPr>
        <w:t xml:space="preserve">0 </w:t>
      </w:r>
      <w:r w:rsidR="0044456F">
        <w:rPr>
          <w:rFonts w:asciiTheme="minorHAnsi" w:hAnsiTheme="minorHAnsi" w:cstheme="minorHAnsi"/>
          <w:sz w:val="22"/>
          <w:szCs w:val="22"/>
          <w:lang w:eastAsia="en-US"/>
        </w:rPr>
        <w:t>Rybnik</w:t>
      </w:r>
    </w:p>
    <w:p w14:paraId="293164A5" w14:textId="71F63E6B" w:rsidR="002B135D" w:rsidRPr="007A0980" w:rsidRDefault="00ED0897" w:rsidP="00F424A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 xml:space="preserve">NIP: </w:t>
      </w:r>
      <w:r w:rsidR="00A24C91" w:rsidRPr="00A24C91">
        <w:rPr>
          <w:rFonts w:asciiTheme="minorHAnsi" w:hAnsiTheme="minorHAnsi" w:cstheme="minorHAnsi"/>
          <w:sz w:val="22"/>
          <w:szCs w:val="22"/>
        </w:rPr>
        <w:t>6422873239</w:t>
      </w:r>
    </w:p>
    <w:p w14:paraId="75785E40" w14:textId="77777777" w:rsidR="002B135D" w:rsidRPr="007A0980"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7A0980" w:rsidRDefault="002B135D" w:rsidP="00F424AF">
      <w:pPr>
        <w:tabs>
          <w:tab w:val="left" w:pos="4380"/>
        </w:tabs>
        <w:ind w:right="513"/>
        <w:rPr>
          <w:rFonts w:asciiTheme="minorHAnsi" w:hAnsiTheme="minorHAnsi" w:cstheme="minorHAnsi"/>
          <w:b/>
          <w:sz w:val="22"/>
          <w:szCs w:val="22"/>
        </w:rPr>
      </w:pPr>
      <w:r w:rsidRPr="007A0980">
        <w:rPr>
          <w:rFonts w:asciiTheme="minorHAnsi" w:hAnsiTheme="minorHAnsi" w:cstheme="minorHAnsi"/>
          <w:b/>
          <w:sz w:val="22"/>
          <w:szCs w:val="22"/>
        </w:rPr>
        <w:t>Adres do korespondencji:</w:t>
      </w:r>
    </w:p>
    <w:p w14:paraId="38FFF240" w14:textId="77777777" w:rsidR="0044456F" w:rsidRPr="00C70702" w:rsidRDefault="0044456F" w:rsidP="0044456F">
      <w:pPr>
        <w:tabs>
          <w:tab w:val="left" w:pos="4380"/>
        </w:tabs>
        <w:ind w:right="513"/>
        <w:rPr>
          <w:rFonts w:asciiTheme="minorHAnsi" w:hAnsiTheme="minorHAnsi" w:cstheme="minorHAnsi"/>
          <w:sz w:val="22"/>
          <w:szCs w:val="22"/>
          <w:lang w:eastAsia="en-US"/>
        </w:rPr>
      </w:pPr>
      <w:r>
        <w:rPr>
          <w:rFonts w:asciiTheme="minorHAnsi" w:hAnsiTheme="minorHAnsi" w:cstheme="minorHAnsi"/>
          <w:sz w:val="22"/>
          <w:szCs w:val="22"/>
          <w:lang w:eastAsia="en-US"/>
        </w:rPr>
        <w:t>REMONTEX – Sp. z o.o.</w:t>
      </w:r>
    </w:p>
    <w:p w14:paraId="01D11567" w14:textId="4DFD4E80" w:rsidR="008735F4" w:rsidRPr="00611F10" w:rsidRDefault="0044456F" w:rsidP="0044456F">
      <w:pPr>
        <w:tabs>
          <w:tab w:val="left" w:pos="4380"/>
        </w:tabs>
        <w:ind w:right="513"/>
        <w:rPr>
          <w:rFonts w:asciiTheme="minorHAnsi" w:hAnsiTheme="minorHAnsi" w:cstheme="minorHAnsi"/>
          <w:sz w:val="22"/>
          <w:szCs w:val="22"/>
          <w:lang w:eastAsia="en-US"/>
        </w:rPr>
      </w:pPr>
      <w:r w:rsidRPr="00C70702">
        <w:rPr>
          <w:rFonts w:asciiTheme="minorHAnsi" w:hAnsiTheme="minorHAnsi" w:cstheme="minorHAnsi"/>
          <w:sz w:val="22"/>
          <w:szCs w:val="22"/>
          <w:lang w:eastAsia="en-US"/>
        </w:rPr>
        <w:t xml:space="preserve">ul. </w:t>
      </w:r>
      <w:r>
        <w:rPr>
          <w:rFonts w:asciiTheme="minorHAnsi" w:hAnsiTheme="minorHAnsi" w:cstheme="minorHAnsi"/>
          <w:sz w:val="22"/>
          <w:szCs w:val="22"/>
          <w:lang w:eastAsia="en-US"/>
        </w:rPr>
        <w:t>Józefa Rymera 4</w:t>
      </w:r>
      <w:r w:rsidRPr="00C70702">
        <w:rPr>
          <w:rFonts w:asciiTheme="minorHAnsi" w:hAnsiTheme="minorHAnsi" w:cstheme="minorHAnsi"/>
          <w:sz w:val="22"/>
          <w:szCs w:val="22"/>
          <w:lang w:eastAsia="en-US"/>
        </w:rPr>
        <w:t>, 44-2</w:t>
      </w:r>
      <w:r>
        <w:rPr>
          <w:rFonts w:asciiTheme="minorHAnsi" w:hAnsiTheme="minorHAnsi" w:cstheme="minorHAnsi"/>
          <w:sz w:val="22"/>
          <w:szCs w:val="22"/>
          <w:lang w:eastAsia="en-US"/>
        </w:rPr>
        <w:t>7</w:t>
      </w:r>
      <w:r w:rsidRPr="00C70702">
        <w:rPr>
          <w:rFonts w:asciiTheme="minorHAnsi" w:hAnsiTheme="minorHAnsi" w:cstheme="minorHAnsi"/>
          <w:sz w:val="22"/>
          <w:szCs w:val="22"/>
          <w:lang w:eastAsia="en-US"/>
        </w:rPr>
        <w:t xml:space="preserve">0 </w:t>
      </w:r>
      <w:r>
        <w:rPr>
          <w:rFonts w:asciiTheme="minorHAnsi" w:hAnsiTheme="minorHAnsi" w:cstheme="minorHAnsi"/>
          <w:sz w:val="22"/>
          <w:szCs w:val="22"/>
          <w:lang w:eastAsia="en-US"/>
        </w:rPr>
        <w:t>Rybnik</w:t>
      </w:r>
    </w:p>
    <w:p w14:paraId="434077A3" w14:textId="77777777" w:rsidR="00F961C6" w:rsidRPr="007A0980" w:rsidRDefault="00F961C6" w:rsidP="00F961C6">
      <w:pPr>
        <w:tabs>
          <w:tab w:val="left" w:pos="4380"/>
        </w:tabs>
        <w:ind w:right="513"/>
        <w:rPr>
          <w:rFonts w:asciiTheme="minorHAnsi" w:hAnsiTheme="minorHAnsi" w:cstheme="minorHAnsi"/>
          <w:sz w:val="22"/>
          <w:szCs w:val="22"/>
        </w:rPr>
      </w:pPr>
    </w:p>
    <w:p w14:paraId="576B4A10" w14:textId="66221BA7" w:rsidR="001B09DF" w:rsidRPr="007A0980" w:rsidRDefault="001B09DF" w:rsidP="001B09DF">
      <w:pPr>
        <w:tabs>
          <w:tab w:val="left" w:pos="4380"/>
        </w:tabs>
        <w:ind w:right="513"/>
        <w:rPr>
          <w:rFonts w:asciiTheme="minorHAnsi" w:hAnsiTheme="minorHAnsi" w:cstheme="minorHAnsi"/>
          <w:sz w:val="22"/>
          <w:szCs w:val="22"/>
        </w:rPr>
      </w:pPr>
      <w:r w:rsidRPr="007A0980">
        <w:rPr>
          <w:rFonts w:asciiTheme="minorHAnsi" w:hAnsiTheme="minorHAnsi" w:cstheme="minorHAnsi"/>
          <w:sz w:val="22"/>
          <w:szCs w:val="22"/>
        </w:rPr>
        <w:t>Osoba do kontaktu</w:t>
      </w:r>
      <w:r w:rsidR="00611F10">
        <w:rPr>
          <w:rFonts w:asciiTheme="minorHAnsi" w:hAnsiTheme="minorHAnsi" w:cstheme="minorHAnsi"/>
          <w:sz w:val="22"/>
          <w:szCs w:val="22"/>
        </w:rPr>
        <w:t xml:space="preserve"> merytorycznego: </w:t>
      </w:r>
      <w:r w:rsidR="0044456F">
        <w:rPr>
          <w:rFonts w:asciiTheme="minorHAnsi" w:hAnsiTheme="minorHAnsi" w:cstheme="minorHAnsi"/>
          <w:sz w:val="22"/>
          <w:szCs w:val="22"/>
        </w:rPr>
        <w:t>Michał Janulek</w:t>
      </w:r>
    </w:p>
    <w:p w14:paraId="4A0521E0" w14:textId="596AE105" w:rsidR="001B09DF" w:rsidRPr="00C70702" w:rsidRDefault="001B09DF" w:rsidP="001B09DF">
      <w:pPr>
        <w:tabs>
          <w:tab w:val="left" w:pos="4380"/>
        </w:tabs>
        <w:ind w:right="513"/>
        <w:rPr>
          <w:rFonts w:asciiTheme="minorHAnsi" w:hAnsiTheme="minorHAnsi" w:cstheme="minorHAnsi"/>
          <w:sz w:val="22"/>
          <w:szCs w:val="22"/>
        </w:rPr>
      </w:pPr>
      <w:r w:rsidRPr="00C70702">
        <w:rPr>
          <w:rFonts w:asciiTheme="minorHAnsi" w:hAnsiTheme="minorHAnsi" w:cstheme="minorHAnsi"/>
          <w:sz w:val="22"/>
          <w:szCs w:val="22"/>
        </w:rPr>
        <w:t xml:space="preserve">Tel. </w:t>
      </w:r>
      <w:bookmarkStart w:id="0" w:name="_Hlk103256232"/>
      <w:r w:rsidR="00EC27FA">
        <w:rPr>
          <w:rFonts w:asciiTheme="minorHAnsi" w:hAnsiTheme="minorHAnsi" w:cstheme="minorHAnsi"/>
          <w:sz w:val="22"/>
          <w:szCs w:val="22"/>
        </w:rPr>
        <w:t>603 280 955</w:t>
      </w:r>
    </w:p>
    <w:bookmarkEnd w:id="0"/>
    <w:p w14:paraId="691F609D" w14:textId="045E2DA2" w:rsidR="002B135D" w:rsidRPr="00C70702" w:rsidRDefault="002B135D" w:rsidP="00F424AF">
      <w:pPr>
        <w:tabs>
          <w:tab w:val="left" w:pos="4380"/>
        </w:tabs>
        <w:ind w:right="513"/>
        <w:rPr>
          <w:rFonts w:asciiTheme="minorHAnsi" w:hAnsiTheme="minorHAnsi" w:cstheme="minorHAnsi"/>
          <w:sz w:val="22"/>
          <w:szCs w:val="22"/>
        </w:rPr>
      </w:pPr>
    </w:p>
    <w:p w14:paraId="7959593A" w14:textId="77777777" w:rsidR="002B135D" w:rsidRPr="007A0980" w:rsidRDefault="002B135D" w:rsidP="00F424AF">
      <w:pPr>
        <w:rPr>
          <w:rFonts w:asciiTheme="minorHAnsi" w:hAnsiTheme="minorHAnsi" w:cstheme="minorHAnsi"/>
          <w:sz w:val="22"/>
          <w:szCs w:val="22"/>
          <w:lang w:val="fr-FR"/>
        </w:rPr>
      </w:pPr>
    </w:p>
    <w:p w14:paraId="73C10466"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I.2. Określenie kodów CPV dotyczących przedmiotu zamówienia</w:t>
      </w:r>
    </w:p>
    <w:p w14:paraId="4ED2A07C" w14:textId="44FB4667" w:rsidR="002B135D" w:rsidRPr="007A0980" w:rsidRDefault="002B135D" w:rsidP="00B57F62">
      <w:pPr>
        <w:jc w:val="both"/>
        <w:rPr>
          <w:rFonts w:asciiTheme="minorHAnsi" w:hAnsiTheme="minorHAnsi" w:cstheme="minorHAnsi"/>
          <w:sz w:val="22"/>
          <w:szCs w:val="22"/>
        </w:rPr>
      </w:pPr>
      <w:r w:rsidRPr="007A0980">
        <w:rPr>
          <w:rFonts w:asciiTheme="minorHAnsi" w:hAnsiTheme="minorHAnsi" w:cstheme="minorHAnsi"/>
          <w:sz w:val="22"/>
          <w:szCs w:val="22"/>
        </w:rPr>
        <w:t>CPV przedmiotu zamówienia:</w:t>
      </w:r>
      <w:r w:rsidR="007F2DB8" w:rsidRPr="007A0980">
        <w:rPr>
          <w:rFonts w:asciiTheme="minorHAnsi" w:hAnsiTheme="minorHAnsi" w:cstheme="minorHAnsi"/>
          <w:sz w:val="22"/>
          <w:szCs w:val="22"/>
        </w:rPr>
        <w:t xml:space="preserve"> </w:t>
      </w:r>
      <w:r w:rsidR="007F744C" w:rsidRPr="007F744C">
        <w:rPr>
          <w:rFonts w:asciiTheme="minorHAnsi" w:hAnsiTheme="minorHAnsi" w:cstheme="minorHAnsi"/>
          <w:sz w:val="22"/>
          <w:szCs w:val="22"/>
        </w:rPr>
        <w:t>CPV 42611000-2: Obrabiarki specjalnego zastosowania</w:t>
      </w:r>
    </w:p>
    <w:p w14:paraId="01639063" w14:textId="77777777" w:rsidR="002B135D" w:rsidRPr="00867A05" w:rsidRDefault="002B135D" w:rsidP="00D95D2C">
      <w:pPr>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712674B7" w14:textId="18CE631F" w:rsidR="00867A05" w:rsidRDefault="00611F10">
      <w:pPr>
        <w:pStyle w:val="Akapitzlist"/>
        <w:numPr>
          <w:ilvl w:val="0"/>
          <w:numId w:val="12"/>
        </w:numPr>
        <w:jc w:val="both"/>
        <w:rPr>
          <w:rFonts w:asciiTheme="minorHAnsi" w:hAnsiTheme="minorHAnsi" w:cstheme="minorHAnsi"/>
          <w:sz w:val="22"/>
          <w:szCs w:val="22"/>
        </w:rPr>
      </w:pPr>
      <w:r w:rsidRPr="00611F10">
        <w:rPr>
          <w:rFonts w:asciiTheme="minorHAnsi" w:hAnsiTheme="minorHAnsi" w:cstheme="minorHAnsi"/>
          <w:sz w:val="22"/>
          <w:szCs w:val="22"/>
        </w:rPr>
        <w:t xml:space="preserve">Zakup </w:t>
      </w:r>
      <w:r w:rsidR="00466929" w:rsidRPr="00466929">
        <w:rPr>
          <w:rFonts w:asciiTheme="minorHAnsi" w:hAnsiTheme="minorHAnsi" w:cstheme="minorHAnsi"/>
          <w:sz w:val="22"/>
          <w:szCs w:val="22"/>
        </w:rPr>
        <w:t>wypalarki plazmowej z filtrowentylacją</w:t>
      </w:r>
    </w:p>
    <w:p w14:paraId="2238F3EF" w14:textId="77777777" w:rsidR="008735F4" w:rsidRPr="008735F4" w:rsidRDefault="008735F4" w:rsidP="008735F4">
      <w:pPr>
        <w:pStyle w:val="Akapitzlist"/>
        <w:ind w:left="1080"/>
        <w:jc w:val="both"/>
        <w:rPr>
          <w:rFonts w:asciiTheme="minorHAnsi" w:hAnsiTheme="minorHAnsi" w:cstheme="minorHAnsi"/>
          <w:sz w:val="22"/>
          <w:szCs w:val="22"/>
        </w:rPr>
      </w:pPr>
    </w:p>
    <w:p w14:paraId="793D93EF" w14:textId="710AFDC2" w:rsidR="002B135D" w:rsidRPr="007A0980" w:rsidRDefault="002B135D" w:rsidP="008735F4">
      <w:pPr>
        <w:suppressAutoHyphens w:val="0"/>
        <w:autoSpaceDE w:val="0"/>
        <w:autoSpaceDN w:val="0"/>
        <w:adjustRightInd w:val="0"/>
        <w:jc w:val="both"/>
        <w:rPr>
          <w:rFonts w:asciiTheme="minorHAnsi" w:hAnsiTheme="minorHAnsi" w:cstheme="minorHAnsi"/>
          <w:sz w:val="22"/>
          <w:szCs w:val="22"/>
          <w:lang w:eastAsia="en-US"/>
        </w:rPr>
      </w:pPr>
      <w:r w:rsidRPr="007A0980">
        <w:rPr>
          <w:rFonts w:asciiTheme="minorHAnsi" w:hAnsiTheme="minorHAnsi" w:cstheme="minorHAnsi"/>
          <w:b/>
          <w:sz w:val="22"/>
          <w:szCs w:val="22"/>
        </w:rPr>
        <w:t>Tytuł projektu:</w:t>
      </w:r>
      <w:r w:rsidRPr="007A0980">
        <w:rPr>
          <w:rFonts w:asciiTheme="minorHAnsi" w:hAnsiTheme="minorHAnsi" w:cstheme="minorHAnsi"/>
          <w:sz w:val="22"/>
          <w:szCs w:val="22"/>
        </w:rPr>
        <w:t xml:space="preserve"> </w:t>
      </w:r>
      <w:r w:rsidR="00D814AC" w:rsidRPr="007A0980">
        <w:rPr>
          <w:rFonts w:asciiTheme="minorHAnsi" w:hAnsiTheme="minorHAnsi" w:cstheme="minorHAnsi"/>
          <w:b/>
          <w:sz w:val="22"/>
          <w:szCs w:val="22"/>
        </w:rPr>
        <w:t>„</w:t>
      </w:r>
      <w:r w:rsidR="00036FD2" w:rsidRPr="00036FD2">
        <w:rPr>
          <w:rFonts w:asciiTheme="minorHAnsi" w:hAnsiTheme="minorHAnsi" w:cstheme="minorHAnsi"/>
          <w:sz w:val="22"/>
          <w:szCs w:val="22"/>
          <w:lang w:eastAsia="en-US"/>
        </w:rPr>
        <w:t xml:space="preserve">Inwestycje obejmujące zautomatyzowane procesy produkcyjne w celu dywersyfikacji produkcji poprzez wprowadzenie do oferty </w:t>
      </w:r>
      <w:proofErr w:type="spellStart"/>
      <w:r w:rsidR="00036FD2" w:rsidRPr="00036FD2">
        <w:rPr>
          <w:rFonts w:asciiTheme="minorHAnsi" w:hAnsiTheme="minorHAnsi" w:cstheme="minorHAnsi"/>
          <w:sz w:val="22"/>
          <w:szCs w:val="22"/>
          <w:lang w:eastAsia="en-US"/>
        </w:rPr>
        <w:t>carportów</w:t>
      </w:r>
      <w:proofErr w:type="spellEnd"/>
      <w:r w:rsidR="00036FD2" w:rsidRPr="00036FD2">
        <w:rPr>
          <w:rFonts w:asciiTheme="minorHAnsi" w:hAnsiTheme="minorHAnsi" w:cstheme="minorHAnsi"/>
          <w:sz w:val="22"/>
          <w:szCs w:val="22"/>
          <w:lang w:eastAsia="en-US"/>
        </w:rPr>
        <w:t xml:space="preserve"> fotowoltaicznych</w:t>
      </w:r>
      <w:r w:rsidR="00D814AC" w:rsidRPr="007A0980">
        <w:rPr>
          <w:rFonts w:asciiTheme="minorHAnsi" w:hAnsiTheme="minorHAnsi" w:cstheme="minorHAnsi"/>
          <w:sz w:val="22"/>
          <w:szCs w:val="22"/>
          <w:lang w:eastAsia="en-US"/>
        </w:rPr>
        <w:t>”</w:t>
      </w:r>
    </w:p>
    <w:p w14:paraId="4A613840" w14:textId="77777777" w:rsidR="00ED0897" w:rsidRPr="007A0980" w:rsidRDefault="00ED0897" w:rsidP="00ED0897">
      <w:pPr>
        <w:jc w:val="both"/>
        <w:rPr>
          <w:rFonts w:asciiTheme="minorHAnsi" w:hAnsiTheme="minorHAnsi" w:cstheme="minorHAnsi"/>
          <w:sz w:val="22"/>
          <w:szCs w:val="22"/>
        </w:rPr>
      </w:pPr>
    </w:p>
    <w:p w14:paraId="0EB7D5FB" w14:textId="77777777" w:rsidR="002B135D" w:rsidRPr="007A0980" w:rsidRDefault="002B135D" w:rsidP="00F424AF">
      <w:pPr>
        <w:rPr>
          <w:rFonts w:asciiTheme="minorHAnsi" w:hAnsiTheme="minorHAnsi" w:cstheme="minorHAnsi"/>
          <w:b/>
          <w:sz w:val="22"/>
          <w:szCs w:val="22"/>
        </w:rPr>
      </w:pPr>
      <w:r w:rsidRPr="007A0980">
        <w:rPr>
          <w:rFonts w:asciiTheme="minorHAnsi" w:hAnsiTheme="minorHAnsi" w:cstheme="minorHAnsi"/>
          <w:b/>
          <w:sz w:val="22"/>
          <w:szCs w:val="22"/>
        </w:rPr>
        <w:t xml:space="preserve">II.2.2. Określenie przedmiotu zamówienia: </w:t>
      </w:r>
    </w:p>
    <w:p w14:paraId="26AB661C" w14:textId="785A794F" w:rsidR="00684CEE" w:rsidRPr="00684CEE" w:rsidRDefault="00684CEE">
      <w:pPr>
        <w:pStyle w:val="Akapitzlist"/>
        <w:numPr>
          <w:ilvl w:val="0"/>
          <w:numId w:val="7"/>
        </w:numPr>
        <w:jc w:val="both"/>
        <w:rPr>
          <w:rFonts w:asciiTheme="minorHAnsi" w:hAnsiTheme="minorHAnsi" w:cstheme="minorHAnsi"/>
          <w:sz w:val="22"/>
          <w:szCs w:val="22"/>
        </w:rPr>
      </w:pPr>
      <w:r w:rsidRPr="00684CEE">
        <w:rPr>
          <w:rFonts w:asciiTheme="minorHAnsi" w:hAnsiTheme="minorHAnsi" w:cstheme="minorHAnsi"/>
          <w:sz w:val="22"/>
          <w:szCs w:val="22"/>
        </w:rPr>
        <w:t>Zakup</w:t>
      </w:r>
      <w:r w:rsidR="002B700D">
        <w:rPr>
          <w:rFonts w:asciiTheme="minorHAnsi" w:hAnsiTheme="minorHAnsi" w:cstheme="minorHAnsi"/>
          <w:sz w:val="22"/>
          <w:szCs w:val="22"/>
        </w:rPr>
        <w:t xml:space="preserve">, </w:t>
      </w:r>
      <w:r w:rsidRPr="00684CEE">
        <w:rPr>
          <w:rFonts w:asciiTheme="minorHAnsi" w:hAnsiTheme="minorHAnsi" w:cstheme="minorHAnsi"/>
          <w:sz w:val="22"/>
          <w:szCs w:val="22"/>
        </w:rPr>
        <w:t>dostawa</w:t>
      </w:r>
      <w:r w:rsidR="002B700D">
        <w:rPr>
          <w:rFonts w:asciiTheme="minorHAnsi" w:hAnsiTheme="minorHAnsi" w:cstheme="minorHAnsi"/>
          <w:sz w:val="22"/>
          <w:szCs w:val="22"/>
        </w:rPr>
        <w:t>, instalacja i uruchomienie</w:t>
      </w:r>
      <w:r w:rsidR="00907FAC">
        <w:rPr>
          <w:rFonts w:asciiTheme="minorHAnsi" w:hAnsiTheme="minorHAnsi" w:cstheme="minorHAnsi"/>
          <w:sz w:val="22"/>
          <w:szCs w:val="22"/>
        </w:rPr>
        <w:t xml:space="preserve"> </w:t>
      </w:r>
      <w:r w:rsidR="00466929">
        <w:rPr>
          <w:rFonts w:asciiTheme="minorHAnsi" w:hAnsiTheme="minorHAnsi" w:cstheme="minorHAnsi"/>
          <w:sz w:val="22"/>
          <w:szCs w:val="22"/>
        </w:rPr>
        <w:t>wypalarki plazmowej z filtrowentylacją</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2B50671A" w14:textId="1A6DB295"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00867A05">
        <w:rPr>
          <w:rFonts w:asciiTheme="minorHAnsi" w:hAnsiTheme="minorHAnsi" w:cstheme="minorHAnsi"/>
          <w:sz w:val="22"/>
          <w:szCs w:val="22"/>
        </w:rPr>
        <w:t>.</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t>II.2.3</w:t>
      </w:r>
      <w:r w:rsidRPr="00867A05">
        <w:rPr>
          <w:rFonts w:asciiTheme="minorHAnsi" w:hAnsiTheme="minorHAnsi" w:cstheme="minorHAnsi"/>
          <w:b/>
          <w:sz w:val="22"/>
          <w:szCs w:val="22"/>
        </w:rPr>
        <w:t xml:space="preserve"> Warunki</w:t>
      </w:r>
    </w:p>
    <w:p w14:paraId="026B4FBE" w14:textId="4EA65CC1" w:rsidR="002B135D" w:rsidRPr="00867A05" w:rsidRDefault="0033424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02B749A3" w14:textId="77777777" w:rsid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CC0524C" w14:textId="0466D508" w:rsidR="00F5643D" w:rsidRPr="00F5643D" w:rsidRDefault="00BE4AC8"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Pr>
          <w:rFonts w:asciiTheme="minorHAnsi" w:hAnsiTheme="minorHAnsi" w:cstheme="minorHAnsi"/>
          <w:sz w:val="22"/>
          <w:szCs w:val="22"/>
        </w:rPr>
        <w:t>Oferent</w:t>
      </w:r>
      <w:r w:rsidR="00F5643D" w:rsidRPr="00F5643D">
        <w:rPr>
          <w:rFonts w:asciiTheme="minorHAnsi" w:hAnsiTheme="minorHAnsi" w:cstheme="minorHAnsi"/>
          <w:sz w:val="22"/>
          <w:szCs w:val="22"/>
        </w:rPr>
        <w:t xml:space="preserve"> może złożyć tylko 1 ofertę.</w:t>
      </w:r>
    </w:p>
    <w:p w14:paraId="37B28230" w14:textId="52942FE2" w:rsidR="00F5643D" w:rsidRPr="00F5643D" w:rsidRDefault="002B135D" w:rsidP="00F5643D">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Termin związania ofertą: 90 dni.</w:t>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D759322"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48BE0121" w14:textId="0638989A" w:rsidR="002B135D" w:rsidRPr="00867A05" w:rsidRDefault="00494B7F" w:rsidP="00F424AF">
      <w:pPr>
        <w:pStyle w:val="Akapitzlist"/>
        <w:ind w:left="360"/>
        <w:jc w:val="both"/>
        <w:rPr>
          <w:rFonts w:asciiTheme="minorHAnsi" w:hAnsiTheme="minorHAnsi" w:cstheme="minorHAnsi"/>
          <w:sz w:val="22"/>
          <w:szCs w:val="22"/>
        </w:rPr>
      </w:pPr>
      <w:r>
        <w:rPr>
          <w:rFonts w:asciiTheme="minorHAnsi" w:hAnsiTheme="minorHAnsi" w:cstheme="minorHAnsi"/>
          <w:sz w:val="22"/>
          <w:szCs w:val="22"/>
        </w:rPr>
        <w:t>24</w:t>
      </w:r>
      <w:r w:rsidR="00B57F62" w:rsidRPr="00143884">
        <w:rPr>
          <w:rFonts w:asciiTheme="minorHAnsi" w:hAnsiTheme="minorHAnsi" w:cstheme="minorHAnsi"/>
          <w:sz w:val="22"/>
          <w:szCs w:val="22"/>
        </w:rPr>
        <w:t xml:space="preserve"> </w:t>
      </w:r>
      <w:r w:rsidR="00466929">
        <w:rPr>
          <w:rFonts w:asciiTheme="minorHAnsi" w:hAnsiTheme="minorHAnsi" w:cstheme="minorHAnsi"/>
          <w:sz w:val="22"/>
          <w:szCs w:val="22"/>
        </w:rPr>
        <w:t>stycznia</w:t>
      </w:r>
      <w:r w:rsidR="002627BF" w:rsidRPr="00143884">
        <w:rPr>
          <w:rFonts w:asciiTheme="minorHAnsi" w:hAnsiTheme="minorHAnsi" w:cstheme="minorHAnsi"/>
          <w:sz w:val="22"/>
          <w:szCs w:val="22"/>
        </w:rPr>
        <w:t xml:space="preserve"> 202</w:t>
      </w:r>
      <w:r w:rsidR="00466929">
        <w:rPr>
          <w:rFonts w:asciiTheme="minorHAnsi" w:hAnsiTheme="minorHAnsi" w:cstheme="minorHAnsi"/>
          <w:sz w:val="22"/>
          <w:szCs w:val="22"/>
        </w:rPr>
        <w:t>5</w:t>
      </w:r>
      <w:r w:rsidR="00F961C6" w:rsidRPr="00143884">
        <w:rPr>
          <w:rFonts w:asciiTheme="minorHAnsi" w:hAnsiTheme="minorHAnsi" w:cstheme="minorHAnsi"/>
          <w:sz w:val="22"/>
          <w:szCs w:val="22"/>
        </w:rPr>
        <w:t xml:space="preserve"> r</w:t>
      </w:r>
      <w:r w:rsidR="00867A05" w:rsidRPr="00143884">
        <w:rPr>
          <w:rFonts w:asciiTheme="minorHAnsi" w:hAnsiTheme="minorHAnsi" w:cstheme="minorHAnsi"/>
          <w:sz w:val="22"/>
          <w:szCs w:val="22"/>
        </w:rPr>
        <w:t>.</w:t>
      </w:r>
      <w:r w:rsidR="002627BF" w:rsidRPr="00143884">
        <w:rPr>
          <w:rFonts w:asciiTheme="minorHAnsi" w:hAnsiTheme="minorHAnsi" w:cstheme="minorHAnsi"/>
          <w:sz w:val="22"/>
          <w:szCs w:val="22"/>
        </w:rPr>
        <w:t xml:space="preserve">, do godz. </w:t>
      </w:r>
      <w:r w:rsidR="00907FAC">
        <w:rPr>
          <w:rFonts w:asciiTheme="minorHAnsi" w:hAnsiTheme="minorHAnsi" w:cstheme="minorHAnsi"/>
          <w:sz w:val="22"/>
          <w:szCs w:val="22"/>
        </w:rPr>
        <w:t>6</w:t>
      </w:r>
      <w:r w:rsidR="00B57F62" w:rsidRPr="00143884">
        <w:rPr>
          <w:rFonts w:asciiTheme="minorHAnsi" w:hAnsiTheme="minorHAnsi" w:cstheme="minorHAnsi"/>
          <w:sz w:val="22"/>
          <w:szCs w:val="22"/>
        </w:rPr>
        <w:t>:00</w:t>
      </w:r>
    </w:p>
    <w:p w14:paraId="0A755F8D" w14:textId="54C92F3A" w:rsidR="002B135D" w:rsidRPr="00867A05" w:rsidRDefault="002B135D" w:rsidP="00F961C6">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u w:val="single"/>
        </w:rPr>
        <w:lastRenderedPageBreak/>
        <w:t>Miejsce składania ofert w formie elektronicznej</w:t>
      </w:r>
      <w:r w:rsidRPr="00867A05">
        <w:rPr>
          <w:rFonts w:asciiTheme="minorHAnsi" w:hAnsiTheme="minorHAnsi" w:cstheme="minorHAnsi"/>
          <w:sz w:val="22"/>
          <w:szCs w:val="22"/>
        </w:rPr>
        <w:t xml:space="preserve">: Oferty w wersji elektronicznej należy wysyłać </w:t>
      </w:r>
      <w:r w:rsidR="00F961C6">
        <w:rPr>
          <w:rFonts w:asciiTheme="minorHAnsi" w:hAnsiTheme="minorHAnsi" w:cstheme="minorHAnsi"/>
          <w:sz w:val="22"/>
          <w:szCs w:val="22"/>
        </w:rPr>
        <w:t xml:space="preserve">za pośrednictwem Bazy Konkurencyjności (strona </w:t>
      </w:r>
      <w:hyperlink r:id="rId11" w:history="1">
        <w:r w:rsidR="00E740AD" w:rsidRPr="00CA43DE">
          <w:rPr>
            <w:rStyle w:val="Hipercze"/>
            <w:rFonts w:asciiTheme="minorHAnsi" w:hAnsiTheme="minorHAnsi" w:cstheme="minorHAnsi"/>
            <w:sz w:val="22"/>
            <w:szCs w:val="22"/>
          </w:rPr>
          <w:t>https://bazakonkurencyjnosci.funduszeeuropejskie.gov.pl/</w:t>
        </w:r>
      </w:hyperlink>
      <w:r w:rsidR="00E740AD">
        <w:rPr>
          <w:rFonts w:asciiTheme="minorHAnsi" w:hAnsiTheme="minorHAnsi" w:cstheme="minorHAnsi"/>
          <w:sz w:val="22"/>
          <w:szCs w:val="22"/>
        </w:rPr>
        <w:t xml:space="preserve"> ), pod danym zapytaniem ofertowym.</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2BB9B095" w14:textId="1A0B3469"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Forma elektroniczna</w:t>
      </w:r>
      <w:r w:rsidRPr="00867A05">
        <w:rPr>
          <w:rFonts w:asciiTheme="minorHAnsi" w:hAnsiTheme="minorHAnsi" w:cstheme="minorHAnsi"/>
          <w:b/>
          <w:sz w:val="22"/>
          <w:szCs w:val="22"/>
        </w:rPr>
        <w:tab/>
      </w:r>
    </w:p>
    <w:p w14:paraId="0DB807B8" w14:textId="3FC3787C"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 xml:space="preserve">Ofertą w formie elektronicznej jest oferta złożona za pośrednictwem </w:t>
      </w:r>
      <w:r w:rsidR="00E740AD">
        <w:rPr>
          <w:rFonts w:asciiTheme="minorHAnsi" w:hAnsiTheme="minorHAnsi" w:cstheme="minorHAnsi"/>
          <w:sz w:val="22"/>
          <w:szCs w:val="22"/>
        </w:rPr>
        <w:t>Bazy Konkurencyjności</w:t>
      </w:r>
      <w:r w:rsidRPr="00867A05">
        <w:rPr>
          <w:rFonts w:asciiTheme="minorHAnsi" w:hAnsiTheme="minorHAnsi" w:cstheme="minorHAnsi"/>
          <w:sz w:val="22"/>
          <w:szCs w:val="22"/>
        </w:rPr>
        <w:t xml:space="preserve">. Oferta elektroniczna winna być przygotowana w formie pisemnej - skany podpisanych dokumentów należy </w:t>
      </w:r>
      <w:r w:rsidR="00E740AD">
        <w:rPr>
          <w:rFonts w:asciiTheme="minorHAnsi" w:hAnsiTheme="minorHAnsi" w:cstheme="minorHAnsi"/>
          <w:sz w:val="22"/>
          <w:szCs w:val="22"/>
        </w:rPr>
        <w:t>załączyć jako plik do składanej oferty, postępując zgodnie z zasadami Bazy Konkurencyjności.</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75C040E5" w14:textId="524BA3C7" w:rsidR="00625F59" w:rsidRPr="00625F59" w:rsidRDefault="00625F59">
      <w:pPr>
        <w:pStyle w:val="Akapitzlist"/>
        <w:numPr>
          <w:ilvl w:val="0"/>
          <w:numId w:val="7"/>
        </w:numPr>
        <w:rPr>
          <w:rFonts w:asciiTheme="minorHAnsi" w:hAnsiTheme="minorHAnsi" w:cstheme="minorHAnsi"/>
          <w:sz w:val="22"/>
          <w:szCs w:val="22"/>
        </w:rPr>
      </w:pPr>
      <w:r w:rsidRPr="00625F59">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63B70AC9" w:rsidR="002B135D" w:rsidRDefault="002B135D">
      <w:pPr>
        <w:pStyle w:val="Akapitzlist"/>
        <w:numPr>
          <w:ilvl w:val="0"/>
          <w:numId w:val="7"/>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423C0759" w14:textId="54039226" w:rsidR="00D302CF" w:rsidRDefault="00D302CF">
      <w:pPr>
        <w:pStyle w:val="Akapitzlist"/>
        <w:numPr>
          <w:ilvl w:val="0"/>
          <w:numId w:val="7"/>
        </w:numPr>
        <w:jc w:val="both"/>
        <w:rPr>
          <w:rFonts w:asciiTheme="minorHAnsi" w:hAnsiTheme="minorHAnsi" w:cstheme="minorHAnsi"/>
          <w:sz w:val="22"/>
          <w:szCs w:val="22"/>
        </w:rPr>
      </w:pPr>
      <w:r w:rsidRPr="00280F39">
        <w:rPr>
          <w:rFonts w:asciiTheme="minorHAnsi" w:hAnsiTheme="minorHAnsi" w:cstheme="minorHAnsi"/>
          <w:sz w:val="22"/>
          <w:szCs w:val="22"/>
        </w:rPr>
        <w:t>Załączniki do oferty</w:t>
      </w:r>
      <w:r>
        <w:rPr>
          <w:rFonts w:asciiTheme="minorHAnsi" w:hAnsiTheme="minorHAnsi" w:cstheme="minorHAnsi"/>
          <w:sz w:val="22"/>
          <w:szCs w:val="22"/>
        </w:rPr>
        <w:t>:</w:t>
      </w:r>
    </w:p>
    <w:p w14:paraId="452838E0" w14:textId="415231DF" w:rsidR="00391428" w:rsidRPr="00882236" w:rsidRDefault="00391428" w:rsidP="00882236">
      <w:pPr>
        <w:pStyle w:val="Akapitzlist"/>
        <w:ind w:left="720"/>
        <w:jc w:val="both"/>
        <w:rPr>
          <w:rFonts w:asciiTheme="minorHAnsi" w:hAnsiTheme="minorHAnsi" w:cstheme="minorHAnsi"/>
          <w:sz w:val="22"/>
          <w:szCs w:val="22"/>
        </w:rPr>
      </w:pPr>
      <w:r w:rsidRPr="00391428">
        <w:rPr>
          <w:rFonts w:asciiTheme="minorHAnsi" w:hAnsiTheme="minorHAnsi" w:cstheme="minorHAnsi"/>
          <w:sz w:val="22"/>
          <w:szCs w:val="22"/>
        </w:rPr>
        <w:t>- karty katalogowe proponowanych urządzeń w języku polskim</w:t>
      </w:r>
      <w:r w:rsidR="00882236">
        <w:rPr>
          <w:rFonts w:asciiTheme="minorHAnsi" w:hAnsiTheme="minorHAnsi" w:cstheme="minorHAnsi"/>
          <w:sz w:val="22"/>
          <w:szCs w:val="22"/>
        </w:rPr>
        <w:t>.</w:t>
      </w:r>
    </w:p>
    <w:p w14:paraId="468AA713" w14:textId="77777777" w:rsidR="00791A91" w:rsidRPr="00867A05" w:rsidRDefault="00791A91" w:rsidP="00391428">
      <w:pPr>
        <w:pStyle w:val="Akapitzlist"/>
        <w:ind w:left="720"/>
        <w:jc w:val="both"/>
        <w:rPr>
          <w:rFonts w:asciiTheme="minorHAnsi" w:hAnsiTheme="minorHAnsi" w:cstheme="minorHAnsi"/>
          <w:sz w:val="22"/>
          <w:szCs w:val="22"/>
        </w:rPr>
      </w:pPr>
    </w:p>
    <w:p w14:paraId="01F24756" w14:textId="54B5AA0D"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D814AC" w:rsidRPr="00867A05">
        <w:rPr>
          <w:rFonts w:asciiTheme="minorHAnsi" w:hAnsiTheme="minorHAnsi" w:cstheme="minorHAnsi"/>
          <w:sz w:val="22"/>
          <w:szCs w:val="22"/>
        </w:rPr>
        <w:t>7</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D814AC" w:rsidRPr="00867A05">
        <w:rPr>
          <w:rFonts w:asciiTheme="minorHAnsi" w:hAnsiTheme="minorHAnsi" w:cstheme="minorHAnsi"/>
          <w:sz w:val="22"/>
          <w:szCs w:val="22"/>
        </w:rPr>
        <w:t>7</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32C3609B"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625F59">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625F59">
        <w:rPr>
          <w:rFonts w:asciiTheme="minorHAnsi" w:hAnsiTheme="minorHAnsi" w:cstheme="minorHAnsi"/>
          <w:sz w:val="22"/>
          <w:szCs w:val="22"/>
        </w:rPr>
        <w:t xml:space="preserve"> oraz 4</w:t>
      </w:r>
    </w:p>
    <w:p w14:paraId="4195D6B7" w14:textId="50F9544B" w:rsidR="00492DDB" w:rsidRPr="00867A05" w:rsidRDefault="002B135D" w:rsidP="00867A05">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49D61EC7" w14:textId="4EF91A10"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082A017A"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67A05">
        <w:rPr>
          <w:rFonts w:asciiTheme="minorHAnsi" w:hAnsiTheme="minorHAnsi" w:cstheme="minorHAnsi"/>
          <w:b/>
          <w:sz w:val="22"/>
          <w:szCs w:val="22"/>
        </w:rPr>
        <w:t>Tryb rozpatrzenia ofert:</w:t>
      </w:r>
    </w:p>
    <w:p w14:paraId="3667877E" w14:textId="1406B37C"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w:t>
      </w:r>
      <w:r w:rsidR="008735F4">
        <w:rPr>
          <w:rFonts w:asciiTheme="minorHAnsi" w:hAnsiTheme="minorHAnsi" w:cstheme="minorHAnsi"/>
          <w:sz w:val="22"/>
          <w:szCs w:val="22"/>
        </w:rPr>
        <w:t>przez Zamawiającego w terminie</w:t>
      </w:r>
      <w:r w:rsidR="00E740AD">
        <w:rPr>
          <w:rFonts w:asciiTheme="minorHAnsi" w:hAnsiTheme="minorHAnsi" w:cstheme="minorHAnsi"/>
          <w:sz w:val="22"/>
          <w:szCs w:val="22"/>
        </w:rPr>
        <w:t xml:space="preserve"> 7</w:t>
      </w:r>
      <w:r w:rsidRPr="00867A05">
        <w:rPr>
          <w:rFonts w:asciiTheme="minorHAnsi" w:hAnsiTheme="minorHAnsi" w:cstheme="minorHAnsi"/>
          <w:sz w:val="22"/>
          <w:szCs w:val="22"/>
        </w:rPr>
        <w:t xml:space="preserve">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564F5F61"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w:t>
      </w:r>
      <w:r w:rsidR="00611F10">
        <w:rPr>
          <w:rFonts w:asciiTheme="minorHAnsi" w:hAnsiTheme="minorHAnsi" w:cstheme="minorHAnsi"/>
          <w:sz w:val="22"/>
          <w:szCs w:val="22"/>
        </w:rPr>
        <w:t>5</w:t>
      </w:r>
      <w:r w:rsidRPr="00867A05">
        <w:rPr>
          <w:rFonts w:asciiTheme="minorHAnsi" w:hAnsiTheme="minorHAnsi" w:cstheme="minorHAnsi"/>
          <w:sz w:val="22"/>
          <w:szCs w:val="22"/>
        </w:rPr>
        <w:t xml:space="preserve"> dni robocze od dnia dostarczenia przez Zamawiającego zapytania/prośby o wyjaśnienie. </w:t>
      </w:r>
    </w:p>
    <w:p w14:paraId="060F297A" w14:textId="6300180E"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w:t>
      </w:r>
      <w:r w:rsidR="00E740AD">
        <w:rPr>
          <w:rFonts w:asciiTheme="minorHAnsi" w:hAnsiTheme="minorHAnsi" w:cstheme="minorHAnsi"/>
          <w:sz w:val="22"/>
          <w:szCs w:val="22"/>
        </w:rPr>
        <w:t xml:space="preserve"> / telefonicznie</w:t>
      </w:r>
      <w:r w:rsidRPr="00867A05">
        <w:rPr>
          <w:rFonts w:asciiTheme="minorHAnsi" w:hAnsiTheme="minorHAnsi" w:cstheme="minorHAnsi"/>
          <w:sz w:val="22"/>
          <w:szCs w:val="22"/>
        </w:rPr>
        <w:t xml:space="preserve">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Default="002B135D" w:rsidP="00F424AF">
      <w:pPr>
        <w:tabs>
          <w:tab w:val="left" w:pos="4380"/>
        </w:tabs>
        <w:ind w:right="513"/>
        <w:rPr>
          <w:rFonts w:asciiTheme="minorHAnsi" w:hAnsiTheme="minorHAnsi" w:cstheme="minorHAnsi"/>
          <w:b/>
          <w:sz w:val="22"/>
          <w:szCs w:val="22"/>
        </w:rPr>
      </w:pPr>
    </w:p>
    <w:p w14:paraId="5FFA7716" w14:textId="77777777" w:rsidR="003C5BEB" w:rsidRDefault="003C5BEB" w:rsidP="00F424AF">
      <w:pPr>
        <w:tabs>
          <w:tab w:val="left" w:pos="4380"/>
        </w:tabs>
        <w:ind w:right="513"/>
        <w:rPr>
          <w:rFonts w:asciiTheme="minorHAnsi" w:hAnsiTheme="minorHAnsi" w:cstheme="minorHAnsi"/>
          <w:b/>
          <w:sz w:val="22"/>
          <w:szCs w:val="22"/>
        </w:rPr>
      </w:pPr>
    </w:p>
    <w:p w14:paraId="60D357A2" w14:textId="4569BA91" w:rsidR="002B135D" w:rsidRPr="008762FD" w:rsidRDefault="002B135D" w:rsidP="008762FD">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E9A3BF0"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67A05">
        <w:rPr>
          <w:rFonts w:asciiTheme="minorHAnsi" w:hAnsiTheme="minorHAnsi" w:cstheme="minorHAnsi"/>
          <w:b/>
          <w:sz w:val="22"/>
          <w:szCs w:val="22"/>
        </w:rPr>
        <w:t xml:space="preserve">Kryteria oceny ofert: </w:t>
      </w: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364F76B5" w14:textId="77C390C7" w:rsidR="007A0980" w:rsidRPr="007A0980" w:rsidRDefault="002B135D" w:rsidP="007A0980">
      <w:pPr>
        <w:pStyle w:val="Akapitzlist"/>
        <w:numPr>
          <w:ilvl w:val="0"/>
          <w:numId w:val="5"/>
        </w:numPr>
        <w:spacing w:after="120"/>
        <w:ind w:left="714" w:hanging="357"/>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w:t>
      </w:r>
      <w:r w:rsidR="007A0980">
        <w:rPr>
          <w:rFonts w:asciiTheme="minorHAnsi" w:hAnsiTheme="minorHAnsi" w:cstheme="minorHAnsi"/>
          <w:sz w:val="22"/>
          <w:szCs w:val="22"/>
        </w:rPr>
        <w:t xml:space="preserve"> według następujących kryteriów</w:t>
      </w:r>
      <w:r w:rsidRPr="00867A05">
        <w:rPr>
          <w:rFonts w:asciiTheme="minorHAnsi" w:hAnsiTheme="minorHAnsi" w:cstheme="minorHAnsi"/>
          <w:sz w:val="22"/>
          <w:szCs w:val="22"/>
        </w:rPr>
        <w:t>:</w:t>
      </w:r>
    </w:p>
    <w:p w14:paraId="0B5361EC" w14:textId="7C44C1C7" w:rsidR="0067457E" w:rsidRPr="0067457E" w:rsidRDefault="0067457E" w:rsidP="0067457E">
      <w:pPr>
        <w:pStyle w:val="Akapitzlist"/>
        <w:numPr>
          <w:ilvl w:val="3"/>
          <w:numId w:val="5"/>
        </w:numPr>
        <w:suppressAutoHyphens w:val="0"/>
        <w:spacing w:before="120" w:after="120" w:line="276" w:lineRule="auto"/>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Cena</w:t>
      </w:r>
      <w:r w:rsidRPr="0067457E">
        <w:rPr>
          <w:rFonts w:asciiTheme="minorHAnsi" w:hAnsiTheme="minorHAnsi" w:cstheme="minorHAnsi"/>
          <w:sz w:val="22"/>
          <w:szCs w:val="22"/>
        </w:rPr>
        <w:t xml:space="preserve"> – </w:t>
      </w:r>
      <w:r w:rsidR="00AA6BC9">
        <w:rPr>
          <w:rFonts w:asciiTheme="minorHAnsi" w:hAnsiTheme="minorHAnsi" w:cstheme="minorHAnsi"/>
          <w:sz w:val="22"/>
          <w:szCs w:val="22"/>
          <w:lang w:eastAsia="pl-PL"/>
        </w:rPr>
        <w:t xml:space="preserve">Ceny ofert </w:t>
      </w:r>
      <w:r w:rsidR="00B57F62">
        <w:rPr>
          <w:rFonts w:asciiTheme="minorHAnsi" w:hAnsiTheme="minorHAnsi" w:cstheme="minorHAnsi"/>
          <w:sz w:val="22"/>
          <w:szCs w:val="22"/>
          <w:lang w:eastAsia="pl-PL"/>
        </w:rPr>
        <w:t>netto</w:t>
      </w:r>
      <w:r w:rsidR="00AA6BC9">
        <w:rPr>
          <w:rFonts w:asciiTheme="minorHAnsi" w:hAnsiTheme="minorHAnsi" w:cstheme="minorHAnsi"/>
          <w:sz w:val="22"/>
          <w:szCs w:val="22"/>
          <w:lang w:eastAsia="pl-PL"/>
        </w:rPr>
        <w:t xml:space="preserve"> (waga </w:t>
      </w:r>
      <w:r w:rsidR="00E57A65">
        <w:rPr>
          <w:rFonts w:asciiTheme="minorHAnsi" w:hAnsiTheme="minorHAnsi" w:cstheme="minorHAnsi"/>
          <w:sz w:val="22"/>
          <w:szCs w:val="22"/>
          <w:lang w:eastAsia="pl-PL"/>
        </w:rPr>
        <w:t>30</w:t>
      </w:r>
      <w:r w:rsidRPr="0067457E">
        <w:rPr>
          <w:rFonts w:asciiTheme="minorHAnsi" w:hAnsiTheme="minorHAnsi" w:cstheme="minorHAnsi"/>
          <w:sz w:val="22"/>
          <w:szCs w:val="22"/>
          <w:lang w:eastAsia="pl-PL"/>
        </w:rPr>
        <w:t xml:space="preserve"> %) będą obliczone zgodnie z poniższym wzorem.</w:t>
      </w:r>
    </w:p>
    <w:p w14:paraId="18E05B66" w14:textId="247274D4"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w:t>
      </w:r>
      <w:r w:rsidR="00B57F62">
        <w:rPr>
          <w:rFonts w:asciiTheme="minorHAnsi" w:hAnsiTheme="minorHAnsi" w:cstheme="minorHAnsi"/>
          <w:bCs/>
          <w:sz w:val="22"/>
          <w:szCs w:val="22"/>
          <w:lang w:eastAsia="pl-PL"/>
        </w:rPr>
        <w:t>N</w:t>
      </w:r>
    </w:p>
    <w:p w14:paraId="721F2886" w14:textId="1AD9C28E"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w:t>
      </w:r>
      <w:r w:rsidR="00AA6BC9">
        <w:rPr>
          <w:rFonts w:asciiTheme="minorHAnsi" w:hAnsiTheme="minorHAnsi" w:cstheme="minorHAnsi"/>
          <w:bCs/>
          <w:sz w:val="22"/>
          <w:szCs w:val="22"/>
          <w:lang w:eastAsia="pl-PL"/>
        </w:rPr>
        <w:t xml:space="preserve">     C = ------------------- x </w:t>
      </w:r>
      <w:r w:rsidR="00E57A65">
        <w:rPr>
          <w:rFonts w:asciiTheme="minorHAnsi" w:hAnsiTheme="minorHAnsi" w:cstheme="minorHAnsi"/>
          <w:bCs/>
          <w:sz w:val="22"/>
          <w:szCs w:val="22"/>
          <w:lang w:eastAsia="pl-PL"/>
        </w:rPr>
        <w:t>30</w:t>
      </w:r>
    </w:p>
    <w:p w14:paraId="3062A008" w14:textId="77777777" w:rsidR="0067457E" w:rsidRPr="0067457E" w:rsidRDefault="0067457E" w:rsidP="0067457E">
      <w:pPr>
        <w:autoSpaceDE w:val="0"/>
        <w:autoSpaceDN w:val="0"/>
        <w:ind w:left="1134"/>
        <w:rPr>
          <w:rFonts w:asciiTheme="minorHAnsi" w:hAnsiTheme="minorHAnsi" w:cstheme="minorHAnsi"/>
          <w:bCs/>
          <w:sz w:val="22"/>
          <w:szCs w:val="22"/>
          <w:lang w:eastAsia="pl-PL"/>
        </w:rPr>
      </w:pPr>
      <w:r w:rsidRPr="0067457E">
        <w:rPr>
          <w:rFonts w:asciiTheme="minorHAnsi" w:hAnsiTheme="minorHAnsi" w:cstheme="minorHAnsi"/>
          <w:bCs/>
          <w:sz w:val="22"/>
          <w:szCs w:val="22"/>
          <w:lang w:eastAsia="pl-PL"/>
        </w:rPr>
        <w:t>                                                    Co</w:t>
      </w:r>
    </w:p>
    <w:p w14:paraId="52A2166A"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2F42D399" w14:textId="4DAC9B0D" w:rsidR="0067457E" w:rsidRPr="0067457E" w:rsidRDefault="0067457E" w:rsidP="0067457E">
      <w:pPr>
        <w:autoSpaceDE w:val="0"/>
        <w:autoSpaceDN w:val="0"/>
        <w:ind w:left="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 </w:t>
      </w:r>
      <w:r w:rsidRPr="0067457E">
        <w:rPr>
          <w:rFonts w:asciiTheme="minorHAnsi" w:hAnsiTheme="minorHAnsi" w:cstheme="minorHAnsi"/>
          <w:sz w:val="22"/>
          <w:szCs w:val="22"/>
          <w:lang w:eastAsia="pl-PL"/>
        </w:rPr>
        <w:t xml:space="preserve">– oznacza ilość punktów uzyskanych w kryterium „cena oferty </w:t>
      </w:r>
      <w:r w:rsidR="00B57F62">
        <w:rPr>
          <w:rFonts w:asciiTheme="minorHAnsi" w:hAnsiTheme="minorHAnsi" w:cstheme="minorHAnsi"/>
          <w:sz w:val="22"/>
          <w:szCs w:val="22"/>
          <w:lang w:eastAsia="pl-PL"/>
        </w:rPr>
        <w:t>netto</w:t>
      </w:r>
      <w:r w:rsidRPr="0067457E">
        <w:rPr>
          <w:rFonts w:asciiTheme="minorHAnsi" w:hAnsiTheme="minorHAnsi" w:cstheme="minorHAnsi"/>
          <w:sz w:val="22"/>
          <w:szCs w:val="22"/>
          <w:lang w:eastAsia="pl-PL"/>
        </w:rPr>
        <w:t>” (z dokładnością do dwóch miejsc po przecinku)</w:t>
      </w:r>
    </w:p>
    <w:p w14:paraId="31BC6E6C" w14:textId="551B01DD" w:rsidR="0067457E" w:rsidRPr="0067457E" w:rsidRDefault="0067457E" w:rsidP="0067457E">
      <w:pPr>
        <w:autoSpaceDE w:val="0"/>
        <w:autoSpaceDN w:val="0"/>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CN </w:t>
      </w:r>
      <w:r w:rsidRPr="0067457E">
        <w:rPr>
          <w:rFonts w:asciiTheme="minorHAnsi" w:hAnsiTheme="minorHAnsi" w:cstheme="minorHAnsi"/>
          <w:sz w:val="22"/>
          <w:szCs w:val="22"/>
          <w:lang w:eastAsia="pl-PL"/>
        </w:rPr>
        <w:t xml:space="preserve">– oznacza łączną cenę </w:t>
      </w:r>
      <w:r w:rsidR="00B57F62">
        <w:rPr>
          <w:rFonts w:asciiTheme="minorHAnsi" w:hAnsiTheme="minorHAnsi" w:cstheme="minorHAnsi"/>
          <w:sz w:val="22"/>
          <w:szCs w:val="22"/>
          <w:lang w:eastAsia="pl-PL"/>
        </w:rPr>
        <w:t>netto</w:t>
      </w:r>
      <w:r w:rsidRPr="0067457E">
        <w:rPr>
          <w:rFonts w:asciiTheme="minorHAnsi" w:hAnsiTheme="minorHAnsi" w:cstheme="minorHAnsi"/>
          <w:sz w:val="22"/>
          <w:szCs w:val="22"/>
          <w:lang w:eastAsia="pl-PL"/>
        </w:rPr>
        <w:t xml:space="preserve"> najtańszej z ofert.</w:t>
      </w:r>
    </w:p>
    <w:p w14:paraId="24E4F6E8" w14:textId="2393D54E" w:rsidR="0067457E" w:rsidRDefault="0067457E" w:rsidP="0067457E">
      <w:pPr>
        <w:ind w:firstLine="708"/>
        <w:jc w:val="both"/>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Co </w:t>
      </w:r>
      <w:r w:rsidRPr="0067457E">
        <w:rPr>
          <w:rFonts w:asciiTheme="minorHAnsi" w:hAnsiTheme="minorHAnsi" w:cstheme="minorHAnsi"/>
          <w:sz w:val="22"/>
          <w:szCs w:val="22"/>
          <w:lang w:eastAsia="pl-PL"/>
        </w:rPr>
        <w:t xml:space="preserve">– oznacza łączną cenę </w:t>
      </w:r>
      <w:r w:rsidR="00B57F62">
        <w:rPr>
          <w:rFonts w:asciiTheme="minorHAnsi" w:hAnsiTheme="minorHAnsi" w:cstheme="minorHAnsi"/>
          <w:sz w:val="22"/>
          <w:szCs w:val="22"/>
          <w:lang w:eastAsia="pl-PL"/>
        </w:rPr>
        <w:t>netto</w:t>
      </w:r>
      <w:r w:rsidRPr="0067457E">
        <w:rPr>
          <w:rFonts w:asciiTheme="minorHAnsi" w:hAnsiTheme="minorHAnsi" w:cstheme="minorHAnsi"/>
          <w:sz w:val="22"/>
          <w:szCs w:val="22"/>
          <w:lang w:eastAsia="pl-PL"/>
        </w:rPr>
        <w:t xml:space="preserve"> ocenianej oferty. </w:t>
      </w:r>
    </w:p>
    <w:p w14:paraId="13D2890B" w14:textId="532EECBC" w:rsidR="00AA6BC9" w:rsidRPr="0067457E" w:rsidRDefault="00AA6BC9" w:rsidP="00AA6BC9">
      <w:pPr>
        <w:pStyle w:val="Akapitzlist"/>
        <w:numPr>
          <w:ilvl w:val="3"/>
          <w:numId w:val="5"/>
        </w:numPr>
        <w:spacing w:before="120"/>
        <w:ind w:left="1276"/>
        <w:jc w:val="both"/>
        <w:rPr>
          <w:rFonts w:asciiTheme="minorHAnsi" w:hAnsiTheme="minorHAnsi" w:cstheme="minorHAnsi"/>
          <w:color w:val="1F497D"/>
          <w:sz w:val="22"/>
          <w:szCs w:val="22"/>
        </w:rPr>
      </w:pPr>
      <w:r w:rsidRPr="0067457E">
        <w:rPr>
          <w:rFonts w:asciiTheme="minorHAnsi" w:hAnsiTheme="minorHAnsi" w:cstheme="minorHAnsi"/>
          <w:b/>
          <w:sz w:val="22"/>
          <w:szCs w:val="22"/>
        </w:rPr>
        <w:t>Czas reakcji serwisowej w godzinach</w:t>
      </w:r>
      <w:r>
        <w:rPr>
          <w:rFonts w:asciiTheme="minorHAnsi" w:hAnsiTheme="minorHAnsi" w:cstheme="minorHAnsi"/>
          <w:b/>
          <w:sz w:val="22"/>
          <w:szCs w:val="22"/>
        </w:rPr>
        <w:t xml:space="preserve"> </w:t>
      </w:r>
      <w:r w:rsidRPr="0067457E">
        <w:rPr>
          <w:rFonts w:asciiTheme="minorHAnsi" w:hAnsiTheme="minorHAnsi" w:cstheme="minorHAnsi"/>
          <w:sz w:val="22"/>
          <w:szCs w:val="22"/>
        </w:rPr>
        <w:t>–</w:t>
      </w:r>
      <w:r>
        <w:rPr>
          <w:rFonts w:asciiTheme="minorHAnsi" w:hAnsiTheme="minorHAnsi" w:cstheme="minorHAnsi"/>
          <w:sz w:val="22"/>
          <w:szCs w:val="22"/>
          <w:lang w:eastAsia="pl-PL"/>
        </w:rPr>
        <w:t xml:space="preserve"> (waga </w:t>
      </w:r>
      <w:r w:rsidR="00907FAC">
        <w:rPr>
          <w:rFonts w:asciiTheme="minorHAnsi" w:hAnsiTheme="minorHAnsi" w:cstheme="minorHAnsi"/>
          <w:sz w:val="22"/>
          <w:szCs w:val="22"/>
          <w:lang w:eastAsia="pl-PL"/>
        </w:rPr>
        <w:t>2</w:t>
      </w:r>
      <w:r w:rsidR="00882236">
        <w:rPr>
          <w:rFonts w:asciiTheme="minorHAnsi" w:hAnsiTheme="minorHAnsi" w:cstheme="minorHAnsi"/>
          <w:sz w:val="22"/>
          <w:szCs w:val="22"/>
          <w:lang w:eastAsia="pl-PL"/>
        </w:rPr>
        <w:t>0</w:t>
      </w:r>
      <w:r>
        <w:rPr>
          <w:rFonts w:asciiTheme="minorHAnsi" w:hAnsiTheme="minorHAnsi" w:cstheme="minorHAnsi"/>
          <w:sz w:val="22"/>
          <w:szCs w:val="22"/>
          <w:lang w:eastAsia="pl-PL"/>
        </w:rPr>
        <w:t>%) będzie obliczony zgodnie z </w:t>
      </w:r>
      <w:r w:rsidRPr="0067457E">
        <w:rPr>
          <w:rFonts w:asciiTheme="minorHAnsi" w:hAnsiTheme="minorHAnsi" w:cstheme="minorHAnsi"/>
          <w:sz w:val="22"/>
          <w:szCs w:val="22"/>
          <w:lang w:eastAsia="pl-PL"/>
        </w:rPr>
        <w:t>poniższym wzorem.</w:t>
      </w:r>
    </w:p>
    <w:p w14:paraId="0EE02358" w14:textId="4332BEE9"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T</w:t>
      </w:r>
      <w:r w:rsidR="00B57F62">
        <w:rPr>
          <w:rFonts w:asciiTheme="minorHAnsi" w:hAnsiTheme="minorHAnsi" w:cstheme="minorHAnsi"/>
          <w:bCs/>
          <w:sz w:val="22"/>
          <w:szCs w:val="22"/>
        </w:rPr>
        <w:t>N</w:t>
      </w:r>
    </w:p>
    <w:p w14:paraId="47B8B139" w14:textId="00419AAB"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w:t>
      </w:r>
      <w:r>
        <w:rPr>
          <w:rFonts w:asciiTheme="minorHAnsi" w:hAnsiTheme="minorHAnsi" w:cstheme="minorHAnsi"/>
          <w:bCs/>
          <w:sz w:val="22"/>
          <w:szCs w:val="22"/>
        </w:rPr>
        <w:t xml:space="preserve">     T = ------------------- x </w:t>
      </w:r>
      <w:r w:rsidR="00907FAC">
        <w:rPr>
          <w:rFonts w:asciiTheme="minorHAnsi" w:hAnsiTheme="minorHAnsi" w:cstheme="minorHAnsi"/>
          <w:bCs/>
          <w:sz w:val="22"/>
          <w:szCs w:val="22"/>
        </w:rPr>
        <w:t>2</w:t>
      </w:r>
      <w:r w:rsidRPr="0067457E">
        <w:rPr>
          <w:rFonts w:asciiTheme="minorHAnsi" w:hAnsiTheme="minorHAnsi" w:cstheme="minorHAnsi"/>
          <w:bCs/>
          <w:sz w:val="22"/>
          <w:szCs w:val="22"/>
        </w:rPr>
        <w:t>0</w:t>
      </w:r>
    </w:p>
    <w:p w14:paraId="1373B1C6" w14:textId="77777777" w:rsidR="00AA6BC9" w:rsidRPr="0067457E" w:rsidRDefault="00AA6BC9" w:rsidP="00AA6BC9">
      <w:pPr>
        <w:autoSpaceDE w:val="0"/>
        <w:autoSpaceDN w:val="0"/>
        <w:ind w:left="1276"/>
        <w:rPr>
          <w:rFonts w:asciiTheme="minorHAnsi" w:hAnsiTheme="minorHAnsi" w:cstheme="minorHAnsi"/>
          <w:bCs/>
          <w:sz w:val="22"/>
          <w:szCs w:val="22"/>
        </w:rPr>
      </w:pPr>
      <w:r w:rsidRPr="0067457E">
        <w:rPr>
          <w:rFonts w:asciiTheme="minorHAnsi" w:hAnsiTheme="minorHAnsi" w:cstheme="minorHAnsi"/>
          <w:bCs/>
          <w:sz w:val="22"/>
          <w:szCs w:val="22"/>
        </w:rPr>
        <w:t>                                                    To</w:t>
      </w:r>
    </w:p>
    <w:p w14:paraId="5877B924" w14:textId="77777777" w:rsidR="00AA6BC9" w:rsidRPr="0067457E" w:rsidRDefault="00AA6BC9" w:rsidP="00AA6BC9">
      <w:pPr>
        <w:autoSpaceDE w:val="0"/>
        <w:autoSpaceDN w:val="0"/>
        <w:ind w:firstLine="708"/>
        <w:rPr>
          <w:rFonts w:asciiTheme="minorHAnsi" w:hAnsiTheme="minorHAnsi" w:cstheme="minorHAnsi"/>
          <w:sz w:val="22"/>
          <w:szCs w:val="22"/>
        </w:rPr>
      </w:pPr>
      <w:r w:rsidRPr="0067457E">
        <w:rPr>
          <w:rFonts w:asciiTheme="minorHAnsi" w:hAnsiTheme="minorHAnsi" w:cstheme="minorHAnsi"/>
          <w:sz w:val="22"/>
          <w:szCs w:val="22"/>
        </w:rPr>
        <w:t>gdzie:</w:t>
      </w:r>
    </w:p>
    <w:p w14:paraId="04068D79" w14:textId="77777777" w:rsidR="00AA6BC9" w:rsidRPr="0067457E" w:rsidRDefault="00AA6BC9" w:rsidP="00AA6BC9">
      <w:pPr>
        <w:autoSpaceDE w:val="0"/>
        <w:autoSpaceDN w:val="0"/>
        <w:ind w:left="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 </w:t>
      </w:r>
      <w:r w:rsidRPr="0067457E">
        <w:rPr>
          <w:rFonts w:asciiTheme="minorHAnsi" w:hAnsiTheme="minorHAnsi" w:cstheme="minorHAnsi"/>
          <w:sz w:val="22"/>
          <w:szCs w:val="22"/>
        </w:rPr>
        <w:t>– oznacza ilość punktów uzyskanych w kryterium „czas reakcji serwisowej” (z dokładnością do dwóch miejsc po przecinku) liczony w godzinach</w:t>
      </w:r>
    </w:p>
    <w:p w14:paraId="0A6E03F2" w14:textId="3F0E9A8C" w:rsidR="00AA6BC9" w:rsidRPr="0067457E" w:rsidRDefault="00AA6BC9" w:rsidP="00AA6BC9">
      <w:pPr>
        <w:autoSpaceDE w:val="0"/>
        <w:autoSpaceDN w:val="0"/>
        <w:ind w:firstLine="708"/>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TN </w:t>
      </w:r>
      <w:r w:rsidRPr="0067457E">
        <w:rPr>
          <w:rFonts w:asciiTheme="minorHAnsi" w:hAnsiTheme="minorHAnsi" w:cstheme="minorHAnsi"/>
          <w:sz w:val="22"/>
          <w:szCs w:val="22"/>
        </w:rPr>
        <w:t xml:space="preserve">– oznacza najszybszy czas reakcji w razie awarii </w:t>
      </w:r>
      <w:r w:rsidR="00C70702">
        <w:rPr>
          <w:rFonts w:asciiTheme="minorHAnsi" w:hAnsiTheme="minorHAnsi" w:cstheme="minorHAnsi"/>
          <w:sz w:val="22"/>
          <w:szCs w:val="22"/>
        </w:rPr>
        <w:t>maszyny</w:t>
      </w:r>
      <w:r w:rsidRPr="0067457E">
        <w:rPr>
          <w:rFonts w:asciiTheme="minorHAnsi" w:hAnsiTheme="minorHAnsi" w:cstheme="minorHAnsi"/>
          <w:sz w:val="22"/>
          <w:szCs w:val="22"/>
        </w:rPr>
        <w:t xml:space="preserve"> liczony w godzinach</w:t>
      </w:r>
    </w:p>
    <w:p w14:paraId="51676AD7" w14:textId="016479DE" w:rsidR="00AA6BC9" w:rsidRPr="0067457E" w:rsidRDefault="00AA6BC9" w:rsidP="00AA6BC9">
      <w:pPr>
        <w:autoSpaceDE w:val="0"/>
        <w:autoSpaceDN w:val="0"/>
        <w:ind w:left="709"/>
        <w:jc w:val="both"/>
        <w:rPr>
          <w:rFonts w:asciiTheme="minorHAnsi" w:hAnsiTheme="minorHAnsi" w:cstheme="minorHAnsi"/>
          <w:sz w:val="22"/>
          <w:szCs w:val="22"/>
        </w:rPr>
      </w:pPr>
      <w:r w:rsidRPr="0067457E">
        <w:rPr>
          <w:rFonts w:asciiTheme="minorHAnsi" w:hAnsiTheme="minorHAnsi" w:cstheme="minorHAnsi"/>
          <w:b/>
          <w:bCs/>
          <w:i/>
          <w:iCs/>
          <w:sz w:val="22"/>
          <w:szCs w:val="22"/>
        </w:rPr>
        <w:t xml:space="preserve">To </w:t>
      </w:r>
      <w:r w:rsidRPr="0067457E">
        <w:rPr>
          <w:rFonts w:asciiTheme="minorHAnsi" w:hAnsiTheme="minorHAnsi" w:cstheme="minorHAnsi"/>
          <w:sz w:val="22"/>
          <w:szCs w:val="22"/>
        </w:rPr>
        <w:t xml:space="preserve">– oznacza czas reakcji serwisowej w razie awarii </w:t>
      </w:r>
      <w:r w:rsidR="00C70702">
        <w:rPr>
          <w:rFonts w:asciiTheme="minorHAnsi" w:hAnsiTheme="minorHAnsi" w:cstheme="minorHAnsi"/>
          <w:sz w:val="22"/>
          <w:szCs w:val="22"/>
        </w:rPr>
        <w:t>maszyny</w:t>
      </w:r>
      <w:r>
        <w:rPr>
          <w:rFonts w:asciiTheme="minorHAnsi" w:hAnsiTheme="minorHAnsi" w:cstheme="minorHAnsi"/>
          <w:sz w:val="22"/>
          <w:szCs w:val="22"/>
        </w:rPr>
        <w:t xml:space="preserve"> ocenianej oferty liczony w </w:t>
      </w:r>
      <w:r w:rsidRPr="0067457E">
        <w:rPr>
          <w:rFonts w:asciiTheme="minorHAnsi" w:hAnsiTheme="minorHAnsi" w:cstheme="minorHAnsi"/>
          <w:sz w:val="22"/>
          <w:szCs w:val="22"/>
        </w:rPr>
        <w:t>godzinach</w:t>
      </w:r>
    </w:p>
    <w:p w14:paraId="7EE0FBAB" w14:textId="291C89F5" w:rsidR="0067457E" w:rsidRPr="0067457E" w:rsidRDefault="0067457E" w:rsidP="00AA6BC9">
      <w:pPr>
        <w:pStyle w:val="Akapitzlist"/>
        <w:numPr>
          <w:ilvl w:val="3"/>
          <w:numId w:val="5"/>
        </w:numPr>
        <w:spacing w:before="120" w:after="120"/>
        <w:ind w:left="1276"/>
        <w:rPr>
          <w:rFonts w:asciiTheme="minorHAnsi" w:hAnsiTheme="minorHAnsi" w:cstheme="minorHAnsi"/>
          <w:color w:val="1F497D"/>
          <w:sz w:val="22"/>
          <w:szCs w:val="22"/>
          <w:lang w:eastAsia="en-US"/>
        </w:rPr>
      </w:pPr>
      <w:r w:rsidRPr="0067457E">
        <w:rPr>
          <w:rFonts w:asciiTheme="minorHAnsi" w:hAnsiTheme="minorHAnsi" w:cstheme="minorHAnsi"/>
          <w:b/>
          <w:sz w:val="22"/>
          <w:szCs w:val="22"/>
        </w:rPr>
        <w:t>Gwarancja</w:t>
      </w:r>
      <w:r w:rsidR="000328FC">
        <w:rPr>
          <w:rFonts w:asciiTheme="minorHAnsi" w:hAnsiTheme="minorHAnsi" w:cstheme="minorHAnsi"/>
          <w:b/>
          <w:sz w:val="22"/>
          <w:szCs w:val="22"/>
        </w:rPr>
        <w:t xml:space="preserve"> </w:t>
      </w:r>
      <w:r w:rsidR="00AA6BC9">
        <w:rPr>
          <w:rFonts w:asciiTheme="minorHAnsi" w:hAnsiTheme="minorHAnsi" w:cstheme="minorHAnsi"/>
          <w:sz w:val="22"/>
          <w:szCs w:val="22"/>
        </w:rPr>
        <w:t xml:space="preserve">–  (waga </w:t>
      </w:r>
      <w:r w:rsidR="00466929">
        <w:rPr>
          <w:rFonts w:asciiTheme="minorHAnsi" w:hAnsiTheme="minorHAnsi" w:cstheme="minorHAnsi"/>
          <w:sz w:val="22"/>
          <w:szCs w:val="22"/>
        </w:rPr>
        <w:t>25</w:t>
      </w:r>
      <w:r w:rsidRPr="0067457E">
        <w:rPr>
          <w:rFonts w:asciiTheme="minorHAnsi" w:hAnsiTheme="minorHAnsi" w:cstheme="minorHAnsi"/>
          <w:sz w:val="22"/>
          <w:szCs w:val="22"/>
        </w:rPr>
        <w:t>% ) będą obliczone zgodnie z poniższym wzorem:</w:t>
      </w:r>
    </w:p>
    <w:p w14:paraId="1823C3B6"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Go</w:t>
      </w:r>
    </w:p>
    <w:p w14:paraId="2F17E8DF" w14:textId="0AACBCF0"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w:t>
      </w:r>
      <w:r w:rsidR="00AA6BC9">
        <w:rPr>
          <w:rFonts w:asciiTheme="minorHAnsi" w:hAnsiTheme="minorHAnsi" w:cstheme="minorHAnsi"/>
          <w:sz w:val="22"/>
          <w:szCs w:val="22"/>
        </w:rPr>
        <w:t xml:space="preserve">     G = ------------------- x </w:t>
      </w:r>
      <w:r w:rsidR="00466929">
        <w:rPr>
          <w:rFonts w:asciiTheme="minorHAnsi" w:hAnsiTheme="minorHAnsi" w:cstheme="minorHAnsi"/>
          <w:sz w:val="22"/>
          <w:szCs w:val="22"/>
        </w:rPr>
        <w:t>25</w:t>
      </w:r>
    </w:p>
    <w:p w14:paraId="434D7EFD" w14:textId="77777777" w:rsidR="0067457E" w:rsidRPr="0067457E" w:rsidRDefault="0067457E" w:rsidP="008762FD">
      <w:pPr>
        <w:pStyle w:val="Akapitzlist"/>
        <w:suppressAutoHyphens w:val="0"/>
        <w:ind w:left="142"/>
        <w:rPr>
          <w:rFonts w:asciiTheme="minorHAnsi" w:hAnsiTheme="minorHAnsi" w:cstheme="minorHAnsi"/>
          <w:sz w:val="22"/>
          <w:szCs w:val="22"/>
        </w:rPr>
      </w:pPr>
      <w:r w:rsidRPr="0067457E">
        <w:rPr>
          <w:rFonts w:asciiTheme="minorHAnsi" w:hAnsiTheme="minorHAnsi" w:cstheme="minorHAnsi"/>
          <w:sz w:val="22"/>
          <w:szCs w:val="22"/>
        </w:rPr>
        <w:t xml:space="preserve">                                                                         GN</w:t>
      </w:r>
    </w:p>
    <w:p w14:paraId="0F0D90CC" w14:textId="77777777" w:rsidR="0067457E" w:rsidRPr="0067457E" w:rsidRDefault="0067457E" w:rsidP="0067457E">
      <w:pPr>
        <w:pStyle w:val="Akapitzlist"/>
        <w:suppressAutoHyphens w:val="0"/>
        <w:ind w:left="709"/>
        <w:rPr>
          <w:rFonts w:asciiTheme="minorHAnsi" w:hAnsiTheme="minorHAnsi" w:cstheme="minorHAnsi"/>
          <w:sz w:val="22"/>
          <w:szCs w:val="22"/>
        </w:rPr>
      </w:pPr>
      <w:r w:rsidRPr="0067457E">
        <w:rPr>
          <w:rFonts w:asciiTheme="minorHAnsi" w:hAnsiTheme="minorHAnsi" w:cstheme="minorHAnsi"/>
          <w:sz w:val="22"/>
          <w:szCs w:val="22"/>
        </w:rPr>
        <w:t>gdzie:</w:t>
      </w:r>
    </w:p>
    <w:p w14:paraId="16789045"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w:t>
      </w:r>
      <w:r w:rsidRPr="0067457E">
        <w:rPr>
          <w:rFonts w:asciiTheme="minorHAnsi" w:hAnsiTheme="minorHAnsi" w:cstheme="minorHAnsi"/>
          <w:sz w:val="22"/>
          <w:szCs w:val="22"/>
        </w:rPr>
        <w:t xml:space="preserve"> – oznacza ilość punktów uzyskanych w kryterium „Gwarancja” (z dokładnością do dwóch miejsc po przecinku)</w:t>
      </w:r>
    </w:p>
    <w:p w14:paraId="2A435659"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Go</w:t>
      </w:r>
      <w:r w:rsidRPr="0067457E">
        <w:rPr>
          <w:rFonts w:asciiTheme="minorHAnsi" w:hAnsiTheme="minorHAnsi" w:cstheme="minorHAnsi"/>
          <w:sz w:val="22"/>
          <w:szCs w:val="22"/>
        </w:rPr>
        <w:t xml:space="preserve"> – okres gwarancji w ofercie ocenianej</w:t>
      </w:r>
    </w:p>
    <w:p w14:paraId="74545F68" w14:textId="77777777" w:rsidR="0067457E" w:rsidRPr="0067457E" w:rsidRDefault="0067457E" w:rsidP="0067457E">
      <w:pPr>
        <w:pStyle w:val="Akapitzlist"/>
        <w:suppressAutoHyphens w:val="0"/>
        <w:ind w:left="709"/>
        <w:jc w:val="both"/>
        <w:rPr>
          <w:rFonts w:asciiTheme="minorHAnsi" w:hAnsiTheme="minorHAnsi" w:cstheme="minorHAnsi"/>
          <w:sz w:val="22"/>
          <w:szCs w:val="22"/>
        </w:rPr>
      </w:pPr>
      <w:r w:rsidRPr="0067457E">
        <w:rPr>
          <w:rFonts w:asciiTheme="minorHAnsi" w:hAnsiTheme="minorHAnsi" w:cstheme="minorHAnsi"/>
          <w:b/>
          <w:i/>
          <w:sz w:val="22"/>
          <w:szCs w:val="22"/>
        </w:rPr>
        <w:t>GN</w:t>
      </w:r>
      <w:r w:rsidRPr="0067457E">
        <w:rPr>
          <w:rFonts w:asciiTheme="minorHAnsi" w:hAnsiTheme="minorHAnsi" w:cstheme="minorHAnsi"/>
          <w:sz w:val="22"/>
          <w:szCs w:val="22"/>
        </w:rPr>
        <w:t xml:space="preserve"> – najdłuższy okres gwarancji spośród ofert ocenianych</w:t>
      </w:r>
    </w:p>
    <w:p w14:paraId="63DD1922" w14:textId="5F873B9F" w:rsidR="0067457E" w:rsidRPr="0067457E" w:rsidRDefault="0067457E" w:rsidP="00AA6BC9">
      <w:pPr>
        <w:pStyle w:val="Akapitzlist"/>
        <w:numPr>
          <w:ilvl w:val="3"/>
          <w:numId w:val="5"/>
        </w:numPr>
        <w:tabs>
          <w:tab w:val="left" w:pos="1134"/>
        </w:tabs>
        <w:spacing w:before="120" w:after="120"/>
        <w:ind w:left="1276"/>
        <w:rPr>
          <w:rFonts w:asciiTheme="minorHAnsi" w:hAnsiTheme="minorHAnsi" w:cstheme="minorHAnsi"/>
          <w:sz w:val="22"/>
          <w:szCs w:val="22"/>
        </w:rPr>
      </w:pPr>
      <w:r w:rsidRPr="0067457E">
        <w:rPr>
          <w:rFonts w:asciiTheme="minorHAnsi" w:hAnsiTheme="minorHAnsi" w:cstheme="minorHAnsi"/>
          <w:b/>
          <w:sz w:val="22"/>
          <w:szCs w:val="22"/>
        </w:rPr>
        <w:t>Termin dostawy</w:t>
      </w:r>
      <w:r w:rsidR="00025810">
        <w:rPr>
          <w:rFonts w:asciiTheme="minorHAnsi" w:hAnsiTheme="minorHAnsi" w:cstheme="minorHAnsi"/>
          <w:b/>
          <w:sz w:val="22"/>
          <w:szCs w:val="22"/>
        </w:rPr>
        <w:t xml:space="preserve"> </w:t>
      </w:r>
      <w:r w:rsidR="00025810" w:rsidRPr="0067457E">
        <w:rPr>
          <w:rFonts w:asciiTheme="minorHAnsi" w:hAnsiTheme="minorHAnsi" w:cstheme="minorHAnsi"/>
          <w:sz w:val="22"/>
          <w:szCs w:val="22"/>
        </w:rPr>
        <w:t>–</w:t>
      </w:r>
      <w:r w:rsidRPr="0067457E">
        <w:rPr>
          <w:rFonts w:asciiTheme="minorHAnsi" w:hAnsiTheme="minorHAnsi" w:cstheme="minorHAnsi"/>
          <w:sz w:val="22"/>
          <w:szCs w:val="22"/>
        </w:rPr>
        <w:t xml:space="preserve"> (waga </w:t>
      </w:r>
      <w:r w:rsidR="00466929">
        <w:rPr>
          <w:rFonts w:asciiTheme="minorHAnsi" w:hAnsiTheme="minorHAnsi" w:cstheme="minorHAnsi"/>
          <w:sz w:val="22"/>
          <w:szCs w:val="22"/>
        </w:rPr>
        <w:t>25</w:t>
      </w:r>
      <w:r w:rsidRPr="0067457E">
        <w:rPr>
          <w:rFonts w:asciiTheme="minorHAnsi" w:hAnsiTheme="minorHAnsi" w:cstheme="minorHAnsi"/>
          <w:sz w:val="22"/>
          <w:szCs w:val="22"/>
        </w:rPr>
        <w:t xml:space="preserve">%) </w:t>
      </w:r>
      <w:r w:rsidR="00025810">
        <w:rPr>
          <w:rFonts w:asciiTheme="minorHAnsi" w:hAnsiTheme="minorHAnsi" w:cstheme="minorHAnsi"/>
          <w:sz w:val="22"/>
          <w:szCs w:val="22"/>
        </w:rPr>
        <w:t xml:space="preserve"> </w:t>
      </w:r>
      <w:r w:rsidRPr="0067457E">
        <w:rPr>
          <w:rFonts w:asciiTheme="minorHAnsi" w:hAnsiTheme="minorHAnsi" w:cstheme="minorHAnsi"/>
          <w:sz w:val="22"/>
          <w:szCs w:val="22"/>
        </w:rPr>
        <w:t>obliczony zgodnie z poniższym:</w:t>
      </w:r>
    </w:p>
    <w:p w14:paraId="341A0D09" w14:textId="709FCBE4" w:rsidR="0067457E" w:rsidRPr="0067457E" w:rsidRDefault="0067457E" w:rsidP="00AA6BC9">
      <w:pPr>
        <w:pStyle w:val="Akapitzlist"/>
        <w:suppressAutoHyphens w:val="0"/>
        <w:ind w:left="1276"/>
        <w:rPr>
          <w:rFonts w:asciiTheme="minorHAnsi" w:hAnsiTheme="minorHAnsi" w:cstheme="minorHAnsi"/>
          <w:sz w:val="22"/>
          <w:szCs w:val="22"/>
        </w:rPr>
      </w:pPr>
      <w:r w:rsidRPr="0067457E">
        <w:rPr>
          <w:rFonts w:asciiTheme="minorHAnsi" w:hAnsiTheme="minorHAnsi" w:cstheme="minorHAnsi"/>
          <w:sz w:val="22"/>
          <w:szCs w:val="22"/>
        </w:rPr>
        <w:tab/>
      </w:r>
      <w:r w:rsidRPr="0067457E">
        <w:rPr>
          <w:rFonts w:asciiTheme="minorHAnsi" w:hAnsiTheme="minorHAnsi" w:cstheme="minorHAnsi"/>
          <w:sz w:val="22"/>
          <w:szCs w:val="22"/>
        </w:rPr>
        <w:tab/>
      </w:r>
      <w:r w:rsidRPr="0067457E">
        <w:rPr>
          <w:rFonts w:asciiTheme="minorHAnsi" w:hAnsiTheme="minorHAnsi" w:cstheme="minorHAnsi"/>
          <w:sz w:val="22"/>
          <w:szCs w:val="22"/>
        </w:rPr>
        <w:tab/>
        <w:t xml:space="preserve">           </w:t>
      </w:r>
      <w:r w:rsidR="00AA6BC9">
        <w:rPr>
          <w:rFonts w:asciiTheme="minorHAnsi" w:hAnsiTheme="minorHAnsi" w:cstheme="minorHAnsi"/>
          <w:sz w:val="22"/>
          <w:szCs w:val="22"/>
        </w:rPr>
        <w:t xml:space="preserve">   </w:t>
      </w:r>
      <w:r w:rsidRPr="0067457E">
        <w:rPr>
          <w:rFonts w:asciiTheme="minorHAnsi" w:hAnsiTheme="minorHAnsi" w:cstheme="minorHAnsi"/>
          <w:sz w:val="22"/>
          <w:szCs w:val="22"/>
        </w:rPr>
        <w:t xml:space="preserve">    </w:t>
      </w:r>
      <w:proofErr w:type="spellStart"/>
      <w:r w:rsidRPr="0067457E">
        <w:rPr>
          <w:rFonts w:asciiTheme="minorHAnsi" w:hAnsiTheme="minorHAnsi" w:cstheme="minorHAnsi"/>
          <w:sz w:val="22"/>
          <w:szCs w:val="22"/>
        </w:rPr>
        <w:t>Dmin</w:t>
      </w:r>
      <w:proofErr w:type="spellEnd"/>
    </w:p>
    <w:p w14:paraId="6672EA62" w14:textId="1F2A0408" w:rsidR="0067457E" w:rsidRPr="0067457E" w:rsidRDefault="0067457E" w:rsidP="00AA6BC9">
      <w:pPr>
        <w:pStyle w:val="Akapitzlist"/>
        <w:suppressAutoHyphens w:val="0"/>
        <w:ind w:left="1276"/>
        <w:rPr>
          <w:rFonts w:asciiTheme="minorHAnsi" w:hAnsiTheme="minorHAnsi" w:cstheme="minorHAnsi"/>
          <w:sz w:val="22"/>
          <w:szCs w:val="22"/>
        </w:rPr>
      </w:pPr>
      <w:r w:rsidRPr="0067457E">
        <w:rPr>
          <w:rFonts w:asciiTheme="minorHAnsi" w:hAnsiTheme="minorHAnsi" w:cstheme="minorHAnsi"/>
          <w:sz w:val="22"/>
          <w:szCs w:val="22"/>
        </w:rPr>
        <w:t xml:space="preserve">                                    D = ------------------- x </w:t>
      </w:r>
      <w:r w:rsidR="00466929">
        <w:rPr>
          <w:rFonts w:asciiTheme="minorHAnsi" w:hAnsiTheme="minorHAnsi" w:cstheme="minorHAnsi"/>
          <w:sz w:val="22"/>
          <w:szCs w:val="22"/>
        </w:rPr>
        <w:t>25</w:t>
      </w:r>
    </w:p>
    <w:p w14:paraId="6196A2D1" w14:textId="3D5DEBFB" w:rsidR="0067457E" w:rsidRPr="0067457E" w:rsidRDefault="0067457E" w:rsidP="00AA6BC9">
      <w:pPr>
        <w:pStyle w:val="Akapitzlist"/>
        <w:suppressAutoHyphens w:val="0"/>
        <w:ind w:left="1276" w:firstLine="348"/>
        <w:rPr>
          <w:rFonts w:asciiTheme="minorHAnsi" w:hAnsiTheme="minorHAnsi" w:cstheme="minorHAnsi"/>
          <w:sz w:val="22"/>
          <w:szCs w:val="22"/>
        </w:rPr>
      </w:pPr>
      <w:r w:rsidRPr="0067457E">
        <w:rPr>
          <w:rFonts w:asciiTheme="minorHAnsi" w:hAnsiTheme="minorHAnsi" w:cstheme="minorHAnsi"/>
          <w:sz w:val="22"/>
          <w:szCs w:val="22"/>
        </w:rPr>
        <w:t xml:space="preserve"> </w:t>
      </w:r>
      <w:r w:rsidR="00AA6BC9">
        <w:rPr>
          <w:rFonts w:asciiTheme="minorHAnsi" w:hAnsiTheme="minorHAnsi" w:cstheme="minorHAnsi"/>
          <w:sz w:val="22"/>
          <w:szCs w:val="22"/>
        </w:rPr>
        <w:t xml:space="preserve">                                         </w:t>
      </w:r>
      <w:r w:rsidRPr="0067457E">
        <w:rPr>
          <w:rFonts w:asciiTheme="minorHAnsi" w:hAnsiTheme="minorHAnsi" w:cstheme="minorHAnsi"/>
          <w:sz w:val="22"/>
          <w:szCs w:val="22"/>
        </w:rPr>
        <w:t xml:space="preserve"> </w:t>
      </w:r>
      <w:proofErr w:type="spellStart"/>
      <w:r w:rsidRPr="0067457E">
        <w:rPr>
          <w:rFonts w:asciiTheme="minorHAnsi" w:hAnsiTheme="minorHAnsi" w:cstheme="minorHAnsi"/>
          <w:sz w:val="22"/>
          <w:szCs w:val="22"/>
        </w:rPr>
        <w:t>Dof</w:t>
      </w:r>
      <w:proofErr w:type="spellEnd"/>
    </w:p>
    <w:p w14:paraId="6AF1175F"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r w:rsidRPr="0067457E">
        <w:rPr>
          <w:rFonts w:asciiTheme="minorHAnsi" w:hAnsiTheme="minorHAnsi" w:cstheme="minorHAnsi"/>
          <w:sz w:val="22"/>
          <w:szCs w:val="22"/>
          <w:lang w:eastAsia="pl-PL"/>
        </w:rPr>
        <w:t>gdzie:</w:t>
      </w:r>
    </w:p>
    <w:p w14:paraId="3E1A837C" w14:textId="77777777" w:rsidR="0067457E" w:rsidRPr="0067457E" w:rsidRDefault="0067457E" w:rsidP="0067457E">
      <w:pPr>
        <w:autoSpaceDE w:val="0"/>
        <w:autoSpaceDN w:val="0"/>
        <w:ind w:left="708"/>
        <w:rPr>
          <w:rFonts w:asciiTheme="minorHAnsi" w:hAnsiTheme="minorHAnsi" w:cstheme="minorHAnsi"/>
          <w:sz w:val="22"/>
          <w:szCs w:val="22"/>
          <w:lang w:eastAsia="pl-PL"/>
        </w:rPr>
      </w:pPr>
      <w:r w:rsidRPr="0067457E">
        <w:rPr>
          <w:rFonts w:asciiTheme="minorHAnsi" w:hAnsiTheme="minorHAnsi" w:cstheme="minorHAnsi"/>
          <w:b/>
          <w:bCs/>
          <w:i/>
          <w:iCs/>
          <w:sz w:val="22"/>
          <w:szCs w:val="22"/>
          <w:lang w:eastAsia="pl-PL"/>
        </w:rPr>
        <w:t xml:space="preserve">D </w:t>
      </w:r>
      <w:r w:rsidRPr="0067457E">
        <w:rPr>
          <w:rFonts w:asciiTheme="minorHAnsi" w:hAnsiTheme="minorHAnsi" w:cstheme="minorHAnsi"/>
          <w:sz w:val="22"/>
          <w:szCs w:val="22"/>
          <w:lang w:eastAsia="pl-PL"/>
        </w:rPr>
        <w:t>– oznacza ilość punktów uzyskanych w kryterium „termin dostawy” (z dokładnością do dwóch miejsc po przecinku)</w:t>
      </w:r>
    </w:p>
    <w:p w14:paraId="1A32FC26" w14:textId="77777777" w:rsidR="0067457E" w:rsidRPr="0067457E" w:rsidRDefault="0067457E" w:rsidP="0067457E">
      <w:pPr>
        <w:autoSpaceDE w:val="0"/>
        <w:autoSpaceDN w:val="0"/>
        <w:ind w:firstLine="708"/>
        <w:rPr>
          <w:rFonts w:asciiTheme="minorHAnsi" w:hAnsiTheme="minorHAnsi" w:cstheme="minorHAnsi"/>
          <w:sz w:val="22"/>
          <w:szCs w:val="22"/>
          <w:lang w:eastAsia="pl-PL"/>
        </w:rPr>
      </w:pPr>
      <w:proofErr w:type="spellStart"/>
      <w:r w:rsidRPr="0067457E">
        <w:rPr>
          <w:rFonts w:asciiTheme="minorHAnsi" w:hAnsiTheme="minorHAnsi" w:cstheme="minorHAnsi"/>
          <w:b/>
          <w:bCs/>
          <w:i/>
          <w:iCs/>
          <w:sz w:val="22"/>
          <w:szCs w:val="22"/>
          <w:lang w:eastAsia="pl-PL"/>
        </w:rPr>
        <w:t>Dmin</w:t>
      </w:r>
      <w:proofErr w:type="spellEnd"/>
      <w:r w:rsidRPr="0067457E">
        <w:rPr>
          <w:rFonts w:asciiTheme="minorHAnsi" w:hAnsiTheme="minorHAnsi" w:cstheme="minorHAnsi"/>
          <w:b/>
          <w:bCs/>
          <w:i/>
          <w:iCs/>
          <w:sz w:val="22"/>
          <w:szCs w:val="22"/>
          <w:lang w:eastAsia="pl-PL"/>
        </w:rPr>
        <w:t xml:space="preserve"> </w:t>
      </w:r>
      <w:r w:rsidRPr="0067457E">
        <w:rPr>
          <w:rFonts w:asciiTheme="minorHAnsi" w:hAnsiTheme="minorHAnsi" w:cstheme="minorHAnsi"/>
          <w:sz w:val="22"/>
          <w:szCs w:val="22"/>
          <w:lang w:eastAsia="pl-PL"/>
        </w:rPr>
        <w:t>– oznacza najkrótszy termin dostawy ze złożonych ofert</w:t>
      </w:r>
    </w:p>
    <w:p w14:paraId="30FFF7F3" w14:textId="77777777" w:rsidR="0067457E" w:rsidRPr="0067457E" w:rsidRDefault="0067457E" w:rsidP="0067457E">
      <w:pPr>
        <w:pStyle w:val="Akapitzlist"/>
        <w:ind w:left="720"/>
        <w:jc w:val="both"/>
        <w:rPr>
          <w:rFonts w:asciiTheme="minorHAnsi" w:hAnsiTheme="minorHAnsi" w:cstheme="minorHAnsi"/>
          <w:sz w:val="22"/>
          <w:szCs w:val="22"/>
          <w:lang w:eastAsia="pl-PL"/>
        </w:rPr>
      </w:pPr>
      <w:proofErr w:type="spellStart"/>
      <w:r w:rsidRPr="0067457E">
        <w:rPr>
          <w:rFonts w:asciiTheme="minorHAnsi" w:hAnsiTheme="minorHAnsi" w:cstheme="minorHAnsi"/>
          <w:b/>
          <w:bCs/>
          <w:i/>
          <w:iCs/>
          <w:sz w:val="22"/>
          <w:szCs w:val="22"/>
          <w:lang w:eastAsia="pl-PL"/>
        </w:rPr>
        <w:t>Dof</w:t>
      </w:r>
      <w:proofErr w:type="spellEnd"/>
      <w:r w:rsidRPr="0067457E">
        <w:rPr>
          <w:rFonts w:asciiTheme="minorHAnsi" w:hAnsiTheme="minorHAnsi" w:cstheme="minorHAnsi"/>
          <w:b/>
          <w:bCs/>
          <w:i/>
          <w:iCs/>
          <w:sz w:val="22"/>
          <w:szCs w:val="22"/>
          <w:lang w:eastAsia="pl-PL"/>
        </w:rPr>
        <w:t xml:space="preserve"> </w:t>
      </w:r>
      <w:r w:rsidRPr="0067457E">
        <w:rPr>
          <w:rFonts w:asciiTheme="minorHAnsi" w:hAnsiTheme="minorHAnsi" w:cstheme="minorHAnsi"/>
          <w:sz w:val="22"/>
          <w:szCs w:val="22"/>
          <w:lang w:eastAsia="pl-PL"/>
        </w:rPr>
        <w:t>– oznacza termin dostawy ocenianej oferty</w:t>
      </w:r>
    </w:p>
    <w:p w14:paraId="692E0B16" w14:textId="77777777" w:rsidR="0067457E" w:rsidRPr="00867A05" w:rsidRDefault="0067457E" w:rsidP="0067457E">
      <w:pPr>
        <w:jc w:val="both"/>
        <w:rPr>
          <w:rFonts w:asciiTheme="minorHAnsi" w:hAnsiTheme="minorHAnsi" w:cstheme="minorHAnsi"/>
          <w:sz w:val="22"/>
          <w:szCs w:val="22"/>
        </w:rPr>
      </w:pPr>
    </w:p>
    <w:p w14:paraId="1C54C51E" w14:textId="14751919" w:rsidR="00867A05" w:rsidRPr="00DF3E89" w:rsidRDefault="002B135D">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Do oceny będą b</w:t>
      </w:r>
      <w:r w:rsidR="00F67A55" w:rsidRPr="00DF3E89">
        <w:rPr>
          <w:rFonts w:asciiTheme="minorHAnsi" w:hAnsiTheme="minorHAnsi" w:cstheme="minorHAnsi"/>
          <w:color w:val="000000" w:themeColor="text1"/>
          <w:sz w:val="22"/>
          <w:szCs w:val="22"/>
        </w:rPr>
        <w:t xml:space="preserve">rane pod uwagę ceny oferty </w:t>
      </w:r>
      <w:r w:rsidR="00E740AD">
        <w:rPr>
          <w:rFonts w:asciiTheme="minorHAnsi" w:hAnsiTheme="minorHAnsi" w:cstheme="minorHAnsi"/>
          <w:color w:val="000000" w:themeColor="text1"/>
          <w:sz w:val="22"/>
          <w:szCs w:val="22"/>
        </w:rPr>
        <w:t>netto</w:t>
      </w:r>
      <w:r w:rsidR="00867A05" w:rsidRPr="00DF3E89">
        <w:rPr>
          <w:rFonts w:asciiTheme="minorHAnsi" w:hAnsiTheme="minorHAnsi" w:cstheme="minorHAnsi"/>
          <w:color w:val="000000" w:themeColor="text1"/>
          <w:sz w:val="22"/>
          <w:szCs w:val="22"/>
        </w:rPr>
        <w:t>.</w:t>
      </w:r>
    </w:p>
    <w:p w14:paraId="2808C725" w14:textId="0EEF8E6A" w:rsidR="00BD4D03" w:rsidRPr="00DF3E89"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 xml:space="preserve">Przez czas reakcji serwisowej należy rozumieć czas jaki upłynie od zgłoszenia awarii (telefonicznie lub e-mailowo) do momentu przyjazdu serwisu do zakładu Zamawiającego </w:t>
      </w:r>
      <w:r w:rsidRPr="00DF3E89">
        <w:rPr>
          <w:rFonts w:asciiTheme="minorHAnsi" w:hAnsiTheme="minorHAnsi" w:cstheme="minorHAnsi"/>
          <w:color w:val="000000" w:themeColor="text1"/>
          <w:sz w:val="22"/>
          <w:szCs w:val="22"/>
        </w:rPr>
        <w:lastRenderedPageBreak/>
        <w:t>i rozpoczęcia usuwania awarii</w:t>
      </w:r>
      <w:r w:rsidR="00322D7A" w:rsidRPr="00DF3E89">
        <w:rPr>
          <w:rFonts w:asciiTheme="minorHAnsi" w:hAnsiTheme="minorHAnsi" w:cstheme="minorHAnsi"/>
          <w:color w:val="000000" w:themeColor="text1"/>
          <w:sz w:val="22"/>
          <w:szCs w:val="22"/>
        </w:rPr>
        <w:t>. Nie </w:t>
      </w:r>
      <w:r w:rsidRPr="00DF3E89">
        <w:rPr>
          <w:rFonts w:asciiTheme="minorHAnsi" w:hAnsiTheme="minorHAnsi" w:cstheme="minorHAnsi"/>
          <w:color w:val="000000" w:themeColor="text1"/>
          <w:sz w:val="22"/>
          <w:szCs w:val="22"/>
        </w:rPr>
        <w:t>oznacza to jedynie zarejestrowania zgłoszenia w systemie Wykonawcy, lecz faktyczne podjęcie działań, o których mowa w zdaniu poprzednim.</w:t>
      </w:r>
    </w:p>
    <w:p w14:paraId="200CD0B3" w14:textId="54FE3CD7" w:rsidR="00BD4D03" w:rsidRDefault="00BD4D03">
      <w:pPr>
        <w:pStyle w:val="Akapitzlist"/>
        <w:numPr>
          <w:ilvl w:val="0"/>
          <w:numId w:val="14"/>
        </w:numPr>
        <w:jc w:val="both"/>
        <w:rPr>
          <w:rFonts w:asciiTheme="minorHAnsi" w:hAnsiTheme="minorHAnsi" w:cstheme="minorHAnsi"/>
          <w:color w:val="000000" w:themeColor="text1"/>
          <w:sz w:val="22"/>
          <w:szCs w:val="22"/>
        </w:rPr>
      </w:pPr>
      <w:r w:rsidRPr="00DF3E89">
        <w:rPr>
          <w:rFonts w:asciiTheme="minorHAnsi" w:hAnsiTheme="minorHAnsi" w:cstheme="minorHAnsi"/>
          <w:color w:val="000000" w:themeColor="text1"/>
          <w:sz w:val="22"/>
          <w:szCs w:val="22"/>
        </w:rPr>
        <w:t>Za najkorzystniejszą zostanie uznana oferta, która uzyska najwyższą liczbę punktów.</w:t>
      </w:r>
    </w:p>
    <w:p w14:paraId="5F52FC0B" w14:textId="1AB75DE5" w:rsidR="00BC0CD7" w:rsidRPr="00BC0CD7" w:rsidRDefault="00BC0CD7">
      <w:pPr>
        <w:pStyle w:val="Akapitzlist"/>
        <w:numPr>
          <w:ilvl w:val="0"/>
          <w:numId w:val="14"/>
        </w:numPr>
        <w:jc w:val="both"/>
        <w:rPr>
          <w:rFonts w:asciiTheme="minorHAnsi" w:hAnsiTheme="minorHAnsi" w:cstheme="minorHAnsi"/>
          <w:color w:val="000000" w:themeColor="text1"/>
          <w:sz w:val="22"/>
          <w:szCs w:val="22"/>
        </w:rPr>
      </w:pPr>
      <w:r w:rsidRPr="00BC0CD7">
        <w:rPr>
          <w:rFonts w:asciiTheme="minorHAnsi" w:hAnsiTheme="minorHAnsi" w:cstheme="minorHAnsi"/>
          <w:color w:val="000000" w:themeColor="text1"/>
          <w:sz w:val="22"/>
          <w:szCs w:val="22"/>
        </w:rPr>
        <w:t>W przypadku równej ilości punktów Zamawiający</w:t>
      </w:r>
      <w:r>
        <w:rPr>
          <w:rFonts w:asciiTheme="minorHAnsi" w:hAnsiTheme="minorHAnsi" w:cstheme="minorHAnsi"/>
          <w:color w:val="000000" w:themeColor="text1"/>
          <w:sz w:val="22"/>
          <w:szCs w:val="22"/>
        </w:rPr>
        <w:t xml:space="preserve"> rozpocznie negocjacje cenowe z </w:t>
      </w:r>
      <w:r w:rsidRPr="00BC0CD7">
        <w:rPr>
          <w:rFonts w:asciiTheme="minorHAnsi" w:hAnsiTheme="minorHAnsi" w:cstheme="minorHAnsi"/>
          <w:color w:val="000000" w:themeColor="text1"/>
          <w:sz w:val="22"/>
          <w:szCs w:val="22"/>
        </w:rPr>
        <w:t>oferentami.</w:t>
      </w:r>
    </w:p>
    <w:p w14:paraId="067C07E6" w14:textId="77777777" w:rsidR="00BC0CD7" w:rsidRPr="00BC0CD7" w:rsidRDefault="00BC0CD7" w:rsidP="00BC0CD7">
      <w:pPr>
        <w:jc w:val="both"/>
        <w:rPr>
          <w:rFonts w:asciiTheme="minorHAnsi" w:hAnsiTheme="minorHAnsi" w:cstheme="minorHAnsi"/>
          <w:color w:val="000000" w:themeColor="text1"/>
          <w:sz w:val="22"/>
          <w:szCs w:val="22"/>
        </w:rPr>
      </w:pPr>
    </w:p>
    <w:p w14:paraId="39A9D1F3" w14:textId="77777777" w:rsidR="001F49A3" w:rsidRDefault="001F49A3" w:rsidP="001F49A3">
      <w:pPr>
        <w:jc w:val="both"/>
        <w:rPr>
          <w:rFonts w:asciiTheme="minorHAnsi" w:hAnsiTheme="minorHAnsi" w:cstheme="minorHAnsi"/>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0674B248"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w:t>
      </w:r>
      <w:r w:rsidRPr="001D3CC6">
        <w:rPr>
          <w:rFonts w:asciiTheme="minorHAnsi" w:hAnsiTheme="minorHAnsi" w:cstheme="minorHAnsi"/>
          <w:sz w:val="22"/>
          <w:szCs w:val="22"/>
        </w:rPr>
        <w:t xml:space="preserve">jest niższa o </w:t>
      </w:r>
      <w:r w:rsidR="00B57F62">
        <w:rPr>
          <w:rFonts w:asciiTheme="minorHAnsi" w:hAnsiTheme="minorHAnsi" w:cstheme="minorHAnsi"/>
          <w:sz w:val="22"/>
          <w:szCs w:val="22"/>
        </w:rPr>
        <w:t>25</w:t>
      </w:r>
      <w:r w:rsidRPr="001D3CC6">
        <w:rPr>
          <w:rFonts w:asciiTheme="minorHAnsi" w:hAnsiTheme="minorHAnsi" w:cstheme="minorHAnsi"/>
          <w:sz w:val="22"/>
          <w:szCs w:val="22"/>
        </w:rPr>
        <w:t>% od</w:t>
      </w:r>
      <w:r w:rsidRPr="00867A05">
        <w:rPr>
          <w:rFonts w:asciiTheme="minorHAnsi" w:hAnsiTheme="minorHAnsi" w:cstheme="minorHAnsi"/>
          <w:sz w:val="22"/>
          <w:szCs w:val="22"/>
        </w:rPr>
        <w:t xml:space="preserve">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2B3D359B" w14:textId="10966B0F" w:rsidR="00A048CB"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informuje, że projekt zamierza realizować z wykorzystaniem funduszy Unii Europejskiej w ramach </w:t>
      </w:r>
      <w:r w:rsidR="00611F10" w:rsidRPr="00611F10">
        <w:rPr>
          <w:rFonts w:asciiTheme="minorHAnsi" w:hAnsiTheme="minorHAnsi" w:cstheme="minorHAnsi"/>
          <w:sz w:val="22"/>
          <w:szCs w:val="22"/>
        </w:rPr>
        <w:t>Fundusz</w:t>
      </w:r>
      <w:r w:rsidR="00611F10">
        <w:rPr>
          <w:rFonts w:asciiTheme="minorHAnsi" w:hAnsiTheme="minorHAnsi" w:cstheme="minorHAnsi"/>
          <w:sz w:val="22"/>
          <w:szCs w:val="22"/>
        </w:rPr>
        <w:t>y</w:t>
      </w:r>
      <w:r w:rsidR="00611F10" w:rsidRPr="00611F10">
        <w:rPr>
          <w:rFonts w:asciiTheme="minorHAnsi" w:hAnsiTheme="minorHAnsi" w:cstheme="minorHAnsi"/>
          <w:sz w:val="22"/>
          <w:szCs w:val="22"/>
        </w:rPr>
        <w:t xml:space="preserve"> Europejski</w:t>
      </w:r>
      <w:r w:rsidR="00611F10">
        <w:rPr>
          <w:rFonts w:asciiTheme="minorHAnsi" w:hAnsiTheme="minorHAnsi" w:cstheme="minorHAnsi"/>
          <w:sz w:val="22"/>
          <w:szCs w:val="22"/>
        </w:rPr>
        <w:t>ch</w:t>
      </w:r>
      <w:r w:rsidR="00611F10" w:rsidRPr="00611F10">
        <w:rPr>
          <w:rFonts w:asciiTheme="minorHAnsi" w:hAnsiTheme="minorHAnsi" w:cstheme="minorHAnsi"/>
          <w:sz w:val="22"/>
          <w:szCs w:val="22"/>
        </w:rPr>
        <w:t xml:space="preserve"> dla Śląskiego 2021-2027</w:t>
      </w:r>
      <w:r w:rsidRPr="00867A05">
        <w:rPr>
          <w:rFonts w:asciiTheme="minorHAnsi" w:hAnsiTheme="minorHAnsi" w:cstheme="minorHAnsi"/>
          <w:sz w:val="22"/>
          <w:szCs w:val="22"/>
        </w:rPr>
        <w:t>.</w:t>
      </w:r>
    </w:p>
    <w:p w14:paraId="395C994D" w14:textId="3071FC2F" w:rsidR="00E740AD" w:rsidRDefault="00E740AD" w:rsidP="00E06D8F">
      <w:pPr>
        <w:jc w:val="both"/>
        <w:rPr>
          <w:rFonts w:asciiTheme="minorHAnsi" w:hAnsiTheme="minorHAnsi" w:cstheme="minorHAnsi"/>
          <w:sz w:val="22"/>
          <w:szCs w:val="22"/>
        </w:rPr>
      </w:pPr>
    </w:p>
    <w:p w14:paraId="1FE46F6B" w14:textId="71C7151F" w:rsidR="00E740AD" w:rsidRPr="00867A05" w:rsidRDefault="00E740AD" w:rsidP="00E06D8F">
      <w:pPr>
        <w:jc w:val="both"/>
        <w:rPr>
          <w:rFonts w:asciiTheme="minorHAnsi" w:hAnsiTheme="minorHAnsi" w:cstheme="minorHAnsi"/>
          <w:sz w:val="22"/>
          <w:szCs w:val="22"/>
        </w:rPr>
      </w:pPr>
      <w:r>
        <w:rPr>
          <w:rFonts w:asciiTheme="minorHAnsi" w:hAnsiTheme="minorHAnsi" w:cstheme="minorHAnsi"/>
          <w:sz w:val="22"/>
          <w:szCs w:val="22"/>
        </w:rPr>
        <w:t>Ponadto, Zamawiający informuje, że:</w:t>
      </w:r>
    </w:p>
    <w:p w14:paraId="41672F97" w14:textId="77777777" w:rsidR="00E06D8F" w:rsidRPr="00867A05" w:rsidRDefault="00E06D8F" w:rsidP="00E06D8F">
      <w:pPr>
        <w:rPr>
          <w:rFonts w:asciiTheme="minorHAnsi" w:hAnsiTheme="minorHAnsi" w:cstheme="minorHAnsi"/>
          <w:sz w:val="22"/>
          <w:szCs w:val="22"/>
        </w:rPr>
      </w:pPr>
    </w:p>
    <w:p w14:paraId="28F19884" w14:textId="77777777" w:rsidR="00611F10" w:rsidRDefault="00E06D8F" w:rsidP="00E740AD">
      <w:pPr>
        <w:pStyle w:val="Akapitzlist"/>
        <w:numPr>
          <w:ilvl w:val="0"/>
          <w:numId w:val="10"/>
        </w:numPr>
        <w:tabs>
          <w:tab w:val="left" w:pos="4380"/>
        </w:tabs>
        <w:spacing w:before="60" w:after="60"/>
        <w:jc w:val="both"/>
        <w:rPr>
          <w:rFonts w:asciiTheme="minorHAnsi" w:hAnsiTheme="minorHAnsi" w:cstheme="minorHAnsi"/>
          <w:sz w:val="22"/>
          <w:szCs w:val="22"/>
        </w:rPr>
      </w:pPr>
      <w:r w:rsidRPr="00A048CB">
        <w:rPr>
          <w:rFonts w:asciiTheme="minorHAnsi" w:hAnsiTheme="minorHAnsi" w:cstheme="minorHAnsi"/>
          <w:sz w:val="22"/>
          <w:szCs w:val="22"/>
        </w:rPr>
        <w:t>nie jest zobligowany do prowadzenia postępowania według ustawy o zamówieniach publicznych.</w:t>
      </w:r>
    </w:p>
    <w:p w14:paraId="363EF02A" w14:textId="77777777" w:rsidR="00611F10" w:rsidRDefault="00611F10" w:rsidP="00611F10">
      <w:pPr>
        <w:pStyle w:val="Akapitzlist"/>
        <w:tabs>
          <w:tab w:val="left" w:pos="4380"/>
        </w:tabs>
        <w:spacing w:before="60" w:after="60"/>
        <w:ind w:left="720"/>
        <w:jc w:val="both"/>
        <w:rPr>
          <w:rFonts w:asciiTheme="minorHAnsi" w:hAnsiTheme="minorHAnsi" w:cstheme="minorHAnsi"/>
          <w:sz w:val="22"/>
          <w:szCs w:val="22"/>
        </w:rPr>
      </w:pPr>
    </w:p>
    <w:p w14:paraId="7046C224" w14:textId="104E404A" w:rsidR="00E06D8F" w:rsidRPr="00611F10" w:rsidRDefault="00B57F62" w:rsidP="00611F10">
      <w:pPr>
        <w:pStyle w:val="Akapitzlist"/>
        <w:numPr>
          <w:ilvl w:val="0"/>
          <w:numId w:val="10"/>
        </w:numPr>
        <w:tabs>
          <w:tab w:val="left" w:pos="4380"/>
        </w:tabs>
        <w:spacing w:before="60" w:after="60"/>
        <w:jc w:val="both"/>
        <w:rPr>
          <w:rFonts w:asciiTheme="minorHAnsi" w:hAnsiTheme="minorHAnsi" w:cstheme="minorHAnsi"/>
          <w:sz w:val="22"/>
          <w:szCs w:val="22"/>
        </w:rPr>
      </w:pPr>
      <w:r>
        <w:rPr>
          <w:rFonts w:asciiTheme="minorHAnsi" w:hAnsiTheme="minorHAnsi" w:cstheme="minorHAnsi"/>
          <w:sz w:val="22"/>
          <w:szCs w:val="22"/>
        </w:rPr>
        <w:t>p</w:t>
      </w:r>
      <w:r w:rsidR="00E06D8F" w:rsidRPr="00611F10">
        <w:rPr>
          <w:rFonts w:asciiTheme="minorHAnsi" w:hAnsiTheme="minorHAnsi" w:cstheme="minorHAnsi"/>
          <w:sz w:val="22"/>
          <w:szCs w:val="22"/>
        </w:rPr>
        <w:t>ytania techniczne należy kierować do p</w:t>
      </w:r>
      <w:r w:rsidR="00611F10">
        <w:rPr>
          <w:rFonts w:asciiTheme="minorHAnsi" w:hAnsiTheme="minorHAnsi" w:cstheme="minorHAnsi"/>
          <w:sz w:val="22"/>
          <w:szCs w:val="22"/>
        </w:rPr>
        <w:t xml:space="preserve">ana </w:t>
      </w:r>
      <w:r w:rsidR="002B700D">
        <w:rPr>
          <w:rFonts w:asciiTheme="minorHAnsi" w:hAnsiTheme="minorHAnsi" w:cstheme="minorHAnsi"/>
          <w:sz w:val="22"/>
          <w:szCs w:val="22"/>
        </w:rPr>
        <w:t>Michała Janulek</w:t>
      </w:r>
      <w:r w:rsidR="00611F10">
        <w:rPr>
          <w:rFonts w:asciiTheme="minorHAnsi" w:hAnsiTheme="minorHAnsi" w:cstheme="minorHAnsi"/>
          <w:sz w:val="22"/>
          <w:szCs w:val="22"/>
        </w:rPr>
        <w:t>, t</w:t>
      </w:r>
      <w:r w:rsidR="00611F10" w:rsidRPr="00611F10">
        <w:rPr>
          <w:rFonts w:asciiTheme="minorHAnsi" w:hAnsiTheme="minorHAnsi" w:cstheme="minorHAnsi"/>
          <w:sz w:val="22"/>
          <w:szCs w:val="22"/>
        </w:rPr>
        <w:t xml:space="preserve">el. </w:t>
      </w:r>
      <w:r w:rsidR="002B700D">
        <w:rPr>
          <w:rFonts w:asciiTheme="minorHAnsi" w:hAnsiTheme="minorHAnsi" w:cstheme="minorHAnsi"/>
          <w:sz w:val="22"/>
          <w:szCs w:val="22"/>
        </w:rPr>
        <w:t>603 280 955</w:t>
      </w:r>
    </w:p>
    <w:p w14:paraId="6EB4CD18" w14:textId="77777777" w:rsidR="00E740AD" w:rsidRPr="00C70702" w:rsidRDefault="00E740AD" w:rsidP="00E740AD">
      <w:pPr>
        <w:tabs>
          <w:tab w:val="left" w:pos="4380"/>
        </w:tabs>
        <w:jc w:val="both"/>
        <w:rPr>
          <w:rFonts w:asciiTheme="minorHAnsi" w:hAnsiTheme="minorHAnsi" w:cstheme="minorHAnsi"/>
          <w:sz w:val="22"/>
          <w:szCs w:val="22"/>
        </w:rPr>
      </w:pPr>
    </w:p>
    <w:p w14:paraId="124043CC" w14:textId="0FEFFD82" w:rsidR="00E06D8F" w:rsidRPr="007A0980" w:rsidRDefault="00B57F62">
      <w:pPr>
        <w:pStyle w:val="Akapitzlist"/>
        <w:numPr>
          <w:ilvl w:val="0"/>
          <w:numId w:val="10"/>
        </w:numPr>
        <w:tabs>
          <w:tab w:val="left" w:pos="4380"/>
        </w:tabs>
        <w:jc w:val="both"/>
        <w:rPr>
          <w:rFonts w:asciiTheme="minorHAnsi" w:hAnsiTheme="minorHAnsi" w:cstheme="minorHAnsi"/>
          <w:sz w:val="22"/>
          <w:szCs w:val="22"/>
        </w:rPr>
      </w:pPr>
      <w:r>
        <w:rPr>
          <w:rFonts w:asciiTheme="minorHAnsi" w:hAnsiTheme="minorHAnsi" w:cstheme="minorHAnsi"/>
          <w:sz w:val="22"/>
          <w:szCs w:val="22"/>
        </w:rPr>
        <w:t>j</w:t>
      </w:r>
      <w:r w:rsidR="00E06D8F" w:rsidRPr="007A0980">
        <w:rPr>
          <w:rFonts w:asciiTheme="minorHAnsi" w:hAnsiTheme="minorHAnsi" w:cstheme="minorHAnsi"/>
          <w:sz w:val="22"/>
          <w:szCs w:val="22"/>
        </w:rPr>
        <w:t>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III.4. Termin i miejsce wykonania zamówienia</w:t>
      </w:r>
    </w:p>
    <w:p w14:paraId="531105F8" w14:textId="7893628D" w:rsidR="0041724F" w:rsidRPr="00867A05" w:rsidRDefault="002B135D" w:rsidP="00B57F62">
      <w:pPr>
        <w:widowControl w:val="0"/>
        <w:suppressAutoHyphens w:val="0"/>
        <w:autoSpaceDE w:val="0"/>
        <w:autoSpaceDN w:val="0"/>
        <w:adjustRightInd w:val="0"/>
        <w:jc w:val="both"/>
        <w:rPr>
          <w:rFonts w:asciiTheme="minorHAnsi" w:hAnsiTheme="minorHAnsi" w:cstheme="minorHAnsi"/>
          <w:sz w:val="22"/>
          <w:szCs w:val="22"/>
          <w:lang w:eastAsia="en-US"/>
        </w:rPr>
      </w:pPr>
      <w:r w:rsidRPr="002951DE">
        <w:rPr>
          <w:rFonts w:asciiTheme="minorHAnsi" w:hAnsiTheme="minorHAnsi" w:cstheme="minorHAnsi"/>
          <w:sz w:val="22"/>
          <w:szCs w:val="22"/>
          <w:lang w:eastAsia="en-US"/>
        </w:rPr>
        <w:t>Termin</w:t>
      </w:r>
      <w:r w:rsidR="009979BA" w:rsidRPr="002951DE">
        <w:rPr>
          <w:rFonts w:asciiTheme="minorHAnsi" w:hAnsiTheme="minorHAnsi" w:cstheme="minorHAnsi"/>
          <w:sz w:val="22"/>
          <w:szCs w:val="22"/>
          <w:lang w:eastAsia="en-US"/>
        </w:rPr>
        <w:t xml:space="preserve"> dostawy</w:t>
      </w:r>
      <w:r w:rsidRPr="002951DE">
        <w:rPr>
          <w:rFonts w:asciiTheme="minorHAnsi" w:hAnsiTheme="minorHAnsi" w:cstheme="minorHAnsi"/>
          <w:sz w:val="22"/>
          <w:szCs w:val="22"/>
          <w:lang w:eastAsia="en-US"/>
        </w:rPr>
        <w:t>:</w:t>
      </w:r>
      <w:r w:rsidR="004573A0" w:rsidRPr="002951DE">
        <w:rPr>
          <w:rFonts w:asciiTheme="minorHAnsi" w:hAnsiTheme="minorHAnsi" w:cstheme="minorHAnsi"/>
          <w:sz w:val="22"/>
          <w:szCs w:val="22"/>
          <w:lang w:eastAsia="en-US"/>
        </w:rPr>
        <w:t xml:space="preserve"> </w:t>
      </w:r>
      <w:r w:rsidR="00944D08">
        <w:rPr>
          <w:rFonts w:asciiTheme="minorHAnsi" w:hAnsiTheme="minorHAnsi" w:cstheme="minorHAnsi"/>
          <w:sz w:val="22"/>
          <w:szCs w:val="22"/>
          <w:lang w:eastAsia="en-US"/>
        </w:rPr>
        <w:t xml:space="preserve">zgodnie z wybraną ofertą, </w:t>
      </w:r>
      <w:r w:rsidR="00944D08" w:rsidRPr="00861C72">
        <w:rPr>
          <w:rFonts w:asciiTheme="minorHAnsi" w:hAnsiTheme="minorHAnsi" w:cstheme="minorHAnsi"/>
          <w:sz w:val="22"/>
          <w:szCs w:val="22"/>
          <w:lang w:eastAsia="en-US"/>
        </w:rPr>
        <w:t>oczekiwany termin nie</w:t>
      </w:r>
      <w:r w:rsidR="00944D08">
        <w:rPr>
          <w:rFonts w:asciiTheme="minorHAnsi" w:hAnsiTheme="minorHAnsi" w:cstheme="minorHAnsi"/>
          <w:sz w:val="22"/>
          <w:szCs w:val="22"/>
          <w:lang w:eastAsia="en-US"/>
        </w:rPr>
        <w:t xml:space="preserve"> później niż</w:t>
      </w:r>
      <w:r w:rsidR="00A51C2C">
        <w:rPr>
          <w:rFonts w:asciiTheme="minorHAnsi" w:hAnsiTheme="minorHAnsi" w:cstheme="minorHAnsi"/>
          <w:sz w:val="22"/>
          <w:szCs w:val="22"/>
          <w:lang w:eastAsia="en-US"/>
        </w:rPr>
        <w:t xml:space="preserve"> </w:t>
      </w:r>
      <w:r w:rsidR="00F53C5B">
        <w:rPr>
          <w:rFonts w:asciiTheme="minorHAnsi" w:hAnsiTheme="minorHAnsi" w:cstheme="minorHAnsi"/>
          <w:sz w:val="22"/>
          <w:szCs w:val="22"/>
          <w:lang w:eastAsia="en-US"/>
        </w:rPr>
        <w:t xml:space="preserve">4 miesiące </w:t>
      </w:r>
      <w:r w:rsidR="001615D7">
        <w:rPr>
          <w:rFonts w:asciiTheme="minorHAnsi" w:hAnsiTheme="minorHAnsi" w:cstheme="minorHAnsi"/>
          <w:sz w:val="22"/>
          <w:szCs w:val="22"/>
          <w:lang w:eastAsia="en-US"/>
        </w:rPr>
        <w:t xml:space="preserve">od </w:t>
      </w:r>
      <w:r w:rsidR="00A51C2C">
        <w:rPr>
          <w:rFonts w:asciiTheme="minorHAnsi" w:hAnsiTheme="minorHAnsi" w:cstheme="minorHAnsi"/>
          <w:sz w:val="22"/>
          <w:szCs w:val="22"/>
          <w:lang w:eastAsia="en-US"/>
        </w:rPr>
        <w:t>zawarcia umowy</w:t>
      </w:r>
    </w:p>
    <w:p w14:paraId="64EF925B" w14:textId="6640A2D6" w:rsidR="00F74DD1" w:rsidRPr="00C70702" w:rsidRDefault="002B135D" w:rsidP="00BC2D88">
      <w:pPr>
        <w:tabs>
          <w:tab w:val="left" w:pos="4380"/>
        </w:tabs>
        <w:ind w:right="513"/>
        <w:rPr>
          <w:rFonts w:asciiTheme="minorHAnsi" w:hAnsiTheme="minorHAnsi" w:cstheme="minorHAnsi"/>
          <w:sz w:val="22"/>
          <w:szCs w:val="22"/>
          <w:lang w:eastAsia="en-US"/>
        </w:rPr>
      </w:pPr>
      <w:r w:rsidRPr="009E36D4">
        <w:rPr>
          <w:rFonts w:asciiTheme="minorHAnsi" w:hAnsiTheme="minorHAnsi" w:cstheme="minorHAnsi"/>
          <w:sz w:val="22"/>
          <w:szCs w:val="22"/>
        </w:rPr>
        <w:lastRenderedPageBreak/>
        <w:t xml:space="preserve">Miejsce </w:t>
      </w:r>
      <w:r w:rsidR="009979BA" w:rsidRPr="009E36D4">
        <w:rPr>
          <w:rFonts w:asciiTheme="minorHAnsi" w:hAnsiTheme="minorHAnsi" w:cstheme="minorHAnsi"/>
          <w:sz w:val="22"/>
          <w:szCs w:val="22"/>
        </w:rPr>
        <w:t>dostawy</w:t>
      </w:r>
      <w:r w:rsidRPr="009E36D4">
        <w:rPr>
          <w:rFonts w:asciiTheme="minorHAnsi" w:hAnsiTheme="minorHAnsi" w:cstheme="minorHAnsi"/>
          <w:sz w:val="22"/>
          <w:szCs w:val="22"/>
        </w:rPr>
        <w:t>:</w:t>
      </w:r>
      <w:bookmarkStart w:id="1" w:name="_Toc354391752"/>
      <w:bookmarkStart w:id="2" w:name="_Toc384818348"/>
      <w:r w:rsidRPr="009E36D4">
        <w:rPr>
          <w:rFonts w:asciiTheme="minorHAnsi" w:hAnsiTheme="minorHAnsi" w:cstheme="minorHAnsi"/>
          <w:sz w:val="22"/>
          <w:szCs w:val="22"/>
        </w:rPr>
        <w:t xml:space="preserve"> </w:t>
      </w:r>
      <w:r w:rsidR="00A51C2C">
        <w:rPr>
          <w:rFonts w:asciiTheme="minorHAnsi" w:hAnsiTheme="minorHAnsi" w:cstheme="minorHAnsi"/>
          <w:sz w:val="22"/>
          <w:szCs w:val="22"/>
        </w:rPr>
        <w:t>Rybnik</w:t>
      </w:r>
      <w:r w:rsidR="009E36D4">
        <w:rPr>
          <w:rFonts w:asciiTheme="minorHAnsi" w:hAnsiTheme="minorHAnsi" w:cstheme="minorHAnsi"/>
          <w:sz w:val="22"/>
          <w:szCs w:val="22"/>
        </w:rPr>
        <w:t xml:space="preserve"> </w:t>
      </w:r>
    </w:p>
    <w:p w14:paraId="1796AE53" w14:textId="77777777" w:rsidR="00BC2D88" w:rsidRPr="00867A05" w:rsidRDefault="00BC2D88"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1"/>
      <w:bookmarkEnd w:id="2"/>
    </w:p>
    <w:p w14:paraId="3EB2434F" w14:textId="77777777" w:rsidR="00B84D20" w:rsidRPr="00114500" w:rsidRDefault="00B84D20">
      <w:pPr>
        <w:numPr>
          <w:ilvl w:val="0"/>
          <w:numId w:val="15"/>
        </w:numPr>
        <w:pBdr>
          <w:top w:val="nil"/>
          <w:left w:val="nil"/>
          <w:bottom w:val="nil"/>
          <w:right w:val="nil"/>
          <w:between w:val="nil"/>
        </w:pBdr>
        <w:suppressAutoHyphens w:val="0"/>
        <w:jc w:val="both"/>
        <w:rPr>
          <w:rFonts w:ascii="Calibri" w:eastAsia="Calibri" w:hAnsi="Calibri" w:cs="Calibri"/>
          <w:color w:val="000000"/>
          <w:sz w:val="22"/>
        </w:rPr>
      </w:pPr>
      <w:bookmarkStart w:id="3" w:name="_Toc354391754"/>
      <w:bookmarkStart w:id="4" w:name="_Toc384818350"/>
      <w:r w:rsidRPr="00114500">
        <w:rPr>
          <w:rFonts w:ascii="Calibri" w:eastAsia="Calibri" w:hAnsi="Calibri" w:cs="Calibri"/>
          <w:color w:val="000000"/>
          <w:sz w:val="22"/>
        </w:rPr>
        <w:t>Zamawiający dopuszcza zmianę umowy w formie aneksu w przypadku:</w:t>
      </w:r>
    </w:p>
    <w:p w14:paraId="57CCF794" w14:textId="77777777" w:rsidR="00B84D20" w:rsidRPr="00114500" w:rsidRDefault="00B84D20">
      <w:pPr>
        <w:numPr>
          <w:ilvl w:val="0"/>
          <w:numId w:val="16"/>
        </w:numPr>
        <w:suppressAutoHyphens w:val="0"/>
        <w:ind w:left="709"/>
        <w:jc w:val="both"/>
        <w:rPr>
          <w:rFonts w:ascii="Calibri" w:eastAsia="Calibri" w:hAnsi="Calibri" w:cs="Calibri"/>
          <w:sz w:val="22"/>
        </w:rPr>
      </w:pPr>
      <w:r w:rsidRPr="00114500">
        <w:rPr>
          <w:rFonts w:ascii="Calibri" w:eastAsia="Calibri" w:hAnsi="Calibri" w:cs="Calibri"/>
          <w:sz w:val="22"/>
        </w:rPr>
        <w:t>gdy ze strony Instytucji Pośredniczącej pojawi się konieczność zmiany sposobu wykonania zamówienia przez Oferenta,</w:t>
      </w:r>
    </w:p>
    <w:p w14:paraId="6D42C659" w14:textId="77777777" w:rsidR="00B84D2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istotnych zmian w zakresie przedmiotu i sposobu realizacji Umowy niespowodowanych działaniem lub zaniechaniem którejkolwiek ze Stron Umowy,</w:t>
      </w:r>
    </w:p>
    <w:p w14:paraId="35C03F84" w14:textId="77777777" w:rsidR="00B84D20" w:rsidRPr="003335F9"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3335F9">
        <w:rPr>
          <w:rFonts w:ascii="Calibri" w:eastAsia="Calibri" w:hAnsi="Calibri" w:cs="Calibri"/>
          <w:color w:val="000000"/>
          <w:sz w:val="22"/>
        </w:rPr>
        <w:t xml:space="preserve">nastąpi konieczność zmiany terminu wykonania przedmiotu zamówienia.  </w:t>
      </w:r>
    </w:p>
    <w:p w14:paraId="2B51761C" w14:textId="6E21A34B"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 xml:space="preserve">Zamawiający dopuszcza wprowadzenie zmian w przypadku wystąpienia siły wyższej, co uniemożliwia wykonanie przedmiotu umowy zgodnie </w:t>
      </w:r>
      <w:r w:rsidR="00E740AD">
        <w:rPr>
          <w:rFonts w:ascii="Calibri" w:eastAsia="Calibri" w:hAnsi="Calibri" w:cs="Calibri"/>
          <w:color w:val="000000"/>
          <w:sz w:val="22"/>
        </w:rPr>
        <w:t>ze specyfikacją zamówienia</w:t>
      </w:r>
      <w:r w:rsidRPr="00114500">
        <w:rPr>
          <w:rFonts w:ascii="Calibri" w:eastAsia="Calibri" w:hAnsi="Calibri" w:cs="Calibri"/>
          <w:color w:val="000000"/>
          <w:sz w:val="22"/>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46B9CB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zmiana przepisów prawa powszechnie obowiązującego, skutkująca koniecznością wprowadzenia zmian do zawartej Umowy.</w:t>
      </w:r>
    </w:p>
    <w:p w14:paraId="4F6703E6"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3E0D60FA"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 konieczność likwidacji pomyłek pisarskich i rachunkowych w treści Umowy.</w:t>
      </w:r>
    </w:p>
    <w:p w14:paraId="224E292B"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Nastąpią okoliczności, których Zamawiający działając z należytą starannością nie mógł przewidzieć, a zmiana postanowień w Umowie nie prowadzi do zmiany charakteru Umowy lub w lepszy sposób zabezpieczy cele projektu.</w:t>
      </w:r>
    </w:p>
    <w:p w14:paraId="2B8E220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z powodów niezależnych od Wykonawcy nie będzie możliwe wykonanie zamówienia w zakładanym terminie.</w:t>
      </w:r>
    </w:p>
    <w:p w14:paraId="06BB2981"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terminu wykonania zamówienia, w przypadku, gdy konieczność zmiany wynikać będzie z przebiegu projektu.</w:t>
      </w:r>
    </w:p>
    <w:p w14:paraId="5533E2A0" w14:textId="77777777" w:rsidR="00B84D20" w:rsidRPr="00114500"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114500">
        <w:rPr>
          <w:rFonts w:ascii="Calibri" w:eastAsia="Calibri" w:hAnsi="Calibri" w:cs="Calibri"/>
          <w:color w:val="000000"/>
          <w:sz w:val="22"/>
        </w:rPr>
        <w:t>Zmiany w rozliczeniu umowy cywilno-prawnej ustalonych przez Strony.</w:t>
      </w: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3"/>
      <w:bookmarkEnd w:id="4"/>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867A05"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2 Formularz oferty</w:t>
      </w:r>
    </w:p>
    <w:p w14:paraId="6662E542" w14:textId="77777777" w:rsidR="00864DD9" w:rsidRDefault="00F74DD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3 Oświadczenie o braku powiązań pomiędzy podmiotami współpracującymi</w:t>
      </w:r>
    </w:p>
    <w:p w14:paraId="38A43B29" w14:textId="7B01FEFF" w:rsidR="00864DD9" w:rsidRPr="00864DD9" w:rsidRDefault="00864DD9">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864DD9">
        <w:rPr>
          <w:rFonts w:asciiTheme="minorHAnsi" w:hAnsiTheme="minorHAnsi" w:cstheme="minorHAnsi"/>
          <w:sz w:val="22"/>
          <w:szCs w:val="22"/>
        </w:rPr>
        <w:t>Załącznik nr 4 Oświadczenie o braku podstaw do wykluczenia z postępowania</w:t>
      </w:r>
    </w:p>
    <w:p w14:paraId="74FCAB89" w14:textId="7CEAAA52" w:rsidR="00B54242" w:rsidRDefault="00B54242">
      <w:pPr>
        <w:suppressAutoHyphens w:val="0"/>
        <w:rPr>
          <w:rFonts w:asciiTheme="minorHAnsi" w:hAnsiTheme="minorHAnsi" w:cstheme="minorHAnsi"/>
          <w:b/>
          <w:sz w:val="22"/>
          <w:szCs w:val="22"/>
        </w:rPr>
      </w:pPr>
    </w:p>
    <w:p w14:paraId="08199380" w14:textId="77777777" w:rsidR="000B3244" w:rsidRDefault="000B3244">
      <w:pPr>
        <w:suppressAutoHyphens w:val="0"/>
        <w:rPr>
          <w:rFonts w:asciiTheme="minorHAnsi" w:hAnsiTheme="minorHAnsi" w:cstheme="minorHAnsi"/>
          <w:b/>
          <w:sz w:val="22"/>
          <w:szCs w:val="22"/>
        </w:rPr>
      </w:pPr>
    </w:p>
    <w:p w14:paraId="07E4048A" w14:textId="77777777" w:rsidR="00BB3AC4" w:rsidRDefault="00BB3AC4">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181F67F6"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lastRenderedPageBreak/>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1CD293F9" w14:textId="5690B951" w:rsidR="00826D49" w:rsidRDefault="002B135D" w:rsidP="00826D49">
      <w:pPr>
        <w:jc w:val="both"/>
        <w:rPr>
          <w:rFonts w:asciiTheme="minorHAnsi" w:hAnsiTheme="minorHAnsi" w:cstheme="minorHAnsi"/>
          <w:sz w:val="22"/>
          <w:szCs w:val="22"/>
        </w:rPr>
      </w:pPr>
      <w:r w:rsidRPr="00826D49">
        <w:rPr>
          <w:rFonts w:asciiTheme="minorHAnsi" w:hAnsiTheme="minorHAnsi" w:cstheme="minorHAnsi"/>
          <w:bCs/>
          <w:sz w:val="22"/>
          <w:szCs w:val="22"/>
        </w:rPr>
        <w:t xml:space="preserve">Przedmiotem zamówienia jest </w:t>
      </w:r>
      <w:r w:rsidR="00BB3AC4" w:rsidRPr="00826D49">
        <w:rPr>
          <w:rFonts w:asciiTheme="minorHAnsi" w:hAnsiTheme="minorHAnsi" w:cstheme="minorHAnsi"/>
          <w:bCs/>
          <w:sz w:val="22"/>
          <w:szCs w:val="22"/>
        </w:rPr>
        <w:t>zakup</w:t>
      </w:r>
      <w:r w:rsidR="002B700D">
        <w:rPr>
          <w:rFonts w:asciiTheme="minorHAnsi" w:hAnsiTheme="minorHAnsi" w:cstheme="minorHAnsi"/>
          <w:bCs/>
          <w:sz w:val="22"/>
          <w:szCs w:val="22"/>
        </w:rPr>
        <w:t>,</w:t>
      </w:r>
      <w:r w:rsidR="00BB3AC4" w:rsidRPr="00826D49">
        <w:rPr>
          <w:rFonts w:asciiTheme="minorHAnsi" w:hAnsiTheme="minorHAnsi" w:cstheme="minorHAnsi"/>
          <w:bCs/>
          <w:sz w:val="22"/>
          <w:szCs w:val="22"/>
        </w:rPr>
        <w:t xml:space="preserve"> dostawa, instalacja i uruchomienie</w:t>
      </w:r>
      <w:r w:rsidR="0042453C">
        <w:rPr>
          <w:rFonts w:asciiTheme="minorHAnsi" w:hAnsiTheme="minorHAnsi" w:cstheme="minorHAnsi"/>
          <w:bCs/>
          <w:sz w:val="22"/>
          <w:szCs w:val="22"/>
        </w:rPr>
        <w:t xml:space="preserve"> </w:t>
      </w:r>
      <w:r w:rsidR="00466929">
        <w:rPr>
          <w:rFonts w:asciiTheme="minorHAnsi" w:hAnsiTheme="minorHAnsi" w:cstheme="minorHAnsi"/>
          <w:bCs/>
          <w:sz w:val="22"/>
          <w:szCs w:val="22"/>
        </w:rPr>
        <w:t>wypalarki plazmowej z filtrowentylacją</w:t>
      </w:r>
      <w:r w:rsidR="00B223BE">
        <w:rPr>
          <w:rFonts w:asciiTheme="minorHAnsi" w:hAnsiTheme="minorHAnsi" w:cstheme="minorHAnsi"/>
          <w:bCs/>
          <w:sz w:val="22"/>
          <w:szCs w:val="22"/>
        </w:rPr>
        <w:t xml:space="preserve"> w zakładzie Zamawiającego w Rybniku</w:t>
      </w:r>
      <w:r w:rsidR="00FD4B3F">
        <w:rPr>
          <w:rFonts w:asciiTheme="minorHAnsi" w:hAnsiTheme="minorHAnsi" w:cstheme="minorHAnsi"/>
          <w:sz w:val="22"/>
          <w:szCs w:val="22"/>
        </w:rPr>
        <w:t>.</w:t>
      </w:r>
      <w:r w:rsidR="00193058">
        <w:rPr>
          <w:rFonts w:asciiTheme="minorHAnsi" w:hAnsiTheme="minorHAnsi" w:cstheme="minorHAnsi"/>
          <w:sz w:val="22"/>
          <w:szCs w:val="22"/>
        </w:rPr>
        <w:t xml:space="preserve"> W</w:t>
      </w:r>
      <w:r w:rsidR="00193058" w:rsidRPr="00193058">
        <w:rPr>
          <w:rFonts w:asciiTheme="minorHAnsi" w:hAnsiTheme="minorHAnsi" w:cstheme="minorHAnsi"/>
          <w:sz w:val="22"/>
          <w:szCs w:val="22"/>
        </w:rPr>
        <w:t>ypalark</w:t>
      </w:r>
      <w:r w:rsidR="00193058">
        <w:rPr>
          <w:rFonts w:asciiTheme="minorHAnsi" w:hAnsiTheme="minorHAnsi" w:cstheme="minorHAnsi"/>
          <w:sz w:val="22"/>
          <w:szCs w:val="22"/>
        </w:rPr>
        <w:t>a powinna umożliwiać</w:t>
      </w:r>
      <w:r w:rsidR="00193058" w:rsidRPr="00193058">
        <w:rPr>
          <w:rFonts w:asciiTheme="minorHAnsi" w:hAnsiTheme="minorHAnsi" w:cstheme="minorHAnsi"/>
          <w:sz w:val="22"/>
          <w:szCs w:val="22"/>
        </w:rPr>
        <w:t xml:space="preserve"> wypalanie elementów potrzebnych do produkcji </w:t>
      </w:r>
      <w:proofErr w:type="spellStart"/>
      <w:r w:rsidR="00193058" w:rsidRPr="00193058">
        <w:rPr>
          <w:rFonts w:asciiTheme="minorHAnsi" w:hAnsiTheme="minorHAnsi" w:cstheme="minorHAnsi"/>
          <w:sz w:val="22"/>
          <w:szCs w:val="22"/>
        </w:rPr>
        <w:t>carportów</w:t>
      </w:r>
      <w:proofErr w:type="spellEnd"/>
      <w:r w:rsidR="00193058" w:rsidRPr="00193058">
        <w:rPr>
          <w:rFonts w:asciiTheme="minorHAnsi" w:hAnsiTheme="minorHAnsi" w:cstheme="minorHAnsi"/>
          <w:sz w:val="22"/>
          <w:szCs w:val="22"/>
        </w:rPr>
        <w:t xml:space="preserve">, w </w:t>
      </w:r>
      <w:r w:rsidR="00193058">
        <w:rPr>
          <w:rFonts w:asciiTheme="minorHAnsi" w:hAnsiTheme="minorHAnsi" w:cstheme="minorHAnsi"/>
          <w:sz w:val="22"/>
          <w:szCs w:val="22"/>
        </w:rPr>
        <w:t>tym również</w:t>
      </w:r>
      <w:r w:rsidR="00193058" w:rsidRPr="00193058">
        <w:rPr>
          <w:rFonts w:asciiTheme="minorHAnsi" w:hAnsiTheme="minorHAnsi" w:cstheme="minorHAnsi"/>
          <w:sz w:val="22"/>
          <w:szCs w:val="22"/>
        </w:rPr>
        <w:t xml:space="preserve"> wypalani</w:t>
      </w:r>
      <w:r w:rsidR="00193058">
        <w:rPr>
          <w:rFonts w:asciiTheme="minorHAnsi" w:hAnsiTheme="minorHAnsi" w:cstheme="minorHAnsi"/>
          <w:sz w:val="22"/>
          <w:szCs w:val="22"/>
        </w:rPr>
        <w:t>e</w:t>
      </w:r>
      <w:r w:rsidR="00193058" w:rsidRPr="00193058">
        <w:rPr>
          <w:rFonts w:asciiTheme="minorHAnsi" w:hAnsiTheme="minorHAnsi" w:cstheme="minorHAnsi"/>
          <w:sz w:val="22"/>
          <w:szCs w:val="22"/>
        </w:rPr>
        <w:t xml:space="preserve"> blach poniżej grubości 16 mm</w:t>
      </w:r>
      <w:r w:rsidR="00193058">
        <w:rPr>
          <w:rFonts w:asciiTheme="minorHAnsi" w:hAnsiTheme="minorHAnsi" w:cstheme="minorHAnsi"/>
          <w:sz w:val="22"/>
          <w:szCs w:val="22"/>
        </w:rPr>
        <w:t>.</w:t>
      </w:r>
    </w:p>
    <w:p w14:paraId="4F9A7FBC" w14:textId="77777777" w:rsidR="00B223BE" w:rsidRDefault="00B223BE" w:rsidP="00826D49">
      <w:pPr>
        <w:jc w:val="both"/>
        <w:rPr>
          <w:rFonts w:asciiTheme="minorHAnsi" w:hAnsiTheme="minorHAnsi" w:cstheme="minorHAnsi"/>
          <w:bCs/>
          <w:sz w:val="22"/>
          <w:szCs w:val="22"/>
        </w:rPr>
      </w:pPr>
    </w:p>
    <w:p w14:paraId="03F88EDA" w14:textId="77777777" w:rsidR="001D3CC6" w:rsidRPr="00826D49" w:rsidRDefault="001D3CC6" w:rsidP="00826D49">
      <w:pPr>
        <w:jc w:val="both"/>
        <w:rPr>
          <w:rFonts w:asciiTheme="minorHAnsi" w:hAnsiTheme="minorHAnsi" w:cstheme="minorHAnsi"/>
          <w:bCs/>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6502E6AE" w14:textId="434DAD64" w:rsidR="007F76A0" w:rsidRPr="00657B99" w:rsidRDefault="00A40F6C" w:rsidP="0073071A">
      <w:pPr>
        <w:spacing w:line="360" w:lineRule="auto"/>
        <w:textAlignment w:val="top"/>
        <w:rPr>
          <w:rFonts w:asciiTheme="minorHAnsi" w:hAnsiTheme="minorHAnsi" w:cstheme="minorHAnsi"/>
          <w:sz w:val="22"/>
          <w:szCs w:val="22"/>
          <w:u w:val="single"/>
        </w:rPr>
      </w:pPr>
      <w:r w:rsidRPr="00657B99">
        <w:rPr>
          <w:rFonts w:asciiTheme="minorHAnsi" w:hAnsiTheme="minorHAnsi" w:cstheme="minorHAnsi"/>
          <w:sz w:val="22"/>
          <w:szCs w:val="22"/>
          <w:u w:val="single"/>
        </w:rPr>
        <w:t>Kryterium techniczne</w:t>
      </w:r>
      <w:r w:rsidR="00093B9E" w:rsidRPr="00657B99">
        <w:rPr>
          <w:rFonts w:asciiTheme="minorHAnsi" w:hAnsiTheme="minorHAnsi" w:cstheme="minorHAnsi"/>
          <w:sz w:val="22"/>
          <w:szCs w:val="22"/>
          <w:u w:val="single"/>
        </w:rPr>
        <w:t xml:space="preserve"> (parametry minimalne)</w:t>
      </w:r>
      <w:r w:rsidR="009D7751">
        <w:rPr>
          <w:rFonts w:asciiTheme="minorHAnsi" w:hAnsiTheme="minorHAnsi" w:cstheme="minorHAnsi"/>
          <w:sz w:val="22"/>
          <w:szCs w:val="22"/>
          <w:u w:val="single"/>
        </w:rPr>
        <w:t xml:space="preserve"> </w:t>
      </w:r>
      <w:r w:rsidR="0075100A">
        <w:rPr>
          <w:rFonts w:asciiTheme="minorHAnsi" w:hAnsiTheme="minorHAnsi" w:cstheme="minorHAnsi"/>
          <w:sz w:val="22"/>
          <w:szCs w:val="22"/>
          <w:u w:val="single"/>
        </w:rPr>
        <w:t xml:space="preserve">zestawu </w:t>
      </w:r>
      <w:r w:rsidR="00B803D0">
        <w:rPr>
          <w:rFonts w:asciiTheme="minorHAnsi" w:hAnsiTheme="minorHAnsi" w:cstheme="minorHAnsi"/>
          <w:sz w:val="22"/>
          <w:szCs w:val="22"/>
          <w:u w:val="single"/>
        </w:rPr>
        <w:t>wypalarki plazmowej z filtrowentylacją</w:t>
      </w:r>
      <w:r w:rsidRPr="00657B99">
        <w:rPr>
          <w:rFonts w:asciiTheme="minorHAnsi" w:hAnsiTheme="minorHAnsi" w:cstheme="minorHAnsi"/>
          <w:sz w:val="22"/>
          <w:szCs w:val="22"/>
          <w:u w:val="single"/>
        </w:rPr>
        <w:t>:</w:t>
      </w:r>
    </w:p>
    <w:p w14:paraId="09527E3A" w14:textId="74D20914" w:rsidR="00B14A00" w:rsidRDefault="00FA7D3F"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Pr="00FA7D3F">
        <w:rPr>
          <w:rFonts w:asciiTheme="minorHAnsi" w:hAnsiTheme="minorHAnsi" w:cstheme="minorHAnsi"/>
          <w:sz w:val="22"/>
          <w:szCs w:val="22"/>
        </w:rPr>
        <w:t xml:space="preserve"> </w:t>
      </w:r>
      <w:r w:rsidR="00A22D4E">
        <w:rPr>
          <w:rFonts w:asciiTheme="minorHAnsi" w:hAnsiTheme="minorHAnsi" w:cstheme="minorHAnsi"/>
          <w:sz w:val="22"/>
          <w:szCs w:val="22"/>
        </w:rPr>
        <w:t>maszyna ze stołem</w:t>
      </w:r>
      <w:r w:rsidR="00B803D0" w:rsidRPr="00B803D0">
        <w:rPr>
          <w:rFonts w:asciiTheme="minorHAnsi" w:hAnsiTheme="minorHAnsi" w:cstheme="minorHAnsi"/>
          <w:sz w:val="22"/>
          <w:szCs w:val="22"/>
        </w:rPr>
        <w:t xml:space="preserve"> CNC przeznaczony</w:t>
      </w:r>
      <w:r w:rsidR="001A0DF7">
        <w:rPr>
          <w:rFonts w:asciiTheme="minorHAnsi" w:hAnsiTheme="minorHAnsi" w:cstheme="minorHAnsi"/>
          <w:sz w:val="22"/>
          <w:szCs w:val="22"/>
        </w:rPr>
        <w:t>m</w:t>
      </w:r>
      <w:r w:rsidR="00B803D0" w:rsidRPr="00B803D0">
        <w:rPr>
          <w:rFonts w:asciiTheme="minorHAnsi" w:hAnsiTheme="minorHAnsi" w:cstheme="minorHAnsi"/>
          <w:sz w:val="22"/>
          <w:szCs w:val="22"/>
        </w:rPr>
        <w:t xml:space="preserve"> do </w:t>
      </w:r>
      <w:r w:rsidR="005641D4">
        <w:rPr>
          <w:rFonts w:asciiTheme="minorHAnsi" w:hAnsiTheme="minorHAnsi" w:cstheme="minorHAnsi"/>
          <w:sz w:val="22"/>
          <w:szCs w:val="22"/>
        </w:rPr>
        <w:t xml:space="preserve">cięcia </w:t>
      </w:r>
      <w:r w:rsidR="00B803D0" w:rsidRPr="00B803D0">
        <w:rPr>
          <w:rFonts w:asciiTheme="minorHAnsi" w:hAnsiTheme="minorHAnsi" w:cstheme="minorHAnsi"/>
          <w:sz w:val="22"/>
          <w:szCs w:val="22"/>
        </w:rPr>
        <w:t>blach o grubości</w:t>
      </w:r>
      <w:r w:rsidR="00B14A00">
        <w:rPr>
          <w:rFonts w:asciiTheme="minorHAnsi" w:hAnsiTheme="minorHAnsi" w:cstheme="minorHAnsi"/>
          <w:sz w:val="22"/>
          <w:szCs w:val="22"/>
        </w:rPr>
        <w:t>:</w:t>
      </w:r>
    </w:p>
    <w:p w14:paraId="53036764" w14:textId="490F5793" w:rsidR="00B14A00" w:rsidRDefault="00B14A00"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min. 15 mm lub mniejszej</w:t>
      </w:r>
      <w:r w:rsidR="00616591">
        <w:rPr>
          <w:rFonts w:asciiTheme="minorHAnsi" w:hAnsiTheme="minorHAnsi" w:cstheme="minorHAnsi"/>
          <w:sz w:val="22"/>
          <w:szCs w:val="22"/>
        </w:rPr>
        <w:t xml:space="preserve"> </w:t>
      </w:r>
    </w:p>
    <w:p w14:paraId="617FACE0" w14:textId="77777777" w:rsidR="003B2614" w:rsidRDefault="00B14A00"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00EC6EB4">
        <w:rPr>
          <w:rFonts w:asciiTheme="minorHAnsi" w:hAnsiTheme="minorHAnsi" w:cstheme="minorHAnsi"/>
          <w:sz w:val="22"/>
          <w:szCs w:val="22"/>
        </w:rPr>
        <w:t xml:space="preserve"> max.</w:t>
      </w:r>
      <w:r>
        <w:rPr>
          <w:rFonts w:asciiTheme="minorHAnsi" w:hAnsiTheme="minorHAnsi" w:cstheme="minorHAnsi"/>
          <w:sz w:val="22"/>
          <w:szCs w:val="22"/>
        </w:rPr>
        <w:t xml:space="preserve"> </w:t>
      </w:r>
      <w:r w:rsidR="00B803D0" w:rsidRPr="00B803D0">
        <w:rPr>
          <w:rFonts w:asciiTheme="minorHAnsi" w:hAnsiTheme="minorHAnsi" w:cstheme="minorHAnsi"/>
          <w:sz w:val="22"/>
          <w:szCs w:val="22"/>
        </w:rPr>
        <w:t>100 mm</w:t>
      </w:r>
      <w:r>
        <w:rPr>
          <w:rFonts w:asciiTheme="minorHAnsi" w:hAnsiTheme="minorHAnsi" w:cstheme="minorHAnsi"/>
          <w:sz w:val="22"/>
          <w:szCs w:val="22"/>
        </w:rPr>
        <w:t xml:space="preserve"> lub większej</w:t>
      </w:r>
    </w:p>
    <w:p w14:paraId="76F8F3A3" w14:textId="78C2BAA8" w:rsidR="005641D4"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2.</w:t>
      </w:r>
      <w:r w:rsidR="00B803D0" w:rsidRPr="00B803D0">
        <w:rPr>
          <w:rFonts w:asciiTheme="minorHAnsi" w:hAnsiTheme="minorHAnsi" w:cstheme="minorHAnsi"/>
          <w:sz w:val="22"/>
          <w:szCs w:val="22"/>
        </w:rPr>
        <w:t xml:space="preserve"> pole robocze stołu min 2000mm x 6000 mm</w:t>
      </w:r>
    </w:p>
    <w:p w14:paraId="67CEC978" w14:textId="1C6C7FEC" w:rsidR="00B803D0"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3.</w:t>
      </w:r>
      <w:r w:rsidR="00B803D0" w:rsidRPr="00B803D0">
        <w:rPr>
          <w:rFonts w:asciiTheme="minorHAnsi" w:hAnsiTheme="minorHAnsi" w:cstheme="minorHAnsi"/>
          <w:sz w:val="22"/>
          <w:szCs w:val="22"/>
        </w:rPr>
        <w:t xml:space="preserve"> źródło plazmowe z elektrozaworem w palniku</w:t>
      </w:r>
    </w:p>
    <w:p w14:paraId="0313E2AE" w14:textId="0A2B2CA9" w:rsidR="00B803D0"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4.</w:t>
      </w:r>
      <w:r w:rsidR="00B803D0" w:rsidRPr="00B803D0">
        <w:rPr>
          <w:rFonts w:asciiTheme="minorHAnsi" w:hAnsiTheme="minorHAnsi" w:cstheme="minorHAnsi"/>
          <w:sz w:val="22"/>
          <w:szCs w:val="22"/>
        </w:rPr>
        <w:t xml:space="preserve"> palnik gazowy z automatyczną kontrolą wysokości</w:t>
      </w:r>
    </w:p>
    <w:p w14:paraId="2CEBD7C6" w14:textId="7E19E1B3" w:rsidR="00B803D0"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00B803D0" w:rsidRPr="00B803D0">
        <w:rPr>
          <w:rFonts w:asciiTheme="minorHAnsi" w:hAnsiTheme="minorHAnsi" w:cstheme="minorHAnsi"/>
          <w:sz w:val="22"/>
          <w:szCs w:val="22"/>
        </w:rPr>
        <w:t xml:space="preserve"> możliwość przebijania podczas cięcia </w:t>
      </w:r>
      <w:r w:rsidR="00B4359E">
        <w:rPr>
          <w:rFonts w:asciiTheme="minorHAnsi" w:hAnsiTheme="minorHAnsi" w:cstheme="minorHAnsi"/>
          <w:sz w:val="22"/>
          <w:szCs w:val="22"/>
        </w:rPr>
        <w:t xml:space="preserve">blach o grubości </w:t>
      </w:r>
      <w:r w:rsidR="00B803D0" w:rsidRPr="00B803D0">
        <w:rPr>
          <w:rFonts w:asciiTheme="minorHAnsi" w:hAnsiTheme="minorHAnsi" w:cstheme="minorHAnsi"/>
          <w:sz w:val="22"/>
          <w:szCs w:val="22"/>
        </w:rPr>
        <w:t>co najmniej 100mm</w:t>
      </w:r>
    </w:p>
    <w:p w14:paraId="6EC18100" w14:textId="4BA9BBAD" w:rsidR="00B803D0"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6. wypalarka posiada</w:t>
      </w:r>
      <w:r w:rsidR="00B803D0" w:rsidRPr="00B803D0">
        <w:rPr>
          <w:rFonts w:asciiTheme="minorHAnsi" w:hAnsiTheme="minorHAnsi" w:cstheme="minorHAnsi"/>
          <w:sz w:val="22"/>
          <w:szCs w:val="22"/>
        </w:rPr>
        <w:t xml:space="preserve"> konsol</w:t>
      </w:r>
      <w:r>
        <w:rPr>
          <w:rFonts w:asciiTheme="minorHAnsi" w:hAnsiTheme="minorHAnsi" w:cstheme="minorHAnsi"/>
          <w:sz w:val="22"/>
          <w:szCs w:val="22"/>
        </w:rPr>
        <w:t>ę</w:t>
      </w:r>
      <w:r w:rsidR="00B803D0" w:rsidRPr="00B803D0">
        <w:rPr>
          <w:rFonts w:asciiTheme="minorHAnsi" w:hAnsiTheme="minorHAnsi" w:cstheme="minorHAnsi"/>
          <w:sz w:val="22"/>
          <w:szCs w:val="22"/>
        </w:rPr>
        <w:t xml:space="preserve"> sterując</w:t>
      </w:r>
      <w:r>
        <w:rPr>
          <w:rFonts w:asciiTheme="minorHAnsi" w:hAnsiTheme="minorHAnsi" w:cstheme="minorHAnsi"/>
          <w:sz w:val="22"/>
          <w:szCs w:val="22"/>
        </w:rPr>
        <w:t>ą</w:t>
      </w:r>
      <w:r w:rsidR="00B803D0" w:rsidRPr="00B803D0">
        <w:rPr>
          <w:rFonts w:asciiTheme="minorHAnsi" w:hAnsiTheme="minorHAnsi" w:cstheme="minorHAnsi"/>
          <w:sz w:val="22"/>
          <w:szCs w:val="22"/>
        </w:rPr>
        <w:t xml:space="preserve"> CNC</w:t>
      </w:r>
    </w:p>
    <w:p w14:paraId="107EC514" w14:textId="1AEAB9AC" w:rsidR="00B803D0" w:rsidRP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7. wypalarka posiada </w:t>
      </w:r>
      <w:r w:rsidR="00B803D0" w:rsidRPr="00B803D0">
        <w:rPr>
          <w:rFonts w:asciiTheme="minorHAnsi" w:hAnsiTheme="minorHAnsi" w:cstheme="minorHAnsi"/>
          <w:sz w:val="22"/>
          <w:szCs w:val="22"/>
        </w:rPr>
        <w:t>zintegrowane oprogramowanie</w:t>
      </w:r>
    </w:p>
    <w:p w14:paraId="6D5BDE8A" w14:textId="14BC847F" w:rsidR="00B803D0" w:rsidRDefault="00887305" w:rsidP="00B803D0">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8. zestaw zawiera</w:t>
      </w:r>
      <w:r w:rsidR="00B803D0" w:rsidRPr="00B803D0">
        <w:rPr>
          <w:rFonts w:asciiTheme="minorHAnsi" w:hAnsiTheme="minorHAnsi" w:cstheme="minorHAnsi"/>
          <w:sz w:val="22"/>
          <w:szCs w:val="22"/>
        </w:rPr>
        <w:t xml:space="preserve"> </w:t>
      </w:r>
      <w:proofErr w:type="spellStart"/>
      <w:r w:rsidR="00B803D0" w:rsidRPr="00B803D0">
        <w:rPr>
          <w:rFonts w:asciiTheme="minorHAnsi" w:hAnsiTheme="minorHAnsi" w:cstheme="minorHAnsi"/>
          <w:sz w:val="22"/>
          <w:szCs w:val="22"/>
        </w:rPr>
        <w:t>filtrowentylacj</w:t>
      </w:r>
      <w:r>
        <w:rPr>
          <w:rFonts w:asciiTheme="minorHAnsi" w:hAnsiTheme="minorHAnsi" w:cstheme="minorHAnsi"/>
          <w:sz w:val="22"/>
          <w:szCs w:val="22"/>
        </w:rPr>
        <w:t>ę</w:t>
      </w:r>
      <w:proofErr w:type="spellEnd"/>
      <w:r w:rsidR="00B803D0" w:rsidRPr="00B803D0">
        <w:rPr>
          <w:rFonts w:asciiTheme="minorHAnsi" w:hAnsiTheme="minorHAnsi" w:cstheme="minorHAnsi"/>
          <w:sz w:val="22"/>
          <w:szCs w:val="22"/>
        </w:rPr>
        <w:t xml:space="preserve"> z zamkniętym obiegiem powietrza</w:t>
      </w:r>
    </w:p>
    <w:p w14:paraId="4762424D" w14:textId="616C578C" w:rsidR="00B803D0" w:rsidRDefault="006656F2" w:rsidP="00606058">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9. zestaw </w:t>
      </w:r>
      <w:r w:rsidR="0075100A">
        <w:rPr>
          <w:rFonts w:asciiTheme="minorHAnsi" w:hAnsiTheme="minorHAnsi" w:cstheme="minorHAnsi"/>
          <w:sz w:val="22"/>
          <w:szCs w:val="22"/>
        </w:rPr>
        <w:t xml:space="preserve">spełnia kryteria i </w:t>
      </w:r>
      <w:r>
        <w:rPr>
          <w:rFonts w:asciiTheme="minorHAnsi" w:hAnsiTheme="minorHAnsi" w:cstheme="minorHAnsi"/>
          <w:sz w:val="22"/>
          <w:szCs w:val="22"/>
        </w:rPr>
        <w:t>zawiera co najmniej:</w:t>
      </w:r>
    </w:p>
    <w:p w14:paraId="5DC7CABC" w14:textId="0937133F" w:rsidR="00B61B4C" w:rsidRDefault="003744FE" w:rsidP="00B61B4C">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Pr>
          <w:rFonts w:asciiTheme="minorHAnsi" w:hAnsiTheme="minorHAnsi" w:cstheme="minorHAnsi"/>
          <w:sz w:val="22"/>
          <w:szCs w:val="22"/>
        </w:rPr>
        <w:t>maszyn</w:t>
      </w:r>
      <w:r w:rsidR="00487A86">
        <w:rPr>
          <w:rFonts w:asciiTheme="minorHAnsi" w:hAnsiTheme="minorHAnsi" w:cstheme="minorHAnsi"/>
          <w:sz w:val="22"/>
          <w:szCs w:val="22"/>
        </w:rPr>
        <w:t>ę</w:t>
      </w:r>
      <w:r>
        <w:rPr>
          <w:rFonts w:asciiTheme="minorHAnsi" w:hAnsiTheme="minorHAnsi" w:cstheme="minorHAnsi"/>
          <w:sz w:val="22"/>
          <w:szCs w:val="22"/>
        </w:rPr>
        <w:t xml:space="preserve"> portalow</w:t>
      </w:r>
      <w:r w:rsidR="00487A86">
        <w:rPr>
          <w:rFonts w:asciiTheme="minorHAnsi" w:hAnsiTheme="minorHAnsi" w:cstheme="minorHAnsi"/>
          <w:sz w:val="22"/>
          <w:szCs w:val="22"/>
        </w:rPr>
        <w:t>ą</w:t>
      </w:r>
      <w:r>
        <w:rPr>
          <w:rFonts w:asciiTheme="minorHAnsi" w:hAnsiTheme="minorHAnsi" w:cstheme="minorHAnsi"/>
          <w:sz w:val="22"/>
          <w:szCs w:val="22"/>
        </w:rPr>
        <w:t xml:space="preserve"> wykonana ze stalowej konstrukcji, </w:t>
      </w:r>
      <w:r w:rsidR="00A02F8D">
        <w:rPr>
          <w:rFonts w:asciiTheme="minorHAnsi" w:hAnsiTheme="minorHAnsi" w:cstheme="minorHAnsi"/>
          <w:sz w:val="22"/>
          <w:szCs w:val="22"/>
        </w:rPr>
        <w:t xml:space="preserve">spawaną </w:t>
      </w:r>
      <w:r w:rsidR="0065018C">
        <w:rPr>
          <w:rFonts w:asciiTheme="minorHAnsi" w:hAnsiTheme="minorHAnsi" w:cstheme="minorHAnsi"/>
          <w:sz w:val="22"/>
          <w:szCs w:val="22"/>
        </w:rPr>
        <w:t xml:space="preserve">lub </w:t>
      </w:r>
      <w:r w:rsidR="00A02F8D">
        <w:rPr>
          <w:rFonts w:asciiTheme="minorHAnsi" w:hAnsiTheme="minorHAnsi" w:cstheme="minorHAnsi"/>
          <w:sz w:val="22"/>
          <w:szCs w:val="22"/>
        </w:rPr>
        <w:t xml:space="preserve">wykonaną w innym równoważnym standardzie odpornym na </w:t>
      </w:r>
      <w:r w:rsidR="00A677A8">
        <w:rPr>
          <w:rFonts w:asciiTheme="minorHAnsi" w:hAnsiTheme="minorHAnsi" w:cstheme="minorHAnsi"/>
          <w:sz w:val="22"/>
          <w:szCs w:val="22"/>
        </w:rPr>
        <w:t>utratę czułości pracy</w:t>
      </w:r>
      <w:r w:rsidR="0065018C">
        <w:rPr>
          <w:rFonts w:asciiTheme="minorHAnsi" w:hAnsiTheme="minorHAnsi" w:cstheme="minorHAnsi"/>
          <w:sz w:val="22"/>
          <w:szCs w:val="22"/>
        </w:rPr>
        <w:t>,</w:t>
      </w:r>
    </w:p>
    <w:p w14:paraId="18108FE5" w14:textId="36C816FA" w:rsidR="00B61B4C" w:rsidRDefault="00B61B4C" w:rsidP="00CE7E5D">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B61B4C">
        <w:rPr>
          <w:rFonts w:asciiTheme="minorHAnsi" w:hAnsiTheme="minorHAnsi" w:cstheme="minorHAnsi"/>
          <w:sz w:val="22"/>
          <w:szCs w:val="22"/>
        </w:rPr>
        <w:t xml:space="preserve">dwustronny napęd </w:t>
      </w:r>
      <w:r>
        <w:rPr>
          <w:rFonts w:asciiTheme="minorHAnsi" w:hAnsiTheme="minorHAnsi" w:cstheme="minorHAnsi"/>
          <w:sz w:val="22"/>
          <w:szCs w:val="22"/>
        </w:rPr>
        <w:t xml:space="preserve">wzdłużny oraz napęd poprzeczny maszyny </w:t>
      </w:r>
      <w:r w:rsidRPr="00B61B4C">
        <w:rPr>
          <w:rFonts w:asciiTheme="minorHAnsi" w:hAnsiTheme="minorHAnsi" w:cstheme="minorHAnsi"/>
          <w:sz w:val="22"/>
          <w:szCs w:val="22"/>
        </w:rPr>
        <w:t xml:space="preserve">wyposażony w silniki </w:t>
      </w:r>
      <w:proofErr w:type="spellStart"/>
      <w:r w:rsidRPr="00B61B4C">
        <w:rPr>
          <w:rFonts w:asciiTheme="minorHAnsi" w:hAnsiTheme="minorHAnsi" w:cstheme="minorHAnsi"/>
          <w:sz w:val="22"/>
          <w:szCs w:val="22"/>
        </w:rPr>
        <w:t>serwo</w:t>
      </w:r>
      <w:proofErr w:type="spellEnd"/>
      <w:r>
        <w:rPr>
          <w:rFonts w:asciiTheme="minorHAnsi" w:hAnsiTheme="minorHAnsi" w:cstheme="minorHAnsi"/>
          <w:sz w:val="22"/>
          <w:szCs w:val="22"/>
        </w:rPr>
        <w:t xml:space="preserve"> </w:t>
      </w:r>
      <w:r w:rsidRPr="00B61B4C">
        <w:rPr>
          <w:rFonts w:asciiTheme="minorHAnsi" w:hAnsiTheme="minorHAnsi" w:cstheme="minorHAnsi"/>
          <w:sz w:val="22"/>
          <w:szCs w:val="22"/>
        </w:rPr>
        <w:t>AC oraz przekładnie planetarne</w:t>
      </w:r>
      <w:r>
        <w:rPr>
          <w:rFonts w:asciiTheme="minorHAnsi" w:hAnsiTheme="minorHAnsi" w:cstheme="minorHAnsi"/>
          <w:sz w:val="22"/>
          <w:szCs w:val="22"/>
        </w:rPr>
        <w:t>,</w:t>
      </w:r>
    </w:p>
    <w:p w14:paraId="10F2062C" w14:textId="5C385303" w:rsidR="00B61B4C" w:rsidRDefault="00B61B4C" w:rsidP="00B61B4C">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B61B4C">
        <w:rPr>
          <w:rFonts w:asciiTheme="minorHAnsi" w:hAnsiTheme="minorHAnsi" w:cstheme="minorHAnsi"/>
          <w:sz w:val="22"/>
          <w:szCs w:val="22"/>
        </w:rPr>
        <w:t>torowisko maszyny oddzielone od stołu do cięcia</w:t>
      </w:r>
      <w:r>
        <w:rPr>
          <w:rFonts w:asciiTheme="minorHAnsi" w:hAnsiTheme="minorHAnsi" w:cstheme="minorHAnsi"/>
          <w:sz w:val="22"/>
          <w:szCs w:val="22"/>
        </w:rPr>
        <w:t>,</w:t>
      </w:r>
    </w:p>
    <w:p w14:paraId="66145704" w14:textId="77777777" w:rsidR="00511715" w:rsidRDefault="00B61B4C" w:rsidP="00CE7E5D">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553DBF">
        <w:rPr>
          <w:rFonts w:asciiTheme="minorHAnsi" w:hAnsiTheme="minorHAnsi" w:cstheme="minorHAnsi"/>
          <w:sz w:val="22"/>
          <w:szCs w:val="22"/>
        </w:rPr>
        <w:t>łańcuchowy prowadnik przewodów wzdłuż torowiska maszyny</w:t>
      </w:r>
      <w:r>
        <w:rPr>
          <w:rFonts w:asciiTheme="minorHAnsi" w:hAnsiTheme="minorHAnsi" w:cstheme="minorHAnsi"/>
          <w:sz w:val="22"/>
          <w:szCs w:val="22"/>
        </w:rPr>
        <w:t>,</w:t>
      </w:r>
    </w:p>
    <w:p w14:paraId="07F21F22" w14:textId="04D7CE5C" w:rsidR="00B61B4C" w:rsidRDefault="00B61B4C" w:rsidP="00CE7E5D">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Pr>
          <w:rFonts w:asciiTheme="minorHAnsi" w:hAnsiTheme="minorHAnsi" w:cstheme="minorHAnsi"/>
          <w:sz w:val="22"/>
          <w:szCs w:val="22"/>
        </w:rPr>
        <w:t>wskaźnik laserowy wskazujący punkt rozpoczęcia pracy maszyny,</w:t>
      </w:r>
    </w:p>
    <w:p w14:paraId="6516B62E" w14:textId="59041577" w:rsidR="00553DBF" w:rsidRPr="00817A2A" w:rsidRDefault="00B61B4C" w:rsidP="00817A2A">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817A2A">
        <w:rPr>
          <w:rFonts w:asciiTheme="minorHAnsi" w:hAnsiTheme="minorHAnsi" w:cstheme="minorHAnsi"/>
          <w:sz w:val="22"/>
          <w:szCs w:val="22"/>
        </w:rPr>
        <w:t xml:space="preserve">palnik plazmowy zainstalowany na oddzielnym suporcie </w:t>
      </w:r>
      <w:r w:rsidR="00553DBF" w:rsidRPr="00817A2A">
        <w:rPr>
          <w:rFonts w:asciiTheme="minorHAnsi" w:hAnsiTheme="minorHAnsi" w:cstheme="minorHAnsi"/>
          <w:sz w:val="22"/>
          <w:szCs w:val="22"/>
        </w:rPr>
        <w:t xml:space="preserve">(konsoli) </w:t>
      </w:r>
      <w:r w:rsidRPr="00817A2A">
        <w:rPr>
          <w:rFonts w:asciiTheme="minorHAnsi" w:hAnsiTheme="minorHAnsi" w:cstheme="minorHAnsi"/>
          <w:sz w:val="22"/>
          <w:szCs w:val="22"/>
        </w:rPr>
        <w:t xml:space="preserve">umożliwiający stykowe zajarzenie palnika plazmowego i automatyczną </w:t>
      </w:r>
      <w:r w:rsidR="00553DBF" w:rsidRPr="00817A2A">
        <w:rPr>
          <w:rFonts w:asciiTheme="minorHAnsi" w:hAnsiTheme="minorHAnsi" w:cstheme="minorHAnsi"/>
          <w:sz w:val="22"/>
          <w:szCs w:val="22"/>
        </w:rPr>
        <w:t xml:space="preserve">regulacją </w:t>
      </w:r>
      <w:r w:rsidRPr="00817A2A">
        <w:rPr>
          <w:rFonts w:asciiTheme="minorHAnsi" w:hAnsiTheme="minorHAnsi" w:cstheme="minorHAnsi"/>
          <w:sz w:val="22"/>
          <w:szCs w:val="22"/>
        </w:rPr>
        <w:t>wysokości podczas cięcia,</w:t>
      </w:r>
      <w:r w:rsidR="00817A2A" w:rsidRPr="00B752B6">
        <w:rPr>
          <w:rFonts w:asciiTheme="minorHAnsi" w:hAnsiTheme="minorHAnsi" w:cstheme="minorHAnsi"/>
          <w:sz w:val="22"/>
          <w:szCs w:val="22"/>
        </w:rPr>
        <w:t xml:space="preserve"> ze</w:t>
      </w:r>
      <w:r w:rsidR="00817A2A">
        <w:rPr>
          <w:rFonts w:asciiTheme="minorHAnsi" w:hAnsiTheme="minorHAnsi" w:cstheme="minorHAnsi"/>
          <w:sz w:val="22"/>
          <w:szCs w:val="22"/>
        </w:rPr>
        <w:t xml:space="preserve"> </w:t>
      </w:r>
      <w:r w:rsidRPr="00817A2A">
        <w:rPr>
          <w:rFonts w:asciiTheme="minorHAnsi" w:hAnsiTheme="minorHAnsi" w:cstheme="minorHAnsi"/>
          <w:sz w:val="22"/>
          <w:szCs w:val="22"/>
        </w:rPr>
        <w:t>źródł</w:t>
      </w:r>
      <w:r w:rsidR="00817A2A">
        <w:rPr>
          <w:rFonts w:asciiTheme="minorHAnsi" w:hAnsiTheme="minorHAnsi" w:cstheme="minorHAnsi"/>
          <w:sz w:val="22"/>
          <w:szCs w:val="22"/>
        </w:rPr>
        <w:t>em</w:t>
      </w:r>
      <w:r w:rsidRPr="00817A2A">
        <w:rPr>
          <w:rFonts w:asciiTheme="minorHAnsi" w:hAnsiTheme="minorHAnsi" w:cstheme="minorHAnsi"/>
          <w:sz w:val="22"/>
          <w:szCs w:val="22"/>
        </w:rPr>
        <w:t xml:space="preserve"> plazmow</w:t>
      </w:r>
      <w:r w:rsidR="00817A2A">
        <w:rPr>
          <w:rFonts w:asciiTheme="minorHAnsi" w:hAnsiTheme="minorHAnsi" w:cstheme="minorHAnsi"/>
          <w:sz w:val="22"/>
          <w:szCs w:val="22"/>
        </w:rPr>
        <w:t>ym</w:t>
      </w:r>
      <w:r w:rsidRPr="00817A2A">
        <w:rPr>
          <w:rFonts w:asciiTheme="minorHAnsi" w:hAnsiTheme="minorHAnsi" w:cstheme="minorHAnsi"/>
          <w:sz w:val="22"/>
          <w:szCs w:val="22"/>
        </w:rPr>
        <w:t xml:space="preserve"> min 100A </w:t>
      </w:r>
      <w:r w:rsidR="00A966CB" w:rsidRPr="00817A2A">
        <w:rPr>
          <w:rFonts w:asciiTheme="minorHAnsi" w:hAnsiTheme="minorHAnsi" w:cstheme="minorHAnsi"/>
          <w:sz w:val="22"/>
          <w:szCs w:val="22"/>
        </w:rPr>
        <w:t>do pracy ciągłej</w:t>
      </w:r>
      <w:r w:rsidRPr="00817A2A">
        <w:rPr>
          <w:rFonts w:asciiTheme="minorHAnsi" w:hAnsiTheme="minorHAnsi" w:cstheme="minorHAnsi"/>
          <w:sz w:val="22"/>
          <w:szCs w:val="22"/>
        </w:rPr>
        <w:t xml:space="preserve"> wyposażone w palnik z elektrozaworem</w:t>
      </w:r>
      <w:r w:rsidR="00553DBF" w:rsidRPr="00817A2A">
        <w:rPr>
          <w:rFonts w:asciiTheme="minorHAnsi" w:hAnsiTheme="minorHAnsi" w:cstheme="minorHAnsi"/>
          <w:sz w:val="22"/>
          <w:szCs w:val="22"/>
        </w:rPr>
        <w:t>,</w:t>
      </w:r>
    </w:p>
    <w:p w14:paraId="72219614" w14:textId="77777777" w:rsidR="00F00E10" w:rsidRDefault="00CE7E5D" w:rsidP="0075100A">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553DBF">
        <w:rPr>
          <w:rFonts w:asciiTheme="minorHAnsi" w:hAnsiTheme="minorHAnsi" w:cstheme="minorHAnsi"/>
          <w:sz w:val="22"/>
          <w:szCs w:val="22"/>
        </w:rPr>
        <w:t>palnik gazowy</w:t>
      </w:r>
      <w:r w:rsidR="00B61B4C">
        <w:rPr>
          <w:rFonts w:asciiTheme="minorHAnsi" w:hAnsiTheme="minorHAnsi" w:cstheme="minorHAnsi"/>
          <w:sz w:val="22"/>
          <w:szCs w:val="22"/>
        </w:rPr>
        <w:t xml:space="preserve"> zainstalowany na oddzielnym suporcie</w:t>
      </w:r>
      <w:r w:rsidR="00801EEC" w:rsidRPr="00553DBF">
        <w:rPr>
          <w:rFonts w:asciiTheme="minorHAnsi" w:hAnsiTheme="minorHAnsi" w:cstheme="minorHAnsi"/>
          <w:sz w:val="22"/>
          <w:szCs w:val="22"/>
        </w:rPr>
        <w:t xml:space="preserve"> </w:t>
      </w:r>
      <w:r w:rsidR="00553DBF">
        <w:rPr>
          <w:rFonts w:asciiTheme="minorHAnsi" w:hAnsiTheme="minorHAnsi" w:cstheme="minorHAnsi"/>
          <w:sz w:val="22"/>
          <w:szCs w:val="22"/>
        </w:rPr>
        <w:t xml:space="preserve">(konsoli) </w:t>
      </w:r>
      <w:r w:rsidR="00801EEC" w:rsidRPr="00553DBF">
        <w:rPr>
          <w:rFonts w:asciiTheme="minorHAnsi" w:hAnsiTheme="minorHAnsi" w:cstheme="minorHAnsi"/>
          <w:sz w:val="22"/>
          <w:szCs w:val="22"/>
        </w:rPr>
        <w:t>wyposażony</w:t>
      </w:r>
      <w:r w:rsidR="00553DBF">
        <w:rPr>
          <w:rFonts w:asciiTheme="minorHAnsi" w:hAnsiTheme="minorHAnsi" w:cstheme="minorHAnsi"/>
          <w:sz w:val="22"/>
          <w:szCs w:val="22"/>
        </w:rPr>
        <w:t>m</w:t>
      </w:r>
      <w:r w:rsidR="00801EEC" w:rsidRPr="00553DBF">
        <w:rPr>
          <w:rFonts w:asciiTheme="minorHAnsi" w:hAnsiTheme="minorHAnsi" w:cstheme="minorHAnsi"/>
          <w:sz w:val="22"/>
          <w:szCs w:val="22"/>
        </w:rPr>
        <w:t xml:space="preserve"> w automatyczny układ regulacji </w:t>
      </w:r>
      <w:r w:rsidR="00553DBF">
        <w:rPr>
          <w:rFonts w:asciiTheme="minorHAnsi" w:hAnsiTheme="minorHAnsi" w:cstheme="minorHAnsi"/>
          <w:sz w:val="22"/>
          <w:szCs w:val="22"/>
        </w:rPr>
        <w:t>wysokości podczas cięcia,</w:t>
      </w:r>
    </w:p>
    <w:p w14:paraId="1714DB29" w14:textId="163F5719" w:rsidR="0075100A" w:rsidRDefault="0075100A" w:rsidP="0075100A">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sidRPr="000C27E0">
        <w:rPr>
          <w:rFonts w:asciiTheme="minorHAnsi" w:hAnsiTheme="minorHAnsi" w:cstheme="minorHAnsi"/>
          <w:sz w:val="22"/>
          <w:szCs w:val="22"/>
        </w:rPr>
        <w:t>możliwość automatycznego płynnego przebijania podczas cięcia blach o grubości co najmniej 100mm</w:t>
      </w:r>
      <w:r w:rsidR="00553DBF">
        <w:rPr>
          <w:rFonts w:asciiTheme="minorHAnsi" w:hAnsiTheme="minorHAnsi" w:cstheme="minorHAnsi"/>
          <w:sz w:val="22"/>
          <w:szCs w:val="22"/>
        </w:rPr>
        <w:t>,</w:t>
      </w:r>
    </w:p>
    <w:p w14:paraId="2782FD6C" w14:textId="2FB852F9" w:rsidR="00B551EB" w:rsidRPr="000C27E0" w:rsidRDefault="00B551EB" w:rsidP="000C27E0">
      <w:pPr>
        <w:pStyle w:val="Akapitzlist"/>
        <w:numPr>
          <w:ilvl w:val="0"/>
          <w:numId w:val="25"/>
        </w:numPr>
        <w:suppressAutoHyphens w:val="0"/>
        <w:autoSpaceDE w:val="0"/>
        <w:autoSpaceDN w:val="0"/>
        <w:adjustRightInd w:val="0"/>
        <w:spacing w:line="360" w:lineRule="auto"/>
        <w:ind w:left="180" w:hanging="180"/>
        <w:jc w:val="both"/>
        <w:rPr>
          <w:rFonts w:asciiTheme="minorHAnsi" w:hAnsiTheme="minorHAnsi" w:cstheme="minorHAnsi"/>
          <w:sz w:val="22"/>
          <w:szCs w:val="22"/>
        </w:rPr>
      </w:pPr>
      <w:r>
        <w:rPr>
          <w:rFonts w:asciiTheme="minorHAnsi" w:hAnsiTheme="minorHAnsi" w:cstheme="minorHAnsi"/>
          <w:sz w:val="22"/>
          <w:szCs w:val="22"/>
        </w:rPr>
        <w:lastRenderedPageBreak/>
        <w:t xml:space="preserve">zestaw reduktorów gazowych dla cięcia </w:t>
      </w:r>
      <w:r w:rsidR="00CF18C4">
        <w:rPr>
          <w:rFonts w:asciiTheme="minorHAnsi" w:hAnsiTheme="minorHAnsi" w:cstheme="minorHAnsi"/>
          <w:sz w:val="22"/>
          <w:szCs w:val="22"/>
        </w:rPr>
        <w:t>gazowego</w:t>
      </w:r>
      <w:r>
        <w:rPr>
          <w:rFonts w:asciiTheme="minorHAnsi" w:hAnsiTheme="minorHAnsi" w:cstheme="minorHAnsi"/>
          <w:sz w:val="22"/>
          <w:szCs w:val="22"/>
        </w:rPr>
        <w:t xml:space="preserve"> i plazmowego </w:t>
      </w:r>
      <w:r w:rsidR="000C0F74">
        <w:rPr>
          <w:rFonts w:asciiTheme="minorHAnsi" w:hAnsiTheme="minorHAnsi" w:cstheme="minorHAnsi"/>
          <w:sz w:val="22"/>
          <w:szCs w:val="22"/>
        </w:rPr>
        <w:t>umożliwiających</w:t>
      </w:r>
      <w:r>
        <w:rPr>
          <w:rFonts w:asciiTheme="minorHAnsi" w:hAnsiTheme="minorHAnsi" w:cstheme="minorHAnsi"/>
          <w:sz w:val="22"/>
          <w:szCs w:val="22"/>
        </w:rPr>
        <w:t xml:space="preserve"> podłączeni</w:t>
      </w:r>
      <w:r w:rsidR="000C0F74">
        <w:rPr>
          <w:rFonts w:asciiTheme="minorHAnsi" w:hAnsiTheme="minorHAnsi" w:cstheme="minorHAnsi"/>
          <w:sz w:val="22"/>
          <w:szCs w:val="22"/>
        </w:rPr>
        <w:t>e</w:t>
      </w:r>
      <w:r>
        <w:rPr>
          <w:rFonts w:asciiTheme="minorHAnsi" w:hAnsiTheme="minorHAnsi" w:cstheme="minorHAnsi"/>
          <w:sz w:val="22"/>
          <w:szCs w:val="22"/>
        </w:rPr>
        <w:t xml:space="preserve"> </w:t>
      </w:r>
      <w:r w:rsidR="00422578">
        <w:rPr>
          <w:rFonts w:asciiTheme="minorHAnsi" w:hAnsiTheme="minorHAnsi" w:cstheme="minorHAnsi"/>
          <w:sz w:val="22"/>
          <w:szCs w:val="22"/>
        </w:rPr>
        <w:t>maszyny do instalacji sieciowej gazów technicznych,</w:t>
      </w:r>
    </w:p>
    <w:p w14:paraId="26D32872" w14:textId="7EC7C2CB" w:rsidR="00CE7E5D" w:rsidRPr="00CE7E5D" w:rsidRDefault="00CE7E5D" w:rsidP="00CE7E5D">
      <w:pPr>
        <w:suppressAutoHyphens w:val="0"/>
        <w:autoSpaceDE w:val="0"/>
        <w:autoSpaceDN w:val="0"/>
        <w:adjustRightInd w:val="0"/>
        <w:spacing w:line="360" w:lineRule="auto"/>
        <w:jc w:val="both"/>
        <w:rPr>
          <w:rFonts w:asciiTheme="minorHAnsi" w:hAnsiTheme="minorHAnsi" w:cstheme="minorHAnsi"/>
          <w:sz w:val="22"/>
          <w:szCs w:val="22"/>
        </w:rPr>
      </w:pPr>
      <w:r w:rsidRPr="00CE7E5D">
        <w:rPr>
          <w:rFonts w:asciiTheme="minorHAnsi" w:hAnsiTheme="minorHAnsi" w:cstheme="minorHAnsi"/>
          <w:sz w:val="22"/>
          <w:szCs w:val="22"/>
        </w:rPr>
        <w:t>- konsola sterująca</w:t>
      </w:r>
      <w:r w:rsidR="00801EEC">
        <w:rPr>
          <w:rFonts w:asciiTheme="minorHAnsi" w:hAnsiTheme="minorHAnsi" w:cstheme="minorHAnsi"/>
          <w:sz w:val="22"/>
          <w:szCs w:val="22"/>
        </w:rPr>
        <w:t xml:space="preserve"> ze sterowaniem CNC dedykowanym dla przecinarek plazmowych i gazowych</w:t>
      </w:r>
      <w:r w:rsidR="00553DBF">
        <w:rPr>
          <w:rFonts w:asciiTheme="minorHAnsi" w:hAnsiTheme="minorHAnsi" w:cstheme="minorHAnsi"/>
          <w:sz w:val="22"/>
          <w:szCs w:val="22"/>
        </w:rPr>
        <w:t>,</w:t>
      </w:r>
    </w:p>
    <w:p w14:paraId="0B23B445" w14:textId="77777777" w:rsidR="00AE0163" w:rsidRPr="00CE7E5D" w:rsidRDefault="00AE0163" w:rsidP="00AE0163">
      <w:pPr>
        <w:suppressAutoHyphens w:val="0"/>
        <w:autoSpaceDE w:val="0"/>
        <w:autoSpaceDN w:val="0"/>
        <w:adjustRightInd w:val="0"/>
        <w:spacing w:line="360" w:lineRule="auto"/>
        <w:jc w:val="both"/>
        <w:rPr>
          <w:rFonts w:asciiTheme="minorHAnsi" w:hAnsiTheme="minorHAnsi" w:cstheme="minorHAnsi"/>
          <w:sz w:val="22"/>
          <w:szCs w:val="22"/>
        </w:rPr>
      </w:pPr>
      <w:r w:rsidRPr="00CE7E5D">
        <w:rPr>
          <w:rFonts w:asciiTheme="minorHAnsi" w:hAnsiTheme="minorHAnsi" w:cstheme="minorHAnsi"/>
          <w:sz w:val="22"/>
          <w:szCs w:val="22"/>
        </w:rPr>
        <w:t>- oprogramowanie</w:t>
      </w:r>
      <w:r>
        <w:rPr>
          <w:rFonts w:asciiTheme="minorHAnsi" w:hAnsiTheme="minorHAnsi" w:cstheme="minorHAnsi"/>
          <w:sz w:val="22"/>
          <w:szCs w:val="22"/>
        </w:rPr>
        <w:t xml:space="preserve"> sterowania CNC, CAD/CAM dedykowane dla maszyn do cięcia plazmowego i gazowego,</w:t>
      </w:r>
    </w:p>
    <w:p w14:paraId="1945121D" w14:textId="199533EE" w:rsidR="008C2549" w:rsidRDefault="008C2549" w:rsidP="00CE7E5D">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stół do cięcia o powierzchni w zakresie roboczym 2000mm x 6000mm i nośności dla cięcia plazmowego i tlenowego do grubości blach do co najmniej 100mm,</w:t>
      </w:r>
    </w:p>
    <w:p w14:paraId="786FBE0B" w14:textId="5C71E23C" w:rsidR="00553DBF" w:rsidRDefault="00CE7E5D" w:rsidP="00CE7E5D">
      <w:pPr>
        <w:suppressAutoHyphens w:val="0"/>
        <w:autoSpaceDE w:val="0"/>
        <w:autoSpaceDN w:val="0"/>
        <w:adjustRightInd w:val="0"/>
        <w:spacing w:line="360" w:lineRule="auto"/>
        <w:jc w:val="both"/>
        <w:rPr>
          <w:rFonts w:asciiTheme="minorHAnsi" w:hAnsiTheme="minorHAnsi" w:cstheme="minorHAnsi"/>
          <w:sz w:val="22"/>
          <w:szCs w:val="22"/>
        </w:rPr>
      </w:pPr>
      <w:r w:rsidRPr="00CE7E5D">
        <w:rPr>
          <w:rFonts w:asciiTheme="minorHAnsi" w:hAnsiTheme="minorHAnsi" w:cstheme="minorHAnsi"/>
          <w:sz w:val="22"/>
          <w:szCs w:val="22"/>
        </w:rPr>
        <w:t xml:space="preserve">- </w:t>
      </w:r>
      <w:r w:rsidR="00801EEC">
        <w:rPr>
          <w:rFonts w:asciiTheme="minorHAnsi" w:hAnsiTheme="minorHAnsi" w:cstheme="minorHAnsi"/>
          <w:sz w:val="22"/>
          <w:szCs w:val="22"/>
        </w:rPr>
        <w:t>stół</w:t>
      </w:r>
      <w:r w:rsidR="008C2549">
        <w:rPr>
          <w:rFonts w:asciiTheme="minorHAnsi" w:hAnsiTheme="minorHAnsi" w:cstheme="minorHAnsi"/>
          <w:sz w:val="22"/>
          <w:szCs w:val="22"/>
        </w:rPr>
        <w:t xml:space="preserve"> do cięcia</w:t>
      </w:r>
      <w:r w:rsidR="00801EEC">
        <w:rPr>
          <w:rFonts w:asciiTheme="minorHAnsi" w:hAnsiTheme="minorHAnsi" w:cstheme="minorHAnsi"/>
          <w:sz w:val="22"/>
          <w:szCs w:val="22"/>
        </w:rPr>
        <w:t xml:space="preserve"> </w:t>
      </w:r>
      <w:r w:rsidR="00B153CB">
        <w:rPr>
          <w:rFonts w:asciiTheme="minorHAnsi" w:hAnsiTheme="minorHAnsi" w:cstheme="minorHAnsi"/>
          <w:sz w:val="22"/>
          <w:szCs w:val="22"/>
        </w:rPr>
        <w:t>powinien być</w:t>
      </w:r>
      <w:r w:rsidR="00801EEC">
        <w:rPr>
          <w:rFonts w:asciiTheme="minorHAnsi" w:hAnsiTheme="minorHAnsi" w:cstheme="minorHAnsi"/>
          <w:sz w:val="22"/>
          <w:szCs w:val="22"/>
        </w:rPr>
        <w:t xml:space="preserve"> </w:t>
      </w:r>
      <w:r w:rsidR="00553DBF">
        <w:rPr>
          <w:rFonts w:asciiTheme="minorHAnsi" w:hAnsiTheme="minorHAnsi" w:cstheme="minorHAnsi"/>
          <w:sz w:val="22"/>
          <w:szCs w:val="22"/>
        </w:rPr>
        <w:t>podzielony na sekcje odciągowe o długości nie większej niż 750mm,</w:t>
      </w:r>
      <w:r w:rsidR="00801EEC">
        <w:rPr>
          <w:rFonts w:asciiTheme="minorHAnsi" w:hAnsiTheme="minorHAnsi" w:cstheme="minorHAnsi"/>
          <w:sz w:val="22"/>
          <w:szCs w:val="22"/>
        </w:rPr>
        <w:t xml:space="preserve"> otwieranymi automatycznie za pomocą siłowników pneumatycznych</w:t>
      </w:r>
      <w:r w:rsidR="00AE0163">
        <w:rPr>
          <w:rFonts w:asciiTheme="minorHAnsi" w:hAnsiTheme="minorHAnsi" w:cstheme="minorHAnsi"/>
          <w:sz w:val="22"/>
          <w:szCs w:val="22"/>
        </w:rPr>
        <w:t xml:space="preserve"> lub rozwiązanie równoważne,</w:t>
      </w:r>
    </w:p>
    <w:p w14:paraId="0DC37096" w14:textId="43FA432B" w:rsidR="00CE7E5D" w:rsidRPr="00CE7E5D" w:rsidRDefault="00553DBF" w:rsidP="00CE7E5D">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stół do cięcia</w:t>
      </w:r>
      <w:r w:rsidR="00B153CB">
        <w:rPr>
          <w:rFonts w:asciiTheme="minorHAnsi" w:hAnsiTheme="minorHAnsi" w:cstheme="minorHAnsi"/>
          <w:sz w:val="22"/>
          <w:szCs w:val="22"/>
        </w:rPr>
        <w:t xml:space="preserve"> powinien być</w:t>
      </w:r>
      <w:r>
        <w:rPr>
          <w:rFonts w:asciiTheme="minorHAnsi" w:hAnsiTheme="minorHAnsi" w:cstheme="minorHAnsi"/>
          <w:sz w:val="22"/>
          <w:szCs w:val="22"/>
        </w:rPr>
        <w:t xml:space="preserve"> wyposażony w zdejmowaną za pomocą suwnicy ramę z rusztem, siatką dla wyłapywania drobnych elementów oraz wanną na </w:t>
      </w:r>
      <w:r w:rsidR="004F5539">
        <w:rPr>
          <w:rFonts w:asciiTheme="minorHAnsi" w:hAnsiTheme="minorHAnsi" w:cstheme="minorHAnsi"/>
          <w:sz w:val="22"/>
          <w:szCs w:val="22"/>
        </w:rPr>
        <w:t xml:space="preserve">odpady </w:t>
      </w:r>
      <w:r w:rsidR="00AE0163">
        <w:rPr>
          <w:rFonts w:asciiTheme="minorHAnsi" w:hAnsiTheme="minorHAnsi" w:cstheme="minorHAnsi"/>
          <w:sz w:val="22"/>
          <w:szCs w:val="22"/>
        </w:rPr>
        <w:t>lub rozwiązanie równoważne,</w:t>
      </w:r>
    </w:p>
    <w:p w14:paraId="76FE2C0C" w14:textId="7A4AACFB" w:rsidR="006656F2" w:rsidRDefault="00CE7E5D" w:rsidP="00CE7E5D">
      <w:pPr>
        <w:suppressAutoHyphens w:val="0"/>
        <w:autoSpaceDE w:val="0"/>
        <w:autoSpaceDN w:val="0"/>
        <w:adjustRightInd w:val="0"/>
        <w:spacing w:line="360" w:lineRule="auto"/>
        <w:jc w:val="both"/>
        <w:rPr>
          <w:rFonts w:asciiTheme="minorHAnsi" w:hAnsiTheme="minorHAnsi" w:cstheme="minorHAnsi"/>
          <w:sz w:val="22"/>
          <w:szCs w:val="22"/>
        </w:rPr>
      </w:pPr>
      <w:r w:rsidRPr="00CE7E5D">
        <w:rPr>
          <w:rFonts w:asciiTheme="minorHAnsi" w:hAnsiTheme="minorHAnsi" w:cstheme="minorHAnsi"/>
          <w:sz w:val="22"/>
          <w:szCs w:val="22"/>
        </w:rPr>
        <w:t xml:space="preserve">- system odzyskiwania ogrzanego powietrza </w:t>
      </w:r>
      <w:r w:rsidR="00AE0163">
        <w:rPr>
          <w:rFonts w:asciiTheme="minorHAnsi" w:hAnsiTheme="minorHAnsi" w:cstheme="minorHAnsi"/>
          <w:sz w:val="22"/>
          <w:szCs w:val="22"/>
        </w:rPr>
        <w:t xml:space="preserve">wyposażony w stację filtrowentylacyjną </w:t>
      </w:r>
      <w:r w:rsidR="00F300B5">
        <w:rPr>
          <w:rFonts w:asciiTheme="minorHAnsi" w:hAnsiTheme="minorHAnsi" w:cstheme="minorHAnsi"/>
          <w:sz w:val="22"/>
          <w:szCs w:val="22"/>
        </w:rPr>
        <w:t xml:space="preserve">z automatycznym układem czyszczenia filtrów </w:t>
      </w:r>
      <w:r w:rsidR="00BC650A">
        <w:rPr>
          <w:rFonts w:asciiTheme="minorHAnsi" w:hAnsiTheme="minorHAnsi" w:cstheme="minorHAnsi"/>
          <w:sz w:val="22"/>
          <w:szCs w:val="22"/>
        </w:rPr>
        <w:t>oraz wymiennymi filtrami o mocy dostosowanej do zakresu roboczego</w:t>
      </w:r>
      <w:r w:rsidR="00AE0163">
        <w:rPr>
          <w:rFonts w:asciiTheme="minorHAnsi" w:hAnsiTheme="minorHAnsi" w:cstheme="minorHAnsi"/>
          <w:sz w:val="22"/>
          <w:szCs w:val="22"/>
        </w:rPr>
        <w:t>,</w:t>
      </w:r>
    </w:p>
    <w:p w14:paraId="6039A297" w14:textId="72DA77DB" w:rsidR="00A16E56" w:rsidRDefault="00A16E56" w:rsidP="00CE7E5D">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podłączenie rurowe stołu do </w:t>
      </w:r>
      <w:r w:rsidR="007C7677">
        <w:rPr>
          <w:rFonts w:asciiTheme="minorHAnsi" w:hAnsiTheme="minorHAnsi" w:cstheme="minorHAnsi"/>
          <w:sz w:val="22"/>
          <w:szCs w:val="22"/>
        </w:rPr>
        <w:t xml:space="preserve">ciecia </w:t>
      </w:r>
      <w:r>
        <w:rPr>
          <w:rFonts w:asciiTheme="minorHAnsi" w:hAnsiTheme="minorHAnsi" w:cstheme="minorHAnsi"/>
          <w:sz w:val="22"/>
          <w:szCs w:val="22"/>
        </w:rPr>
        <w:t>z filtrowentylacją</w:t>
      </w:r>
      <w:r w:rsidR="00B60F89">
        <w:rPr>
          <w:rFonts w:asciiTheme="minorHAnsi" w:hAnsiTheme="minorHAnsi" w:cstheme="minorHAnsi"/>
          <w:sz w:val="22"/>
          <w:szCs w:val="22"/>
        </w:rPr>
        <w:t xml:space="preserve"> o długości</w:t>
      </w:r>
      <w:r w:rsidR="00AF74D3">
        <w:rPr>
          <w:rFonts w:asciiTheme="minorHAnsi" w:hAnsiTheme="minorHAnsi" w:cstheme="minorHAnsi"/>
          <w:sz w:val="22"/>
          <w:szCs w:val="22"/>
        </w:rPr>
        <w:t xml:space="preserve"> do 10 m</w:t>
      </w:r>
    </w:p>
    <w:p w14:paraId="5E502C16" w14:textId="657F4A62" w:rsidR="00695844" w:rsidRDefault="00AE0163" w:rsidP="00AE0163">
      <w:pPr>
        <w:suppressAutoHyphens w:val="0"/>
        <w:autoSpaceDE w:val="0"/>
        <w:autoSpaceDN w:val="0"/>
        <w:adjustRightInd w:val="0"/>
        <w:spacing w:line="360" w:lineRule="auto"/>
        <w:jc w:val="both"/>
        <w:rPr>
          <w:rFonts w:asciiTheme="minorHAnsi" w:hAnsiTheme="minorHAnsi" w:cstheme="minorHAnsi"/>
          <w:sz w:val="22"/>
          <w:szCs w:val="22"/>
        </w:rPr>
      </w:pPr>
      <w:r w:rsidRPr="00CE7E5D">
        <w:rPr>
          <w:rFonts w:asciiTheme="minorHAnsi" w:hAnsiTheme="minorHAnsi" w:cstheme="minorHAnsi"/>
          <w:sz w:val="22"/>
          <w:szCs w:val="22"/>
        </w:rPr>
        <w:t>- kable połączeniowe</w:t>
      </w:r>
      <w:r w:rsidR="00AF74D3">
        <w:rPr>
          <w:rFonts w:asciiTheme="minorHAnsi" w:hAnsiTheme="minorHAnsi" w:cstheme="minorHAnsi"/>
          <w:sz w:val="22"/>
          <w:szCs w:val="22"/>
        </w:rPr>
        <w:t xml:space="preserve"> </w:t>
      </w:r>
      <w:r w:rsidR="00066CD1">
        <w:rPr>
          <w:rFonts w:asciiTheme="minorHAnsi" w:hAnsiTheme="minorHAnsi" w:cstheme="minorHAnsi"/>
          <w:sz w:val="22"/>
          <w:szCs w:val="22"/>
        </w:rPr>
        <w:t>min.</w:t>
      </w:r>
      <w:r w:rsidR="00AF74D3">
        <w:rPr>
          <w:rFonts w:asciiTheme="minorHAnsi" w:hAnsiTheme="minorHAnsi" w:cstheme="minorHAnsi"/>
          <w:sz w:val="22"/>
          <w:szCs w:val="22"/>
        </w:rPr>
        <w:t xml:space="preserve"> 1</w:t>
      </w:r>
      <w:r w:rsidR="00066CD1">
        <w:rPr>
          <w:rFonts w:asciiTheme="minorHAnsi" w:hAnsiTheme="minorHAnsi" w:cstheme="minorHAnsi"/>
          <w:sz w:val="22"/>
          <w:szCs w:val="22"/>
        </w:rPr>
        <w:t>2</w:t>
      </w:r>
      <w:r w:rsidR="00AF74D3">
        <w:rPr>
          <w:rFonts w:asciiTheme="minorHAnsi" w:hAnsiTheme="minorHAnsi" w:cstheme="minorHAnsi"/>
          <w:sz w:val="22"/>
          <w:szCs w:val="22"/>
        </w:rPr>
        <w:t xml:space="preserve"> m</w:t>
      </w:r>
    </w:p>
    <w:p w14:paraId="1D5506AA" w14:textId="01AAD7E7" w:rsidR="00887305" w:rsidRDefault="00CE7E5D" w:rsidP="006D27CA">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10. </w:t>
      </w:r>
      <w:r w:rsidR="00887305">
        <w:rPr>
          <w:rFonts w:asciiTheme="minorHAnsi" w:hAnsiTheme="minorHAnsi" w:cstheme="minorHAnsi"/>
          <w:sz w:val="22"/>
          <w:szCs w:val="22"/>
        </w:rPr>
        <w:t>reakcja serwisowa max. 24 h</w:t>
      </w:r>
      <w:r w:rsidR="00435844">
        <w:rPr>
          <w:rFonts w:asciiTheme="minorHAnsi" w:hAnsiTheme="minorHAnsi" w:cstheme="minorHAnsi"/>
          <w:sz w:val="22"/>
          <w:szCs w:val="22"/>
        </w:rPr>
        <w:t xml:space="preserve">, gdzie </w:t>
      </w:r>
      <w:r w:rsidR="00435844">
        <w:rPr>
          <w:rFonts w:asciiTheme="minorHAnsi" w:hAnsiTheme="minorHAnsi" w:cstheme="minorHAnsi"/>
          <w:color w:val="000000" w:themeColor="text1"/>
          <w:sz w:val="22"/>
          <w:szCs w:val="22"/>
        </w:rPr>
        <w:t>p</w:t>
      </w:r>
      <w:r w:rsidR="00435844" w:rsidRPr="00DF3E89">
        <w:rPr>
          <w:rFonts w:asciiTheme="minorHAnsi" w:hAnsiTheme="minorHAnsi" w:cstheme="minorHAnsi"/>
          <w:color w:val="000000" w:themeColor="text1"/>
          <w:sz w:val="22"/>
          <w:szCs w:val="22"/>
        </w:rPr>
        <w:t>rzez czas reakcji serwisowej należy rozumieć czas jaki upłynie od zgłoszenia awarii (telefonicznie lub e-mailowo) do momentu przyjazdu serwisu do zakładu Zamawiającego i rozpoczęcia usuwania awarii</w:t>
      </w:r>
    </w:p>
    <w:p w14:paraId="69D757D5" w14:textId="6A63FF7F" w:rsidR="006D27CA" w:rsidRDefault="00CE7E5D" w:rsidP="006D27CA">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11. </w:t>
      </w:r>
      <w:r w:rsidR="006D3953">
        <w:rPr>
          <w:rFonts w:asciiTheme="minorHAnsi" w:hAnsiTheme="minorHAnsi" w:cstheme="minorHAnsi"/>
          <w:sz w:val="22"/>
          <w:szCs w:val="22"/>
        </w:rPr>
        <w:t xml:space="preserve">przecinarka posiada </w:t>
      </w:r>
      <w:r w:rsidR="006D27CA" w:rsidRPr="006D27CA">
        <w:rPr>
          <w:rFonts w:asciiTheme="minorHAnsi" w:hAnsiTheme="minorHAnsi" w:cstheme="minorHAnsi"/>
          <w:sz w:val="22"/>
          <w:szCs w:val="22"/>
        </w:rPr>
        <w:t>wyłącznik</w:t>
      </w:r>
      <w:r w:rsidR="00F300B5">
        <w:rPr>
          <w:rFonts w:asciiTheme="minorHAnsi" w:hAnsiTheme="minorHAnsi" w:cstheme="minorHAnsi"/>
          <w:sz w:val="22"/>
          <w:szCs w:val="22"/>
        </w:rPr>
        <w:t>i</w:t>
      </w:r>
      <w:r w:rsidR="006D27CA" w:rsidRPr="006D27CA">
        <w:rPr>
          <w:rFonts w:asciiTheme="minorHAnsi" w:hAnsiTheme="minorHAnsi" w:cstheme="minorHAnsi"/>
          <w:sz w:val="22"/>
          <w:szCs w:val="22"/>
        </w:rPr>
        <w:t xml:space="preserve"> bezpieczeństwa</w:t>
      </w:r>
      <w:r w:rsidR="00F300B5">
        <w:rPr>
          <w:rFonts w:asciiTheme="minorHAnsi" w:hAnsiTheme="minorHAnsi" w:cstheme="minorHAnsi"/>
          <w:sz w:val="22"/>
          <w:szCs w:val="22"/>
        </w:rPr>
        <w:t xml:space="preserve"> oraz system umożliwiając</w:t>
      </w:r>
      <w:r w:rsidR="00435844">
        <w:rPr>
          <w:rFonts w:asciiTheme="minorHAnsi" w:hAnsiTheme="minorHAnsi" w:cstheme="minorHAnsi"/>
          <w:sz w:val="22"/>
          <w:szCs w:val="22"/>
        </w:rPr>
        <w:t>y</w:t>
      </w:r>
      <w:r w:rsidR="00F300B5">
        <w:rPr>
          <w:rFonts w:asciiTheme="minorHAnsi" w:hAnsiTheme="minorHAnsi" w:cstheme="minorHAnsi"/>
          <w:sz w:val="22"/>
          <w:szCs w:val="22"/>
        </w:rPr>
        <w:t xml:space="preserve"> bezpieczną pracę.</w:t>
      </w:r>
    </w:p>
    <w:p w14:paraId="530C6278" w14:textId="5BE31A8A" w:rsidR="009A04A2" w:rsidRDefault="00DE3422" w:rsidP="00606058">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00CE7E5D">
        <w:rPr>
          <w:rFonts w:asciiTheme="minorHAnsi" w:hAnsiTheme="minorHAnsi" w:cstheme="minorHAnsi"/>
          <w:sz w:val="22"/>
          <w:szCs w:val="22"/>
        </w:rPr>
        <w:t>2</w:t>
      </w:r>
      <w:r w:rsidR="006A7B5F" w:rsidRPr="004077E5">
        <w:rPr>
          <w:rFonts w:asciiTheme="minorHAnsi" w:hAnsiTheme="minorHAnsi" w:cstheme="minorHAnsi"/>
          <w:sz w:val="22"/>
          <w:szCs w:val="22"/>
        </w:rPr>
        <w:t xml:space="preserve">. </w:t>
      </w:r>
      <w:r w:rsidR="009A04A2">
        <w:rPr>
          <w:rFonts w:asciiTheme="minorHAnsi" w:hAnsiTheme="minorHAnsi" w:cstheme="minorHAnsi"/>
          <w:sz w:val="22"/>
          <w:szCs w:val="22"/>
        </w:rPr>
        <w:t>szkolenie do 2 operatorów przez min. 2 dni robocze</w:t>
      </w:r>
    </w:p>
    <w:p w14:paraId="1746609A" w14:textId="2994B824" w:rsidR="004F170B" w:rsidRPr="004077E5" w:rsidRDefault="009A04A2" w:rsidP="00606058">
      <w:p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13. </w:t>
      </w:r>
      <w:r w:rsidR="0089729E">
        <w:rPr>
          <w:rFonts w:asciiTheme="minorHAnsi" w:hAnsiTheme="minorHAnsi" w:cstheme="minorHAnsi"/>
          <w:sz w:val="22"/>
          <w:szCs w:val="22"/>
        </w:rPr>
        <w:t xml:space="preserve">Transport </w:t>
      </w:r>
      <w:r w:rsidR="00CE7E5D">
        <w:rPr>
          <w:rFonts w:asciiTheme="minorHAnsi" w:hAnsiTheme="minorHAnsi" w:cstheme="minorHAnsi"/>
          <w:sz w:val="22"/>
          <w:szCs w:val="22"/>
        </w:rPr>
        <w:t>zestawu</w:t>
      </w:r>
      <w:r w:rsidR="0089729E">
        <w:rPr>
          <w:rFonts w:asciiTheme="minorHAnsi" w:hAnsiTheme="minorHAnsi" w:cstheme="minorHAnsi"/>
          <w:sz w:val="22"/>
          <w:szCs w:val="22"/>
        </w:rPr>
        <w:t xml:space="preserve"> do zakładu Zamawiającego</w:t>
      </w:r>
      <w:r w:rsidR="001C1FDD" w:rsidRPr="004077E5">
        <w:rPr>
          <w:rFonts w:asciiTheme="minorHAnsi" w:hAnsiTheme="minorHAnsi" w:cstheme="minorHAnsi"/>
          <w:sz w:val="22"/>
          <w:szCs w:val="22"/>
        </w:rPr>
        <w:t>.</w:t>
      </w:r>
    </w:p>
    <w:p w14:paraId="168B700D" w14:textId="70A244DC" w:rsidR="000C05E7" w:rsidRPr="00826E3B" w:rsidRDefault="00FA7D3F" w:rsidP="00AD166C">
      <w:pPr>
        <w:suppressAutoHyphens w:val="0"/>
        <w:autoSpaceDE w:val="0"/>
        <w:autoSpaceDN w:val="0"/>
        <w:adjustRightInd w:val="0"/>
        <w:spacing w:line="360" w:lineRule="auto"/>
        <w:rPr>
          <w:rFonts w:asciiTheme="minorHAnsi" w:hAnsiTheme="minorHAnsi" w:cstheme="minorHAnsi"/>
          <w:b/>
          <w:sz w:val="22"/>
        </w:rPr>
        <w:sectPr w:rsidR="000C05E7" w:rsidRPr="00826E3B" w:rsidSect="00C174C2">
          <w:pgSz w:w="11906" w:h="16838"/>
          <w:pgMar w:top="1276" w:right="1417" w:bottom="1417" w:left="1417" w:header="708" w:footer="708" w:gutter="0"/>
          <w:cols w:space="708"/>
          <w:docGrid w:linePitch="360"/>
        </w:sectPr>
      </w:pPr>
      <w:r>
        <w:rPr>
          <w:rFonts w:asciiTheme="minorHAnsi" w:hAnsiTheme="minorHAnsi" w:cstheme="minorHAnsi"/>
          <w:sz w:val="22"/>
          <w:szCs w:val="22"/>
        </w:rPr>
        <w:t xml:space="preserve">Liczba </w:t>
      </w:r>
      <w:r w:rsidR="00466929">
        <w:rPr>
          <w:rFonts w:asciiTheme="minorHAnsi" w:hAnsiTheme="minorHAnsi" w:cstheme="minorHAnsi"/>
          <w:sz w:val="22"/>
          <w:szCs w:val="22"/>
        </w:rPr>
        <w:t>zestawów</w:t>
      </w:r>
      <w:r>
        <w:rPr>
          <w:rFonts w:asciiTheme="minorHAnsi" w:hAnsiTheme="minorHAnsi" w:cstheme="minorHAnsi"/>
          <w:sz w:val="22"/>
          <w:szCs w:val="22"/>
        </w:rPr>
        <w:t>: 1</w:t>
      </w:r>
      <w:r w:rsidR="00D74E70" w:rsidRPr="00FD4B3F">
        <w:rPr>
          <w:rFonts w:asciiTheme="minorHAnsi" w:hAnsiTheme="minorHAnsi" w:cstheme="minorHAnsi"/>
          <w:sz w:val="22"/>
          <w:szCs w:val="22"/>
        </w:rPr>
        <w:tab/>
      </w:r>
      <w:r w:rsidR="00D74E70" w:rsidRPr="002926BB">
        <w:rPr>
          <w:rFonts w:asciiTheme="minorHAnsi" w:hAnsiTheme="minorHAnsi" w:cstheme="minorHAnsi"/>
          <w:b/>
          <w:sz w:val="22"/>
        </w:rPr>
        <w:tab/>
      </w:r>
      <w:r w:rsidR="00D74E70" w:rsidRPr="002926BB">
        <w:rPr>
          <w:rFonts w:asciiTheme="minorHAnsi" w:hAnsiTheme="minorHAnsi" w:cstheme="minorHAnsi"/>
          <w:b/>
          <w:sz w:val="22"/>
        </w:rPr>
        <w:tab/>
      </w:r>
    </w:p>
    <w:p w14:paraId="21F7D589" w14:textId="431E0634" w:rsidR="002B135D" w:rsidRPr="00867A05" w:rsidRDefault="0099235F" w:rsidP="00F80E3E">
      <w:pPr>
        <w:spacing w:after="160" w:line="252" w:lineRule="auto"/>
        <w:rPr>
          <w:rFonts w:asciiTheme="minorHAnsi" w:hAnsiTheme="minorHAnsi" w:cstheme="minorHAnsi"/>
          <w:color w:val="000000"/>
          <w:sz w:val="22"/>
          <w:szCs w:val="22"/>
        </w:rPr>
      </w:pPr>
      <w:r>
        <w:rPr>
          <w:rFonts w:asciiTheme="minorHAnsi" w:hAnsiTheme="minorHAnsi" w:cstheme="minorHAnsi"/>
          <w:b/>
          <w:sz w:val="22"/>
          <w:szCs w:val="22"/>
        </w:rPr>
        <w:lastRenderedPageBreak/>
        <w:t>Z</w:t>
      </w:r>
      <w:r w:rsidR="002B135D" w:rsidRPr="00867A05">
        <w:rPr>
          <w:rFonts w:asciiTheme="minorHAnsi" w:hAnsiTheme="minorHAnsi" w:cstheme="minorHAnsi"/>
          <w:b/>
          <w:sz w:val="22"/>
          <w:szCs w:val="22"/>
        </w:rPr>
        <w:t>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Pr="00867A05"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67A05" w:rsidRDefault="002B135D">
      <w:pPr>
        <w:pStyle w:val="Zwykytekst1"/>
        <w:numPr>
          <w:ilvl w:val="0"/>
          <w:numId w:val="8"/>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BF056A" w:rsidRPr="00867A05">
        <w:rPr>
          <w:rFonts w:asciiTheme="minorHAnsi" w:hAnsiTheme="minorHAnsi" w:cstheme="minorHAnsi"/>
          <w:sz w:val="22"/>
          <w:szCs w:val="22"/>
        </w:rPr>
        <w:t xml:space="preserve"> tj.</w:t>
      </w:r>
    </w:p>
    <w:p w14:paraId="1935F020" w14:textId="77777777" w:rsidR="00BF056A" w:rsidRPr="00867A05" w:rsidRDefault="00BF056A" w:rsidP="00BF056A">
      <w:pPr>
        <w:pStyle w:val="Zwykytekst1"/>
        <w:autoSpaceDE w:val="0"/>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597"/>
        <w:gridCol w:w="6202"/>
        <w:gridCol w:w="2263"/>
      </w:tblGrid>
      <w:tr w:rsidR="00A90892" w:rsidRPr="00867A05" w14:paraId="37532A1F" w14:textId="77777777" w:rsidTr="002F3941">
        <w:tc>
          <w:tcPr>
            <w:tcW w:w="597" w:type="dxa"/>
          </w:tcPr>
          <w:p w14:paraId="23B36BF8"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Lp.</w:t>
            </w:r>
          </w:p>
        </w:tc>
        <w:tc>
          <w:tcPr>
            <w:tcW w:w="6202" w:type="dxa"/>
          </w:tcPr>
          <w:p w14:paraId="3541C87C"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Parametry zamówienia</w:t>
            </w:r>
          </w:p>
        </w:tc>
        <w:tc>
          <w:tcPr>
            <w:tcW w:w="2263" w:type="dxa"/>
          </w:tcPr>
          <w:p w14:paraId="37B50A26" w14:textId="161B75E2" w:rsidR="00A90892" w:rsidRPr="00867A05" w:rsidRDefault="007A3311" w:rsidP="00AC4972">
            <w:pPr>
              <w:autoSpaceDE w:val="0"/>
              <w:jc w:val="both"/>
              <w:rPr>
                <w:rFonts w:asciiTheme="minorHAnsi" w:hAnsiTheme="minorHAnsi" w:cstheme="minorHAnsi"/>
                <w:sz w:val="22"/>
                <w:szCs w:val="22"/>
              </w:rPr>
            </w:pPr>
            <w:r>
              <w:rPr>
                <w:rFonts w:asciiTheme="minorHAnsi" w:hAnsiTheme="minorHAnsi" w:cstheme="minorHAnsi"/>
                <w:sz w:val="22"/>
                <w:szCs w:val="22"/>
              </w:rPr>
              <w:t>Oferent wskazuje, że oferta zawiera:</w:t>
            </w:r>
            <w:r w:rsidR="00A90892" w:rsidRPr="00867A05">
              <w:rPr>
                <w:rFonts w:asciiTheme="minorHAnsi" w:hAnsiTheme="minorHAnsi" w:cstheme="minorHAnsi"/>
                <w:sz w:val="22"/>
                <w:szCs w:val="22"/>
                <w:vertAlign w:val="superscript"/>
              </w:rPr>
              <w:footnoteReference w:id="1"/>
            </w:r>
          </w:p>
        </w:tc>
      </w:tr>
      <w:tr w:rsidR="00A90892" w:rsidRPr="00867A05" w14:paraId="3703C390" w14:textId="77777777" w:rsidTr="002F2CF0">
        <w:trPr>
          <w:trHeight w:val="475"/>
        </w:trPr>
        <w:tc>
          <w:tcPr>
            <w:tcW w:w="9062" w:type="dxa"/>
            <w:gridSpan w:val="3"/>
          </w:tcPr>
          <w:p w14:paraId="0C83CAB2" w14:textId="4D1A7BB2" w:rsidR="00A90892" w:rsidRPr="00FD63A2" w:rsidRDefault="0061576D" w:rsidP="00FD63A2">
            <w:pPr>
              <w:autoSpaceDE w:val="0"/>
              <w:jc w:val="both"/>
              <w:rPr>
                <w:rFonts w:asciiTheme="minorHAnsi" w:hAnsiTheme="minorHAnsi" w:cstheme="minorHAnsi"/>
                <w:b/>
                <w:sz w:val="22"/>
                <w:szCs w:val="22"/>
              </w:rPr>
            </w:pPr>
            <w:r w:rsidRPr="0061576D">
              <w:rPr>
                <w:rFonts w:asciiTheme="minorHAnsi" w:hAnsiTheme="minorHAnsi" w:cstheme="minorHAnsi"/>
                <w:b/>
                <w:sz w:val="22"/>
                <w:szCs w:val="22"/>
              </w:rPr>
              <w:t xml:space="preserve">Zakup, </w:t>
            </w:r>
            <w:r w:rsidR="00E61349" w:rsidRPr="0061576D">
              <w:rPr>
                <w:rFonts w:asciiTheme="minorHAnsi" w:hAnsiTheme="minorHAnsi" w:cstheme="minorHAnsi"/>
                <w:b/>
                <w:sz w:val="22"/>
                <w:szCs w:val="22"/>
              </w:rPr>
              <w:t xml:space="preserve">dostawa </w:t>
            </w:r>
            <w:r w:rsidRPr="0061576D">
              <w:rPr>
                <w:rFonts w:asciiTheme="minorHAnsi" w:hAnsiTheme="minorHAnsi" w:cstheme="minorHAnsi"/>
                <w:b/>
                <w:sz w:val="22"/>
                <w:szCs w:val="22"/>
              </w:rPr>
              <w:t>i montaż</w:t>
            </w:r>
            <w:r w:rsidR="000B6215">
              <w:rPr>
                <w:rFonts w:asciiTheme="minorHAnsi" w:hAnsiTheme="minorHAnsi" w:cstheme="minorHAnsi"/>
                <w:b/>
                <w:sz w:val="22"/>
                <w:szCs w:val="22"/>
              </w:rPr>
              <w:t xml:space="preserve"> nowe</w:t>
            </w:r>
            <w:r w:rsidR="004B6D23">
              <w:rPr>
                <w:rFonts w:asciiTheme="minorHAnsi" w:hAnsiTheme="minorHAnsi" w:cstheme="minorHAnsi"/>
                <w:b/>
                <w:sz w:val="22"/>
                <w:szCs w:val="22"/>
              </w:rPr>
              <w:t xml:space="preserve">j </w:t>
            </w:r>
            <w:r w:rsidR="00CE7E5D">
              <w:rPr>
                <w:rFonts w:asciiTheme="minorHAnsi" w:hAnsiTheme="minorHAnsi" w:cstheme="minorHAnsi"/>
                <w:b/>
                <w:sz w:val="22"/>
                <w:szCs w:val="22"/>
              </w:rPr>
              <w:t>wypalarki plazmowej z filtrowentylacją</w:t>
            </w:r>
          </w:p>
        </w:tc>
      </w:tr>
      <w:tr w:rsidR="002B224C" w:rsidRPr="00867A05" w14:paraId="793DD83B" w14:textId="77777777" w:rsidTr="002F2CF0">
        <w:trPr>
          <w:trHeight w:val="351"/>
        </w:trPr>
        <w:tc>
          <w:tcPr>
            <w:tcW w:w="597" w:type="dxa"/>
          </w:tcPr>
          <w:p w14:paraId="7060DBC9" w14:textId="489B080F" w:rsidR="002B224C" w:rsidRPr="0061576D" w:rsidRDefault="002B224C" w:rsidP="002B224C">
            <w:pPr>
              <w:autoSpaceDE w:val="0"/>
              <w:jc w:val="both"/>
              <w:rPr>
                <w:rFonts w:asciiTheme="minorHAnsi" w:hAnsiTheme="minorHAnsi" w:cstheme="minorHAnsi"/>
                <w:sz w:val="22"/>
                <w:szCs w:val="22"/>
              </w:rPr>
            </w:pPr>
            <w:r>
              <w:rPr>
                <w:rFonts w:asciiTheme="minorHAnsi" w:hAnsiTheme="minorHAnsi" w:cstheme="minorHAnsi"/>
                <w:sz w:val="22"/>
                <w:szCs w:val="22"/>
              </w:rPr>
              <w:t>1.</w:t>
            </w:r>
          </w:p>
        </w:tc>
        <w:tc>
          <w:tcPr>
            <w:tcW w:w="6202" w:type="dxa"/>
          </w:tcPr>
          <w:p w14:paraId="4EDC9040" w14:textId="6F19C4DB" w:rsidR="00AF1FDE" w:rsidRPr="00C0374A" w:rsidRDefault="00AF1FDE" w:rsidP="00C0374A">
            <w:pPr>
              <w:suppressAutoHyphens w:val="0"/>
              <w:contextualSpacing/>
              <w:jc w:val="both"/>
              <w:rPr>
                <w:rFonts w:asciiTheme="minorHAnsi" w:hAnsiTheme="minorHAnsi" w:cstheme="minorHAnsi"/>
                <w:sz w:val="22"/>
                <w:szCs w:val="22"/>
              </w:rPr>
            </w:pPr>
            <w:r>
              <w:rPr>
                <w:rFonts w:asciiTheme="minorHAnsi" w:hAnsiTheme="minorHAnsi" w:cstheme="minorHAnsi"/>
                <w:sz w:val="22"/>
                <w:szCs w:val="22"/>
              </w:rPr>
              <w:t>maszyna ze stołem</w:t>
            </w:r>
            <w:r w:rsidRPr="00B803D0">
              <w:rPr>
                <w:rFonts w:asciiTheme="minorHAnsi" w:hAnsiTheme="minorHAnsi" w:cstheme="minorHAnsi"/>
                <w:sz w:val="22"/>
                <w:szCs w:val="22"/>
              </w:rPr>
              <w:t xml:space="preserve"> CNC przeznaczony</w:t>
            </w:r>
            <w:r>
              <w:rPr>
                <w:rFonts w:asciiTheme="minorHAnsi" w:hAnsiTheme="minorHAnsi" w:cstheme="minorHAnsi"/>
                <w:sz w:val="22"/>
                <w:szCs w:val="22"/>
              </w:rPr>
              <w:t>m</w:t>
            </w:r>
            <w:r w:rsidRPr="00B803D0">
              <w:rPr>
                <w:rFonts w:asciiTheme="minorHAnsi" w:hAnsiTheme="minorHAnsi" w:cstheme="minorHAnsi"/>
                <w:sz w:val="22"/>
                <w:szCs w:val="22"/>
              </w:rPr>
              <w:t xml:space="preserve"> do </w:t>
            </w:r>
            <w:r>
              <w:rPr>
                <w:rFonts w:asciiTheme="minorHAnsi" w:hAnsiTheme="minorHAnsi" w:cstheme="minorHAnsi"/>
                <w:sz w:val="22"/>
                <w:szCs w:val="22"/>
              </w:rPr>
              <w:t xml:space="preserve">cięcia </w:t>
            </w:r>
            <w:r w:rsidRPr="00B803D0">
              <w:rPr>
                <w:rFonts w:asciiTheme="minorHAnsi" w:hAnsiTheme="minorHAnsi" w:cstheme="minorHAnsi"/>
                <w:sz w:val="22"/>
                <w:szCs w:val="22"/>
              </w:rPr>
              <w:t>blach o grubości</w:t>
            </w:r>
            <w:r>
              <w:rPr>
                <w:rFonts w:asciiTheme="minorHAnsi" w:hAnsiTheme="minorHAnsi" w:cstheme="minorHAnsi"/>
                <w:sz w:val="22"/>
                <w:szCs w:val="22"/>
              </w:rPr>
              <w:t>:</w:t>
            </w:r>
          </w:p>
        </w:tc>
        <w:tc>
          <w:tcPr>
            <w:tcW w:w="2263" w:type="dxa"/>
          </w:tcPr>
          <w:p w14:paraId="5F7A5352" w14:textId="1C71E8C8" w:rsidR="002B224C" w:rsidRDefault="00C0374A" w:rsidP="00A428A9">
            <w:pPr>
              <w:autoSpaceDE w:val="0"/>
              <w:jc w:val="center"/>
              <w:rPr>
                <w:rFonts w:ascii="Calibri" w:hAnsi="Calibri" w:cs="Calibri"/>
                <w:b/>
                <w:sz w:val="22"/>
                <w:szCs w:val="22"/>
              </w:rPr>
            </w:pPr>
            <w:r>
              <w:rPr>
                <w:rFonts w:ascii="Calibri" w:hAnsi="Calibri" w:cs="Calibri"/>
                <w:b/>
                <w:sz w:val="22"/>
                <w:szCs w:val="22"/>
              </w:rPr>
              <w:t>min. …</w:t>
            </w:r>
            <w:r w:rsidR="00463F64">
              <w:rPr>
                <w:rFonts w:ascii="Calibri" w:hAnsi="Calibri" w:cs="Calibri"/>
                <w:b/>
                <w:sz w:val="22"/>
                <w:szCs w:val="22"/>
              </w:rPr>
              <w:t>.</w:t>
            </w:r>
            <w:r>
              <w:rPr>
                <w:rFonts w:ascii="Calibri" w:hAnsi="Calibri" w:cs="Calibri"/>
                <w:b/>
                <w:sz w:val="22"/>
                <w:szCs w:val="22"/>
              </w:rPr>
              <w:t xml:space="preserve"> mm</w:t>
            </w:r>
          </w:p>
          <w:p w14:paraId="56303E3F" w14:textId="77777777" w:rsidR="00463F64" w:rsidRDefault="00463F64" w:rsidP="00A428A9">
            <w:pPr>
              <w:autoSpaceDE w:val="0"/>
              <w:jc w:val="center"/>
              <w:rPr>
                <w:rFonts w:ascii="Calibri" w:hAnsi="Calibri" w:cs="Calibri"/>
                <w:b/>
                <w:sz w:val="22"/>
                <w:szCs w:val="22"/>
              </w:rPr>
            </w:pPr>
          </w:p>
          <w:p w14:paraId="7E96C62E" w14:textId="694E8B4B" w:rsidR="00C0374A" w:rsidRPr="002F2CF0" w:rsidRDefault="00C0374A" w:rsidP="00A428A9">
            <w:pPr>
              <w:autoSpaceDE w:val="0"/>
              <w:jc w:val="center"/>
              <w:rPr>
                <w:rFonts w:ascii="Calibri" w:hAnsi="Calibri" w:cs="Calibri"/>
                <w:b/>
                <w:sz w:val="22"/>
                <w:szCs w:val="22"/>
              </w:rPr>
            </w:pPr>
            <w:r>
              <w:rPr>
                <w:rFonts w:ascii="Calibri" w:hAnsi="Calibri" w:cs="Calibri"/>
                <w:b/>
                <w:sz w:val="22"/>
                <w:szCs w:val="22"/>
              </w:rPr>
              <w:t>max. …. mm</w:t>
            </w:r>
          </w:p>
        </w:tc>
      </w:tr>
      <w:tr w:rsidR="00AA2791" w:rsidRPr="00867A05" w14:paraId="1C4BD94E" w14:textId="77777777" w:rsidTr="002F2CF0">
        <w:trPr>
          <w:trHeight w:val="351"/>
        </w:trPr>
        <w:tc>
          <w:tcPr>
            <w:tcW w:w="597" w:type="dxa"/>
          </w:tcPr>
          <w:p w14:paraId="2DB08491" w14:textId="37E127BD" w:rsidR="00AA2791" w:rsidRDefault="00466056" w:rsidP="002B224C">
            <w:pPr>
              <w:autoSpaceDE w:val="0"/>
              <w:jc w:val="both"/>
              <w:rPr>
                <w:rFonts w:asciiTheme="minorHAnsi" w:hAnsiTheme="minorHAnsi" w:cstheme="minorHAnsi"/>
                <w:sz w:val="22"/>
                <w:szCs w:val="22"/>
              </w:rPr>
            </w:pPr>
            <w:r>
              <w:rPr>
                <w:rFonts w:asciiTheme="minorHAnsi" w:hAnsiTheme="minorHAnsi" w:cstheme="minorHAnsi"/>
                <w:sz w:val="22"/>
                <w:szCs w:val="22"/>
              </w:rPr>
              <w:t>2.</w:t>
            </w:r>
          </w:p>
        </w:tc>
        <w:tc>
          <w:tcPr>
            <w:tcW w:w="6202" w:type="dxa"/>
          </w:tcPr>
          <w:p w14:paraId="67DA7628" w14:textId="415CAEFF" w:rsidR="00AA2791" w:rsidRDefault="00463F64" w:rsidP="002F2CF0">
            <w:pPr>
              <w:suppressAutoHyphens w:val="0"/>
              <w:contextualSpacing/>
              <w:jc w:val="both"/>
              <w:rPr>
                <w:rFonts w:ascii="Calibri" w:hAnsi="Calibri" w:cs="Calibri"/>
                <w:bCs/>
                <w:sz w:val="22"/>
                <w:szCs w:val="22"/>
              </w:rPr>
            </w:pPr>
            <w:r w:rsidRPr="00B803D0">
              <w:rPr>
                <w:rFonts w:asciiTheme="minorHAnsi" w:hAnsiTheme="minorHAnsi" w:cstheme="minorHAnsi"/>
                <w:sz w:val="22"/>
                <w:szCs w:val="22"/>
              </w:rPr>
              <w:t>pole robocze stołu</w:t>
            </w:r>
            <w:r w:rsidR="00466056">
              <w:rPr>
                <w:rFonts w:asciiTheme="minorHAnsi" w:hAnsiTheme="minorHAnsi" w:cstheme="minorHAnsi"/>
                <w:sz w:val="22"/>
                <w:szCs w:val="22"/>
              </w:rPr>
              <w:t>:</w:t>
            </w:r>
            <w:r w:rsidR="00376344">
              <w:rPr>
                <w:rFonts w:asciiTheme="minorHAnsi" w:hAnsiTheme="minorHAnsi" w:cstheme="minorHAnsi"/>
                <w:sz w:val="22"/>
                <w:szCs w:val="22"/>
              </w:rPr>
              <w:t xml:space="preserve"> …</w:t>
            </w:r>
          </w:p>
        </w:tc>
        <w:tc>
          <w:tcPr>
            <w:tcW w:w="2263" w:type="dxa"/>
          </w:tcPr>
          <w:p w14:paraId="42F3C14F" w14:textId="175D83B7" w:rsidR="00AA2791" w:rsidRPr="002F2CF0" w:rsidRDefault="00466056" w:rsidP="00A428A9">
            <w:pPr>
              <w:autoSpaceDE w:val="0"/>
              <w:jc w:val="center"/>
              <w:rPr>
                <w:rFonts w:ascii="Calibri" w:hAnsi="Calibri" w:cs="Calibri"/>
                <w:b/>
                <w:sz w:val="22"/>
                <w:szCs w:val="22"/>
              </w:rPr>
            </w:pPr>
            <w:r>
              <w:rPr>
                <w:rFonts w:ascii="Calibri" w:hAnsi="Calibri" w:cs="Calibri"/>
                <w:b/>
                <w:sz w:val="22"/>
                <w:szCs w:val="22"/>
              </w:rPr>
              <w:t>…. mm x …. mm</w:t>
            </w:r>
          </w:p>
        </w:tc>
      </w:tr>
      <w:tr w:rsidR="00AA2791" w:rsidRPr="00867A05" w14:paraId="5F9D3DF7" w14:textId="77777777" w:rsidTr="002F2CF0">
        <w:trPr>
          <w:trHeight w:val="351"/>
        </w:trPr>
        <w:tc>
          <w:tcPr>
            <w:tcW w:w="597" w:type="dxa"/>
          </w:tcPr>
          <w:p w14:paraId="71C8276A" w14:textId="67F4193B" w:rsidR="00AA2791" w:rsidRDefault="00466056" w:rsidP="002B224C">
            <w:pPr>
              <w:autoSpaceDE w:val="0"/>
              <w:jc w:val="both"/>
              <w:rPr>
                <w:rFonts w:asciiTheme="minorHAnsi" w:hAnsiTheme="minorHAnsi" w:cstheme="minorHAnsi"/>
                <w:sz w:val="22"/>
                <w:szCs w:val="22"/>
              </w:rPr>
            </w:pPr>
            <w:r>
              <w:rPr>
                <w:rFonts w:asciiTheme="minorHAnsi" w:hAnsiTheme="minorHAnsi" w:cstheme="minorHAnsi"/>
                <w:sz w:val="22"/>
                <w:szCs w:val="22"/>
              </w:rPr>
              <w:t>3.</w:t>
            </w:r>
          </w:p>
        </w:tc>
        <w:tc>
          <w:tcPr>
            <w:tcW w:w="6202" w:type="dxa"/>
          </w:tcPr>
          <w:p w14:paraId="269CF9B5" w14:textId="1ED7BF42" w:rsidR="00AA2791" w:rsidRDefault="00466056" w:rsidP="002F2CF0">
            <w:pPr>
              <w:suppressAutoHyphens w:val="0"/>
              <w:contextualSpacing/>
              <w:jc w:val="both"/>
              <w:rPr>
                <w:rFonts w:ascii="Calibri" w:hAnsi="Calibri" w:cs="Calibri"/>
                <w:bCs/>
                <w:sz w:val="22"/>
                <w:szCs w:val="22"/>
              </w:rPr>
            </w:pPr>
            <w:r w:rsidRPr="00B803D0">
              <w:rPr>
                <w:rFonts w:asciiTheme="minorHAnsi" w:hAnsiTheme="minorHAnsi" w:cstheme="minorHAnsi"/>
                <w:sz w:val="22"/>
                <w:szCs w:val="22"/>
              </w:rPr>
              <w:t>źródło plazmowe z elektrozaworem w palniku</w:t>
            </w:r>
          </w:p>
        </w:tc>
        <w:tc>
          <w:tcPr>
            <w:tcW w:w="2263" w:type="dxa"/>
          </w:tcPr>
          <w:p w14:paraId="6F245351" w14:textId="21890B60" w:rsidR="00AA2791" w:rsidRPr="002F2CF0" w:rsidRDefault="00466056" w:rsidP="00A428A9">
            <w:pPr>
              <w:autoSpaceDE w:val="0"/>
              <w:jc w:val="center"/>
              <w:rPr>
                <w:rFonts w:ascii="Calibri" w:hAnsi="Calibri" w:cs="Calibri"/>
                <w:b/>
                <w:sz w:val="22"/>
                <w:szCs w:val="22"/>
              </w:rPr>
            </w:pPr>
            <w:r>
              <w:rPr>
                <w:rFonts w:ascii="Calibri" w:hAnsi="Calibri" w:cs="Calibri"/>
                <w:b/>
                <w:sz w:val="22"/>
                <w:szCs w:val="22"/>
              </w:rPr>
              <w:t>TAK / NIE</w:t>
            </w:r>
          </w:p>
        </w:tc>
      </w:tr>
      <w:tr w:rsidR="002B224C" w:rsidRPr="00867A05" w14:paraId="280E13E7" w14:textId="77777777" w:rsidTr="002F2CF0">
        <w:trPr>
          <w:trHeight w:val="341"/>
        </w:trPr>
        <w:tc>
          <w:tcPr>
            <w:tcW w:w="597" w:type="dxa"/>
          </w:tcPr>
          <w:p w14:paraId="3D4B3EDE" w14:textId="3FF72764" w:rsidR="002B224C" w:rsidRPr="0061576D" w:rsidRDefault="00466056" w:rsidP="002B224C">
            <w:pPr>
              <w:autoSpaceDE w:val="0"/>
              <w:jc w:val="both"/>
              <w:rPr>
                <w:rFonts w:asciiTheme="minorHAnsi" w:hAnsiTheme="minorHAnsi" w:cstheme="minorHAnsi"/>
                <w:sz w:val="22"/>
                <w:szCs w:val="22"/>
              </w:rPr>
            </w:pPr>
            <w:r>
              <w:rPr>
                <w:rFonts w:asciiTheme="minorHAnsi" w:hAnsiTheme="minorHAnsi" w:cstheme="minorHAnsi"/>
                <w:sz w:val="22"/>
                <w:szCs w:val="22"/>
              </w:rPr>
              <w:t>4.</w:t>
            </w:r>
          </w:p>
        </w:tc>
        <w:tc>
          <w:tcPr>
            <w:tcW w:w="6202" w:type="dxa"/>
          </w:tcPr>
          <w:p w14:paraId="0AB79B20" w14:textId="1774463E" w:rsidR="00D072B3" w:rsidRPr="002F2CF0" w:rsidRDefault="00466056" w:rsidP="002F2CF0">
            <w:pPr>
              <w:rPr>
                <w:rFonts w:ascii="Calibri" w:hAnsi="Calibri" w:cs="Calibri"/>
                <w:sz w:val="22"/>
                <w:szCs w:val="22"/>
                <w:lang w:eastAsia="pl-PL"/>
              </w:rPr>
            </w:pPr>
            <w:r w:rsidRPr="00B803D0">
              <w:rPr>
                <w:rFonts w:asciiTheme="minorHAnsi" w:hAnsiTheme="minorHAnsi" w:cstheme="minorHAnsi"/>
                <w:sz w:val="22"/>
                <w:szCs w:val="22"/>
              </w:rPr>
              <w:t>palnik gazowy z automatyczną kontrolą wysokości</w:t>
            </w:r>
          </w:p>
        </w:tc>
        <w:tc>
          <w:tcPr>
            <w:tcW w:w="2263" w:type="dxa"/>
          </w:tcPr>
          <w:p w14:paraId="40C6DCB6" w14:textId="4CB48D3C" w:rsidR="002B224C" w:rsidRPr="002F2CF0" w:rsidRDefault="00466056" w:rsidP="00A428A9">
            <w:pPr>
              <w:autoSpaceDE w:val="0"/>
              <w:jc w:val="center"/>
              <w:rPr>
                <w:rFonts w:ascii="Calibri" w:hAnsi="Calibri" w:cs="Calibri"/>
                <w:b/>
                <w:sz w:val="22"/>
                <w:szCs w:val="22"/>
              </w:rPr>
            </w:pPr>
            <w:r>
              <w:rPr>
                <w:rFonts w:ascii="Calibri" w:hAnsi="Calibri" w:cs="Calibri"/>
                <w:b/>
                <w:sz w:val="22"/>
                <w:szCs w:val="22"/>
              </w:rPr>
              <w:t>TAK / NIE</w:t>
            </w:r>
          </w:p>
        </w:tc>
      </w:tr>
      <w:tr w:rsidR="00C10974" w:rsidRPr="00867A05" w14:paraId="514D4FC6" w14:textId="77777777" w:rsidTr="002F2CF0">
        <w:trPr>
          <w:trHeight w:val="341"/>
        </w:trPr>
        <w:tc>
          <w:tcPr>
            <w:tcW w:w="597" w:type="dxa"/>
          </w:tcPr>
          <w:p w14:paraId="087CB442" w14:textId="0A2F6F47" w:rsidR="00C10974" w:rsidRDefault="00714A29" w:rsidP="002B224C">
            <w:pPr>
              <w:autoSpaceDE w:val="0"/>
              <w:jc w:val="both"/>
              <w:rPr>
                <w:rFonts w:asciiTheme="minorHAnsi" w:hAnsiTheme="minorHAnsi" w:cstheme="minorHAnsi"/>
                <w:sz w:val="22"/>
                <w:szCs w:val="22"/>
              </w:rPr>
            </w:pPr>
            <w:r>
              <w:rPr>
                <w:rFonts w:asciiTheme="minorHAnsi" w:hAnsiTheme="minorHAnsi" w:cstheme="minorHAnsi"/>
                <w:sz w:val="22"/>
                <w:szCs w:val="22"/>
              </w:rPr>
              <w:t xml:space="preserve">5. </w:t>
            </w:r>
          </w:p>
        </w:tc>
        <w:tc>
          <w:tcPr>
            <w:tcW w:w="6202" w:type="dxa"/>
          </w:tcPr>
          <w:p w14:paraId="331C0B57" w14:textId="4768DB20" w:rsidR="00C10974" w:rsidRDefault="00466056" w:rsidP="002F2CF0">
            <w:pPr>
              <w:rPr>
                <w:rFonts w:asciiTheme="minorHAnsi" w:hAnsiTheme="minorHAnsi" w:cstheme="minorHAnsi"/>
                <w:sz w:val="22"/>
                <w:szCs w:val="22"/>
              </w:rPr>
            </w:pPr>
            <w:r w:rsidRPr="00B803D0">
              <w:rPr>
                <w:rFonts w:asciiTheme="minorHAnsi" w:hAnsiTheme="minorHAnsi" w:cstheme="minorHAnsi"/>
                <w:sz w:val="22"/>
                <w:szCs w:val="22"/>
              </w:rPr>
              <w:t xml:space="preserve">możliwość przebijania podczas cięcia </w:t>
            </w:r>
            <w:r>
              <w:rPr>
                <w:rFonts w:asciiTheme="minorHAnsi" w:hAnsiTheme="minorHAnsi" w:cstheme="minorHAnsi"/>
                <w:sz w:val="22"/>
                <w:szCs w:val="22"/>
              </w:rPr>
              <w:t>blach o</w:t>
            </w:r>
            <w:r w:rsidR="001D10B7">
              <w:rPr>
                <w:rFonts w:asciiTheme="minorHAnsi" w:hAnsiTheme="minorHAnsi" w:cstheme="minorHAnsi"/>
                <w:sz w:val="22"/>
                <w:szCs w:val="22"/>
              </w:rPr>
              <w:t xml:space="preserve"> max.</w:t>
            </w:r>
            <w:r>
              <w:rPr>
                <w:rFonts w:asciiTheme="minorHAnsi" w:hAnsiTheme="minorHAnsi" w:cstheme="minorHAnsi"/>
                <w:sz w:val="22"/>
                <w:szCs w:val="22"/>
              </w:rPr>
              <w:t xml:space="preserve"> grubości</w:t>
            </w:r>
            <w:r w:rsidR="001D10B7">
              <w:rPr>
                <w:rFonts w:asciiTheme="minorHAnsi" w:hAnsiTheme="minorHAnsi" w:cstheme="minorHAnsi"/>
                <w:sz w:val="22"/>
                <w:szCs w:val="22"/>
              </w:rPr>
              <w:t>:</w:t>
            </w:r>
            <w:r w:rsidR="00376344">
              <w:rPr>
                <w:rFonts w:asciiTheme="minorHAnsi" w:hAnsiTheme="minorHAnsi" w:cstheme="minorHAnsi"/>
                <w:sz w:val="22"/>
                <w:szCs w:val="22"/>
              </w:rPr>
              <w:t xml:space="preserve"> …</w:t>
            </w:r>
          </w:p>
        </w:tc>
        <w:tc>
          <w:tcPr>
            <w:tcW w:w="2263" w:type="dxa"/>
          </w:tcPr>
          <w:p w14:paraId="55EBC765" w14:textId="4DB24E4D" w:rsidR="00C10974" w:rsidRPr="002F2CF0" w:rsidRDefault="001D10B7" w:rsidP="00A428A9">
            <w:pPr>
              <w:autoSpaceDE w:val="0"/>
              <w:jc w:val="center"/>
              <w:rPr>
                <w:rFonts w:ascii="Calibri" w:hAnsi="Calibri" w:cs="Calibri"/>
                <w:b/>
                <w:sz w:val="22"/>
                <w:szCs w:val="22"/>
              </w:rPr>
            </w:pPr>
            <w:r>
              <w:rPr>
                <w:rFonts w:ascii="Calibri" w:hAnsi="Calibri" w:cs="Calibri"/>
                <w:b/>
                <w:sz w:val="22"/>
                <w:szCs w:val="22"/>
              </w:rPr>
              <w:t>…. mm</w:t>
            </w:r>
          </w:p>
        </w:tc>
      </w:tr>
      <w:tr w:rsidR="00707E6E" w:rsidRPr="00867A05" w14:paraId="36C6609F" w14:textId="77777777" w:rsidTr="002F2CF0">
        <w:trPr>
          <w:trHeight w:val="341"/>
        </w:trPr>
        <w:tc>
          <w:tcPr>
            <w:tcW w:w="597" w:type="dxa"/>
          </w:tcPr>
          <w:p w14:paraId="4661C952" w14:textId="365BE02B" w:rsidR="00707E6E" w:rsidRDefault="00714A29" w:rsidP="002B224C">
            <w:pPr>
              <w:autoSpaceDE w:val="0"/>
              <w:jc w:val="both"/>
              <w:rPr>
                <w:rFonts w:asciiTheme="minorHAnsi" w:hAnsiTheme="minorHAnsi" w:cstheme="minorHAnsi"/>
                <w:sz w:val="22"/>
                <w:szCs w:val="22"/>
              </w:rPr>
            </w:pPr>
            <w:r>
              <w:rPr>
                <w:rFonts w:asciiTheme="minorHAnsi" w:hAnsiTheme="minorHAnsi" w:cstheme="minorHAnsi"/>
                <w:sz w:val="22"/>
                <w:szCs w:val="22"/>
              </w:rPr>
              <w:t>6.</w:t>
            </w:r>
          </w:p>
        </w:tc>
        <w:tc>
          <w:tcPr>
            <w:tcW w:w="6202" w:type="dxa"/>
          </w:tcPr>
          <w:p w14:paraId="30751AB1" w14:textId="7DB393B4" w:rsidR="00707E6E" w:rsidRPr="006D27CA" w:rsidRDefault="00714A29" w:rsidP="002F2CF0">
            <w:pPr>
              <w:rPr>
                <w:rFonts w:asciiTheme="minorHAnsi" w:hAnsiTheme="minorHAnsi" w:cstheme="minorHAnsi"/>
                <w:sz w:val="22"/>
                <w:szCs w:val="22"/>
              </w:rPr>
            </w:pPr>
            <w:r>
              <w:rPr>
                <w:rFonts w:asciiTheme="minorHAnsi" w:hAnsiTheme="minorHAnsi" w:cstheme="minorHAnsi"/>
                <w:sz w:val="22"/>
                <w:szCs w:val="22"/>
              </w:rPr>
              <w:t>wypalarka posiada</w:t>
            </w:r>
            <w:r w:rsidRPr="00B803D0">
              <w:rPr>
                <w:rFonts w:asciiTheme="minorHAnsi" w:hAnsiTheme="minorHAnsi" w:cstheme="minorHAnsi"/>
                <w:sz w:val="22"/>
                <w:szCs w:val="22"/>
              </w:rPr>
              <w:t xml:space="preserve"> konsol</w:t>
            </w:r>
            <w:r>
              <w:rPr>
                <w:rFonts w:asciiTheme="minorHAnsi" w:hAnsiTheme="minorHAnsi" w:cstheme="minorHAnsi"/>
                <w:sz w:val="22"/>
                <w:szCs w:val="22"/>
              </w:rPr>
              <w:t>ę</w:t>
            </w:r>
            <w:r w:rsidRPr="00B803D0">
              <w:rPr>
                <w:rFonts w:asciiTheme="minorHAnsi" w:hAnsiTheme="minorHAnsi" w:cstheme="minorHAnsi"/>
                <w:sz w:val="22"/>
                <w:szCs w:val="22"/>
              </w:rPr>
              <w:t xml:space="preserve"> sterując</w:t>
            </w:r>
            <w:r>
              <w:rPr>
                <w:rFonts w:asciiTheme="minorHAnsi" w:hAnsiTheme="minorHAnsi" w:cstheme="minorHAnsi"/>
                <w:sz w:val="22"/>
                <w:szCs w:val="22"/>
              </w:rPr>
              <w:t>ą</w:t>
            </w:r>
            <w:r w:rsidRPr="00B803D0">
              <w:rPr>
                <w:rFonts w:asciiTheme="minorHAnsi" w:hAnsiTheme="minorHAnsi" w:cstheme="minorHAnsi"/>
                <w:sz w:val="22"/>
                <w:szCs w:val="22"/>
              </w:rPr>
              <w:t xml:space="preserve"> CNC</w:t>
            </w:r>
          </w:p>
        </w:tc>
        <w:tc>
          <w:tcPr>
            <w:tcW w:w="2263" w:type="dxa"/>
          </w:tcPr>
          <w:p w14:paraId="178DD238" w14:textId="49C411C2" w:rsidR="00707E6E" w:rsidRDefault="00714A29" w:rsidP="00A428A9">
            <w:pPr>
              <w:autoSpaceDE w:val="0"/>
              <w:jc w:val="center"/>
              <w:rPr>
                <w:rFonts w:ascii="Calibri" w:hAnsi="Calibri" w:cs="Calibri"/>
                <w:b/>
                <w:sz w:val="22"/>
                <w:szCs w:val="22"/>
              </w:rPr>
            </w:pPr>
            <w:r>
              <w:rPr>
                <w:rFonts w:ascii="Calibri" w:hAnsi="Calibri" w:cs="Calibri"/>
                <w:b/>
                <w:sz w:val="22"/>
                <w:szCs w:val="22"/>
              </w:rPr>
              <w:t>TAK / NIE</w:t>
            </w:r>
          </w:p>
        </w:tc>
      </w:tr>
      <w:tr w:rsidR="00707E6E" w:rsidRPr="00867A05" w14:paraId="5207FFFE" w14:textId="77777777" w:rsidTr="002F2CF0">
        <w:trPr>
          <w:trHeight w:val="341"/>
        </w:trPr>
        <w:tc>
          <w:tcPr>
            <w:tcW w:w="597" w:type="dxa"/>
          </w:tcPr>
          <w:p w14:paraId="1FDCF2F2" w14:textId="47066311" w:rsidR="00707E6E" w:rsidRDefault="00714A29" w:rsidP="002B224C">
            <w:pPr>
              <w:autoSpaceDE w:val="0"/>
              <w:jc w:val="both"/>
              <w:rPr>
                <w:rFonts w:asciiTheme="minorHAnsi" w:hAnsiTheme="minorHAnsi" w:cstheme="minorHAnsi"/>
                <w:sz w:val="22"/>
                <w:szCs w:val="22"/>
              </w:rPr>
            </w:pPr>
            <w:r>
              <w:rPr>
                <w:rFonts w:asciiTheme="minorHAnsi" w:hAnsiTheme="minorHAnsi" w:cstheme="minorHAnsi"/>
                <w:sz w:val="22"/>
                <w:szCs w:val="22"/>
              </w:rPr>
              <w:t>7.</w:t>
            </w:r>
          </w:p>
        </w:tc>
        <w:tc>
          <w:tcPr>
            <w:tcW w:w="6202" w:type="dxa"/>
          </w:tcPr>
          <w:p w14:paraId="7A6102A8" w14:textId="5B135140" w:rsidR="00707E6E" w:rsidRPr="006D27CA" w:rsidRDefault="00714A29" w:rsidP="002F2CF0">
            <w:pPr>
              <w:rPr>
                <w:rFonts w:asciiTheme="minorHAnsi" w:hAnsiTheme="minorHAnsi" w:cstheme="minorHAnsi"/>
                <w:sz w:val="22"/>
                <w:szCs w:val="22"/>
              </w:rPr>
            </w:pPr>
            <w:r>
              <w:rPr>
                <w:rFonts w:asciiTheme="minorHAnsi" w:hAnsiTheme="minorHAnsi" w:cstheme="minorHAnsi"/>
                <w:sz w:val="22"/>
                <w:szCs w:val="22"/>
              </w:rPr>
              <w:t xml:space="preserve">wypalarka posiada </w:t>
            </w:r>
            <w:r w:rsidRPr="00B803D0">
              <w:rPr>
                <w:rFonts w:asciiTheme="minorHAnsi" w:hAnsiTheme="minorHAnsi" w:cstheme="minorHAnsi"/>
                <w:sz w:val="22"/>
                <w:szCs w:val="22"/>
              </w:rPr>
              <w:t>zintegrowane oprogramowanie</w:t>
            </w:r>
          </w:p>
        </w:tc>
        <w:tc>
          <w:tcPr>
            <w:tcW w:w="2263" w:type="dxa"/>
          </w:tcPr>
          <w:p w14:paraId="76AFD194" w14:textId="1692FBF9" w:rsidR="00707E6E" w:rsidRDefault="00714A29" w:rsidP="00A428A9">
            <w:pPr>
              <w:autoSpaceDE w:val="0"/>
              <w:jc w:val="center"/>
              <w:rPr>
                <w:rFonts w:ascii="Calibri" w:hAnsi="Calibri" w:cs="Calibri"/>
                <w:b/>
                <w:sz w:val="22"/>
                <w:szCs w:val="22"/>
              </w:rPr>
            </w:pPr>
            <w:r>
              <w:rPr>
                <w:rFonts w:ascii="Calibri" w:hAnsi="Calibri" w:cs="Calibri"/>
                <w:b/>
                <w:sz w:val="22"/>
                <w:szCs w:val="22"/>
              </w:rPr>
              <w:t>TAK / NIE</w:t>
            </w:r>
          </w:p>
        </w:tc>
      </w:tr>
      <w:tr w:rsidR="00707E6E" w:rsidRPr="00867A05" w14:paraId="24E149D0" w14:textId="77777777" w:rsidTr="002F2CF0">
        <w:trPr>
          <w:trHeight w:val="341"/>
        </w:trPr>
        <w:tc>
          <w:tcPr>
            <w:tcW w:w="597" w:type="dxa"/>
          </w:tcPr>
          <w:p w14:paraId="0D542176" w14:textId="6141AC6B" w:rsidR="00707E6E" w:rsidRDefault="00714A29" w:rsidP="002B224C">
            <w:pPr>
              <w:autoSpaceDE w:val="0"/>
              <w:jc w:val="both"/>
              <w:rPr>
                <w:rFonts w:asciiTheme="minorHAnsi" w:hAnsiTheme="minorHAnsi" w:cstheme="minorHAnsi"/>
                <w:sz w:val="22"/>
                <w:szCs w:val="22"/>
              </w:rPr>
            </w:pPr>
            <w:r>
              <w:rPr>
                <w:rFonts w:asciiTheme="minorHAnsi" w:hAnsiTheme="minorHAnsi" w:cstheme="minorHAnsi"/>
                <w:sz w:val="22"/>
                <w:szCs w:val="22"/>
              </w:rPr>
              <w:t xml:space="preserve">8. </w:t>
            </w:r>
          </w:p>
        </w:tc>
        <w:tc>
          <w:tcPr>
            <w:tcW w:w="6202" w:type="dxa"/>
          </w:tcPr>
          <w:p w14:paraId="6F9469D5" w14:textId="2F806228" w:rsidR="00707E6E" w:rsidRPr="006D27CA" w:rsidRDefault="00714A29" w:rsidP="002F2CF0">
            <w:pPr>
              <w:rPr>
                <w:rFonts w:asciiTheme="minorHAnsi" w:hAnsiTheme="minorHAnsi" w:cstheme="minorHAnsi"/>
                <w:sz w:val="22"/>
                <w:szCs w:val="22"/>
              </w:rPr>
            </w:pPr>
            <w:r>
              <w:rPr>
                <w:rFonts w:asciiTheme="minorHAnsi" w:hAnsiTheme="minorHAnsi" w:cstheme="minorHAnsi"/>
                <w:sz w:val="22"/>
                <w:szCs w:val="22"/>
              </w:rPr>
              <w:t>zestaw zawiera</w:t>
            </w:r>
            <w:r w:rsidRPr="00B803D0">
              <w:rPr>
                <w:rFonts w:asciiTheme="minorHAnsi" w:hAnsiTheme="minorHAnsi" w:cstheme="minorHAnsi"/>
                <w:sz w:val="22"/>
                <w:szCs w:val="22"/>
              </w:rPr>
              <w:t xml:space="preserve"> </w:t>
            </w:r>
            <w:proofErr w:type="spellStart"/>
            <w:r w:rsidRPr="00B803D0">
              <w:rPr>
                <w:rFonts w:asciiTheme="minorHAnsi" w:hAnsiTheme="minorHAnsi" w:cstheme="minorHAnsi"/>
                <w:sz w:val="22"/>
                <w:szCs w:val="22"/>
              </w:rPr>
              <w:t>filtrowentylacj</w:t>
            </w:r>
            <w:r>
              <w:rPr>
                <w:rFonts w:asciiTheme="minorHAnsi" w:hAnsiTheme="minorHAnsi" w:cstheme="minorHAnsi"/>
                <w:sz w:val="22"/>
                <w:szCs w:val="22"/>
              </w:rPr>
              <w:t>ę</w:t>
            </w:r>
            <w:proofErr w:type="spellEnd"/>
            <w:r w:rsidRPr="00B803D0">
              <w:rPr>
                <w:rFonts w:asciiTheme="minorHAnsi" w:hAnsiTheme="minorHAnsi" w:cstheme="minorHAnsi"/>
                <w:sz w:val="22"/>
                <w:szCs w:val="22"/>
              </w:rPr>
              <w:t xml:space="preserve"> z zamkniętym obiegiem powietrza</w:t>
            </w:r>
          </w:p>
        </w:tc>
        <w:tc>
          <w:tcPr>
            <w:tcW w:w="2263" w:type="dxa"/>
          </w:tcPr>
          <w:p w14:paraId="2BACF289" w14:textId="5172BD68" w:rsidR="00707E6E" w:rsidRDefault="00714A29" w:rsidP="00A428A9">
            <w:pPr>
              <w:autoSpaceDE w:val="0"/>
              <w:jc w:val="center"/>
              <w:rPr>
                <w:rFonts w:ascii="Calibri" w:hAnsi="Calibri" w:cs="Calibri"/>
                <w:b/>
                <w:sz w:val="22"/>
                <w:szCs w:val="22"/>
              </w:rPr>
            </w:pPr>
            <w:r>
              <w:rPr>
                <w:rFonts w:ascii="Calibri" w:hAnsi="Calibri" w:cs="Calibri"/>
                <w:b/>
                <w:sz w:val="22"/>
                <w:szCs w:val="22"/>
              </w:rPr>
              <w:t>TAK / NIE</w:t>
            </w:r>
          </w:p>
        </w:tc>
      </w:tr>
      <w:tr w:rsidR="00707E6E" w:rsidRPr="00867A05" w14:paraId="77A7A652" w14:textId="77777777" w:rsidTr="002F2CF0">
        <w:trPr>
          <w:trHeight w:val="341"/>
        </w:trPr>
        <w:tc>
          <w:tcPr>
            <w:tcW w:w="597" w:type="dxa"/>
          </w:tcPr>
          <w:p w14:paraId="36FA40CE" w14:textId="63747956" w:rsidR="00707E6E" w:rsidRDefault="0011577E" w:rsidP="002B224C">
            <w:pPr>
              <w:autoSpaceDE w:val="0"/>
              <w:jc w:val="both"/>
              <w:rPr>
                <w:rFonts w:asciiTheme="minorHAnsi" w:hAnsiTheme="minorHAnsi" w:cstheme="minorHAnsi"/>
                <w:sz w:val="22"/>
                <w:szCs w:val="22"/>
              </w:rPr>
            </w:pPr>
            <w:r>
              <w:rPr>
                <w:rFonts w:asciiTheme="minorHAnsi" w:hAnsiTheme="minorHAnsi" w:cstheme="minorHAnsi"/>
                <w:sz w:val="22"/>
                <w:szCs w:val="22"/>
              </w:rPr>
              <w:t>9.</w:t>
            </w:r>
          </w:p>
        </w:tc>
        <w:tc>
          <w:tcPr>
            <w:tcW w:w="6202" w:type="dxa"/>
          </w:tcPr>
          <w:p w14:paraId="3994ED49" w14:textId="065FB4A2" w:rsidR="00707E6E" w:rsidRPr="006D27CA" w:rsidRDefault="0011577E" w:rsidP="002F2CF0">
            <w:pPr>
              <w:rPr>
                <w:rFonts w:asciiTheme="minorHAnsi" w:hAnsiTheme="minorHAnsi" w:cstheme="minorHAnsi"/>
                <w:sz w:val="22"/>
                <w:szCs w:val="22"/>
              </w:rPr>
            </w:pPr>
            <w:r>
              <w:rPr>
                <w:rFonts w:asciiTheme="minorHAnsi" w:hAnsiTheme="minorHAnsi" w:cstheme="minorHAnsi"/>
                <w:sz w:val="22"/>
                <w:szCs w:val="22"/>
              </w:rPr>
              <w:t>zestaw spełnia kryteria i zawiera co najmniej:</w:t>
            </w:r>
          </w:p>
        </w:tc>
        <w:tc>
          <w:tcPr>
            <w:tcW w:w="2263" w:type="dxa"/>
          </w:tcPr>
          <w:p w14:paraId="215FEA2E" w14:textId="11D98217" w:rsidR="00707E6E" w:rsidRDefault="00707E6E" w:rsidP="00A428A9">
            <w:pPr>
              <w:autoSpaceDE w:val="0"/>
              <w:jc w:val="center"/>
              <w:rPr>
                <w:rFonts w:ascii="Calibri" w:hAnsi="Calibri" w:cs="Calibri"/>
                <w:b/>
                <w:sz w:val="22"/>
                <w:szCs w:val="22"/>
              </w:rPr>
            </w:pPr>
          </w:p>
        </w:tc>
      </w:tr>
      <w:tr w:rsidR="00707E6E" w:rsidRPr="00867A05" w14:paraId="793F33DB" w14:textId="77777777" w:rsidTr="002F2CF0">
        <w:trPr>
          <w:trHeight w:val="341"/>
        </w:trPr>
        <w:tc>
          <w:tcPr>
            <w:tcW w:w="597" w:type="dxa"/>
          </w:tcPr>
          <w:p w14:paraId="7FB5E8A1" w14:textId="5D4AB129" w:rsidR="00707E6E" w:rsidRDefault="003C6301" w:rsidP="002B224C">
            <w:pPr>
              <w:autoSpaceDE w:val="0"/>
              <w:jc w:val="both"/>
              <w:rPr>
                <w:rFonts w:asciiTheme="minorHAnsi" w:hAnsiTheme="minorHAnsi" w:cstheme="minorHAnsi"/>
                <w:sz w:val="22"/>
                <w:szCs w:val="22"/>
              </w:rPr>
            </w:pPr>
            <w:r>
              <w:rPr>
                <w:rFonts w:asciiTheme="minorHAnsi" w:hAnsiTheme="minorHAnsi" w:cstheme="minorHAnsi"/>
                <w:sz w:val="22"/>
                <w:szCs w:val="22"/>
              </w:rPr>
              <w:t xml:space="preserve">- </w:t>
            </w:r>
          </w:p>
        </w:tc>
        <w:tc>
          <w:tcPr>
            <w:tcW w:w="6202" w:type="dxa"/>
          </w:tcPr>
          <w:p w14:paraId="00AA5FC7" w14:textId="157B552D" w:rsidR="00707E6E" w:rsidRDefault="003C6301" w:rsidP="002F2CF0">
            <w:pPr>
              <w:rPr>
                <w:rFonts w:asciiTheme="minorHAnsi" w:hAnsiTheme="minorHAnsi" w:cstheme="minorHAnsi"/>
                <w:sz w:val="22"/>
                <w:szCs w:val="22"/>
              </w:rPr>
            </w:pPr>
            <w:r>
              <w:rPr>
                <w:rFonts w:asciiTheme="minorHAnsi" w:hAnsiTheme="minorHAnsi" w:cstheme="minorHAnsi"/>
                <w:sz w:val="22"/>
                <w:szCs w:val="22"/>
              </w:rPr>
              <w:t>maszynę portalową wykonana ze stalowej konstrukcji, spawaną lub wykonaną w innym równoważnym standardzie odpornym na utratę czułości pracy</w:t>
            </w:r>
          </w:p>
        </w:tc>
        <w:tc>
          <w:tcPr>
            <w:tcW w:w="2263" w:type="dxa"/>
          </w:tcPr>
          <w:p w14:paraId="23290F5D" w14:textId="1A3E885F" w:rsidR="00707E6E" w:rsidRDefault="00707E6E" w:rsidP="00A428A9">
            <w:pPr>
              <w:autoSpaceDE w:val="0"/>
              <w:jc w:val="center"/>
              <w:rPr>
                <w:rFonts w:ascii="Calibri" w:hAnsi="Calibri" w:cs="Calibri"/>
                <w:b/>
                <w:sz w:val="22"/>
                <w:szCs w:val="22"/>
              </w:rPr>
            </w:pPr>
            <w:r>
              <w:rPr>
                <w:rFonts w:ascii="Calibri" w:hAnsi="Calibri" w:cs="Calibri"/>
                <w:b/>
                <w:sz w:val="22"/>
                <w:szCs w:val="22"/>
              </w:rPr>
              <w:t>TAK / NIE</w:t>
            </w:r>
          </w:p>
        </w:tc>
      </w:tr>
      <w:tr w:rsidR="002B224C" w:rsidRPr="00867A05" w14:paraId="61367FF4" w14:textId="77777777" w:rsidTr="003C6301">
        <w:trPr>
          <w:trHeight w:val="709"/>
        </w:trPr>
        <w:tc>
          <w:tcPr>
            <w:tcW w:w="597" w:type="dxa"/>
          </w:tcPr>
          <w:p w14:paraId="100F8FA4" w14:textId="7A79BAF1" w:rsidR="002B224C" w:rsidRPr="0061576D" w:rsidRDefault="003C6301" w:rsidP="002B224C">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40064BD0" w14:textId="2B05B800" w:rsidR="000F4989" w:rsidRPr="002F2CF0" w:rsidRDefault="003C6301" w:rsidP="00707E6E">
            <w:pPr>
              <w:rPr>
                <w:rFonts w:ascii="Calibri" w:hAnsi="Calibri" w:cs="Calibri"/>
                <w:sz w:val="22"/>
                <w:szCs w:val="22"/>
              </w:rPr>
            </w:pPr>
            <w:r w:rsidRPr="00B61B4C">
              <w:rPr>
                <w:rFonts w:asciiTheme="minorHAnsi" w:hAnsiTheme="minorHAnsi" w:cstheme="minorHAnsi"/>
                <w:sz w:val="22"/>
                <w:szCs w:val="22"/>
              </w:rPr>
              <w:t xml:space="preserve">dwustronny napęd </w:t>
            </w:r>
            <w:r>
              <w:rPr>
                <w:rFonts w:asciiTheme="minorHAnsi" w:hAnsiTheme="minorHAnsi" w:cstheme="minorHAnsi"/>
                <w:sz w:val="22"/>
                <w:szCs w:val="22"/>
              </w:rPr>
              <w:t xml:space="preserve">wzdłużny oraz napęd poprzeczny maszyny </w:t>
            </w:r>
            <w:r w:rsidRPr="00B61B4C">
              <w:rPr>
                <w:rFonts w:asciiTheme="minorHAnsi" w:hAnsiTheme="minorHAnsi" w:cstheme="minorHAnsi"/>
                <w:sz w:val="22"/>
                <w:szCs w:val="22"/>
              </w:rPr>
              <w:t xml:space="preserve">wyposażony w silniki </w:t>
            </w:r>
            <w:proofErr w:type="spellStart"/>
            <w:r w:rsidRPr="00B61B4C">
              <w:rPr>
                <w:rFonts w:asciiTheme="minorHAnsi" w:hAnsiTheme="minorHAnsi" w:cstheme="minorHAnsi"/>
                <w:sz w:val="22"/>
                <w:szCs w:val="22"/>
              </w:rPr>
              <w:t>serwo</w:t>
            </w:r>
            <w:proofErr w:type="spellEnd"/>
            <w:r>
              <w:rPr>
                <w:rFonts w:asciiTheme="minorHAnsi" w:hAnsiTheme="minorHAnsi" w:cstheme="minorHAnsi"/>
                <w:sz w:val="22"/>
                <w:szCs w:val="22"/>
              </w:rPr>
              <w:t xml:space="preserve"> </w:t>
            </w:r>
            <w:r w:rsidRPr="00B61B4C">
              <w:rPr>
                <w:rFonts w:asciiTheme="minorHAnsi" w:hAnsiTheme="minorHAnsi" w:cstheme="minorHAnsi"/>
                <w:sz w:val="22"/>
                <w:szCs w:val="22"/>
              </w:rPr>
              <w:t>AC oraz przekładnie planetarne</w:t>
            </w:r>
          </w:p>
        </w:tc>
        <w:tc>
          <w:tcPr>
            <w:tcW w:w="2263" w:type="dxa"/>
          </w:tcPr>
          <w:p w14:paraId="4BF3050A" w14:textId="77777777" w:rsidR="004B6D23" w:rsidRDefault="004B6D23" w:rsidP="00A428A9">
            <w:pPr>
              <w:autoSpaceDE w:val="0"/>
              <w:jc w:val="center"/>
              <w:rPr>
                <w:rFonts w:ascii="Calibri" w:hAnsi="Calibri" w:cs="Calibri"/>
                <w:b/>
                <w:sz w:val="22"/>
                <w:szCs w:val="22"/>
              </w:rPr>
            </w:pPr>
          </w:p>
          <w:p w14:paraId="4C973E1B" w14:textId="1A2FBA2C" w:rsidR="004B6D23" w:rsidRPr="002F2CF0" w:rsidRDefault="00707E6E" w:rsidP="003C6301">
            <w:pPr>
              <w:autoSpaceDE w:val="0"/>
              <w:jc w:val="center"/>
              <w:rPr>
                <w:rFonts w:ascii="Calibri" w:hAnsi="Calibri" w:cs="Calibri"/>
                <w:b/>
                <w:sz w:val="22"/>
                <w:szCs w:val="22"/>
              </w:rPr>
            </w:pPr>
            <w:r>
              <w:rPr>
                <w:rFonts w:ascii="Calibri" w:hAnsi="Calibri" w:cs="Calibri"/>
                <w:b/>
                <w:sz w:val="22"/>
                <w:szCs w:val="22"/>
              </w:rPr>
              <w:t>TAK / NIE</w:t>
            </w:r>
          </w:p>
        </w:tc>
      </w:tr>
      <w:tr w:rsidR="002B224C" w:rsidRPr="00867A05" w14:paraId="29A331F1" w14:textId="77777777" w:rsidTr="002F2CF0">
        <w:trPr>
          <w:trHeight w:val="363"/>
        </w:trPr>
        <w:tc>
          <w:tcPr>
            <w:tcW w:w="597" w:type="dxa"/>
          </w:tcPr>
          <w:p w14:paraId="0EAF828B" w14:textId="5D8CACF2" w:rsidR="002B224C" w:rsidRPr="0061576D" w:rsidRDefault="008A1F16" w:rsidP="002B224C">
            <w:pPr>
              <w:autoSpaceDE w:val="0"/>
              <w:jc w:val="both"/>
              <w:rPr>
                <w:rFonts w:asciiTheme="minorHAnsi" w:hAnsiTheme="minorHAnsi" w:cstheme="minorHAnsi"/>
                <w:sz w:val="22"/>
                <w:szCs w:val="22"/>
              </w:rPr>
            </w:pPr>
            <w:r>
              <w:rPr>
                <w:rFonts w:asciiTheme="minorHAnsi" w:hAnsiTheme="minorHAnsi" w:cstheme="minorHAnsi"/>
                <w:sz w:val="22"/>
                <w:szCs w:val="22"/>
              </w:rPr>
              <w:lastRenderedPageBreak/>
              <w:t>-</w:t>
            </w:r>
          </w:p>
        </w:tc>
        <w:tc>
          <w:tcPr>
            <w:tcW w:w="6202" w:type="dxa"/>
          </w:tcPr>
          <w:p w14:paraId="7E2FC3B1" w14:textId="78D3A2AB" w:rsidR="002B224C" w:rsidRPr="002F2CF0" w:rsidRDefault="008A1F16" w:rsidP="002F2CF0">
            <w:pPr>
              <w:suppressAutoHyphens w:val="0"/>
              <w:autoSpaceDE w:val="0"/>
              <w:autoSpaceDN w:val="0"/>
              <w:adjustRightInd w:val="0"/>
              <w:rPr>
                <w:rFonts w:ascii="Calibri" w:hAnsi="Calibri" w:cs="Calibri"/>
                <w:sz w:val="22"/>
                <w:szCs w:val="22"/>
              </w:rPr>
            </w:pPr>
            <w:r w:rsidRPr="00B61B4C">
              <w:rPr>
                <w:rFonts w:asciiTheme="minorHAnsi" w:hAnsiTheme="minorHAnsi" w:cstheme="minorHAnsi"/>
                <w:sz w:val="22"/>
                <w:szCs w:val="22"/>
              </w:rPr>
              <w:t>torowisko maszyny oddzielone od stołu do cięcia</w:t>
            </w:r>
          </w:p>
        </w:tc>
        <w:tc>
          <w:tcPr>
            <w:tcW w:w="2263" w:type="dxa"/>
          </w:tcPr>
          <w:p w14:paraId="09735C28" w14:textId="103A93B2" w:rsidR="002B224C" w:rsidRPr="002F2CF0" w:rsidRDefault="00707E6E" w:rsidP="00A428A9">
            <w:pPr>
              <w:autoSpaceDE w:val="0"/>
              <w:jc w:val="center"/>
              <w:rPr>
                <w:rFonts w:ascii="Calibri" w:hAnsi="Calibri" w:cs="Calibri"/>
                <w:b/>
                <w:sz w:val="22"/>
                <w:szCs w:val="22"/>
              </w:rPr>
            </w:pPr>
            <w:r>
              <w:rPr>
                <w:rFonts w:ascii="Calibri" w:hAnsi="Calibri" w:cs="Calibri"/>
                <w:b/>
                <w:sz w:val="22"/>
                <w:szCs w:val="22"/>
              </w:rPr>
              <w:t>TAK / NIE</w:t>
            </w:r>
          </w:p>
        </w:tc>
      </w:tr>
      <w:tr w:rsidR="00AC1576" w:rsidRPr="00867A05" w14:paraId="595D7C03" w14:textId="77777777" w:rsidTr="002F2CF0">
        <w:trPr>
          <w:trHeight w:val="367"/>
        </w:trPr>
        <w:tc>
          <w:tcPr>
            <w:tcW w:w="597" w:type="dxa"/>
          </w:tcPr>
          <w:p w14:paraId="56DA0BC3" w14:textId="4B2E72C0" w:rsidR="00AC1576" w:rsidRPr="0061576D" w:rsidRDefault="008A1F1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06021B32" w14:textId="4FF505D8" w:rsidR="00AC1576" w:rsidRPr="002F2CF0" w:rsidRDefault="008A1F16" w:rsidP="002F2CF0">
            <w:pPr>
              <w:jc w:val="both"/>
              <w:rPr>
                <w:rFonts w:ascii="Calibri" w:hAnsi="Calibri" w:cs="Calibri"/>
                <w:sz w:val="22"/>
                <w:szCs w:val="22"/>
                <w:lang w:eastAsia="pl-PL"/>
              </w:rPr>
            </w:pPr>
            <w:r w:rsidRPr="00553DBF">
              <w:rPr>
                <w:rFonts w:asciiTheme="minorHAnsi" w:hAnsiTheme="minorHAnsi" w:cstheme="minorHAnsi"/>
                <w:sz w:val="22"/>
                <w:szCs w:val="22"/>
              </w:rPr>
              <w:t>łańcuchowy prowadnik przewodów wzdłuż torowiska maszyny</w:t>
            </w:r>
          </w:p>
        </w:tc>
        <w:tc>
          <w:tcPr>
            <w:tcW w:w="2263" w:type="dxa"/>
          </w:tcPr>
          <w:p w14:paraId="19D9F375" w14:textId="7D495D89" w:rsidR="00AC1576" w:rsidRPr="002F2CF0" w:rsidRDefault="00707E6E" w:rsidP="00AC1576">
            <w:pPr>
              <w:autoSpaceDE w:val="0"/>
              <w:jc w:val="center"/>
              <w:rPr>
                <w:rFonts w:ascii="Calibri" w:hAnsi="Calibri" w:cs="Calibri"/>
                <w:b/>
                <w:sz w:val="22"/>
                <w:szCs w:val="22"/>
              </w:rPr>
            </w:pPr>
            <w:r>
              <w:rPr>
                <w:rFonts w:ascii="Calibri" w:hAnsi="Calibri" w:cs="Calibri"/>
                <w:b/>
                <w:sz w:val="22"/>
                <w:szCs w:val="22"/>
              </w:rPr>
              <w:t>TAK / NIE</w:t>
            </w:r>
          </w:p>
        </w:tc>
      </w:tr>
      <w:tr w:rsidR="009071AA" w:rsidRPr="00867A05" w14:paraId="25E5B99B" w14:textId="77777777" w:rsidTr="002F2CF0">
        <w:trPr>
          <w:trHeight w:val="367"/>
        </w:trPr>
        <w:tc>
          <w:tcPr>
            <w:tcW w:w="597" w:type="dxa"/>
          </w:tcPr>
          <w:p w14:paraId="18CA3A00" w14:textId="75124400" w:rsidR="009071AA" w:rsidRDefault="00D91477"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211FCC5F" w14:textId="58C7B28D" w:rsidR="009071AA" w:rsidRPr="002F2CF0" w:rsidRDefault="00D91477" w:rsidP="002F2CF0">
            <w:pPr>
              <w:jc w:val="both"/>
              <w:rPr>
                <w:rFonts w:ascii="Calibri" w:hAnsi="Calibri" w:cs="Calibri"/>
                <w:sz w:val="22"/>
                <w:szCs w:val="22"/>
              </w:rPr>
            </w:pPr>
            <w:r>
              <w:rPr>
                <w:rFonts w:asciiTheme="minorHAnsi" w:hAnsiTheme="minorHAnsi" w:cstheme="minorHAnsi"/>
                <w:sz w:val="22"/>
                <w:szCs w:val="22"/>
              </w:rPr>
              <w:t>wskaźnik laserowy wskazujący punkt rozpoczęcia pracy maszyny</w:t>
            </w:r>
          </w:p>
        </w:tc>
        <w:tc>
          <w:tcPr>
            <w:tcW w:w="2263" w:type="dxa"/>
          </w:tcPr>
          <w:p w14:paraId="5BF01F18" w14:textId="5B28F827" w:rsidR="009071AA" w:rsidRPr="002F2CF0" w:rsidRDefault="00707E6E" w:rsidP="00AC1576">
            <w:pPr>
              <w:autoSpaceDE w:val="0"/>
              <w:jc w:val="center"/>
              <w:rPr>
                <w:rFonts w:ascii="Calibri" w:hAnsi="Calibri" w:cs="Calibri"/>
                <w:b/>
                <w:sz w:val="22"/>
                <w:szCs w:val="22"/>
              </w:rPr>
            </w:pPr>
            <w:r>
              <w:rPr>
                <w:rFonts w:ascii="Calibri" w:hAnsi="Calibri" w:cs="Calibri"/>
                <w:b/>
                <w:sz w:val="22"/>
                <w:szCs w:val="22"/>
              </w:rPr>
              <w:t>TAK / NIE</w:t>
            </w:r>
          </w:p>
        </w:tc>
      </w:tr>
      <w:tr w:rsidR="009071AA" w:rsidRPr="00867A05" w14:paraId="52F560F9" w14:textId="77777777" w:rsidTr="002F2CF0">
        <w:trPr>
          <w:trHeight w:val="367"/>
        </w:trPr>
        <w:tc>
          <w:tcPr>
            <w:tcW w:w="597" w:type="dxa"/>
          </w:tcPr>
          <w:p w14:paraId="7D1E40A8" w14:textId="35D118E8" w:rsidR="009071AA" w:rsidRDefault="00D91477"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0CA35F73" w14:textId="37D35937" w:rsidR="009071AA" w:rsidRPr="002F2CF0" w:rsidRDefault="00D91477" w:rsidP="002F2CF0">
            <w:pPr>
              <w:jc w:val="both"/>
              <w:rPr>
                <w:rFonts w:ascii="Calibri" w:hAnsi="Calibri" w:cs="Calibri"/>
                <w:sz w:val="22"/>
                <w:szCs w:val="22"/>
              </w:rPr>
            </w:pPr>
            <w:r w:rsidRPr="00817A2A">
              <w:rPr>
                <w:rFonts w:asciiTheme="minorHAnsi" w:hAnsiTheme="minorHAnsi" w:cstheme="minorHAnsi"/>
                <w:sz w:val="22"/>
                <w:szCs w:val="22"/>
              </w:rPr>
              <w:t>palnik plazmowy zainstalowany na oddzielnym suporcie (konsoli) umożliwiający stykowe zajarzenie palnika plazmowego i automatyczną regulacją wysokości podczas cięcia,</w:t>
            </w:r>
            <w:r w:rsidRPr="00B752B6">
              <w:rPr>
                <w:rFonts w:asciiTheme="minorHAnsi" w:hAnsiTheme="minorHAnsi" w:cstheme="minorHAnsi"/>
                <w:sz w:val="22"/>
                <w:szCs w:val="22"/>
              </w:rPr>
              <w:t xml:space="preserve"> ze</w:t>
            </w:r>
            <w:r>
              <w:rPr>
                <w:rFonts w:asciiTheme="minorHAnsi" w:hAnsiTheme="minorHAnsi" w:cstheme="minorHAnsi"/>
                <w:sz w:val="22"/>
                <w:szCs w:val="22"/>
              </w:rPr>
              <w:t xml:space="preserve"> </w:t>
            </w:r>
            <w:r w:rsidRPr="00817A2A">
              <w:rPr>
                <w:rFonts w:asciiTheme="minorHAnsi" w:hAnsiTheme="minorHAnsi" w:cstheme="minorHAnsi"/>
                <w:sz w:val="22"/>
                <w:szCs w:val="22"/>
              </w:rPr>
              <w:t>źródł</w:t>
            </w:r>
            <w:r>
              <w:rPr>
                <w:rFonts w:asciiTheme="minorHAnsi" w:hAnsiTheme="minorHAnsi" w:cstheme="minorHAnsi"/>
                <w:sz w:val="22"/>
                <w:szCs w:val="22"/>
              </w:rPr>
              <w:t>em</w:t>
            </w:r>
            <w:r w:rsidRPr="00817A2A">
              <w:rPr>
                <w:rFonts w:asciiTheme="minorHAnsi" w:hAnsiTheme="minorHAnsi" w:cstheme="minorHAnsi"/>
                <w:sz w:val="22"/>
                <w:szCs w:val="22"/>
              </w:rPr>
              <w:t xml:space="preserve"> plazmow</w:t>
            </w:r>
            <w:r>
              <w:rPr>
                <w:rFonts w:asciiTheme="minorHAnsi" w:hAnsiTheme="minorHAnsi" w:cstheme="minorHAnsi"/>
                <w:sz w:val="22"/>
                <w:szCs w:val="22"/>
              </w:rPr>
              <w:t>ym</w:t>
            </w:r>
            <w:r w:rsidRPr="00817A2A">
              <w:rPr>
                <w:rFonts w:asciiTheme="minorHAnsi" w:hAnsiTheme="minorHAnsi" w:cstheme="minorHAnsi"/>
                <w:sz w:val="22"/>
                <w:szCs w:val="22"/>
              </w:rPr>
              <w:t xml:space="preserve"> do pracy ciągłej wyposażone w palnik z elektrozaworem</w:t>
            </w:r>
            <w:r w:rsidR="00FE2873">
              <w:rPr>
                <w:rFonts w:asciiTheme="minorHAnsi" w:hAnsiTheme="minorHAnsi" w:cstheme="minorHAnsi"/>
                <w:sz w:val="22"/>
                <w:szCs w:val="22"/>
              </w:rPr>
              <w:t xml:space="preserve"> o mocy stałej:</w:t>
            </w:r>
            <w:r w:rsidR="00CD55C8">
              <w:rPr>
                <w:rFonts w:asciiTheme="minorHAnsi" w:hAnsiTheme="minorHAnsi" w:cstheme="minorHAnsi"/>
                <w:sz w:val="22"/>
                <w:szCs w:val="22"/>
              </w:rPr>
              <w:t xml:space="preserve"> ….</w:t>
            </w:r>
          </w:p>
        </w:tc>
        <w:tc>
          <w:tcPr>
            <w:tcW w:w="2263" w:type="dxa"/>
          </w:tcPr>
          <w:p w14:paraId="03545D89" w14:textId="77777777" w:rsidR="009071AA" w:rsidRDefault="00721827" w:rsidP="00AC1576">
            <w:pPr>
              <w:autoSpaceDE w:val="0"/>
              <w:jc w:val="center"/>
              <w:rPr>
                <w:rFonts w:ascii="Calibri" w:hAnsi="Calibri" w:cs="Calibri"/>
                <w:b/>
                <w:sz w:val="22"/>
                <w:szCs w:val="22"/>
              </w:rPr>
            </w:pPr>
            <w:r w:rsidRPr="002F2CF0">
              <w:rPr>
                <w:rFonts w:ascii="Calibri" w:hAnsi="Calibri" w:cs="Calibri"/>
                <w:b/>
                <w:sz w:val="22"/>
                <w:szCs w:val="22"/>
              </w:rPr>
              <w:t>TAK / NIE</w:t>
            </w:r>
          </w:p>
          <w:p w14:paraId="2B07D6A3" w14:textId="77777777" w:rsidR="00FE2873" w:rsidRDefault="00FE2873" w:rsidP="00AC1576">
            <w:pPr>
              <w:autoSpaceDE w:val="0"/>
              <w:jc w:val="center"/>
              <w:rPr>
                <w:rFonts w:ascii="Calibri" w:hAnsi="Calibri" w:cs="Calibri"/>
                <w:b/>
                <w:sz w:val="22"/>
                <w:szCs w:val="22"/>
              </w:rPr>
            </w:pPr>
          </w:p>
          <w:p w14:paraId="37D94ED8" w14:textId="77777777" w:rsidR="00FE2873" w:rsidRDefault="00FE2873" w:rsidP="00AC1576">
            <w:pPr>
              <w:autoSpaceDE w:val="0"/>
              <w:jc w:val="center"/>
              <w:rPr>
                <w:rFonts w:ascii="Calibri" w:hAnsi="Calibri" w:cs="Calibri"/>
                <w:b/>
                <w:sz w:val="22"/>
                <w:szCs w:val="22"/>
              </w:rPr>
            </w:pPr>
          </w:p>
          <w:p w14:paraId="72918056" w14:textId="59D09CB9" w:rsidR="00FE2873" w:rsidRPr="002F2CF0" w:rsidRDefault="00FE2873" w:rsidP="00AC1576">
            <w:pPr>
              <w:autoSpaceDE w:val="0"/>
              <w:jc w:val="center"/>
              <w:rPr>
                <w:rFonts w:ascii="Calibri" w:hAnsi="Calibri" w:cs="Calibri"/>
                <w:b/>
                <w:sz w:val="22"/>
                <w:szCs w:val="22"/>
              </w:rPr>
            </w:pPr>
            <w:r>
              <w:rPr>
                <w:rFonts w:ascii="Calibri" w:hAnsi="Calibri" w:cs="Calibri"/>
                <w:b/>
                <w:sz w:val="22"/>
                <w:szCs w:val="22"/>
              </w:rPr>
              <w:t>…. A</w:t>
            </w:r>
          </w:p>
        </w:tc>
      </w:tr>
      <w:tr w:rsidR="00AA2791" w:rsidRPr="00867A05" w14:paraId="67376E45" w14:textId="77777777" w:rsidTr="002F2CF0">
        <w:trPr>
          <w:trHeight w:val="367"/>
        </w:trPr>
        <w:tc>
          <w:tcPr>
            <w:tcW w:w="597" w:type="dxa"/>
          </w:tcPr>
          <w:p w14:paraId="3FB23AF6" w14:textId="6058E952" w:rsidR="00AA2791" w:rsidRDefault="00CF794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338CD2F3" w14:textId="4DFBDF55" w:rsidR="00AA2791" w:rsidRDefault="00CF7946" w:rsidP="002F2CF0">
            <w:pPr>
              <w:jc w:val="both"/>
              <w:rPr>
                <w:rFonts w:ascii="Calibri" w:hAnsi="Calibri" w:cs="Calibri"/>
                <w:sz w:val="22"/>
                <w:szCs w:val="22"/>
              </w:rPr>
            </w:pPr>
            <w:r w:rsidRPr="00553DBF">
              <w:rPr>
                <w:rFonts w:asciiTheme="minorHAnsi" w:hAnsiTheme="minorHAnsi" w:cstheme="minorHAnsi"/>
                <w:sz w:val="22"/>
                <w:szCs w:val="22"/>
              </w:rPr>
              <w:t>palnik gazowy</w:t>
            </w:r>
            <w:r>
              <w:rPr>
                <w:rFonts w:asciiTheme="minorHAnsi" w:hAnsiTheme="minorHAnsi" w:cstheme="minorHAnsi"/>
                <w:sz w:val="22"/>
                <w:szCs w:val="22"/>
              </w:rPr>
              <w:t xml:space="preserve"> zainstalowany na oddzielnym suporcie</w:t>
            </w:r>
            <w:r w:rsidRPr="00553DBF">
              <w:rPr>
                <w:rFonts w:asciiTheme="minorHAnsi" w:hAnsiTheme="minorHAnsi" w:cstheme="minorHAnsi"/>
                <w:sz w:val="22"/>
                <w:szCs w:val="22"/>
              </w:rPr>
              <w:t xml:space="preserve"> </w:t>
            </w:r>
            <w:r>
              <w:rPr>
                <w:rFonts w:asciiTheme="minorHAnsi" w:hAnsiTheme="minorHAnsi" w:cstheme="minorHAnsi"/>
                <w:sz w:val="22"/>
                <w:szCs w:val="22"/>
              </w:rPr>
              <w:t xml:space="preserve">(konsoli) </w:t>
            </w:r>
            <w:r w:rsidRPr="00553DBF">
              <w:rPr>
                <w:rFonts w:asciiTheme="minorHAnsi" w:hAnsiTheme="minorHAnsi" w:cstheme="minorHAnsi"/>
                <w:sz w:val="22"/>
                <w:szCs w:val="22"/>
              </w:rPr>
              <w:t>wyposażony</w:t>
            </w:r>
            <w:r>
              <w:rPr>
                <w:rFonts w:asciiTheme="minorHAnsi" w:hAnsiTheme="minorHAnsi" w:cstheme="minorHAnsi"/>
                <w:sz w:val="22"/>
                <w:szCs w:val="22"/>
              </w:rPr>
              <w:t>m</w:t>
            </w:r>
            <w:r w:rsidRPr="00553DBF">
              <w:rPr>
                <w:rFonts w:asciiTheme="minorHAnsi" w:hAnsiTheme="minorHAnsi" w:cstheme="minorHAnsi"/>
                <w:sz w:val="22"/>
                <w:szCs w:val="22"/>
              </w:rPr>
              <w:t xml:space="preserve"> w automatyczny układ regulacji </w:t>
            </w:r>
            <w:r>
              <w:rPr>
                <w:rFonts w:asciiTheme="minorHAnsi" w:hAnsiTheme="minorHAnsi" w:cstheme="minorHAnsi"/>
                <w:sz w:val="22"/>
                <w:szCs w:val="22"/>
              </w:rPr>
              <w:t>wysokości podczas cięcia</w:t>
            </w:r>
          </w:p>
        </w:tc>
        <w:tc>
          <w:tcPr>
            <w:tcW w:w="2263" w:type="dxa"/>
          </w:tcPr>
          <w:p w14:paraId="3C85771D" w14:textId="264D378B" w:rsidR="00AA2791" w:rsidRPr="002F2CF0" w:rsidRDefault="00CF7946" w:rsidP="00AC1576">
            <w:pPr>
              <w:autoSpaceDE w:val="0"/>
              <w:jc w:val="center"/>
              <w:rPr>
                <w:rFonts w:ascii="Calibri" w:hAnsi="Calibri" w:cs="Calibri"/>
                <w:b/>
                <w:sz w:val="22"/>
                <w:szCs w:val="22"/>
              </w:rPr>
            </w:pPr>
            <w:r>
              <w:rPr>
                <w:rFonts w:ascii="Calibri" w:hAnsi="Calibri" w:cs="Calibri"/>
                <w:b/>
                <w:sz w:val="22"/>
                <w:szCs w:val="22"/>
              </w:rPr>
              <w:t>TAK / NIE</w:t>
            </w:r>
          </w:p>
        </w:tc>
      </w:tr>
      <w:tr w:rsidR="00AC1576" w:rsidRPr="00867A05" w14:paraId="07982038" w14:textId="77777777" w:rsidTr="002F2CF0">
        <w:trPr>
          <w:trHeight w:val="654"/>
        </w:trPr>
        <w:tc>
          <w:tcPr>
            <w:tcW w:w="597" w:type="dxa"/>
          </w:tcPr>
          <w:p w14:paraId="371CBBE7" w14:textId="314FD6F0" w:rsidR="00AC1576" w:rsidRPr="0061576D" w:rsidRDefault="00CF794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64617105" w14:textId="5CA423A5" w:rsidR="00AC1576" w:rsidRPr="002F2CF0" w:rsidRDefault="000D11F3" w:rsidP="002F2CF0">
            <w:pPr>
              <w:jc w:val="both"/>
              <w:rPr>
                <w:rFonts w:ascii="Calibri" w:hAnsi="Calibri" w:cs="Calibri"/>
                <w:sz w:val="22"/>
                <w:szCs w:val="22"/>
                <w:lang w:eastAsia="pl-PL"/>
              </w:rPr>
            </w:pPr>
            <w:r w:rsidRPr="000C27E0">
              <w:rPr>
                <w:rFonts w:asciiTheme="minorHAnsi" w:hAnsiTheme="minorHAnsi" w:cstheme="minorHAnsi"/>
                <w:sz w:val="22"/>
                <w:szCs w:val="22"/>
              </w:rPr>
              <w:t>możliwość automatycznego płynnego przebijania podczas cięcia blach o grubości co najmniej 100mm</w:t>
            </w:r>
          </w:p>
        </w:tc>
        <w:tc>
          <w:tcPr>
            <w:tcW w:w="2263" w:type="dxa"/>
          </w:tcPr>
          <w:p w14:paraId="0939C06F" w14:textId="54519CE7" w:rsidR="00AC1576" w:rsidRPr="002F2CF0" w:rsidRDefault="004B6D23" w:rsidP="00A428A9">
            <w:pPr>
              <w:autoSpaceDE w:val="0"/>
              <w:jc w:val="center"/>
              <w:rPr>
                <w:rFonts w:ascii="Calibri" w:hAnsi="Calibri" w:cs="Calibri"/>
                <w:b/>
                <w:sz w:val="22"/>
                <w:szCs w:val="22"/>
              </w:rPr>
            </w:pPr>
            <w:r w:rsidRPr="002F2CF0">
              <w:rPr>
                <w:rFonts w:ascii="Calibri" w:hAnsi="Calibri" w:cs="Calibri"/>
                <w:b/>
                <w:sz w:val="22"/>
                <w:szCs w:val="22"/>
              </w:rPr>
              <w:t>TAK / NIE</w:t>
            </w:r>
          </w:p>
        </w:tc>
      </w:tr>
      <w:tr w:rsidR="00AC1576" w:rsidRPr="00867A05" w14:paraId="6529FE67" w14:textId="77777777" w:rsidTr="00AC1576">
        <w:trPr>
          <w:trHeight w:val="662"/>
        </w:trPr>
        <w:tc>
          <w:tcPr>
            <w:tcW w:w="597" w:type="dxa"/>
          </w:tcPr>
          <w:p w14:paraId="75B88659" w14:textId="641D0624" w:rsidR="00AC1576" w:rsidRPr="0061576D" w:rsidRDefault="000D11F3"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430703C9" w14:textId="40680CB3" w:rsidR="00AC1576" w:rsidRPr="002F2CF0" w:rsidRDefault="00170ADC" w:rsidP="002F2CF0">
            <w:pPr>
              <w:jc w:val="both"/>
              <w:rPr>
                <w:rFonts w:ascii="Calibri" w:hAnsi="Calibri" w:cs="Calibri"/>
                <w:sz w:val="22"/>
                <w:szCs w:val="22"/>
                <w:lang w:eastAsia="pl-PL"/>
              </w:rPr>
            </w:pPr>
            <w:r>
              <w:rPr>
                <w:rFonts w:asciiTheme="minorHAnsi" w:hAnsiTheme="minorHAnsi" w:cstheme="minorHAnsi"/>
                <w:sz w:val="22"/>
                <w:szCs w:val="22"/>
              </w:rPr>
              <w:t>zestaw reduktorów gazowych dla cięcia gazowego i plazmowego umożliwiających podłączenie maszyny do instalacji sieciowej gazów technicznych</w:t>
            </w:r>
          </w:p>
        </w:tc>
        <w:tc>
          <w:tcPr>
            <w:tcW w:w="2263" w:type="dxa"/>
          </w:tcPr>
          <w:p w14:paraId="7F290ECE" w14:textId="5A07E510" w:rsidR="00AC1576" w:rsidRPr="002F2CF0" w:rsidRDefault="004B6D23" w:rsidP="00A428A9">
            <w:pPr>
              <w:autoSpaceDE w:val="0"/>
              <w:jc w:val="center"/>
              <w:rPr>
                <w:rFonts w:ascii="Calibri" w:hAnsi="Calibri" w:cs="Calibri"/>
                <w:b/>
                <w:sz w:val="22"/>
                <w:szCs w:val="22"/>
              </w:rPr>
            </w:pPr>
            <w:r w:rsidRPr="002F2CF0">
              <w:rPr>
                <w:rFonts w:ascii="Calibri" w:hAnsi="Calibri" w:cs="Calibri"/>
                <w:b/>
                <w:sz w:val="22"/>
                <w:szCs w:val="22"/>
              </w:rPr>
              <w:t>TAK / NIE</w:t>
            </w:r>
          </w:p>
        </w:tc>
      </w:tr>
      <w:tr w:rsidR="009071AA" w:rsidRPr="00867A05" w14:paraId="22953114" w14:textId="77777777" w:rsidTr="00AC1576">
        <w:trPr>
          <w:trHeight w:val="662"/>
        </w:trPr>
        <w:tc>
          <w:tcPr>
            <w:tcW w:w="597" w:type="dxa"/>
          </w:tcPr>
          <w:p w14:paraId="040DFCCB" w14:textId="1C1FD35D" w:rsidR="009071AA" w:rsidRDefault="00085D9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27A7A202" w14:textId="0BFC5906" w:rsidR="009071AA" w:rsidRPr="002F2CF0" w:rsidRDefault="00085D96" w:rsidP="002F2CF0">
            <w:pPr>
              <w:jc w:val="both"/>
              <w:rPr>
                <w:rFonts w:ascii="Calibri" w:hAnsi="Calibri" w:cs="Calibri"/>
                <w:sz w:val="22"/>
                <w:szCs w:val="22"/>
              </w:rPr>
            </w:pPr>
            <w:r w:rsidRPr="00CE7E5D">
              <w:rPr>
                <w:rFonts w:asciiTheme="minorHAnsi" w:hAnsiTheme="minorHAnsi" w:cstheme="minorHAnsi"/>
                <w:sz w:val="22"/>
                <w:szCs w:val="22"/>
              </w:rPr>
              <w:t>konsola sterująca</w:t>
            </w:r>
            <w:r>
              <w:rPr>
                <w:rFonts w:asciiTheme="minorHAnsi" w:hAnsiTheme="minorHAnsi" w:cstheme="minorHAnsi"/>
                <w:sz w:val="22"/>
                <w:szCs w:val="22"/>
              </w:rPr>
              <w:t xml:space="preserve"> ze sterowaniem CNC dedykowanym dla przecinarek plazmowych i gazowych</w:t>
            </w:r>
          </w:p>
        </w:tc>
        <w:tc>
          <w:tcPr>
            <w:tcW w:w="2263" w:type="dxa"/>
          </w:tcPr>
          <w:p w14:paraId="64FEEB49" w14:textId="122A7008" w:rsidR="009071AA" w:rsidRPr="002F2CF0" w:rsidRDefault="00707E6E" w:rsidP="00A428A9">
            <w:pPr>
              <w:autoSpaceDE w:val="0"/>
              <w:jc w:val="center"/>
              <w:rPr>
                <w:rFonts w:ascii="Calibri" w:hAnsi="Calibri" w:cs="Calibri"/>
                <w:b/>
                <w:sz w:val="22"/>
                <w:szCs w:val="22"/>
              </w:rPr>
            </w:pPr>
            <w:r>
              <w:rPr>
                <w:rFonts w:ascii="Calibri" w:hAnsi="Calibri" w:cs="Calibri"/>
                <w:b/>
                <w:sz w:val="22"/>
                <w:szCs w:val="22"/>
              </w:rPr>
              <w:t>TAK / NIE</w:t>
            </w:r>
          </w:p>
        </w:tc>
      </w:tr>
      <w:tr w:rsidR="00AC1576" w:rsidRPr="00867A05" w14:paraId="02B2AA73" w14:textId="77777777" w:rsidTr="002F2CF0">
        <w:trPr>
          <w:trHeight w:val="431"/>
        </w:trPr>
        <w:tc>
          <w:tcPr>
            <w:tcW w:w="597" w:type="dxa"/>
          </w:tcPr>
          <w:p w14:paraId="4ACD7D3F" w14:textId="0E09BB40" w:rsidR="00AC1576" w:rsidRPr="0061576D" w:rsidRDefault="00C10FEC" w:rsidP="00AC1576">
            <w:pPr>
              <w:autoSpaceDE w:val="0"/>
              <w:jc w:val="both"/>
              <w:rPr>
                <w:rFonts w:asciiTheme="minorHAnsi" w:hAnsiTheme="minorHAnsi" w:cstheme="minorHAnsi"/>
                <w:sz w:val="22"/>
                <w:szCs w:val="22"/>
              </w:rPr>
            </w:pPr>
            <w:r>
              <w:rPr>
                <w:rFonts w:asciiTheme="minorHAnsi" w:hAnsiTheme="minorHAnsi" w:cstheme="minorHAnsi"/>
                <w:sz w:val="22"/>
                <w:szCs w:val="22"/>
              </w:rPr>
              <w:t xml:space="preserve">- </w:t>
            </w:r>
          </w:p>
        </w:tc>
        <w:tc>
          <w:tcPr>
            <w:tcW w:w="6202" w:type="dxa"/>
          </w:tcPr>
          <w:p w14:paraId="484AB779" w14:textId="2661438B" w:rsidR="00AC1576" w:rsidRPr="002F2CF0" w:rsidRDefault="00C10FEC" w:rsidP="002F2CF0">
            <w:pPr>
              <w:suppressAutoHyphens w:val="0"/>
              <w:contextualSpacing/>
              <w:rPr>
                <w:rFonts w:ascii="Calibri" w:hAnsi="Calibri" w:cs="Calibri"/>
                <w:sz w:val="22"/>
                <w:szCs w:val="22"/>
              </w:rPr>
            </w:pPr>
            <w:r>
              <w:rPr>
                <w:rFonts w:asciiTheme="minorHAnsi" w:hAnsiTheme="minorHAnsi" w:cstheme="minorHAnsi"/>
                <w:sz w:val="22"/>
                <w:szCs w:val="22"/>
              </w:rPr>
              <w:t>stół do cięcia o powierzchni w zakresie roboczym 2000mm x 6000mm i nośności dla cięcia plazmowego i tlenowego do grubości blach do co najmniej 100mm</w:t>
            </w:r>
          </w:p>
        </w:tc>
        <w:tc>
          <w:tcPr>
            <w:tcW w:w="2263" w:type="dxa"/>
          </w:tcPr>
          <w:p w14:paraId="756D71C6" w14:textId="2AEB95A2" w:rsidR="00AC1576" w:rsidRPr="002F2CF0" w:rsidRDefault="00707E6E" w:rsidP="00A428A9">
            <w:pPr>
              <w:autoSpaceDE w:val="0"/>
              <w:jc w:val="center"/>
              <w:rPr>
                <w:rFonts w:ascii="Calibri" w:hAnsi="Calibri" w:cs="Calibri"/>
                <w:b/>
                <w:sz w:val="22"/>
                <w:szCs w:val="22"/>
              </w:rPr>
            </w:pPr>
            <w:r>
              <w:rPr>
                <w:rFonts w:ascii="Calibri" w:hAnsi="Calibri" w:cs="Calibri"/>
                <w:b/>
                <w:sz w:val="22"/>
                <w:szCs w:val="22"/>
              </w:rPr>
              <w:t>TAK / NIE</w:t>
            </w:r>
          </w:p>
        </w:tc>
      </w:tr>
      <w:tr w:rsidR="00AC1576" w:rsidRPr="00867A05" w14:paraId="5EA9AC7C" w14:textId="77777777" w:rsidTr="002F2CF0">
        <w:trPr>
          <w:trHeight w:val="421"/>
        </w:trPr>
        <w:tc>
          <w:tcPr>
            <w:tcW w:w="597" w:type="dxa"/>
          </w:tcPr>
          <w:p w14:paraId="6BF58AFC" w14:textId="47394723" w:rsidR="00AC1576" w:rsidRPr="0061576D" w:rsidRDefault="00C10FEC"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45E1D291" w14:textId="7B6AE7E5" w:rsidR="00AC1576" w:rsidRPr="002F2CF0" w:rsidRDefault="00C10FEC" w:rsidP="002F2CF0">
            <w:pPr>
              <w:suppressAutoHyphens w:val="0"/>
              <w:contextualSpacing/>
              <w:rPr>
                <w:rFonts w:ascii="Calibri" w:hAnsi="Calibri" w:cs="Calibri"/>
                <w:sz w:val="22"/>
                <w:szCs w:val="22"/>
              </w:rPr>
            </w:pPr>
            <w:r>
              <w:rPr>
                <w:rFonts w:asciiTheme="minorHAnsi" w:hAnsiTheme="minorHAnsi" w:cstheme="minorHAnsi"/>
                <w:sz w:val="22"/>
                <w:szCs w:val="22"/>
              </w:rPr>
              <w:t>stół do cięcia powinien być podzielony na sekcje odciągowe o długości nie większej niż 750mm, otwieranymi automatycznie za pomocą siłowników pneumatycznych lub rozwiązanie równoważne</w:t>
            </w:r>
          </w:p>
        </w:tc>
        <w:tc>
          <w:tcPr>
            <w:tcW w:w="2263" w:type="dxa"/>
          </w:tcPr>
          <w:p w14:paraId="0357E99C" w14:textId="07AE36CA" w:rsidR="00AC1576" w:rsidRPr="002F2CF0" w:rsidRDefault="004B6D23" w:rsidP="00A428A9">
            <w:pPr>
              <w:autoSpaceDE w:val="0"/>
              <w:jc w:val="center"/>
              <w:rPr>
                <w:rFonts w:ascii="Calibri" w:hAnsi="Calibri" w:cs="Calibri"/>
                <w:b/>
                <w:sz w:val="22"/>
                <w:szCs w:val="22"/>
              </w:rPr>
            </w:pPr>
            <w:r>
              <w:rPr>
                <w:rFonts w:ascii="Calibri" w:hAnsi="Calibri" w:cs="Calibri"/>
                <w:b/>
                <w:sz w:val="22"/>
                <w:szCs w:val="22"/>
              </w:rPr>
              <w:t>TAK / NIE</w:t>
            </w:r>
          </w:p>
        </w:tc>
      </w:tr>
      <w:tr w:rsidR="00C10FEC" w:rsidRPr="00867A05" w14:paraId="2CD67E5A" w14:textId="77777777" w:rsidTr="002F2CF0">
        <w:trPr>
          <w:trHeight w:val="421"/>
        </w:trPr>
        <w:tc>
          <w:tcPr>
            <w:tcW w:w="597" w:type="dxa"/>
          </w:tcPr>
          <w:p w14:paraId="06BBD0B5" w14:textId="3E1C100A" w:rsidR="00C10FEC" w:rsidRPr="0061576D" w:rsidRDefault="00C10FEC"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6E426806" w14:textId="55A02A12" w:rsidR="00C10FEC" w:rsidRPr="002F2CF0" w:rsidRDefault="00C10FEC" w:rsidP="002F2CF0">
            <w:pPr>
              <w:suppressAutoHyphens w:val="0"/>
              <w:contextualSpacing/>
              <w:rPr>
                <w:rFonts w:ascii="Calibri" w:hAnsi="Calibri" w:cs="Calibri"/>
                <w:sz w:val="22"/>
                <w:szCs w:val="22"/>
              </w:rPr>
            </w:pPr>
            <w:r>
              <w:rPr>
                <w:rFonts w:asciiTheme="minorHAnsi" w:hAnsiTheme="minorHAnsi" w:cstheme="minorHAnsi"/>
                <w:sz w:val="22"/>
                <w:szCs w:val="22"/>
              </w:rPr>
              <w:t>stół do cięcia powinien być wyposażony w zdejmowaną za pomocą suwnicy ramę z rusztem, siatką dla wyłapywania drobnych elementów oraz wanną na odpady lub rozwiązanie równoważne</w:t>
            </w:r>
          </w:p>
        </w:tc>
        <w:tc>
          <w:tcPr>
            <w:tcW w:w="2263" w:type="dxa"/>
          </w:tcPr>
          <w:p w14:paraId="049D97D5" w14:textId="4178E178" w:rsidR="00C10FEC" w:rsidRDefault="004408A6" w:rsidP="00A428A9">
            <w:pPr>
              <w:autoSpaceDE w:val="0"/>
              <w:jc w:val="center"/>
              <w:rPr>
                <w:rFonts w:ascii="Calibri" w:hAnsi="Calibri" w:cs="Calibri"/>
                <w:b/>
                <w:sz w:val="22"/>
                <w:szCs w:val="22"/>
              </w:rPr>
            </w:pPr>
            <w:r>
              <w:rPr>
                <w:rFonts w:ascii="Calibri" w:hAnsi="Calibri" w:cs="Calibri"/>
                <w:b/>
                <w:sz w:val="22"/>
                <w:szCs w:val="22"/>
              </w:rPr>
              <w:t>TAK / NIE</w:t>
            </w:r>
          </w:p>
        </w:tc>
      </w:tr>
      <w:tr w:rsidR="00C10FEC" w:rsidRPr="00867A05" w14:paraId="69F3502D" w14:textId="77777777" w:rsidTr="002F2CF0">
        <w:trPr>
          <w:trHeight w:val="421"/>
        </w:trPr>
        <w:tc>
          <w:tcPr>
            <w:tcW w:w="597" w:type="dxa"/>
          </w:tcPr>
          <w:p w14:paraId="0961E10B" w14:textId="138B672A" w:rsidR="00C10FEC" w:rsidRPr="0061576D" w:rsidRDefault="004408A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0B0319B3" w14:textId="660178DE" w:rsidR="00C10FEC" w:rsidRPr="002F2CF0" w:rsidRDefault="004408A6" w:rsidP="002F2CF0">
            <w:pPr>
              <w:suppressAutoHyphens w:val="0"/>
              <w:contextualSpacing/>
              <w:rPr>
                <w:rFonts w:ascii="Calibri" w:hAnsi="Calibri" w:cs="Calibri"/>
                <w:sz w:val="22"/>
                <w:szCs w:val="22"/>
              </w:rPr>
            </w:pPr>
            <w:r w:rsidRPr="00CE7E5D">
              <w:rPr>
                <w:rFonts w:asciiTheme="minorHAnsi" w:hAnsiTheme="minorHAnsi" w:cstheme="minorHAnsi"/>
                <w:sz w:val="22"/>
                <w:szCs w:val="22"/>
              </w:rPr>
              <w:t xml:space="preserve">system odzyskiwania ogrzanego powietrza </w:t>
            </w:r>
            <w:r>
              <w:rPr>
                <w:rFonts w:asciiTheme="minorHAnsi" w:hAnsiTheme="minorHAnsi" w:cstheme="minorHAnsi"/>
                <w:sz w:val="22"/>
                <w:szCs w:val="22"/>
              </w:rPr>
              <w:t>wyposażony w stację filtrowentylacyjną z automatycznym układem czyszczenia filtrów oraz wymiennymi filtrami o mocy dostosowanej do zakresu roboczego</w:t>
            </w:r>
          </w:p>
        </w:tc>
        <w:tc>
          <w:tcPr>
            <w:tcW w:w="2263" w:type="dxa"/>
          </w:tcPr>
          <w:p w14:paraId="10FD8C12" w14:textId="59BAC4E0" w:rsidR="00C10FEC" w:rsidRDefault="004408A6" w:rsidP="00A428A9">
            <w:pPr>
              <w:autoSpaceDE w:val="0"/>
              <w:jc w:val="center"/>
              <w:rPr>
                <w:rFonts w:ascii="Calibri" w:hAnsi="Calibri" w:cs="Calibri"/>
                <w:b/>
                <w:sz w:val="22"/>
                <w:szCs w:val="22"/>
              </w:rPr>
            </w:pPr>
            <w:r>
              <w:rPr>
                <w:rFonts w:ascii="Calibri" w:hAnsi="Calibri" w:cs="Calibri"/>
                <w:b/>
                <w:sz w:val="22"/>
                <w:szCs w:val="22"/>
              </w:rPr>
              <w:t>TAK / NIE</w:t>
            </w:r>
          </w:p>
        </w:tc>
      </w:tr>
      <w:tr w:rsidR="00C10FEC" w:rsidRPr="00867A05" w14:paraId="175F03CF" w14:textId="77777777" w:rsidTr="002F2CF0">
        <w:trPr>
          <w:trHeight w:val="421"/>
        </w:trPr>
        <w:tc>
          <w:tcPr>
            <w:tcW w:w="597" w:type="dxa"/>
          </w:tcPr>
          <w:p w14:paraId="4E833AF1" w14:textId="2D9E367B" w:rsidR="00C10FEC" w:rsidRPr="0061576D" w:rsidRDefault="00C918B6" w:rsidP="00AC1576">
            <w:pPr>
              <w:autoSpaceDE w:val="0"/>
              <w:jc w:val="both"/>
              <w:rPr>
                <w:rFonts w:asciiTheme="minorHAnsi" w:hAnsiTheme="minorHAnsi" w:cstheme="minorHAnsi"/>
                <w:sz w:val="22"/>
                <w:szCs w:val="22"/>
              </w:rPr>
            </w:pPr>
            <w:r>
              <w:rPr>
                <w:rFonts w:asciiTheme="minorHAnsi" w:hAnsiTheme="minorHAnsi" w:cstheme="minorHAnsi"/>
                <w:sz w:val="22"/>
                <w:szCs w:val="22"/>
              </w:rPr>
              <w:t xml:space="preserve">- </w:t>
            </w:r>
          </w:p>
        </w:tc>
        <w:tc>
          <w:tcPr>
            <w:tcW w:w="6202" w:type="dxa"/>
          </w:tcPr>
          <w:p w14:paraId="1B791FB9" w14:textId="615B7F73" w:rsidR="00C10FEC" w:rsidRPr="002F2CF0" w:rsidRDefault="00C918B6" w:rsidP="002F2CF0">
            <w:pPr>
              <w:suppressAutoHyphens w:val="0"/>
              <w:contextualSpacing/>
              <w:rPr>
                <w:rFonts w:ascii="Calibri" w:hAnsi="Calibri" w:cs="Calibri"/>
                <w:sz w:val="22"/>
                <w:szCs w:val="22"/>
              </w:rPr>
            </w:pPr>
            <w:r>
              <w:rPr>
                <w:rFonts w:asciiTheme="minorHAnsi" w:hAnsiTheme="minorHAnsi" w:cstheme="minorHAnsi"/>
                <w:sz w:val="22"/>
                <w:szCs w:val="22"/>
              </w:rPr>
              <w:t>podłączenie rurowe stołu do ciecia z filtrowentylacją o długości do 10 m</w:t>
            </w:r>
          </w:p>
        </w:tc>
        <w:tc>
          <w:tcPr>
            <w:tcW w:w="2263" w:type="dxa"/>
          </w:tcPr>
          <w:p w14:paraId="10C2AC77" w14:textId="4E792136" w:rsidR="00C10FEC" w:rsidRDefault="00C918B6" w:rsidP="00A428A9">
            <w:pPr>
              <w:autoSpaceDE w:val="0"/>
              <w:jc w:val="center"/>
              <w:rPr>
                <w:rFonts w:ascii="Calibri" w:hAnsi="Calibri" w:cs="Calibri"/>
                <w:b/>
                <w:sz w:val="22"/>
                <w:szCs w:val="22"/>
              </w:rPr>
            </w:pPr>
            <w:r>
              <w:rPr>
                <w:rFonts w:ascii="Calibri" w:hAnsi="Calibri" w:cs="Calibri"/>
                <w:b/>
                <w:sz w:val="22"/>
                <w:szCs w:val="22"/>
              </w:rPr>
              <w:t>TAK / NIE</w:t>
            </w:r>
          </w:p>
        </w:tc>
      </w:tr>
      <w:tr w:rsidR="00C918B6" w:rsidRPr="00867A05" w14:paraId="13BB64B0" w14:textId="77777777" w:rsidTr="002F2CF0">
        <w:trPr>
          <w:trHeight w:val="421"/>
        </w:trPr>
        <w:tc>
          <w:tcPr>
            <w:tcW w:w="597" w:type="dxa"/>
          </w:tcPr>
          <w:p w14:paraId="531C119B" w14:textId="1712761A" w:rsidR="00C918B6" w:rsidRDefault="00C918B6" w:rsidP="00AC1576">
            <w:pPr>
              <w:autoSpaceDE w:val="0"/>
              <w:jc w:val="both"/>
              <w:rPr>
                <w:rFonts w:asciiTheme="minorHAnsi" w:hAnsiTheme="minorHAnsi" w:cstheme="minorHAnsi"/>
                <w:sz w:val="22"/>
                <w:szCs w:val="22"/>
              </w:rPr>
            </w:pPr>
            <w:r>
              <w:rPr>
                <w:rFonts w:asciiTheme="minorHAnsi" w:hAnsiTheme="minorHAnsi" w:cstheme="minorHAnsi"/>
                <w:sz w:val="22"/>
                <w:szCs w:val="22"/>
              </w:rPr>
              <w:t>-</w:t>
            </w:r>
          </w:p>
        </w:tc>
        <w:tc>
          <w:tcPr>
            <w:tcW w:w="6202" w:type="dxa"/>
          </w:tcPr>
          <w:p w14:paraId="76DC5A9F" w14:textId="70BC836C" w:rsidR="00C918B6" w:rsidRDefault="00C918B6" w:rsidP="002F2CF0">
            <w:pPr>
              <w:suppressAutoHyphens w:val="0"/>
              <w:contextualSpacing/>
              <w:rPr>
                <w:rFonts w:asciiTheme="minorHAnsi" w:hAnsiTheme="minorHAnsi" w:cstheme="minorHAnsi"/>
                <w:sz w:val="22"/>
                <w:szCs w:val="22"/>
              </w:rPr>
            </w:pPr>
            <w:r w:rsidRPr="00CE7E5D">
              <w:rPr>
                <w:rFonts w:asciiTheme="minorHAnsi" w:hAnsiTheme="minorHAnsi" w:cstheme="minorHAnsi"/>
                <w:sz w:val="22"/>
                <w:szCs w:val="22"/>
              </w:rPr>
              <w:t>kable połączeniowe</w:t>
            </w:r>
            <w:r>
              <w:rPr>
                <w:rFonts w:asciiTheme="minorHAnsi" w:hAnsiTheme="minorHAnsi" w:cstheme="minorHAnsi"/>
                <w:sz w:val="22"/>
                <w:szCs w:val="22"/>
              </w:rPr>
              <w:t xml:space="preserve"> o długości</w:t>
            </w:r>
            <w:r w:rsidR="00376344">
              <w:rPr>
                <w:rFonts w:asciiTheme="minorHAnsi" w:hAnsiTheme="minorHAnsi" w:cstheme="minorHAnsi"/>
                <w:sz w:val="22"/>
                <w:szCs w:val="22"/>
              </w:rPr>
              <w:t>: …</w:t>
            </w:r>
          </w:p>
        </w:tc>
        <w:tc>
          <w:tcPr>
            <w:tcW w:w="2263" w:type="dxa"/>
          </w:tcPr>
          <w:p w14:paraId="7E8D7481" w14:textId="0B20C782" w:rsidR="00C918B6" w:rsidRDefault="00C918B6" w:rsidP="00A428A9">
            <w:pPr>
              <w:autoSpaceDE w:val="0"/>
              <w:jc w:val="center"/>
              <w:rPr>
                <w:rFonts w:ascii="Calibri" w:hAnsi="Calibri" w:cs="Calibri"/>
                <w:b/>
                <w:sz w:val="22"/>
                <w:szCs w:val="22"/>
              </w:rPr>
            </w:pPr>
            <w:r>
              <w:rPr>
                <w:rFonts w:ascii="Calibri" w:hAnsi="Calibri" w:cs="Calibri"/>
                <w:b/>
                <w:sz w:val="22"/>
                <w:szCs w:val="22"/>
              </w:rPr>
              <w:t>…. m</w:t>
            </w:r>
          </w:p>
        </w:tc>
      </w:tr>
      <w:tr w:rsidR="00C918B6" w:rsidRPr="00867A05" w14:paraId="570AAF36" w14:textId="77777777" w:rsidTr="002F2CF0">
        <w:trPr>
          <w:trHeight w:val="421"/>
        </w:trPr>
        <w:tc>
          <w:tcPr>
            <w:tcW w:w="597" w:type="dxa"/>
          </w:tcPr>
          <w:p w14:paraId="622F0A17" w14:textId="4171B003" w:rsidR="00C918B6" w:rsidRDefault="00C918B6" w:rsidP="00AC1576">
            <w:pPr>
              <w:autoSpaceDE w:val="0"/>
              <w:jc w:val="both"/>
              <w:rPr>
                <w:rFonts w:asciiTheme="minorHAnsi" w:hAnsiTheme="minorHAnsi" w:cstheme="minorHAnsi"/>
                <w:sz w:val="22"/>
                <w:szCs w:val="22"/>
              </w:rPr>
            </w:pPr>
            <w:r>
              <w:rPr>
                <w:rFonts w:asciiTheme="minorHAnsi" w:hAnsiTheme="minorHAnsi" w:cstheme="minorHAnsi"/>
                <w:sz w:val="22"/>
                <w:szCs w:val="22"/>
              </w:rPr>
              <w:t>10.</w:t>
            </w:r>
          </w:p>
        </w:tc>
        <w:tc>
          <w:tcPr>
            <w:tcW w:w="6202" w:type="dxa"/>
          </w:tcPr>
          <w:p w14:paraId="41A31276" w14:textId="417A35E3" w:rsidR="00C918B6" w:rsidRPr="00CE7E5D" w:rsidRDefault="00C918B6" w:rsidP="002F2CF0">
            <w:pPr>
              <w:suppressAutoHyphens w:val="0"/>
              <w:contextualSpacing/>
              <w:rPr>
                <w:rFonts w:asciiTheme="minorHAnsi" w:hAnsiTheme="minorHAnsi" w:cstheme="minorHAnsi"/>
                <w:sz w:val="22"/>
                <w:szCs w:val="22"/>
              </w:rPr>
            </w:pPr>
            <w:r>
              <w:rPr>
                <w:rFonts w:asciiTheme="minorHAnsi" w:hAnsiTheme="minorHAnsi" w:cstheme="minorHAnsi"/>
                <w:sz w:val="22"/>
                <w:szCs w:val="22"/>
              </w:rPr>
              <w:t xml:space="preserve">reakcja serwisowa max. 24 h, gdzie </w:t>
            </w:r>
            <w:r>
              <w:rPr>
                <w:rFonts w:asciiTheme="minorHAnsi" w:hAnsiTheme="minorHAnsi" w:cstheme="minorHAnsi"/>
                <w:color w:val="000000" w:themeColor="text1"/>
                <w:sz w:val="22"/>
                <w:szCs w:val="22"/>
              </w:rPr>
              <w:t>p</w:t>
            </w:r>
            <w:r w:rsidRPr="00DF3E89">
              <w:rPr>
                <w:rFonts w:asciiTheme="minorHAnsi" w:hAnsiTheme="minorHAnsi" w:cstheme="minorHAnsi"/>
                <w:color w:val="000000" w:themeColor="text1"/>
                <w:sz w:val="22"/>
                <w:szCs w:val="22"/>
              </w:rPr>
              <w:t>rzez czas reakcji serwisowej należy rozumieć czas jaki upłynie od zgłoszenia awarii (telefonicznie lub e-mailowo) do momentu przyjazdu serwisu do zakładu Zamawiającego i rozpoczęcia usuwania awarii</w:t>
            </w:r>
          </w:p>
        </w:tc>
        <w:tc>
          <w:tcPr>
            <w:tcW w:w="2263" w:type="dxa"/>
          </w:tcPr>
          <w:p w14:paraId="2808073E" w14:textId="627291F2" w:rsidR="00C918B6" w:rsidRDefault="00C918B6" w:rsidP="00A428A9">
            <w:pPr>
              <w:autoSpaceDE w:val="0"/>
              <w:jc w:val="center"/>
              <w:rPr>
                <w:rFonts w:ascii="Calibri" w:hAnsi="Calibri" w:cs="Calibri"/>
                <w:b/>
                <w:sz w:val="22"/>
                <w:szCs w:val="22"/>
              </w:rPr>
            </w:pPr>
            <w:r>
              <w:rPr>
                <w:rFonts w:ascii="Calibri" w:hAnsi="Calibri" w:cs="Calibri"/>
                <w:b/>
                <w:sz w:val="22"/>
                <w:szCs w:val="22"/>
              </w:rPr>
              <w:t>TAK / NIE</w:t>
            </w:r>
          </w:p>
        </w:tc>
      </w:tr>
      <w:tr w:rsidR="00C918B6" w:rsidRPr="00867A05" w14:paraId="7541EEFA" w14:textId="77777777" w:rsidTr="002F2CF0">
        <w:trPr>
          <w:trHeight w:val="421"/>
        </w:trPr>
        <w:tc>
          <w:tcPr>
            <w:tcW w:w="597" w:type="dxa"/>
          </w:tcPr>
          <w:p w14:paraId="2128E4E3" w14:textId="1ACE4FFE" w:rsidR="00C918B6" w:rsidRDefault="00C918B6" w:rsidP="00AC1576">
            <w:pPr>
              <w:autoSpaceDE w:val="0"/>
              <w:jc w:val="both"/>
              <w:rPr>
                <w:rFonts w:asciiTheme="minorHAnsi" w:hAnsiTheme="minorHAnsi" w:cstheme="minorHAnsi"/>
                <w:sz w:val="22"/>
                <w:szCs w:val="22"/>
              </w:rPr>
            </w:pPr>
            <w:r>
              <w:rPr>
                <w:rFonts w:asciiTheme="minorHAnsi" w:hAnsiTheme="minorHAnsi" w:cstheme="minorHAnsi"/>
                <w:sz w:val="22"/>
                <w:szCs w:val="22"/>
              </w:rPr>
              <w:t>11.</w:t>
            </w:r>
          </w:p>
        </w:tc>
        <w:tc>
          <w:tcPr>
            <w:tcW w:w="6202" w:type="dxa"/>
          </w:tcPr>
          <w:p w14:paraId="38E19E86" w14:textId="77DF88F4" w:rsidR="00C918B6" w:rsidRDefault="00C918B6" w:rsidP="002F2CF0">
            <w:pPr>
              <w:suppressAutoHyphens w:val="0"/>
              <w:contextualSpacing/>
              <w:rPr>
                <w:rFonts w:asciiTheme="minorHAnsi" w:hAnsiTheme="minorHAnsi" w:cstheme="minorHAnsi"/>
                <w:sz w:val="22"/>
                <w:szCs w:val="22"/>
              </w:rPr>
            </w:pPr>
            <w:r>
              <w:rPr>
                <w:rFonts w:asciiTheme="minorHAnsi" w:hAnsiTheme="minorHAnsi" w:cstheme="minorHAnsi"/>
                <w:sz w:val="22"/>
                <w:szCs w:val="22"/>
              </w:rPr>
              <w:t xml:space="preserve">przecinarka posiada </w:t>
            </w:r>
            <w:r w:rsidRPr="006D27CA">
              <w:rPr>
                <w:rFonts w:asciiTheme="minorHAnsi" w:hAnsiTheme="minorHAnsi" w:cstheme="minorHAnsi"/>
                <w:sz w:val="22"/>
                <w:szCs w:val="22"/>
              </w:rPr>
              <w:t>wyłącznik</w:t>
            </w:r>
            <w:r>
              <w:rPr>
                <w:rFonts w:asciiTheme="minorHAnsi" w:hAnsiTheme="minorHAnsi" w:cstheme="minorHAnsi"/>
                <w:sz w:val="22"/>
                <w:szCs w:val="22"/>
              </w:rPr>
              <w:t>i</w:t>
            </w:r>
            <w:r w:rsidRPr="006D27CA">
              <w:rPr>
                <w:rFonts w:asciiTheme="minorHAnsi" w:hAnsiTheme="minorHAnsi" w:cstheme="minorHAnsi"/>
                <w:sz w:val="22"/>
                <w:szCs w:val="22"/>
              </w:rPr>
              <w:t xml:space="preserve"> bezpieczeństwa</w:t>
            </w:r>
            <w:r>
              <w:rPr>
                <w:rFonts w:asciiTheme="minorHAnsi" w:hAnsiTheme="minorHAnsi" w:cstheme="minorHAnsi"/>
                <w:sz w:val="22"/>
                <w:szCs w:val="22"/>
              </w:rPr>
              <w:t xml:space="preserve"> oraz system umożliwiający bezpieczną pracę</w:t>
            </w:r>
          </w:p>
        </w:tc>
        <w:tc>
          <w:tcPr>
            <w:tcW w:w="2263" w:type="dxa"/>
          </w:tcPr>
          <w:p w14:paraId="428B4E26" w14:textId="23B014E0" w:rsidR="00C918B6" w:rsidRDefault="00C918B6" w:rsidP="00A428A9">
            <w:pPr>
              <w:autoSpaceDE w:val="0"/>
              <w:jc w:val="center"/>
              <w:rPr>
                <w:rFonts w:ascii="Calibri" w:hAnsi="Calibri" w:cs="Calibri"/>
                <w:b/>
                <w:sz w:val="22"/>
                <w:szCs w:val="22"/>
              </w:rPr>
            </w:pPr>
            <w:r>
              <w:rPr>
                <w:rFonts w:ascii="Calibri" w:hAnsi="Calibri" w:cs="Calibri"/>
                <w:b/>
                <w:sz w:val="22"/>
                <w:szCs w:val="22"/>
              </w:rPr>
              <w:t>TAK / NIE</w:t>
            </w:r>
          </w:p>
        </w:tc>
      </w:tr>
      <w:tr w:rsidR="00C918B6" w:rsidRPr="00867A05" w14:paraId="7DC674B6" w14:textId="77777777" w:rsidTr="002F2CF0">
        <w:trPr>
          <w:trHeight w:val="421"/>
        </w:trPr>
        <w:tc>
          <w:tcPr>
            <w:tcW w:w="597" w:type="dxa"/>
          </w:tcPr>
          <w:p w14:paraId="35603153" w14:textId="0380FA78" w:rsidR="00C918B6" w:rsidRDefault="00C918B6" w:rsidP="00AC1576">
            <w:pPr>
              <w:autoSpaceDE w:val="0"/>
              <w:jc w:val="both"/>
              <w:rPr>
                <w:rFonts w:asciiTheme="minorHAnsi" w:hAnsiTheme="minorHAnsi" w:cstheme="minorHAnsi"/>
                <w:sz w:val="22"/>
                <w:szCs w:val="22"/>
              </w:rPr>
            </w:pPr>
            <w:r>
              <w:rPr>
                <w:rFonts w:asciiTheme="minorHAnsi" w:hAnsiTheme="minorHAnsi" w:cstheme="minorHAnsi"/>
                <w:sz w:val="22"/>
                <w:szCs w:val="22"/>
              </w:rPr>
              <w:t>12.</w:t>
            </w:r>
          </w:p>
        </w:tc>
        <w:tc>
          <w:tcPr>
            <w:tcW w:w="6202" w:type="dxa"/>
          </w:tcPr>
          <w:p w14:paraId="4650FD54" w14:textId="0390E1CE" w:rsidR="00C918B6" w:rsidRDefault="00C918B6" w:rsidP="002F2CF0">
            <w:pPr>
              <w:suppressAutoHyphens w:val="0"/>
              <w:contextualSpacing/>
              <w:rPr>
                <w:rFonts w:asciiTheme="minorHAnsi" w:hAnsiTheme="minorHAnsi" w:cstheme="minorHAnsi"/>
                <w:sz w:val="22"/>
                <w:szCs w:val="22"/>
              </w:rPr>
            </w:pPr>
            <w:r>
              <w:rPr>
                <w:rFonts w:asciiTheme="minorHAnsi" w:hAnsiTheme="minorHAnsi" w:cstheme="minorHAnsi"/>
                <w:sz w:val="22"/>
                <w:szCs w:val="22"/>
              </w:rPr>
              <w:t>szkolenie d</w:t>
            </w:r>
            <w:r w:rsidR="00CD55C8">
              <w:rPr>
                <w:rFonts w:asciiTheme="minorHAnsi" w:hAnsiTheme="minorHAnsi" w:cstheme="minorHAnsi"/>
                <w:sz w:val="22"/>
                <w:szCs w:val="22"/>
              </w:rPr>
              <w:t>la</w:t>
            </w:r>
            <w:r>
              <w:rPr>
                <w:rFonts w:asciiTheme="minorHAnsi" w:hAnsiTheme="minorHAnsi" w:cstheme="minorHAnsi"/>
                <w:sz w:val="22"/>
                <w:szCs w:val="22"/>
              </w:rPr>
              <w:t xml:space="preserve"> 2 operatorów przez </w:t>
            </w:r>
            <w:r w:rsidR="00CD55C8">
              <w:rPr>
                <w:rFonts w:asciiTheme="minorHAnsi" w:hAnsiTheme="minorHAnsi" w:cstheme="minorHAnsi"/>
                <w:sz w:val="22"/>
                <w:szCs w:val="22"/>
              </w:rPr>
              <w:t>okres: …</w:t>
            </w:r>
          </w:p>
        </w:tc>
        <w:tc>
          <w:tcPr>
            <w:tcW w:w="2263" w:type="dxa"/>
          </w:tcPr>
          <w:p w14:paraId="2C135C3E" w14:textId="24680458" w:rsidR="00C918B6" w:rsidRDefault="00CD55C8" w:rsidP="00A428A9">
            <w:pPr>
              <w:autoSpaceDE w:val="0"/>
              <w:jc w:val="center"/>
              <w:rPr>
                <w:rFonts w:ascii="Calibri" w:hAnsi="Calibri" w:cs="Calibri"/>
                <w:b/>
                <w:sz w:val="22"/>
                <w:szCs w:val="22"/>
              </w:rPr>
            </w:pPr>
            <w:r>
              <w:rPr>
                <w:rFonts w:ascii="Calibri" w:hAnsi="Calibri" w:cs="Calibri"/>
                <w:b/>
                <w:sz w:val="22"/>
                <w:szCs w:val="22"/>
              </w:rPr>
              <w:t>…. dni roboczych</w:t>
            </w:r>
          </w:p>
        </w:tc>
      </w:tr>
      <w:tr w:rsidR="00AC1576" w:rsidRPr="00867A05" w14:paraId="1C4A9A92" w14:textId="77777777" w:rsidTr="002F2CF0">
        <w:trPr>
          <w:trHeight w:val="416"/>
        </w:trPr>
        <w:tc>
          <w:tcPr>
            <w:tcW w:w="597" w:type="dxa"/>
          </w:tcPr>
          <w:p w14:paraId="4D5905A5" w14:textId="131FF9D5" w:rsidR="00AC1576" w:rsidRPr="0061576D" w:rsidRDefault="00754CD2" w:rsidP="00AC1576">
            <w:pPr>
              <w:autoSpaceDE w:val="0"/>
              <w:jc w:val="both"/>
              <w:rPr>
                <w:rFonts w:asciiTheme="minorHAnsi" w:hAnsiTheme="minorHAnsi" w:cstheme="minorHAnsi"/>
                <w:sz w:val="22"/>
                <w:szCs w:val="22"/>
              </w:rPr>
            </w:pPr>
            <w:r>
              <w:rPr>
                <w:rFonts w:asciiTheme="minorHAnsi" w:hAnsiTheme="minorHAnsi" w:cstheme="minorHAnsi"/>
                <w:sz w:val="22"/>
                <w:szCs w:val="22"/>
              </w:rPr>
              <w:t>13.</w:t>
            </w:r>
          </w:p>
        </w:tc>
        <w:tc>
          <w:tcPr>
            <w:tcW w:w="6202" w:type="dxa"/>
          </w:tcPr>
          <w:p w14:paraId="6B3A78EF" w14:textId="1D9C8846" w:rsidR="00AC1576" w:rsidRPr="002F2CF0" w:rsidRDefault="00754CD2" w:rsidP="00AC1576">
            <w:pPr>
              <w:suppressAutoHyphens w:val="0"/>
              <w:contextualSpacing/>
              <w:jc w:val="both"/>
              <w:rPr>
                <w:rFonts w:ascii="Calibri" w:hAnsi="Calibri" w:cs="Calibri"/>
                <w:bCs/>
                <w:sz w:val="22"/>
                <w:szCs w:val="22"/>
              </w:rPr>
            </w:pPr>
            <w:r>
              <w:rPr>
                <w:rFonts w:asciiTheme="minorHAnsi" w:hAnsiTheme="minorHAnsi" w:cstheme="minorHAnsi"/>
                <w:sz w:val="22"/>
                <w:szCs w:val="22"/>
              </w:rPr>
              <w:t>T</w:t>
            </w:r>
            <w:r>
              <w:rPr>
                <w:rFonts w:asciiTheme="minorHAnsi" w:hAnsiTheme="minorHAnsi" w:cstheme="minorHAnsi"/>
                <w:sz w:val="22"/>
                <w:szCs w:val="22"/>
              </w:rPr>
              <w:t>ransport zestawu do zakładu Zamawiającego</w:t>
            </w:r>
          </w:p>
        </w:tc>
        <w:tc>
          <w:tcPr>
            <w:tcW w:w="2263" w:type="dxa"/>
          </w:tcPr>
          <w:p w14:paraId="3D3E5B8A" w14:textId="60A42EA8" w:rsidR="00AC1576" w:rsidRPr="004B6D23" w:rsidRDefault="004B6D23" w:rsidP="00AC1576">
            <w:pPr>
              <w:autoSpaceDE w:val="0"/>
              <w:jc w:val="center"/>
              <w:rPr>
                <w:rFonts w:ascii="Calibri" w:hAnsi="Calibri" w:cs="Calibri"/>
                <w:bCs/>
                <w:sz w:val="22"/>
                <w:szCs w:val="22"/>
              </w:rPr>
            </w:pPr>
            <w:r>
              <w:rPr>
                <w:rFonts w:ascii="Calibri" w:hAnsi="Calibri" w:cs="Calibri"/>
                <w:b/>
                <w:sz w:val="22"/>
                <w:szCs w:val="22"/>
              </w:rPr>
              <w:t>TAK / NIE</w:t>
            </w:r>
          </w:p>
        </w:tc>
      </w:tr>
    </w:tbl>
    <w:p w14:paraId="70ED7D55" w14:textId="77777777" w:rsidR="00E8730C" w:rsidRDefault="00E8730C" w:rsidP="00754CD2">
      <w:pPr>
        <w:pStyle w:val="Zwykytekst1"/>
        <w:autoSpaceDE w:val="0"/>
        <w:jc w:val="center"/>
        <w:rPr>
          <w:rFonts w:asciiTheme="minorHAnsi" w:hAnsiTheme="minorHAnsi" w:cstheme="minorHAnsi"/>
          <w:sz w:val="22"/>
          <w:szCs w:val="22"/>
        </w:rPr>
      </w:pPr>
    </w:p>
    <w:p w14:paraId="19592B32" w14:textId="77777777" w:rsidR="00995621" w:rsidRDefault="00995621" w:rsidP="00754CD2">
      <w:pPr>
        <w:pStyle w:val="Zwykytekst1"/>
        <w:autoSpaceDE w:val="0"/>
        <w:jc w:val="center"/>
        <w:rPr>
          <w:rFonts w:asciiTheme="minorHAnsi" w:hAnsiTheme="minorHAnsi" w:cstheme="minorHAnsi"/>
          <w:sz w:val="22"/>
          <w:szCs w:val="22"/>
        </w:rPr>
      </w:pPr>
    </w:p>
    <w:p w14:paraId="40ED7BFA" w14:textId="77777777" w:rsidR="00995621" w:rsidRDefault="00995621" w:rsidP="00754CD2">
      <w:pPr>
        <w:pStyle w:val="Zwykytekst1"/>
        <w:autoSpaceDE w:val="0"/>
        <w:jc w:val="center"/>
        <w:rPr>
          <w:rFonts w:asciiTheme="minorHAnsi" w:hAnsiTheme="minorHAnsi" w:cstheme="minorHAnsi"/>
          <w:sz w:val="22"/>
          <w:szCs w:val="22"/>
        </w:rPr>
      </w:pPr>
    </w:p>
    <w:p w14:paraId="051F2443" w14:textId="77777777" w:rsidR="00995621" w:rsidRDefault="00995621" w:rsidP="00754CD2">
      <w:pPr>
        <w:pStyle w:val="Zwykytekst1"/>
        <w:autoSpaceDE w:val="0"/>
        <w:jc w:val="center"/>
        <w:rPr>
          <w:rFonts w:asciiTheme="minorHAnsi" w:hAnsiTheme="minorHAnsi" w:cstheme="minorHAnsi"/>
          <w:sz w:val="22"/>
          <w:szCs w:val="22"/>
        </w:rPr>
      </w:pPr>
    </w:p>
    <w:p w14:paraId="308B9119" w14:textId="77777777" w:rsidR="00754CD2" w:rsidRPr="00867A05" w:rsidRDefault="00754CD2" w:rsidP="00754CD2">
      <w:pPr>
        <w:pStyle w:val="Zwykytekst1"/>
        <w:autoSpaceDE w:val="0"/>
        <w:jc w:val="center"/>
        <w:rPr>
          <w:rFonts w:asciiTheme="minorHAnsi" w:hAnsiTheme="minorHAnsi" w:cstheme="minorHAnsi"/>
          <w:sz w:val="22"/>
          <w:szCs w:val="22"/>
        </w:rPr>
      </w:pPr>
    </w:p>
    <w:p w14:paraId="3A770C49" w14:textId="77777777" w:rsidR="00D32699" w:rsidRPr="00D32699" w:rsidRDefault="00D32699" w:rsidP="00D32699">
      <w:pPr>
        <w:pStyle w:val="Zwykytekst1"/>
        <w:numPr>
          <w:ilvl w:val="1"/>
          <w:numId w:val="3"/>
        </w:numPr>
        <w:autoSpaceDE w:val="0"/>
        <w:ind w:left="284"/>
        <w:jc w:val="both"/>
        <w:rPr>
          <w:rFonts w:asciiTheme="minorHAnsi" w:hAnsiTheme="minorHAnsi" w:cstheme="minorHAnsi"/>
          <w:sz w:val="22"/>
          <w:szCs w:val="22"/>
        </w:rPr>
      </w:pPr>
      <w:r w:rsidRPr="00D32699">
        <w:rPr>
          <w:rFonts w:asciiTheme="minorHAnsi" w:hAnsiTheme="minorHAnsi" w:cstheme="minorHAnsi"/>
          <w:sz w:val="22"/>
          <w:szCs w:val="22"/>
        </w:rPr>
        <w:lastRenderedPageBreak/>
        <w:t>W celu uznania oferty za skutecznie złożoną konieczne jest:</w:t>
      </w:r>
    </w:p>
    <w:p w14:paraId="041F14AE" w14:textId="77777777" w:rsidR="00D32699" w:rsidRPr="00D32699" w:rsidRDefault="00D32699" w:rsidP="00D32699">
      <w:pPr>
        <w:pStyle w:val="Zwykytekst1"/>
        <w:autoSpaceDE w:val="0"/>
        <w:ind w:left="284"/>
        <w:jc w:val="both"/>
        <w:rPr>
          <w:rFonts w:asciiTheme="minorHAnsi" w:hAnsiTheme="minorHAnsi" w:cstheme="minorHAnsi"/>
          <w:sz w:val="22"/>
          <w:szCs w:val="22"/>
        </w:rPr>
      </w:pPr>
    </w:p>
    <w:p w14:paraId="3769079E" w14:textId="58BDF971" w:rsidR="00D32699" w:rsidRPr="00D32699" w:rsidRDefault="00D32699" w:rsidP="00D32699">
      <w:pPr>
        <w:pStyle w:val="Zwykytekst1"/>
        <w:autoSpaceDE w:val="0"/>
        <w:ind w:left="284"/>
        <w:jc w:val="both"/>
        <w:rPr>
          <w:rFonts w:asciiTheme="minorHAnsi" w:hAnsiTheme="minorHAnsi" w:cstheme="minorHAnsi"/>
          <w:sz w:val="22"/>
          <w:szCs w:val="22"/>
        </w:rPr>
      </w:pPr>
      <w:r w:rsidRPr="00D32699">
        <w:rPr>
          <w:rFonts w:asciiTheme="minorHAnsi" w:hAnsiTheme="minorHAnsi" w:cstheme="minorHAnsi"/>
          <w:sz w:val="22"/>
          <w:szCs w:val="22"/>
        </w:rPr>
        <w:t xml:space="preserve">a) uzupełnienie wszystkich rubryk w ostatniej kolumnie </w:t>
      </w:r>
      <w:r w:rsidR="003F45F1">
        <w:rPr>
          <w:rFonts w:asciiTheme="minorHAnsi" w:hAnsiTheme="minorHAnsi" w:cstheme="minorHAnsi"/>
          <w:sz w:val="22"/>
          <w:szCs w:val="22"/>
        </w:rPr>
        <w:t>powyżej,</w:t>
      </w:r>
    </w:p>
    <w:p w14:paraId="5355F8E9" w14:textId="77777777" w:rsidR="00D32699" w:rsidRPr="00D32699" w:rsidRDefault="00D32699" w:rsidP="00D32699">
      <w:pPr>
        <w:pStyle w:val="Zwykytekst1"/>
        <w:autoSpaceDE w:val="0"/>
        <w:ind w:left="284"/>
        <w:jc w:val="both"/>
        <w:rPr>
          <w:rFonts w:asciiTheme="minorHAnsi" w:hAnsiTheme="minorHAnsi" w:cstheme="minorHAnsi"/>
          <w:sz w:val="22"/>
          <w:szCs w:val="22"/>
        </w:rPr>
      </w:pPr>
    </w:p>
    <w:p w14:paraId="2E9621C0" w14:textId="2A3ECF9B" w:rsidR="00D32699" w:rsidRDefault="00D32699" w:rsidP="00D32699">
      <w:pPr>
        <w:pStyle w:val="Zwykytekst1"/>
        <w:autoSpaceDE w:val="0"/>
        <w:ind w:left="284"/>
        <w:jc w:val="both"/>
        <w:rPr>
          <w:rFonts w:asciiTheme="minorHAnsi" w:hAnsiTheme="minorHAnsi" w:cstheme="minorHAnsi"/>
          <w:sz w:val="22"/>
          <w:szCs w:val="22"/>
        </w:rPr>
      </w:pPr>
      <w:r w:rsidRPr="00D32699">
        <w:rPr>
          <w:rFonts w:asciiTheme="minorHAnsi" w:hAnsiTheme="minorHAnsi" w:cstheme="minorHAnsi"/>
          <w:sz w:val="22"/>
          <w:szCs w:val="22"/>
        </w:rPr>
        <w:t>b) załączenia specyfikacji (karty produktu) proponowan</w:t>
      </w:r>
      <w:r>
        <w:rPr>
          <w:rFonts w:asciiTheme="minorHAnsi" w:hAnsiTheme="minorHAnsi" w:cstheme="minorHAnsi"/>
          <w:sz w:val="22"/>
          <w:szCs w:val="22"/>
        </w:rPr>
        <w:t>ego urządzenia.</w:t>
      </w:r>
    </w:p>
    <w:p w14:paraId="684D8CC6" w14:textId="77777777" w:rsidR="00D32699" w:rsidRPr="00D32699" w:rsidRDefault="00D32699" w:rsidP="00D32699">
      <w:pPr>
        <w:pStyle w:val="Zwykytekst1"/>
        <w:autoSpaceDE w:val="0"/>
        <w:ind w:left="284"/>
        <w:jc w:val="both"/>
        <w:rPr>
          <w:rFonts w:asciiTheme="minorHAnsi" w:hAnsiTheme="minorHAnsi" w:cstheme="minorHAnsi"/>
          <w:sz w:val="22"/>
          <w:szCs w:val="22"/>
        </w:rPr>
      </w:pPr>
    </w:p>
    <w:p w14:paraId="61EE1E10" w14:textId="0ED22305" w:rsidR="002B135D" w:rsidRPr="00867A05" w:rsidRDefault="002B135D" w:rsidP="00E72A37">
      <w:pPr>
        <w:pStyle w:val="Zwykytekst1"/>
        <w:numPr>
          <w:ilvl w:val="1"/>
          <w:numId w:val="3"/>
        </w:numPr>
        <w:autoSpaceDE w:val="0"/>
        <w:ind w:left="284"/>
        <w:jc w:val="both"/>
        <w:rPr>
          <w:rFonts w:asciiTheme="minorHAnsi" w:hAnsiTheme="minorHAnsi" w:cstheme="minorHAnsi"/>
          <w:sz w:val="22"/>
          <w:szCs w:val="22"/>
        </w:rPr>
      </w:pPr>
      <w:r w:rsidRPr="00867A05">
        <w:rPr>
          <w:rFonts w:asciiTheme="minorHAnsi" w:hAnsiTheme="minorHAnsi" w:cstheme="minorHAnsi"/>
          <w:b/>
          <w:sz w:val="22"/>
          <w:szCs w:val="22"/>
        </w:rPr>
        <w:t>OŚWIADCZAMY</w:t>
      </w:r>
      <w:r w:rsidRPr="00867A05">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77777777"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2A8BA5A2" w:rsidR="003D2DF0" w:rsidRPr="00867A05" w:rsidRDefault="002B135D" w:rsidP="003D2DF0">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zakresie całego zamówienia za łączną CENĘ NETTO ............................. zł (słownie:</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 .........................</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złotych). </w:t>
      </w:r>
      <w:r w:rsidR="004E5BF2" w:rsidRPr="00867A05">
        <w:rPr>
          <w:rFonts w:asciiTheme="minorHAnsi" w:hAnsiTheme="minorHAnsi" w:cstheme="minorHAnsi"/>
          <w:sz w:val="22"/>
          <w:szCs w:val="22"/>
        </w:rPr>
        <w:t>CENĘ BRUTTO ...........</w:t>
      </w:r>
      <w:r w:rsidR="00864AA1">
        <w:rPr>
          <w:rFonts w:asciiTheme="minorHAnsi" w:hAnsiTheme="minorHAnsi" w:cstheme="minorHAnsi"/>
          <w:sz w:val="22"/>
          <w:szCs w:val="22"/>
        </w:rPr>
        <w:t xml:space="preserve">.................. zł </w:t>
      </w:r>
      <w:r w:rsidR="004E5BF2" w:rsidRPr="00867A05">
        <w:rPr>
          <w:rFonts w:asciiTheme="minorHAnsi" w:hAnsiTheme="minorHAnsi" w:cstheme="minorHAnsi"/>
          <w:sz w:val="22"/>
          <w:szCs w:val="22"/>
        </w:rPr>
        <w:t>(słownie: ...................................</w:t>
      </w:r>
      <w:r w:rsidR="00706681" w:rsidRPr="00867A05">
        <w:rPr>
          <w:rFonts w:asciiTheme="minorHAnsi" w:hAnsiTheme="minorHAnsi" w:cstheme="minorHAnsi"/>
          <w:sz w:val="22"/>
          <w:szCs w:val="22"/>
        </w:rPr>
        <w:t>................</w:t>
      </w:r>
      <w:r w:rsidR="00864AA1">
        <w:rPr>
          <w:rFonts w:asciiTheme="minorHAnsi" w:hAnsiTheme="minorHAnsi" w:cstheme="minorHAnsi"/>
          <w:sz w:val="22"/>
          <w:szCs w:val="22"/>
        </w:rPr>
        <w:t>.......................................................................................</w:t>
      </w:r>
      <w:r w:rsidR="00706681" w:rsidRPr="00867A05">
        <w:rPr>
          <w:rFonts w:asciiTheme="minorHAnsi" w:hAnsiTheme="minorHAnsi" w:cstheme="minorHAnsi"/>
          <w:sz w:val="22"/>
          <w:szCs w:val="22"/>
        </w:rPr>
        <w:t>..... złotych).</w:t>
      </w:r>
    </w:p>
    <w:p w14:paraId="52BD51BE" w14:textId="58E65FE4" w:rsidR="002F506A"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Pr="00867A05">
        <w:rPr>
          <w:rFonts w:asciiTheme="minorHAnsi" w:hAnsiTheme="minorHAnsi" w:cstheme="minorHAnsi"/>
          <w:sz w:val="22"/>
          <w:szCs w:val="22"/>
        </w:rPr>
        <w:t xml:space="preserve">przez nas termin </w:t>
      </w:r>
      <w:r w:rsidR="009979BA" w:rsidRPr="00867A05">
        <w:rPr>
          <w:rFonts w:asciiTheme="minorHAnsi" w:hAnsiTheme="minorHAnsi" w:cstheme="minorHAnsi"/>
          <w:sz w:val="22"/>
          <w:szCs w:val="22"/>
        </w:rPr>
        <w:t>dostawy</w:t>
      </w:r>
      <w:r w:rsidR="003246A6" w:rsidRPr="00867A05">
        <w:rPr>
          <w:rFonts w:asciiTheme="minorHAnsi" w:hAnsiTheme="minorHAnsi" w:cstheme="minorHAnsi"/>
          <w:sz w:val="22"/>
          <w:szCs w:val="22"/>
        </w:rPr>
        <w:t xml:space="preserve"> to</w:t>
      </w:r>
      <w:r w:rsidR="0041724F" w:rsidRPr="00867A05">
        <w:rPr>
          <w:rFonts w:asciiTheme="minorHAnsi" w:hAnsiTheme="minorHAnsi" w:cstheme="minorHAnsi"/>
          <w:sz w:val="22"/>
          <w:szCs w:val="22"/>
        </w:rPr>
        <w:t>:</w:t>
      </w:r>
      <w:r w:rsidR="00467793">
        <w:rPr>
          <w:rFonts w:asciiTheme="minorHAnsi" w:hAnsiTheme="minorHAnsi" w:cstheme="minorHAnsi"/>
          <w:sz w:val="22"/>
          <w:szCs w:val="22"/>
        </w:rPr>
        <w:t xml:space="preserve"> ………………………………</w:t>
      </w:r>
      <w:r w:rsidR="00F51066">
        <w:rPr>
          <w:rFonts w:asciiTheme="minorHAnsi" w:hAnsiTheme="minorHAnsi" w:cstheme="minorHAnsi"/>
          <w:sz w:val="22"/>
          <w:szCs w:val="22"/>
        </w:rPr>
        <w:t xml:space="preserve"> </w:t>
      </w:r>
      <w:r w:rsidR="002E0BBF">
        <w:rPr>
          <w:rFonts w:asciiTheme="minorHAnsi" w:hAnsiTheme="minorHAnsi" w:cstheme="minorHAnsi"/>
          <w:sz w:val="22"/>
          <w:szCs w:val="22"/>
        </w:rPr>
        <w:t xml:space="preserve">od podpisania umowy. </w:t>
      </w:r>
    </w:p>
    <w:p w14:paraId="2D9C67DB" w14:textId="77777777" w:rsidR="00521ACF" w:rsidRDefault="00E8730C" w:rsidP="00521ACF">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003246A6" w:rsidRPr="00867A05">
        <w:rPr>
          <w:rFonts w:asciiTheme="minorHAnsi" w:hAnsiTheme="minorHAnsi" w:cstheme="minorHAnsi"/>
          <w:sz w:val="22"/>
          <w:szCs w:val="22"/>
        </w:rPr>
        <w:t xml:space="preserve">przez nas </w:t>
      </w:r>
      <w:r w:rsidR="006E6E18">
        <w:rPr>
          <w:rFonts w:asciiTheme="minorHAnsi" w:hAnsiTheme="minorHAnsi" w:cstheme="minorHAnsi"/>
          <w:sz w:val="22"/>
          <w:szCs w:val="22"/>
        </w:rPr>
        <w:t>okres</w:t>
      </w:r>
      <w:r w:rsidR="003246A6" w:rsidRPr="00867A05">
        <w:rPr>
          <w:rFonts w:asciiTheme="minorHAnsi" w:hAnsiTheme="minorHAnsi" w:cstheme="minorHAnsi"/>
          <w:sz w:val="22"/>
          <w:szCs w:val="22"/>
        </w:rPr>
        <w:t xml:space="preserve"> gwarancji to</w:t>
      </w:r>
      <w:r w:rsidR="002F506A" w:rsidRPr="00867A05">
        <w:rPr>
          <w:rFonts w:asciiTheme="minorHAnsi" w:hAnsiTheme="minorHAnsi" w:cstheme="minorHAnsi"/>
          <w:sz w:val="22"/>
          <w:szCs w:val="22"/>
        </w:rPr>
        <w:t>:</w:t>
      </w:r>
      <w:r w:rsidR="00BA7402">
        <w:rPr>
          <w:rFonts w:asciiTheme="minorHAnsi" w:hAnsiTheme="minorHAnsi" w:cstheme="minorHAnsi"/>
          <w:sz w:val="22"/>
          <w:szCs w:val="22"/>
        </w:rPr>
        <w:t xml:space="preserve"> ……………………………. </w:t>
      </w:r>
      <w:r w:rsidR="002E0BBF">
        <w:rPr>
          <w:rFonts w:asciiTheme="minorHAnsi" w:hAnsiTheme="minorHAnsi" w:cstheme="minorHAnsi"/>
          <w:sz w:val="22"/>
          <w:szCs w:val="22"/>
        </w:rPr>
        <w:t xml:space="preserve">miesięcy. </w:t>
      </w:r>
    </w:p>
    <w:p w14:paraId="3E76C8A8" w14:textId="3DA1655E" w:rsidR="00521ACF" w:rsidRPr="00521ACF" w:rsidRDefault="00521ACF" w:rsidP="00521ACF">
      <w:pPr>
        <w:pStyle w:val="Tekstkomentarza"/>
        <w:numPr>
          <w:ilvl w:val="1"/>
          <w:numId w:val="3"/>
        </w:numPr>
        <w:ind w:left="284"/>
        <w:jc w:val="both"/>
        <w:rPr>
          <w:rFonts w:asciiTheme="minorHAnsi" w:hAnsiTheme="minorHAnsi" w:cstheme="minorHAnsi"/>
          <w:sz w:val="22"/>
          <w:szCs w:val="22"/>
        </w:rPr>
      </w:pPr>
      <w:r w:rsidRPr="00521ACF">
        <w:rPr>
          <w:rFonts w:asciiTheme="minorHAnsi" w:hAnsiTheme="minorHAnsi" w:cstheme="minorHAnsi"/>
          <w:b/>
          <w:sz w:val="22"/>
          <w:szCs w:val="22"/>
        </w:rPr>
        <w:t xml:space="preserve">PROPONOWANY </w:t>
      </w:r>
      <w:r w:rsidRPr="00521ACF">
        <w:rPr>
          <w:rFonts w:asciiTheme="minorHAnsi" w:hAnsiTheme="minorHAnsi" w:cstheme="minorHAnsi"/>
          <w:sz w:val="22"/>
          <w:szCs w:val="22"/>
        </w:rPr>
        <w:t xml:space="preserve">przez nas </w:t>
      </w:r>
      <w:r>
        <w:rPr>
          <w:rFonts w:asciiTheme="minorHAnsi" w:hAnsiTheme="minorHAnsi" w:cstheme="minorHAnsi"/>
          <w:sz w:val="22"/>
          <w:szCs w:val="22"/>
        </w:rPr>
        <w:t>czas reakcji serwisowej</w:t>
      </w:r>
      <w:r w:rsidRPr="00521ACF">
        <w:rPr>
          <w:rFonts w:asciiTheme="minorHAnsi" w:hAnsiTheme="minorHAnsi" w:cstheme="minorHAnsi"/>
          <w:sz w:val="22"/>
          <w:szCs w:val="22"/>
        </w:rPr>
        <w:t xml:space="preserve"> to: …………………………….</w:t>
      </w:r>
      <w:r>
        <w:rPr>
          <w:rFonts w:asciiTheme="minorHAnsi" w:hAnsiTheme="minorHAnsi" w:cstheme="minorHAnsi"/>
          <w:sz w:val="22"/>
          <w:szCs w:val="22"/>
        </w:rPr>
        <w:t>h</w:t>
      </w:r>
      <w:r w:rsidRPr="00521ACF">
        <w:rPr>
          <w:rFonts w:asciiTheme="minorHAnsi" w:hAnsiTheme="minorHAnsi" w:cstheme="minorHAnsi"/>
          <w:sz w:val="22"/>
          <w:szCs w:val="22"/>
        </w:rPr>
        <w:t xml:space="preserve">. </w:t>
      </w:r>
    </w:p>
    <w:p w14:paraId="4E427FC5" w14:textId="6AFE0434"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UWAŻAMY SIĘ </w:t>
      </w:r>
      <w:r w:rsidRPr="00867A05">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0E6B6344" w14:textId="5BC10562"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5A0362">
      <w:pPr>
        <w:pStyle w:val="Tekstkomentarza"/>
        <w:ind w:firstLine="284"/>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5A0362">
      <w:pPr>
        <w:pStyle w:val="Zwykytekst1"/>
        <w:tabs>
          <w:tab w:val="left" w:leader="dot" w:pos="9072"/>
        </w:tabs>
        <w:ind w:firstLine="284"/>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13BA92CE" w14:textId="0F77A88A"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Default="002B135D" w:rsidP="00E72A37">
      <w:pPr>
        <w:ind w:left="284"/>
        <w:jc w:val="both"/>
        <w:rPr>
          <w:rFonts w:asciiTheme="minorHAnsi" w:hAnsiTheme="minorHAnsi" w:cstheme="minorHAnsi"/>
          <w:sz w:val="22"/>
          <w:szCs w:val="22"/>
        </w:rPr>
      </w:pPr>
    </w:p>
    <w:p w14:paraId="5C11EE22" w14:textId="77777777" w:rsidR="00395E88" w:rsidRDefault="00395E88" w:rsidP="00E72A37">
      <w:pPr>
        <w:ind w:left="284"/>
        <w:jc w:val="both"/>
        <w:rPr>
          <w:rFonts w:asciiTheme="minorHAnsi" w:hAnsiTheme="minorHAnsi" w:cstheme="minorHAnsi"/>
          <w:sz w:val="22"/>
          <w:szCs w:val="22"/>
        </w:rPr>
      </w:pPr>
    </w:p>
    <w:p w14:paraId="353D5B3B" w14:textId="77777777" w:rsidR="00395E88" w:rsidRPr="00867A05" w:rsidRDefault="00395E88"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429F1ADC" w14:textId="77777777" w:rsidR="00706681" w:rsidRPr="00867A05" w:rsidRDefault="00706681" w:rsidP="009707A4">
      <w:pPr>
        <w:pStyle w:val="Zwykytekst1"/>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5F4EE488" w14:textId="463F55E8" w:rsidR="006F163E" w:rsidRPr="00D40DE2" w:rsidRDefault="002B135D" w:rsidP="00D40DE2">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r w:rsidR="006F163E">
        <w:rPr>
          <w:rFonts w:asciiTheme="minorHAnsi" w:hAnsiTheme="minorHAnsi" w:cstheme="minorHAnsi"/>
          <w:sz w:val="22"/>
          <w:szCs w:val="22"/>
        </w:rPr>
        <w:br w:type="page"/>
      </w:r>
    </w:p>
    <w:p w14:paraId="717B9B97" w14:textId="0696B949" w:rsidR="00FD2042" w:rsidRPr="006F163E"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6F163E">
        <w:rPr>
          <w:rFonts w:asciiTheme="minorHAnsi" w:hAnsiTheme="minorHAnsi" w:cstheme="minorHAnsi"/>
          <w:b/>
          <w:sz w:val="22"/>
          <w:szCs w:val="22"/>
        </w:rPr>
        <w:lastRenderedPageBreak/>
        <w:t>Załącznik nr 3 Oświadczenie o braku powiązań pomiędzy podmiotami współpracującymi</w:t>
      </w:r>
    </w:p>
    <w:p w14:paraId="2E0CED96" w14:textId="77777777" w:rsidR="00FD2042" w:rsidRPr="00867A05" w:rsidRDefault="00FD2042" w:rsidP="009071AA">
      <w:pPr>
        <w:pStyle w:val="Bezodstpw"/>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Pr="00867A05" w:rsidRDefault="00FD2042"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77777777" w:rsidR="00FD2042"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74402EA6" w14:textId="77777777" w:rsidR="00864DD9" w:rsidRDefault="00864DD9" w:rsidP="00FD2042">
      <w:pPr>
        <w:ind w:left="5664" w:firstLine="708"/>
        <w:jc w:val="center"/>
        <w:rPr>
          <w:rFonts w:asciiTheme="minorHAnsi" w:hAnsiTheme="minorHAnsi" w:cstheme="minorHAnsi"/>
          <w:sz w:val="22"/>
          <w:szCs w:val="22"/>
        </w:rPr>
      </w:pPr>
    </w:p>
    <w:p w14:paraId="48BD08D9" w14:textId="5D71B9D2" w:rsidR="00864DD9" w:rsidRPr="00867A05" w:rsidRDefault="00864DD9" w:rsidP="009707A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709531D" w14:textId="77777777" w:rsidR="00864DD9" w:rsidRPr="00867A05" w:rsidRDefault="00864DD9" w:rsidP="00864DD9">
      <w:pPr>
        <w:jc w:val="both"/>
        <w:rPr>
          <w:rFonts w:asciiTheme="minorHAnsi" w:hAnsiTheme="minorHAnsi" w:cstheme="minorHAnsi"/>
          <w:sz w:val="22"/>
          <w:szCs w:val="22"/>
        </w:rPr>
      </w:pPr>
    </w:p>
    <w:p w14:paraId="5BC630B0" w14:textId="77777777" w:rsidR="00864DD9" w:rsidRPr="00D25A2C" w:rsidRDefault="00864DD9" w:rsidP="00864DD9">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t>Załącznik nr 4 Oświadczenie o braku podstaw do wykluczenia z postępowania</w:t>
      </w:r>
    </w:p>
    <w:p w14:paraId="5D46AFC5" w14:textId="77777777" w:rsidR="00864DD9" w:rsidRPr="00BD54BB" w:rsidRDefault="00864DD9" w:rsidP="00864DD9">
      <w:pPr>
        <w:pStyle w:val="Bezodstpw"/>
        <w:ind w:left="350"/>
        <w:rPr>
          <w:rFonts w:ascii="Calibri" w:eastAsia="Times New Roman" w:hAnsi="Calibri" w:cs="Calibri"/>
          <w:sz w:val="20"/>
          <w:szCs w:val="20"/>
        </w:rPr>
      </w:pPr>
    </w:p>
    <w:p w14:paraId="7BD1FE9E" w14:textId="77777777" w:rsidR="00864DD9" w:rsidRPr="00BD54BB" w:rsidRDefault="00864DD9" w:rsidP="00864DD9">
      <w:pPr>
        <w:jc w:val="both"/>
        <w:rPr>
          <w:rFonts w:ascii="Calibri" w:hAnsi="Calibri" w:cs="Calibri"/>
        </w:rPr>
      </w:pPr>
    </w:p>
    <w:p w14:paraId="4221DC60" w14:textId="77777777" w:rsidR="00864DD9" w:rsidRPr="00BD54BB" w:rsidRDefault="00864DD9" w:rsidP="00864DD9">
      <w:pPr>
        <w:jc w:val="both"/>
        <w:rPr>
          <w:rFonts w:ascii="Calibri" w:hAnsi="Calibri" w:cs="Calibri"/>
        </w:rPr>
      </w:pPr>
    </w:p>
    <w:p w14:paraId="281014C9" w14:textId="77777777" w:rsidR="00864DD9" w:rsidRPr="00867A05" w:rsidRDefault="00864DD9" w:rsidP="00864DD9">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0BFA288E" w14:textId="77777777" w:rsidR="00864DD9" w:rsidRPr="00867A05" w:rsidRDefault="00864DD9" w:rsidP="00864DD9">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16F298A5" w14:textId="77777777" w:rsidR="00864DD9" w:rsidRPr="00BD54BB" w:rsidRDefault="00864DD9" w:rsidP="00864DD9">
      <w:pPr>
        <w:jc w:val="center"/>
        <w:rPr>
          <w:rFonts w:ascii="Calibri" w:hAnsi="Calibri" w:cs="Calibri"/>
        </w:rPr>
      </w:pPr>
    </w:p>
    <w:p w14:paraId="73D6A93C" w14:textId="77777777" w:rsidR="00864DD9" w:rsidRPr="00F618A3" w:rsidRDefault="00864DD9" w:rsidP="00864DD9">
      <w:pPr>
        <w:jc w:val="center"/>
        <w:rPr>
          <w:rFonts w:asciiTheme="minorHAnsi" w:hAnsiTheme="minorHAnsi" w:cstheme="minorHAnsi"/>
          <w:b/>
          <w:sz w:val="22"/>
          <w:szCs w:val="22"/>
        </w:rPr>
      </w:pPr>
    </w:p>
    <w:p w14:paraId="0D2764F3" w14:textId="77777777" w:rsidR="00864DD9" w:rsidRPr="00F618A3" w:rsidRDefault="00864DD9" w:rsidP="00864DD9">
      <w:pPr>
        <w:jc w:val="center"/>
        <w:rPr>
          <w:rFonts w:asciiTheme="minorHAnsi" w:hAnsiTheme="minorHAnsi" w:cstheme="minorHAnsi"/>
          <w:b/>
          <w:sz w:val="22"/>
          <w:szCs w:val="22"/>
        </w:rPr>
      </w:pPr>
      <w:r w:rsidRPr="00F618A3">
        <w:rPr>
          <w:rFonts w:asciiTheme="minorHAnsi" w:hAnsiTheme="minorHAnsi" w:cstheme="minorHAnsi"/>
          <w:b/>
          <w:sz w:val="22"/>
          <w:szCs w:val="22"/>
        </w:rPr>
        <w:t>Oświadczenie o braku podstaw do wykluczenia  z postępowania</w:t>
      </w:r>
    </w:p>
    <w:p w14:paraId="3B588563" w14:textId="77777777" w:rsidR="00864DD9" w:rsidRPr="00D25A2C" w:rsidRDefault="00864DD9" w:rsidP="00864DD9">
      <w:pPr>
        <w:jc w:val="both"/>
        <w:rPr>
          <w:rFonts w:asciiTheme="minorHAnsi" w:hAnsiTheme="minorHAnsi" w:cstheme="minorHAnsi"/>
          <w:sz w:val="22"/>
          <w:szCs w:val="22"/>
        </w:rPr>
      </w:pPr>
    </w:p>
    <w:p w14:paraId="4E01E8E7" w14:textId="77777777" w:rsidR="00864DD9" w:rsidRPr="00D25A2C" w:rsidRDefault="00864DD9" w:rsidP="00864DD9">
      <w:pPr>
        <w:jc w:val="both"/>
        <w:rPr>
          <w:rFonts w:asciiTheme="minorHAnsi" w:hAnsiTheme="minorHAnsi" w:cstheme="minorHAnsi"/>
          <w:sz w:val="22"/>
          <w:szCs w:val="22"/>
        </w:rPr>
      </w:pPr>
      <w:r w:rsidRPr="00D25A2C">
        <w:rPr>
          <w:rFonts w:asciiTheme="minorHAnsi" w:hAnsiTheme="minorHAnsi" w:cstheme="minorHAnsi"/>
          <w:sz w:val="22"/>
          <w:szCs w:val="22"/>
        </w:rPr>
        <w:t>W związku z zakazem udziału rosyjskich wykonawców w zamówieniach publicznych oświadczam, że nie spełniam definicji:</w:t>
      </w:r>
    </w:p>
    <w:p w14:paraId="3A50B9C3"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45F3517F"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 xml:space="preserve">wykonawcy, którego beneficjentem rzeczywistym w rozumieniu ustawy z dnia 1 marca 2018 </w:t>
      </w:r>
      <w:proofErr w:type="spellStart"/>
      <w:r w:rsidRPr="00D25A2C">
        <w:rPr>
          <w:rStyle w:val="markedcontent"/>
          <w:rFonts w:asciiTheme="minorHAnsi" w:hAnsiTheme="minorHAnsi" w:cstheme="minorHAnsi"/>
          <w:sz w:val="22"/>
          <w:szCs w:val="22"/>
        </w:rPr>
        <w:t>r.o</w:t>
      </w:r>
      <w:proofErr w:type="spellEnd"/>
      <w:r w:rsidRPr="00D25A2C">
        <w:rPr>
          <w:rStyle w:val="markedcontent"/>
          <w:rFonts w:asciiTheme="minorHAnsi" w:hAnsiTheme="minorHAnsi" w:cstheme="minorHAns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28A3EF1" w14:textId="77777777" w:rsidR="00864DD9" w:rsidRPr="00D25A2C" w:rsidRDefault="00864DD9">
      <w:pPr>
        <w:pStyle w:val="Akapitzlist"/>
        <w:numPr>
          <w:ilvl w:val="0"/>
          <w:numId w:val="11"/>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9D7A2B"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30649C90"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1ED70B18" w14:textId="77777777" w:rsidR="00864DD9" w:rsidRPr="00D25A2C" w:rsidRDefault="00864DD9">
      <w:pPr>
        <w:pStyle w:val="Akapitzlist"/>
        <w:numPr>
          <w:ilvl w:val="0"/>
          <w:numId w:val="11"/>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3AD155D6" w14:textId="77777777" w:rsidR="00864DD9" w:rsidRPr="00D25A2C" w:rsidRDefault="00864DD9">
      <w:pPr>
        <w:pStyle w:val="Akapitzlist"/>
        <w:numPr>
          <w:ilvl w:val="0"/>
          <w:numId w:val="11"/>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0BD6BC7A" w14:textId="77777777" w:rsidR="00864DD9" w:rsidRDefault="00864DD9" w:rsidP="00864DD9">
      <w:pPr>
        <w:jc w:val="both"/>
        <w:rPr>
          <w:rFonts w:ascii="Georgia" w:hAnsi="Georgia"/>
        </w:rPr>
      </w:pPr>
    </w:p>
    <w:p w14:paraId="258D405F" w14:textId="77777777" w:rsidR="00864DD9" w:rsidRPr="00DC0A5E" w:rsidRDefault="00864DD9" w:rsidP="00864DD9">
      <w:pPr>
        <w:rPr>
          <w:rFonts w:ascii="Calibri" w:hAnsi="Calibri" w:cs="Calibri"/>
          <w:sz w:val="22"/>
          <w:szCs w:val="22"/>
        </w:rPr>
      </w:pPr>
    </w:p>
    <w:p w14:paraId="36EB46EB" w14:textId="77777777" w:rsidR="00864DD9" w:rsidRPr="00BD54BB" w:rsidRDefault="00864DD9" w:rsidP="00864DD9">
      <w:pPr>
        <w:jc w:val="right"/>
        <w:rPr>
          <w:rFonts w:ascii="Calibri" w:hAnsi="Calibri" w:cs="Calibri"/>
        </w:rPr>
      </w:pPr>
      <w:r w:rsidRPr="00DC0A5E">
        <w:rPr>
          <w:rFonts w:ascii="Calibri" w:hAnsi="Calibri" w:cs="Calibri"/>
          <w:sz w:val="22"/>
          <w:szCs w:val="22"/>
        </w:rPr>
        <w:t>……………………..…………………………</w:t>
      </w:r>
    </w:p>
    <w:p w14:paraId="3F2F6A0E" w14:textId="3FCD917E" w:rsidR="002B135D" w:rsidRPr="00864DD9" w:rsidRDefault="00864DD9" w:rsidP="00864DD9">
      <w:pPr>
        <w:ind w:left="5664" w:firstLine="708"/>
        <w:jc w:val="center"/>
        <w:rPr>
          <w:rFonts w:ascii="Calibri" w:hAnsi="Calibri" w:cs="Calibri"/>
          <w:iCs/>
          <w:sz w:val="22"/>
          <w:szCs w:val="22"/>
        </w:rPr>
      </w:pPr>
      <w:r>
        <w:rPr>
          <w:rFonts w:ascii="Calibri" w:hAnsi="Calibri" w:cs="Calibri"/>
          <w:iCs/>
          <w:sz w:val="22"/>
          <w:szCs w:val="22"/>
        </w:rPr>
        <w:t>Podpis</w:t>
      </w:r>
    </w:p>
    <w:sectPr w:rsidR="002B135D" w:rsidRPr="00864DD9" w:rsidSect="00C174C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5FB9" w14:textId="77777777" w:rsidR="005A7C82" w:rsidRDefault="005A7C82" w:rsidP="006A7935">
      <w:r>
        <w:separator/>
      </w:r>
    </w:p>
  </w:endnote>
  <w:endnote w:type="continuationSeparator" w:id="0">
    <w:p w14:paraId="3AF06D8D" w14:textId="77777777" w:rsidR="005A7C82" w:rsidRDefault="005A7C82"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848247596"/>
      <w:docPartObj>
        <w:docPartGallery w:val="Page Numbers (Bottom of Page)"/>
        <w:docPartUnique/>
      </w:docPartObj>
    </w:sdtPr>
    <w:sdtEndPr>
      <w:rPr>
        <w:color w:val="7F7F7F" w:themeColor="background1" w:themeShade="7F"/>
        <w:spacing w:val="60"/>
      </w:rPr>
    </w:sdtEndPr>
    <w:sdtContent>
      <w:p w14:paraId="58156A01" w14:textId="7DDADF94" w:rsidR="002627BF" w:rsidRPr="002627BF" w:rsidRDefault="002627BF">
        <w:pPr>
          <w:pStyle w:val="Stopka"/>
          <w:pBdr>
            <w:top w:val="single" w:sz="4" w:space="1" w:color="D9D9D9" w:themeColor="background1" w:themeShade="D9"/>
          </w:pBdr>
          <w:jc w:val="right"/>
          <w:rPr>
            <w:rFonts w:asciiTheme="minorHAnsi" w:hAnsiTheme="minorHAnsi" w:cstheme="minorHAnsi"/>
            <w:sz w:val="18"/>
            <w:szCs w:val="18"/>
          </w:rPr>
        </w:pPr>
        <w:r w:rsidRPr="002627BF">
          <w:rPr>
            <w:rFonts w:asciiTheme="minorHAnsi" w:hAnsiTheme="minorHAnsi" w:cstheme="minorHAnsi"/>
            <w:sz w:val="18"/>
            <w:szCs w:val="18"/>
          </w:rPr>
          <w:fldChar w:fldCharType="begin"/>
        </w:r>
        <w:r w:rsidRPr="002627BF">
          <w:rPr>
            <w:rFonts w:asciiTheme="minorHAnsi" w:hAnsiTheme="minorHAnsi" w:cstheme="minorHAnsi"/>
            <w:sz w:val="18"/>
            <w:szCs w:val="18"/>
          </w:rPr>
          <w:instrText>PAGE   \* MERGEFORMAT</w:instrText>
        </w:r>
        <w:r w:rsidRPr="002627BF">
          <w:rPr>
            <w:rFonts w:asciiTheme="minorHAnsi" w:hAnsiTheme="minorHAnsi" w:cstheme="minorHAnsi"/>
            <w:sz w:val="18"/>
            <w:szCs w:val="18"/>
          </w:rPr>
          <w:fldChar w:fldCharType="separate"/>
        </w:r>
        <w:r w:rsidRPr="002627BF">
          <w:rPr>
            <w:rFonts w:asciiTheme="minorHAnsi" w:hAnsiTheme="minorHAnsi" w:cstheme="minorHAnsi"/>
            <w:sz w:val="18"/>
            <w:szCs w:val="18"/>
          </w:rPr>
          <w:t>2</w:t>
        </w:r>
        <w:r w:rsidRPr="002627BF">
          <w:rPr>
            <w:rFonts w:asciiTheme="minorHAnsi" w:hAnsiTheme="minorHAnsi" w:cstheme="minorHAnsi"/>
            <w:sz w:val="18"/>
            <w:szCs w:val="18"/>
          </w:rPr>
          <w:fldChar w:fldCharType="end"/>
        </w:r>
        <w:r w:rsidRPr="002627BF">
          <w:rPr>
            <w:rFonts w:asciiTheme="minorHAnsi" w:hAnsiTheme="minorHAnsi" w:cstheme="minorHAnsi"/>
            <w:sz w:val="18"/>
            <w:szCs w:val="18"/>
          </w:rPr>
          <w:t xml:space="preserve"> | </w:t>
        </w:r>
        <w:r w:rsidRPr="002627BF">
          <w:rPr>
            <w:rFonts w:asciiTheme="minorHAnsi" w:hAnsiTheme="minorHAnsi" w:cstheme="minorHAnsi"/>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3012" w14:textId="77777777" w:rsidR="005A7C82" w:rsidRDefault="005A7C82" w:rsidP="006A7935">
      <w:r>
        <w:separator/>
      </w:r>
    </w:p>
  </w:footnote>
  <w:footnote w:type="continuationSeparator" w:id="0">
    <w:p w14:paraId="3220496D" w14:textId="77777777" w:rsidR="005A7C82" w:rsidRDefault="005A7C82" w:rsidP="006A7935">
      <w:r>
        <w:continuationSeparator/>
      </w:r>
    </w:p>
  </w:footnote>
  <w:footnote w:id="1">
    <w:p w14:paraId="0057342A" w14:textId="1C9D0B20" w:rsidR="005E67AD" w:rsidRPr="002E6071" w:rsidRDefault="005E67AD" w:rsidP="00A90892">
      <w:pPr>
        <w:pStyle w:val="Tekstprzypisudolnego"/>
        <w:rPr>
          <w:rFonts w:asciiTheme="minorHAnsi" w:hAnsiTheme="minorHAnsi" w:cstheme="minorHAnsi"/>
        </w:rPr>
      </w:pPr>
      <w:r w:rsidRPr="002E6071">
        <w:rPr>
          <w:rStyle w:val="Odwoanieprzypisudolnego"/>
          <w:rFonts w:asciiTheme="minorHAnsi" w:hAnsiTheme="minorHAnsi" w:cstheme="minorHAnsi"/>
        </w:rPr>
        <w:footnoteRef/>
      </w:r>
      <w:r w:rsidRPr="002E6071">
        <w:rPr>
          <w:rFonts w:asciiTheme="minorHAnsi" w:hAnsiTheme="minorHAnsi" w:cstheme="minorHAnsi"/>
        </w:rPr>
        <w:t xml:space="preserve"> </w:t>
      </w:r>
      <w:r w:rsidRPr="002E6071">
        <w:rPr>
          <w:rFonts w:asciiTheme="minorHAnsi" w:hAnsiTheme="minorHAnsi" w:cstheme="minorHAnsi"/>
          <w:sz w:val="18"/>
        </w:rPr>
        <w:t xml:space="preserve">Proszę podać rzeczywistą wartość parametru oferowanego urządzenia lub </w:t>
      </w:r>
      <w:r w:rsidR="003F45F1">
        <w:rPr>
          <w:rFonts w:asciiTheme="minorHAnsi" w:hAnsiTheme="minorHAnsi" w:cstheme="minorHAnsi"/>
          <w:sz w:val="18"/>
        </w:rPr>
        <w:t>zakreślić</w:t>
      </w:r>
      <w:r w:rsidR="00000254">
        <w:rPr>
          <w:rFonts w:asciiTheme="minorHAnsi" w:hAnsiTheme="minorHAnsi" w:cstheme="minorHAnsi"/>
          <w:sz w:val="18"/>
        </w:rPr>
        <w:t xml:space="preserve"> właściwą odpowiedź</w:t>
      </w:r>
      <w:r w:rsidRPr="002E6071">
        <w:rPr>
          <w:rFonts w:asciiTheme="minorHAnsi" w:hAnsiTheme="minorHAnsi" w:cstheme="minorHAnsi"/>
          <w:sz w:val="18"/>
        </w:rPr>
        <w:t xml:space="preserve"> TAK/NIE dla niemierzalnych parametrów lub funkcji</w:t>
      </w:r>
      <w:r w:rsidR="002926BB">
        <w:rPr>
          <w:rFonts w:asciiTheme="minorHAnsi" w:hAnsiTheme="minorHAnsi" w:cstheme="minorHAnsi"/>
          <w:sz w:val="18"/>
        </w:rPr>
        <w:t xml:space="preserve"> (można dodatkowo wskazać nazwę lub markę rozwiązania). Do niniejszego formularza </w:t>
      </w:r>
      <w:r w:rsidR="00000254">
        <w:rPr>
          <w:rFonts w:asciiTheme="minorHAnsi" w:hAnsiTheme="minorHAnsi" w:cstheme="minorHAnsi"/>
          <w:sz w:val="18"/>
        </w:rPr>
        <w:t>należy</w:t>
      </w:r>
      <w:r w:rsidR="002926BB">
        <w:rPr>
          <w:rFonts w:asciiTheme="minorHAnsi" w:hAnsiTheme="minorHAnsi" w:cstheme="minorHAnsi"/>
          <w:sz w:val="18"/>
        </w:rPr>
        <w:t xml:space="preserve"> dołączyć </w:t>
      </w:r>
      <w:r w:rsidR="00C31B40">
        <w:rPr>
          <w:rFonts w:asciiTheme="minorHAnsi" w:hAnsiTheme="minorHAnsi" w:cstheme="minorHAnsi"/>
          <w:sz w:val="18"/>
        </w:rPr>
        <w:t>karty techniczne / specyfikacje urządzeń.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5E67AD"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5E67AD" w:rsidRDefault="005E67AD">
          <w:pPr>
            <w:pStyle w:val="Nagwek"/>
            <w:spacing w:line="276" w:lineRule="auto"/>
            <w:rPr>
              <w:rFonts w:ascii="Cambria" w:hAnsi="Cambria"/>
              <w:b/>
              <w:bCs/>
              <w:color w:val="5B9BD5"/>
            </w:rPr>
          </w:pPr>
        </w:p>
      </w:tc>
      <w:tc>
        <w:tcPr>
          <w:tcW w:w="333" w:type="pct"/>
          <w:vMerge w:val="restart"/>
          <w:noWrap/>
          <w:vAlign w:val="center"/>
        </w:tcPr>
        <w:p w14:paraId="2FFD9381" w14:textId="77777777" w:rsidR="005E67AD" w:rsidRPr="004A062C" w:rsidRDefault="005E67AD">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5E67AD" w:rsidRDefault="005E67AD">
          <w:pPr>
            <w:pStyle w:val="Nagwek"/>
            <w:spacing w:line="276" w:lineRule="auto"/>
            <w:rPr>
              <w:rFonts w:ascii="Cambria" w:hAnsi="Cambria"/>
              <w:b/>
              <w:bCs/>
              <w:color w:val="5B9BD5"/>
            </w:rPr>
          </w:pPr>
        </w:p>
      </w:tc>
    </w:tr>
    <w:tr w:rsidR="005E67AD"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5E67AD" w:rsidRDefault="005E67AD">
          <w:pPr>
            <w:pStyle w:val="Nagwek"/>
            <w:spacing w:line="276" w:lineRule="auto"/>
            <w:rPr>
              <w:rFonts w:ascii="Cambria" w:hAnsi="Cambria"/>
              <w:b/>
              <w:bCs/>
              <w:color w:val="5B9BD5"/>
            </w:rPr>
          </w:pPr>
        </w:p>
      </w:tc>
      <w:tc>
        <w:tcPr>
          <w:tcW w:w="0" w:type="auto"/>
          <w:vMerge/>
          <w:vAlign w:val="center"/>
        </w:tcPr>
        <w:p w14:paraId="1785722F" w14:textId="77777777" w:rsidR="005E67AD" w:rsidRDefault="005E67AD">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5E67AD" w:rsidRDefault="005E67AD">
          <w:pPr>
            <w:pStyle w:val="Nagwek"/>
            <w:spacing w:line="276" w:lineRule="auto"/>
            <w:rPr>
              <w:rFonts w:ascii="Cambria" w:hAnsi="Cambria"/>
              <w:b/>
              <w:bCs/>
              <w:color w:val="5B9BD5"/>
            </w:rPr>
          </w:pPr>
        </w:p>
      </w:tc>
    </w:tr>
  </w:tbl>
  <w:p w14:paraId="78083DBC" w14:textId="77777777" w:rsidR="005E67AD" w:rsidRDefault="005E6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048D" w14:textId="564C3170" w:rsidR="005E67AD" w:rsidRDefault="005E67A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FD4CEF"/>
    <w:multiLevelType w:val="hybridMultilevel"/>
    <w:tmpl w:val="46AEE6A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C427606"/>
    <w:multiLevelType w:val="hybridMultilevel"/>
    <w:tmpl w:val="B5C27F9A"/>
    <w:lvl w:ilvl="0" w:tplc="1690D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5160BE"/>
    <w:multiLevelType w:val="multilevel"/>
    <w:tmpl w:val="3A64921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1F472B"/>
    <w:multiLevelType w:val="hybridMultilevel"/>
    <w:tmpl w:val="813C3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D7B320A"/>
    <w:multiLevelType w:val="hybridMultilevel"/>
    <w:tmpl w:val="D2BC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9467C"/>
    <w:multiLevelType w:val="hybridMultilevel"/>
    <w:tmpl w:val="97701A1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D900F1"/>
    <w:multiLevelType w:val="hybridMultilevel"/>
    <w:tmpl w:val="482C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F21B1E"/>
    <w:multiLevelType w:val="hybridMultilevel"/>
    <w:tmpl w:val="E3802B2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BC60AA"/>
    <w:multiLevelType w:val="hybridMultilevel"/>
    <w:tmpl w:val="ADE24F9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822EB"/>
    <w:multiLevelType w:val="hybridMultilevel"/>
    <w:tmpl w:val="77742E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99316AA"/>
    <w:multiLevelType w:val="hybridMultilevel"/>
    <w:tmpl w:val="3D7C0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1C6305"/>
    <w:multiLevelType w:val="hybridMultilevel"/>
    <w:tmpl w:val="277C1C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5850E7"/>
    <w:multiLevelType w:val="hybridMultilevel"/>
    <w:tmpl w:val="B6160C9A"/>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1A2A89"/>
    <w:multiLevelType w:val="hybridMultilevel"/>
    <w:tmpl w:val="EDBA804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A445ED"/>
    <w:multiLevelType w:val="hybridMultilevel"/>
    <w:tmpl w:val="974CBE1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48444E"/>
    <w:multiLevelType w:val="hybridMultilevel"/>
    <w:tmpl w:val="2D600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29780B"/>
    <w:multiLevelType w:val="multilevel"/>
    <w:tmpl w:val="43D8319A"/>
    <w:lvl w:ilvl="0">
      <w:start w:val="1"/>
      <w:numFmt w:val="lowerLetter"/>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458694">
    <w:abstractNumId w:val="6"/>
  </w:num>
  <w:num w:numId="2" w16cid:durableId="2046755650">
    <w:abstractNumId w:val="19"/>
  </w:num>
  <w:num w:numId="3" w16cid:durableId="1509248520">
    <w:abstractNumId w:val="18"/>
  </w:num>
  <w:num w:numId="4" w16cid:durableId="1372073457">
    <w:abstractNumId w:val="8"/>
  </w:num>
  <w:num w:numId="5" w16cid:durableId="1835949947">
    <w:abstractNumId w:val="5"/>
  </w:num>
  <w:num w:numId="6" w16cid:durableId="1761294897">
    <w:abstractNumId w:val="1"/>
  </w:num>
  <w:num w:numId="7" w16cid:durableId="753432206">
    <w:abstractNumId w:val="17"/>
  </w:num>
  <w:num w:numId="8" w16cid:durableId="1130325347">
    <w:abstractNumId w:val="0"/>
  </w:num>
  <w:num w:numId="9" w16cid:durableId="843209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864311">
    <w:abstractNumId w:val="11"/>
  </w:num>
  <w:num w:numId="11" w16cid:durableId="1021660439">
    <w:abstractNumId w:val="9"/>
  </w:num>
  <w:num w:numId="12" w16cid:durableId="70859459">
    <w:abstractNumId w:val="21"/>
  </w:num>
  <w:num w:numId="13" w16cid:durableId="832840513">
    <w:abstractNumId w:val="2"/>
  </w:num>
  <w:num w:numId="14" w16cid:durableId="254099538">
    <w:abstractNumId w:val="15"/>
  </w:num>
  <w:num w:numId="15" w16cid:durableId="919412807">
    <w:abstractNumId w:val="4"/>
  </w:num>
  <w:num w:numId="16" w16cid:durableId="1079907671">
    <w:abstractNumId w:val="24"/>
  </w:num>
  <w:num w:numId="17" w16cid:durableId="3938974">
    <w:abstractNumId w:val="12"/>
  </w:num>
  <w:num w:numId="18" w16cid:durableId="1642684765">
    <w:abstractNumId w:val="20"/>
  </w:num>
  <w:num w:numId="19" w16cid:durableId="1333266356">
    <w:abstractNumId w:val="10"/>
  </w:num>
  <w:num w:numId="20" w16cid:durableId="931746296">
    <w:abstractNumId w:val="16"/>
  </w:num>
  <w:num w:numId="21" w16cid:durableId="1500854145">
    <w:abstractNumId w:val="13"/>
  </w:num>
  <w:num w:numId="22" w16cid:durableId="1083650620">
    <w:abstractNumId w:val="23"/>
  </w:num>
  <w:num w:numId="23" w16cid:durableId="712387993">
    <w:abstractNumId w:val="14"/>
  </w:num>
  <w:num w:numId="24" w16cid:durableId="489293764">
    <w:abstractNumId w:val="7"/>
  </w:num>
  <w:num w:numId="25" w16cid:durableId="14493027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5"/>
    <w:rsid w:val="000001D2"/>
    <w:rsid w:val="00000254"/>
    <w:rsid w:val="00010FF8"/>
    <w:rsid w:val="00015C6E"/>
    <w:rsid w:val="00017195"/>
    <w:rsid w:val="00020401"/>
    <w:rsid w:val="000204F2"/>
    <w:rsid w:val="00020DD1"/>
    <w:rsid w:val="00023B95"/>
    <w:rsid w:val="0002405F"/>
    <w:rsid w:val="00025810"/>
    <w:rsid w:val="00027141"/>
    <w:rsid w:val="00027DB9"/>
    <w:rsid w:val="00031878"/>
    <w:rsid w:val="000328FC"/>
    <w:rsid w:val="00034148"/>
    <w:rsid w:val="00035719"/>
    <w:rsid w:val="0003580A"/>
    <w:rsid w:val="00036FD2"/>
    <w:rsid w:val="000376B7"/>
    <w:rsid w:val="000418B8"/>
    <w:rsid w:val="00041EB6"/>
    <w:rsid w:val="000445FD"/>
    <w:rsid w:val="00050966"/>
    <w:rsid w:val="00050DE9"/>
    <w:rsid w:val="0005152C"/>
    <w:rsid w:val="00051A3B"/>
    <w:rsid w:val="000574DE"/>
    <w:rsid w:val="00062A1E"/>
    <w:rsid w:val="000667F2"/>
    <w:rsid w:val="00066CD1"/>
    <w:rsid w:val="00067BC7"/>
    <w:rsid w:val="000704D4"/>
    <w:rsid w:val="00073026"/>
    <w:rsid w:val="00073469"/>
    <w:rsid w:val="0008190D"/>
    <w:rsid w:val="00084787"/>
    <w:rsid w:val="000854B0"/>
    <w:rsid w:val="00085D96"/>
    <w:rsid w:val="00086CF3"/>
    <w:rsid w:val="00087F13"/>
    <w:rsid w:val="00091589"/>
    <w:rsid w:val="000927B0"/>
    <w:rsid w:val="00093B9E"/>
    <w:rsid w:val="00094B1C"/>
    <w:rsid w:val="00096CAB"/>
    <w:rsid w:val="0009785C"/>
    <w:rsid w:val="000A24D9"/>
    <w:rsid w:val="000A3A0D"/>
    <w:rsid w:val="000A581C"/>
    <w:rsid w:val="000A58B7"/>
    <w:rsid w:val="000A6A16"/>
    <w:rsid w:val="000B04FA"/>
    <w:rsid w:val="000B0EF7"/>
    <w:rsid w:val="000B11CC"/>
    <w:rsid w:val="000B13A2"/>
    <w:rsid w:val="000B3244"/>
    <w:rsid w:val="000B53EA"/>
    <w:rsid w:val="000B5CE8"/>
    <w:rsid w:val="000B6215"/>
    <w:rsid w:val="000C05E7"/>
    <w:rsid w:val="000C0DD2"/>
    <w:rsid w:val="000C0F74"/>
    <w:rsid w:val="000C27E0"/>
    <w:rsid w:val="000C6EFC"/>
    <w:rsid w:val="000D11F3"/>
    <w:rsid w:val="000D2365"/>
    <w:rsid w:val="000D4562"/>
    <w:rsid w:val="000D6E1D"/>
    <w:rsid w:val="000F104D"/>
    <w:rsid w:val="000F1708"/>
    <w:rsid w:val="000F3307"/>
    <w:rsid w:val="000F4989"/>
    <w:rsid w:val="000F70AA"/>
    <w:rsid w:val="000F7186"/>
    <w:rsid w:val="00105DDD"/>
    <w:rsid w:val="0010659F"/>
    <w:rsid w:val="00110D87"/>
    <w:rsid w:val="0011577E"/>
    <w:rsid w:val="00121D2C"/>
    <w:rsid w:val="00122C7F"/>
    <w:rsid w:val="00122D88"/>
    <w:rsid w:val="001257B3"/>
    <w:rsid w:val="00131F5D"/>
    <w:rsid w:val="00134B5B"/>
    <w:rsid w:val="0013634C"/>
    <w:rsid w:val="00142677"/>
    <w:rsid w:val="00143884"/>
    <w:rsid w:val="001517E3"/>
    <w:rsid w:val="0015354F"/>
    <w:rsid w:val="00156372"/>
    <w:rsid w:val="001615D7"/>
    <w:rsid w:val="00161D8B"/>
    <w:rsid w:val="001658D7"/>
    <w:rsid w:val="00170ADC"/>
    <w:rsid w:val="001730E0"/>
    <w:rsid w:val="00185232"/>
    <w:rsid w:val="00192247"/>
    <w:rsid w:val="00193058"/>
    <w:rsid w:val="00193224"/>
    <w:rsid w:val="00194E4C"/>
    <w:rsid w:val="001A0B9F"/>
    <w:rsid w:val="001A0DF7"/>
    <w:rsid w:val="001A1327"/>
    <w:rsid w:val="001A353A"/>
    <w:rsid w:val="001B09DF"/>
    <w:rsid w:val="001B2B74"/>
    <w:rsid w:val="001B6E95"/>
    <w:rsid w:val="001C0ADD"/>
    <w:rsid w:val="001C1590"/>
    <w:rsid w:val="001C1FDD"/>
    <w:rsid w:val="001D10B7"/>
    <w:rsid w:val="001D1B4A"/>
    <w:rsid w:val="001D3CC6"/>
    <w:rsid w:val="001D4553"/>
    <w:rsid w:val="001E0875"/>
    <w:rsid w:val="001F1026"/>
    <w:rsid w:val="001F49A3"/>
    <w:rsid w:val="00201126"/>
    <w:rsid w:val="00203F80"/>
    <w:rsid w:val="00205F3B"/>
    <w:rsid w:val="002144B1"/>
    <w:rsid w:val="00227AEB"/>
    <w:rsid w:val="00227E59"/>
    <w:rsid w:val="0023062D"/>
    <w:rsid w:val="002319CC"/>
    <w:rsid w:val="002340BD"/>
    <w:rsid w:val="00234BE5"/>
    <w:rsid w:val="00234F93"/>
    <w:rsid w:val="00240D4B"/>
    <w:rsid w:val="0024452E"/>
    <w:rsid w:val="0024597A"/>
    <w:rsid w:val="00251A42"/>
    <w:rsid w:val="00253BC4"/>
    <w:rsid w:val="00260F4F"/>
    <w:rsid w:val="002627BF"/>
    <w:rsid w:val="00267C21"/>
    <w:rsid w:val="002776D4"/>
    <w:rsid w:val="00282F02"/>
    <w:rsid w:val="00284436"/>
    <w:rsid w:val="00284EB8"/>
    <w:rsid w:val="002853A9"/>
    <w:rsid w:val="00287FA6"/>
    <w:rsid w:val="002926BB"/>
    <w:rsid w:val="002951DE"/>
    <w:rsid w:val="002956DF"/>
    <w:rsid w:val="002A0BA2"/>
    <w:rsid w:val="002A4FA6"/>
    <w:rsid w:val="002A57E2"/>
    <w:rsid w:val="002B135D"/>
    <w:rsid w:val="002B224C"/>
    <w:rsid w:val="002B700D"/>
    <w:rsid w:val="002B7095"/>
    <w:rsid w:val="002C2398"/>
    <w:rsid w:val="002D02B0"/>
    <w:rsid w:val="002E0BBF"/>
    <w:rsid w:val="002E4791"/>
    <w:rsid w:val="002E49CB"/>
    <w:rsid w:val="002E6071"/>
    <w:rsid w:val="002E61DB"/>
    <w:rsid w:val="002E71E0"/>
    <w:rsid w:val="002F2CF0"/>
    <w:rsid w:val="002F3941"/>
    <w:rsid w:val="002F506A"/>
    <w:rsid w:val="002F6B77"/>
    <w:rsid w:val="002F6FD4"/>
    <w:rsid w:val="00307EF7"/>
    <w:rsid w:val="00311F84"/>
    <w:rsid w:val="00317D53"/>
    <w:rsid w:val="003206C0"/>
    <w:rsid w:val="00322006"/>
    <w:rsid w:val="00322D7A"/>
    <w:rsid w:val="0032367E"/>
    <w:rsid w:val="003246A6"/>
    <w:rsid w:val="00325EFF"/>
    <w:rsid w:val="003315A9"/>
    <w:rsid w:val="0033424D"/>
    <w:rsid w:val="00335689"/>
    <w:rsid w:val="00343C7F"/>
    <w:rsid w:val="00343E80"/>
    <w:rsid w:val="003629EE"/>
    <w:rsid w:val="003702E0"/>
    <w:rsid w:val="00373615"/>
    <w:rsid w:val="003744FE"/>
    <w:rsid w:val="00376344"/>
    <w:rsid w:val="00383011"/>
    <w:rsid w:val="00391428"/>
    <w:rsid w:val="0039294E"/>
    <w:rsid w:val="00395DF4"/>
    <w:rsid w:val="00395E88"/>
    <w:rsid w:val="00396336"/>
    <w:rsid w:val="00397D91"/>
    <w:rsid w:val="003A2EBB"/>
    <w:rsid w:val="003A4DC8"/>
    <w:rsid w:val="003A700A"/>
    <w:rsid w:val="003B2614"/>
    <w:rsid w:val="003B4FE6"/>
    <w:rsid w:val="003B6C65"/>
    <w:rsid w:val="003C5BEB"/>
    <w:rsid w:val="003C6301"/>
    <w:rsid w:val="003D2DF0"/>
    <w:rsid w:val="003D69FC"/>
    <w:rsid w:val="003D7BBC"/>
    <w:rsid w:val="003E225A"/>
    <w:rsid w:val="003E3678"/>
    <w:rsid w:val="003E6160"/>
    <w:rsid w:val="003F306E"/>
    <w:rsid w:val="003F31DA"/>
    <w:rsid w:val="003F350B"/>
    <w:rsid w:val="003F3582"/>
    <w:rsid w:val="003F45F1"/>
    <w:rsid w:val="003F4BA8"/>
    <w:rsid w:val="003F57B5"/>
    <w:rsid w:val="003F59C6"/>
    <w:rsid w:val="003F65F3"/>
    <w:rsid w:val="00405D71"/>
    <w:rsid w:val="00407319"/>
    <w:rsid w:val="004077E5"/>
    <w:rsid w:val="00410578"/>
    <w:rsid w:val="00412F64"/>
    <w:rsid w:val="0041724F"/>
    <w:rsid w:val="004224E4"/>
    <w:rsid w:val="00422578"/>
    <w:rsid w:val="0042448C"/>
    <w:rsid w:val="0042453C"/>
    <w:rsid w:val="00430DF9"/>
    <w:rsid w:val="00431B5F"/>
    <w:rsid w:val="00435844"/>
    <w:rsid w:val="004408A6"/>
    <w:rsid w:val="0044456F"/>
    <w:rsid w:val="00447F8D"/>
    <w:rsid w:val="004530CE"/>
    <w:rsid w:val="00455AEC"/>
    <w:rsid w:val="004573A0"/>
    <w:rsid w:val="0046012F"/>
    <w:rsid w:val="00461035"/>
    <w:rsid w:val="00463F64"/>
    <w:rsid w:val="00465650"/>
    <w:rsid w:val="00465CE8"/>
    <w:rsid w:val="00466056"/>
    <w:rsid w:val="00466929"/>
    <w:rsid w:val="00467793"/>
    <w:rsid w:val="00470DD9"/>
    <w:rsid w:val="00472089"/>
    <w:rsid w:val="00473353"/>
    <w:rsid w:val="00474D19"/>
    <w:rsid w:val="004759FF"/>
    <w:rsid w:val="0048086C"/>
    <w:rsid w:val="00482B4D"/>
    <w:rsid w:val="00486F3D"/>
    <w:rsid w:val="00487A86"/>
    <w:rsid w:val="00492DDB"/>
    <w:rsid w:val="00492F32"/>
    <w:rsid w:val="00494B7F"/>
    <w:rsid w:val="0049572C"/>
    <w:rsid w:val="00497914"/>
    <w:rsid w:val="004A062C"/>
    <w:rsid w:val="004B0106"/>
    <w:rsid w:val="004B0218"/>
    <w:rsid w:val="004B0293"/>
    <w:rsid w:val="004B1852"/>
    <w:rsid w:val="004B33F9"/>
    <w:rsid w:val="004B3BCE"/>
    <w:rsid w:val="004B6CED"/>
    <w:rsid w:val="004B6D23"/>
    <w:rsid w:val="004C4E59"/>
    <w:rsid w:val="004C7AD3"/>
    <w:rsid w:val="004D12E4"/>
    <w:rsid w:val="004E0D7A"/>
    <w:rsid w:val="004E5BF2"/>
    <w:rsid w:val="004E6CF9"/>
    <w:rsid w:val="004F0EBE"/>
    <w:rsid w:val="004F170B"/>
    <w:rsid w:val="004F3034"/>
    <w:rsid w:val="004F38D1"/>
    <w:rsid w:val="004F3FE0"/>
    <w:rsid w:val="004F5539"/>
    <w:rsid w:val="004F7544"/>
    <w:rsid w:val="0051168C"/>
    <w:rsid w:val="00511715"/>
    <w:rsid w:val="00516786"/>
    <w:rsid w:val="005172BF"/>
    <w:rsid w:val="005177CA"/>
    <w:rsid w:val="00517C6A"/>
    <w:rsid w:val="00521ACF"/>
    <w:rsid w:val="00522753"/>
    <w:rsid w:val="00527AC2"/>
    <w:rsid w:val="00531EEA"/>
    <w:rsid w:val="005328C7"/>
    <w:rsid w:val="00532ED1"/>
    <w:rsid w:val="0054662B"/>
    <w:rsid w:val="00547293"/>
    <w:rsid w:val="0054741D"/>
    <w:rsid w:val="00551CC7"/>
    <w:rsid w:val="00553DBF"/>
    <w:rsid w:val="005606A3"/>
    <w:rsid w:val="005641D4"/>
    <w:rsid w:val="00565535"/>
    <w:rsid w:val="005675FB"/>
    <w:rsid w:val="00567EC5"/>
    <w:rsid w:val="00572F30"/>
    <w:rsid w:val="005752E9"/>
    <w:rsid w:val="00575FF3"/>
    <w:rsid w:val="00580D45"/>
    <w:rsid w:val="00582E09"/>
    <w:rsid w:val="00584784"/>
    <w:rsid w:val="00587D39"/>
    <w:rsid w:val="005926E7"/>
    <w:rsid w:val="00597089"/>
    <w:rsid w:val="005A0362"/>
    <w:rsid w:val="005A5BB4"/>
    <w:rsid w:val="005A679D"/>
    <w:rsid w:val="005A7AA7"/>
    <w:rsid w:val="005A7C82"/>
    <w:rsid w:val="005C2AD1"/>
    <w:rsid w:val="005C4B81"/>
    <w:rsid w:val="005C6F13"/>
    <w:rsid w:val="005C7C1F"/>
    <w:rsid w:val="005D1D17"/>
    <w:rsid w:val="005D3F89"/>
    <w:rsid w:val="005D583F"/>
    <w:rsid w:val="005E0ED5"/>
    <w:rsid w:val="005E6270"/>
    <w:rsid w:val="005E63E1"/>
    <w:rsid w:val="005E67AD"/>
    <w:rsid w:val="005F1962"/>
    <w:rsid w:val="005F7058"/>
    <w:rsid w:val="0060060A"/>
    <w:rsid w:val="00602EFF"/>
    <w:rsid w:val="00606058"/>
    <w:rsid w:val="00606261"/>
    <w:rsid w:val="00611295"/>
    <w:rsid w:val="00611F10"/>
    <w:rsid w:val="006120AF"/>
    <w:rsid w:val="006125D7"/>
    <w:rsid w:val="0061576D"/>
    <w:rsid w:val="00616591"/>
    <w:rsid w:val="006177C6"/>
    <w:rsid w:val="0062218B"/>
    <w:rsid w:val="00623CC3"/>
    <w:rsid w:val="00625C8D"/>
    <w:rsid w:val="00625F59"/>
    <w:rsid w:val="00626259"/>
    <w:rsid w:val="0063027D"/>
    <w:rsid w:val="00632C08"/>
    <w:rsid w:val="00643A52"/>
    <w:rsid w:val="0065018C"/>
    <w:rsid w:val="006501BB"/>
    <w:rsid w:val="00652186"/>
    <w:rsid w:val="00657B99"/>
    <w:rsid w:val="006618B9"/>
    <w:rsid w:val="006646E7"/>
    <w:rsid w:val="0066504F"/>
    <w:rsid w:val="006656F2"/>
    <w:rsid w:val="0067457E"/>
    <w:rsid w:val="00682903"/>
    <w:rsid w:val="00684CEE"/>
    <w:rsid w:val="0068515E"/>
    <w:rsid w:val="00692732"/>
    <w:rsid w:val="00695844"/>
    <w:rsid w:val="006A0B8E"/>
    <w:rsid w:val="006A18C4"/>
    <w:rsid w:val="006A4793"/>
    <w:rsid w:val="006A68AD"/>
    <w:rsid w:val="006A734E"/>
    <w:rsid w:val="006A7935"/>
    <w:rsid w:val="006A7B5F"/>
    <w:rsid w:val="006B5689"/>
    <w:rsid w:val="006B5EB0"/>
    <w:rsid w:val="006C181C"/>
    <w:rsid w:val="006C5CDB"/>
    <w:rsid w:val="006D20B5"/>
    <w:rsid w:val="006D2155"/>
    <w:rsid w:val="006D27CA"/>
    <w:rsid w:val="006D3953"/>
    <w:rsid w:val="006E2AE7"/>
    <w:rsid w:val="006E608B"/>
    <w:rsid w:val="006E694A"/>
    <w:rsid w:val="006E6E18"/>
    <w:rsid w:val="006F163E"/>
    <w:rsid w:val="006F2C34"/>
    <w:rsid w:val="00700E9B"/>
    <w:rsid w:val="00706681"/>
    <w:rsid w:val="007073D8"/>
    <w:rsid w:val="00707E6E"/>
    <w:rsid w:val="00710F18"/>
    <w:rsid w:val="007113BC"/>
    <w:rsid w:val="00711EBE"/>
    <w:rsid w:val="007127AA"/>
    <w:rsid w:val="00714A29"/>
    <w:rsid w:val="00716730"/>
    <w:rsid w:val="007214ED"/>
    <w:rsid w:val="00721827"/>
    <w:rsid w:val="00722BAE"/>
    <w:rsid w:val="00723CF4"/>
    <w:rsid w:val="0073071A"/>
    <w:rsid w:val="00730860"/>
    <w:rsid w:val="007316CA"/>
    <w:rsid w:val="0073455E"/>
    <w:rsid w:val="007416E3"/>
    <w:rsid w:val="00742421"/>
    <w:rsid w:val="007426D2"/>
    <w:rsid w:val="0074338B"/>
    <w:rsid w:val="00744CBE"/>
    <w:rsid w:val="0075100A"/>
    <w:rsid w:val="00754CD2"/>
    <w:rsid w:val="007578BE"/>
    <w:rsid w:val="00760FA5"/>
    <w:rsid w:val="007618E5"/>
    <w:rsid w:val="00762394"/>
    <w:rsid w:val="007637CB"/>
    <w:rsid w:val="00763F0C"/>
    <w:rsid w:val="00765E7D"/>
    <w:rsid w:val="0077333E"/>
    <w:rsid w:val="00773697"/>
    <w:rsid w:val="00773EC0"/>
    <w:rsid w:val="007753BC"/>
    <w:rsid w:val="007847E6"/>
    <w:rsid w:val="0078779E"/>
    <w:rsid w:val="00791A91"/>
    <w:rsid w:val="007931E7"/>
    <w:rsid w:val="00794850"/>
    <w:rsid w:val="007956C5"/>
    <w:rsid w:val="007A0980"/>
    <w:rsid w:val="007A2B08"/>
    <w:rsid w:val="007A3311"/>
    <w:rsid w:val="007A3639"/>
    <w:rsid w:val="007B5825"/>
    <w:rsid w:val="007B7972"/>
    <w:rsid w:val="007C56C9"/>
    <w:rsid w:val="007C6311"/>
    <w:rsid w:val="007C7677"/>
    <w:rsid w:val="007D10E3"/>
    <w:rsid w:val="007D27A8"/>
    <w:rsid w:val="007D33B7"/>
    <w:rsid w:val="007E2AE2"/>
    <w:rsid w:val="007E7043"/>
    <w:rsid w:val="007F138B"/>
    <w:rsid w:val="007F2333"/>
    <w:rsid w:val="007F2DB8"/>
    <w:rsid w:val="007F626E"/>
    <w:rsid w:val="007F744C"/>
    <w:rsid w:val="007F76A0"/>
    <w:rsid w:val="007F7B62"/>
    <w:rsid w:val="00801B36"/>
    <w:rsid w:val="00801EEC"/>
    <w:rsid w:val="0080246A"/>
    <w:rsid w:val="00811376"/>
    <w:rsid w:val="008168AC"/>
    <w:rsid w:val="0081776C"/>
    <w:rsid w:val="00817A2A"/>
    <w:rsid w:val="00824E9F"/>
    <w:rsid w:val="00826D49"/>
    <w:rsid w:val="00826E3B"/>
    <w:rsid w:val="00836130"/>
    <w:rsid w:val="00836A42"/>
    <w:rsid w:val="008415D4"/>
    <w:rsid w:val="008425EB"/>
    <w:rsid w:val="008426B5"/>
    <w:rsid w:val="00845269"/>
    <w:rsid w:val="00851233"/>
    <w:rsid w:val="00851A17"/>
    <w:rsid w:val="00853068"/>
    <w:rsid w:val="0085686B"/>
    <w:rsid w:val="0086052C"/>
    <w:rsid w:val="008613BA"/>
    <w:rsid w:val="00861C72"/>
    <w:rsid w:val="00862500"/>
    <w:rsid w:val="00862C72"/>
    <w:rsid w:val="0086483F"/>
    <w:rsid w:val="00864AA1"/>
    <w:rsid w:val="00864DD9"/>
    <w:rsid w:val="00867A05"/>
    <w:rsid w:val="00867D76"/>
    <w:rsid w:val="00873239"/>
    <w:rsid w:val="008735F4"/>
    <w:rsid w:val="0087400D"/>
    <w:rsid w:val="008762FD"/>
    <w:rsid w:val="00882236"/>
    <w:rsid w:val="00883C40"/>
    <w:rsid w:val="00884832"/>
    <w:rsid w:val="00884EAF"/>
    <w:rsid w:val="00887305"/>
    <w:rsid w:val="0088741B"/>
    <w:rsid w:val="0089085F"/>
    <w:rsid w:val="0089203A"/>
    <w:rsid w:val="00896589"/>
    <w:rsid w:val="0089729E"/>
    <w:rsid w:val="00897C4C"/>
    <w:rsid w:val="008A1F16"/>
    <w:rsid w:val="008B2405"/>
    <w:rsid w:val="008B2E80"/>
    <w:rsid w:val="008B3089"/>
    <w:rsid w:val="008B52E6"/>
    <w:rsid w:val="008B7FD5"/>
    <w:rsid w:val="008C146C"/>
    <w:rsid w:val="008C1B71"/>
    <w:rsid w:val="008C2549"/>
    <w:rsid w:val="008C25BD"/>
    <w:rsid w:val="008C3B12"/>
    <w:rsid w:val="008D2686"/>
    <w:rsid w:val="008D4700"/>
    <w:rsid w:val="008E0D90"/>
    <w:rsid w:val="008E1F5C"/>
    <w:rsid w:val="008E25DE"/>
    <w:rsid w:val="008F29D6"/>
    <w:rsid w:val="008F3CAE"/>
    <w:rsid w:val="008F6AED"/>
    <w:rsid w:val="00905379"/>
    <w:rsid w:val="00906365"/>
    <w:rsid w:val="009071AA"/>
    <w:rsid w:val="009078EA"/>
    <w:rsid w:val="00907FAC"/>
    <w:rsid w:val="009219DD"/>
    <w:rsid w:val="009240BD"/>
    <w:rsid w:val="00927F87"/>
    <w:rsid w:val="00930C20"/>
    <w:rsid w:val="00934BC3"/>
    <w:rsid w:val="00935BA8"/>
    <w:rsid w:val="00935D0B"/>
    <w:rsid w:val="00943094"/>
    <w:rsid w:val="00944D08"/>
    <w:rsid w:val="009454F5"/>
    <w:rsid w:val="00951B19"/>
    <w:rsid w:val="00953E06"/>
    <w:rsid w:val="0095469D"/>
    <w:rsid w:val="0095645C"/>
    <w:rsid w:val="0095794A"/>
    <w:rsid w:val="009614E6"/>
    <w:rsid w:val="0096539F"/>
    <w:rsid w:val="00966104"/>
    <w:rsid w:val="0097004B"/>
    <w:rsid w:val="009707A4"/>
    <w:rsid w:val="00970FE9"/>
    <w:rsid w:val="00972102"/>
    <w:rsid w:val="009757E2"/>
    <w:rsid w:val="00977214"/>
    <w:rsid w:val="009907BD"/>
    <w:rsid w:val="009920A5"/>
    <w:rsid w:val="0099235F"/>
    <w:rsid w:val="00995621"/>
    <w:rsid w:val="0099762F"/>
    <w:rsid w:val="009979BA"/>
    <w:rsid w:val="009A04A2"/>
    <w:rsid w:val="009A179A"/>
    <w:rsid w:val="009A2A4C"/>
    <w:rsid w:val="009A325D"/>
    <w:rsid w:val="009B6ED0"/>
    <w:rsid w:val="009B725F"/>
    <w:rsid w:val="009B7BF2"/>
    <w:rsid w:val="009C30E3"/>
    <w:rsid w:val="009C7C50"/>
    <w:rsid w:val="009D6BE7"/>
    <w:rsid w:val="009D7751"/>
    <w:rsid w:val="009E1E75"/>
    <w:rsid w:val="009E36D4"/>
    <w:rsid w:val="009F1475"/>
    <w:rsid w:val="009F586F"/>
    <w:rsid w:val="009F6E3A"/>
    <w:rsid w:val="00A00661"/>
    <w:rsid w:val="00A0143F"/>
    <w:rsid w:val="00A02F8D"/>
    <w:rsid w:val="00A03D5F"/>
    <w:rsid w:val="00A048CB"/>
    <w:rsid w:val="00A109C2"/>
    <w:rsid w:val="00A13F05"/>
    <w:rsid w:val="00A14466"/>
    <w:rsid w:val="00A14925"/>
    <w:rsid w:val="00A160D9"/>
    <w:rsid w:val="00A16E56"/>
    <w:rsid w:val="00A22D4E"/>
    <w:rsid w:val="00A24333"/>
    <w:rsid w:val="00A24C91"/>
    <w:rsid w:val="00A2743C"/>
    <w:rsid w:val="00A40F6C"/>
    <w:rsid w:val="00A41B5D"/>
    <w:rsid w:val="00A428A9"/>
    <w:rsid w:val="00A50456"/>
    <w:rsid w:val="00A51C2C"/>
    <w:rsid w:val="00A56E52"/>
    <w:rsid w:val="00A61208"/>
    <w:rsid w:val="00A676A1"/>
    <w:rsid w:val="00A677A8"/>
    <w:rsid w:val="00A80388"/>
    <w:rsid w:val="00A82173"/>
    <w:rsid w:val="00A835E9"/>
    <w:rsid w:val="00A83E1C"/>
    <w:rsid w:val="00A905C4"/>
    <w:rsid w:val="00A90892"/>
    <w:rsid w:val="00A96018"/>
    <w:rsid w:val="00A966CB"/>
    <w:rsid w:val="00AA2791"/>
    <w:rsid w:val="00AA6BC9"/>
    <w:rsid w:val="00AA7F36"/>
    <w:rsid w:val="00AB0DFA"/>
    <w:rsid w:val="00AB1AAA"/>
    <w:rsid w:val="00AB3DB4"/>
    <w:rsid w:val="00AB43E8"/>
    <w:rsid w:val="00AB4EA5"/>
    <w:rsid w:val="00AC06FC"/>
    <w:rsid w:val="00AC1576"/>
    <w:rsid w:val="00AC4972"/>
    <w:rsid w:val="00AD166C"/>
    <w:rsid w:val="00AD25D4"/>
    <w:rsid w:val="00AD5914"/>
    <w:rsid w:val="00AE0163"/>
    <w:rsid w:val="00AE72F2"/>
    <w:rsid w:val="00AF1FDE"/>
    <w:rsid w:val="00AF74D3"/>
    <w:rsid w:val="00AF7D31"/>
    <w:rsid w:val="00B00941"/>
    <w:rsid w:val="00B03753"/>
    <w:rsid w:val="00B07050"/>
    <w:rsid w:val="00B128F6"/>
    <w:rsid w:val="00B14A00"/>
    <w:rsid w:val="00B153CB"/>
    <w:rsid w:val="00B20532"/>
    <w:rsid w:val="00B223BE"/>
    <w:rsid w:val="00B23DBF"/>
    <w:rsid w:val="00B2563A"/>
    <w:rsid w:val="00B279AC"/>
    <w:rsid w:val="00B4359E"/>
    <w:rsid w:val="00B51719"/>
    <w:rsid w:val="00B54242"/>
    <w:rsid w:val="00B551EB"/>
    <w:rsid w:val="00B57F62"/>
    <w:rsid w:val="00B60F89"/>
    <w:rsid w:val="00B61B4C"/>
    <w:rsid w:val="00B64F1E"/>
    <w:rsid w:val="00B6619D"/>
    <w:rsid w:val="00B66D25"/>
    <w:rsid w:val="00B678EE"/>
    <w:rsid w:val="00B7175C"/>
    <w:rsid w:val="00B720F9"/>
    <w:rsid w:val="00B73D90"/>
    <w:rsid w:val="00B74767"/>
    <w:rsid w:val="00B803D0"/>
    <w:rsid w:val="00B81C7B"/>
    <w:rsid w:val="00B8200D"/>
    <w:rsid w:val="00B833F0"/>
    <w:rsid w:val="00B84D20"/>
    <w:rsid w:val="00B87915"/>
    <w:rsid w:val="00BA0C51"/>
    <w:rsid w:val="00BA7402"/>
    <w:rsid w:val="00BB3AC4"/>
    <w:rsid w:val="00BC0CD7"/>
    <w:rsid w:val="00BC2D88"/>
    <w:rsid w:val="00BC650A"/>
    <w:rsid w:val="00BC758C"/>
    <w:rsid w:val="00BD4D03"/>
    <w:rsid w:val="00BD6249"/>
    <w:rsid w:val="00BE48E8"/>
    <w:rsid w:val="00BE4AC8"/>
    <w:rsid w:val="00BE5508"/>
    <w:rsid w:val="00BE6C7D"/>
    <w:rsid w:val="00BF056A"/>
    <w:rsid w:val="00BF7ABB"/>
    <w:rsid w:val="00BF7D0C"/>
    <w:rsid w:val="00C00796"/>
    <w:rsid w:val="00C0374A"/>
    <w:rsid w:val="00C0543D"/>
    <w:rsid w:val="00C0753B"/>
    <w:rsid w:val="00C07D26"/>
    <w:rsid w:val="00C10974"/>
    <w:rsid w:val="00C10FEC"/>
    <w:rsid w:val="00C11D34"/>
    <w:rsid w:val="00C174C2"/>
    <w:rsid w:val="00C200B5"/>
    <w:rsid w:val="00C20F20"/>
    <w:rsid w:val="00C2196A"/>
    <w:rsid w:val="00C2758A"/>
    <w:rsid w:val="00C314A6"/>
    <w:rsid w:val="00C31B40"/>
    <w:rsid w:val="00C539B1"/>
    <w:rsid w:val="00C56382"/>
    <w:rsid w:val="00C63114"/>
    <w:rsid w:val="00C66D4F"/>
    <w:rsid w:val="00C6712E"/>
    <w:rsid w:val="00C70702"/>
    <w:rsid w:val="00C7471B"/>
    <w:rsid w:val="00C7623F"/>
    <w:rsid w:val="00C8195A"/>
    <w:rsid w:val="00C82570"/>
    <w:rsid w:val="00C84501"/>
    <w:rsid w:val="00C918B6"/>
    <w:rsid w:val="00C92ABD"/>
    <w:rsid w:val="00C93065"/>
    <w:rsid w:val="00CA42F7"/>
    <w:rsid w:val="00CB0434"/>
    <w:rsid w:val="00CB347E"/>
    <w:rsid w:val="00CB5BF1"/>
    <w:rsid w:val="00CB5E2F"/>
    <w:rsid w:val="00CC4A5D"/>
    <w:rsid w:val="00CD0176"/>
    <w:rsid w:val="00CD0F47"/>
    <w:rsid w:val="00CD35AA"/>
    <w:rsid w:val="00CD55C8"/>
    <w:rsid w:val="00CD6040"/>
    <w:rsid w:val="00CE51E6"/>
    <w:rsid w:val="00CE7121"/>
    <w:rsid w:val="00CE7E5D"/>
    <w:rsid w:val="00CF18C4"/>
    <w:rsid w:val="00CF7514"/>
    <w:rsid w:val="00CF7946"/>
    <w:rsid w:val="00D072B3"/>
    <w:rsid w:val="00D07C8F"/>
    <w:rsid w:val="00D10CF5"/>
    <w:rsid w:val="00D16DC1"/>
    <w:rsid w:val="00D2166B"/>
    <w:rsid w:val="00D2340D"/>
    <w:rsid w:val="00D26C24"/>
    <w:rsid w:val="00D302CF"/>
    <w:rsid w:val="00D32699"/>
    <w:rsid w:val="00D34F0D"/>
    <w:rsid w:val="00D36336"/>
    <w:rsid w:val="00D40DE2"/>
    <w:rsid w:val="00D42AF8"/>
    <w:rsid w:val="00D4517A"/>
    <w:rsid w:val="00D511AC"/>
    <w:rsid w:val="00D52924"/>
    <w:rsid w:val="00D54825"/>
    <w:rsid w:val="00D55137"/>
    <w:rsid w:val="00D705A4"/>
    <w:rsid w:val="00D71AC5"/>
    <w:rsid w:val="00D7247A"/>
    <w:rsid w:val="00D74E70"/>
    <w:rsid w:val="00D814AC"/>
    <w:rsid w:val="00D82491"/>
    <w:rsid w:val="00D86364"/>
    <w:rsid w:val="00D87D3B"/>
    <w:rsid w:val="00D91477"/>
    <w:rsid w:val="00D95D2C"/>
    <w:rsid w:val="00DA4F2C"/>
    <w:rsid w:val="00DB17D5"/>
    <w:rsid w:val="00DB6EB9"/>
    <w:rsid w:val="00DB711D"/>
    <w:rsid w:val="00DC0A83"/>
    <w:rsid w:val="00DC5634"/>
    <w:rsid w:val="00DC686F"/>
    <w:rsid w:val="00DC6C04"/>
    <w:rsid w:val="00DD5A90"/>
    <w:rsid w:val="00DD5BE2"/>
    <w:rsid w:val="00DE0AEE"/>
    <w:rsid w:val="00DE0CE9"/>
    <w:rsid w:val="00DE1456"/>
    <w:rsid w:val="00DE1D4B"/>
    <w:rsid w:val="00DE3422"/>
    <w:rsid w:val="00DF3E89"/>
    <w:rsid w:val="00E028F2"/>
    <w:rsid w:val="00E058C3"/>
    <w:rsid w:val="00E059F6"/>
    <w:rsid w:val="00E06D8F"/>
    <w:rsid w:val="00E1393F"/>
    <w:rsid w:val="00E1418C"/>
    <w:rsid w:val="00E22C6D"/>
    <w:rsid w:val="00E27B5A"/>
    <w:rsid w:val="00E27BC2"/>
    <w:rsid w:val="00E30DC6"/>
    <w:rsid w:val="00E409D5"/>
    <w:rsid w:val="00E40D7B"/>
    <w:rsid w:val="00E433D9"/>
    <w:rsid w:val="00E4377A"/>
    <w:rsid w:val="00E456A2"/>
    <w:rsid w:val="00E476C4"/>
    <w:rsid w:val="00E50C3D"/>
    <w:rsid w:val="00E51E86"/>
    <w:rsid w:val="00E52C23"/>
    <w:rsid w:val="00E552E8"/>
    <w:rsid w:val="00E56158"/>
    <w:rsid w:val="00E57A65"/>
    <w:rsid w:val="00E61349"/>
    <w:rsid w:val="00E6242F"/>
    <w:rsid w:val="00E62A94"/>
    <w:rsid w:val="00E648D4"/>
    <w:rsid w:val="00E72A37"/>
    <w:rsid w:val="00E740AD"/>
    <w:rsid w:val="00E840ED"/>
    <w:rsid w:val="00E84E37"/>
    <w:rsid w:val="00E8730C"/>
    <w:rsid w:val="00E91B4D"/>
    <w:rsid w:val="00E933F8"/>
    <w:rsid w:val="00E94900"/>
    <w:rsid w:val="00E97518"/>
    <w:rsid w:val="00EA36D4"/>
    <w:rsid w:val="00EA57F8"/>
    <w:rsid w:val="00EA7D33"/>
    <w:rsid w:val="00EB1A1D"/>
    <w:rsid w:val="00EB5F7B"/>
    <w:rsid w:val="00EB7655"/>
    <w:rsid w:val="00EC27FA"/>
    <w:rsid w:val="00EC32F9"/>
    <w:rsid w:val="00EC38E4"/>
    <w:rsid w:val="00EC567C"/>
    <w:rsid w:val="00EC61DC"/>
    <w:rsid w:val="00EC6EB4"/>
    <w:rsid w:val="00ED0897"/>
    <w:rsid w:val="00ED0B50"/>
    <w:rsid w:val="00ED46C6"/>
    <w:rsid w:val="00ED6A89"/>
    <w:rsid w:val="00EE7C82"/>
    <w:rsid w:val="00EF46E2"/>
    <w:rsid w:val="00EF777A"/>
    <w:rsid w:val="00F00E10"/>
    <w:rsid w:val="00F02B8A"/>
    <w:rsid w:val="00F043BF"/>
    <w:rsid w:val="00F04E8F"/>
    <w:rsid w:val="00F062F7"/>
    <w:rsid w:val="00F06B89"/>
    <w:rsid w:val="00F1555C"/>
    <w:rsid w:val="00F168D4"/>
    <w:rsid w:val="00F175AF"/>
    <w:rsid w:val="00F223A5"/>
    <w:rsid w:val="00F27B36"/>
    <w:rsid w:val="00F300B5"/>
    <w:rsid w:val="00F33D67"/>
    <w:rsid w:val="00F34319"/>
    <w:rsid w:val="00F347F9"/>
    <w:rsid w:val="00F40A4A"/>
    <w:rsid w:val="00F424AF"/>
    <w:rsid w:val="00F43464"/>
    <w:rsid w:val="00F463DB"/>
    <w:rsid w:val="00F478DE"/>
    <w:rsid w:val="00F47B48"/>
    <w:rsid w:val="00F5076B"/>
    <w:rsid w:val="00F51066"/>
    <w:rsid w:val="00F53C26"/>
    <w:rsid w:val="00F53C5B"/>
    <w:rsid w:val="00F56048"/>
    <w:rsid w:val="00F5643D"/>
    <w:rsid w:val="00F60CB1"/>
    <w:rsid w:val="00F6265B"/>
    <w:rsid w:val="00F64204"/>
    <w:rsid w:val="00F67A55"/>
    <w:rsid w:val="00F74DD1"/>
    <w:rsid w:val="00F75BBA"/>
    <w:rsid w:val="00F7741A"/>
    <w:rsid w:val="00F77711"/>
    <w:rsid w:val="00F778B8"/>
    <w:rsid w:val="00F77BB2"/>
    <w:rsid w:val="00F80E3E"/>
    <w:rsid w:val="00F94FAE"/>
    <w:rsid w:val="00F961C6"/>
    <w:rsid w:val="00FA0DC5"/>
    <w:rsid w:val="00FA3124"/>
    <w:rsid w:val="00FA392F"/>
    <w:rsid w:val="00FA7D3F"/>
    <w:rsid w:val="00FB65C8"/>
    <w:rsid w:val="00FB7322"/>
    <w:rsid w:val="00FC313E"/>
    <w:rsid w:val="00FD2042"/>
    <w:rsid w:val="00FD4B3F"/>
    <w:rsid w:val="00FD63A2"/>
    <w:rsid w:val="00FD6870"/>
    <w:rsid w:val="00FD6F72"/>
    <w:rsid w:val="00FE05ED"/>
    <w:rsid w:val="00FE2873"/>
    <w:rsid w:val="00FE3760"/>
    <w:rsid w:val="00FF3694"/>
    <w:rsid w:val="00FF5D9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5F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64DD9"/>
  </w:style>
  <w:style w:type="character" w:customStyle="1" w:styleId="AkapitzlistZnak">
    <w:name w:val="Akapit z listą Znak"/>
    <w:aliases w:val="Wypunktowanie Znak"/>
    <w:link w:val="Akapitzlist"/>
    <w:uiPriority w:val="34"/>
    <w:locked/>
    <w:rsid w:val="001F49A3"/>
    <w:rPr>
      <w:rFonts w:ascii="Times New Roman" w:eastAsia="Times New Roman" w:hAnsi="Times New Roman"/>
      <w:lang w:eastAsia="ar-SA"/>
    </w:rPr>
  </w:style>
  <w:style w:type="character" w:styleId="Nierozpoznanawzmianka">
    <w:name w:val="Unresolved Mention"/>
    <w:basedOn w:val="Domylnaczcionkaakapitu"/>
    <w:uiPriority w:val="99"/>
    <w:semiHidden/>
    <w:unhideWhenUsed/>
    <w:rsid w:val="00E740AD"/>
    <w:rPr>
      <w:color w:val="605E5C"/>
      <w:shd w:val="clear" w:color="auto" w:fill="E1DFDD"/>
    </w:rPr>
  </w:style>
  <w:style w:type="character" w:customStyle="1" w:styleId="cf01">
    <w:name w:val="cf01"/>
    <w:basedOn w:val="Domylnaczcionkaakapitu"/>
    <w:rsid w:val="00015C6E"/>
    <w:rPr>
      <w:rFonts w:ascii="Segoe UI" w:hAnsi="Segoe UI" w:cs="Segoe UI" w:hint="default"/>
      <w:sz w:val="18"/>
      <w:szCs w:val="18"/>
    </w:rPr>
  </w:style>
  <w:style w:type="paragraph" w:styleId="Poprawka">
    <w:name w:val="Revision"/>
    <w:hidden/>
    <w:uiPriority w:val="99"/>
    <w:semiHidden/>
    <w:rsid w:val="00B833F0"/>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844705888">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14903993">
      <w:bodyDiv w:val="1"/>
      <w:marLeft w:val="0"/>
      <w:marRight w:val="0"/>
      <w:marTop w:val="0"/>
      <w:marBottom w:val="0"/>
      <w:divBdr>
        <w:top w:val="none" w:sz="0" w:space="0" w:color="auto"/>
        <w:left w:val="none" w:sz="0" w:space="0" w:color="auto"/>
        <w:bottom w:val="none" w:sz="0" w:space="0" w:color="auto"/>
        <w:right w:val="none" w:sz="0" w:space="0" w:color="auto"/>
      </w:divBdr>
    </w:div>
    <w:div w:id="1164125930">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194154733">
      <w:bodyDiv w:val="1"/>
      <w:marLeft w:val="0"/>
      <w:marRight w:val="0"/>
      <w:marTop w:val="0"/>
      <w:marBottom w:val="0"/>
      <w:divBdr>
        <w:top w:val="none" w:sz="0" w:space="0" w:color="auto"/>
        <w:left w:val="none" w:sz="0" w:space="0" w:color="auto"/>
        <w:bottom w:val="none" w:sz="0" w:space="0" w:color="auto"/>
        <w:right w:val="none" w:sz="0" w:space="0" w:color="auto"/>
      </w:divBdr>
    </w:div>
    <w:div w:id="1430005134">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1985694548">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 w:id="2129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F53F-82AD-4A4F-8CC1-C9450A49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3666</Words>
  <Characters>24908</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Tomasz Kozieł</cp:lastModifiedBy>
  <cp:revision>65</cp:revision>
  <cp:lastPrinted>2025-01-14T11:03:00Z</cp:lastPrinted>
  <dcterms:created xsi:type="dcterms:W3CDTF">2025-01-16T09:33:00Z</dcterms:created>
  <dcterms:modified xsi:type="dcterms:W3CDTF">2025-01-16T16:48:00Z</dcterms:modified>
</cp:coreProperties>
</file>