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7C71" w14:textId="77777777" w:rsidR="00184C1F" w:rsidRDefault="00184C1F">
      <w:pPr>
        <w:jc w:val="right"/>
        <w:rPr>
          <w:rFonts w:ascii="Calibri" w:hAnsi="Calibri"/>
          <w:b/>
          <w:bCs/>
          <w:sz w:val="22"/>
          <w:szCs w:val="22"/>
        </w:rPr>
      </w:pPr>
    </w:p>
    <w:p w14:paraId="25E9B605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F8B5C9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29CF1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B2B7084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C883CCF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191CEA1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B0D307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79C7388" w14:textId="77777777" w:rsidR="00184C1F" w:rsidRDefault="00184C1F">
      <w:pPr>
        <w:rPr>
          <w:rFonts w:ascii="Calibri" w:hAnsi="Calibri"/>
          <w:b/>
          <w:bCs/>
          <w:sz w:val="22"/>
          <w:szCs w:val="22"/>
        </w:rPr>
      </w:pPr>
    </w:p>
    <w:p w14:paraId="580906E4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D5A348A" w14:textId="77777777" w:rsidR="00184C1F" w:rsidRDefault="00184C1F">
      <w:pPr>
        <w:pStyle w:val="Akapitzlist"/>
        <w:suppressAutoHyphens w:val="0"/>
        <w:spacing w:line="276" w:lineRule="auto"/>
        <w:ind w:left="720"/>
        <w:jc w:val="center"/>
        <w:rPr>
          <w:rFonts w:ascii="Calibri" w:hAnsi="Calibri"/>
          <w:b/>
          <w:bCs/>
          <w:sz w:val="22"/>
          <w:szCs w:val="22"/>
        </w:rPr>
      </w:pPr>
    </w:p>
    <w:p w14:paraId="389E7890" w14:textId="77777777" w:rsidR="00184C1F" w:rsidRDefault="00184C1F">
      <w:pPr>
        <w:pStyle w:val="Akapitzlist"/>
        <w:suppressAutoHyphens w:val="0"/>
        <w:spacing w:line="276" w:lineRule="auto"/>
        <w:ind w:left="720"/>
        <w:jc w:val="center"/>
        <w:rPr>
          <w:rFonts w:ascii="Calibri" w:hAnsi="Calibri"/>
          <w:b/>
          <w:bCs/>
          <w:sz w:val="22"/>
          <w:szCs w:val="22"/>
        </w:rPr>
      </w:pPr>
    </w:p>
    <w:p w14:paraId="3283EB7A" w14:textId="77777777" w:rsidR="00184C1F" w:rsidRDefault="00184C1F">
      <w:pPr>
        <w:pStyle w:val="Akapitzlist"/>
        <w:suppressAutoHyphens w:val="0"/>
        <w:spacing w:line="276" w:lineRule="auto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14:paraId="09ED85E2" w14:textId="77777777" w:rsidR="00184C1F" w:rsidRDefault="00E13E86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Zapytanie ofertowe w ramach projektu </w:t>
      </w:r>
    </w:p>
    <w:p w14:paraId="7835EB6A" w14:textId="05A8EED4" w:rsidR="00184C1F" w:rsidRPr="009C5369" w:rsidRDefault="00E13E86" w:rsidP="009C5369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„</w:t>
      </w:r>
      <w:r w:rsidR="000F16D3" w:rsidRPr="000F16D3">
        <w:rPr>
          <w:rFonts w:ascii="Calibri" w:hAnsi="Calibri"/>
          <w:b/>
          <w:bCs/>
          <w:sz w:val="22"/>
          <w:szCs w:val="22"/>
        </w:rPr>
        <w:t>Wdrożenie technologii środowiskowej związanej z Gospodarką Obiegu</w:t>
      </w:r>
      <w:r w:rsidR="009C5369">
        <w:rPr>
          <w:rFonts w:ascii="Calibri" w:hAnsi="Calibri"/>
          <w:b/>
          <w:bCs/>
          <w:sz w:val="22"/>
          <w:szCs w:val="22"/>
        </w:rPr>
        <w:t xml:space="preserve"> </w:t>
      </w:r>
      <w:r w:rsidR="000F16D3" w:rsidRPr="000F16D3">
        <w:rPr>
          <w:rFonts w:ascii="Calibri" w:hAnsi="Calibri"/>
          <w:b/>
          <w:bCs/>
          <w:sz w:val="22"/>
          <w:szCs w:val="22"/>
        </w:rPr>
        <w:t>Zamkniętego w Przedsiębiorstwo Produkcyjno Handlowo Usługowe ,,GALDREW</w:t>
      </w:r>
      <w:r w:rsidR="009C5369">
        <w:rPr>
          <w:rFonts w:ascii="Calibri" w:hAnsi="Calibri"/>
          <w:b/>
          <w:bCs/>
          <w:sz w:val="22"/>
          <w:szCs w:val="22"/>
        </w:rPr>
        <w:t xml:space="preserve"> </w:t>
      </w:r>
      <w:r w:rsidR="000F16D3" w:rsidRPr="000F16D3">
        <w:rPr>
          <w:rFonts w:ascii="Calibri" w:hAnsi="Calibri"/>
          <w:b/>
          <w:bCs/>
          <w:sz w:val="22"/>
          <w:szCs w:val="22"/>
        </w:rPr>
        <w:t>"Paweł Gałka</w:t>
      </w:r>
      <w:r>
        <w:rPr>
          <w:rFonts w:ascii="Calibri" w:hAnsi="Calibri"/>
          <w:b/>
          <w:bCs/>
          <w:sz w:val="22"/>
          <w:szCs w:val="22"/>
        </w:rPr>
        <w:t>”</w:t>
      </w:r>
    </w:p>
    <w:p w14:paraId="47954A2D" w14:textId="77777777" w:rsidR="00184C1F" w:rsidRDefault="00E13E86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realizowanego w Programie Krajowy Plan Odbudowy i Zwiększania </w:t>
      </w:r>
    </w:p>
    <w:p w14:paraId="454B862D" w14:textId="57A43069" w:rsidR="00184C1F" w:rsidRPr="00823E28" w:rsidRDefault="00E13E86" w:rsidP="00823E28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Odporności (Priorytet Odporność i konkurencyjność gospodarki - część grantowa; Działanie </w:t>
      </w:r>
      <w:r w:rsidR="00823E28" w:rsidRPr="00823E28">
        <w:rPr>
          <w:rFonts w:ascii="Calibri" w:hAnsi="Calibri"/>
          <w:b/>
          <w:bCs/>
          <w:sz w:val="22"/>
          <w:szCs w:val="22"/>
        </w:rPr>
        <w:t>A2.2.1. Inwestycje we wdrażanie technologii</w:t>
      </w:r>
      <w:r w:rsidR="00823E28">
        <w:rPr>
          <w:rFonts w:ascii="Calibri" w:hAnsi="Calibri"/>
          <w:b/>
          <w:bCs/>
          <w:sz w:val="22"/>
          <w:szCs w:val="22"/>
        </w:rPr>
        <w:t xml:space="preserve"> </w:t>
      </w:r>
      <w:r w:rsidR="00823E28" w:rsidRPr="00823E28">
        <w:rPr>
          <w:rFonts w:ascii="Calibri" w:hAnsi="Calibri"/>
          <w:b/>
          <w:bCs/>
          <w:sz w:val="22"/>
          <w:szCs w:val="22"/>
        </w:rPr>
        <w:t>i innowacji środowiskowych, w</w:t>
      </w:r>
      <w:r w:rsidR="00823E28">
        <w:rPr>
          <w:rFonts w:ascii="Calibri" w:hAnsi="Calibri"/>
          <w:b/>
          <w:bCs/>
          <w:sz w:val="22"/>
          <w:szCs w:val="22"/>
        </w:rPr>
        <w:t xml:space="preserve"> </w:t>
      </w:r>
      <w:r w:rsidR="00823E28" w:rsidRPr="00823E28">
        <w:rPr>
          <w:rFonts w:ascii="Calibri" w:hAnsi="Calibri"/>
          <w:b/>
          <w:bCs/>
          <w:sz w:val="22"/>
          <w:szCs w:val="22"/>
        </w:rPr>
        <w:t>tym związanych z GOZ</w:t>
      </w:r>
    </w:p>
    <w:p w14:paraId="7D67406A" w14:textId="77777777" w:rsidR="00184C1F" w:rsidRDefault="00184C1F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D1F1B1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D5E3F0F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3A5DAE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CCA6E3C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CF3C9BD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F8F3E9D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561D68B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5704D3E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500696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91971C5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2E8523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3B638C6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0ACF272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5DDFC8B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2E476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A74F069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337D15F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F68129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69CEB1C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7CF49857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4E853585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67630927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5D631534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D314548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263BA962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59DDE05A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4D13CFA6" w14:textId="77777777" w:rsidR="00E3694E" w:rsidRDefault="00E3694E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0C766A6B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030F951F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162AC031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23EFC5DF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2FF4CF0A" w14:textId="781C2DAE" w:rsidR="00184C1F" w:rsidRDefault="003A2CD8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16</w:t>
      </w:r>
      <w:r w:rsidR="009C5369">
        <w:rPr>
          <w:rFonts w:ascii="Calibri" w:hAnsi="Calibri"/>
          <w:sz w:val="22"/>
          <w:szCs w:val="22"/>
        </w:rPr>
        <w:t>.01.2025</w:t>
      </w:r>
      <w:r w:rsidR="00E13E86">
        <w:rPr>
          <w:rFonts w:ascii="Calibri" w:hAnsi="Calibri"/>
          <w:sz w:val="22"/>
          <w:szCs w:val="22"/>
        </w:rPr>
        <w:t>r.</w:t>
      </w:r>
    </w:p>
    <w:p w14:paraId="5DB76D26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Data upublicznienia zapytania ofertowego</w:t>
      </w:r>
    </w:p>
    <w:p w14:paraId="60E345AF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09F54696" w14:textId="77777777" w:rsidR="00184C1F" w:rsidRDefault="00E13E86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SEKCJA I: ZAMAWIAJ</w:t>
      </w:r>
      <w:r>
        <w:rPr>
          <w:rFonts w:ascii="Calibri" w:hAnsi="Calibri"/>
          <w:b/>
          <w:bCs/>
          <w:sz w:val="22"/>
          <w:szCs w:val="22"/>
        </w:rPr>
        <w:t>Ą</w:t>
      </w:r>
      <w:r w:rsidRPr="00E3694E">
        <w:rPr>
          <w:rFonts w:ascii="Calibri" w:hAnsi="Calibri"/>
          <w:b/>
          <w:bCs/>
          <w:sz w:val="22"/>
          <w:szCs w:val="22"/>
        </w:rPr>
        <w:t>CY</w:t>
      </w:r>
    </w:p>
    <w:p w14:paraId="21A18D36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4DB3043E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I.1. Nazwa i adres Zamawiającego</w:t>
      </w:r>
    </w:p>
    <w:p w14:paraId="67B69E21" w14:textId="2D196237" w:rsidR="00184C1F" w:rsidRPr="00823E28" w:rsidRDefault="00B71E78" w:rsidP="00B71E7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 w:rsidRPr="00B71E78">
        <w:rPr>
          <w:rFonts w:ascii="Calibri" w:hAnsi="Calibri"/>
          <w:sz w:val="22"/>
          <w:szCs w:val="22"/>
        </w:rPr>
        <w:t>Przedsiębiorstwo Produkcyjno Handlowo</w:t>
      </w:r>
      <w:r>
        <w:rPr>
          <w:rFonts w:ascii="Calibri" w:hAnsi="Calibri"/>
          <w:sz w:val="22"/>
          <w:szCs w:val="22"/>
        </w:rPr>
        <w:t xml:space="preserve"> </w:t>
      </w:r>
      <w:r w:rsidRPr="00B71E78">
        <w:rPr>
          <w:rFonts w:ascii="Calibri" w:hAnsi="Calibri"/>
          <w:sz w:val="22"/>
          <w:szCs w:val="22"/>
        </w:rPr>
        <w:t>Usługowe ,,GALDREW" Paweł Gałka</w:t>
      </w:r>
    </w:p>
    <w:p w14:paraId="63DD4F7F" w14:textId="1BA0F486" w:rsidR="00184C1F" w:rsidRDefault="00B71E78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Michałów 2A</w:t>
      </w:r>
    </w:p>
    <w:p w14:paraId="3C3FB07A" w14:textId="27699573" w:rsidR="00184C1F" w:rsidRDefault="00B71E7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63-524 Czajków</w:t>
      </w:r>
    </w:p>
    <w:p w14:paraId="7261FD07" w14:textId="0A1AF762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NIP: </w:t>
      </w:r>
      <w:r w:rsidR="00B71E78" w:rsidRPr="00B71E78">
        <w:rPr>
          <w:rFonts w:ascii="Calibri" w:hAnsi="Calibri"/>
          <w:sz w:val="22"/>
          <w:szCs w:val="22"/>
        </w:rPr>
        <w:t>6221076565</w:t>
      </w:r>
    </w:p>
    <w:p w14:paraId="3434E50A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6C436EE5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Adres do korespondencji:</w:t>
      </w:r>
    </w:p>
    <w:p w14:paraId="1EE8AC37" w14:textId="77777777" w:rsidR="00B71E78" w:rsidRPr="00B71E78" w:rsidRDefault="00B71E78" w:rsidP="00B71E7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 w:rsidRPr="00B71E78">
        <w:rPr>
          <w:rFonts w:ascii="Calibri" w:hAnsi="Calibri"/>
          <w:sz w:val="22"/>
          <w:szCs w:val="22"/>
        </w:rPr>
        <w:t>Przedsiębiorstwo Produkcyjno Handlowo Usługowe ,,GALDREW" Paweł Gałka</w:t>
      </w:r>
    </w:p>
    <w:p w14:paraId="5F237519" w14:textId="0D1FB520" w:rsidR="00B71E78" w:rsidRPr="00B71E78" w:rsidRDefault="00B71E78" w:rsidP="00B71E7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Os. Słoneczne 12</w:t>
      </w:r>
    </w:p>
    <w:p w14:paraId="47BAED29" w14:textId="6E5025FB" w:rsidR="00184C1F" w:rsidRDefault="00B71E78" w:rsidP="00B71E78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B71E78">
        <w:rPr>
          <w:rFonts w:ascii="Calibri" w:hAnsi="Calibri"/>
          <w:sz w:val="22"/>
          <w:szCs w:val="22"/>
        </w:rPr>
        <w:t>63-524 Czajków</w:t>
      </w:r>
    </w:p>
    <w:p w14:paraId="69292658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6AB0DFBF" w14:textId="2CA9E95C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do kontaktu: </w:t>
      </w:r>
      <w:r w:rsidR="00B71E78">
        <w:rPr>
          <w:rFonts w:ascii="Calibri" w:hAnsi="Calibri"/>
          <w:sz w:val="22"/>
          <w:szCs w:val="22"/>
        </w:rPr>
        <w:t>Paweł Gałka</w:t>
      </w:r>
      <w:r>
        <w:rPr>
          <w:rFonts w:ascii="Calibri" w:hAnsi="Calibri"/>
          <w:sz w:val="22"/>
          <w:szCs w:val="22"/>
        </w:rPr>
        <w:t xml:space="preserve"> </w:t>
      </w:r>
    </w:p>
    <w:p w14:paraId="1E84A42A" w14:textId="1DF92DFD" w:rsidR="00184C1F" w:rsidRPr="00E3694E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Tel. +48</w:t>
      </w:r>
      <w:r w:rsidR="00B71E78">
        <w:rPr>
          <w:rFonts w:ascii="Calibri" w:hAnsi="Calibri"/>
          <w:sz w:val="22"/>
          <w:szCs w:val="22"/>
          <w:lang w:val="fr-FR"/>
        </w:rPr>
        <w:t> </w:t>
      </w:r>
      <w:r w:rsidR="00B71E78" w:rsidRPr="00B71E78">
        <w:rPr>
          <w:rFonts w:ascii="Calibri" w:hAnsi="Calibri"/>
          <w:sz w:val="22"/>
          <w:szCs w:val="22"/>
          <w:lang w:val="fr-FR"/>
        </w:rPr>
        <w:t>606</w:t>
      </w:r>
      <w:r w:rsidR="00B71E78">
        <w:rPr>
          <w:rFonts w:ascii="Calibri" w:hAnsi="Calibri"/>
          <w:sz w:val="22"/>
          <w:szCs w:val="22"/>
          <w:lang w:val="fr-FR"/>
        </w:rPr>
        <w:t> </w:t>
      </w:r>
      <w:r w:rsidR="00B71E78" w:rsidRPr="00B71E78">
        <w:rPr>
          <w:rFonts w:ascii="Calibri" w:hAnsi="Calibri"/>
          <w:sz w:val="22"/>
          <w:szCs w:val="22"/>
          <w:lang w:val="fr-FR"/>
        </w:rPr>
        <w:t>835</w:t>
      </w:r>
      <w:r w:rsidR="00B71E78">
        <w:rPr>
          <w:rFonts w:ascii="Calibri" w:hAnsi="Calibri"/>
          <w:sz w:val="22"/>
          <w:szCs w:val="22"/>
          <w:lang w:val="fr-FR"/>
        </w:rPr>
        <w:t xml:space="preserve"> </w:t>
      </w:r>
      <w:r w:rsidR="00B71E78" w:rsidRPr="00B71E78">
        <w:rPr>
          <w:rFonts w:ascii="Calibri" w:hAnsi="Calibri"/>
          <w:sz w:val="22"/>
          <w:szCs w:val="22"/>
          <w:lang w:val="fr-FR"/>
        </w:rPr>
        <w:t>721</w:t>
      </w:r>
    </w:p>
    <w:p w14:paraId="619AA9CF" w14:textId="629D29B7" w:rsidR="00184C1F" w:rsidRPr="00E3694E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E-mail: </w:t>
      </w:r>
      <w:r w:rsidR="00B71E78" w:rsidRPr="00B71E78">
        <w:rPr>
          <w:rFonts w:ascii="Calibri" w:hAnsi="Calibri"/>
          <w:sz w:val="22"/>
          <w:szCs w:val="22"/>
          <w:lang w:val="fr-FR"/>
        </w:rPr>
        <w:t>pawel.galka@op.pl</w:t>
      </w:r>
    </w:p>
    <w:p w14:paraId="05716024" w14:textId="77777777" w:rsidR="00184C1F" w:rsidRDefault="00184C1F">
      <w:pPr>
        <w:rPr>
          <w:rFonts w:ascii="Calibri" w:eastAsia="Calibri" w:hAnsi="Calibri" w:cs="Calibri"/>
          <w:sz w:val="22"/>
          <w:szCs w:val="22"/>
          <w:lang w:val="de-DE"/>
        </w:rPr>
      </w:pPr>
    </w:p>
    <w:p w14:paraId="6981F4CE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I.2. Określenie kod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 CPV dotyczących przedmiotu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wienia</w:t>
      </w:r>
    </w:p>
    <w:p w14:paraId="399977BA" w14:textId="7A177E28" w:rsidR="00184C1F" w:rsidRDefault="009C5369">
      <w:pPr>
        <w:rPr>
          <w:rFonts w:ascii="Calibri" w:eastAsia="Calibri" w:hAnsi="Calibri" w:cs="Calibri"/>
          <w:sz w:val="22"/>
          <w:szCs w:val="22"/>
        </w:rPr>
      </w:pPr>
      <w:r w:rsidRPr="009C5369">
        <w:rPr>
          <w:rFonts w:ascii="Calibri" w:hAnsi="Calibri"/>
          <w:sz w:val="22"/>
          <w:szCs w:val="22"/>
        </w:rPr>
        <w:t>42341000-8</w:t>
      </w:r>
      <w:r>
        <w:rPr>
          <w:rFonts w:ascii="Calibri" w:hAnsi="Calibri"/>
          <w:sz w:val="22"/>
          <w:szCs w:val="22"/>
        </w:rPr>
        <w:t xml:space="preserve"> </w:t>
      </w:r>
      <w:r w:rsidRPr="009C5369">
        <w:rPr>
          <w:rFonts w:ascii="Calibri" w:hAnsi="Calibri"/>
          <w:sz w:val="22"/>
          <w:szCs w:val="22"/>
        </w:rPr>
        <w:t>Piece przemysłowe</w:t>
      </w:r>
    </w:p>
    <w:p w14:paraId="4F92DBD5" w14:textId="77777777" w:rsidR="00184C1F" w:rsidRDefault="00184C1F">
      <w:pPr>
        <w:rPr>
          <w:rFonts w:ascii="Calibri" w:eastAsia="Calibri" w:hAnsi="Calibri" w:cs="Calibri"/>
          <w:sz w:val="22"/>
          <w:szCs w:val="22"/>
        </w:rPr>
      </w:pPr>
    </w:p>
    <w:p w14:paraId="50085C3C" w14:textId="77777777" w:rsidR="00184C1F" w:rsidRDefault="00E13E86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SEKCJA II: PRZEDMIOT ZAMÓ</w:t>
      </w:r>
      <w:r w:rsidRPr="00E3694E">
        <w:rPr>
          <w:rFonts w:ascii="Calibri" w:hAnsi="Calibri"/>
          <w:b/>
          <w:bCs/>
          <w:sz w:val="22"/>
          <w:szCs w:val="22"/>
        </w:rPr>
        <w:t>WIENIA</w:t>
      </w:r>
    </w:p>
    <w:p w14:paraId="6BC74C2D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57C24724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II.1. Tryb udzielenia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wienia</w:t>
      </w:r>
    </w:p>
    <w:p w14:paraId="53302664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793D9CE5" w14:textId="77777777" w:rsidR="00184C1F" w:rsidRDefault="00E13E86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o udzielenie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prowadzone jest w trybie zapytania ofertowego zgodnie z zasadą konkurencyjności. Spos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b ponoszenia wydatk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zgodnie z zasadą uczciwej konkurencji.</w:t>
      </w:r>
    </w:p>
    <w:p w14:paraId="4BB903D6" w14:textId="77777777" w:rsidR="00184C1F" w:rsidRDefault="00184C1F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3D51252" w14:textId="77777777" w:rsidR="00184C1F" w:rsidRDefault="00E13E86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II.2.  </w:t>
      </w:r>
      <w:r>
        <w:rPr>
          <w:rFonts w:ascii="Calibri" w:hAnsi="Calibri"/>
          <w:sz w:val="22"/>
          <w:szCs w:val="22"/>
        </w:rPr>
        <w:t>Umowa zostanie zawarta w wyniku wyboru oferty przez Zamawiającego.</w:t>
      </w:r>
    </w:p>
    <w:p w14:paraId="702C84A4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76E971E6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II.2.1. Nazwa nadana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wieniu przez Zamawiającego:</w:t>
      </w:r>
      <w:r>
        <w:rPr>
          <w:rFonts w:ascii="Calibri" w:hAnsi="Calibri"/>
          <w:sz w:val="22"/>
          <w:szCs w:val="22"/>
        </w:rPr>
        <w:t xml:space="preserve"> </w:t>
      </w:r>
    </w:p>
    <w:p w14:paraId="74C37B2A" w14:textId="6FF1A219" w:rsidR="00184C1F" w:rsidRPr="00823E28" w:rsidRDefault="00E13E86" w:rsidP="00823E28">
      <w:pPr>
        <w:pStyle w:val="Akapitzlist"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Calibri" w:hAnsi="Calibri"/>
          <w:sz w:val="22"/>
          <w:szCs w:val="22"/>
        </w:rPr>
      </w:pPr>
      <w:bookmarkStart w:id="0" w:name="_Hlk160610210"/>
      <w:r>
        <w:rPr>
          <w:rFonts w:ascii="Calibri" w:hAnsi="Calibri"/>
          <w:sz w:val="22"/>
          <w:szCs w:val="22"/>
        </w:rPr>
        <w:t>Zakup</w:t>
      </w:r>
      <w:r w:rsidR="009C5369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dostawa </w:t>
      </w:r>
      <w:bookmarkEnd w:id="0"/>
      <w:r w:rsidR="009C5369">
        <w:rPr>
          <w:rFonts w:ascii="Calibri" w:hAnsi="Calibri"/>
          <w:sz w:val="22"/>
          <w:szCs w:val="22"/>
        </w:rPr>
        <w:t xml:space="preserve">i montaż </w:t>
      </w:r>
      <w:r w:rsidR="009C5369" w:rsidRPr="009C5369">
        <w:rPr>
          <w:rFonts w:ascii="Calibri" w:hAnsi="Calibri"/>
          <w:sz w:val="22"/>
          <w:szCs w:val="22"/>
        </w:rPr>
        <w:t>kotła na biomasę do osuszania materiału drzewnego</w:t>
      </w:r>
      <w:r w:rsidRPr="00823E28">
        <w:rPr>
          <w:rFonts w:ascii="Calibri" w:hAnsi="Calibri"/>
          <w:sz w:val="22"/>
          <w:szCs w:val="22"/>
        </w:rPr>
        <w:t>.</w:t>
      </w:r>
    </w:p>
    <w:p w14:paraId="0A58E8C8" w14:textId="400A6782" w:rsidR="00184C1F" w:rsidRPr="00823E28" w:rsidRDefault="00E13E86" w:rsidP="009C5369">
      <w:pPr>
        <w:suppressAutoHyphens w:val="0"/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Tytuł projektu:</w:t>
      </w:r>
      <w:r>
        <w:rPr>
          <w:rFonts w:ascii="Calibri" w:hAnsi="Calibri"/>
          <w:sz w:val="22"/>
          <w:szCs w:val="22"/>
        </w:rPr>
        <w:t xml:space="preserve"> „</w:t>
      </w:r>
      <w:r w:rsidR="009C5369" w:rsidRPr="009C5369">
        <w:rPr>
          <w:rFonts w:ascii="Calibri" w:hAnsi="Calibri"/>
          <w:sz w:val="22"/>
          <w:szCs w:val="22"/>
        </w:rPr>
        <w:t>Wdrożenie technologii środowiskowej związanej z Gospodarką Obiegu</w:t>
      </w:r>
      <w:r w:rsidR="009C5369">
        <w:rPr>
          <w:rFonts w:ascii="Calibri" w:hAnsi="Calibri"/>
          <w:sz w:val="22"/>
          <w:szCs w:val="22"/>
        </w:rPr>
        <w:t xml:space="preserve"> </w:t>
      </w:r>
      <w:r w:rsidR="009C5369" w:rsidRPr="009C5369">
        <w:rPr>
          <w:rFonts w:ascii="Calibri" w:hAnsi="Calibri"/>
          <w:sz w:val="22"/>
          <w:szCs w:val="22"/>
        </w:rPr>
        <w:t>Zamkniętego w Przedsiębiorstwo Produkcyjno Handlowo Usługowe ,,GALDREW"</w:t>
      </w:r>
      <w:r w:rsidR="009C5369">
        <w:rPr>
          <w:rFonts w:ascii="Calibri" w:hAnsi="Calibri"/>
          <w:sz w:val="22"/>
          <w:szCs w:val="22"/>
        </w:rPr>
        <w:t xml:space="preserve"> </w:t>
      </w:r>
      <w:r w:rsidR="009C5369" w:rsidRPr="009C5369">
        <w:rPr>
          <w:rFonts w:ascii="Calibri" w:hAnsi="Calibri"/>
          <w:sz w:val="22"/>
          <w:szCs w:val="22"/>
        </w:rPr>
        <w:t>Paweł Gałka</w:t>
      </w:r>
      <w:r>
        <w:rPr>
          <w:rFonts w:ascii="Calibri" w:hAnsi="Calibri"/>
          <w:sz w:val="22"/>
          <w:szCs w:val="22"/>
        </w:rPr>
        <w:t>”</w:t>
      </w:r>
    </w:p>
    <w:p w14:paraId="0FE6F123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BD9333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II.2.2. Określenie przedmiotu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wienia: </w:t>
      </w:r>
    </w:p>
    <w:p w14:paraId="68C4C9F1" w14:textId="52355394" w:rsidR="00184C1F" w:rsidRPr="00823E28" w:rsidRDefault="009C5369" w:rsidP="00823E28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9C5369">
        <w:rPr>
          <w:rFonts w:ascii="Calibri" w:hAnsi="Calibri"/>
          <w:sz w:val="22"/>
          <w:szCs w:val="22"/>
        </w:rPr>
        <w:t>Zakup, dostawa i montaż kotła na biomasę do osuszania materiału drzewnego.</w:t>
      </w:r>
    </w:p>
    <w:p w14:paraId="60840827" w14:textId="77777777" w:rsidR="00184C1F" w:rsidRDefault="00184C1F">
      <w:pPr>
        <w:pStyle w:val="Akapitzlist"/>
        <w:ind w:left="720"/>
        <w:rPr>
          <w:rFonts w:ascii="Calibri" w:eastAsia="Calibri" w:hAnsi="Calibri" w:cs="Calibri"/>
          <w:sz w:val="22"/>
          <w:szCs w:val="22"/>
        </w:rPr>
      </w:pPr>
    </w:p>
    <w:p w14:paraId="4439A5B2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Szczegółowy opis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wienia znajduje się w </w:t>
      </w:r>
      <w:r>
        <w:rPr>
          <w:rFonts w:ascii="Calibri" w:hAnsi="Calibri"/>
          <w:b/>
          <w:bCs/>
          <w:sz w:val="22"/>
          <w:szCs w:val="22"/>
        </w:rPr>
        <w:t>załączniku nr 1</w:t>
      </w:r>
      <w:r>
        <w:rPr>
          <w:rFonts w:ascii="Calibri" w:hAnsi="Calibri"/>
          <w:sz w:val="22"/>
          <w:szCs w:val="22"/>
        </w:rPr>
        <w:t xml:space="preserve"> do zapytania ofertowego.</w:t>
      </w:r>
    </w:p>
    <w:p w14:paraId="72967C39" w14:textId="77777777" w:rsidR="00184C1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2287964" w14:textId="77777777" w:rsidR="00184C1F" w:rsidRDefault="00E13E8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Inne postanowienia:</w:t>
      </w:r>
    </w:p>
    <w:p w14:paraId="35C5AD59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 współfinansowany przez Unię Europejską ze środk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Krajowego Planu Odbudowy i </w:t>
      </w:r>
      <w:r>
        <w:rPr>
          <w:rFonts w:ascii="Calibri" w:hAnsi="Calibri"/>
          <w:sz w:val="22"/>
          <w:szCs w:val="22"/>
          <w:lang w:val="nl-NL"/>
        </w:rPr>
        <w:t>Zwi</w:t>
      </w:r>
      <w:r>
        <w:rPr>
          <w:rFonts w:ascii="Calibri" w:hAnsi="Calibri"/>
          <w:sz w:val="22"/>
          <w:szCs w:val="22"/>
        </w:rPr>
        <w:t>ększania Odporności.</w:t>
      </w:r>
    </w:p>
    <w:p w14:paraId="7A3E3878" w14:textId="77777777" w:rsidR="00130AAF" w:rsidRDefault="00130AA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BC3028" w14:textId="77777777" w:rsidR="00184C1F" w:rsidRDefault="00E13E8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II.2.3 Warunki</w:t>
      </w:r>
    </w:p>
    <w:p w14:paraId="41901AD0" w14:textId="77777777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Nie dopuszcza się możliwości złożenia oferty częściowej. </w:t>
      </w:r>
    </w:p>
    <w:p w14:paraId="506184D0" w14:textId="77777777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dopuszcza się możliwości złożenia oferty wariantowej.</w:t>
      </w:r>
    </w:p>
    <w:p w14:paraId="483104F1" w14:textId="77777777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Oferent mo</w:t>
      </w:r>
      <w:r>
        <w:rPr>
          <w:rFonts w:ascii="Calibri" w:hAnsi="Calibri"/>
          <w:sz w:val="22"/>
          <w:szCs w:val="22"/>
        </w:rPr>
        <w:t>że złożyć tylko 1 ofertę</w:t>
      </w:r>
    </w:p>
    <w:p w14:paraId="1B97622D" w14:textId="77777777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lastRenderedPageBreak/>
        <w:t>Termin zwi</w:t>
      </w:r>
      <w:r>
        <w:rPr>
          <w:rFonts w:ascii="Calibri" w:hAnsi="Calibri"/>
          <w:sz w:val="22"/>
          <w:szCs w:val="22"/>
        </w:rPr>
        <w:t>ązania ofertą: 30 dni.</w:t>
      </w:r>
    </w:p>
    <w:p w14:paraId="199E1CE9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61C7D1D6" w14:textId="77777777" w:rsidR="00184C1F" w:rsidRDefault="00E13E86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II.3. Miejsce i termin składania ofert: </w:t>
      </w:r>
    </w:p>
    <w:p w14:paraId="49C9EB9D" w14:textId="5DC474DF" w:rsidR="00184C1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  <w:lang w:val="da-DK"/>
        </w:rPr>
      </w:pPr>
      <w:r>
        <w:rPr>
          <w:rFonts w:ascii="Calibri" w:hAnsi="Calibri"/>
          <w:sz w:val="22"/>
          <w:szCs w:val="22"/>
          <w:u w:val="single"/>
          <w:lang w:val="da-DK"/>
        </w:rPr>
        <w:t>Termin sk</w:t>
      </w:r>
      <w:r>
        <w:rPr>
          <w:rFonts w:ascii="Calibri" w:hAnsi="Calibri"/>
          <w:sz w:val="22"/>
          <w:szCs w:val="22"/>
          <w:u w:val="single"/>
        </w:rPr>
        <w:t>ładania ofert</w:t>
      </w:r>
      <w:r>
        <w:rPr>
          <w:rFonts w:ascii="Calibri" w:hAnsi="Calibri"/>
          <w:sz w:val="22"/>
          <w:szCs w:val="22"/>
        </w:rPr>
        <w:t xml:space="preserve">: </w:t>
      </w:r>
      <w:r w:rsidR="003A2CD8">
        <w:rPr>
          <w:rFonts w:ascii="Calibri" w:hAnsi="Calibri"/>
          <w:sz w:val="22"/>
          <w:szCs w:val="22"/>
        </w:rPr>
        <w:t>23.01</w:t>
      </w:r>
      <w:r>
        <w:rPr>
          <w:rFonts w:ascii="Calibri" w:hAnsi="Calibri"/>
          <w:sz w:val="22"/>
          <w:szCs w:val="22"/>
        </w:rPr>
        <w:t>.202</w:t>
      </w:r>
      <w:r w:rsidR="00B71E7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r.</w:t>
      </w:r>
    </w:p>
    <w:p w14:paraId="6260BCF3" w14:textId="77777777" w:rsidR="00184C1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u w:val="single"/>
          <w:lang w:val="nl-NL"/>
        </w:rPr>
        <w:t>Spos</w:t>
      </w:r>
      <w:r>
        <w:rPr>
          <w:rFonts w:ascii="Calibri" w:hAnsi="Calibri"/>
          <w:sz w:val="22"/>
          <w:szCs w:val="22"/>
          <w:u w:val="single"/>
          <w:lang w:val="es-ES_tradnl"/>
        </w:rPr>
        <w:t>ó</w:t>
      </w:r>
      <w:r>
        <w:rPr>
          <w:rFonts w:ascii="Calibri" w:hAnsi="Calibri"/>
          <w:sz w:val="22"/>
          <w:szCs w:val="22"/>
          <w:u w:val="single"/>
          <w:lang w:val="da-DK"/>
        </w:rPr>
        <w:t>b sk</w:t>
      </w:r>
      <w:r>
        <w:rPr>
          <w:rFonts w:ascii="Calibri" w:hAnsi="Calibri"/>
          <w:sz w:val="22"/>
          <w:szCs w:val="22"/>
          <w:u w:val="single"/>
        </w:rPr>
        <w:t>ładania ofert</w:t>
      </w:r>
    </w:p>
    <w:p w14:paraId="343DAB17" w14:textId="77777777" w:rsidR="00184C1F" w:rsidRDefault="00E13E86">
      <w:pPr>
        <w:pStyle w:val="Akapitzlist"/>
        <w:tabs>
          <w:tab w:val="left" w:pos="438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Ofertę </w:t>
      </w:r>
      <w:r>
        <w:rPr>
          <w:rFonts w:ascii="Calibri" w:hAnsi="Calibri"/>
          <w:sz w:val="22"/>
          <w:szCs w:val="22"/>
          <w:lang w:val="it-IT"/>
        </w:rPr>
        <w:t>nale</w:t>
      </w:r>
      <w:r>
        <w:rPr>
          <w:rFonts w:ascii="Calibri" w:hAnsi="Calibri"/>
          <w:sz w:val="22"/>
          <w:szCs w:val="22"/>
        </w:rPr>
        <w:t>ży złożyć poprzez system Baza Konkurencyjności 2021 (https://bazakonkurencyjnosci.funduszeeuropejskie.gov.pl/).</w:t>
      </w:r>
    </w:p>
    <w:p w14:paraId="3CD97203" w14:textId="77777777" w:rsidR="00184C1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Kompletna oferta musi zawierać:</w:t>
      </w:r>
    </w:p>
    <w:p w14:paraId="7CF7C310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Formularz oferty napisany na podstawie wzoru stanowiącego załącznik nr 2 do zapytania ofertowego</w:t>
      </w:r>
    </w:p>
    <w:p w14:paraId="4803452F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Podpisane Oświadczenie stanowiące załącznik nr 3 do zapytania ofertowego</w:t>
      </w:r>
    </w:p>
    <w:p w14:paraId="4081E607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Podpisane Oświadczenie stanowiące załącznik nr 4 do zapytania ofertowego</w:t>
      </w:r>
    </w:p>
    <w:p w14:paraId="52627F19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Stosowne pełnomocnictwo – w przypadku gdy ofertę podpisuje pełnomocnik</w:t>
      </w:r>
    </w:p>
    <w:p w14:paraId="27B2B2C8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wykonawc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wsp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lnie ubiegających się o udzielenie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wienia, dokument ustanawiający pełnomocnika do reprezentowania ich w postępowaniu o udzielenie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albo reprezentowania w postępowaniu i zawarcia umowy w sprawie zapytania ofertowego.</w:t>
      </w:r>
    </w:p>
    <w:p w14:paraId="0D816E30" w14:textId="77777777" w:rsidR="00184C1F" w:rsidRDefault="00E13E86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wraz z załącznikami należy sporządzić w języku polskim.</w:t>
      </w:r>
    </w:p>
    <w:p w14:paraId="396CDE83" w14:textId="7D64AC45" w:rsidR="00184C1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Oferty należy złożyć w ciągu </w:t>
      </w:r>
      <w:r w:rsidR="00823E28">
        <w:rPr>
          <w:rFonts w:ascii="Calibri" w:hAnsi="Calibri"/>
          <w:sz w:val="22"/>
          <w:szCs w:val="22"/>
        </w:rPr>
        <w:t>7</w:t>
      </w:r>
      <w:r w:rsidR="002C03C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dni kalendarzowych od daty upublicznienia zapytania przez Zamawiającego, przy czym termin </w:t>
      </w:r>
      <w:r w:rsidR="00823E28">
        <w:rPr>
          <w:rFonts w:ascii="Calibri" w:hAnsi="Calibri"/>
          <w:sz w:val="22"/>
          <w:szCs w:val="22"/>
        </w:rPr>
        <w:t>7</w:t>
      </w:r>
      <w:r w:rsidR="002C03C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dni kalendarzowych biegnie od dnia następnego po dniu upublicznienia zapytania ofertowego i kończy się z upływem ostatniego dnia.</w:t>
      </w:r>
    </w:p>
    <w:p w14:paraId="20A10E79" w14:textId="198F866A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przypadku, gdy złożone przez Oferenta dokumenty, oświadczenia dotyczące warunk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udziału w postępowaniu zawierają informacje w innych walutach niż określono w niniejszym zapytaniu, Zamawiający jako kurs przeliczeniowy waluty przyjmie kurs NBP z </w:t>
      </w:r>
      <w:r w:rsidR="003847AD">
        <w:rPr>
          <w:rFonts w:ascii="Calibri" w:hAnsi="Calibri"/>
          <w:sz w:val="22"/>
          <w:szCs w:val="22"/>
        </w:rPr>
        <w:t xml:space="preserve">ostatniego </w:t>
      </w:r>
      <w:r>
        <w:rPr>
          <w:rFonts w:ascii="Calibri" w:hAnsi="Calibri"/>
          <w:sz w:val="22"/>
          <w:szCs w:val="22"/>
        </w:rPr>
        <w:t>dnia publikacji ogłoszenia o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wieniu na stronie internetowej. Jeżeli w dniu publikacji ogłoszenia o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wieniu nie będzie opublikowany średni kurs walut przez NBP Zamawiający przyjmie kurs przeliczeniowy z ostatniej opublikowanej tabeli kurs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NBP przed dniem </w:t>
      </w:r>
      <w:r w:rsidR="003847AD">
        <w:rPr>
          <w:rFonts w:ascii="Calibri" w:hAnsi="Calibri"/>
          <w:sz w:val="22"/>
          <w:szCs w:val="22"/>
        </w:rPr>
        <w:t xml:space="preserve">ostatniego dnia </w:t>
      </w:r>
      <w:r>
        <w:rPr>
          <w:rFonts w:ascii="Calibri" w:hAnsi="Calibri"/>
          <w:sz w:val="22"/>
          <w:szCs w:val="22"/>
        </w:rPr>
        <w:t>publikacji ogłoszenia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wienia na stronie internetowej. </w:t>
      </w:r>
    </w:p>
    <w:p w14:paraId="5DB50B5A" w14:textId="77777777" w:rsidR="00184C1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Koszt przygotowania i dostarczenia oferty pokrywa Oferent. </w:t>
      </w:r>
    </w:p>
    <w:p w14:paraId="05815BE8" w14:textId="77777777" w:rsidR="00184C1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Oferty, jakie wpłyną po terminie, zostaną zwr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  <w:lang w:val="pt-PT"/>
        </w:rPr>
        <w:t>cone do Oferent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bez ich oceny, jako nieważne.</w:t>
      </w:r>
    </w:p>
    <w:p w14:paraId="4EAF8F73" w14:textId="77777777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Komunikacja w postępowaniu o udzielenie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wienia, w tym ogłoszenie zapytania ofertowego, składanie ofert, wymiana informacji między zamawiającym a wykonawcą oraz przekazywanie dokument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i oświadczeń odbywa się pisemnie za pomocą </w:t>
      </w:r>
      <w:r w:rsidRPr="00E3694E">
        <w:rPr>
          <w:rFonts w:ascii="Calibri" w:hAnsi="Calibri"/>
          <w:sz w:val="22"/>
          <w:szCs w:val="22"/>
        </w:rPr>
        <w:t>BK2021</w:t>
      </w:r>
    </w:p>
    <w:p w14:paraId="401F0326" w14:textId="77777777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pytania techniczne Zamawiający będzie udzielał odpowiedzi drogą </w:t>
      </w:r>
      <w:r w:rsidRPr="00E3694E">
        <w:rPr>
          <w:rFonts w:ascii="Calibri" w:hAnsi="Calibri"/>
          <w:sz w:val="22"/>
          <w:szCs w:val="22"/>
        </w:rPr>
        <w:t>mailow</w:t>
      </w:r>
      <w:r>
        <w:rPr>
          <w:rFonts w:ascii="Calibri" w:hAnsi="Calibri"/>
          <w:sz w:val="22"/>
          <w:szCs w:val="22"/>
        </w:rPr>
        <w:t xml:space="preserve">ą, pod warunkiem, że pytania wpłyną nie później niż na 2 dni przed datą ostateczną złożenia ofert. </w:t>
      </w:r>
    </w:p>
    <w:p w14:paraId="00C89084" w14:textId="77777777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odpowiedzi na pytania lub zgłoszone problemy będą wiązały się ze zmianą warunk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wienia, wszyscy uczestnicy zapytania zostaną powiadomieni o zmianach.</w:t>
      </w:r>
    </w:p>
    <w:p w14:paraId="295CC4E9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66FAF7E2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II.4. Tryb rozpatrzenia ofert:</w:t>
      </w:r>
    </w:p>
    <w:p w14:paraId="45048B41" w14:textId="77777777" w:rsidR="00184C1F" w:rsidRDefault="00E13E86">
      <w:pPr>
        <w:widowControl w:val="0"/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 przedłożone w terminie zostaną przeanalizowane przez Zamawiającego w terminie 5 dni roboczych od daty upływu maksymalnego terminu składania ofert określonego w pkt II.3.1 zapytania ofertowego.</w:t>
      </w:r>
    </w:p>
    <w:p w14:paraId="5A5F1F38" w14:textId="77777777" w:rsidR="00184C1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0E3D82AF" w14:textId="77777777" w:rsidR="00184C1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68CB3728" w14:textId="77777777" w:rsidR="00184C1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dokonaniu analizy ofert oraz rozpatrzeniu – zgodnie z zasadą konkurencyjnoś</w:t>
      </w:r>
      <w:r>
        <w:rPr>
          <w:rFonts w:ascii="Calibri" w:hAnsi="Calibri"/>
          <w:sz w:val="22"/>
          <w:szCs w:val="22"/>
          <w:lang w:val="it-IT"/>
        </w:rPr>
        <w:t xml:space="preserve">ci </w:t>
      </w:r>
      <w:r>
        <w:rPr>
          <w:rFonts w:ascii="Calibri" w:hAnsi="Calibri"/>
          <w:sz w:val="22"/>
          <w:szCs w:val="22"/>
        </w:rPr>
        <w:t>– przedłożonych ofert, Zamawiający poinformuje Oferent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o wyborze najkorzystniejszej oferty poprzez zamieszczenie na bazie konkurencyjności wyniku wyboru oferenta wskazując ofertę,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ra została wybrana.</w:t>
      </w:r>
    </w:p>
    <w:p w14:paraId="570FF397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14:paraId="1A51F67A" w14:textId="239AAEFD" w:rsidR="00823E28" w:rsidRPr="00660045" w:rsidRDefault="00E13E86" w:rsidP="00823E28">
      <w:pPr>
        <w:tabs>
          <w:tab w:val="left" w:pos="4380"/>
        </w:tabs>
        <w:ind w:right="51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 5. </w:t>
      </w:r>
      <w:r w:rsidR="00823E28">
        <w:rPr>
          <w:rFonts w:ascii="Calibri" w:hAnsi="Calibri"/>
          <w:b/>
          <w:bCs/>
          <w:sz w:val="22"/>
          <w:szCs w:val="22"/>
        </w:rPr>
        <w:t>Kryteria dopuszczające:</w:t>
      </w:r>
    </w:p>
    <w:p w14:paraId="7E755143" w14:textId="473D6B80" w:rsidR="00823E28" w:rsidRPr="00660045" w:rsidRDefault="00823E28" w:rsidP="00EE6B65">
      <w:pPr>
        <w:tabs>
          <w:tab w:val="left" w:pos="4380"/>
        </w:tabs>
        <w:ind w:right="510"/>
        <w:jc w:val="both"/>
        <w:rPr>
          <w:rFonts w:ascii="Calibri" w:hAnsi="Calibri" w:cs="Calibri"/>
          <w:bCs/>
          <w:sz w:val="22"/>
          <w:szCs w:val="22"/>
        </w:rPr>
      </w:pPr>
      <w:r w:rsidRPr="00660045">
        <w:rPr>
          <w:rFonts w:ascii="Calibri" w:hAnsi="Calibri" w:cs="Calibri"/>
          <w:bCs/>
          <w:sz w:val="22"/>
          <w:szCs w:val="22"/>
        </w:rPr>
        <w:t>Do składania ofert dopuszczeni są oferenci spełniający poniższe warunki:</w:t>
      </w:r>
    </w:p>
    <w:p w14:paraId="30C10575" w14:textId="04194359" w:rsidR="00823E28" w:rsidRPr="00660045" w:rsidRDefault="00823E28" w:rsidP="00EE6B65">
      <w:pPr>
        <w:pStyle w:val="Akapitzlist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80"/>
        </w:tabs>
        <w:ind w:left="426" w:right="510"/>
        <w:jc w:val="both"/>
        <w:rPr>
          <w:rFonts w:ascii="Calibri" w:hAnsi="Calibri" w:cs="Calibri"/>
          <w:bCs/>
          <w:sz w:val="22"/>
          <w:szCs w:val="22"/>
        </w:rPr>
      </w:pPr>
      <w:r w:rsidRPr="00660045">
        <w:rPr>
          <w:rFonts w:ascii="Calibri" w:hAnsi="Calibri" w:cs="Calibri"/>
          <w:bCs/>
          <w:sz w:val="22"/>
          <w:szCs w:val="22"/>
        </w:rPr>
        <w:t xml:space="preserve">Doświadczenie </w:t>
      </w:r>
      <w:r w:rsidR="00EE6B65">
        <w:rPr>
          <w:rFonts w:ascii="Calibri" w:hAnsi="Calibri" w:cs="Calibri"/>
          <w:bCs/>
          <w:sz w:val="22"/>
          <w:szCs w:val="22"/>
        </w:rPr>
        <w:t xml:space="preserve">- </w:t>
      </w:r>
      <w:r w:rsidR="00EE6B65" w:rsidRPr="00EE6B65">
        <w:rPr>
          <w:rFonts w:ascii="Calibri" w:hAnsi="Calibri" w:cs="Calibri"/>
          <w:bCs/>
          <w:sz w:val="22"/>
          <w:szCs w:val="22"/>
        </w:rPr>
        <w:t xml:space="preserve">W ciągu ostatnich 5 lat </w:t>
      </w:r>
      <w:r w:rsidR="00EE6B65">
        <w:rPr>
          <w:rFonts w:ascii="Calibri" w:hAnsi="Calibri" w:cs="Calibri"/>
          <w:bCs/>
          <w:sz w:val="22"/>
          <w:szCs w:val="22"/>
        </w:rPr>
        <w:t xml:space="preserve">(lub w krótszym terminie jeśli oferent istnieje krócej na rynku) </w:t>
      </w:r>
      <w:r w:rsidR="00EE6B65" w:rsidRPr="00EE6B65">
        <w:rPr>
          <w:rFonts w:ascii="Calibri" w:hAnsi="Calibri" w:cs="Calibri"/>
          <w:bCs/>
          <w:sz w:val="22"/>
          <w:szCs w:val="22"/>
        </w:rPr>
        <w:t>sprzeda</w:t>
      </w:r>
      <w:r w:rsidR="00EE6B65">
        <w:rPr>
          <w:rFonts w:ascii="Calibri" w:hAnsi="Calibri" w:cs="Calibri"/>
          <w:bCs/>
          <w:sz w:val="22"/>
          <w:szCs w:val="22"/>
        </w:rPr>
        <w:t>li</w:t>
      </w:r>
      <w:r w:rsidR="00EE6B65" w:rsidRPr="00EE6B65">
        <w:rPr>
          <w:rFonts w:ascii="Calibri" w:hAnsi="Calibri" w:cs="Calibri"/>
          <w:bCs/>
          <w:sz w:val="22"/>
          <w:szCs w:val="22"/>
        </w:rPr>
        <w:t xml:space="preserve"> min. 5 nowych </w:t>
      </w:r>
      <w:r w:rsidR="003A2CD8">
        <w:rPr>
          <w:rFonts w:ascii="Calibri" w:hAnsi="Calibri" w:cs="Calibri"/>
          <w:bCs/>
          <w:sz w:val="22"/>
          <w:szCs w:val="22"/>
        </w:rPr>
        <w:t>kotłów</w:t>
      </w:r>
    </w:p>
    <w:p w14:paraId="769DBA4C" w14:textId="292E2482" w:rsidR="00823E28" w:rsidRPr="00660045" w:rsidRDefault="00823E28" w:rsidP="00EE6B65">
      <w:pPr>
        <w:pStyle w:val="Akapitzlist"/>
        <w:numPr>
          <w:ilvl w:val="3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80"/>
        </w:tabs>
        <w:ind w:left="426" w:right="510"/>
        <w:jc w:val="both"/>
        <w:rPr>
          <w:rFonts w:ascii="Calibri" w:hAnsi="Calibri" w:cs="Calibri"/>
          <w:bCs/>
          <w:sz w:val="22"/>
          <w:szCs w:val="22"/>
        </w:rPr>
      </w:pPr>
      <w:r w:rsidRPr="00660045">
        <w:rPr>
          <w:rFonts w:ascii="Calibri" w:hAnsi="Calibri" w:cs="Calibri"/>
          <w:bCs/>
          <w:sz w:val="22"/>
          <w:szCs w:val="22"/>
        </w:rPr>
        <w:t xml:space="preserve">Zasoby techniczne </w:t>
      </w:r>
      <w:r w:rsidR="00EE6B65">
        <w:rPr>
          <w:rFonts w:ascii="Calibri" w:hAnsi="Calibri" w:cs="Calibri"/>
          <w:bCs/>
          <w:sz w:val="22"/>
          <w:szCs w:val="22"/>
        </w:rPr>
        <w:t>– zapewniający dostęp do</w:t>
      </w:r>
      <w:r w:rsidR="00EE6B65" w:rsidRPr="00EE6B65">
        <w:rPr>
          <w:rFonts w:ascii="Calibri" w:hAnsi="Calibri" w:cs="Calibri"/>
          <w:bCs/>
          <w:sz w:val="22"/>
          <w:szCs w:val="22"/>
        </w:rPr>
        <w:t xml:space="preserve"> serwis</w:t>
      </w:r>
      <w:r w:rsidR="00EE6B65">
        <w:rPr>
          <w:rFonts w:ascii="Calibri" w:hAnsi="Calibri" w:cs="Calibri"/>
          <w:bCs/>
          <w:sz w:val="22"/>
          <w:szCs w:val="22"/>
        </w:rPr>
        <w:t>u</w:t>
      </w:r>
      <w:r w:rsidR="00EE6B65" w:rsidRPr="00EE6B65">
        <w:rPr>
          <w:rFonts w:ascii="Calibri" w:hAnsi="Calibri" w:cs="Calibri"/>
          <w:bCs/>
          <w:sz w:val="22"/>
          <w:szCs w:val="22"/>
        </w:rPr>
        <w:t xml:space="preserve"> </w:t>
      </w:r>
      <w:r w:rsidR="003A2CD8">
        <w:rPr>
          <w:rFonts w:ascii="Calibri" w:hAnsi="Calibri" w:cs="Calibri"/>
          <w:bCs/>
          <w:sz w:val="22"/>
          <w:szCs w:val="22"/>
        </w:rPr>
        <w:t xml:space="preserve">kotłów </w:t>
      </w:r>
      <w:r w:rsidR="00EE6B65" w:rsidRPr="00EE6B65">
        <w:rPr>
          <w:rFonts w:ascii="Calibri" w:hAnsi="Calibri" w:cs="Calibri"/>
          <w:bCs/>
          <w:sz w:val="22"/>
          <w:szCs w:val="22"/>
        </w:rPr>
        <w:t xml:space="preserve">na terenie woj. </w:t>
      </w:r>
      <w:r w:rsidR="003A2CD8">
        <w:rPr>
          <w:rFonts w:ascii="Calibri" w:hAnsi="Calibri" w:cs="Calibri"/>
          <w:bCs/>
          <w:sz w:val="22"/>
          <w:szCs w:val="22"/>
        </w:rPr>
        <w:t>wielkopolskiego</w:t>
      </w:r>
    </w:p>
    <w:p w14:paraId="685E477F" w14:textId="4EDB5971" w:rsidR="00823E28" w:rsidRPr="00660045" w:rsidRDefault="00823E28" w:rsidP="00EE6B65">
      <w:pPr>
        <w:tabs>
          <w:tab w:val="left" w:pos="4380"/>
        </w:tabs>
        <w:ind w:left="66" w:right="510"/>
        <w:jc w:val="both"/>
        <w:rPr>
          <w:rFonts w:ascii="Calibri" w:hAnsi="Calibri" w:cs="Calibri"/>
          <w:bCs/>
          <w:sz w:val="22"/>
          <w:szCs w:val="22"/>
        </w:rPr>
      </w:pPr>
      <w:r w:rsidRPr="00660045">
        <w:rPr>
          <w:rFonts w:ascii="Calibri" w:hAnsi="Calibri" w:cs="Calibri"/>
          <w:bCs/>
          <w:sz w:val="22"/>
          <w:szCs w:val="22"/>
        </w:rPr>
        <w:t>Powyższe weryfikowane będzie na podstawie oświadczeń, referencji i/lub innych dokumentów dostarczonych przez oferentów razem ze składaną ofertą.</w:t>
      </w:r>
    </w:p>
    <w:p w14:paraId="5CAABA96" w14:textId="77777777" w:rsidR="00823E28" w:rsidRDefault="00823E28">
      <w:pPr>
        <w:tabs>
          <w:tab w:val="left" w:pos="4380"/>
        </w:tabs>
        <w:ind w:right="510"/>
        <w:rPr>
          <w:rFonts w:ascii="Calibri" w:hAnsi="Calibri"/>
          <w:b/>
          <w:bCs/>
          <w:sz w:val="22"/>
          <w:szCs w:val="22"/>
        </w:rPr>
      </w:pPr>
    </w:p>
    <w:p w14:paraId="1A00BD93" w14:textId="3A5B17BF" w:rsidR="00184C1F" w:rsidRDefault="00823E28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 6. </w:t>
      </w:r>
      <w:r w:rsidR="00E13E86">
        <w:rPr>
          <w:rFonts w:ascii="Calibri" w:hAnsi="Calibri"/>
          <w:b/>
          <w:bCs/>
          <w:sz w:val="22"/>
          <w:szCs w:val="22"/>
        </w:rPr>
        <w:t xml:space="preserve">Kryteria oceny ofert: </w:t>
      </w:r>
    </w:p>
    <w:p w14:paraId="29758273" w14:textId="77777777" w:rsidR="00184C1F" w:rsidRDefault="00E13E8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1C1A4BA6" w14:textId="77777777" w:rsidR="00184C1F" w:rsidRDefault="00E13E8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będzie oceniał oferty,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 nie podlegają odrzuceniu, według następujących kryteri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w:</w:t>
      </w:r>
    </w:p>
    <w:p w14:paraId="37D4D8ED" w14:textId="77777777" w:rsidR="00184C1F" w:rsidRDefault="00184C1F">
      <w:pPr>
        <w:pStyle w:val="Akapitzlist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B92C9B8" w14:textId="77777777" w:rsidR="00184C1F" w:rsidRDefault="00E13E86">
      <w:pPr>
        <w:pStyle w:val="Akapitzlist"/>
        <w:numPr>
          <w:ilvl w:val="0"/>
          <w:numId w:val="15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</w:t>
      </w:r>
      <w:r>
        <w:rPr>
          <w:rFonts w:ascii="Calibri" w:hAnsi="Calibri"/>
          <w:sz w:val="22"/>
          <w:szCs w:val="22"/>
        </w:rPr>
        <w:t xml:space="preserve"> – Ceny ofert brutto (waga 60%) będą obliczone zgodnie z poniższym wzorem:</w:t>
      </w:r>
    </w:p>
    <w:p w14:paraId="49519EF0" w14:textId="77777777" w:rsidR="00184C1F" w:rsidRDefault="00E13E86">
      <w:pPr>
        <w:pStyle w:val="Akapitzlist"/>
        <w:spacing w:line="360" w:lineRule="auto"/>
        <w:ind w:left="1134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*60</m:t>
          </m:r>
        </m:oMath>
      </m:oMathPara>
    </w:p>
    <w:p w14:paraId="5B4B4A35" w14:textId="77777777" w:rsidR="00184C1F" w:rsidRDefault="00184C1F">
      <w:pPr>
        <w:rPr>
          <w:rFonts w:ascii="Calibri" w:eastAsia="Calibri" w:hAnsi="Calibri" w:cs="Calibri"/>
          <w:sz w:val="22"/>
          <w:szCs w:val="22"/>
        </w:rPr>
      </w:pPr>
    </w:p>
    <w:p w14:paraId="726AB81B" w14:textId="77777777" w:rsidR="00184C1F" w:rsidRDefault="00E13E86">
      <w:pPr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0325D062" w14:textId="77777777" w:rsidR="00184C1F" w:rsidRDefault="00E13E86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uzyskanych w kryterium „cena oferty brutto” (z dokładnością do dw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ch  miejsc po przecinku).</w:t>
      </w:r>
    </w:p>
    <w:p w14:paraId="5CB7FAB8" w14:textId="77777777" w:rsidR="00184C1F" w:rsidRDefault="00A4429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E13E86">
        <w:rPr>
          <w:rFonts w:ascii="Calibri" w:hAnsi="Calibri"/>
          <w:b/>
          <w:bCs/>
          <w:sz w:val="22"/>
          <w:szCs w:val="22"/>
        </w:rPr>
        <w:t xml:space="preserve"> </w:t>
      </w:r>
      <w:r w:rsidR="00E13E86">
        <w:rPr>
          <w:rFonts w:ascii="Calibri" w:hAnsi="Calibri"/>
          <w:sz w:val="22"/>
          <w:szCs w:val="22"/>
        </w:rPr>
        <w:t>– oznacza cenę brutto najtańszej z ofert.</w:t>
      </w:r>
    </w:p>
    <w:p w14:paraId="191A4AC0" w14:textId="77777777" w:rsidR="00184C1F" w:rsidRDefault="00A4429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E13E86">
        <w:rPr>
          <w:rFonts w:ascii="Calibri" w:hAnsi="Calibri"/>
          <w:sz w:val="22"/>
          <w:szCs w:val="22"/>
        </w:rPr>
        <w:t>– oznacza cenę brutto ocenianej oferty.</w:t>
      </w:r>
    </w:p>
    <w:p w14:paraId="790307F7" w14:textId="77777777" w:rsidR="00184C1F" w:rsidRDefault="00184C1F">
      <w:pPr>
        <w:rPr>
          <w:rFonts w:ascii="Calibri" w:eastAsia="Calibri" w:hAnsi="Calibri" w:cs="Calibri"/>
          <w:sz w:val="22"/>
          <w:szCs w:val="22"/>
        </w:rPr>
      </w:pPr>
    </w:p>
    <w:p w14:paraId="04559A1A" w14:textId="67D7FB10" w:rsidR="00184C1F" w:rsidRDefault="00E13E86">
      <w:pPr>
        <w:pStyle w:val="Akapitzlist"/>
        <w:numPr>
          <w:ilvl w:val="0"/>
          <w:numId w:val="15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Gwarancja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w miesiącach</w:t>
      </w:r>
      <w:r>
        <w:rPr>
          <w:rFonts w:ascii="Calibri" w:hAnsi="Calibri"/>
          <w:sz w:val="22"/>
          <w:szCs w:val="22"/>
        </w:rPr>
        <w:t xml:space="preserve"> – (waga </w:t>
      </w:r>
      <w:r w:rsidR="00EE6B65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%) będzie obliczona zgodnie z poniższym wzorem:</w:t>
      </w:r>
    </w:p>
    <w:p w14:paraId="6305853A" w14:textId="77777777" w:rsidR="00184C1F" w:rsidRDefault="00E13E86">
      <w:pPr>
        <w:pStyle w:val="Akapitzlist"/>
        <w:ind w:lef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</w:t>
      </w:r>
    </w:p>
    <w:p w14:paraId="65D4DB3C" w14:textId="786DA5FD" w:rsidR="00184C1F" w:rsidRDefault="00E13E86">
      <w:pPr>
        <w:spacing w:line="360" w:lineRule="auto"/>
        <w:ind w:left="1560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G=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*5</m:t>
          </m:r>
        </m:oMath>
      </m:oMathPara>
    </w:p>
    <w:p w14:paraId="31EB6C7B" w14:textId="77777777" w:rsidR="00184C1F" w:rsidRDefault="00E13E86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2FAD82CD" w14:textId="77777777" w:rsidR="00184C1F" w:rsidRDefault="00E13E86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</m:oMath>
      <w:r>
        <w:rPr>
          <w:rFonts w:ascii="Calibri" w:hAnsi="Calibri"/>
          <w:sz w:val="22"/>
          <w:szCs w:val="22"/>
        </w:rPr>
        <w:t xml:space="preserve"> 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uzyskanych w kryterium „Gwarancja” (z dokładnością do dw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ch miejsc po przecinku).</w:t>
      </w:r>
    </w:p>
    <w:p w14:paraId="2E7FBD54" w14:textId="77777777" w:rsidR="00184C1F" w:rsidRDefault="00A44295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E13E86">
        <w:rPr>
          <w:rFonts w:ascii="Calibri" w:hAnsi="Calibri"/>
          <w:sz w:val="22"/>
          <w:szCs w:val="22"/>
        </w:rPr>
        <w:t xml:space="preserve"> – okres gwarancji w ofercie ocenianej.</w:t>
      </w:r>
    </w:p>
    <w:p w14:paraId="758F0499" w14:textId="77777777" w:rsidR="00184C1F" w:rsidRDefault="00A44295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E13E86">
        <w:rPr>
          <w:rFonts w:ascii="Calibri" w:hAnsi="Calibri"/>
          <w:sz w:val="22"/>
          <w:szCs w:val="22"/>
        </w:rPr>
        <w:t xml:space="preserve"> – najdłuższy okres gwarancji spośr</w:t>
      </w:r>
      <w:r w:rsidR="00E13E86">
        <w:rPr>
          <w:rFonts w:ascii="Calibri" w:hAnsi="Calibri"/>
          <w:sz w:val="22"/>
          <w:szCs w:val="22"/>
          <w:lang w:val="es-ES_tradnl"/>
        </w:rPr>
        <w:t>ó</w:t>
      </w:r>
      <w:r w:rsidR="00E13E86">
        <w:rPr>
          <w:rFonts w:ascii="Calibri" w:hAnsi="Calibri"/>
          <w:sz w:val="22"/>
          <w:szCs w:val="22"/>
        </w:rPr>
        <w:t>d ofert ocenianych.</w:t>
      </w:r>
    </w:p>
    <w:p w14:paraId="0AB04D8F" w14:textId="77777777" w:rsidR="00184C1F" w:rsidRDefault="00184C1F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</w:p>
    <w:p w14:paraId="4FB125B7" w14:textId="242B9C34" w:rsidR="00EE6B65" w:rsidRDefault="00EE6B65" w:rsidP="00EE6B65">
      <w:pPr>
        <w:pStyle w:val="Akapitzlist"/>
        <w:numPr>
          <w:ilvl w:val="0"/>
          <w:numId w:val="15"/>
        </w:num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Rękojmia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w miesiącach</w:t>
      </w:r>
      <w:r>
        <w:rPr>
          <w:rFonts w:ascii="Calibri" w:hAnsi="Calibri"/>
          <w:sz w:val="22"/>
          <w:szCs w:val="22"/>
        </w:rPr>
        <w:t xml:space="preserve"> – (waga 5%) będzie obliczona zgodnie z poniższym wzorem:</w:t>
      </w:r>
    </w:p>
    <w:p w14:paraId="5A00CCE6" w14:textId="77777777" w:rsidR="00EE6B65" w:rsidRDefault="00EE6B65" w:rsidP="00EE6B65">
      <w:pPr>
        <w:pStyle w:val="Akapitzlist"/>
        <w:ind w:lef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</w:t>
      </w:r>
    </w:p>
    <w:p w14:paraId="6BC17136" w14:textId="7F04FAB7" w:rsidR="00EE6B65" w:rsidRDefault="00EE6B65" w:rsidP="00EE6B65">
      <w:pPr>
        <w:spacing w:line="360" w:lineRule="auto"/>
        <w:ind w:left="1560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*5</m:t>
          </m:r>
        </m:oMath>
      </m:oMathPara>
    </w:p>
    <w:p w14:paraId="772126C4" w14:textId="77777777" w:rsidR="00EE6B65" w:rsidRDefault="00EE6B65" w:rsidP="00EE6B65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4DD91AAC" w14:textId="24913908" w:rsidR="00EE6B65" w:rsidRDefault="00EE6B65" w:rsidP="00EE6B65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R</m:t>
        </m:r>
      </m:oMath>
      <w:r>
        <w:rPr>
          <w:rFonts w:ascii="Calibri" w:hAnsi="Calibri"/>
          <w:sz w:val="22"/>
          <w:szCs w:val="22"/>
        </w:rPr>
        <w:t xml:space="preserve"> 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uzyskanych w kryterium „Rękojmia” (z dokładnością do dw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ch miejsc po przecinku).</w:t>
      </w:r>
    </w:p>
    <w:p w14:paraId="1CE120DD" w14:textId="1EAAF2E1" w:rsidR="00EE6B65" w:rsidRDefault="00A44295" w:rsidP="00EE6B65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EE6B65">
        <w:rPr>
          <w:rFonts w:ascii="Calibri" w:hAnsi="Calibri"/>
          <w:sz w:val="22"/>
          <w:szCs w:val="22"/>
        </w:rPr>
        <w:t xml:space="preserve"> – okres rękojmi w ofercie ocenianej.</w:t>
      </w:r>
    </w:p>
    <w:p w14:paraId="0EA198D0" w14:textId="36B95AB2" w:rsidR="00184C1F" w:rsidRDefault="00A44295" w:rsidP="00EE6B65">
      <w:pPr>
        <w:pStyle w:val="Akapitzlist"/>
        <w:ind w:left="709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EE6B65">
        <w:rPr>
          <w:rFonts w:ascii="Calibri" w:hAnsi="Calibri"/>
          <w:sz w:val="22"/>
          <w:szCs w:val="22"/>
        </w:rPr>
        <w:t xml:space="preserve"> – najdłuższy okres rękojmispośr</w:t>
      </w:r>
      <w:r w:rsidR="00EE6B65">
        <w:rPr>
          <w:rFonts w:ascii="Calibri" w:hAnsi="Calibri"/>
          <w:sz w:val="22"/>
          <w:szCs w:val="22"/>
          <w:lang w:val="es-ES_tradnl"/>
        </w:rPr>
        <w:t>ó</w:t>
      </w:r>
      <w:r w:rsidR="00EE6B65">
        <w:rPr>
          <w:rFonts w:ascii="Calibri" w:hAnsi="Calibri"/>
          <w:sz w:val="22"/>
          <w:szCs w:val="22"/>
        </w:rPr>
        <w:t>d ofert ocenianych.</w:t>
      </w:r>
    </w:p>
    <w:p w14:paraId="4A036DED" w14:textId="77777777" w:rsidR="00EE6B65" w:rsidRDefault="00EE6B65" w:rsidP="00EE6B65">
      <w:pPr>
        <w:pStyle w:val="Akapitzlist"/>
        <w:ind w:left="709"/>
        <w:rPr>
          <w:rFonts w:ascii="Calibri" w:hAnsi="Calibri"/>
          <w:sz w:val="22"/>
          <w:szCs w:val="22"/>
        </w:rPr>
      </w:pPr>
    </w:p>
    <w:p w14:paraId="1339DBF2" w14:textId="24EFCBD9" w:rsidR="00D60015" w:rsidRDefault="00D60015" w:rsidP="00D60015">
      <w:pPr>
        <w:pStyle w:val="Akapitzlist"/>
        <w:numPr>
          <w:ilvl w:val="0"/>
          <w:numId w:val="15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Kryterium środowiskowe</w:t>
      </w:r>
      <w:r>
        <w:rPr>
          <w:rFonts w:ascii="Calibri" w:hAnsi="Calibri"/>
          <w:sz w:val="22"/>
          <w:szCs w:val="22"/>
        </w:rPr>
        <w:t xml:space="preserve"> – </w:t>
      </w:r>
      <w:r w:rsidR="003A2CD8">
        <w:rPr>
          <w:rFonts w:ascii="Calibri" w:hAnsi="Calibri"/>
          <w:sz w:val="22"/>
          <w:szCs w:val="22"/>
        </w:rPr>
        <w:t>Wydajność energetyczna</w:t>
      </w:r>
      <w:r>
        <w:rPr>
          <w:rFonts w:ascii="Calibri" w:hAnsi="Calibri"/>
          <w:sz w:val="22"/>
          <w:szCs w:val="22"/>
        </w:rPr>
        <w:t xml:space="preserve"> (waga </w:t>
      </w:r>
      <w:r w:rsidR="00F26620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>%) będą obliczone zgodnie z poniższym wzorem:</w:t>
      </w:r>
    </w:p>
    <w:p w14:paraId="2DB787BD" w14:textId="3E329B15" w:rsidR="00D60015" w:rsidRDefault="00D60015" w:rsidP="00D60015">
      <w:pPr>
        <w:pStyle w:val="Akapitzlist"/>
        <w:spacing w:line="360" w:lineRule="auto"/>
        <w:ind w:left="1134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*30</m:t>
          </m:r>
        </m:oMath>
      </m:oMathPara>
    </w:p>
    <w:p w14:paraId="74DF39AB" w14:textId="77777777" w:rsidR="00D60015" w:rsidRDefault="00D60015" w:rsidP="00D60015">
      <w:pPr>
        <w:rPr>
          <w:rFonts w:ascii="Calibri" w:eastAsia="Calibri" w:hAnsi="Calibri" w:cs="Calibri"/>
          <w:sz w:val="22"/>
          <w:szCs w:val="22"/>
        </w:rPr>
      </w:pPr>
    </w:p>
    <w:p w14:paraId="32B4576C" w14:textId="77777777" w:rsidR="00D60015" w:rsidRDefault="00D60015" w:rsidP="00D60015">
      <w:pPr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4B8A9F47" w14:textId="14EAEF81" w:rsidR="00D60015" w:rsidRDefault="00D60015" w:rsidP="00D6001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S</m:t>
        </m:r>
      </m:oMath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uzyskanych w kryterium „</w:t>
      </w:r>
      <w:r w:rsidR="003A2CD8">
        <w:rPr>
          <w:rFonts w:ascii="Calibri" w:hAnsi="Calibri"/>
          <w:sz w:val="22"/>
          <w:szCs w:val="22"/>
        </w:rPr>
        <w:t>wydajność energetyczna</w:t>
      </w:r>
      <w:r>
        <w:rPr>
          <w:rFonts w:ascii="Calibri" w:hAnsi="Calibri"/>
          <w:sz w:val="22"/>
          <w:szCs w:val="22"/>
        </w:rPr>
        <w:t>” (z dokładnością do dw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ch  miejsc po przecinku).</w:t>
      </w:r>
    </w:p>
    <w:p w14:paraId="200D46DA" w14:textId="72EA6032" w:rsidR="00D60015" w:rsidRDefault="00A44295" w:rsidP="00D6001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D60015">
        <w:rPr>
          <w:rFonts w:ascii="Calibri" w:hAnsi="Calibri"/>
          <w:b/>
          <w:bCs/>
          <w:sz w:val="22"/>
          <w:szCs w:val="22"/>
        </w:rPr>
        <w:t xml:space="preserve"> </w:t>
      </w:r>
      <w:r w:rsidR="00D60015">
        <w:rPr>
          <w:rFonts w:ascii="Calibri" w:hAnsi="Calibri"/>
          <w:sz w:val="22"/>
          <w:szCs w:val="22"/>
        </w:rPr>
        <w:t xml:space="preserve">– oznacza </w:t>
      </w:r>
      <w:r w:rsidR="003A2CD8">
        <w:rPr>
          <w:rFonts w:ascii="Calibri" w:hAnsi="Calibri"/>
          <w:sz w:val="22"/>
          <w:szCs w:val="22"/>
        </w:rPr>
        <w:t>najwyższą wydajność energetyczną kotła</w:t>
      </w:r>
      <w:r w:rsidR="00D60015">
        <w:rPr>
          <w:rFonts w:ascii="Calibri" w:hAnsi="Calibri"/>
          <w:sz w:val="22"/>
          <w:szCs w:val="22"/>
        </w:rPr>
        <w:t xml:space="preserve"> z ofert wyrażon</w:t>
      </w:r>
      <w:r w:rsidR="003A2CD8">
        <w:rPr>
          <w:rFonts w:ascii="Calibri" w:hAnsi="Calibri"/>
          <w:sz w:val="22"/>
          <w:szCs w:val="22"/>
        </w:rPr>
        <w:t>ą</w:t>
      </w:r>
      <w:r w:rsidR="00D60015">
        <w:rPr>
          <w:rFonts w:ascii="Calibri" w:hAnsi="Calibri"/>
          <w:sz w:val="22"/>
          <w:szCs w:val="22"/>
        </w:rPr>
        <w:t xml:space="preserve"> w </w:t>
      </w:r>
      <w:r w:rsidR="003A2CD8">
        <w:rPr>
          <w:rFonts w:ascii="Calibri" w:hAnsi="Calibri"/>
          <w:sz w:val="22"/>
          <w:szCs w:val="22"/>
        </w:rPr>
        <w:t>%</w:t>
      </w:r>
      <w:r w:rsidR="00D60015">
        <w:rPr>
          <w:rFonts w:ascii="Calibri" w:hAnsi="Calibri"/>
          <w:sz w:val="22"/>
          <w:szCs w:val="22"/>
        </w:rPr>
        <w:t>.</w:t>
      </w:r>
    </w:p>
    <w:p w14:paraId="3863EDCA" w14:textId="5ECFD1C6" w:rsidR="00D60015" w:rsidRDefault="00A44295" w:rsidP="00D60015">
      <w:pPr>
        <w:pStyle w:val="Akapitzlist"/>
        <w:ind w:left="709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D60015">
        <w:rPr>
          <w:rFonts w:ascii="Calibri" w:hAnsi="Calibri"/>
          <w:sz w:val="22"/>
          <w:szCs w:val="22"/>
        </w:rPr>
        <w:t xml:space="preserve">– oznacza </w:t>
      </w:r>
      <w:r w:rsidR="003A2CD8">
        <w:rPr>
          <w:rFonts w:ascii="Calibri" w:hAnsi="Calibri"/>
          <w:sz w:val="22"/>
          <w:szCs w:val="22"/>
        </w:rPr>
        <w:t>wydajność energetyczną kotła</w:t>
      </w:r>
      <w:r w:rsidR="00D60015" w:rsidRPr="00D60015">
        <w:rPr>
          <w:rFonts w:ascii="Calibri" w:hAnsi="Calibri"/>
          <w:sz w:val="22"/>
          <w:szCs w:val="22"/>
        </w:rPr>
        <w:t xml:space="preserve"> </w:t>
      </w:r>
      <w:r w:rsidR="00D60015">
        <w:rPr>
          <w:rFonts w:ascii="Calibri" w:hAnsi="Calibri"/>
          <w:sz w:val="22"/>
          <w:szCs w:val="22"/>
        </w:rPr>
        <w:t>ocenianej oferty wyrażon</w:t>
      </w:r>
      <w:r w:rsidR="003A2CD8">
        <w:rPr>
          <w:rFonts w:ascii="Calibri" w:hAnsi="Calibri"/>
          <w:sz w:val="22"/>
          <w:szCs w:val="22"/>
        </w:rPr>
        <w:t>ą</w:t>
      </w:r>
      <w:r w:rsidR="00D60015">
        <w:rPr>
          <w:rFonts w:ascii="Calibri" w:hAnsi="Calibri"/>
          <w:sz w:val="22"/>
          <w:szCs w:val="22"/>
        </w:rPr>
        <w:t xml:space="preserve"> w </w:t>
      </w:r>
      <w:r w:rsidR="003A2CD8">
        <w:rPr>
          <w:rFonts w:ascii="Calibri" w:hAnsi="Calibri"/>
          <w:sz w:val="22"/>
          <w:szCs w:val="22"/>
        </w:rPr>
        <w:t>%</w:t>
      </w:r>
      <w:r w:rsidR="00D60015">
        <w:rPr>
          <w:rFonts w:ascii="Calibri" w:hAnsi="Calibri"/>
          <w:sz w:val="22"/>
          <w:szCs w:val="22"/>
        </w:rPr>
        <w:t>.</w:t>
      </w:r>
    </w:p>
    <w:p w14:paraId="68702B6B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23E8921" w14:textId="77777777" w:rsidR="00184C1F" w:rsidRDefault="00E13E86">
      <w:pPr>
        <w:pStyle w:val="Akapitzlist"/>
        <w:numPr>
          <w:ilvl w:val="0"/>
          <w:numId w:val="1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oceny będą brane pod uwagę ceny oferty brutto.</w:t>
      </w:r>
    </w:p>
    <w:p w14:paraId="241F87FD" w14:textId="77777777" w:rsidR="00184C1F" w:rsidRDefault="00E13E86">
      <w:pPr>
        <w:numPr>
          <w:ilvl w:val="0"/>
          <w:numId w:val="17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najkorzystniejszą zostanie uznana oferta,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ra uzyska najwyższą liczbę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w.</w:t>
      </w:r>
    </w:p>
    <w:p w14:paraId="68B0B5F2" w14:textId="77777777" w:rsidR="00184C1F" w:rsidRDefault="00E13E86">
      <w:pPr>
        <w:numPr>
          <w:ilvl w:val="0"/>
          <w:numId w:val="17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wnej ilości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Zamawiający przeprowadzi negocjacje cenowe z każdym z </w:t>
      </w:r>
      <w:r>
        <w:rPr>
          <w:rFonts w:ascii="Calibri" w:hAnsi="Calibri"/>
          <w:sz w:val="22"/>
          <w:szCs w:val="22"/>
          <w:lang w:val="pt-PT"/>
        </w:rPr>
        <w:t>oferent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w.</w:t>
      </w:r>
    </w:p>
    <w:p w14:paraId="5E40F83A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7D7FB7D0" w14:textId="77777777" w:rsidR="00184C1F" w:rsidRDefault="00E13E86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SEKCJA III: INFORMACJE DODATKOWE</w:t>
      </w:r>
    </w:p>
    <w:p w14:paraId="27BB923C" w14:textId="77777777" w:rsidR="00184C1F" w:rsidRDefault="00184C1F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E5E262" w14:textId="77777777" w:rsidR="00184C1F" w:rsidRDefault="00E13E86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III.1. Inne istotne postanowienia</w:t>
      </w:r>
    </w:p>
    <w:p w14:paraId="4B2ABA98" w14:textId="77777777" w:rsidR="00184C1F" w:rsidRDefault="00E13E86">
      <w:pPr>
        <w:tabs>
          <w:tab w:val="left" w:pos="4380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cena oferty wyda się rażąco niska w stosunku do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i budzić będzie wątpliwości Zamawiającego co do możliwości wykonania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zgodnie z wymaganiami określonymi przez Zamawiającego lub wynikającego z odrębnych przepis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w, w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lności jest niższa o 30% od wartości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lub średniej arytmetycznej cen wszystkich ofert, Zamawiający zwr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  <w:lang w:val="it-IT"/>
        </w:rPr>
        <w:t>ci si</w:t>
      </w:r>
      <w:r>
        <w:rPr>
          <w:rFonts w:ascii="Calibri" w:hAnsi="Calibri"/>
          <w:sz w:val="22"/>
          <w:szCs w:val="22"/>
        </w:rPr>
        <w:t>ę o udzielenie wyjaśnień w określonym terminie dotyczących element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oferty mających wpływ na wysokość ceny. Obowiązek wykazania, że oferta nie zawiera rażąco niskiej ceny, spoczywa na Wykonawcy/Dostawcy. </w:t>
      </w:r>
    </w:p>
    <w:p w14:paraId="41452FC3" w14:textId="77777777" w:rsidR="00184C1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oceniając wyjaśnienia, bierze pod uwagę obiektywne czynniki, w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lności oszczędność metody wykonania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wienia, wybrane rozwiązania techniczne, wyjątkowo sprzyjające warunki wykonania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dostępne dla Wykonawcy, oryginalność projektu wykonawcy oraz wpływ pomocy publicznej udzielonej na podstawie odrębnych przepis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w. Zamawiający odrzuca ofertę wykonawcy,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 nie złożył wyjaśnień lub jeżeli dokonana ocena wyjaśnień wraz z dostarczonymi dowodami potwierdza, że oferta zawiera rażąco niska cenę w stosunku do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wienia. </w:t>
      </w:r>
    </w:p>
    <w:p w14:paraId="16461DD0" w14:textId="77777777" w:rsidR="00184C1F" w:rsidRDefault="00E13E86">
      <w:pPr>
        <w:tabs>
          <w:tab w:val="left" w:pos="4380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1AF28377" w14:textId="77777777" w:rsidR="00184C1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</w:t>
      </w:r>
      <w:r>
        <w:rPr>
          <w:rFonts w:ascii="Calibri" w:hAnsi="Calibri"/>
          <w:sz w:val="22"/>
          <w:szCs w:val="22"/>
          <w:lang w:val="es-ES_tradnl"/>
        </w:rPr>
        <w:t>ó</w:t>
      </w:r>
      <w:r w:rsidRPr="00E3694E">
        <w:rPr>
          <w:rFonts w:ascii="Calibri" w:hAnsi="Calibri"/>
          <w:sz w:val="22"/>
          <w:szCs w:val="22"/>
        </w:rPr>
        <w:t>ry spe</w:t>
      </w:r>
      <w:r>
        <w:rPr>
          <w:rFonts w:ascii="Calibri" w:hAnsi="Calibri"/>
          <w:sz w:val="22"/>
          <w:szCs w:val="22"/>
        </w:rPr>
        <w:t>łnia wszystkie kryteria i warunki określone w zapytaniu ofertowym.</w:t>
      </w:r>
    </w:p>
    <w:p w14:paraId="64AA29F8" w14:textId="77777777" w:rsidR="00184C1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po wyborze najkorzystniejszej oferty niezwłocznie powiadomi o tym fakcie Wykonawc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w/Dostawc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poprzez zamieszczenie informacji na stronie internetowej. </w:t>
      </w:r>
    </w:p>
    <w:p w14:paraId="6F1902B5" w14:textId="77777777" w:rsidR="00184C1F" w:rsidRDefault="00184C1F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D89BE02" w14:textId="77777777" w:rsidR="00184C1F" w:rsidRDefault="00E13E86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jest zobligowany do prowadzenia postępowania według ustawy o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wieniach publicznych.</w:t>
      </w:r>
    </w:p>
    <w:p w14:paraId="184B2E11" w14:textId="77777777" w:rsidR="00184C1F" w:rsidRDefault="00E13E86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zastrzega sobie prawo anulowania zapytania ofertowego bez podawania przyczyn.</w:t>
      </w:r>
    </w:p>
    <w:p w14:paraId="173305C4" w14:textId="77777777" w:rsidR="00184C1F" w:rsidRDefault="00184C1F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1B70DD8A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III.2. Finansowanie projektu: </w:t>
      </w:r>
    </w:p>
    <w:p w14:paraId="53EFA67D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informuje, że projekt zamierza realizować z wykorzystaniem funduszy Unii Europejskiej ze środk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Krajowego Planu Odbudowy i Zwiększania Odporności.</w:t>
      </w:r>
    </w:p>
    <w:p w14:paraId="2BD2DB75" w14:textId="77777777" w:rsidR="00184C1F" w:rsidRDefault="00184C1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339ED5F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III.3. Termin i miejsce wykonania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wienia</w:t>
      </w:r>
    </w:p>
    <w:p w14:paraId="7054357E" w14:textId="08C8B41C" w:rsidR="00184C1F" w:rsidRDefault="00E13E86">
      <w:pPr>
        <w:widowControl w:val="0"/>
        <w:suppressAutoHyphens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Termin </w:t>
      </w:r>
      <w:r w:rsidRPr="00EE6B65">
        <w:rPr>
          <w:rFonts w:ascii="Calibri" w:hAnsi="Calibri"/>
          <w:sz w:val="22"/>
          <w:szCs w:val="22"/>
        </w:rPr>
        <w:t xml:space="preserve">realizacji:  </w:t>
      </w:r>
      <w:r w:rsidR="003A2CD8">
        <w:rPr>
          <w:rFonts w:ascii="Calibri" w:hAnsi="Calibri"/>
          <w:sz w:val="22"/>
          <w:szCs w:val="22"/>
        </w:rPr>
        <w:t>do 10 miesięcy</w:t>
      </w:r>
      <w:r w:rsidR="00B71E78">
        <w:rPr>
          <w:rFonts w:ascii="Calibri" w:hAnsi="Calibri"/>
          <w:sz w:val="22"/>
          <w:szCs w:val="22"/>
        </w:rPr>
        <w:t xml:space="preserve"> od podpisania umowy.</w:t>
      </w:r>
    </w:p>
    <w:p w14:paraId="699516C3" w14:textId="02B4ED42" w:rsidR="00184C1F" w:rsidRPr="00B71E78" w:rsidRDefault="00E13E86" w:rsidP="00B71E7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Miejsce realizacji: </w:t>
      </w:r>
      <w:r w:rsidR="00B71E78" w:rsidRPr="00B71E78">
        <w:rPr>
          <w:rFonts w:ascii="Calibri" w:hAnsi="Calibri"/>
          <w:sz w:val="22"/>
          <w:szCs w:val="22"/>
        </w:rPr>
        <w:t>Michałów 2A</w:t>
      </w:r>
      <w:r w:rsidR="00B71E78">
        <w:rPr>
          <w:rFonts w:ascii="Calibri" w:hAnsi="Calibri"/>
          <w:sz w:val="22"/>
          <w:szCs w:val="22"/>
        </w:rPr>
        <w:t xml:space="preserve">; </w:t>
      </w:r>
      <w:r w:rsidR="00B71E78" w:rsidRPr="00B71E78">
        <w:rPr>
          <w:rFonts w:ascii="Calibri" w:hAnsi="Calibri"/>
          <w:sz w:val="22"/>
          <w:szCs w:val="22"/>
        </w:rPr>
        <w:t>63-524 Czajków</w:t>
      </w:r>
    </w:p>
    <w:p w14:paraId="67FF51A7" w14:textId="77777777" w:rsidR="00184C1F" w:rsidRDefault="00184C1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8EC54B3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III.4. Istotne dla stron postanowienia umowy</w:t>
      </w:r>
    </w:p>
    <w:p w14:paraId="2D7A397C" w14:textId="77777777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Przedmiot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wienia</w:t>
      </w:r>
    </w:p>
    <w:p w14:paraId="44FC1773" w14:textId="77777777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Termin wykonania przedmiotu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wienia</w:t>
      </w:r>
      <w:r>
        <w:rPr>
          <w:rFonts w:ascii="Calibri" w:hAnsi="Calibri"/>
          <w:sz w:val="22"/>
          <w:szCs w:val="22"/>
        </w:rPr>
        <w:t>.</w:t>
      </w:r>
    </w:p>
    <w:p w14:paraId="161C629C" w14:textId="77777777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Wymagana gwarancja</w:t>
      </w:r>
    </w:p>
    <w:p w14:paraId="59FFA741" w14:textId="319A1732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Wynagrodzenie i płatności</w:t>
      </w:r>
      <w:r>
        <w:rPr>
          <w:rFonts w:ascii="Calibri" w:hAnsi="Calibri"/>
          <w:sz w:val="22"/>
          <w:szCs w:val="22"/>
        </w:rPr>
        <w:t xml:space="preserve">. </w:t>
      </w:r>
    </w:p>
    <w:p w14:paraId="3FC04560" w14:textId="77777777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 zastrzega wprowadzenie kar umownych</w:t>
      </w:r>
      <w:r>
        <w:rPr>
          <w:rFonts w:ascii="Calibri" w:hAnsi="Calibri"/>
          <w:sz w:val="22"/>
          <w:szCs w:val="22"/>
        </w:rPr>
        <w:t xml:space="preserve"> w następujących przypadkach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:</w:t>
      </w:r>
    </w:p>
    <w:p w14:paraId="4E3248C5" w14:textId="765118BD" w:rsidR="00184C1F" w:rsidRDefault="00E13E86">
      <w:pPr>
        <w:pStyle w:val="Akapitzlist"/>
        <w:ind w:left="6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W razie wystąpienia zwłoki w realizacji umowy Sprzedający zobowiązuje się do zapłaty Kupującemu kwoty umownej w wysokości </w:t>
      </w:r>
      <w:r w:rsidR="00EE6B65">
        <w:rPr>
          <w:rFonts w:ascii="Calibri" w:hAnsi="Calibri"/>
          <w:sz w:val="22"/>
          <w:szCs w:val="22"/>
        </w:rPr>
        <w:t>0,2</w:t>
      </w:r>
      <w:r>
        <w:rPr>
          <w:rFonts w:ascii="Calibri" w:hAnsi="Calibri"/>
          <w:sz w:val="22"/>
          <w:szCs w:val="22"/>
        </w:rPr>
        <w:t xml:space="preserve"> % wartości umowy za każdy </w:t>
      </w:r>
      <w:r w:rsidR="00EE6B65">
        <w:rPr>
          <w:rFonts w:ascii="Calibri" w:hAnsi="Calibri"/>
          <w:sz w:val="22"/>
          <w:szCs w:val="22"/>
        </w:rPr>
        <w:t>dzień kalendarzowy</w:t>
      </w:r>
      <w:r>
        <w:rPr>
          <w:rFonts w:ascii="Calibri" w:hAnsi="Calibri"/>
          <w:sz w:val="22"/>
          <w:szCs w:val="22"/>
        </w:rPr>
        <w:t xml:space="preserve"> zwłoki.</w:t>
      </w:r>
    </w:p>
    <w:p w14:paraId="7A1E7FAF" w14:textId="77777777" w:rsidR="00184C1F" w:rsidRDefault="00E13E86">
      <w:pPr>
        <w:pStyle w:val="Akapitzlist"/>
        <w:ind w:left="6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 Kupujący w razie wystąpienia zwłoki w realizacji umowy może wyznaczyć  Sprzedającemu dodatkowy termin realizacji umowy nie naliczając kary umownej.</w:t>
      </w:r>
    </w:p>
    <w:p w14:paraId="7F155FC5" w14:textId="2C2CBC78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Zaliczka</w:t>
      </w:r>
      <w:r>
        <w:rPr>
          <w:rFonts w:ascii="Calibri" w:hAnsi="Calibri"/>
          <w:sz w:val="22"/>
          <w:szCs w:val="22"/>
        </w:rPr>
        <w:t xml:space="preserve"> – Zamawiający dopuszcza możliwość wypłaty Wykonawcy zaliczki</w:t>
      </w:r>
      <w:r w:rsidR="00A82303">
        <w:rPr>
          <w:rFonts w:ascii="Calibri" w:hAnsi="Calibri"/>
          <w:sz w:val="22"/>
          <w:szCs w:val="22"/>
        </w:rPr>
        <w:t xml:space="preserve"> w kwocie nie wyższej niż 15% wartości zamówienia.</w:t>
      </w:r>
    </w:p>
    <w:p w14:paraId="72080ADD" w14:textId="77777777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 ma prawo odstąpić od niniejszej umowy</w:t>
      </w:r>
      <w:r>
        <w:rPr>
          <w:rFonts w:ascii="Calibri" w:hAnsi="Calibri"/>
          <w:sz w:val="22"/>
          <w:szCs w:val="22"/>
        </w:rPr>
        <w:t xml:space="preserve"> w razie wystąpienia niżej wymienionych przesłanek :</w:t>
      </w:r>
    </w:p>
    <w:p w14:paraId="3995BBB1" w14:textId="6E37083C" w:rsidR="00184C1F" w:rsidRDefault="00E13E86">
      <w:pPr>
        <w:pStyle w:val="Akapitzlist"/>
        <w:ind w:left="6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w przypadku gdy Wykonawca opóźnia się z wykonaniem przedmiotu Umowy w terminie </w:t>
      </w:r>
      <w:r w:rsidR="00A82303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 dni od bezskutecznego wezwania Wykonawcy do wykonania przedmiotu Umowy;</w:t>
      </w:r>
    </w:p>
    <w:p w14:paraId="404E556F" w14:textId="77777777" w:rsidR="00184C1F" w:rsidRDefault="00E13E86">
      <w:pPr>
        <w:pStyle w:val="Akapitzlist"/>
        <w:ind w:left="6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w przypadku opóźnienia w dostawie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odebranego w siedzibie Wykonawcy lub miejscu przez niego wskazanym po uprzednim wyznaczeniu Wykonawcy dodatkowego 14 dniowego terminu na dostarczenie przedmiotu umowy.</w:t>
      </w:r>
    </w:p>
    <w:p w14:paraId="18305EE4" w14:textId="77777777" w:rsidR="00184C1F" w:rsidRDefault="00E13E86">
      <w:pPr>
        <w:pStyle w:val="Akapitzlist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Zamawiający </w:t>
      </w:r>
      <w:r>
        <w:rPr>
          <w:rFonts w:ascii="Calibri" w:hAnsi="Calibri"/>
          <w:sz w:val="22"/>
          <w:szCs w:val="22"/>
        </w:rPr>
        <w:t>dopuszcza zmianę umowy w formie aneksu w przypadku:</w:t>
      </w:r>
    </w:p>
    <w:p w14:paraId="12B502F5" w14:textId="77777777" w:rsidR="00184C1F" w:rsidRDefault="00E13E86">
      <w:pPr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gdy ze strony Instytucji Pośredniczącej pojawi się konieczność zmiany sposobu wykonania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przez Oferenta,</w:t>
      </w:r>
    </w:p>
    <w:p w14:paraId="453F3856" w14:textId="77777777" w:rsidR="00184C1F" w:rsidRDefault="00E13E8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istotnych zmian w zakresie przedmiotu i sposobu realizacji Umowy niespowodowanych działaniem lub zaniechaniem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rejkolwiek ze Stron Umowy,</w:t>
      </w:r>
    </w:p>
    <w:p w14:paraId="25611216" w14:textId="77777777" w:rsidR="00184C1F" w:rsidRDefault="00E13E8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dopuszcza wprowadzenie zmian w przypadku wystąpienia siły wyższej, co uniemożliwia wykonanie przedmiotu umowy zgodnie z SZ. Przez siłę wyższą rozumie się zdarzenie,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rego strony nie mogły przewidzieć,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remu nie mogły zapobiec ani przeciwdziałać, 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 uniemożliwia stronom wykonanie w części lub w całości ich zobowiązań, w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lności: wojna, działania wojenne, działania wrog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zewnętrznych; terroryzm, rewolucję, przewr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t wojskowy lub cywilny, wojnę domową; skutki zastosowania amunicji wojskowej, materiałów wybuchowych, skażenie radioaktywne, z wyjątkiem tych,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17FF9D7A" w14:textId="77777777" w:rsidR="00184C1F" w:rsidRDefault="00E13E8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Nastąpi zmiana Wytycznych w zakresie kwalifikowalności wydatk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w ramach Krajowego Planu Odbudowy i Zwiększania Odporności lub innych obowiązujących Wytycznych, obowiązująca dla zawartych um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i wymagająca zmiany Umowy zawartej z Wykonawcą.</w:t>
      </w:r>
    </w:p>
    <w:p w14:paraId="2ADC3515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 zmiana w interpretacjach Wytycznych.</w:t>
      </w:r>
    </w:p>
    <w:p w14:paraId="5CED3BAC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 zmiana przepisów prawa powszechnie obowiązującego, skutkująca koniecznością wprowadzenia zmian do zawartej Umowy.</w:t>
      </w:r>
    </w:p>
    <w:p w14:paraId="1417158C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54A24A17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 konieczność likwidacji pomyłek pisarskich i rachunkowych w treści Umowy.</w:t>
      </w:r>
    </w:p>
    <w:p w14:paraId="710130F7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55C0610D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Zmiany terminu wykonania zamówienia, w przypadku, gdy z powodów niezależnych od Wykonawcy nie będzie możliwe wykonanie zamówienia w zakładanym terminie.</w:t>
      </w:r>
    </w:p>
    <w:p w14:paraId="50580A29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Zmiany terminu wykonania zamówienia, w przypadku, gdy konieczność zmiany wynikać będzie z przebiegu prac w ramach projektu.</w:t>
      </w:r>
    </w:p>
    <w:p w14:paraId="5C8AA9F3" w14:textId="77777777" w:rsidR="00F13B36" w:rsidRPr="00F13B36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Zmiana zakresu przedmiotu zamówienia i proporcjonalnego zmniejszenia/zwiększenia wynagrodzenia Wykonawcy, w przypadku konieczności zmiany zakresu prac wynikającej z ich przebiegu.</w:t>
      </w:r>
    </w:p>
    <w:p w14:paraId="3FE9F734" w14:textId="4EA6AE10" w:rsidR="00184C1F" w:rsidRDefault="00F13B36" w:rsidP="00F13B36">
      <w:pPr>
        <w:widowControl w:val="0"/>
        <w:numPr>
          <w:ilvl w:val="1"/>
          <w:numId w:val="2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Zmiany w rozliczeniu umowy cywilno-prawnej ustalonych przez Strony</w:t>
      </w:r>
    </w:p>
    <w:p w14:paraId="0DBD69B3" w14:textId="77777777" w:rsidR="00184C1F" w:rsidRDefault="00184C1F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4B1BDB0" w14:textId="77777777" w:rsidR="00660045" w:rsidRDefault="00660045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68CA968" w14:textId="77777777" w:rsidR="00184C1F" w:rsidRDefault="00E13E86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SEKCJA IV: Załączniki</w:t>
      </w:r>
    </w:p>
    <w:p w14:paraId="4D4BC928" w14:textId="77777777" w:rsidR="00184C1F" w:rsidRDefault="00184C1F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F70DD38" w14:textId="77777777" w:rsidR="00184C1F" w:rsidRDefault="00E13E86">
      <w:pPr>
        <w:numPr>
          <w:ilvl w:val="0"/>
          <w:numId w:val="23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Szczegółowy opis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</w:t>
      </w:r>
    </w:p>
    <w:p w14:paraId="57E39771" w14:textId="77777777" w:rsidR="00184C1F" w:rsidRDefault="00E13E86">
      <w:pPr>
        <w:numPr>
          <w:ilvl w:val="0"/>
          <w:numId w:val="23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 Formularz oferty</w:t>
      </w:r>
    </w:p>
    <w:p w14:paraId="5135ABAE" w14:textId="77777777" w:rsidR="00184C1F" w:rsidRDefault="00E13E86">
      <w:pPr>
        <w:numPr>
          <w:ilvl w:val="0"/>
          <w:numId w:val="23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 Oświadczenie o braku powiązań pomiędzy podmiotami współpracującymi</w:t>
      </w:r>
    </w:p>
    <w:p w14:paraId="1308260E" w14:textId="77777777" w:rsidR="00184C1F" w:rsidRDefault="00E13E86">
      <w:pPr>
        <w:numPr>
          <w:ilvl w:val="0"/>
          <w:numId w:val="23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 Oświadczenie o braku podstaw do wykluczenia z postępowania</w:t>
      </w:r>
    </w:p>
    <w:p w14:paraId="3AA89385" w14:textId="77777777" w:rsidR="00184C1F" w:rsidRDefault="00184C1F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0302423" w14:textId="77777777" w:rsidR="00184C1F" w:rsidRDefault="00E13E86">
      <w:pPr>
        <w:suppressAutoHyphens w:val="0"/>
        <w:spacing w:after="200" w:line="276" w:lineRule="auto"/>
      </w:pPr>
      <w:r>
        <w:rPr>
          <w:rFonts w:ascii="Arial Unicode MS" w:hAnsi="Arial Unicode MS"/>
          <w:sz w:val="22"/>
          <w:szCs w:val="22"/>
        </w:rPr>
        <w:br w:type="page"/>
      </w:r>
    </w:p>
    <w:p w14:paraId="01E75638" w14:textId="77777777" w:rsidR="00184C1F" w:rsidRDefault="00E13E86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Załącznik nr 1</w:t>
      </w:r>
      <w:r>
        <w:rPr>
          <w:rFonts w:ascii="Calibri" w:hAnsi="Calibri"/>
          <w:sz w:val="22"/>
          <w:szCs w:val="22"/>
        </w:rPr>
        <w:t xml:space="preserve"> Szczegółowy opis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</w:t>
      </w:r>
    </w:p>
    <w:p w14:paraId="22E34D6E" w14:textId="77777777" w:rsidR="00184C1F" w:rsidRDefault="00E13E8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SZCZEG</w:t>
      </w:r>
      <w:r>
        <w:rPr>
          <w:rFonts w:ascii="Calibri" w:hAnsi="Calibri"/>
          <w:b/>
          <w:bCs/>
          <w:sz w:val="22"/>
          <w:szCs w:val="22"/>
        </w:rPr>
        <w:t>ÓŁOWY OPIS PRZEDMIOTU ZAMÓ</w:t>
      </w:r>
      <w:r w:rsidRPr="00E3694E">
        <w:rPr>
          <w:rFonts w:ascii="Calibri" w:hAnsi="Calibri"/>
          <w:b/>
          <w:bCs/>
          <w:sz w:val="22"/>
          <w:szCs w:val="22"/>
        </w:rPr>
        <w:t>WIENIA</w:t>
      </w:r>
    </w:p>
    <w:p w14:paraId="051E3974" w14:textId="77777777" w:rsidR="00184C1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38EBC01" w14:textId="16424DBB" w:rsidR="00184C1F" w:rsidRDefault="00E13E8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Przedmiotem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wienia jest </w:t>
      </w:r>
      <w:r w:rsidR="00284EF4">
        <w:rPr>
          <w:rFonts w:ascii="Calibri" w:hAnsi="Calibri"/>
          <w:b/>
          <w:bCs/>
          <w:sz w:val="22"/>
          <w:szCs w:val="22"/>
        </w:rPr>
        <w:t>z</w:t>
      </w:r>
      <w:r w:rsidR="00284EF4" w:rsidRPr="00284EF4">
        <w:rPr>
          <w:rFonts w:ascii="Calibri" w:hAnsi="Calibri"/>
          <w:b/>
          <w:bCs/>
          <w:sz w:val="22"/>
          <w:szCs w:val="22"/>
        </w:rPr>
        <w:t xml:space="preserve">akup, dostawa i montaż </w:t>
      </w:r>
      <w:r w:rsidR="00284EF4">
        <w:rPr>
          <w:rFonts w:ascii="Calibri" w:hAnsi="Calibri"/>
          <w:b/>
          <w:bCs/>
          <w:sz w:val="22"/>
          <w:szCs w:val="22"/>
        </w:rPr>
        <w:t xml:space="preserve">nowego </w:t>
      </w:r>
      <w:r w:rsidR="00284EF4" w:rsidRPr="00284EF4">
        <w:rPr>
          <w:rFonts w:ascii="Calibri" w:hAnsi="Calibri"/>
          <w:b/>
          <w:bCs/>
          <w:sz w:val="22"/>
          <w:szCs w:val="22"/>
        </w:rPr>
        <w:t>kotła na biomasę do osuszania materiału drzewnego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45CF5A4A" w14:textId="77777777" w:rsidR="00184C1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C7A053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Szczegółowy opis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(parametry minimalne):</w:t>
      </w:r>
    </w:p>
    <w:p w14:paraId="4F20CB10" w14:textId="0C803C0A" w:rsidR="0025443C" w:rsidRPr="0025443C" w:rsidRDefault="0025443C" w:rsidP="00456B8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056C0C" w14:textId="52E25E67" w:rsidR="00BA1689" w:rsidRDefault="003A2CD8" w:rsidP="00BA1689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284EF4">
        <w:rPr>
          <w:rFonts w:ascii="Calibri" w:eastAsia="Calibri" w:hAnsi="Calibri" w:cs="Calibri"/>
          <w:sz w:val="22"/>
          <w:szCs w:val="22"/>
        </w:rPr>
        <w:t xml:space="preserve">Moc </w:t>
      </w:r>
      <w:r>
        <w:rPr>
          <w:rFonts w:ascii="Calibri" w:eastAsia="Calibri" w:hAnsi="Calibri" w:cs="Calibri"/>
          <w:sz w:val="22"/>
          <w:szCs w:val="22"/>
        </w:rPr>
        <w:t xml:space="preserve">pieca </w:t>
      </w:r>
      <w:r w:rsidR="00284EF4">
        <w:rPr>
          <w:rFonts w:ascii="Calibri" w:eastAsia="Calibri" w:hAnsi="Calibri" w:cs="Calibri"/>
          <w:sz w:val="22"/>
          <w:szCs w:val="22"/>
        </w:rPr>
        <w:t>– od 9</w:t>
      </w:r>
      <w:r>
        <w:rPr>
          <w:rFonts w:ascii="Calibri" w:eastAsia="Calibri" w:hAnsi="Calibri" w:cs="Calibri"/>
          <w:sz w:val="22"/>
          <w:szCs w:val="22"/>
        </w:rPr>
        <w:t>5</w:t>
      </w:r>
      <w:r w:rsidR="00284EF4">
        <w:rPr>
          <w:rFonts w:ascii="Calibri" w:eastAsia="Calibri" w:hAnsi="Calibri" w:cs="Calibri"/>
          <w:sz w:val="22"/>
          <w:szCs w:val="22"/>
        </w:rPr>
        <w:t xml:space="preserve">0 do </w:t>
      </w:r>
      <w:r>
        <w:rPr>
          <w:rFonts w:ascii="Calibri" w:eastAsia="Calibri" w:hAnsi="Calibri" w:cs="Calibri"/>
          <w:sz w:val="22"/>
          <w:szCs w:val="22"/>
        </w:rPr>
        <w:t>1200</w:t>
      </w:r>
      <w:r w:rsidR="00284EF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 w:rsidR="00284EF4">
        <w:rPr>
          <w:rFonts w:ascii="Calibri" w:eastAsia="Calibri" w:hAnsi="Calibri" w:cs="Calibri"/>
          <w:sz w:val="22"/>
          <w:szCs w:val="22"/>
        </w:rPr>
        <w:t>W</w:t>
      </w:r>
    </w:p>
    <w:p w14:paraId="47837F8B" w14:textId="77777777" w:rsid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 xml:space="preserve">- kocioł niskotemperaturowy, </w:t>
      </w:r>
    </w:p>
    <w:p w14:paraId="343A4C08" w14:textId="1122B9F1" w:rsid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 xml:space="preserve">temperatura </w:t>
      </w:r>
      <w:r w:rsidR="003A2CD8">
        <w:rPr>
          <w:rFonts w:ascii="Calibri" w:eastAsia="Calibri" w:hAnsi="Calibri" w:cs="Calibri"/>
          <w:sz w:val="22"/>
          <w:szCs w:val="22"/>
        </w:rPr>
        <w:t xml:space="preserve">kotła </w:t>
      </w:r>
      <w:r w:rsidRPr="00204ECF">
        <w:rPr>
          <w:rFonts w:ascii="Calibri" w:eastAsia="Calibri" w:hAnsi="Calibri" w:cs="Calibri"/>
          <w:sz w:val="22"/>
          <w:szCs w:val="22"/>
        </w:rPr>
        <w:t>100</w:t>
      </w:r>
      <w:r w:rsidR="00F87FA2">
        <w:rPr>
          <w:rFonts w:ascii="Calibri" w:eastAsia="Calibri" w:hAnsi="Calibri" w:cs="Calibri"/>
          <w:sz w:val="22"/>
          <w:szCs w:val="22"/>
        </w:rPr>
        <w:t>°</w:t>
      </w:r>
      <w:r w:rsidRPr="00204ECF">
        <w:rPr>
          <w:rFonts w:ascii="Calibri" w:eastAsia="Calibri" w:hAnsi="Calibri" w:cs="Calibri"/>
          <w:sz w:val="22"/>
          <w:szCs w:val="22"/>
        </w:rPr>
        <w:t xml:space="preserve">C, </w:t>
      </w:r>
    </w:p>
    <w:p w14:paraId="29CC0C0C" w14:textId="77777777" w:rsid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ciś.2.5 bar</w:t>
      </w:r>
    </w:p>
    <w:p w14:paraId="5C0A1E5F" w14:textId="77777777" w:rsid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>- dla paliwa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04ECF">
        <w:rPr>
          <w:rFonts w:ascii="Calibri" w:eastAsia="Calibri" w:hAnsi="Calibri" w:cs="Calibri"/>
          <w:sz w:val="22"/>
          <w:szCs w:val="22"/>
        </w:rPr>
        <w:t xml:space="preserve">o wilgotności do 15% - 1100-1200kW; </w:t>
      </w:r>
    </w:p>
    <w:p w14:paraId="6BCF4EB7" w14:textId="169AA263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dla paliwa o wilgotności 50% - 850-950kW</w:t>
      </w:r>
    </w:p>
    <w:p w14:paraId="5C3B90B3" w14:textId="56FE9F5B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palenisko ceramiczne do spalania zarówno suchych i mokrych trocin, zrębków,</w:t>
      </w:r>
      <w:r w:rsidR="003A2CD8">
        <w:rPr>
          <w:rFonts w:ascii="Calibri" w:eastAsia="Calibri" w:hAnsi="Calibri" w:cs="Calibri"/>
          <w:sz w:val="22"/>
          <w:szCs w:val="22"/>
        </w:rPr>
        <w:t xml:space="preserve"> </w:t>
      </w:r>
      <w:r w:rsidRPr="00204ECF">
        <w:rPr>
          <w:rFonts w:ascii="Calibri" w:eastAsia="Calibri" w:hAnsi="Calibri" w:cs="Calibri"/>
          <w:sz w:val="22"/>
          <w:szCs w:val="22"/>
        </w:rPr>
        <w:t>kory</w:t>
      </w:r>
    </w:p>
    <w:p w14:paraId="742B14C4" w14:textId="3E607725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przenośnik ślimakowy podający trociny do paleniska</w:t>
      </w:r>
    </w:p>
    <w:p w14:paraId="33C89911" w14:textId="1BC1FB05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zbiornik pośredni przypaleniskowy z urządzeniem do wzruszania trocin</w:t>
      </w:r>
    </w:p>
    <w:p w14:paraId="1FA66C7E" w14:textId="4BE33378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instalacja nadmuchu powietrza z dwoma wentylatorami (powietrze pierwotne i</w:t>
      </w:r>
      <w:r w:rsidR="003A2CD8">
        <w:rPr>
          <w:rFonts w:ascii="Calibri" w:eastAsia="Calibri" w:hAnsi="Calibri" w:cs="Calibri"/>
          <w:sz w:val="22"/>
          <w:szCs w:val="22"/>
        </w:rPr>
        <w:t xml:space="preserve"> </w:t>
      </w:r>
      <w:r w:rsidRPr="00204ECF">
        <w:rPr>
          <w:rFonts w:ascii="Calibri" w:eastAsia="Calibri" w:hAnsi="Calibri" w:cs="Calibri"/>
          <w:sz w:val="22"/>
          <w:szCs w:val="22"/>
        </w:rPr>
        <w:t>wtórne)</w:t>
      </w:r>
    </w:p>
    <w:p w14:paraId="4E9CDA8A" w14:textId="5F2A5E86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zabezpieczenie przeciwpożarowe z zaworem termostatycznym na ślimakach</w:t>
      </w:r>
    </w:p>
    <w:p w14:paraId="7278C5E2" w14:textId="3CB54E45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204ECF">
        <w:rPr>
          <w:rFonts w:ascii="Calibri" w:eastAsia="Calibri" w:hAnsi="Calibri" w:cs="Calibri"/>
          <w:sz w:val="22"/>
          <w:szCs w:val="22"/>
        </w:rPr>
        <w:t>odpylacz cyklonowy dwubateryjny</w:t>
      </w:r>
      <w:r w:rsidRPr="00204ECF">
        <w:t xml:space="preserve"> </w:t>
      </w:r>
      <w:r w:rsidRPr="00204ECF">
        <w:rPr>
          <w:rFonts w:ascii="Calibri" w:eastAsia="Calibri" w:hAnsi="Calibri" w:cs="Calibri"/>
          <w:sz w:val="22"/>
          <w:szCs w:val="22"/>
        </w:rPr>
        <w:t>redukujący emisję pyłów poniżej 100mg/Nm3</w:t>
      </w:r>
    </w:p>
    <w:p w14:paraId="5362F66B" w14:textId="6B298DA6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>-Przenośnik zgarniakowy z pojedynczym łańcuchem z zabierkami oraz</w:t>
      </w:r>
      <w:r w:rsidRPr="00204ECF">
        <w:t xml:space="preserve"> </w:t>
      </w:r>
      <w:r w:rsidRPr="00204ECF">
        <w:rPr>
          <w:rFonts w:ascii="Calibri" w:eastAsia="Calibri" w:hAnsi="Calibri" w:cs="Calibri"/>
          <w:sz w:val="22"/>
          <w:szCs w:val="22"/>
        </w:rPr>
        <w:t>napędem</w:t>
      </w:r>
    </w:p>
    <w:p w14:paraId="16944C67" w14:textId="77777777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>-Trzy wygarniaki hydrauliczne ze stacją hydrauliczną</w:t>
      </w:r>
    </w:p>
    <w:p w14:paraId="5243C39D" w14:textId="77777777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>-Szafa zabezpieczająco – sterownicza</w:t>
      </w:r>
    </w:p>
    <w:p w14:paraId="0CB440B8" w14:textId="77777777" w:rsidR="00204ECF" w:rsidRP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>-szczotka do czyszczenia płomieniówek</w:t>
      </w:r>
    </w:p>
    <w:p w14:paraId="1A252A09" w14:textId="7A238EC8" w:rsidR="00204ECF" w:rsidRDefault="00204ECF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204ECF">
        <w:rPr>
          <w:rFonts w:ascii="Calibri" w:eastAsia="Calibri" w:hAnsi="Calibri" w:cs="Calibri"/>
          <w:sz w:val="22"/>
          <w:szCs w:val="22"/>
        </w:rPr>
        <w:t>-Automatyczne czyszczenie płomieniówek za pomocą fali uderzeniowej.</w:t>
      </w:r>
    </w:p>
    <w:p w14:paraId="7E740CF2" w14:textId="12888363" w:rsidR="001747A9" w:rsidRDefault="001747A9" w:rsidP="00204ECF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wstępne osuszanie biomasy</w:t>
      </w:r>
    </w:p>
    <w:p w14:paraId="7F4D808C" w14:textId="26174031" w:rsidR="001747A9" w:rsidRDefault="001747A9" w:rsidP="00BA1689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wydajność energetyczna 70-80%</w:t>
      </w:r>
    </w:p>
    <w:p w14:paraId="2BF28FBB" w14:textId="00D2E773" w:rsidR="001747A9" w:rsidRDefault="001747A9" w:rsidP="00BA1689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temperatura w komorze spalania 950 stopni</w:t>
      </w:r>
    </w:p>
    <w:p w14:paraId="389F6169" w14:textId="77777777" w:rsidR="00BA1689" w:rsidRPr="00BA1689" w:rsidRDefault="00BA1689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4AA17F01" w14:textId="77777777" w:rsidR="00184C1F" w:rsidRDefault="00E13E86">
      <w:pPr>
        <w:suppressAutoHyphens w:val="0"/>
        <w:spacing w:line="276" w:lineRule="auto"/>
      </w:pPr>
      <w:r>
        <w:rPr>
          <w:rFonts w:ascii="Calibri" w:hAnsi="Calibri"/>
          <w:sz w:val="22"/>
          <w:szCs w:val="22"/>
        </w:rPr>
        <w:t>Ilość – 1 komplet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Arial Unicode MS" w:hAnsi="Arial Unicode MS"/>
          <w:sz w:val="22"/>
          <w:szCs w:val="22"/>
        </w:rPr>
        <w:br w:type="page"/>
      </w:r>
    </w:p>
    <w:p w14:paraId="30921664" w14:textId="77777777" w:rsidR="00184C1F" w:rsidRDefault="00E13E86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Załącznik nr 2 Formularz oferty</w:t>
      </w:r>
    </w:p>
    <w:p w14:paraId="6F71C9AD" w14:textId="77777777" w:rsidR="00184C1F" w:rsidRDefault="00E13E86">
      <w:pPr>
        <w:tabs>
          <w:tab w:val="center" w:pos="1985"/>
          <w:tab w:val="left" w:pos="3119"/>
          <w:tab w:val="center" w:pos="7088"/>
        </w:tabs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................................, dnia ..................</w:t>
      </w:r>
    </w:p>
    <w:p w14:paraId="7B52D965" w14:textId="77777777" w:rsidR="00184C1F" w:rsidRDefault="00E13E86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ab/>
        <w:t>/miejscowo</w:t>
      </w:r>
      <w:r>
        <w:rPr>
          <w:rFonts w:ascii="Calibri" w:hAnsi="Calibri"/>
          <w:i/>
          <w:iCs/>
          <w:sz w:val="16"/>
          <w:szCs w:val="16"/>
        </w:rPr>
        <w:t>ść</w:t>
      </w:r>
      <w:r>
        <w:rPr>
          <w:rFonts w:ascii="Calibri" w:hAnsi="Calibri"/>
          <w:i/>
          <w:iCs/>
          <w:sz w:val="16"/>
          <w:szCs w:val="16"/>
          <w:lang w:val="nl-NL"/>
        </w:rPr>
        <w:t>, data/</w:t>
      </w:r>
    </w:p>
    <w:p w14:paraId="346AF918" w14:textId="77777777" w:rsidR="00184C1F" w:rsidRDefault="00E13E86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TableNormal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59"/>
        <w:gridCol w:w="296"/>
        <w:gridCol w:w="2271"/>
        <w:gridCol w:w="1439"/>
        <w:gridCol w:w="3399"/>
      </w:tblGrid>
      <w:tr w:rsidR="00184C1F" w14:paraId="4819BECC" w14:textId="77777777">
        <w:trPr>
          <w:trHeight w:val="221"/>
          <w:jc w:val="center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2DBDF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b/>
                <w:bCs/>
                <w:sz w:val="22"/>
                <w:szCs w:val="22"/>
              </w:rPr>
              <w:t>Dane Wykonawcy</w:t>
            </w:r>
          </w:p>
        </w:tc>
      </w:tr>
      <w:tr w:rsidR="00184C1F" w14:paraId="221AA5E2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6836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99C3" w14:textId="77777777" w:rsidR="00184C1F" w:rsidRDefault="00184C1F"/>
        </w:tc>
      </w:tr>
      <w:tr w:rsidR="00184C1F" w14:paraId="60F4ED35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92FC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5BD1D" w14:textId="77777777" w:rsidR="00184C1F" w:rsidRDefault="00184C1F"/>
        </w:tc>
      </w:tr>
      <w:tr w:rsidR="00184C1F" w14:paraId="55B17EA0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E4D8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  <w:lang w:val="de-DE"/>
              </w:rPr>
              <w:t>Numer NIP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FD19" w14:textId="77777777" w:rsidR="00184C1F" w:rsidRDefault="00184C1F"/>
        </w:tc>
      </w:tr>
      <w:tr w:rsidR="00184C1F" w14:paraId="56EF0C9B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39219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Numer telefonu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897FB" w14:textId="77777777" w:rsidR="00184C1F" w:rsidRDefault="00184C1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B5C4A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Adres e- mail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05023" w14:textId="77777777" w:rsidR="00184C1F" w:rsidRDefault="00184C1F"/>
        </w:tc>
      </w:tr>
      <w:tr w:rsidR="00184C1F" w14:paraId="03E5F127" w14:textId="77777777">
        <w:trPr>
          <w:trHeight w:val="221"/>
          <w:jc w:val="center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717F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b/>
                <w:bCs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184C1F" w14:paraId="1C114C5E" w14:textId="77777777">
        <w:trPr>
          <w:trHeight w:val="221"/>
          <w:jc w:val="center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1ABE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BFFE" w14:textId="77777777" w:rsidR="00184C1F" w:rsidRDefault="00184C1F"/>
        </w:tc>
      </w:tr>
      <w:tr w:rsidR="00184C1F" w14:paraId="00BEC789" w14:textId="77777777">
        <w:trPr>
          <w:trHeight w:val="221"/>
          <w:jc w:val="center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6480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B5EBC" w14:textId="77777777" w:rsidR="00184C1F" w:rsidRDefault="00184C1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4324" w14:textId="77777777" w:rsidR="00184C1F" w:rsidRDefault="00E13E86">
            <w:pPr>
              <w:spacing w:before="60" w:after="60"/>
            </w:pPr>
            <w:r>
              <w:rPr>
                <w:rFonts w:ascii="Calibri" w:hAnsi="Calibri"/>
                <w:sz w:val="22"/>
                <w:szCs w:val="22"/>
              </w:rPr>
              <w:t>Adres e- mail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84D6" w14:textId="77777777" w:rsidR="00184C1F" w:rsidRDefault="00184C1F"/>
        </w:tc>
      </w:tr>
    </w:tbl>
    <w:p w14:paraId="31F97251" w14:textId="77777777" w:rsidR="00184C1F" w:rsidRDefault="00184C1F">
      <w:pPr>
        <w:widowControl w:val="0"/>
        <w:tabs>
          <w:tab w:val="left" w:pos="6480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49A352F6" w14:textId="77777777" w:rsidR="00184C1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9B27BED" w14:textId="77777777" w:rsidR="00184C1F" w:rsidRDefault="00E13E86">
      <w:pPr>
        <w:ind w:firstLine="70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a-DK"/>
        </w:rPr>
        <w:t>Sk</w:t>
      </w:r>
      <w:r>
        <w:rPr>
          <w:rFonts w:ascii="Calibri" w:hAnsi="Calibri"/>
          <w:b/>
          <w:bCs/>
          <w:sz w:val="22"/>
          <w:szCs w:val="22"/>
        </w:rPr>
        <w:t>ładając ofertę w postępowaniu o udzielenie zam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wienia prowadzonym w trybie zapytania ofertowego zgodnie z zasadą konkurencyjności. Spos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b ponoszenia wydatk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 zgodnie z zasadą uczciwej konkurencji.</w:t>
      </w:r>
    </w:p>
    <w:p w14:paraId="6F48F914" w14:textId="77777777" w:rsidR="00184C1F" w:rsidRDefault="00184C1F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D886721" w14:textId="77777777" w:rsidR="00184C1F" w:rsidRDefault="00E13E86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 niżej podpisani:</w:t>
      </w:r>
    </w:p>
    <w:p w14:paraId="54E9485C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489D66E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06F3E7BF" w14:textId="77777777" w:rsidR="00184C1F" w:rsidRDefault="00E13E86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działając w imieniu i na rzecz:</w:t>
      </w:r>
    </w:p>
    <w:p w14:paraId="560E3D30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B4E3A1E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03188F62" w14:textId="77777777" w:rsidR="00184C1F" w:rsidRDefault="00E13E86">
      <w:pPr>
        <w:pStyle w:val="Zwykytekst1"/>
        <w:tabs>
          <w:tab w:val="left" w:leader="dot" w:pos="8566"/>
        </w:tabs>
        <w:jc w:val="center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(nazwa (firma) dokładny adres Oferenta/Oferent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>w); w przypadku składania oferty przez podmioty występujące wsp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>lnie podać nazwy (firmy) i dokładne adresy wszystkich podmiot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>w składających wsp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 xml:space="preserve">lną </w:t>
      </w:r>
      <w:r>
        <w:rPr>
          <w:rFonts w:ascii="Calibri" w:hAnsi="Calibri"/>
          <w:i/>
          <w:iCs/>
          <w:sz w:val="22"/>
          <w:szCs w:val="22"/>
          <w:lang w:val="pt-PT"/>
        </w:rPr>
        <w:t>ofert</w:t>
      </w:r>
      <w:r>
        <w:rPr>
          <w:rFonts w:ascii="Calibri" w:hAnsi="Calibri"/>
          <w:i/>
          <w:iCs/>
          <w:sz w:val="22"/>
          <w:szCs w:val="22"/>
        </w:rPr>
        <w:t>ę)</w:t>
      </w:r>
    </w:p>
    <w:p w14:paraId="5A1035C5" w14:textId="77777777" w:rsidR="00962A0B" w:rsidRDefault="00962A0B">
      <w:pPr>
        <w:pStyle w:val="Zwykytekst1"/>
        <w:tabs>
          <w:tab w:val="left" w:leader="dot" w:pos="8566"/>
        </w:tabs>
        <w:jc w:val="center"/>
        <w:rPr>
          <w:rFonts w:ascii="Calibri" w:eastAsia="Calibri" w:hAnsi="Calibri" w:cs="Calibri"/>
          <w:i/>
          <w:iCs/>
          <w:sz w:val="22"/>
          <w:szCs w:val="22"/>
        </w:rPr>
      </w:pPr>
    </w:p>
    <w:p w14:paraId="60414717" w14:textId="77777777" w:rsidR="00184C1F" w:rsidRDefault="00E13E86">
      <w:pPr>
        <w:pStyle w:val="Zwykytekst1"/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SKŁ</w:t>
      </w:r>
      <w:r>
        <w:rPr>
          <w:rFonts w:ascii="Calibri" w:hAnsi="Calibri"/>
          <w:b/>
          <w:bCs/>
          <w:sz w:val="22"/>
          <w:szCs w:val="22"/>
          <w:lang w:val="de-DE"/>
        </w:rPr>
        <w:t>ADAMY OFERT</w:t>
      </w:r>
      <w:r>
        <w:rPr>
          <w:rFonts w:ascii="Calibri" w:hAnsi="Calibri"/>
          <w:b/>
          <w:bCs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 na wykonanie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zgodnie ze Specyfikacją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w zał. 1 i oświadczamy, że wykonamy go na warunkach w niej określonych.</w:t>
      </w:r>
    </w:p>
    <w:tbl>
      <w:tblPr>
        <w:tblStyle w:val="TableNormal"/>
        <w:tblW w:w="8636" w:type="dxa"/>
        <w:tblInd w:w="5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"/>
        <w:gridCol w:w="5276"/>
        <w:gridCol w:w="2880"/>
      </w:tblGrid>
      <w:tr w:rsidR="00184C1F" w14:paraId="3C965BA9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28CE" w14:textId="77777777" w:rsidR="00184C1F" w:rsidRDefault="00E13E86">
            <w:pPr>
              <w:pStyle w:val="Zwykytekst1"/>
              <w:jc w:val="both"/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4373" w14:textId="77777777" w:rsidR="00184C1F" w:rsidRDefault="00E13E86">
            <w:pPr>
              <w:pStyle w:val="Zwykytekst1"/>
              <w:jc w:val="both"/>
            </w:pPr>
            <w:r>
              <w:rPr>
                <w:rFonts w:ascii="Calibri" w:hAnsi="Calibri"/>
                <w:sz w:val="22"/>
                <w:szCs w:val="22"/>
              </w:rPr>
              <w:t>Nazwa parametru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59BD" w14:textId="7CC04416" w:rsidR="00184C1F" w:rsidRDefault="00E13E86">
            <w:pPr>
              <w:pStyle w:val="Zwykytekst1"/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Wartość 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>parametru</w:t>
            </w:r>
            <w:r w:rsidR="00962A0B">
              <w:rPr>
                <w:rStyle w:val="Odwoanieprzypisudolnego"/>
                <w:rFonts w:ascii="Calibri" w:hAnsi="Calibri"/>
                <w:sz w:val="22"/>
                <w:szCs w:val="22"/>
                <w:lang w:val="pt-PT"/>
              </w:rPr>
              <w:footnoteReference w:id="1"/>
            </w:r>
          </w:p>
        </w:tc>
      </w:tr>
      <w:tr w:rsidR="00184C1F" w14:paraId="0205AEDC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3E7B" w14:textId="743171D0" w:rsidR="00184C1F" w:rsidRDefault="00A44295">
            <w:pPr>
              <w:pStyle w:val="Zwykytekst1"/>
              <w:jc w:val="both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4D797" w14:textId="7D583346" w:rsidR="00184C1F" w:rsidRPr="00F173E3" w:rsidRDefault="003A2CD8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3A2CD8">
              <w:rPr>
                <w:rFonts w:ascii="Calibri" w:hAnsi="Calibri"/>
                <w:sz w:val="22"/>
                <w:szCs w:val="22"/>
              </w:rPr>
              <w:t>Moc pieca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8CB4" w14:textId="77777777" w:rsidR="00184C1F" w:rsidRDefault="00184C1F"/>
        </w:tc>
      </w:tr>
      <w:tr w:rsidR="00A44295" w14:paraId="0FB9FA71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CE54" w14:textId="27E829DB" w:rsidR="00A44295" w:rsidRDefault="00A44295">
            <w:pPr>
              <w:pStyle w:val="Zwykytekst1"/>
              <w:jc w:val="both"/>
            </w:pPr>
            <w: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754AB" w14:textId="34D7FCE2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 xml:space="preserve">kocioł niskotemperaturowy,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7EA07" w14:textId="77777777" w:rsidR="00A44295" w:rsidRDefault="00A44295"/>
        </w:tc>
      </w:tr>
      <w:tr w:rsidR="00A44295" w14:paraId="1CECD486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F45F" w14:textId="109A829D" w:rsidR="00A44295" w:rsidRDefault="00A44295">
            <w:pPr>
              <w:pStyle w:val="Zwykytekst1"/>
              <w:jc w:val="both"/>
            </w:pPr>
            <w: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DDFF7" w14:textId="140D6CA1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temperatura kotła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DF84" w14:textId="77777777" w:rsidR="00A44295" w:rsidRDefault="00A44295"/>
        </w:tc>
      </w:tr>
      <w:tr w:rsidR="00A44295" w14:paraId="6EB87EF1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6B7A" w14:textId="12918287" w:rsidR="00A44295" w:rsidRDefault="00A44295">
            <w:pPr>
              <w:pStyle w:val="Zwykytekst1"/>
              <w:jc w:val="both"/>
            </w:pPr>
            <w:r>
              <w:t>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1458" w14:textId="51143DAD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ciś</w:t>
            </w:r>
            <w:r>
              <w:rPr>
                <w:rFonts w:ascii="Calibri" w:hAnsi="Calibri"/>
                <w:sz w:val="22"/>
                <w:szCs w:val="22"/>
              </w:rPr>
              <w:t>nienie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3288" w14:textId="77777777" w:rsidR="00A44295" w:rsidRDefault="00A44295"/>
        </w:tc>
      </w:tr>
      <w:tr w:rsidR="00A44295" w14:paraId="6735E01A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4997" w14:textId="73491F13" w:rsidR="00A44295" w:rsidRDefault="00A44295">
            <w:pPr>
              <w:pStyle w:val="Zwykytekst1"/>
              <w:jc w:val="both"/>
            </w:pPr>
            <w:r>
              <w:t>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E971" w14:textId="61AF32C0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dla paliwa o wilgotności do 15%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67C0" w14:textId="77777777" w:rsidR="00A44295" w:rsidRDefault="00A44295"/>
        </w:tc>
      </w:tr>
      <w:tr w:rsidR="00A44295" w14:paraId="396BA565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8B2C1" w14:textId="573A1848" w:rsidR="00A44295" w:rsidRDefault="00A44295">
            <w:pPr>
              <w:pStyle w:val="Zwykytekst1"/>
              <w:jc w:val="both"/>
            </w:pPr>
            <w:r>
              <w:t>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76D8" w14:textId="1B0FE8C7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dla paliwa o wilgotności 50%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296A" w14:textId="77777777" w:rsidR="00A44295" w:rsidRDefault="00A44295"/>
        </w:tc>
      </w:tr>
      <w:tr w:rsidR="00A44295" w14:paraId="0FFE31ED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2527" w14:textId="6AC27013" w:rsidR="00A44295" w:rsidRDefault="00A44295">
            <w:pPr>
              <w:pStyle w:val="Zwykytekst1"/>
              <w:jc w:val="both"/>
            </w:pPr>
            <w:r>
              <w:t>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373E" w14:textId="6EBFF7CE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palenisko ceramiczne do spalania zarówno suchych i mokrych trocin, zrębków, kory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F27A" w14:textId="77777777" w:rsidR="00A44295" w:rsidRDefault="00A44295"/>
        </w:tc>
      </w:tr>
      <w:tr w:rsidR="00A44295" w14:paraId="688BBF42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0D6C" w14:textId="405274A6" w:rsidR="00A44295" w:rsidRDefault="00A44295">
            <w:pPr>
              <w:pStyle w:val="Zwykytekst1"/>
              <w:jc w:val="both"/>
            </w:pPr>
            <w:r>
              <w:t>8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C31F" w14:textId="43673B05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przenośnik ślimakowy podający trociny do paleniska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62C4" w14:textId="77777777" w:rsidR="00A44295" w:rsidRDefault="00A44295"/>
        </w:tc>
      </w:tr>
      <w:tr w:rsidR="00A44295" w14:paraId="73DE8E9B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EE43" w14:textId="3651E5CA" w:rsidR="00A44295" w:rsidRDefault="00A44295">
            <w:pPr>
              <w:pStyle w:val="Zwykytekst1"/>
              <w:jc w:val="both"/>
            </w:pPr>
            <w:r>
              <w:t>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6AE3" w14:textId="0778D93E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zbiornik pośredni przypaleniskowy z urządzeniem do wzruszania trocin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6B8A" w14:textId="77777777" w:rsidR="00A44295" w:rsidRDefault="00A44295"/>
        </w:tc>
      </w:tr>
      <w:tr w:rsidR="00A44295" w14:paraId="3E400E0F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80313" w14:textId="53C679C5" w:rsidR="00A44295" w:rsidRDefault="00A44295">
            <w:pPr>
              <w:pStyle w:val="Zwykytekst1"/>
              <w:jc w:val="both"/>
            </w:pPr>
            <w:r>
              <w:t>10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B73C" w14:textId="29B35C04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instalacja nadmuchu powietrza z dwoma wentylatorami (powietrze pierwotne i wtórne)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4FA3" w14:textId="77777777" w:rsidR="00A44295" w:rsidRDefault="00A44295"/>
        </w:tc>
      </w:tr>
      <w:tr w:rsidR="00A44295" w14:paraId="37DCDD55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4560E" w14:textId="5CC43D69" w:rsidR="00A44295" w:rsidRDefault="00A44295">
            <w:pPr>
              <w:pStyle w:val="Zwykytekst1"/>
              <w:jc w:val="both"/>
            </w:pPr>
            <w:r>
              <w:t>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32BA" w14:textId="6F90DCC9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zabezpieczenie przeciwpożarowe z zaworem termostatycznym na ślimakach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C2AB" w14:textId="77777777" w:rsidR="00A44295" w:rsidRDefault="00A44295"/>
        </w:tc>
      </w:tr>
      <w:tr w:rsidR="00A44295" w14:paraId="72DB1BCE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6319" w14:textId="7119B833" w:rsidR="00A44295" w:rsidRDefault="00A44295">
            <w:pPr>
              <w:pStyle w:val="Zwykytekst1"/>
              <w:jc w:val="both"/>
            </w:pPr>
            <w:r>
              <w:t>12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8A01" w14:textId="47553BE5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odpylacz cyklonowy dwubateryjny redukujący emisję pyłów poniżej 100mg/Nm3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20CA0" w14:textId="77777777" w:rsidR="00A44295" w:rsidRDefault="00A44295"/>
        </w:tc>
      </w:tr>
      <w:tr w:rsidR="00A44295" w14:paraId="4B6C4E26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6F3FB" w14:textId="130CEF10" w:rsidR="00A44295" w:rsidRDefault="00A44295">
            <w:pPr>
              <w:pStyle w:val="Zwykytekst1"/>
              <w:jc w:val="both"/>
            </w:pPr>
            <w:r>
              <w:t>13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C31E" w14:textId="30FBE27A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Przenośnik zgarniakowy z pojedynczym łańcuchem z zabierkami oraz napędem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350E" w14:textId="77777777" w:rsidR="00A44295" w:rsidRDefault="00A44295"/>
        </w:tc>
      </w:tr>
      <w:tr w:rsidR="00A44295" w14:paraId="73DC9DF5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D189" w14:textId="0379B24F" w:rsidR="00A44295" w:rsidRDefault="00A44295">
            <w:pPr>
              <w:pStyle w:val="Zwykytekst1"/>
              <w:jc w:val="both"/>
            </w:pPr>
            <w:r>
              <w:t>14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0640A" w14:textId="2E45A42F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Trzy wygarniaki hydrauliczne ze stacją hydrauliczną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A36E" w14:textId="77777777" w:rsidR="00A44295" w:rsidRDefault="00A44295"/>
        </w:tc>
      </w:tr>
      <w:tr w:rsidR="00A44295" w14:paraId="1A07C6E4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AE53" w14:textId="75799629" w:rsidR="00A44295" w:rsidRDefault="00A44295">
            <w:pPr>
              <w:pStyle w:val="Zwykytekst1"/>
              <w:jc w:val="both"/>
            </w:pPr>
            <w:r>
              <w:t>15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6E76" w14:textId="02739705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Szafa zabezpieczająco – sterownicza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16335" w14:textId="77777777" w:rsidR="00A44295" w:rsidRDefault="00A44295"/>
        </w:tc>
      </w:tr>
      <w:tr w:rsidR="00A44295" w14:paraId="0963BC75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43E8" w14:textId="2EFD72C4" w:rsidR="00A44295" w:rsidRDefault="00A44295">
            <w:pPr>
              <w:pStyle w:val="Zwykytekst1"/>
              <w:jc w:val="both"/>
            </w:pPr>
            <w:r>
              <w:t>16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FF3C" w14:textId="5529DD67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szczotka do czyszczenia płomieniówek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867A" w14:textId="77777777" w:rsidR="00A44295" w:rsidRDefault="00A44295"/>
        </w:tc>
      </w:tr>
      <w:tr w:rsidR="00A44295" w14:paraId="74C240FD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7D21" w14:textId="4D0F59A9" w:rsidR="00A44295" w:rsidRDefault="00A44295">
            <w:pPr>
              <w:pStyle w:val="Zwykytekst1"/>
              <w:jc w:val="both"/>
            </w:pPr>
            <w:r>
              <w:t>17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0A91" w14:textId="488A30C3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Automatyczne czyszczenie płomieniówek za pomocą fali uderzeniowej.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43A1" w14:textId="77777777" w:rsidR="00A44295" w:rsidRDefault="00A44295"/>
        </w:tc>
      </w:tr>
      <w:tr w:rsidR="00A44295" w14:paraId="17A08410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19D6" w14:textId="60136194" w:rsidR="00A44295" w:rsidRDefault="00A44295">
            <w:pPr>
              <w:pStyle w:val="Zwykytekst1"/>
              <w:jc w:val="both"/>
            </w:pPr>
            <w:r>
              <w:t>18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F62B" w14:textId="306B3DF1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wstępne osuszanie biomasy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97C7" w14:textId="77777777" w:rsidR="00A44295" w:rsidRDefault="00A44295"/>
        </w:tc>
      </w:tr>
      <w:tr w:rsidR="00A44295" w14:paraId="514C0F59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D154" w14:textId="493CC324" w:rsidR="00A44295" w:rsidRDefault="00A44295">
            <w:pPr>
              <w:pStyle w:val="Zwykytekst1"/>
              <w:jc w:val="both"/>
            </w:pPr>
            <w:r>
              <w:t>19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15052" w14:textId="6F827396" w:rsidR="00A44295" w:rsidRPr="003A2CD8" w:rsidRDefault="00A44295" w:rsidP="00A44295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wydajność energetyczna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143B" w14:textId="77777777" w:rsidR="00A44295" w:rsidRDefault="00A44295"/>
        </w:tc>
      </w:tr>
      <w:tr w:rsidR="00A44295" w14:paraId="4E9A3A96" w14:textId="77777777">
        <w:trPr>
          <w:trHeight w:val="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A981" w14:textId="7FE187D7" w:rsidR="00A44295" w:rsidRDefault="00A44295">
            <w:pPr>
              <w:pStyle w:val="Zwykytekst1"/>
              <w:jc w:val="both"/>
            </w:pPr>
            <w:r>
              <w:t>20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A8AF" w14:textId="2B33903E" w:rsidR="00A44295" w:rsidRPr="003A2CD8" w:rsidRDefault="00A44295" w:rsidP="003A2CD8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A44295">
              <w:rPr>
                <w:rFonts w:ascii="Calibri" w:hAnsi="Calibri"/>
                <w:sz w:val="22"/>
                <w:szCs w:val="22"/>
              </w:rPr>
              <w:t>temperatura w komorze spalania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20DDA" w14:textId="77777777" w:rsidR="00A44295" w:rsidRDefault="00A44295"/>
        </w:tc>
      </w:tr>
    </w:tbl>
    <w:p w14:paraId="5760D601" w14:textId="77777777" w:rsidR="00184C1F" w:rsidRPr="00E3694E" w:rsidRDefault="00184C1F" w:rsidP="00E3694E">
      <w:pPr>
        <w:pStyle w:val="Zwykytekst1"/>
        <w:widowControl w:val="0"/>
        <w:ind w:left="555"/>
        <w:jc w:val="both"/>
      </w:pPr>
    </w:p>
    <w:p w14:paraId="38FEB8CF" w14:textId="77777777" w:rsidR="00184C1F" w:rsidRDefault="00E13E86">
      <w:pPr>
        <w:pStyle w:val="Zwykytekst1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</w:t>
      </w:r>
      <w:r>
        <w:rPr>
          <w:rFonts w:ascii="Calibri" w:hAnsi="Calibri"/>
          <w:b/>
          <w:bCs/>
          <w:sz w:val="22"/>
          <w:szCs w:val="22"/>
          <w:lang w:val="de-DE"/>
        </w:rPr>
        <w:t>WIADCZAMY</w:t>
      </w:r>
      <w:r>
        <w:rPr>
          <w:rFonts w:ascii="Calibri" w:hAnsi="Calibri"/>
          <w:sz w:val="22"/>
          <w:szCs w:val="22"/>
        </w:rPr>
        <w:t>, że naszym pełnomocnikiem dla potrzeb niniejszego zam</w:t>
      </w:r>
      <w:r>
        <w:rPr>
          <w:rFonts w:ascii="Calibri" w:hAnsi="Calibri"/>
          <w:sz w:val="22"/>
          <w:szCs w:val="22"/>
          <w:lang w:val="es-ES_tradnl"/>
        </w:rPr>
        <w:t>ó</w:t>
      </w:r>
      <w:r w:rsidRPr="00E3694E">
        <w:rPr>
          <w:rFonts w:ascii="Calibri" w:hAnsi="Calibri"/>
          <w:sz w:val="22"/>
          <w:szCs w:val="22"/>
        </w:rPr>
        <w:t>wienia jest: ________________________________________________________________________</w:t>
      </w:r>
    </w:p>
    <w:p w14:paraId="1F04ABE0" w14:textId="77777777" w:rsidR="00184C1F" w:rsidRDefault="00E13E86">
      <w:pPr>
        <w:pStyle w:val="Zwykytekst1"/>
        <w:tabs>
          <w:tab w:val="left" w:pos="426"/>
          <w:tab w:val="left" w:pos="1418"/>
          <w:tab w:val="left" w:leader="dot" w:pos="8566"/>
        </w:tabs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E3694E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</w:t>
      </w:r>
    </w:p>
    <w:p w14:paraId="11427F94" w14:textId="77777777" w:rsidR="00184C1F" w:rsidRDefault="00E13E86">
      <w:pPr>
        <w:pStyle w:val="Zwykytekst1"/>
        <w:tabs>
          <w:tab w:val="left" w:pos="1418"/>
          <w:tab w:val="left" w:leader="dot" w:pos="8566"/>
        </w:tabs>
        <w:ind w:left="2410" w:hanging="283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(wypełniają jedynie przedsiębiorcy składający wsp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 xml:space="preserve">lną </w:t>
      </w:r>
      <w:r>
        <w:rPr>
          <w:rFonts w:ascii="Calibri" w:hAnsi="Calibri"/>
          <w:i/>
          <w:iCs/>
          <w:sz w:val="22"/>
          <w:szCs w:val="22"/>
          <w:lang w:val="pt-PT"/>
        </w:rPr>
        <w:t>ofert</w:t>
      </w:r>
      <w:r>
        <w:rPr>
          <w:rFonts w:ascii="Calibri" w:hAnsi="Calibri"/>
          <w:i/>
          <w:iCs/>
          <w:sz w:val="22"/>
          <w:szCs w:val="22"/>
        </w:rPr>
        <w:t>ę)</w:t>
      </w:r>
    </w:p>
    <w:p w14:paraId="3F250404" w14:textId="77777777" w:rsidR="00184C1F" w:rsidRDefault="00E13E86">
      <w:pPr>
        <w:pStyle w:val="Tekstkomentarza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OFERUJEMY</w:t>
      </w:r>
      <w:r>
        <w:rPr>
          <w:rFonts w:ascii="Calibri" w:hAnsi="Calibri"/>
          <w:sz w:val="22"/>
          <w:szCs w:val="22"/>
        </w:rPr>
        <w:t xml:space="preserve"> realizację całego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zgodnie z opisem przedmiotu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za łączną CENĘ BRUTTO................................. (słownie:..................................................................... ………………………………………………………………………….………) CENĘ NETTO…….……...……………… (słownie: ………………………………………………………………………………………………………………………………………..…………..)</w:t>
      </w:r>
    </w:p>
    <w:p w14:paraId="0A17F096" w14:textId="492AA04E" w:rsidR="00184C1F" w:rsidRPr="000F16D3" w:rsidRDefault="00E13E86">
      <w:pPr>
        <w:pStyle w:val="Tekstkomentarza"/>
        <w:numPr>
          <w:ilvl w:val="0"/>
          <w:numId w:val="32"/>
        </w:numPr>
        <w:jc w:val="both"/>
        <w:rPr>
          <w:rFonts w:ascii="Calibri" w:hAnsi="Calibri"/>
          <w:sz w:val="22"/>
          <w:szCs w:val="22"/>
          <w:lang w:val="pl-PL"/>
        </w:rPr>
      </w:pP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PROPONOWANY </w:t>
      </w:r>
      <w:r>
        <w:rPr>
          <w:rFonts w:ascii="Calibri" w:hAnsi="Calibri"/>
          <w:sz w:val="22"/>
          <w:szCs w:val="22"/>
        </w:rPr>
        <w:t>przez nas termin realizacji to…………...</w:t>
      </w:r>
      <w:r w:rsidR="00A44295">
        <w:rPr>
          <w:rFonts w:ascii="Calibri" w:hAnsi="Calibri"/>
          <w:sz w:val="22"/>
          <w:szCs w:val="22"/>
        </w:rPr>
        <w:t xml:space="preserve"> od podpisania umowy.</w:t>
      </w:r>
    </w:p>
    <w:p w14:paraId="537569E1" w14:textId="77777777" w:rsidR="00184C1F" w:rsidRPr="00EE6B65" w:rsidRDefault="00E13E86">
      <w:pPr>
        <w:pStyle w:val="Tekstkomentarza"/>
        <w:numPr>
          <w:ilvl w:val="0"/>
          <w:numId w:val="32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1" w:name="_Hlk131582093"/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PROPONOWANY </w:t>
      </w:r>
      <w:r>
        <w:rPr>
          <w:rFonts w:ascii="Calibri" w:hAnsi="Calibri"/>
          <w:sz w:val="22"/>
          <w:szCs w:val="22"/>
        </w:rPr>
        <w:t>przez nas okres gwarancji to…………………………..miesięcy</w:t>
      </w:r>
      <w:bookmarkEnd w:id="1"/>
      <w:r>
        <w:rPr>
          <w:rFonts w:ascii="Calibri" w:hAnsi="Calibri"/>
          <w:sz w:val="22"/>
          <w:szCs w:val="22"/>
        </w:rPr>
        <w:t xml:space="preserve">. </w:t>
      </w:r>
    </w:p>
    <w:p w14:paraId="1F6CB5DD" w14:textId="046B6613" w:rsidR="00EE6B65" w:rsidRPr="00311830" w:rsidRDefault="00EE6B65">
      <w:pPr>
        <w:pStyle w:val="Tekstkomentarza"/>
        <w:numPr>
          <w:ilvl w:val="0"/>
          <w:numId w:val="32"/>
        </w:numPr>
        <w:jc w:val="both"/>
        <w:rPr>
          <w:rFonts w:ascii="Calibri" w:eastAsia="Calibri" w:hAnsi="Calibri" w:cs="Calibri"/>
          <w:sz w:val="22"/>
          <w:szCs w:val="22"/>
        </w:rPr>
      </w:pP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PROPONOWANY </w:t>
      </w:r>
      <w:r>
        <w:rPr>
          <w:rFonts w:ascii="Calibri" w:hAnsi="Calibri"/>
          <w:sz w:val="22"/>
          <w:szCs w:val="22"/>
        </w:rPr>
        <w:t>przez nas okres rękojmi to…………………………..miesięcy.</w:t>
      </w:r>
    </w:p>
    <w:p w14:paraId="5A6BD034" w14:textId="77777777" w:rsidR="00184C1F" w:rsidRDefault="00E13E86">
      <w:pPr>
        <w:pStyle w:val="Tekstkomentarza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</w:t>
      </w: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WIADCZAMY, </w:t>
      </w:r>
      <w:r>
        <w:rPr>
          <w:rFonts w:ascii="Calibri" w:hAnsi="Calibri"/>
          <w:sz w:val="22"/>
          <w:szCs w:val="22"/>
        </w:rPr>
        <w:t>że zapoznaliśmy się ze Specyfikacją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 i nie wnosimy do niej zastrzeżeń oraz przyjmujemy warunki w niej zawarte, określonymi w Specyfikacji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wienia.</w:t>
      </w:r>
    </w:p>
    <w:p w14:paraId="751F3135" w14:textId="77777777" w:rsidR="00184C1F" w:rsidRPr="00E3694E" w:rsidRDefault="00E13E86">
      <w:pPr>
        <w:pStyle w:val="Tekstkomentarza"/>
        <w:numPr>
          <w:ilvl w:val="0"/>
          <w:numId w:val="32"/>
        </w:numPr>
        <w:jc w:val="both"/>
        <w:rPr>
          <w:rFonts w:ascii="Calibri" w:hAnsi="Calibri"/>
          <w:sz w:val="22"/>
          <w:szCs w:val="22"/>
          <w:lang w:val="pl-PL"/>
        </w:rPr>
      </w:pPr>
      <w:r w:rsidRPr="00E3694E">
        <w:rPr>
          <w:rFonts w:ascii="Calibri" w:hAnsi="Calibri"/>
          <w:b/>
          <w:bCs/>
          <w:sz w:val="22"/>
          <w:szCs w:val="22"/>
          <w:lang w:val="pl-PL"/>
        </w:rPr>
        <w:t>UWA</w:t>
      </w:r>
      <w:r>
        <w:rPr>
          <w:rFonts w:ascii="Calibri" w:hAnsi="Calibri"/>
          <w:b/>
          <w:bCs/>
          <w:sz w:val="22"/>
          <w:szCs w:val="22"/>
        </w:rPr>
        <w:t>Ż</w:t>
      </w:r>
      <w:r w:rsidRPr="00E3694E">
        <w:rPr>
          <w:rFonts w:ascii="Calibri" w:hAnsi="Calibri"/>
          <w:b/>
          <w:bCs/>
          <w:sz w:val="22"/>
          <w:szCs w:val="22"/>
          <w:lang w:val="pl-PL"/>
        </w:rPr>
        <w:t>AMY SI</w:t>
      </w:r>
      <w:r>
        <w:rPr>
          <w:rFonts w:ascii="Calibri" w:hAnsi="Calibri"/>
          <w:b/>
          <w:bCs/>
          <w:sz w:val="22"/>
          <w:szCs w:val="22"/>
        </w:rPr>
        <w:t xml:space="preserve">Ę </w:t>
      </w:r>
      <w:r>
        <w:rPr>
          <w:rFonts w:ascii="Calibri" w:hAnsi="Calibri"/>
          <w:sz w:val="22"/>
          <w:szCs w:val="22"/>
        </w:rPr>
        <w:t xml:space="preserve">za związanych niniejszą </w:t>
      </w:r>
      <w:r>
        <w:rPr>
          <w:rFonts w:ascii="Calibri" w:hAnsi="Calibri"/>
          <w:sz w:val="22"/>
          <w:szCs w:val="22"/>
          <w:lang w:val="pt-PT"/>
        </w:rPr>
        <w:t>ofert</w:t>
      </w:r>
      <w:r>
        <w:rPr>
          <w:rFonts w:ascii="Calibri" w:hAnsi="Calibri"/>
          <w:sz w:val="22"/>
          <w:szCs w:val="22"/>
        </w:rPr>
        <w:t>ą przez czas wskazany w Specyfikacji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wienia, tj. przez okres 30 dni od upływu terminu składania ofert. </w:t>
      </w:r>
    </w:p>
    <w:p w14:paraId="48AFA1AF" w14:textId="77777777" w:rsidR="00184C1F" w:rsidRDefault="00E13E86">
      <w:pPr>
        <w:pStyle w:val="Tekstkomentarza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</w:t>
      </w: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WIADCZAMY, </w:t>
      </w:r>
      <w:r>
        <w:rPr>
          <w:rFonts w:ascii="Calibri" w:hAnsi="Calibri"/>
          <w:sz w:val="22"/>
          <w:szCs w:val="22"/>
        </w:rPr>
        <w:t>że niniejsza oferta jest jawna, za wyjątkiem informacji zawartych na stronach ……..* 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 stanowią tajemnicę przedsiębiorstwa w rozumieniu przepis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ustawy o zwalczaniu nieuczciwej konkurencji i jako takie nie mogą być 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lnodostępne.</w:t>
      </w:r>
    </w:p>
    <w:p w14:paraId="14DA91EA" w14:textId="77777777" w:rsidR="00184C1F" w:rsidRDefault="00E13E86">
      <w:pPr>
        <w:pStyle w:val="Tekstkomentarza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OFERTĘ </w:t>
      </w:r>
      <w:r>
        <w:rPr>
          <w:rFonts w:ascii="Calibri" w:hAnsi="Calibri"/>
          <w:sz w:val="22"/>
          <w:szCs w:val="22"/>
        </w:rPr>
        <w:t>niniejszą skł</w:t>
      </w:r>
      <w:r w:rsidRPr="00E3694E">
        <w:rPr>
          <w:rFonts w:ascii="Calibri" w:hAnsi="Calibri"/>
          <w:sz w:val="22"/>
          <w:szCs w:val="22"/>
          <w:lang w:val="pl-PL"/>
        </w:rPr>
        <w:t>adamy na _________ kolejno ponumerowanych stronach, oraz do</w:t>
      </w:r>
      <w:r>
        <w:rPr>
          <w:rFonts w:ascii="Calibri" w:hAnsi="Calibri"/>
          <w:sz w:val="22"/>
          <w:szCs w:val="22"/>
        </w:rPr>
        <w:t>łączamy do niej następują</w:t>
      </w:r>
      <w:r w:rsidRPr="00E3694E">
        <w:rPr>
          <w:rFonts w:ascii="Calibri" w:hAnsi="Calibri"/>
          <w:sz w:val="22"/>
          <w:szCs w:val="22"/>
          <w:lang w:val="pl-PL"/>
        </w:rPr>
        <w:t>ce o</w:t>
      </w:r>
      <w:r>
        <w:rPr>
          <w:rFonts w:ascii="Calibri" w:hAnsi="Calibri"/>
          <w:sz w:val="22"/>
          <w:szCs w:val="22"/>
        </w:rPr>
        <w:t>świadczenia i dokumenty:</w:t>
      </w:r>
    </w:p>
    <w:p w14:paraId="201C8198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1)........................................................................................</w:t>
      </w:r>
    </w:p>
    <w:p w14:paraId="00A477EB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2)…………………………………………………………………………………………</w:t>
      </w:r>
    </w:p>
    <w:p w14:paraId="409921BA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3)…………………………………………………………………………………………</w:t>
      </w:r>
    </w:p>
    <w:p w14:paraId="4DAFAE9E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4)…………………………………………………………………………………………</w:t>
      </w:r>
    </w:p>
    <w:p w14:paraId="67CAC4BA" w14:textId="77777777" w:rsidR="00184C1F" w:rsidRDefault="00184C1F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14:paraId="68EA11E6" w14:textId="77777777" w:rsidR="00184C1F" w:rsidRDefault="00E13E86">
      <w:pPr>
        <w:pStyle w:val="Zwykytekst1"/>
        <w:jc w:val="both"/>
        <w:rPr>
          <w:rFonts w:ascii="Calibri" w:eastAsia="Calibri" w:hAnsi="Calibri" w:cs="Calibri"/>
          <w:sz w:val="22"/>
          <w:szCs w:val="22"/>
        </w:rPr>
      </w:pPr>
      <w:r w:rsidRPr="00E3694E">
        <w:rPr>
          <w:rFonts w:ascii="Calibri" w:hAnsi="Calibri"/>
          <w:sz w:val="22"/>
          <w:szCs w:val="22"/>
        </w:rPr>
        <w:t xml:space="preserve">__________________, dnia __ __ </w:t>
      </w:r>
      <w:r>
        <w:rPr>
          <w:rFonts w:ascii="Calibri" w:hAnsi="Calibri"/>
          <w:sz w:val="22"/>
          <w:szCs w:val="22"/>
        </w:rPr>
        <w:t>……… roku</w:t>
      </w:r>
    </w:p>
    <w:p w14:paraId="76BD87D5" w14:textId="77777777" w:rsidR="00184C1F" w:rsidRDefault="00E13E86">
      <w:pPr>
        <w:pStyle w:val="Zwykytekst1"/>
        <w:ind w:firstLine="516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E3694E">
        <w:rPr>
          <w:rFonts w:ascii="Calibri" w:hAnsi="Calibri"/>
          <w:i/>
          <w:iCs/>
          <w:sz w:val="22"/>
          <w:szCs w:val="22"/>
        </w:rPr>
        <w:t>________________________________</w:t>
      </w:r>
    </w:p>
    <w:p w14:paraId="6010EA11" w14:textId="77777777" w:rsidR="00184C1F" w:rsidRDefault="00E13E86">
      <w:pPr>
        <w:pStyle w:val="Zwykytekst1"/>
        <w:ind w:firstLine="558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(pieczęć i podpis Oferenta)</w:t>
      </w:r>
    </w:p>
    <w:p w14:paraId="03F07967" w14:textId="77777777" w:rsidR="00184C1F" w:rsidRDefault="00E13E86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</w:pPr>
      <w:r>
        <w:rPr>
          <w:rFonts w:ascii="Calibri" w:hAnsi="Calibri"/>
          <w:i/>
          <w:iCs/>
          <w:sz w:val="22"/>
          <w:szCs w:val="22"/>
        </w:rPr>
        <w:t>*Niepotrzebne skreślić</w:t>
      </w:r>
      <w:r>
        <w:rPr>
          <w:rFonts w:ascii="Arial Unicode MS" w:hAnsi="Arial Unicode MS"/>
          <w:sz w:val="22"/>
          <w:szCs w:val="22"/>
        </w:rPr>
        <w:br w:type="page"/>
      </w:r>
    </w:p>
    <w:p w14:paraId="3B6E151F" w14:textId="77777777" w:rsidR="00184C1F" w:rsidRDefault="00E13E86">
      <w:pPr>
        <w:pStyle w:val="Nagwekspisutreci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Załącznik nr 3 Oświadczenie o braku powiązań pomiędzy podmiotami współpracującymi</w:t>
      </w:r>
    </w:p>
    <w:p w14:paraId="092D22A7" w14:textId="77777777" w:rsidR="00184C1F" w:rsidRDefault="00184C1F">
      <w:pPr>
        <w:pStyle w:val="Bezodstpw"/>
        <w:ind w:left="350"/>
        <w:rPr>
          <w:rFonts w:ascii="Calibri" w:eastAsia="Calibri" w:hAnsi="Calibri" w:cs="Calibri"/>
          <w:b/>
          <w:bCs/>
        </w:rPr>
      </w:pPr>
    </w:p>
    <w:p w14:paraId="239712B9" w14:textId="77777777" w:rsidR="00184C1F" w:rsidRDefault="00E13E86">
      <w:pPr>
        <w:tabs>
          <w:tab w:val="left" w:pos="303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5B60391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…………………………….                                                                                                          ……………………………. </w:t>
      </w:r>
    </w:p>
    <w:p w14:paraId="62B3D300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>Pieczątka Oferenta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Miejscowość</w:t>
      </w:r>
      <w:r>
        <w:rPr>
          <w:rFonts w:ascii="Calibri" w:hAnsi="Calibri"/>
          <w:lang w:val="nl-NL"/>
        </w:rPr>
        <w:t>, data</w:t>
      </w:r>
    </w:p>
    <w:p w14:paraId="27B2949F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8FC67A4" w14:textId="77777777" w:rsidR="00184C1F" w:rsidRDefault="00E13E8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Oświadczenie o braku powiązania pomiędzy podmiotami współpracującymi</w:t>
      </w:r>
    </w:p>
    <w:p w14:paraId="5620A3D1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D396D55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F2418A3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iż nie jestem powiązany osobowo lub kapitałowo z 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lności na:</w:t>
      </w:r>
    </w:p>
    <w:p w14:paraId="06D21F5A" w14:textId="77777777" w:rsidR="00184C1F" w:rsidRDefault="00E13E86">
      <w:pPr>
        <w:pStyle w:val="Akapitzlist"/>
        <w:numPr>
          <w:ilvl w:val="3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uczestniczenie w spółce jako wsp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lnik spółki cywilnej lub spółki osobowej;</w:t>
      </w:r>
    </w:p>
    <w:p w14:paraId="46097605" w14:textId="77777777" w:rsidR="00184C1F" w:rsidRDefault="00E13E86">
      <w:pPr>
        <w:pStyle w:val="Akapitzlist"/>
        <w:numPr>
          <w:ilvl w:val="3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posiadanie co najmniej 10% udziałów lub akcji (o ile niższy pr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g nie wynika z przepis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</w:t>
      </w:r>
    </w:p>
    <w:p w14:paraId="74016BBD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prawa);</w:t>
      </w:r>
    </w:p>
    <w:p w14:paraId="758F2E43" w14:textId="77777777" w:rsidR="00184C1F" w:rsidRDefault="00E13E86">
      <w:pPr>
        <w:pStyle w:val="Akapitzlist"/>
        <w:numPr>
          <w:ilvl w:val="3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pełnienie funkcji członka organu nadzorczego lub zarządzającego, prokurenta,</w:t>
      </w:r>
    </w:p>
    <w:p w14:paraId="10EEC33E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pełnomocnika;</w:t>
      </w:r>
    </w:p>
    <w:p w14:paraId="32C4E197" w14:textId="77777777" w:rsidR="00184C1F" w:rsidRDefault="00E13E86">
      <w:pPr>
        <w:pStyle w:val="Akapitzlist"/>
        <w:numPr>
          <w:ilvl w:val="3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pozostawanie w związku małżeńskim, w stosunku pokrewieństwa lub powinowactwa w</w:t>
      </w:r>
    </w:p>
    <w:p w14:paraId="460F1CF2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linii prostej, pokrewieństwa lub powinowactwa w linii bocznej do drugiego stopnia, lub</w:t>
      </w:r>
    </w:p>
    <w:p w14:paraId="4CD64781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związanie z tytułu przysposobienia, opieki lub kurateli albo pozostawanie we wsp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lnym</w:t>
      </w:r>
    </w:p>
    <w:p w14:paraId="538206AA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pożyciu z wykonawcą, jego zastę</w:t>
      </w:r>
      <w:r>
        <w:rPr>
          <w:rFonts w:ascii="Calibri" w:hAnsi="Calibri"/>
          <w:sz w:val="22"/>
          <w:szCs w:val="22"/>
          <w:lang w:val="es-ES_tradnl"/>
        </w:rPr>
        <w:t>pc</w:t>
      </w:r>
      <w:r>
        <w:rPr>
          <w:rFonts w:ascii="Calibri" w:hAnsi="Calibri"/>
          <w:sz w:val="22"/>
          <w:szCs w:val="22"/>
        </w:rPr>
        <w:t>ą prawnym lub członkami organ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zarządzających</w:t>
      </w:r>
    </w:p>
    <w:p w14:paraId="3E4689B1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 organ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nadzorczych wykonawc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ubiegających się o udzielenie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wienia;</w:t>
      </w:r>
    </w:p>
    <w:p w14:paraId="331D0E4A" w14:textId="77777777" w:rsidR="00184C1F" w:rsidRDefault="00E13E86">
      <w:pPr>
        <w:pStyle w:val="Akapitzlist"/>
        <w:numPr>
          <w:ilvl w:val="3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pozostawanie z wykonawcą w takim stosunku prawnym lub faktycznym, że istnieje</w:t>
      </w:r>
    </w:p>
    <w:p w14:paraId="7CB9EF31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uzasadniona wątpliwość co do ich bezstronności lub niezależności w związku</w:t>
      </w:r>
    </w:p>
    <w:p w14:paraId="041A217E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postępowaniem o udzielenie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</w:t>
      </w:r>
    </w:p>
    <w:p w14:paraId="79838775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F0858B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Pomi</w:t>
      </w:r>
      <w:r>
        <w:rPr>
          <w:rFonts w:ascii="Calibri" w:hAnsi="Calibri"/>
          <w:sz w:val="22"/>
          <w:szCs w:val="22"/>
        </w:rPr>
        <w:t>ędzy Zamawiającym a Oferentem nie istnieją wymienione powyżej powiązania.</w:t>
      </w:r>
    </w:p>
    <w:p w14:paraId="37401105" w14:textId="77777777" w:rsidR="00184C1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FD9B965" w14:textId="77777777" w:rsidR="00184C1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EAA2398" w14:textId="77777777" w:rsidR="00184C1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0245821" w14:textId="77777777" w:rsidR="00184C1F" w:rsidRDefault="00E13E86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……………………..…………………………</w:t>
      </w:r>
    </w:p>
    <w:p w14:paraId="3D55E8FE" w14:textId="77777777" w:rsidR="00184C1F" w:rsidRDefault="00E13E86">
      <w:pPr>
        <w:ind w:left="5664" w:firstLine="7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</w:t>
      </w:r>
    </w:p>
    <w:p w14:paraId="23D82D9E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75ADBF8" w14:textId="77777777" w:rsidR="00184C1F" w:rsidRDefault="00E13E86">
      <w:pPr>
        <w:suppressAutoHyphens w:val="0"/>
        <w:spacing w:after="200" w:line="276" w:lineRule="auto"/>
      </w:pPr>
      <w:r>
        <w:rPr>
          <w:rFonts w:ascii="Arial Unicode MS" w:hAnsi="Arial Unicode MS"/>
          <w:sz w:val="22"/>
          <w:szCs w:val="22"/>
        </w:rPr>
        <w:br w:type="page"/>
      </w:r>
    </w:p>
    <w:p w14:paraId="33B57D34" w14:textId="77777777" w:rsidR="00184C1F" w:rsidRDefault="00E13E86">
      <w:pPr>
        <w:suppressAutoHyphens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Załącznik nr 4 Oświadczenie o braku podstaw do wykluczenia z postępowania</w:t>
      </w:r>
    </w:p>
    <w:p w14:paraId="54911200" w14:textId="77777777" w:rsidR="00184C1F" w:rsidRDefault="00184C1F">
      <w:pPr>
        <w:jc w:val="both"/>
        <w:rPr>
          <w:rFonts w:ascii="Calibri" w:eastAsia="Calibri" w:hAnsi="Calibri" w:cs="Calibri"/>
        </w:rPr>
      </w:pPr>
    </w:p>
    <w:p w14:paraId="5C6C693C" w14:textId="77777777" w:rsidR="00184C1F" w:rsidRDefault="00184C1F">
      <w:pPr>
        <w:jc w:val="both"/>
        <w:rPr>
          <w:rFonts w:ascii="Calibri" w:eastAsia="Calibri" w:hAnsi="Calibri" w:cs="Calibri"/>
        </w:rPr>
      </w:pPr>
    </w:p>
    <w:p w14:paraId="460DF777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0DB73D0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Pieczątka Oferenta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Miejscowość</w:t>
      </w:r>
      <w:r>
        <w:rPr>
          <w:rFonts w:ascii="Calibri" w:hAnsi="Calibri"/>
          <w:lang w:val="nl-NL"/>
        </w:rPr>
        <w:t>, data</w:t>
      </w:r>
    </w:p>
    <w:p w14:paraId="1DF6B567" w14:textId="77777777" w:rsidR="00184C1F" w:rsidRDefault="00184C1F">
      <w:pPr>
        <w:jc w:val="center"/>
        <w:rPr>
          <w:rFonts w:ascii="Calibri" w:eastAsia="Calibri" w:hAnsi="Calibri" w:cs="Calibri"/>
          <w:b/>
          <w:bCs/>
        </w:rPr>
      </w:pPr>
    </w:p>
    <w:p w14:paraId="1C99E4CC" w14:textId="77777777" w:rsidR="00184C1F" w:rsidRDefault="00184C1F">
      <w:pPr>
        <w:jc w:val="center"/>
        <w:rPr>
          <w:rFonts w:ascii="Calibri" w:eastAsia="Calibri" w:hAnsi="Calibri" w:cs="Calibri"/>
          <w:b/>
          <w:bCs/>
        </w:rPr>
      </w:pPr>
    </w:p>
    <w:p w14:paraId="56EB184F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nie jestem:</w:t>
      </w:r>
    </w:p>
    <w:p w14:paraId="1410835E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88C5981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</w:t>
      </w:r>
      <w:r>
        <w:rPr>
          <w:rFonts w:ascii="Calibri" w:hAnsi="Calibri"/>
          <w:sz w:val="22"/>
          <w:szCs w:val="22"/>
        </w:rPr>
        <w:tab/>
        <w:t>wykonawcą wymienionym w wykazach określonych w rozporządzeniu 765/2006 i rozporządzeniu 269/2014 albo wpisanym na listę na podstawie decyzji w sprawie wpisu na listę rozstrzygającej o zastosowaniu środka,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art. 1 pkt 3 z dnia 13 kwietnia 2022 r. o szczeg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lnych rozwiązaniach w zakresie przeciwdziałania wspieraniu agresji na Ukrainę oraz służących ochronie bezpieczeństwa narodowego (Dz.U. poz. 835, dalej: „specustawa”</w:t>
      </w:r>
      <w:r>
        <w:rPr>
          <w:rFonts w:ascii="Calibri" w:hAnsi="Calibri"/>
          <w:sz w:val="22"/>
          <w:szCs w:val="22"/>
          <w:lang w:val="it-IT"/>
        </w:rPr>
        <w:t>);</w:t>
      </w:r>
    </w:p>
    <w:p w14:paraId="1B529816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ab/>
        <w:t>wykonawcą,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art. 1 pkt 3 specustawy;</w:t>
      </w:r>
    </w:p>
    <w:p w14:paraId="4AA13EE3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>
        <w:rPr>
          <w:rFonts w:ascii="Calibri" w:hAnsi="Calibri"/>
          <w:sz w:val="22"/>
          <w:szCs w:val="22"/>
        </w:rPr>
        <w:tab/>
        <w:t>wykonawcą,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art. 1 pkt 3 specustawy;</w:t>
      </w:r>
    </w:p>
    <w:p w14:paraId="26F65B77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</w:t>
      </w:r>
      <w:r>
        <w:rPr>
          <w:rFonts w:ascii="Calibri" w:hAnsi="Calibri"/>
          <w:sz w:val="22"/>
          <w:szCs w:val="22"/>
        </w:rPr>
        <w:tab/>
        <w:t>wykonawcą będącym obywatelem rosyjskim lub osobą fizyczną lub prawną, podmiotem lub organem z siedzibą w Rosji;</w:t>
      </w:r>
    </w:p>
    <w:p w14:paraId="541FA544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</w:t>
      </w:r>
      <w:r>
        <w:rPr>
          <w:rFonts w:ascii="Calibri" w:hAnsi="Calibri"/>
          <w:sz w:val="22"/>
          <w:szCs w:val="22"/>
        </w:rPr>
        <w:tab/>
        <w:t>wykonawcą będącym osobą prawną, podmiotem lub organem, do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rego prawa własności bezpośrednio lub pośrednio w ponad 50 % należą do podmiotu,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pkt 4);</w:t>
      </w:r>
    </w:p>
    <w:p w14:paraId="5D141504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</w:t>
      </w:r>
      <w:r>
        <w:rPr>
          <w:rFonts w:ascii="Calibri" w:hAnsi="Calibri"/>
          <w:sz w:val="22"/>
          <w:szCs w:val="22"/>
        </w:rPr>
        <w:tab/>
        <w:t>wykonawcą będącym osobą fizyczną lub prawną, podmiotem lub organem działającym w imieniu lub pod kierunkiem podmiot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mowa w pkt 4) lub 5);</w:t>
      </w:r>
    </w:p>
    <w:p w14:paraId="66772932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7)</w:t>
      </w:r>
      <w:r>
        <w:rPr>
          <w:rFonts w:ascii="Calibri" w:hAnsi="Calibri"/>
          <w:sz w:val="22"/>
          <w:szCs w:val="22"/>
        </w:rPr>
        <w:tab/>
        <w:t>wykonawcą, jeżeli jego podwykonawcy, dostawcy lub podmioty, na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zdolnościach polega wykonawca są osobami, o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mowa w pkt 1) do 7), a to w przypadku gdy na takich podwykonawc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w, dostawc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lub podmioty, na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rych zdolnościach polega wykonawca przypada (łącznie) ponad 10 % wartości zam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wienia.</w:t>
      </w:r>
    </w:p>
    <w:p w14:paraId="04744ED7" w14:textId="77777777" w:rsidR="00184C1F" w:rsidRDefault="00184C1F">
      <w:pPr>
        <w:rPr>
          <w:rFonts w:ascii="Calibri" w:eastAsia="Calibri" w:hAnsi="Calibri" w:cs="Calibri"/>
        </w:rPr>
      </w:pPr>
    </w:p>
    <w:p w14:paraId="7D014241" w14:textId="77777777" w:rsidR="00184C1F" w:rsidRDefault="00184C1F">
      <w:pPr>
        <w:rPr>
          <w:rFonts w:ascii="Calibri" w:eastAsia="Calibri" w:hAnsi="Calibri" w:cs="Calibri"/>
        </w:rPr>
      </w:pPr>
    </w:p>
    <w:p w14:paraId="3457A1A3" w14:textId="77777777" w:rsidR="00184C1F" w:rsidRDefault="00184C1F">
      <w:pPr>
        <w:rPr>
          <w:rFonts w:ascii="Calibri" w:eastAsia="Calibri" w:hAnsi="Calibri" w:cs="Calibri"/>
        </w:rPr>
      </w:pPr>
    </w:p>
    <w:p w14:paraId="20E0C4F5" w14:textId="77777777" w:rsidR="00184C1F" w:rsidRDefault="00E13E86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……………………..…………………………</w:t>
      </w:r>
    </w:p>
    <w:p w14:paraId="69F09D34" w14:textId="77777777" w:rsidR="00184C1F" w:rsidRDefault="00E13E86">
      <w:pPr>
        <w:ind w:left="5664" w:firstLine="7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</w:t>
      </w:r>
    </w:p>
    <w:p w14:paraId="4ECBC88E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7AD9C24E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0F00188F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11BAE0EC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49536F56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20E31986" w14:textId="77777777" w:rsidR="00184C1F" w:rsidRDefault="00184C1F">
      <w:pPr>
        <w:tabs>
          <w:tab w:val="left" w:pos="4380"/>
        </w:tabs>
        <w:ind w:right="510"/>
      </w:pPr>
    </w:p>
    <w:sectPr w:rsidR="00184C1F">
      <w:headerReference w:type="default" r:id="rId8"/>
      <w:footerReference w:type="default" r:id="rId9"/>
      <w:pgSz w:w="11900" w:h="16840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D463" w14:textId="77777777" w:rsidR="004C17A5" w:rsidRDefault="004C17A5">
      <w:r>
        <w:separator/>
      </w:r>
    </w:p>
  </w:endnote>
  <w:endnote w:type="continuationSeparator" w:id="0">
    <w:p w14:paraId="4ADE796E" w14:textId="77777777" w:rsidR="004C17A5" w:rsidRDefault="004C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6CD4" w14:textId="77777777" w:rsidR="00184C1F" w:rsidRDefault="00E13E86">
    <w:pPr>
      <w:pStyle w:val="Stopka"/>
      <w:tabs>
        <w:tab w:val="clear" w:pos="9072"/>
        <w:tab w:val="right" w:pos="9046"/>
      </w:tabs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E3694E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1253" w14:textId="77777777" w:rsidR="004C17A5" w:rsidRDefault="004C17A5">
      <w:r>
        <w:separator/>
      </w:r>
    </w:p>
  </w:footnote>
  <w:footnote w:type="continuationSeparator" w:id="0">
    <w:p w14:paraId="34AD5A47" w14:textId="77777777" w:rsidR="004C17A5" w:rsidRDefault="004C17A5">
      <w:r>
        <w:continuationSeparator/>
      </w:r>
    </w:p>
  </w:footnote>
  <w:footnote w:id="1">
    <w:p w14:paraId="770107AF" w14:textId="54330E68" w:rsidR="00962A0B" w:rsidRDefault="00962A0B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niepoliczalnych parametrów proszę wpisać „TAK” lub „NIE”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2718" w14:textId="15CCF3F4" w:rsidR="00184C1F" w:rsidRDefault="00BF2EA8">
    <w:pPr>
      <w:pStyle w:val="Nagwek"/>
      <w:tabs>
        <w:tab w:val="clear" w:pos="9072"/>
        <w:tab w:val="right" w:pos="9046"/>
      </w:tabs>
      <w:jc w:val="center"/>
    </w:pPr>
    <w:r w:rsidRPr="00BF2EA8">
      <w:rPr>
        <w:noProof/>
      </w:rPr>
      <w:drawing>
        <wp:inline distT="0" distB="0" distL="0" distR="0" wp14:anchorId="32A0FCBC" wp14:editId="3DAFA154">
          <wp:extent cx="5356860" cy="533400"/>
          <wp:effectExtent l="0" t="0" r="0" b="0"/>
          <wp:docPr id="698064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E20"/>
    <w:multiLevelType w:val="multilevel"/>
    <w:tmpl w:val="D3865ADA"/>
    <w:numStyleLink w:val="ImportedStyle7"/>
  </w:abstractNum>
  <w:abstractNum w:abstractNumId="1" w15:restartNumberingAfterBreak="0">
    <w:nsid w:val="03975C61"/>
    <w:multiLevelType w:val="hybridMultilevel"/>
    <w:tmpl w:val="713C7198"/>
    <w:styleLink w:val="ImportedStyle6"/>
    <w:lvl w:ilvl="0" w:tplc="4AE49B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F897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CC85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6AE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1408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0831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CA87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08F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6C9BD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EF0469"/>
    <w:multiLevelType w:val="hybridMultilevel"/>
    <w:tmpl w:val="81F2846E"/>
    <w:numStyleLink w:val="ImportedStyle4"/>
  </w:abstractNum>
  <w:abstractNum w:abstractNumId="3" w15:restartNumberingAfterBreak="0">
    <w:nsid w:val="0A046EBF"/>
    <w:multiLevelType w:val="hybridMultilevel"/>
    <w:tmpl w:val="BCF0D0BA"/>
    <w:styleLink w:val="ImportedStyle1"/>
    <w:lvl w:ilvl="0" w:tplc="2D4071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82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4A6A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0A1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5F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E06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6ED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AE15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4B8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8566A"/>
    <w:multiLevelType w:val="hybridMultilevel"/>
    <w:tmpl w:val="713C7198"/>
    <w:numStyleLink w:val="ImportedStyle6"/>
  </w:abstractNum>
  <w:abstractNum w:abstractNumId="5" w15:restartNumberingAfterBreak="0">
    <w:nsid w:val="14693DC4"/>
    <w:multiLevelType w:val="hybridMultilevel"/>
    <w:tmpl w:val="917487DA"/>
    <w:styleLink w:val="ImportedStyle8"/>
    <w:lvl w:ilvl="0" w:tplc="4D725EB4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E3004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EC1EBE">
      <w:start w:val="1"/>
      <w:numFmt w:val="upp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4C75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4660C4">
      <w:start w:val="1"/>
      <w:numFmt w:val="lowerLetter"/>
      <w:lvlText w:val="%5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688C4">
      <w:start w:val="1"/>
      <w:numFmt w:val="lowerRoman"/>
      <w:lvlText w:val="%6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05A0A">
      <w:start w:val="1"/>
      <w:numFmt w:val="decimal"/>
      <w:lvlText w:val="%7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277DE">
      <w:start w:val="1"/>
      <w:numFmt w:val="lowerLetter"/>
      <w:lvlText w:val="%8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4631CE">
      <w:start w:val="1"/>
      <w:numFmt w:val="lowerRoman"/>
      <w:lvlText w:val="%9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4C6D3F"/>
    <w:multiLevelType w:val="hybridMultilevel"/>
    <w:tmpl w:val="7A326198"/>
    <w:numStyleLink w:val="ImportedStyle12"/>
  </w:abstractNum>
  <w:abstractNum w:abstractNumId="7" w15:restartNumberingAfterBreak="0">
    <w:nsid w:val="24A20F26"/>
    <w:multiLevelType w:val="hybridMultilevel"/>
    <w:tmpl w:val="D3865ADA"/>
    <w:styleLink w:val="ImportedStyle7"/>
    <w:lvl w:ilvl="0" w:tplc="EB3E3D7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98A6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AF2F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4CAD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A9A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8337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0F0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3A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16A8F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795A7D"/>
    <w:multiLevelType w:val="hybridMultilevel"/>
    <w:tmpl w:val="F650E346"/>
    <w:numStyleLink w:val="ImportedStyle2"/>
  </w:abstractNum>
  <w:abstractNum w:abstractNumId="9" w15:restartNumberingAfterBreak="0">
    <w:nsid w:val="2F6B60D8"/>
    <w:multiLevelType w:val="hybridMultilevel"/>
    <w:tmpl w:val="917487DA"/>
    <w:numStyleLink w:val="ImportedStyle8"/>
  </w:abstractNum>
  <w:abstractNum w:abstractNumId="10" w15:restartNumberingAfterBreak="0">
    <w:nsid w:val="32651423"/>
    <w:multiLevelType w:val="hybridMultilevel"/>
    <w:tmpl w:val="81F2846E"/>
    <w:styleLink w:val="ImportedStyle4"/>
    <w:lvl w:ilvl="0" w:tplc="0B5C1B2A">
      <w:start w:val="1"/>
      <w:numFmt w:val="bullet"/>
      <w:lvlText w:val="●"/>
      <w:lvlJc w:val="left"/>
      <w:pPr>
        <w:ind w:left="99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8872">
      <w:start w:val="1"/>
      <w:numFmt w:val="bullet"/>
      <w:lvlText w:val="o"/>
      <w:lvlJc w:val="left"/>
      <w:pPr>
        <w:ind w:left="17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85F2A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4E718">
      <w:start w:val="1"/>
      <w:numFmt w:val="bullet"/>
      <w:lvlText w:val="●"/>
      <w:lvlJc w:val="left"/>
      <w:pPr>
        <w:ind w:left="315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8B08E">
      <w:start w:val="1"/>
      <w:numFmt w:val="bullet"/>
      <w:lvlText w:val="o"/>
      <w:lvlJc w:val="left"/>
      <w:pPr>
        <w:ind w:left="387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462AC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087E6">
      <w:start w:val="1"/>
      <w:numFmt w:val="bullet"/>
      <w:lvlText w:val="●"/>
      <w:lvlJc w:val="left"/>
      <w:pPr>
        <w:ind w:left="53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47988">
      <w:start w:val="1"/>
      <w:numFmt w:val="bullet"/>
      <w:lvlText w:val="o"/>
      <w:lvlJc w:val="left"/>
      <w:pPr>
        <w:ind w:left="603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02BD0E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7608DB"/>
    <w:multiLevelType w:val="hybridMultilevel"/>
    <w:tmpl w:val="B06C9418"/>
    <w:numStyleLink w:val="ImportedStyle11"/>
  </w:abstractNum>
  <w:abstractNum w:abstractNumId="12" w15:restartNumberingAfterBreak="0">
    <w:nsid w:val="467D5C65"/>
    <w:multiLevelType w:val="hybridMultilevel"/>
    <w:tmpl w:val="BA84E61A"/>
    <w:styleLink w:val="ImportedStyle3"/>
    <w:lvl w:ilvl="0" w:tplc="39749AF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0656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E291B6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EBFF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62B8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2B7C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72638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0D38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4D078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AF43746"/>
    <w:multiLevelType w:val="multilevel"/>
    <w:tmpl w:val="37AE92A4"/>
    <w:numStyleLink w:val="ImportedStyle9"/>
  </w:abstractNum>
  <w:abstractNum w:abstractNumId="14" w15:restartNumberingAfterBreak="0">
    <w:nsid w:val="580C7E52"/>
    <w:multiLevelType w:val="hybridMultilevel"/>
    <w:tmpl w:val="2848D60C"/>
    <w:numStyleLink w:val="Bullets"/>
  </w:abstractNum>
  <w:abstractNum w:abstractNumId="15" w15:restartNumberingAfterBreak="0">
    <w:nsid w:val="62215D26"/>
    <w:multiLevelType w:val="hybridMultilevel"/>
    <w:tmpl w:val="18746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B440C"/>
    <w:multiLevelType w:val="hybridMultilevel"/>
    <w:tmpl w:val="A0F43510"/>
    <w:styleLink w:val="ImportedStyle5"/>
    <w:lvl w:ilvl="0" w:tplc="2FBCA7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0CBF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0A986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0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CC48D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83F84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ED89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AFD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96418E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5007C3D"/>
    <w:multiLevelType w:val="hybridMultilevel"/>
    <w:tmpl w:val="0172BFD0"/>
    <w:numStyleLink w:val="ImportedStyle10"/>
  </w:abstractNum>
  <w:abstractNum w:abstractNumId="18" w15:restartNumberingAfterBreak="0">
    <w:nsid w:val="68764E5F"/>
    <w:multiLevelType w:val="hybridMultilevel"/>
    <w:tmpl w:val="BCF0D0BA"/>
    <w:numStyleLink w:val="ImportedStyle1"/>
  </w:abstractNum>
  <w:abstractNum w:abstractNumId="19" w15:restartNumberingAfterBreak="0">
    <w:nsid w:val="69801A3C"/>
    <w:multiLevelType w:val="hybridMultilevel"/>
    <w:tmpl w:val="2848D60C"/>
    <w:styleLink w:val="Bullets"/>
    <w:lvl w:ilvl="0" w:tplc="313C37CA">
      <w:start w:val="1"/>
      <w:numFmt w:val="bullet"/>
      <w:lvlText w:val="-"/>
      <w:lvlJc w:val="left"/>
      <w:pPr>
        <w:ind w:left="558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0E752">
      <w:start w:val="1"/>
      <w:numFmt w:val="bullet"/>
      <w:lvlText w:val="-"/>
      <w:lvlJc w:val="left"/>
      <w:pPr>
        <w:ind w:left="11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2B320">
      <w:start w:val="1"/>
      <w:numFmt w:val="bullet"/>
      <w:lvlText w:val="-"/>
      <w:lvlJc w:val="left"/>
      <w:pPr>
        <w:ind w:left="17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01B5A">
      <w:start w:val="1"/>
      <w:numFmt w:val="bullet"/>
      <w:lvlText w:val="-"/>
      <w:lvlJc w:val="left"/>
      <w:pPr>
        <w:ind w:left="23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EEC22E">
      <w:start w:val="1"/>
      <w:numFmt w:val="bullet"/>
      <w:lvlText w:val="-"/>
      <w:lvlJc w:val="left"/>
      <w:pPr>
        <w:ind w:left="29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E80DE">
      <w:start w:val="1"/>
      <w:numFmt w:val="bullet"/>
      <w:lvlText w:val="-"/>
      <w:lvlJc w:val="left"/>
      <w:pPr>
        <w:ind w:left="35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47000">
      <w:start w:val="1"/>
      <w:numFmt w:val="bullet"/>
      <w:lvlText w:val="-"/>
      <w:lvlJc w:val="left"/>
      <w:pPr>
        <w:ind w:left="41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4CB90">
      <w:start w:val="1"/>
      <w:numFmt w:val="bullet"/>
      <w:lvlText w:val="-"/>
      <w:lvlJc w:val="left"/>
      <w:pPr>
        <w:ind w:left="47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8C242">
      <w:start w:val="1"/>
      <w:numFmt w:val="bullet"/>
      <w:lvlText w:val="-"/>
      <w:lvlJc w:val="left"/>
      <w:pPr>
        <w:ind w:left="53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F959A3"/>
    <w:multiLevelType w:val="hybridMultilevel"/>
    <w:tmpl w:val="F650E346"/>
    <w:styleLink w:val="ImportedStyle2"/>
    <w:lvl w:ilvl="0" w:tplc="99BA1FC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54A0F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487326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2788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6E49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B6E7AA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063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C0703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AB1F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D7B61"/>
    <w:multiLevelType w:val="multilevel"/>
    <w:tmpl w:val="37AE92A4"/>
    <w:styleLink w:val="ImportedStyle9"/>
    <w:lvl w:ilvl="0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2489" w:hanging="5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2361" w:hanging="6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2736" w:hanging="9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77A42FC"/>
    <w:multiLevelType w:val="hybridMultilevel"/>
    <w:tmpl w:val="0172BFD0"/>
    <w:styleLink w:val="ImportedStyle10"/>
    <w:lvl w:ilvl="0" w:tplc="3134FE2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4B8C6">
      <w:start w:val="1"/>
      <w:numFmt w:val="decimal"/>
      <w:lvlText w:val="%2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868B8">
      <w:start w:val="1"/>
      <w:numFmt w:val="decimal"/>
      <w:lvlText w:val="%3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A4268">
      <w:start w:val="1"/>
      <w:numFmt w:val="decimal"/>
      <w:lvlText w:val="%4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382D58">
      <w:start w:val="1"/>
      <w:numFmt w:val="decimal"/>
      <w:lvlText w:val="%5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A3788">
      <w:start w:val="1"/>
      <w:numFmt w:val="decimal"/>
      <w:lvlText w:val="%6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0BF08">
      <w:start w:val="1"/>
      <w:numFmt w:val="decimal"/>
      <w:lvlText w:val="%7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3ECF12">
      <w:start w:val="1"/>
      <w:numFmt w:val="decimal"/>
      <w:lvlText w:val="%8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B6ABB4">
      <w:start w:val="1"/>
      <w:numFmt w:val="decimal"/>
      <w:lvlText w:val="%9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82576B1"/>
    <w:multiLevelType w:val="hybridMultilevel"/>
    <w:tmpl w:val="7A326198"/>
    <w:styleLink w:val="ImportedStyle12"/>
    <w:lvl w:ilvl="0" w:tplc="60BA4B1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82A1B0">
      <w:start w:val="1"/>
      <w:numFmt w:val="lowerLetter"/>
      <w:lvlText w:val="%2."/>
      <w:lvlJc w:val="left"/>
      <w:pPr>
        <w:ind w:left="8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6E81A4">
      <w:start w:val="1"/>
      <w:numFmt w:val="lowerRoman"/>
      <w:lvlText w:val="%3."/>
      <w:lvlJc w:val="left"/>
      <w:pPr>
        <w:ind w:left="21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C6432">
      <w:start w:val="1"/>
      <w:numFmt w:val="lowerLetter"/>
      <w:lvlText w:val="%4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CC46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7439F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8ED2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4292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CFA44C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BD4175"/>
    <w:multiLevelType w:val="hybridMultilevel"/>
    <w:tmpl w:val="B06C9418"/>
    <w:styleLink w:val="ImportedStyle11"/>
    <w:lvl w:ilvl="0" w:tplc="E52AFC64">
      <w:start w:val="1"/>
      <w:numFmt w:val="decimal"/>
      <w:suff w:val="nothing"/>
      <w:lvlText w:val="%1."/>
      <w:lvlJc w:val="left"/>
      <w:pPr>
        <w:tabs>
          <w:tab w:val="left" w:pos="142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B0294D8">
      <w:start w:val="1"/>
      <w:numFmt w:val="lowerLetter"/>
      <w:lvlText w:val="%2)"/>
      <w:lvlJc w:val="left"/>
      <w:pPr>
        <w:tabs>
          <w:tab w:val="left" w:pos="142"/>
          <w:tab w:val="num" w:pos="1146"/>
        </w:tabs>
        <w:ind w:left="143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F8FA6C">
      <w:start w:val="1"/>
      <w:numFmt w:val="decimal"/>
      <w:lvlText w:val="%3)"/>
      <w:lvlJc w:val="left"/>
      <w:pPr>
        <w:tabs>
          <w:tab w:val="left" w:pos="142"/>
          <w:tab w:val="num" w:pos="2376"/>
        </w:tabs>
        <w:ind w:left="2660" w:hanging="10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5E8610">
      <w:start w:val="1"/>
      <w:numFmt w:val="lowerLetter"/>
      <w:lvlText w:val="%4."/>
      <w:lvlJc w:val="left"/>
      <w:pPr>
        <w:tabs>
          <w:tab w:val="left" w:pos="142"/>
          <w:tab w:val="num" w:pos="2766"/>
        </w:tabs>
        <w:ind w:left="3050" w:hanging="8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B6B56C">
      <w:start w:val="1"/>
      <w:numFmt w:val="lowerLetter"/>
      <w:lvlText w:val="%5."/>
      <w:lvlJc w:val="left"/>
      <w:pPr>
        <w:tabs>
          <w:tab w:val="left" w:pos="142"/>
          <w:tab w:val="num" w:pos="3306"/>
        </w:tabs>
        <w:ind w:left="359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FC5226">
      <w:start w:val="1"/>
      <w:numFmt w:val="lowerRoman"/>
      <w:lvlText w:val="%6."/>
      <w:lvlJc w:val="left"/>
      <w:pPr>
        <w:tabs>
          <w:tab w:val="left" w:pos="142"/>
          <w:tab w:val="num" w:pos="4026"/>
        </w:tabs>
        <w:ind w:left="4310" w:hanging="5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B2553C">
      <w:start w:val="1"/>
      <w:numFmt w:val="decimal"/>
      <w:lvlText w:val="%7."/>
      <w:lvlJc w:val="left"/>
      <w:pPr>
        <w:tabs>
          <w:tab w:val="left" w:pos="142"/>
          <w:tab w:val="num" w:pos="4746"/>
        </w:tabs>
        <w:ind w:left="503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921176">
      <w:start w:val="1"/>
      <w:numFmt w:val="lowerLetter"/>
      <w:lvlText w:val="%8."/>
      <w:lvlJc w:val="left"/>
      <w:pPr>
        <w:tabs>
          <w:tab w:val="left" w:pos="142"/>
          <w:tab w:val="num" w:pos="5466"/>
        </w:tabs>
        <w:ind w:left="575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E82F56">
      <w:start w:val="1"/>
      <w:numFmt w:val="lowerRoman"/>
      <w:lvlText w:val="%9."/>
      <w:lvlJc w:val="left"/>
      <w:pPr>
        <w:tabs>
          <w:tab w:val="left" w:pos="142"/>
          <w:tab w:val="num" w:pos="6186"/>
        </w:tabs>
        <w:ind w:left="6470" w:hanging="5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EC81E24"/>
    <w:multiLevelType w:val="hybridMultilevel"/>
    <w:tmpl w:val="BA84E61A"/>
    <w:numStyleLink w:val="ImportedStyle3"/>
  </w:abstractNum>
  <w:abstractNum w:abstractNumId="27" w15:restartNumberingAfterBreak="0">
    <w:nsid w:val="7FA53E8A"/>
    <w:multiLevelType w:val="hybridMultilevel"/>
    <w:tmpl w:val="A0F43510"/>
    <w:numStyleLink w:val="ImportedStyle5"/>
  </w:abstractNum>
  <w:num w:numId="1" w16cid:durableId="750810433">
    <w:abstractNumId w:val="3"/>
  </w:num>
  <w:num w:numId="2" w16cid:durableId="1969434493">
    <w:abstractNumId w:val="18"/>
  </w:num>
  <w:num w:numId="3" w16cid:durableId="83384362">
    <w:abstractNumId w:val="20"/>
  </w:num>
  <w:num w:numId="4" w16cid:durableId="208424487">
    <w:abstractNumId w:val="8"/>
  </w:num>
  <w:num w:numId="5" w16cid:durableId="1573809035">
    <w:abstractNumId w:val="12"/>
  </w:num>
  <w:num w:numId="6" w16cid:durableId="735011939">
    <w:abstractNumId w:val="26"/>
  </w:num>
  <w:num w:numId="7" w16cid:durableId="175971534">
    <w:abstractNumId w:val="10"/>
  </w:num>
  <w:num w:numId="8" w16cid:durableId="236015467">
    <w:abstractNumId w:val="2"/>
  </w:num>
  <w:num w:numId="9" w16cid:durableId="371728388">
    <w:abstractNumId w:val="26"/>
    <w:lvlOverride w:ilvl="0">
      <w:startOverride w:val="4"/>
    </w:lvlOverride>
  </w:num>
  <w:num w:numId="10" w16cid:durableId="1893231362">
    <w:abstractNumId w:val="16"/>
  </w:num>
  <w:num w:numId="11" w16cid:durableId="1426728563">
    <w:abstractNumId w:val="27"/>
  </w:num>
  <w:num w:numId="12" w16cid:durableId="1170172024">
    <w:abstractNumId w:val="1"/>
  </w:num>
  <w:num w:numId="13" w16cid:durableId="560797987">
    <w:abstractNumId w:val="4"/>
  </w:num>
  <w:num w:numId="14" w16cid:durableId="1007710847">
    <w:abstractNumId w:val="7"/>
  </w:num>
  <w:num w:numId="15" w16cid:durableId="1952858786">
    <w:abstractNumId w:val="0"/>
  </w:num>
  <w:num w:numId="16" w16cid:durableId="1953243605">
    <w:abstractNumId w:val="4"/>
    <w:lvlOverride w:ilvl="0">
      <w:startOverride w:val="3"/>
      <w:lvl w:ilvl="0" w:tplc="67848E42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6EE558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E9CADE2">
        <w:start w:val="1"/>
        <w:numFmt w:val="lowerRoman"/>
        <w:lvlText w:val="%3."/>
        <w:lvlJc w:val="left"/>
        <w:pPr>
          <w:ind w:left="179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A76E64A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726AE8A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60C9DC">
        <w:start w:val="1"/>
        <w:numFmt w:val="lowerRoman"/>
        <w:lvlText w:val="%6."/>
        <w:lvlJc w:val="left"/>
        <w:pPr>
          <w:ind w:left="395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1678CE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3CEDE3E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4E4576">
        <w:start w:val="1"/>
        <w:numFmt w:val="lowerRoman"/>
        <w:lvlText w:val="%9."/>
        <w:lvlJc w:val="left"/>
        <w:pPr>
          <w:ind w:left="611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550967108">
    <w:abstractNumId w:val="4"/>
    <w:lvlOverride w:ilvl="0">
      <w:lvl w:ilvl="0" w:tplc="67848E4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6EE55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9CADE2">
        <w:start w:val="1"/>
        <w:numFmt w:val="lowerRoman"/>
        <w:lvlText w:val="%3."/>
        <w:lvlJc w:val="left"/>
        <w:pPr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76E64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26AE8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60C9DC">
        <w:start w:val="1"/>
        <w:numFmt w:val="lowerRoman"/>
        <w:lvlText w:val="%6."/>
        <w:lvlJc w:val="left"/>
        <w:pPr>
          <w:ind w:left="39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1678C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CEDE3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E4576">
        <w:start w:val="1"/>
        <w:numFmt w:val="lowerRoman"/>
        <w:lvlText w:val="%9."/>
        <w:lvlJc w:val="left"/>
        <w:pPr>
          <w:ind w:left="61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515419768">
    <w:abstractNumId w:val="5"/>
  </w:num>
  <w:num w:numId="19" w16cid:durableId="950280471">
    <w:abstractNumId w:val="9"/>
  </w:num>
  <w:num w:numId="20" w16cid:durableId="1750812778">
    <w:abstractNumId w:val="22"/>
  </w:num>
  <w:num w:numId="21" w16cid:durableId="1259942916">
    <w:abstractNumId w:val="13"/>
  </w:num>
  <w:num w:numId="22" w16cid:durableId="1517310125">
    <w:abstractNumId w:val="23"/>
  </w:num>
  <w:num w:numId="23" w16cid:durableId="163666559">
    <w:abstractNumId w:val="17"/>
  </w:num>
  <w:num w:numId="24" w16cid:durableId="1654335783">
    <w:abstractNumId w:val="19"/>
  </w:num>
  <w:num w:numId="25" w16cid:durableId="682248011">
    <w:abstractNumId w:val="14"/>
  </w:num>
  <w:num w:numId="26" w16cid:durableId="894900885">
    <w:abstractNumId w:val="14"/>
    <w:lvlOverride w:ilvl="0">
      <w:lvl w:ilvl="0" w:tplc="F3F4A01E">
        <w:start w:val="1"/>
        <w:numFmt w:val="bullet"/>
        <w:lvlText w:val="-"/>
        <w:lvlJc w:val="left"/>
        <w:pPr>
          <w:ind w:left="5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BE1212">
        <w:start w:val="1"/>
        <w:numFmt w:val="bullet"/>
        <w:lvlText w:val="-"/>
        <w:lvlJc w:val="left"/>
        <w:pPr>
          <w:ind w:left="11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E27288">
        <w:start w:val="1"/>
        <w:numFmt w:val="bullet"/>
        <w:lvlText w:val="-"/>
        <w:lvlJc w:val="left"/>
        <w:pPr>
          <w:ind w:left="17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98B12C">
        <w:start w:val="1"/>
        <w:numFmt w:val="bullet"/>
        <w:lvlText w:val="-"/>
        <w:lvlJc w:val="left"/>
        <w:pPr>
          <w:ind w:left="23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AE4738">
        <w:start w:val="1"/>
        <w:numFmt w:val="bullet"/>
        <w:lvlText w:val="-"/>
        <w:lvlJc w:val="left"/>
        <w:pPr>
          <w:ind w:left="29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1406D2">
        <w:start w:val="1"/>
        <w:numFmt w:val="bullet"/>
        <w:lvlText w:val="-"/>
        <w:lvlJc w:val="left"/>
        <w:pPr>
          <w:ind w:left="35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28232A">
        <w:start w:val="1"/>
        <w:numFmt w:val="bullet"/>
        <w:lvlText w:val="-"/>
        <w:lvlJc w:val="left"/>
        <w:pPr>
          <w:ind w:left="41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FAAE1E">
        <w:start w:val="1"/>
        <w:numFmt w:val="bullet"/>
        <w:lvlText w:val="-"/>
        <w:lvlJc w:val="left"/>
        <w:pPr>
          <w:ind w:left="47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949814">
        <w:start w:val="1"/>
        <w:numFmt w:val="bullet"/>
        <w:lvlText w:val="-"/>
        <w:lvlJc w:val="left"/>
        <w:pPr>
          <w:ind w:left="53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127265175">
    <w:abstractNumId w:val="14"/>
    <w:lvlOverride w:ilvl="0">
      <w:lvl w:ilvl="0" w:tplc="F3F4A01E">
        <w:start w:val="1"/>
        <w:numFmt w:val="bullet"/>
        <w:lvlText w:val="-"/>
        <w:lvlJc w:val="left"/>
        <w:pPr>
          <w:ind w:left="5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BE1212">
        <w:start w:val="1"/>
        <w:numFmt w:val="bullet"/>
        <w:lvlText w:val="-"/>
        <w:lvlJc w:val="left"/>
        <w:pPr>
          <w:ind w:left="12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E27288">
        <w:start w:val="1"/>
        <w:numFmt w:val="bullet"/>
        <w:lvlText w:val="-"/>
        <w:lvlJc w:val="left"/>
        <w:pPr>
          <w:ind w:left="18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98B12C">
        <w:start w:val="1"/>
        <w:numFmt w:val="bullet"/>
        <w:lvlText w:val="-"/>
        <w:lvlJc w:val="left"/>
        <w:pPr>
          <w:ind w:left="24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AE4738">
        <w:start w:val="1"/>
        <w:numFmt w:val="bullet"/>
        <w:lvlText w:val="-"/>
        <w:lvlJc w:val="left"/>
        <w:pPr>
          <w:ind w:left="30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1406D2">
        <w:start w:val="1"/>
        <w:numFmt w:val="bullet"/>
        <w:lvlText w:val="-"/>
        <w:lvlJc w:val="left"/>
        <w:pPr>
          <w:ind w:left="36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28232A">
        <w:start w:val="1"/>
        <w:numFmt w:val="bullet"/>
        <w:lvlText w:val="-"/>
        <w:lvlJc w:val="left"/>
        <w:pPr>
          <w:ind w:left="42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FAAE1E">
        <w:start w:val="1"/>
        <w:numFmt w:val="bullet"/>
        <w:lvlText w:val="-"/>
        <w:lvlJc w:val="left"/>
        <w:pPr>
          <w:ind w:left="48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949814">
        <w:start w:val="1"/>
        <w:numFmt w:val="bullet"/>
        <w:lvlText w:val="-"/>
        <w:lvlJc w:val="left"/>
        <w:pPr>
          <w:ind w:left="5415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03368221">
    <w:abstractNumId w:val="25"/>
  </w:num>
  <w:num w:numId="29" w16cid:durableId="765882630">
    <w:abstractNumId w:val="11"/>
  </w:num>
  <w:num w:numId="30" w16cid:durableId="1484160347">
    <w:abstractNumId w:val="11"/>
    <w:lvlOverride w:ilvl="0">
      <w:lvl w:ilvl="0" w:tplc="6B88BDB0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555" w:hanging="5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CCA5DFE">
        <w:start w:val="1"/>
        <w:numFmt w:val="lowerLetter"/>
        <w:lvlText w:val="%2)"/>
        <w:lvlJc w:val="left"/>
        <w:pPr>
          <w:tabs>
            <w:tab w:val="left" w:pos="142"/>
            <w:tab w:val="num" w:pos="1107"/>
          </w:tabs>
          <w:ind w:left="1533" w:hanging="8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1E2C26">
        <w:start w:val="1"/>
        <w:numFmt w:val="decimal"/>
        <w:lvlText w:val="%3)"/>
        <w:lvlJc w:val="left"/>
        <w:pPr>
          <w:tabs>
            <w:tab w:val="left" w:pos="142"/>
            <w:tab w:val="num" w:pos="2307"/>
          </w:tabs>
          <w:ind w:left="2733" w:hanging="11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16091E">
        <w:start w:val="1"/>
        <w:numFmt w:val="lowerLetter"/>
        <w:lvlText w:val="%4."/>
        <w:lvlJc w:val="left"/>
        <w:pPr>
          <w:tabs>
            <w:tab w:val="left" w:pos="142"/>
            <w:tab w:val="num" w:pos="2711"/>
          </w:tabs>
          <w:ind w:left="3137" w:hanging="97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413C8">
        <w:start w:val="1"/>
        <w:numFmt w:val="lowerLetter"/>
        <w:lvlText w:val="%5."/>
        <w:lvlJc w:val="left"/>
        <w:pPr>
          <w:tabs>
            <w:tab w:val="left" w:pos="142"/>
            <w:tab w:val="num" w:pos="3267"/>
          </w:tabs>
          <w:ind w:left="3693" w:hanging="8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F0237A">
        <w:start w:val="1"/>
        <w:numFmt w:val="lowerRoman"/>
        <w:lvlText w:val="%6."/>
        <w:lvlJc w:val="left"/>
        <w:pPr>
          <w:tabs>
            <w:tab w:val="left" w:pos="142"/>
            <w:tab w:val="num" w:pos="4004"/>
          </w:tabs>
          <w:ind w:left="4430" w:hanging="65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D0D3FC">
        <w:start w:val="1"/>
        <w:numFmt w:val="decimal"/>
        <w:lvlText w:val="%7."/>
        <w:lvlJc w:val="left"/>
        <w:pPr>
          <w:tabs>
            <w:tab w:val="left" w:pos="142"/>
            <w:tab w:val="num" w:pos="4707"/>
          </w:tabs>
          <w:ind w:left="5133" w:hanging="8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5AE6C8">
        <w:start w:val="1"/>
        <w:numFmt w:val="lowerLetter"/>
        <w:lvlText w:val="%8."/>
        <w:lvlJc w:val="left"/>
        <w:pPr>
          <w:tabs>
            <w:tab w:val="left" w:pos="142"/>
            <w:tab w:val="num" w:pos="5427"/>
          </w:tabs>
          <w:ind w:left="5853" w:hanging="8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9C64A0">
        <w:start w:val="1"/>
        <w:numFmt w:val="lowerRoman"/>
        <w:lvlText w:val="%9."/>
        <w:lvlJc w:val="left"/>
        <w:pPr>
          <w:tabs>
            <w:tab w:val="left" w:pos="142"/>
            <w:tab w:val="num" w:pos="6164"/>
          </w:tabs>
          <w:ind w:left="6590" w:hanging="65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182356934">
    <w:abstractNumId w:val="11"/>
    <w:lvlOverride w:ilvl="0">
      <w:startOverride w:val="2"/>
      <w:lvl w:ilvl="0" w:tplc="6B88BDB0">
        <w:start w:val="2"/>
        <w:numFmt w:val="decimal"/>
        <w:lvlText w:val="%1."/>
        <w:lvlJc w:val="left"/>
        <w:pPr>
          <w:tabs>
            <w:tab w:val="left" w:pos="1418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9CCA5DFE">
        <w:start w:val="1"/>
        <w:numFmt w:val="lowerLetter"/>
        <w:lvlText w:val="%2)"/>
        <w:lvlJc w:val="left"/>
        <w:pPr>
          <w:tabs>
            <w:tab w:val="left" w:pos="426"/>
            <w:tab w:val="left" w:pos="1418"/>
          </w:tabs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E1E2C26">
        <w:start w:val="1"/>
        <w:numFmt w:val="decimal"/>
        <w:lvlText w:val="%3)"/>
        <w:lvlJc w:val="left"/>
        <w:pPr>
          <w:tabs>
            <w:tab w:val="left" w:pos="426"/>
            <w:tab w:val="left" w:pos="1418"/>
          </w:tabs>
          <w:ind w:left="2376" w:hanging="7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C16091E">
        <w:start w:val="1"/>
        <w:numFmt w:val="lowerLetter"/>
        <w:lvlText w:val="%4."/>
        <w:lvlJc w:val="left"/>
        <w:pPr>
          <w:tabs>
            <w:tab w:val="left" w:pos="426"/>
            <w:tab w:val="left" w:pos="1418"/>
          </w:tabs>
          <w:ind w:left="2766" w:hanging="6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B413C8">
        <w:start w:val="1"/>
        <w:numFmt w:val="lowerLetter"/>
        <w:lvlText w:val="%5."/>
        <w:lvlJc w:val="left"/>
        <w:pPr>
          <w:tabs>
            <w:tab w:val="left" w:pos="426"/>
            <w:tab w:val="left" w:pos="1418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1F0237A">
        <w:start w:val="1"/>
        <w:numFmt w:val="lowerRoman"/>
        <w:lvlText w:val="%6."/>
        <w:lvlJc w:val="left"/>
        <w:pPr>
          <w:tabs>
            <w:tab w:val="left" w:pos="426"/>
            <w:tab w:val="left" w:pos="1418"/>
          </w:tabs>
          <w:ind w:left="402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D0D3FC">
        <w:start w:val="1"/>
        <w:numFmt w:val="decimal"/>
        <w:lvlText w:val="%7."/>
        <w:lvlJc w:val="left"/>
        <w:pPr>
          <w:tabs>
            <w:tab w:val="left" w:pos="426"/>
            <w:tab w:val="left" w:pos="1418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5AE6C8">
        <w:start w:val="1"/>
        <w:numFmt w:val="lowerLetter"/>
        <w:lvlText w:val="%8."/>
        <w:lvlJc w:val="left"/>
        <w:pPr>
          <w:tabs>
            <w:tab w:val="left" w:pos="426"/>
            <w:tab w:val="left" w:pos="1418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69C64A0">
        <w:start w:val="1"/>
        <w:numFmt w:val="lowerRoman"/>
        <w:lvlText w:val="%9."/>
        <w:lvlJc w:val="left"/>
        <w:pPr>
          <w:tabs>
            <w:tab w:val="left" w:pos="426"/>
            <w:tab w:val="left" w:pos="1418"/>
          </w:tabs>
          <w:ind w:left="618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713074071">
    <w:abstractNumId w:val="11"/>
    <w:lvlOverride w:ilvl="0">
      <w:lvl w:ilvl="0" w:tplc="6B88BDB0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CCA5DFE">
        <w:start w:val="1"/>
        <w:numFmt w:val="lowerLetter"/>
        <w:lvlText w:val="%2)"/>
        <w:lvlJc w:val="left"/>
        <w:pPr>
          <w:tabs>
            <w:tab w:val="left" w:pos="426"/>
          </w:tabs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1E2C26">
        <w:start w:val="1"/>
        <w:numFmt w:val="decimal"/>
        <w:lvlText w:val="%3)"/>
        <w:lvlJc w:val="left"/>
        <w:pPr>
          <w:tabs>
            <w:tab w:val="left" w:pos="426"/>
          </w:tabs>
          <w:ind w:left="2376" w:hanging="7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16091E">
        <w:start w:val="1"/>
        <w:numFmt w:val="lowerLetter"/>
        <w:lvlText w:val="%4."/>
        <w:lvlJc w:val="left"/>
        <w:pPr>
          <w:tabs>
            <w:tab w:val="left" w:pos="426"/>
          </w:tabs>
          <w:ind w:left="2766" w:hanging="6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413C8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F0237A">
        <w:start w:val="1"/>
        <w:numFmt w:val="lowerRoman"/>
        <w:lvlText w:val="%6."/>
        <w:lvlJc w:val="left"/>
        <w:pPr>
          <w:tabs>
            <w:tab w:val="left" w:pos="426"/>
          </w:tabs>
          <w:ind w:left="402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D0D3FC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5AE6C8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9C64A0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768231217">
    <w:abstractNumId w:val="24"/>
  </w:num>
  <w:num w:numId="34" w16cid:durableId="516384459">
    <w:abstractNumId w:val="6"/>
  </w:num>
  <w:num w:numId="35" w16cid:durableId="1530025824">
    <w:abstractNumId w:val="21"/>
  </w:num>
  <w:num w:numId="36" w16cid:durableId="1968316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1F"/>
    <w:rsid w:val="000A0465"/>
    <w:rsid w:val="000C4149"/>
    <w:rsid w:val="000F16D3"/>
    <w:rsid w:val="001122DA"/>
    <w:rsid w:val="00130AAF"/>
    <w:rsid w:val="001420BC"/>
    <w:rsid w:val="001747A9"/>
    <w:rsid w:val="00184C1F"/>
    <w:rsid w:val="001C61B2"/>
    <w:rsid w:val="00204ECF"/>
    <w:rsid w:val="002148F0"/>
    <w:rsid w:val="00236925"/>
    <w:rsid w:val="0025443C"/>
    <w:rsid w:val="00284EF4"/>
    <w:rsid w:val="002B63BE"/>
    <w:rsid w:val="002C03C1"/>
    <w:rsid w:val="00311830"/>
    <w:rsid w:val="003847AD"/>
    <w:rsid w:val="00392049"/>
    <w:rsid w:val="003A2CD8"/>
    <w:rsid w:val="003C3985"/>
    <w:rsid w:val="00411BFF"/>
    <w:rsid w:val="00456B88"/>
    <w:rsid w:val="004C17A5"/>
    <w:rsid w:val="0050529C"/>
    <w:rsid w:val="00660045"/>
    <w:rsid w:val="007F718E"/>
    <w:rsid w:val="00823E28"/>
    <w:rsid w:val="008314BB"/>
    <w:rsid w:val="00894036"/>
    <w:rsid w:val="008D1A88"/>
    <w:rsid w:val="00962A0B"/>
    <w:rsid w:val="009C5369"/>
    <w:rsid w:val="00A44295"/>
    <w:rsid w:val="00A82303"/>
    <w:rsid w:val="00AB0293"/>
    <w:rsid w:val="00B71E78"/>
    <w:rsid w:val="00BA1689"/>
    <w:rsid w:val="00BF2EA8"/>
    <w:rsid w:val="00C96085"/>
    <w:rsid w:val="00D4115F"/>
    <w:rsid w:val="00D50972"/>
    <w:rsid w:val="00D60015"/>
    <w:rsid w:val="00D80298"/>
    <w:rsid w:val="00E13E86"/>
    <w:rsid w:val="00E3694E"/>
    <w:rsid w:val="00E519B4"/>
    <w:rsid w:val="00E711F7"/>
    <w:rsid w:val="00EE6B65"/>
    <w:rsid w:val="00F13B36"/>
    <w:rsid w:val="00F173E3"/>
    <w:rsid w:val="00F26620"/>
    <w:rsid w:val="00F87FA2"/>
    <w:rsid w:val="00F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F009"/>
  <w15:docId w15:val="{0A99265D-E3A0-4FE9-9B83-5CA5EA1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B65"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Akapitzlist">
    <w:name w:val="List Paragraph"/>
    <w:aliases w:val="Wypunktowanie"/>
    <w:link w:val="AkapitzlistZnak"/>
    <w:uiPriority w:val="34"/>
    <w:qFormat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ImportedStyle10">
    <w:name w:val="Imported Style 10"/>
    <w:pPr>
      <w:numPr>
        <w:numId w:val="22"/>
      </w:numPr>
    </w:pPr>
  </w:style>
  <w:style w:type="numbering" w:customStyle="1" w:styleId="Bullets">
    <w:name w:val="Bullets"/>
    <w:pPr>
      <w:numPr>
        <w:numId w:val="24"/>
      </w:numPr>
    </w:pPr>
  </w:style>
  <w:style w:type="paragraph" w:customStyle="1" w:styleId="Zwykytekst1">
    <w:name w:val="Zwykły tekst1"/>
    <w:pPr>
      <w:suppressAutoHyphens/>
    </w:pPr>
    <w:rPr>
      <w:rFonts w:ascii="Courier New" w:eastAsia="Courier New" w:hAnsi="Courier New" w:cs="Courier New"/>
      <w:color w:val="000000"/>
      <w:u w:color="000000"/>
    </w:rPr>
  </w:style>
  <w:style w:type="paragraph" w:styleId="Tekstpodstawowy">
    <w:name w:val="Body Text"/>
    <w:pPr>
      <w:suppressAutoHyphens/>
      <w:spacing w:after="120"/>
    </w:pPr>
    <w:rPr>
      <w:rFonts w:eastAsia="Times New Roman"/>
      <w:color w:val="000000"/>
      <w:u w:color="000000"/>
    </w:rPr>
  </w:style>
  <w:style w:type="numbering" w:customStyle="1" w:styleId="ImportedStyle11">
    <w:name w:val="Imported Style 11"/>
    <w:pPr>
      <w:numPr>
        <w:numId w:val="28"/>
      </w:numPr>
    </w:pPr>
  </w:style>
  <w:style w:type="paragraph" w:styleId="Tekstkomentarza">
    <w:name w:val="annotation text"/>
    <w:link w:val="TekstkomentarzaZnak"/>
    <w:uiPriority w:val="99"/>
    <w:pPr>
      <w:suppressAutoHyphens/>
    </w:pPr>
    <w:rPr>
      <w:rFonts w:cs="Arial Unicode MS"/>
      <w:color w:val="000000"/>
      <w:u w:color="000000"/>
      <w:lang w:val="de-DE"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spisutreci">
    <w:name w:val="TOC Heading"/>
    <w:next w:val="Normalny"/>
    <w:pPr>
      <w:spacing w:after="200" w:line="360" w:lineRule="auto"/>
      <w:outlineLvl w:val="1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paragraph" w:styleId="Bezodstpw">
    <w:name w:val="No Spacing"/>
    <w:pPr>
      <w:suppressAutoHyphens/>
    </w:pPr>
    <w:rPr>
      <w:rFonts w:ascii="PMingLiU" w:eastAsia="PMingLiU" w:hAnsi="PMingLiU" w:cs="PMingLiU"/>
      <w:color w:val="000000"/>
      <w:sz w:val="22"/>
      <w:szCs w:val="22"/>
      <w:u w:color="000000"/>
    </w:rPr>
  </w:style>
  <w:style w:type="numbering" w:customStyle="1" w:styleId="ImportedStyle12">
    <w:name w:val="Imported Style 12"/>
    <w:pPr>
      <w:numPr>
        <w:numId w:val="3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E28"/>
    <w:rPr>
      <w:rFonts w:cs="Arial Unicode MS"/>
      <w:color w:val="000000"/>
      <w:u w:color="000000"/>
      <w:lang w:val="de-DE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823E28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04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045"/>
    <w:rPr>
      <w:rFonts w:cs="Arial Unicode MS"/>
      <w:b/>
      <w:bCs/>
      <w:color w:val="000000"/>
      <w:u w:color="000000"/>
      <w:lang w:val="de-DE"/>
    </w:rPr>
  </w:style>
  <w:style w:type="character" w:styleId="Tekstzastpczy">
    <w:name w:val="Placeholder Text"/>
    <w:basedOn w:val="Domylnaczcionkaakapitu"/>
    <w:uiPriority w:val="99"/>
    <w:semiHidden/>
    <w:rsid w:val="00D60015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A0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A0B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A0B"/>
    <w:rPr>
      <w:vertAlign w:val="superscript"/>
    </w:rPr>
  </w:style>
  <w:style w:type="paragraph" w:styleId="Poprawka">
    <w:name w:val="Revision"/>
    <w:hidden/>
    <w:uiPriority w:val="99"/>
    <w:semiHidden/>
    <w:rsid w:val="002C0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DE90-B54B-46D2-87AC-C6EDD5E3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13</Pages>
  <Words>3392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</dc:creator>
  <cp:lastModifiedBy>Fodil Ouidir</cp:lastModifiedBy>
  <cp:revision>10</cp:revision>
  <dcterms:created xsi:type="dcterms:W3CDTF">2025-01-13T08:49:00Z</dcterms:created>
  <dcterms:modified xsi:type="dcterms:W3CDTF">2025-01-16T10:16:00Z</dcterms:modified>
</cp:coreProperties>
</file>