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B0CD" w14:textId="09C31942" w:rsidR="009726A7" w:rsidRPr="009726A7" w:rsidRDefault="001501B4" w:rsidP="009726A7">
      <w:pPr>
        <w:spacing w:line="276" w:lineRule="auto"/>
        <w:ind w:left="5664" w:firstLine="708"/>
        <w:jc w:val="both"/>
        <w:rPr>
          <w:rFonts w:eastAsia="Times New Roman"/>
        </w:rPr>
      </w:pPr>
      <w:r>
        <w:rPr>
          <w:rFonts w:eastAsia="Times New Roman"/>
        </w:rPr>
        <w:t xml:space="preserve">                  </w:t>
      </w:r>
    </w:p>
    <w:p w14:paraId="6C87805D" w14:textId="77777777" w:rsidR="009726A7" w:rsidRPr="009726A7" w:rsidRDefault="009726A7" w:rsidP="009726A7">
      <w:pPr>
        <w:spacing w:line="276" w:lineRule="auto"/>
        <w:jc w:val="both"/>
        <w:rPr>
          <w:rFonts w:eastAsia="Times New Roman"/>
        </w:rPr>
      </w:pPr>
    </w:p>
    <w:p w14:paraId="2554631A" w14:textId="281D5E9B" w:rsidR="009726A7" w:rsidRDefault="00FD727B" w:rsidP="00DB25D0">
      <w:pPr>
        <w:spacing w:line="276" w:lineRule="auto"/>
        <w:ind w:left="6372" w:hanging="6372"/>
        <w:rPr>
          <w:rFonts w:eastAsia="Times New Roman"/>
        </w:rPr>
      </w:pPr>
      <w:r>
        <w:rPr>
          <w:rFonts w:eastAsia="Times New Roman"/>
        </w:rPr>
        <w:t>R</w:t>
      </w:r>
      <w:r w:rsidR="007E5EB5" w:rsidRPr="007E5EB5">
        <w:rPr>
          <w:rFonts w:eastAsia="Times New Roman"/>
        </w:rPr>
        <w:t>R</w:t>
      </w:r>
      <w:r>
        <w:rPr>
          <w:rFonts w:eastAsia="Times New Roman"/>
        </w:rPr>
        <w:t>-</w:t>
      </w:r>
      <w:r w:rsidRPr="00FD727B">
        <w:rPr>
          <w:rFonts w:eastAsia="Times New Roman"/>
        </w:rPr>
        <w:t>VI.052.1.29.2024</w:t>
      </w:r>
      <w:r w:rsidRPr="00FD727B">
        <w:rPr>
          <w:rFonts w:eastAsia="Times New Roman"/>
        </w:rPr>
        <w:tab/>
      </w:r>
      <w:r w:rsidR="00780FB0">
        <w:rPr>
          <w:rFonts w:eastAsia="Times New Roman"/>
        </w:rPr>
        <w:tab/>
      </w:r>
      <w:r w:rsidR="00780FB0">
        <w:rPr>
          <w:rFonts w:eastAsia="Times New Roman"/>
        </w:rPr>
        <w:tab/>
      </w:r>
      <w:r w:rsidR="00780FB0">
        <w:rPr>
          <w:rFonts w:eastAsia="Times New Roman"/>
        </w:rPr>
        <w:tab/>
      </w:r>
      <w:r w:rsidR="00780FB0">
        <w:rPr>
          <w:rFonts w:eastAsia="Times New Roman"/>
        </w:rPr>
        <w:tab/>
      </w:r>
    </w:p>
    <w:p w14:paraId="01AD39E3" w14:textId="77777777" w:rsidR="009726A7" w:rsidRDefault="009726A7" w:rsidP="009726A7">
      <w:pPr>
        <w:spacing w:line="276" w:lineRule="auto"/>
        <w:jc w:val="both"/>
        <w:rPr>
          <w:rFonts w:eastAsia="Times New Roman"/>
        </w:rPr>
      </w:pPr>
    </w:p>
    <w:p w14:paraId="1D4965CF" w14:textId="77777777" w:rsidR="00987014" w:rsidRPr="009726A7" w:rsidRDefault="00987014" w:rsidP="009726A7">
      <w:pPr>
        <w:spacing w:line="276" w:lineRule="auto"/>
        <w:jc w:val="both"/>
        <w:rPr>
          <w:rFonts w:eastAsia="Times New Roman"/>
        </w:rPr>
      </w:pPr>
    </w:p>
    <w:p w14:paraId="6559B185" w14:textId="77777777" w:rsidR="00E12162" w:rsidRDefault="00E12162" w:rsidP="00DA3D67">
      <w:pPr>
        <w:spacing w:line="276" w:lineRule="auto"/>
        <w:jc w:val="center"/>
        <w:rPr>
          <w:b/>
          <w:bCs/>
          <w:sz w:val="24"/>
          <w:szCs w:val="24"/>
          <w:u w:val="single"/>
        </w:rPr>
      </w:pPr>
    </w:p>
    <w:p w14:paraId="4820D756" w14:textId="302DBA88" w:rsidR="00E12162" w:rsidRDefault="00E12162" w:rsidP="00DA3D67">
      <w:pPr>
        <w:spacing w:line="276" w:lineRule="auto"/>
        <w:jc w:val="center"/>
        <w:rPr>
          <w:b/>
          <w:bCs/>
          <w:sz w:val="24"/>
          <w:szCs w:val="24"/>
          <w:u w:val="single"/>
        </w:rPr>
      </w:pPr>
      <w:r w:rsidRPr="00E12162">
        <w:rPr>
          <w:b/>
          <w:bCs/>
          <w:sz w:val="24"/>
          <w:szCs w:val="24"/>
          <w:u w:val="single"/>
        </w:rPr>
        <w:t>SZCZEGÓŁOWY OPIS PRZEDMIOTU ZAMÓWIENIA</w:t>
      </w:r>
    </w:p>
    <w:p w14:paraId="58BF9BCE" w14:textId="77777777" w:rsidR="00E12162" w:rsidRDefault="00E12162" w:rsidP="00DA3D67">
      <w:pPr>
        <w:spacing w:line="276" w:lineRule="auto"/>
        <w:jc w:val="center"/>
        <w:rPr>
          <w:b/>
          <w:bCs/>
          <w:sz w:val="24"/>
          <w:szCs w:val="24"/>
          <w:u w:val="single"/>
        </w:rPr>
      </w:pPr>
    </w:p>
    <w:p w14:paraId="112ED5F5" w14:textId="2B0C1A16" w:rsidR="00E12162" w:rsidRPr="0025050B" w:rsidRDefault="00E12162" w:rsidP="0025050B">
      <w:pPr>
        <w:spacing w:line="360" w:lineRule="auto"/>
        <w:jc w:val="both"/>
        <w:rPr>
          <w:b/>
          <w:bCs/>
          <w:sz w:val="24"/>
          <w:szCs w:val="24"/>
        </w:rPr>
      </w:pPr>
      <w:r w:rsidRPr="0025050B">
        <w:rPr>
          <w:b/>
          <w:bCs/>
          <w:sz w:val="24"/>
          <w:szCs w:val="24"/>
        </w:rPr>
        <w:t>Przedmiot zamówienia dotyczy:</w:t>
      </w:r>
    </w:p>
    <w:p w14:paraId="2AF39C15" w14:textId="13E21B43" w:rsidR="00E12162" w:rsidRPr="0025050B" w:rsidRDefault="00FE4BB1" w:rsidP="0025050B">
      <w:pPr>
        <w:spacing w:line="360" w:lineRule="auto"/>
        <w:jc w:val="both"/>
        <w:rPr>
          <w:rFonts w:eastAsia="Times New Roman"/>
          <w:sz w:val="24"/>
          <w:szCs w:val="24"/>
        </w:rPr>
      </w:pPr>
      <w:bookmarkStart w:id="0" w:name="_Hlk184723217"/>
      <w:r w:rsidRPr="0025050B">
        <w:rPr>
          <w:rFonts w:eastAsia="Times New Roman"/>
          <w:sz w:val="24"/>
          <w:szCs w:val="24"/>
        </w:rPr>
        <w:t>U</w:t>
      </w:r>
      <w:r w:rsidR="00E12162" w:rsidRPr="0025050B">
        <w:rPr>
          <w:rFonts w:eastAsia="Times New Roman"/>
          <w:sz w:val="24"/>
          <w:szCs w:val="24"/>
        </w:rPr>
        <w:t xml:space="preserve">sługi kompleksowej organizacji </w:t>
      </w:r>
      <w:r w:rsidR="00E12162" w:rsidRPr="0025050B">
        <w:rPr>
          <w:rFonts w:eastAsia="Times New Roman"/>
          <w:b/>
          <w:bCs/>
          <w:sz w:val="24"/>
          <w:szCs w:val="24"/>
        </w:rPr>
        <w:t>przyjazdowej misji gospodarczej</w:t>
      </w:r>
      <w:r w:rsidR="00E12162" w:rsidRPr="0025050B">
        <w:rPr>
          <w:rFonts w:eastAsia="Times New Roman"/>
          <w:sz w:val="24"/>
          <w:szCs w:val="24"/>
        </w:rPr>
        <w:t xml:space="preserve"> zagranicznych przedsiębiorców / dziennikarzy / ekspertów z branży</w:t>
      </w:r>
      <w:r w:rsidR="00BA323A" w:rsidRPr="0025050B">
        <w:rPr>
          <w:rFonts w:eastAsia="Times New Roman"/>
          <w:sz w:val="24"/>
          <w:szCs w:val="24"/>
        </w:rPr>
        <w:t xml:space="preserve"> rolno-spożywczej</w:t>
      </w:r>
      <w:r w:rsidR="00833F46">
        <w:rPr>
          <w:rFonts w:eastAsia="Times New Roman"/>
          <w:sz w:val="24"/>
          <w:szCs w:val="24"/>
        </w:rPr>
        <w:t xml:space="preserve"> i metalowo-odlewniczej</w:t>
      </w:r>
      <w:r w:rsidR="00E12162" w:rsidRPr="0025050B">
        <w:rPr>
          <w:rFonts w:eastAsia="Times New Roman"/>
          <w:sz w:val="24"/>
          <w:szCs w:val="24"/>
        </w:rPr>
        <w:t xml:space="preserve"> wpisując</w:t>
      </w:r>
      <w:r w:rsidR="00833F46">
        <w:rPr>
          <w:rFonts w:eastAsia="Times New Roman"/>
          <w:sz w:val="24"/>
          <w:szCs w:val="24"/>
        </w:rPr>
        <w:t>ych</w:t>
      </w:r>
      <w:r w:rsidR="00E12162" w:rsidRPr="0025050B">
        <w:rPr>
          <w:rFonts w:eastAsia="Times New Roman"/>
          <w:sz w:val="24"/>
          <w:szCs w:val="24"/>
        </w:rPr>
        <w:t xml:space="preserve"> się w obszar inteligentnych specjalizacji województwa świętokrzyskiego tj. </w:t>
      </w:r>
      <w:bookmarkStart w:id="1" w:name="_Hlk184724194"/>
      <w:r w:rsidR="00BA323A" w:rsidRPr="0025050B">
        <w:rPr>
          <w:rFonts w:eastAsia="Times New Roman"/>
          <w:sz w:val="24"/>
          <w:szCs w:val="24"/>
        </w:rPr>
        <w:t>nowoczesne rolnictwo i przetwórstwo spożywcze</w:t>
      </w:r>
      <w:bookmarkEnd w:id="1"/>
      <w:r w:rsidR="00833F46">
        <w:rPr>
          <w:rFonts w:eastAsia="Times New Roman"/>
          <w:sz w:val="24"/>
          <w:szCs w:val="24"/>
        </w:rPr>
        <w:t xml:space="preserve"> oraz przemysł metalowo-odlewniczy</w:t>
      </w:r>
      <w:r w:rsidR="00E12162" w:rsidRPr="0025050B">
        <w:rPr>
          <w:rFonts w:eastAsia="Times New Roman"/>
          <w:sz w:val="24"/>
          <w:szCs w:val="24"/>
        </w:rPr>
        <w:t xml:space="preserve">, </w:t>
      </w:r>
      <w:r w:rsidR="00833F46">
        <w:rPr>
          <w:rFonts w:eastAsia="Times New Roman"/>
          <w:sz w:val="24"/>
          <w:szCs w:val="24"/>
        </w:rPr>
        <w:br/>
      </w:r>
      <w:r w:rsidR="00E12162" w:rsidRPr="0025050B">
        <w:rPr>
          <w:rFonts w:eastAsia="Times New Roman"/>
          <w:sz w:val="24"/>
          <w:szCs w:val="24"/>
        </w:rPr>
        <w:t>w terminie 1</w:t>
      </w:r>
      <w:r w:rsidRPr="0025050B">
        <w:rPr>
          <w:rFonts w:eastAsia="Times New Roman"/>
          <w:sz w:val="24"/>
          <w:szCs w:val="24"/>
        </w:rPr>
        <w:t>3-</w:t>
      </w:r>
      <w:r w:rsidR="00E12162" w:rsidRPr="0025050B">
        <w:rPr>
          <w:rFonts w:eastAsia="Times New Roman"/>
          <w:sz w:val="24"/>
          <w:szCs w:val="24"/>
        </w:rPr>
        <w:t xml:space="preserve">16 </w:t>
      </w:r>
      <w:r w:rsidRPr="0025050B">
        <w:rPr>
          <w:rFonts w:eastAsia="Times New Roman"/>
          <w:sz w:val="24"/>
          <w:szCs w:val="24"/>
        </w:rPr>
        <w:t>marca</w:t>
      </w:r>
      <w:r w:rsidR="00E12162" w:rsidRPr="0025050B">
        <w:rPr>
          <w:rFonts w:eastAsia="Times New Roman"/>
          <w:sz w:val="24"/>
          <w:szCs w:val="24"/>
        </w:rPr>
        <w:t xml:space="preserve"> 202</w:t>
      </w:r>
      <w:r w:rsidRPr="0025050B">
        <w:rPr>
          <w:rFonts w:eastAsia="Times New Roman"/>
          <w:sz w:val="24"/>
          <w:szCs w:val="24"/>
        </w:rPr>
        <w:t>5</w:t>
      </w:r>
      <w:r w:rsidR="00E12162" w:rsidRPr="0025050B">
        <w:rPr>
          <w:rFonts w:eastAsia="Times New Roman"/>
          <w:sz w:val="24"/>
          <w:szCs w:val="24"/>
        </w:rPr>
        <w:t xml:space="preserve"> r., </w:t>
      </w:r>
      <w:r w:rsidR="00E12162" w:rsidRPr="0025050B">
        <w:rPr>
          <w:sz w:val="24"/>
          <w:szCs w:val="24"/>
        </w:rPr>
        <w:t xml:space="preserve">realizowanej </w:t>
      </w:r>
      <w:r w:rsidR="00E12162" w:rsidRPr="0025050B">
        <w:rPr>
          <w:rFonts w:eastAsia="Times New Roman"/>
          <w:sz w:val="24"/>
          <w:szCs w:val="24"/>
        </w:rPr>
        <w:t>ze środków</w:t>
      </w:r>
      <w:r w:rsidRPr="0025050B">
        <w:rPr>
          <w:sz w:val="24"/>
          <w:szCs w:val="24"/>
        </w:rPr>
        <w:t xml:space="preserve"> </w:t>
      </w:r>
      <w:r w:rsidRPr="0025050B">
        <w:rPr>
          <w:rFonts w:eastAsia="Times New Roman"/>
          <w:sz w:val="24"/>
          <w:szCs w:val="24"/>
        </w:rPr>
        <w:t>projektu pn.: „Świętokrzyskie dla biznesu</w:t>
      </w:r>
      <w:r w:rsidR="001B004F">
        <w:rPr>
          <w:rFonts w:eastAsia="Times New Roman"/>
          <w:sz w:val="24"/>
          <w:szCs w:val="24"/>
        </w:rPr>
        <w:t>”</w:t>
      </w:r>
      <w:r w:rsidRPr="0025050B">
        <w:rPr>
          <w:rFonts w:eastAsia="Times New Roman"/>
          <w:sz w:val="24"/>
          <w:szCs w:val="24"/>
        </w:rPr>
        <w:t xml:space="preserve">, który jest finansowany z programu </w:t>
      </w:r>
      <w:bookmarkStart w:id="2" w:name="_Hlk184819087"/>
      <w:r w:rsidRPr="0025050B">
        <w:rPr>
          <w:rFonts w:eastAsia="Times New Roman"/>
          <w:sz w:val="24"/>
          <w:szCs w:val="24"/>
        </w:rPr>
        <w:t>Fundusze Europejskie dla Świętokrzyskiego 2021-2027</w:t>
      </w:r>
      <w:bookmarkEnd w:id="2"/>
      <w:r w:rsidRPr="0025050B">
        <w:rPr>
          <w:rFonts w:eastAsia="Times New Roman"/>
          <w:sz w:val="24"/>
          <w:szCs w:val="24"/>
        </w:rPr>
        <w:t xml:space="preserve"> Działanie 1.7. Wsparcie internacjonalizacji przedsiębiorstw i infrastruktury biznesowej Priorytet 1: Fundusze Europejskie dla konkurencyjnej gospodarki Cel szczegółowy: RSO1.3. Wzmacnianie trwałego wzrostu i konkurencyjności MŚP oraz tworzenie miejsc pracy w MŚP.</w:t>
      </w:r>
      <w:r w:rsidR="00E12162" w:rsidRPr="0025050B">
        <w:rPr>
          <w:rFonts w:eastAsia="Times New Roman"/>
          <w:sz w:val="24"/>
          <w:szCs w:val="24"/>
        </w:rPr>
        <w:t xml:space="preserve"> </w:t>
      </w:r>
    </w:p>
    <w:p w14:paraId="5EB7A09A" w14:textId="77777777" w:rsidR="00E12162" w:rsidRPr="0025050B" w:rsidRDefault="00E12162" w:rsidP="0025050B">
      <w:pPr>
        <w:spacing w:line="360" w:lineRule="auto"/>
        <w:jc w:val="both"/>
        <w:rPr>
          <w:rFonts w:eastAsia="Times New Roman"/>
          <w:sz w:val="24"/>
          <w:szCs w:val="24"/>
        </w:rPr>
      </w:pPr>
    </w:p>
    <w:p w14:paraId="45991F05" w14:textId="243540F9" w:rsidR="00E12162" w:rsidRPr="0025050B" w:rsidRDefault="00E12162" w:rsidP="0025050B">
      <w:pPr>
        <w:pStyle w:val="Akapitzlist"/>
        <w:numPr>
          <w:ilvl w:val="0"/>
          <w:numId w:val="20"/>
        </w:numPr>
        <w:shd w:val="clear" w:color="auto" w:fill="D9E2F3" w:themeFill="accent1" w:themeFillTint="33"/>
        <w:spacing w:line="360" w:lineRule="auto"/>
        <w:jc w:val="both"/>
        <w:rPr>
          <w:rFonts w:eastAsia="Times New Roman"/>
          <w:b/>
          <w:bCs/>
          <w:sz w:val="24"/>
          <w:szCs w:val="24"/>
        </w:rPr>
      </w:pPr>
      <w:r w:rsidRPr="0025050B">
        <w:rPr>
          <w:rFonts w:eastAsia="Times New Roman"/>
          <w:b/>
          <w:bCs/>
          <w:sz w:val="24"/>
          <w:szCs w:val="24"/>
        </w:rPr>
        <w:t xml:space="preserve">INFORMACJE OGÓLNE: </w:t>
      </w:r>
    </w:p>
    <w:p w14:paraId="1E47CBF3" w14:textId="77777777" w:rsidR="00E12162" w:rsidRPr="0025050B" w:rsidRDefault="00E12162" w:rsidP="0025050B">
      <w:pPr>
        <w:spacing w:line="360" w:lineRule="auto"/>
        <w:jc w:val="both"/>
        <w:rPr>
          <w:rFonts w:eastAsia="Times New Roman"/>
          <w:b/>
          <w:bCs/>
          <w:sz w:val="24"/>
          <w:szCs w:val="24"/>
        </w:rPr>
      </w:pPr>
    </w:p>
    <w:p w14:paraId="4367E78B" w14:textId="3E7AE3E0" w:rsidR="00E12162" w:rsidRPr="0025050B" w:rsidRDefault="00E12162" w:rsidP="0025050B">
      <w:pPr>
        <w:spacing w:line="360" w:lineRule="auto"/>
        <w:jc w:val="both"/>
        <w:rPr>
          <w:rFonts w:eastAsia="Times New Roman"/>
          <w:b/>
          <w:bCs/>
          <w:sz w:val="24"/>
          <w:szCs w:val="24"/>
        </w:rPr>
      </w:pPr>
      <w:r w:rsidRPr="0025050B">
        <w:rPr>
          <w:rFonts w:eastAsia="Times New Roman"/>
          <w:b/>
          <w:bCs/>
          <w:sz w:val="24"/>
          <w:szCs w:val="24"/>
        </w:rPr>
        <w:t xml:space="preserve">1. Miejsce wydarzenia: </w:t>
      </w:r>
      <w:r w:rsidRPr="0025050B">
        <w:rPr>
          <w:rFonts w:eastAsia="Times New Roman"/>
          <w:sz w:val="24"/>
          <w:szCs w:val="24"/>
        </w:rPr>
        <w:t>województwo świętokrzyskie:</w:t>
      </w:r>
      <w:r w:rsidRPr="0025050B">
        <w:rPr>
          <w:rFonts w:eastAsia="Times New Roman"/>
          <w:b/>
          <w:bCs/>
          <w:sz w:val="24"/>
          <w:szCs w:val="24"/>
        </w:rPr>
        <w:t xml:space="preserve"> </w:t>
      </w:r>
      <w:r w:rsidR="00FE4BB1" w:rsidRPr="0025050B">
        <w:rPr>
          <w:rFonts w:eastAsia="Times New Roman"/>
          <w:sz w:val="24"/>
          <w:szCs w:val="24"/>
        </w:rPr>
        <w:t xml:space="preserve">Targi </w:t>
      </w:r>
      <w:r w:rsidRPr="0025050B">
        <w:rPr>
          <w:rFonts w:eastAsia="Times New Roman"/>
          <w:sz w:val="24"/>
          <w:szCs w:val="24"/>
        </w:rPr>
        <w:t>Kielce</w:t>
      </w:r>
      <w:r w:rsidR="001B004F">
        <w:rPr>
          <w:rFonts w:eastAsia="Times New Roman"/>
          <w:sz w:val="24"/>
          <w:szCs w:val="24"/>
        </w:rPr>
        <w:t xml:space="preserve"> </w:t>
      </w:r>
      <w:r w:rsidR="001B004F" w:rsidRPr="001B004F">
        <w:rPr>
          <w:rFonts w:eastAsia="Times New Roman"/>
          <w:sz w:val="24"/>
          <w:szCs w:val="24"/>
        </w:rPr>
        <w:t xml:space="preserve">(adres: Zakładowa </w:t>
      </w:r>
      <w:r w:rsidR="00987014">
        <w:rPr>
          <w:rFonts w:eastAsia="Times New Roman"/>
          <w:sz w:val="24"/>
          <w:szCs w:val="24"/>
        </w:rPr>
        <w:br/>
      </w:r>
      <w:r w:rsidR="001B004F" w:rsidRPr="001B004F">
        <w:rPr>
          <w:rFonts w:eastAsia="Times New Roman"/>
          <w:sz w:val="24"/>
          <w:szCs w:val="24"/>
        </w:rPr>
        <w:t>1, 25-672 Kielce).</w:t>
      </w:r>
    </w:p>
    <w:p w14:paraId="042A972B" w14:textId="0774F278" w:rsidR="00E12162" w:rsidRPr="0025050B" w:rsidRDefault="00E12162" w:rsidP="0025050B">
      <w:pPr>
        <w:spacing w:line="360" w:lineRule="auto"/>
        <w:jc w:val="both"/>
        <w:rPr>
          <w:rFonts w:eastAsia="Times New Roman"/>
          <w:sz w:val="24"/>
          <w:szCs w:val="24"/>
        </w:rPr>
      </w:pPr>
      <w:r w:rsidRPr="0025050B">
        <w:rPr>
          <w:rFonts w:eastAsia="Times New Roman"/>
          <w:b/>
          <w:bCs/>
          <w:sz w:val="24"/>
          <w:szCs w:val="24"/>
        </w:rPr>
        <w:t>2.</w:t>
      </w:r>
      <w:r w:rsidRPr="0025050B">
        <w:rPr>
          <w:rFonts w:eastAsia="Times New Roman"/>
          <w:sz w:val="24"/>
          <w:szCs w:val="24"/>
        </w:rPr>
        <w:t xml:space="preserve"> </w:t>
      </w:r>
      <w:r w:rsidRPr="0025050B">
        <w:rPr>
          <w:rFonts w:eastAsia="Times New Roman"/>
          <w:b/>
          <w:bCs/>
          <w:sz w:val="24"/>
          <w:szCs w:val="24"/>
        </w:rPr>
        <w:t xml:space="preserve">Data wydarzenia: </w:t>
      </w:r>
      <w:r w:rsidRPr="0025050B">
        <w:rPr>
          <w:rFonts w:eastAsia="Times New Roman"/>
          <w:sz w:val="24"/>
          <w:szCs w:val="24"/>
        </w:rPr>
        <w:t>1</w:t>
      </w:r>
      <w:r w:rsidR="008F5F45" w:rsidRPr="0025050B">
        <w:rPr>
          <w:rFonts w:eastAsia="Times New Roman"/>
          <w:sz w:val="24"/>
          <w:szCs w:val="24"/>
        </w:rPr>
        <w:t xml:space="preserve">3 – </w:t>
      </w:r>
      <w:r w:rsidRPr="0025050B">
        <w:rPr>
          <w:rFonts w:eastAsia="Times New Roman"/>
          <w:sz w:val="24"/>
          <w:szCs w:val="24"/>
        </w:rPr>
        <w:t>16</w:t>
      </w:r>
      <w:r w:rsidR="008F5F45" w:rsidRPr="0025050B">
        <w:rPr>
          <w:rFonts w:eastAsia="Times New Roman"/>
          <w:sz w:val="24"/>
          <w:szCs w:val="24"/>
        </w:rPr>
        <w:t xml:space="preserve"> marca</w:t>
      </w:r>
      <w:r w:rsidRPr="0025050B">
        <w:rPr>
          <w:rFonts w:eastAsia="Times New Roman"/>
          <w:sz w:val="24"/>
          <w:szCs w:val="24"/>
        </w:rPr>
        <w:t xml:space="preserve"> 2023 r.</w:t>
      </w:r>
    </w:p>
    <w:p w14:paraId="70F5EDA9" w14:textId="0E007060" w:rsidR="00E12162" w:rsidRPr="0025050B" w:rsidRDefault="00E12162" w:rsidP="0025050B">
      <w:pPr>
        <w:spacing w:line="360" w:lineRule="auto"/>
        <w:jc w:val="both"/>
        <w:rPr>
          <w:rFonts w:eastAsia="Times New Roman"/>
          <w:sz w:val="24"/>
          <w:szCs w:val="24"/>
        </w:rPr>
      </w:pPr>
      <w:r w:rsidRPr="0025050B">
        <w:rPr>
          <w:rFonts w:eastAsia="Times New Roman"/>
          <w:b/>
          <w:bCs/>
          <w:sz w:val="24"/>
          <w:szCs w:val="24"/>
        </w:rPr>
        <w:t>3. Głównym tematem misji gospodarczej</w:t>
      </w:r>
      <w:r w:rsidRPr="0025050B">
        <w:rPr>
          <w:rFonts w:eastAsia="Times New Roman"/>
          <w:sz w:val="24"/>
          <w:szCs w:val="24"/>
        </w:rPr>
        <w:t xml:space="preserve"> będzie promocja branży </w:t>
      </w:r>
      <w:r w:rsidR="008F5F45" w:rsidRPr="0025050B">
        <w:rPr>
          <w:rFonts w:eastAsia="Times New Roman"/>
          <w:sz w:val="24"/>
          <w:szCs w:val="24"/>
        </w:rPr>
        <w:t>rolno-spożywczej</w:t>
      </w:r>
      <w:r w:rsidR="00845BE9">
        <w:rPr>
          <w:rFonts w:eastAsia="Times New Roman"/>
          <w:sz w:val="24"/>
          <w:szCs w:val="24"/>
        </w:rPr>
        <w:t xml:space="preserve"> </w:t>
      </w:r>
      <w:r w:rsidR="00845BE9">
        <w:rPr>
          <w:rFonts w:eastAsia="Times New Roman"/>
          <w:sz w:val="24"/>
          <w:szCs w:val="24"/>
        </w:rPr>
        <w:br/>
        <w:t>i metalowo-odlewniczej</w:t>
      </w:r>
      <w:r w:rsidR="008F5F45" w:rsidRPr="0025050B">
        <w:rPr>
          <w:rFonts w:eastAsia="Times New Roman"/>
          <w:sz w:val="24"/>
          <w:szCs w:val="24"/>
        </w:rPr>
        <w:t xml:space="preserve"> </w:t>
      </w:r>
      <w:r w:rsidRPr="0025050B">
        <w:rPr>
          <w:rFonts w:eastAsia="Times New Roman"/>
          <w:sz w:val="24"/>
          <w:szCs w:val="24"/>
        </w:rPr>
        <w:t>na rynkach zagranicznych oraz nawiązanie nowych jak i utrwalenie już istniejących kontaktów biznesowych na zagranicznych rynkach.</w:t>
      </w:r>
      <w:r w:rsidRPr="0025050B">
        <w:rPr>
          <w:rFonts w:eastAsia="Times New Roman"/>
          <w:b/>
          <w:sz w:val="24"/>
          <w:szCs w:val="24"/>
        </w:rPr>
        <w:t xml:space="preserve"> </w:t>
      </w:r>
    </w:p>
    <w:p w14:paraId="25AB7092" w14:textId="02CB4330" w:rsidR="00E12162" w:rsidRPr="0025050B" w:rsidRDefault="00E12162" w:rsidP="0025050B">
      <w:pPr>
        <w:numPr>
          <w:ilvl w:val="0"/>
          <w:numId w:val="22"/>
        </w:numPr>
        <w:suppressAutoHyphens/>
        <w:autoSpaceDE w:val="0"/>
        <w:autoSpaceDN w:val="0"/>
        <w:adjustRightInd w:val="0"/>
        <w:spacing w:before="120" w:line="360" w:lineRule="auto"/>
        <w:jc w:val="both"/>
        <w:rPr>
          <w:rFonts w:eastAsia="Times New Roman"/>
          <w:sz w:val="24"/>
          <w:szCs w:val="24"/>
        </w:rPr>
      </w:pPr>
      <w:r w:rsidRPr="0025050B">
        <w:rPr>
          <w:rFonts w:eastAsia="Times New Roman"/>
          <w:sz w:val="24"/>
          <w:szCs w:val="24"/>
        </w:rPr>
        <w:t xml:space="preserve">Misja gospodarcza będzie trwała </w:t>
      </w:r>
      <w:r w:rsidR="008F5F45" w:rsidRPr="0025050B">
        <w:rPr>
          <w:rFonts w:eastAsia="Times New Roman"/>
          <w:b/>
          <w:sz w:val="24"/>
          <w:szCs w:val="24"/>
        </w:rPr>
        <w:t>4</w:t>
      </w:r>
      <w:r w:rsidRPr="0025050B">
        <w:rPr>
          <w:rFonts w:eastAsia="Times New Roman"/>
          <w:b/>
          <w:sz w:val="24"/>
          <w:szCs w:val="24"/>
        </w:rPr>
        <w:t xml:space="preserve"> dni</w:t>
      </w:r>
      <w:r w:rsidRPr="0025050B">
        <w:rPr>
          <w:rFonts w:eastAsia="Times New Roman"/>
          <w:sz w:val="24"/>
          <w:szCs w:val="24"/>
        </w:rPr>
        <w:t xml:space="preserve"> (wraz z przylotem i wylotem zagranicznych uczestników misji) i odbędzie się w dniach 1</w:t>
      </w:r>
      <w:r w:rsidR="008F5F45" w:rsidRPr="0025050B">
        <w:rPr>
          <w:rFonts w:eastAsia="Times New Roman"/>
          <w:sz w:val="24"/>
          <w:szCs w:val="24"/>
        </w:rPr>
        <w:t xml:space="preserve">3 </w:t>
      </w:r>
      <w:r w:rsidRPr="0025050B">
        <w:rPr>
          <w:rFonts w:eastAsia="Times New Roman"/>
          <w:sz w:val="24"/>
          <w:szCs w:val="24"/>
        </w:rPr>
        <w:t>–</w:t>
      </w:r>
      <w:r w:rsidR="008F5F45" w:rsidRPr="0025050B">
        <w:rPr>
          <w:rFonts w:eastAsia="Times New Roman"/>
          <w:sz w:val="24"/>
          <w:szCs w:val="24"/>
        </w:rPr>
        <w:t xml:space="preserve"> </w:t>
      </w:r>
      <w:r w:rsidRPr="0025050B">
        <w:rPr>
          <w:rFonts w:eastAsia="Times New Roman"/>
          <w:sz w:val="24"/>
          <w:szCs w:val="24"/>
        </w:rPr>
        <w:t>16</w:t>
      </w:r>
      <w:r w:rsidR="008F5F45" w:rsidRPr="0025050B">
        <w:rPr>
          <w:rFonts w:eastAsia="Times New Roman"/>
          <w:sz w:val="24"/>
          <w:szCs w:val="24"/>
        </w:rPr>
        <w:t xml:space="preserve"> marca</w:t>
      </w:r>
      <w:r w:rsidRPr="0025050B">
        <w:rPr>
          <w:rFonts w:eastAsia="Times New Roman"/>
          <w:sz w:val="24"/>
          <w:szCs w:val="24"/>
        </w:rPr>
        <w:t xml:space="preserve"> 202</w:t>
      </w:r>
      <w:r w:rsidR="008F5F45" w:rsidRPr="0025050B">
        <w:rPr>
          <w:rFonts w:eastAsia="Times New Roman"/>
          <w:sz w:val="24"/>
          <w:szCs w:val="24"/>
        </w:rPr>
        <w:t>5</w:t>
      </w:r>
      <w:r w:rsidRPr="0025050B">
        <w:rPr>
          <w:rFonts w:eastAsia="Times New Roman"/>
          <w:sz w:val="24"/>
          <w:szCs w:val="24"/>
        </w:rPr>
        <w:t xml:space="preserve"> r. na terenie </w:t>
      </w:r>
      <w:r w:rsidRPr="0025050B">
        <w:rPr>
          <w:rFonts w:eastAsia="Times New Roman"/>
          <w:sz w:val="24"/>
          <w:szCs w:val="24"/>
        </w:rPr>
        <w:br/>
      </w:r>
      <w:r w:rsidR="008F5F45" w:rsidRPr="0025050B">
        <w:rPr>
          <w:rFonts w:eastAsia="Times New Roman"/>
          <w:sz w:val="24"/>
          <w:szCs w:val="24"/>
        </w:rPr>
        <w:t>województwa świętokrzyskiego</w:t>
      </w:r>
      <w:r w:rsidRPr="0025050B">
        <w:rPr>
          <w:rFonts w:eastAsia="Times New Roman"/>
          <w:sz w:val="24"/>
          <w:szCs w:val="24"/>
        </w:rPr>
        <w:t>.</w:t>
      </w:r>
    </w:p>
    <w:p w14:paraId="0E89F800" w14:textId="16163E13" w:rsidR="007E1EFB" w:rsidRPr="007E1EFB" w:rsidRDefault="005B472A" w:rsidP="007E1EFB">
      <w:pPr>
        <w:numPr>
          <w:ilvl w:val="0"/>
          <w:numId w:val="22"/>
        </w:numPr>
        <w:suppressAutoHyphens/>
        <w:autoSpaceDE w:val="0"/>
        <w:autoSpaceDN w:val="0"/>
        <w:adjustRightInd w:val="0"/>
        <w:spacing w:before="120" w:line="360" w:lineRule="auto"/>
        <w:jc w:val="both"/>
        <w:rPr>
          <w:rFonts w:eastAsia="Times New Roman"/>
          <w:b/>
          <w:sz w:val="24"/>
          <w:szCs w:val="24"/>
        </w:rPr>
      </w:pPr>
      <w:r>
        <w:rPr>
          <w:rFonts w:eastAsia="Times New Roman"/>
          <w:sz w:val="24"/>
          <w:szCs w:val="24"/>
        </w:rPr>
        <w:t xml:space="preserve">Uczestnicy misji przyjazdowej to </w:t>
      </w:r>
      <w:r w:rsidR="00E12162" w:rsidRPr="0025050B">
        <w:rPr>
          <w:rFonts w:eastAsia="Times New Roman"/>
          <w:sz w:val="24"/>
          <w:szCs w:val="24"/>
        </w:rPr>
        <w:t>przedsiębiorc</w:t>
      </w:r>
      <w:r>
        <w:rPr>
          <w:rFonts w:eastAsia="Times New Roman"/>
          <w:sz w:val="24"/>
          <w:szCs w:val="24"/>
        </w:rPr>
        <w:t>y</w:t>
      </w:r>
      <w:r w:rsidR="00E12162" w:rsidRPr="0025050B">
        <w:rPr>
          <w:rFonts w:eastAsia="Times New Roman"/>
          <w:sz w:val="24"/>
          <w:szCs w:val="24"/>
        </w:rPr>
        <w:t>/dziennikarz</w:t>
      </w:r>
      <w:r>
        <w:rPr>
          <w:rFonts w:eastAsia="Times New Roman"/>
          <w:sz w:val="24"/>
          <w:szCs w:val="24"/>
        </w:rPr>
        <w:t>e</w:t>
      </w:r>
      <w:r w:rsidR="007E1EFB">
        <w:rPr>
          <w:rFonts w:eastAsia="Times New Roman"/>
          <w:sz w:val="24"/>
          <w:szCs w:val="24"/>
        </w:rPr>
        <w:t>/eksper</w:t>
      </w:r>
      <w:r>
        <w:rPr>
          <w:rFonts w:eastAsia="Times New Roman"/>
          <w:sz w:val="24"/>
          <w:szCs w:val="24"/>
        </w:rPr>
        <w:t>ci</w:t>
      </w:r>
      <w:r w:rsidR="00E12162" w:rsidRPr="0025050B">
        <w:rPr>
          <w:rFonts w:eastAsia="Times New Roman"/>
          <w:sz w:val="24"/>
          <w:szCs w:val="24"/>
        </w:rPr>
        <w:t xml:space="preserve"> </w:t>
      </w:r>
      <w:r w:rsidR="00BA323A" w:rsidRPr="0025050B">
        <w:rPr>
          <w:rFonts w:eastAsia="Times New Roman"/>
          <w:sz w:val="24"/>
          <w:szCs w:val="24"/>
        </w:rPr>
        <w:t>–</w:t>
      </w:r>
      <w:r w:rsidR="00E12162" w:rsidRPr="0025050B">
        <w:rPr>
          <w:rFonts w:eastAsia="Times New Roman"/>
          <w:sz w:val="24"/>
          <w:szCs w:val="24"/>
        </w:rPr>
        <w:t xml:space="preserve"> łącznie </w:t>
      </w:r>
      <w:r w:rsidR="00A669C7" w:rsidRPr="0025050B">
        <w:rPr>
          <w:rFonts w:eastAsia="Times New Roman"/>
          <w:b/>
          <w:sz w:val="24"/>
          <w:szCs w:val="24"/>
        </w:rPr>
        <w:t>1</w:t>
      </w:r>
      <w:r w:rsidR="00E12162" w:rsidRPr="0025050B">
        <w:rPr>
          <w:rFonts w:eastAsia="Times New Roman"/>
          <w:b/>
          <w:sz w:val="24"/>
          <w:szCs w:val="24"/>
        </w:rPr>
        <w:t xml:space="preserve">0 osób </w:t>
      </w:r>
      <w:r w:rsidR="00E12162" w:rsidRPr="0025050B">
        <w:rPr>
          <w:rFonts w:eastAsia="Times New Roman"/>
          <w:sz w:val="24"/>
          <w:szCs w:val="24"/>
        </w:rPr>
        <w:t xml:space="preserve">z poniższych </w:t>
      </w:r>
      <w:r w:rsidR="00A669C7" w:rsidRPr="0025050B">
        <w:rPr>
          <w:rFonts w:eastAsia="Times New Roman"/>
          <w:sz w:val="24"/>
          <w:szCs w:val="24"/>
        </w:rPr>
        <w:t>krajów</w:t>
      </w:r>
      <w:r w:rsidR="00E12162" w:rsidRPr="0025050B">
        <w:rPr>
          <w:rFonts w:eastAsia="Times New Roman"/>
          <w:sz w:val="24"/>
          <w:szCs w:val="24"/>
        </w:rPr>
        <w:t>:</w:t>
      </w:r>
    </w:p>
    <w:p w14:paraId="715A7B53" w14:textId="7172C369" w:rsidR="007E1EFB" w:rsidRPr="007E1EFB" w:rsidRDefault="007E1EFB" w:rsidP="007E1EFB">
      <w:pPr>
        <w:pStyle w:val="Akapitzlist"/>
        <w:numPr>
          <w:ilvl w:val="0"/>
          <w:numId w:val="43"/>
        </w:numPr>
        <w:suppressAutoHyphens/>
        <w:autoSpaceDE w:val="0"/>
        <w:autoSpaceDN w:val="0"/>
        <w:adjustRightInd w:val="0"/>
        <w:spacing w:before="120" w:line="360" w:lineRule="auto"/>
        <w:jc w:val="both"/>
        <w:rPr>
          <w:rFonts w:eastAsia="Times New Roman"/>
          <w:bCs/>
          <w:sz w:val="24"/>
          <w:szCs w:val="24"/>
        </w:rPr>
      </w:pPr>
      <w:bookmarkStart w:id="3" w:name="_Hlk185334055"/>
      <w:r w:rsidRPr="007E1EFB">
        <w:rPr>
          <w:rFonts w:eastAsia="Times New Roman"/>
          <w:bCs/>
          <w:sz w:val="24"/>
          <w:szCs w:val="24"/>
        </w:rPr>
        <w:t>Włochy, Niemcy, Czechy, Rumunia, Ta</w:t>
      </w:r>
      <w:r w:rsidR="001B004F">
        <w:rPr>
          <w:rFonts w:eastAsia="Times New Roman"/>
          <w:bCs/>
          <w:sz w:val="24"/>
          <w:szCs w:val="24"/>
        </w:rPr>
        <w:t>j</w:t>
      </w:r>
      <w:r w:rsidRPr="007E1EFB">
        <w:rPr>
          <w:rFonts w:eastAsia="Times New Roman"/>
          <w:bCs/>
          <w:sz w:val="24"/>
          <w:szCs w:val="24"/>
        </w:rPr>
        <w:t>wan</w:t>
      </w:r>
      <w:r>
        <w:rPr>
          <w:rFonts w:eastAsia="Times New Roman"/>
          <w:bCs/>
          <w:sz w:val="24"/>
          <w:szCs w:val="24"/>
        </w:rPr>
        <w:t>.</w:t>
      </w:r>
    </w:p>
    <w:bookmarkEnd w:id="3"/>
    <w:p w14:paraId="7495BB72" w14:textId="48E59407" w:rsidR="00E12162" w:rsidRPr="0025050B" w:rsidRDefault="00E12162" w:rsidP="0025050B">
      <w:pPr>
        <w:numPr>
          <w:ilvl w:val="0"/>
          <w:numId w:val="22"/>
        </w:numPr>
        <w:suppressAutoHyphens/>
        <w:autoSpaceDE w:val="0"/>
        <w:autoSpaceDN w:val="0"/>
        <w:adjustRightInd w:val="0"/>
        <w:spacing w:before="120" w:line="360" w:lineRule="auto"/>
        <w:jc w:val="both"/>
        <w:rPr>
          <w:rFonts w:eastAsia="Times New Roman"/>
          <w:b/>
          <w:sz w:val="24"/>
          <w:szCs w:val="24"/>
        </w:rPr>
      </w:pPr>
      <w:r w:rsidRPr="0025050B">
        <w:rPr>
          <w:rFonts w:eastAsia="Times New Roman"/>
          <w:sz w:val="24"/>
          <w:szCs w:val="24"/>
        </w:rPr>
        <w:t>Zamawiający, ma możliwość zmiany 2 kraj</w:t>
      </w:r>
      <w:r w:rsidR="003769F3" w:rsidRPr="0025050B">
        <w:rPr>
          <w:rFonts w:eastAsia="Times New Roman"/>
          <w:sz w:val="24"/>
          <w:szCs w:val="24"/>
        </w:rPr>
        <w:t>ów</w:t>
      </w:r>
      <w:r w:rsidRPr="0025050B">
        <w:rPr>
          <w:rFonts w:eastAsia="Times New Roman"/>
          <w:sz w:val="24"/>
          <w:szCs w:val="24"/>
        </w:rPr>
        <w:t xml:space="preserve"> z ww. </w:t>
      </w:r>
      <w:r w:rsidR="005B472A">
        <w:rPr>
          <w:rFonts w:eastAsia="Times New Roman"/>
          <w:sz w:val="24"/>
          <w:szCs w:val="24"/>
        </w:rPr>
        <w:t>lokalizacji</w:t>
      </w:r>
      <w:r w:rsidRPr="0025050B">
        <w:rPr>
          <w:rFonts w:eastAsia="Times New Roman"/>
          <w:sz w:val="24"/>
          <w:szCs w:val="24"/>
        </w:rPr>
        <w:t>.</w:t>
      </w:r>
    </w:p>
    <w:p w14:paraId="2F44F9C1" w14:textId="6185048B" w:rsidR="00E12162" w:rsidRPr="0025050B" w:rsidRDefault="00E12162" w:rsidP="0025050B">
      <w:pPr>
        <w:numPr>
          <w:ilvl w:val="0"/>
          <w:numId w:val="22"/>
        </w:numPr>
        <w:suppressAutoHyphens/>
        <w:autoSpaceDE w:val="0"/>
        <w:autoSpaceDN w:val="0"/>
        <w:adjustRightInd w:val="0"/>
        <w:spacing w:before="120" w:line="360" w:lineRule="auto"/>
        <w:jc w:val="both"/>
        <w:rPr>
          <w:rFonts w:eastAsia="Times New Roman"/>
          <w:b/>
          <w:sz w:val="24"/>
          <w:szCs w:val="24"/>
        </w:rPr>
      </w:pPr>
      <w:r w:rsidRPr="0025050B">
        <w:rPr>
          <w:rFonts w:eastAsia="Times New Roman"/>
          <w:sz w:val="24"/>
          <w:szCs w:val="24"/>
        </w:rPr>
        <w:lastRenderedPageBreak/>
        <w:t xml:space="preserve">Zamawiający zastrzega sobie prawo do dokonywania zmian na liście uczestników </w:t>
      </w:r>
      <w:r w:rsidR="00F431DB" w:rsidRPr="0025050B">
        <w:rPr>
          <w:rFonts w:eastAsia="Times New Roman"/>
          <w:sz w:val="24"/>
          <w:szCs w:val="24"/>
        </w:rPr>
        <w:br/>
      </w:r>
      <w:r w:rsidRPr="0025050B">
        <w:rPr>
          <w:rFonts w:eastAsia="Times New Roman"/>
          <w:sz w:val="24"/>
          <w:szCs w:val="24"/>
        </w:rPr>
        <w:t>w terminie nie późniejszym niż 1</w:t>
      </w:r>
      <w:r w:rsidR="001E52E4">
        <w:rPr>
          <w:rFonts w:eastAsia="Times New Roman"/>
          <w:sz w:val="24"/>
          <w:szCs w:val="24"/>
        </w:rPr>
        <w:t>4</w:t>
      </w:r>
      <w:r w:rsidRPr="0025050B">
        <w:rPr>
          <w:rFonts w:eastAsia="Times New Roman"/>
          <w:sz w:val="24"/>
          <w:szCs w:val="24"/>
        </w:rPr>
        <w:t xml:space="preserve"> dni przed datą rozpoczęcia misji. </w:t>
      </w:r>
    </w:p>
    <w:p w14:paraId="6C3500F2" w14:textId="225BD96B" w:rsidR="00B954E4" w:rsidRPr="0025050B" w:rsidRDefault="00E12162" w:rsidP="0025050B">
      <w:pPr>
        <w:numPr>
          <w:ilvl w:val="0"/>
          <w:numId w:val="22"/>
        </w:numPr>
        <w:suppressAutoHyphens/>
        <w:autoSpaceDE w:val="0"/>
        <w:autoSpaceDN w:val="0"/>
        <w:adjustRightInd w:val="0"/>
        <w:spacing w:before="120" w:line="360" w:lineRule="auto"/>
        <w:jc w:val="both"/>
        <w:rPr>
          <w:rFonts w:eastAsia="Times New Roman"/>
          <w:b/>
          <w:sz w:val="24"/>
          <w:szCs w:val="24"/>
        </w:rPr>
      </w:pPr>
      <w:r w:rsidRPr="0025050B">
        <w:rPr>
          <w:rFonts w:eastAsia="Times New Roman"/>
          <w:sz w:val="24"/>
          <w:szCs w:val="24"/>
        </w:rPr>
        <w:t xml:space="preserve">Liczba osób reprezentujących na miejscu Zamawiającego (Urząd Marszałkowski Województwa Świętokrzyskiego) to </w:t>
      </w:r>
      <w:r w:rsidR="00F431DB" w:rsidRPr="0025050B">
        <w:rPr>
          <w:rFonts w:eastAsia="Times New Roman"/>
          <w:sz w:val="24"/>
          <w:szCs w:val="24"/>
        </w:rPr>
        <w:t>3</w:t>
      </w:r>
      <w:r w:rsidRPr="0025050B">
        <w:rPr>
          <w:rFonts w:eastAsia="Times New Roman"/>
          <w:sz w:val="24"/>
          <w:szCs w:val="24"/>
        </w:rPr>
        <w:t xml:space="preserve"> osoby. </w:t>
      </w:r>
    </w:p>
    <w:p w14:paraId="482C0FE9" w14:textId="77777777" w:rsidR="00F431DB" w:rsidRPr="0025050B" w:rsidRDefault="00E12162" w:rsidP="0025050B">
      <w:pPr>
        <w:numPr>
          <w:ilvl w:val="0"/>
          <w:numId w:val="22"/>
        </w:numPr>
        <w:suppressAutoHyphens/>
        <w:autoSpaceDE w:val="0"/>
        <w:autoSpaceDN w:val="0"/>
        <w:adjustRightInd w:val="0"/>
        <w:spacing w:before="120" w:line="360" w:lineRule="auto"/>
        <w:jc w:val="both"/>
        <w:rPr>
          <w:rFonts w:eastAsia="Times New Roman"/>
          <w:b/>
          <w:sz w:val="24"/>
          <w:szCs w:val="24"/>
        </w:rPr>
      </w:pPr>
      <w:r w:rsidRPr="0025050B">
        <w:rPr>
          <w:rFonts w:eastAsia="Times New Roman"/>
          <w:sz w:val="24"/>
          <w:szCs w:val="24"/>
          <w:u w:val="single"/>
        </w:rPr>
        <w:t xml:space="preserve">Plan ramowy misji gospodarczej: </w:t>
      </w:r>
    </w:p>
    <w:p w14:paraId="62AF2911" w14:textId="75F762AA" w:rsidR="00E12162" w:rsidRPr="0025050B" w:rsidRDefault="00F431DB" w:rsidP="0025050B">
      <w:pPr>
        <w:pStyle w:val="Akapitzlist"/>
        <w:numPr>
          <w:ilvl w:val="1"/>
          <w:numId w:val="30"/>
        </w:numPr>
        <w:suppressAutoHyphens/>
        <w:autoSpaceDE w:val="0"/>
        <w:autoSpaceDN w:val="0"/>
        <w:adjustRightInd w:val="0"/>
        <w:spacing w:before="120" w:line="360" w:lineRule="auto"/>
        <w:ind w:left="709"/>
        <w:jc w:val="both"/>
        <w:rPr>
          <w:rFonts w:eastAsia="Times New Roman"/>
          <w:b/>
          <w:sz w:val="24"/>
          <w:szCs w:val="24"/>
        </w:rPr>
      </w:pPr>
      <w:r w:rsidRPr="0025050B">
        <w:rPr>
          <w:rFonts w:eastAsiaTheme="minorHAnsi"/>
          <w:sz w:val="24"/>
          <w:szCs w:val="24"/>
          <w:u w:val="single"/>
          <w:lang w:eastAsia="en-US"/>
        </w:rPr>
        <w:t xml:space="preserve">13 marca </w:t>
      </w:r>
      <w:r w:rsidR="00E12162" w:rsidRPr="0025050B">
        <w:rPr>
          <w:rFonts w:eastAsiaTheme="minorHAnsi"/>
          <w:sz w:val="24"/>
          <w:szCs w:val="24"/>
          <w:u w:val="single"/>
          <w:lang w:eastAsia="en-US"/>
        </w:rPr>
        <w:t>202</w:t>
      </w:r>
      <w:r w:rsidRPr="0025050B">
        <w:rPr>
          <w:rFonts w:eastAsiaTheme="minorHAnsi"/>
          <w:sz w:val="24"/>
          <w:szCs w:val="24"/>
          <w:u w:val="single"/>
          <w:lang w:eastAsia="en-US"/>
        </w:rPr>
        <w:t>5</w:t>
      </w:r>
      <w:r w:rsidR="00E12162" w:rsidRPr="0025050B">
        <w:rPr>
          <w:rFonts w:eastAsiaTheme="minorHAnsi"/>
          <w:sz w:val="24"/>
          <w:szCs w:val="24"/>
          <w:u w:val="single"/>
          <w:lang w:eastAsia="en-US"/>
        </w:rPr>
        <w:t xml:space="preserve"> r.</w:t>
      </w:r>
      <w:r w:rsidR="00E12162" w:rsidRPr="0025050B">
        <w:rPr>
          <w:rFonts w:eastAsiaTheme="minorHAnsi"/>
          <w:sz w:val="24"/>
          <w:szCs w:val="24"/>
          <w:lang w:eastAsia="en-US"/>
        </w:rPr>
        <w:t xml:space="preserve">  – przyloty, transport do </w:t>
      </w:r>
      <w:r w:rsidRPr="0025050B">
        <w:rPr>
          <w:rFonts w:eastAsiaTheme="minorHAnsi"/>
          <w:sz w:val="24"/>
          <w:szCs w:val="24"/>
          <w:lang w:eastAsia="en-US"/>
        </w:rPr>
        <w:t>K</w:t>
      </w:r>
      <w:r w:rsidR="00E12162" w:rsidRPr="0025050B">
        <w:rPr>
          <w:rFonts w:eastAsiaTheme="minorHAnsi"/>
          <w:sz w:val="24"/>
          <w:szCs w:val="24"/>
          <w:lang w:eastAsia="en-US"/>
        </w:rPr>
        <w:t>iel</w:t>
      </w:r>
      <w:r w:rsidRPr="0025050B">
        <w:rPr>
          <w:rFonts w:eastAsiaTheme="minorHAnsi"/>
          <w:sz w:val="24"/>
          <w:szCs w:val="24"/>
          <w:lang w:eastAsia="en-US"/>
        </w:rPr>
        <w:t>c</w:t>
      </w:r>
      <w:r w:rsidR="00E12162" w:rsidRPr="0025050B">
        <w:rPr>
          <w:rFonts w:eastAsiaTheme="minorHAnsi"/>
          <w:sz w:val="24"/>
          <w:szCs w:val="24"/>
          <w:lang w:eastAsia="en-US"/>
        </w:rPr>
        <w:t>, kolacja inauguracyjna,</w:t>
      </w:r>
    </w:p>
    <w:p w14:paraId="74C749AA" w14:textId="072031DD" w:rsidR="00E12162" w:rsidRPr="0025050B" w:rsidRDefault="00E12162" w:rsidP="0025050B">
      <w:pPr>
        <w:numPr>
          <w:ilvl w:val="0"/>
          <w:numId w:val="30"/>
        </w:numPr>
        <w:tabs>
          <w:tab w:val="left" w:pos="1134"/>
        </w:tabs>
        <w:autoSpaceDE w:val="0"/>
        <w:autoSpaceDN w:val="0"/>
        <w:adjustRightInd w:val="0"/>
        <w:spacing w:line="360" w:lineRule="auto"/>
        <w:contextualSpacing/>
        <w:jc w:val="both"/>
        <w:rPr>
          <w:rFonts w:eastAsiaTheme="minorHAnsi"/>
          <w:sz w:val="24"/>
          <w:szCs w:val="24"/>
          <w:lang w:eastAsia="en-US"/>
        </w:rPr>
      </w:pPr>
      <w:r w:rsidRPr="0025050B">
        <w:rPr>
          <w:rFonts w:eastAsiaTheme="minorHAnsi"/>
          <w:sz w:val="24"/>
          <w:szCs w:val="24"/>
          <w:u w:val="single"/>
          <w:lang w:eastAsia="en-US"/>
        </w:rPr>
        <w:t>1</w:t>
      </w:r>
      <w:r w:rsidR="00F431DB" w:rsidRPr="0025050B">
        <w:rPr>
          <w:rFonts w:eastAsiaTheme="minorHAnsi"/>
          <w:sz w:val="24"/>
          <w:szCs w:val="24"/>
          <w:u w:val="single"/>
          <w:lang w:eastAsia="en-US"/>
        </w:rPr>
        <w:t>4 marca</w:t>
      </w:r>
      <w:r w:rsidRPr="0025050B">
        <w:rPr>
          <w:rFonts w:eastAsiaTheme="minorHAnsi"/>
          <w:sz w:val="24"/>
          <w:szCs w:val="24"/>
          <w:u w:val="single"/>
          <w:lang w:eastAsia="en-US"/>
        </w:rPr>
        <w:t xml:space="preserve"> 202</w:t>
      </w:r>
      <w:r w:rsidR="00F431DB" w:rsidRPr="0025050B">
        <w:rPr>
          <w:rFonts w:eastAsiaTheme="minorHAnsi"/>
          <w:sz w:val="24"/>
          <w:szCs w:val="24"/>
          <w:u w:val="single"/>
          <w:lang w:eastAsia="en-US"/>
        </w:rPr>
        <w:t>5</w:t>
      </w:r>
      <w:r w:rsidRPr="0025050B">
        <w:rPr>
          <w:rFonts w:eastAsiaTheme="minorHAnsi"/>
          <w:sz w:val="24"/>
          <w:szCs w:val="24"/>
          <w:u w:val="single"/>
          <w:lang w:eastAsia="en-US"/>
        </w:rPr>
        <w:t xml:space="preserve"> r.</w:t>
      </w:r>
      <w:r w:rsidRPr="0025050B">
        <w:rPr>
          <w:rFonts w:eastAsiaTheme="minorHAnsi"/>
          <w:sz w:val="24"/>
          <w:szCs w:val="24"/>
          <w:lang w:eastAsia="en-US"/>
        </w:rPr>
        <w:t xml:space="preserve"> – </w:t>
      </w:r>
      <w:bookmarkStart w:id="4" w:name="_Hlk123818158"/>
      <w:r w:rsidRPr="0025050B">
        <w:rPr>
          <w:rFonts w:eastAsiaTheme="minorHAnsi"/>
          <w:sz w:val="24"/>
          <w:szCs w:val="24"/>
          <w:lang w:eastAsia="en-US"/>
        </w:rPr>
        <w:t>udział w targach</w:t>
      </w:r>
      <w:r w:rsidR="008E2E54" w:rsidRPr="0025050B">
        <w:rPr>
          <w:rFonts w:eastAsiaTheme="minorHAnsi"/>
          <w:sz w:val="24"/>
          <w:szCs w:val="24"/>
          <w:lang w:eastAsia="en-US"/>
        </w:rPr>
        <w:t xml:space="preserve"> </w:t>
      </w:r>
      <w:proofErr w:type="spellStart"/>
      <w:r w:rsidR="008E2E54" w:rsidRPr="0025050B">
        <w:rPr>
          <w:rFonts w:eastAsiaTheme="minorHAnsi"/>
          <w:sz w:val="24"/>
          <w:szCs w:val="24"/>
          <w:lang w:eastAsia="en-US"/>
        </w:rPr>
        <w:t>Agrotech</w:t>
      </w:r>
      <w:proofErr w:type="spellEnd"/>
      <w:r w:rsidR="008E2E54" w:rsidRPr="0025050B">
        <w:rPr>
          <w:rFonts w:eastAsiaTheme="minorHAnsi"/>
          <w:sz w:val="24"/>
          <w:szCs w:val="24"/>
          <w:lang w:eastAsia="en-US"/>
        </w:rPr>
        <w:t xml:space="preserve"> 2025</w:t>
      </w:r>
      <w:r w:rsidR="001B004F">
        <w:rPr>
          <w:rFonts w:eastAsiaTheme="minorHAnsi"/>
          <w:sz w:val="24"/>
          <w:szCs w:val="24"/>
          <w:lang w:eastAsia="en-US"/>
        </w:rPr>
        <w:t>, uroczysty bankiet,</w:t>
      </w:r>
    </w:p>
    <w:bookmarkEnd w:id="4"/>
    <w:p w14:paraId="1C61EC75" w14:textId="351FDB4E" w:rsidR="00E12162" w:rsidRPr="0025050B" w:rsidRDefault="00E12162" w:rsidP="0025050B">
      <w:pPr>
        <w:numPr>
          <w:ilvl w:val="0"/>
          <w:numId w:val="30"/>
        </w:numPr>
        <w:spacing w:line="360" w:lineRule="auto"/>
        <w:contextualSpacing/>
        <w:rPr>
          <w:rFonts w:eastAsiaTheme="minorHAnsi"/>
          <w:sz w:val="24"/>
          <w:szCs w:val="24"/>
          <w:lang w:eastAsia="en-US"/>
        </w:rPr>
      </w:pPr>
      <w:r w:rsidRPr="0025050B">
        <w:rPr>
          <w:rFonts w:eastAsiaTheme="minorHAnsi"/>
          <w:sz w:val="24"/>
          <w:szCs w:val="24"/>
          <w:u w:val="single"/>
          <w:lang w:eastAsia="en-US"/>
        </w:rPr>
        <w:t>1</w:t>
      </w:r>
      <w:r w:rsidR="008E2E54" w:rsidRPr="0025050B">
        <w:rPr>
          <w:rFonts w:eastAsiaTheme="minorHAnsi"/>
          <w:sz w:val="24"/>
          <w:szCs w:val="24"/>
          <w:u w:val="single"/>
          <w:lang w:eastAsia="en-US"/>
        </w:rPr>
        <w:t>5 marca</w:t>
      </w:r>
      <w:r w:rsidRPr="0025050B">
        <w:rPr>
          <w:rFonts w:eastAsiaTheme="minorHAnsi"/>
          <w:sz w:val="24"/>
          <w:szCs w:val="24"/>
          <w:u w:val="single"/>
          <w:lang w:eastAsia="en-US"/>
        </w:rPr>
        <w:t xml:space="preserve"> 202</w:t>
      </w:r>
      <w:r w:rsidR="008E2E54" w:rsidRPr="0025050B">
        <w:rPr>
          <w:rFonts w:eastAsiaTheme="minorHAnsi"/>
          <w:sz w:val="24"/>
          <w:szCs w:val="24"/>
          <w:u w:val="single"/>
          <w:lang w:eastAsia="en-US"/>
        </w:rPr>
        <w:t>5</w:t>
      </w:r>
      <w:r w:rsidRPr="0025050B">
        <w:rPr>
          <w:rFonts w:eastAsiaTheme="minorHAnsi"/>
          <w:sz w:val="24"/>
          <w:szCs w:val="24"/>
          <w:u w:val="single"/>
          <w:lang w:eastAsia="en-US"/>
        </w:rPr>
        <w:t xml:space="preserve"> r.</w:t>
      </w:r>
      <w:r w:rsidRPr="0025050B">
        <w:rPr>
          <w:rFonts w:eastAsiaTheme="minorHAnsi"/>
          <w:sz w:val="24"/>
          <w:szCs w:val="24"/>
          <w:lang w:eastAsia="en-US"/>
        </w:rPr>
        <w:t xml:space="preserve"> – </w:t>
      </w:r>
      <w:bookmarkStart w:id="5" w:name="_Hlk184807273"/>
      <w:r w:rsidRPr="0025050B">
        <w:rPr>
          <w:rFonts w:eastAsiaTheme="minorHAnsi"/>
          <w:sz w:val="24"/>
          <w:szCs w:val="24"/>
          <w:lang w:eastAsia="en-US"/>
        </w:rPr>
        <w:t xml:space="preserve">udział w targach </w:t>
      </w:r>
      <w:proofErr w:type="spellStart"/>
      <w:r w:rsidR="008E2E54" w:rsidRPr="0025050B">
        <w:rPr>
          <w:rFonts w:eastAsiaTheme="minorHAnsi"/>
          <w:sz w:val="24"/>
          <w:szCs w:val="24"/>
          <w:lang w:eastAsia="en-US"/>
        </w:rPr>
        <w:t>Agrotech</w:t>
      </w:r>
      <w:proofErr w:type="spellEnd"/>
      <w:r w:rsidR="008E2E54" w:rsidRPr="0025050B">
        <w:rPr>
          <w:rFonts w:eastAsiaTheme="minorHAnsi"/>
          <w:sz w:val="24"/>
          <w:szCs w:val="24"/>
          <w:lang w:eastAsia="en-US"/>
        </w:rPr>
        <w:t xml:space="preserve"> 2025</w:t>
      </w:r>
      <w:r w:rsidR="001B004F">
        <w:rPr>
          <w:rFonts w:eastAsiaTheme="minorHAnsi"/>
          <w:sz w:val="24"/>
          <w:szCs w:val="24"/>
          <w:lang w:eastAsia="en-US"/>
        </w:rPr>
        <w:t>,</w:t>
      </w:r>
      <w:r w:rsidRPr="0025050B">
        <w:rPr>
          <w:rFonts w:eastAsiaTheme="minorHAnsi"/>
          <w:sz w:val="24"/>
          <w:szCs w:val="24"/>
          <w:lang w:eastAsia="en-US"/>
        </w:rPr>
        <w:t xml:space="preserve"> </w:t>
      </w:r>
      <w:bookmarkEnd w:id="5"/>
    </w:p>
    <w:p w14:paraId="33B2D486" w14:textId="3A70CDAE" w:rsidR="008E2E54" w:rsidRPr="0025050B" w:rsidRDefault="00E12162" w:rsidP="0025050B">
      <w:pPr>
        <w:numPr>
          <w:ilvl w:val="0"/>
          <w:numId w:val="30"/>
        </w:numPr>
        <w:tabs>
          <w:tab w:val="left" w:pos="1134"/>
        </w:tabs>
        <w:autoSpaceDE w:val="0"/>
        <w:autoSpaceDN w:val="0"/>
        <w:adjustRightInd w:val="0"/>
        <w:spacing w:line="360" w:lineRule="auto"/>
        <w:contextualSpacing/>
        <w:jc w:val="both"/>
        <w:rPr>
          <w:rFonts w:eastAsia="Times New Roman"/>
          <w:sz w:val="24"/>
          <w:szCs w:val="24"/>
        </w:rPr>
      </w:pPr>
      <w:r w:rsidRPr="0025050B">
        <w:rPr>
          <w:rFonts w:eastAsiaTheme="minorHAnsi"/>
          <w:sz w:val="24"/>
          <w:szCs w:val="24"/>
          <w:u w:val="single"/>
          <w:lang w:eastAsia="en-US"/>
        </w:rPr>
        <w:t>1</w:t>
      </w:r>
      <w:r w:rsidR="008E2E54" w:rsidRPr="0025050B">
        <w:rPr>
          <w:rFonts w:eastAsiaTheme="minorHAnsi"/>
          <w:sz w:val="24"/>
          <w:szCs w:val="24"/>
          <w:u w:val="single"/>
          <w:lang w:eastAsia="en-US"/>
        </w:rPr>
        <w:t>6 marca</w:t>
      </w:r>
      <w:r w:rsidRPr="0025050B">
        <w:rPr>
          <w:rFonts w:eastAsiaTheme="minorHAnsi"/>
          <w:sz w:val="24"/>
          <w:szCs w:val="24"/>
          <w:u w:val="single"/>
          <w:lang w:eastAsia="en-US"/>
        </w:rPr>
        <w:t xml:space="preserve"> 202</w:t>
      </w:r>
      <w:r w:rsidR="008E2E54" w:rsidRPr="0025050B">
        <w:rPr>
          <w:rFonts w:eastAsiaTheme="minorHAnsi"/>
          <w:sz w:val="24"/>
          <w:szCs w:val="24"/>
          <w:u w:val="single"/>
          <w:lang w:eastAsia="en-US"/>
        </w:rPr>
        <w:t>5</w:t>
      </w:r>
      <w:r w:rsidRPr="0025050B">
        <w:rPr>
          <w:rFonts w:eastAsiaTheme="minorHAnsi"/>
          <w:sz w:val="24"/>
          <w:szCs w:val="24"/>
          <w:u w:val="single"/>
          <w:lang w:eastAsia="en-US"/>
        </w:rPr>
        <w:t xml:space="preserve"> r.</w:t>
      </w:r>
      <w:r w:rsidRPr="0025050B">
        <w:rPr>
          <w:rFonts w:eastAsiaTheme="minorHAnsi"/>
          <w:sz w:val="24"/>
          <w:szCs w:val="24"/>
          <w:lang w:eastAsia="en-US"/>
        </w:rPr>
        <w:t xml:space="preserve"> – </w:t>
      </w:r>
      <w:r w:rsidR="008E2E54" w:rsidRPr="0025050B">
        <w:rPr>
          <w:rFonts w:eastAsiaTheme="minorHAnsi"/>
          <w:sz w:val="24"/>
          <w:szCs w:val="24"/>
          <w:lang w:eastAsia="en-US"/>
        </w:rPr>
        <w:t xml:space="preserve">udział w targach </w:t>
      </w:r>
      <w:proofErr w:type="spellStart"/>
      <w:r w:rsidR="008E2E54" w:rsidRPr="0025050B">
        <w:rPr>
          <w:rFonts w:eastAsiaTheme="minorHAnsi"/>
          <w:sz w:val="24"/>
          <w:szCs w:val="24"/>
          <w:lang w:eastAsia="en-US"/>
        </w:rPr>
        <w:t>Agrotech</w:t>
      </w:r>
      <w:proofErr w:type="spellEnd"/>
      <w:r w:rsidR="008E2E54" w:rsidRPr="0025050B">
        <w:rPr>
          <w:rFonts w:eastAsiaTheme="minorHAnsi"/>
          <w:sz w:val="24"/>
          <w:szCs w:val="24"/>
          <w:lang w:eastAsia="en-US"/>
        </w:rPr>
        <w:t xml:space="preserve"> 2025. Od południa transport z </w:t>
      </w:r>
      <w:r w:rsidR="001E52E4">
        <w:rPr>
          <w:rFonts w:eastAsiaTheme="minorHAnsi"/>
          <w:sz w:val="24"/>
          <w:szCs w:val="24"/>
          <w:lang w:eastAsia="en-US"/>
        </w:rPr>
        <w:t>T</w:t>
      </w:r>
      <w:r w:rsidR="008E2E54" w:rsidRPr="0025050B">
        <w:rPr>
          <w:rFonts w:eastAsiaTheme="minorHAnsi"/>
          <w:sz w:val="24"/>
          <w:szCs w:val="24"/>
          <w:lang w:eastAsia="en-US"/>
        </w:rPr>
        <w:t>argów</w:t>
      </w:r>
      <w:r w:rsidR="007E1EFB">
        <w:rPr>
          <w:rFonts w:eastAsiaTheme="minorHAnsi"/>
          <w:sz w:val="24"/>
          <w:szCs w:val="24"/>
          <w:lang w:eastAsia="en-US"/>
        </w:rPr>
        <w:t xml:space="preserve"> Kielce</w:t>
      </w:r>
      <w:r w:rsidR="008E2E54" w:rsidRPr="0025050B">
        <w:rPr>
          <w:rFonts w:eastAsiaTheme="minorHAnsi"/>
          <w:sz w:val="24"/>
          <w:szCs w:val="24"/>
          <w:lang w:eastAsia="en-US"/>
        </w:rPr>
        <w:t xml:space="preserve"> na lotnisko i wyloty z Polski. </w:t>
      </w:r>
    </w:p>
    <w:p w14:paraId="71680478" w14:textId="033C19B5" w:rsidR="00E12162" w:rsidRPr="0025050B" w:rsidRDefault="00E12162" w:rsidP="0025050B">
      <w:pPr>
        <w:tabs>
          <w:tab w:val="left" w:pos="1134"/>
        </w:tabs>
        <w:autoSpaceDE w:val="0"/>
        <w:autoSpaceDN w:val="0"/>
        <w:adjustRightInd w:val="0"/>
        <w:spacing w:line="360" w:lineRule="auto"/>
        <w:ind w:left="720"/>
        <w:contextualSpacing/>
        <w:jc w:val="both"/>
        <w:rPr>
          <w:rFonts w:eastAsia="Times New Roman"/>
          <w:sz w:val="24"/>
          <w:szCs w:val="24"/>
        </w:rPr>
      </w:pPr>
      <w:r w:rsidRPr="0025050B">
        <w:rPr>
          <w:rFonts w:eastAsia="Times New Roman"/>
          <w:sz w:val="24"/>
          <w:szCs w:val="24"/>
        </w:rPr>
        <w:t xml:space="preserve">Zamawiający przekaże Wykonawcy w terminie 5 dni od dnia zawarcia Umowy ramowy plan misji, zawierający wstępne założenia realizacji misji wraz z opisem realizowanych wydarzeń, ich miejscem i terminem. </w:t>
      </w:r>
    </w:p>
    <w:p w14:paraId="3E806322" w14:textId="77777777" w:rsidR="00E12162" w:rsidRPr="0025050B" w:rsidRDefault="00E12162" w:rsidP="0025050B">
      <w:pPr>
        <w:numPr>
          <w:ilvl w:val="0"/>
          <w:numId w:val="22"/>
        </w:numPr>
        <w:spacing w:line="360" w:lineRule="auto"/>
        <w:contextualSpacing/>
        <w:jc w:val="both"/>
        <w:rPr>
          <w:rFonts w:eastAsia="Times New Roman"/>
          <w:sz w:val="24"/>
          <w:szCs w:val="24"/>
        </w:rPr>
      </w:pPr>
      <w:r w:rsidRPr="0025050B">
        <w:rPr>
          <w:rFonts w:eastAsiaTheme="minorHAnsi"/>
          <w:sz w:val="24"/>
          <w:szCs w:val="24"/>
          <w:lang w:eastAsia="en-US"/>
        </w:rPr>
        <w:t>Wykonawca obliczając cenę oferty, za którą zaoferuje wykonanie przedmiotu zamówienia ponosi wszelkie ryzyko w przypadku zmiany cen poszczególnych części składowych przedmiotu zamówienia.</w:t>
      </w:r>
    </w:p>
    <w:p w14:paraId="4A56AC19" w14:textId="3FED304A" w:rsidR="00E12162" w:rsidRPr="0025050B" w:rsidRDefault="00E12162" w:rsidP="0025050B">
      <w:pPr>
        <w:numPr>
          <w:ilvl w:val="0"/>
          <w:numId w:val="22"/>
        </w:numPr>
        <w:spacing w:line="360" w:lineRule="auto"/>
        <w:contextualSpacing/>
        <w:jc w:val="both"/>
        <w:rPr>
          <w:rFonts w:eastAsia="Times New Roman"/>
          <w:sz w:val="24"/>
          <w:szCs w:val="24"/>
        </w:rPr>
      </w:pPr>
      <w:r w:rsidRPr="0025050B">
        <w:rPr>
          <w:rFonts w:eastAsia="Times New Roman"/>
          <w:sz w:val="24"/>
          <w:szCs w:val="24"/>
        </w:rPr>
        <w:t xml:space="preserve">Wykonawca zobowiązany będzie do pozostania z Zamawiającym w stałym kontakcie </w:t>
      </w:r>
      <w:r w:rsidRPr="0025050B">
        <w:rPr>
          <w:rFonts w:eastAsia="Times New Roman"/>
          <w:sz w:val="24"/>
          <w:szCs w:val="24"/>
        </w:rPr>
        <w:br/>
        <w:t xml:space="preserve">i do informowania go na bieżąco o stanie przygotowań do organizowanego wydarzenia, ewentualnie powstałych zmianach do ramowego planu (z podaniem przyczyn). </w:t>
      </w:r>
    </w:p>
    <w:p w14:paraId="41AF6A0F" w14:textId="77777777" w:rsidR="005B472A" w:rsidRPr="0025050B" w:rsidRDefault="005B472A" w:rsidP="0025050B">
      <w:pPr>
        <w:spacing w:line="360" w:lineRule="auto"/>
        <w:jc w:val="both"/>
        <w:rPr>
          <w:rFonts w:eastAsia="Times New Roman"/>
          <w:sz w:val="24"/>
          <w:szCs w:val="24"/>
        </w:rPr>
      </w:pPr>
    </w:p>
    <w:p w14:paraId="16C4C86B" w14:textId="77777777" w:rsidR="00E12162" w:rsidRPr="0025050B" w:rsidRDefault="00E12162" w:rsidP="0025050B">
      <w:pPr>
        <w:shd w:val="clear" w:color="auto" w:fill="D9E2F3" w:themeFill="accent1" w:themeFillTint="33"/>
        <w:spacing w:line="360" w:lineRule="auto"/>
        <w:jc w:val="both"/>
        <w:rPr>
          <w:rFonts w:eastAsia="Times New Roman"/>
          <w:b/>
          <w:bCs/>
          <w:sz w:val="24"/>
          <w:szCs w:val="24"/>
        </w:rPr>
      </w:pPr>
      <w:r w:rsidRPr="0025050B">
        <w:rPr>
          <w:rFonts w:eastAsia="Times New Roman"/>
          <w:b/>
          <w:bCs/>
          <w:sz w:val="24"/>
          <w:szCs w:val="24"/>
        </w:rPr>
        <w:t xml:space="preserve">II. KOMPLEKSOWA USŁUGA BĘDZIE OBEJMOWAĆ: </w:t>
      </w:r>
    </w:p>
    <w:p w14:paraId="16495EF4" w14:textId="77777777" w:rsidR="00E12162" w:rsidRPr="0025050B" w:rsidRDefault="00E12162" w:rsidP="0025050B">
      <w:pPr>
        <w:spacing w:line="360" w:lineRule="auto"/>
        <w:jc w:val="both"/>
        <w:rPr>
          <w:rFonts w:eastAsia="Times New Roman"/>
          <w:b/>
          <w:bCs/>
          <w:sz w:val="24"/>
          <w:szCs w:val="24"/>
        </w:rPr>
      </w:pPr>
    </w:p>
    <w:p w14:paraId="17CC8551" w14:textId="61C6490E" w:rsidR="00E12162" w:rsidRPr="0025050B" w:rsidRDefault="00E12162" w:rsidP="0025050B">
      <w:pPr>
        <w:pStyle w:val="Akapitzlist"/>
        <w:numPr>
          <w:ilvl w:val="0"/>
          <w:numId w:val="20"/>
        </w:numPr>
        <w:spacing w:line="360" w:lineRule="auto"/>
        <w:jc w:val="both"/>
        <w:rPr>
          <w:rFonts w:eastAsia="Times New Roman"/>
          <w:b/>
          <w:bCs/>
          <w:sz w:val="24"/>
          <w:szCs w:val="24"/>
        </w:rPr>
      </w:pPr>
      <w:r w:rsidRPr="0025050B">
        <w:rPr>
          <w:rFonts w:eastAsia="Times New Roman"/>
          <w:b/>
          <w:bCs/>
          <w:sz w:val="24"/>
          <w:szCs w:val="24"/>
        </w:rPr>
        <w:t xml:space="preserve">Zabezpieczenie logistyczne misji gospodarczej. </w:t>
      </w:r>
    </w:p>
    <w:p w14:paraId="1C2343A1" w14:textId="0A86CB2F" w:rsidR="00E12162" w:rsidRPr="007E1EFB" w:rsidRDefault="00E12162" w:rsidP="0025050B">
      <w:pPr>
        <w:numPr>
          <w:ilvl w:val="2"/>
          <w:numId w:val="15"/>
        </w:numPr>
        <w:spacing w:line="360" w:lineRule="auto"/>
        <w:contextualSpacing/>
        <w:jc w:val="both"/>
        <w:rPr>
          <w:rFonts w:eastAsia="Times New Roman"/>
          <w:bCs/>
          <w:sz w:val="24"/>
          <w:szCs w:val="24"/>
        </w:rPr>
      </w:pPr>
      <w:r w:rsidRPr="0025050B">
        <w:rPr>
          <w:rFonts w:eastAsia="Times New Roman"/>
          <w:sz w:val="24"/>
          <w:szCs w:val="24"/>
        </w:rPr>
        <w:t xml:space="preserve">Uczestnicy misji gospodarczej to </w:t>
      </w:r>
      <w:r w:rsidRPr="0025050B">
        <w:rPr>
          <w:rFonts w:eastAsia="Times New Roman"/>
          <w:bCs/>
          <w:sz w:val="24"/>
          <w:szCs w:val="24"/>
        </w:rPr>
        <w:t xml:space="preserve">zagraniczni przedsiębiorcy/ dziennikarze/eksperci </w:t>
      </w:r>
      <w:r w:rsidR="0025050B">
        <w:rPr>
          <w:rFonts w:eastAsia="Times New Roman"/>
          <w:bCs/>
          <w:sz w:val="24"/>
          <w:szCs w:val="24"/>
        </w:rPr>
        <w:br/>
      </w:r>
      <w:r w:rsidRPr="0025050B">
        <w:rPr>
          <w:rFonts w:eastAsia="Times New Roman"/>
          <w:bCs/>
          <w:sz w:val="24"/>
          <w:szCs w:val="24"/>
        </w:rPr>
        <w:t>z branży</w:t>
      </w:r>
      <w:r w:rsidR="008E2E54" w:rsidRPr="0025050B">
        <w:rPr>
          <w:rFonts w:eastAsia="Times New Roman"/>
          <w:bCs/>
          <w:sz w:val="24"/>
          <w:szCs w:val="24"/>
        </w:rPr>
        <w:t xml:space="preserve"> nowoczesne rolnictwo i przetwórstwo spożywcze</w:t>
      </w:r>
      <w:r w:rsidRPr="0025050B">
        <w:rPr>
          <w:rFonts w:eastAsia="Times New Roman"/>
          <w:sz w:val="24"/>
          <w:szCs w:val="24"/>
        </w:rPr>
        <w:t xml:space="preserve">. Zamawiający przekaże Wykonawcy listę zawierającą partnerów biznesowych. Lista przekazana przez Zamawiającego będzie zawierała zagranicznych partnerów biznesowych </w:t>
      </w:r>
      <w:r w:rsidR="00BA323A" w:rsidRPr="0025050B">
        <w:rPr>
          <w:rFonts w:eastAsia="Times New Roman"/>
          <w:sz w:val="24"/>
          <w:szCs w:val="24"/>
        </w:rPr>
        <w:t>–</w:t>
      </w:r>
      <w:r w:rsidRPr="0025050B">
        <w:rPr>
          <w:rFonts w:eastAsia="Times New Roman"/>
          <w:sz w:val="24"/>
          <w:szCs w:val="24"/>
        </w:rPr>
        <w:t xml:space="preserve"> łącznie </w:t>
      </w:r>
      <w:r w:rsidR="008E2E54" w:rsidRPr="0025050B">
        <w:rPr>
          <w:rFonts w:eastAsia="Times New Roman"/>
          <w:b/>
          <w:bCs/>
          <w:sz w:val="24"/>
          <w:szCs w:val="24"/>
        </w:rPr>
        <w:t>1</w:t>
      </w:r>
      <w:r w:rsidRPr="0025050B">
        <w:rPr>
          <w:rFonts w:eastAsia="Times New Roman"/>
          <w:b/>
          <w:bCs/>
          <w:sz w:val="24"/>
          <w:szCs w:val="24"/>
        </w:rPr>
        <w:t>0 osób</w:t>
      </w:r>
      <w:r w:rsidRPr="0025050B">
        <w:rPr>
          <w:rFonts w:eastAsia="Times New Roman"/>
          <w:sz w:val="24"/>
          <w:szCs w:val="24"/>
        </w:rPr>
        <w:t xml:space="preserve"> z poniższych </w:t>
      </w:r>
      <w:r w:rsidR="00BE3C5A">
        <w:rPr>
          <w:rFonts w:eastAsia="Times New Roman"/>
          <w:sz w:val="24"/>
          <w:szCs w:val="24"/>
        </w:rPr>
        <w:t>krajów</w:t>
      </w:r>
      <w:r w:rsidRPr="0025050B">
        <w:rPr>
          <w:rFonts w:eastAsia="Times New Roman"/>
          <w:sz w:val="24"/>
          <w:szCs w:val="24"/>
        </w:rPr>
        <w:t>:</w:t>
      </w:r>
    </w:p>
    <w:p w14:paraId="3A37F4EF" w14:textId="380053DA" w:rsidR="007E1EFB" w:rsidRPr="007E1EFB" w:rsidRDefault="007E1EFB" w:rsidP="007E1EFB">
      <w:pPr>
        <w:spacing w:line="360" w:lineRule="auto"/>
        <w:ind w:left="720"/>
        <w:jc w:val="both"/>
        <w:rPr>
          <w:rFonts w:eastAsia="Times New Roman"/>
          <w:bCs/>
          <w:sz w:val="24"/>
          <w:szCs w:val="24"/>
        </w:rPr>
      </w:pPr>
      <w:r w:rsidRPr="007E1EFB">
        <w:rPr>
          <w:rFonts w:eastAsia="Times New Roman"/>
          <w:bCs/>
          <w:sz w:val="24"/>
          <w:szCs w:val="24"/>
        </w:rPr>
        <w:t>a.</w:t>
      </w:r>
      <w:r>
        <w:rPr>
          <w:rFonts w:eastAsia="Times New Roman"/>
          <w:bCs/>
          <w:sz w:val="24"/>
          <w:szCs w:val="24"/>
        </w:rPr>
        <w:t xml:space="preserve"> </w:t>
      </w:r>
      <w:r w:rsidRPr="007E1EFB">
        <w:rPr>
          <w:rFonts w:eastAsia="Times New Roman"/>
          <w:bCs/>
          <w:sz w:val="24"/>
          <w:szCs w:val="24"/>
        </w:rPr>
        <w:t>Włochy, Niemcy, Czechy, Rumunia, Ta</w:t>
      </w:r>
      <w:r w:rsidR="005B472A">
        <w:rPr>
          <w:rFonts w:eastAsia="Times New Roman"/>
          <w:bCs/>
          <w:sz w:val="24"/>
          <w:szCs w:val="24"/>
        </w:rPr>
        <w:t>j</w:t>
      </w:r>
      <w:r w:rsidRPr="007E1EFB">
        <w:rPr>
          <w:rFonts w:eastAsia="Times New Roman"/>
          <w:bCs/>
          <w:sz w:val="24"/>
          <w:szCs w:val="24"/>
        </w:rPr>
        <w:t>wan.</w:t>
      </w:r>
    </w:p>
    <w:p w14:paraId="4FD1D2A8" w14:textId="7F9D90E8" w:rsidR="00B11724" w:rsidRPr="0025050B" w:rsidRDefault="00E12162" w:rsidP="0025050B">
      <w:pPr>
        <w:pStyle w:val="Akapitzlist"/>
        <w:numPr>
          <w:ilvl w:val="0"/>
          <w:numId w:val="15"/>
        </w:numPr>
        <w:suppressAutoHyphens/>
        <w:autoSpaceDE w:val="0"/>
        <w:autoSpaceDN w:val="0"/>
        <w:adjustRightInd w:val="0"/>
        <w:spacing w:before="120" w:line="360" w:lineRule="auto"/>
        <w:ind w:left="709" w:hanging="283"/>
        <w:jc w:val="both"/>
        <w:rPr>
          <w:rFonts w:eastAsia="Times New Roman"/>
          <w:bCs/>
          <w:sz w:val="24"/>
          <w:szCs w:val="24"/>
        </w:rPr>
      </w:pPr>
      <w:r w:rsidRPr="0025050B">
        <w:rPr>
          <w:rFonts w:eastAsia="Times New Roman"/>
          <w:sz w:val="24"/>
          <w:szCs w:val="24"/>
        </w:rPr>
        <w:t xml:space="preserve">Wykonawca dokona e-mailingu do przedstawicieli firm ze wskazanych krajów, celem zaproszenia ich do udziału w misji gospodarczej, </w:t>
      </w:r>
      <w:proofErr w:type="spellStart"/>
      <w:r w:rsidRPr="0025050B">
        <w:rPr>
          <w:rFonts w:eastAsia="Times New Roman"/>
          <w:sz w:val="24"/>
          <w:szCs w:val="24"/>
        </w:rPr>
        <w:t>follow</w:t>
      </w:r>
      <w:proofErr w:type="spellEnd"/>
      <w:r w:rsidRPr="0025050B">
        <w:rPr>
          <w:rFonts w:eastAsia="Times New Roman"/>
          <w:sz w:val="24"/>
          <w:szCs w:val="24"/>
        </w:rPr>
        <w:t xml:space="preserve"> </w:t>
      </w:r>
      <w:proofErr w:type="spellStart"/>
      <w:r w:rsidRPr="0025050B">
        <w:rPr>
          <w:rFonts w:eastAsia="Times New Roman"/>
          <w:sz w:val="24"/>
          <w:szCs w:val="24"/>
        </w:rPr>
        <w:t>up</w:t>
      </w:r>
      <w:proofErr w:type="spellEnd"/>
      <w:r w:rsidRPr="0025050B">
        <w:rPr>
          <w:rFonts w:eastAsia="Times New Roman"/>
          <w:sz w:val="24"/>
          <w:szCs w:val="24"/>
        </w:rPr>
        <w:t xml:space="preserve"> telefoniczny po wysłaniu zaproszeń, zebranie potwierdzeń otrzymania zaproszeń. </w:t>
      </w:r>
    </w:p>
    <w:p w14:paraId="08C88886" w14:textId="77777777" w:rsidR="005B472A" w:rsidRPr="005B472A" w:rsidRDefault="00E12162" w:rsidP="0025050B">
      <w:pPr>
        <w:pStyle w:val="Akapitzlist"/>
        <w:numPr>
          <w:ilvl w:val="0"/>
          <w:numId w:val="15"/>
        </w:numPr>
        <w:suppressAutoHyphens/>
        <w:autoSpaceDE w:val="0"/>
        <w:autoSpaceDN w:val="0"/>
        <w:adjustRightInd w:val="0"/>
        <w:spacing w:before="120" w:line="360" w:lineRule="auto"/>
        <w:ind w:left="709" w:hanging="283"/>
        <w:jc w:val="both"/>
        <w:rPr>
          <w:rFonts w:eastAsia="Times New Roman"/>
          <w:bCs/>
          <w:sz w:val="24"/>
          <w:szCs w:val="24"/>
        </w:rPr>
      </w:pPr>
      <w:r w:rsidRPr="0025050B">
        <w:rPr>
          <w:rFonts w:eastAsia="Times New Roman"/>
          <w:sz w:val="24"/>
          <w:szCs w:val="24"/>
        </w:rPr>
        <w:lastRenderedPageBreak/>
        <w:t xml:space="preserve">Wykonawca na podstawie listy potwierdzonych zaproszeń i w porozumieniu </w:t>
      </w:r>
      <w:r w:rsidR="008E2E54" w:rsidRPr="0025050B">
        <w:rPr>
          <w:rFonts w:eastAsia="Times New Roman"/>
          <w:sz w:val="24"/>
          <w:szCs w:val="24"/>
        </w:rPr>
        <w:br/>
      </w:r>
      <w:r w:rsidRPr="0025050B">
        <w:rPr>
          <w:rFonts w:eastAsia="Times New Roman"/>
          <w:sz w:val="24"/>
          <w:szCs w:val="24"/>
        </w:rPr>
        <w:t>z Zamawiającym zapewni zaproszonym przedsiębiorcom zagranicznym transport do Polski i z Polski w dniach wskazanych przez Zamawiającego.</w:t>
      </w:r>
    </w:p>
    <w:p w14:paraId="2EAE56F4" w14:textId="729466BC" w:rsidR="00E12162" w:rsidRPr="0025050B" w:rsidRDefault="005B472A" w:rsidP="0025050B">
      <w:pPr>
        <w:pStyle w:val="Akapitzlist"/>
        <w:numPr>
          <w:ilvl w:val="0"/>
          <w:numId w:val="15"/>
        </w:numPr>
        <w:suppressAutoHyphens/>
        <w:autoSpaceDE w:val="0"/>
        <w:autoSpaceDN w:val="0"/>
        <w:adjustRightInd w:val="0"/>
        <w:spacing w:before="120" w:line="360" w:lineRule="auto"/>
        <w:ind w:left="709" w:hanging="283"/>
        <w:jc w:val="both"/>
        <w:rPr>
          <w:rFonts w:eastAsia="Times New Roman"/>
          <w:bCs/>
          <w:sz w:val="24"/>
          <w:szCs w:val="24"/>
        </w:rPr>
      </w:pPr>
      <w:r>
        <w:rPr>
          <w:rFonts w:eastAsia="Times New Roman"/>
          <w:sz w:val="24"/>
          <w:szCs w:val="24"/>
        </w:rPr>
        <w:t xml:space="preserve">Wykonawca zakupi dla uczestników misji zaproszenia wejściowe na cały czas trwania targów </w:t>
      </w:r>
      <w:proofErr w:type="spellStart"/>
      <w:r>
        <w:rPr>
          <w:rFonts w:eastAsia="Times New Roman"/>
          <w:sz w:val="24"/>
          <w:szCs w:val="24"/>
        </w:rPr>
        <w:t>Agrotech</w:t>
      </w:r>
      <w:proofErr w:type="spellEnd"/>
      <w:r>
        <w:rPr>
          <w:rFonts w:eastAsia="Times New Roman"/>
          <w:sz w:val="24"/>
          <w:szCs w:val="24"/>
        </w:rPr>
        <w:t xml:space="preserve"> 2025 oraz </w:t>
      </w:r>
      <w:r w:rsidR="00BE3C5A">
        <w:rPr>
          <w:rFonts w:eastAsia="Times New Roman"/>
          <w:sz w:val="24"/>
          <w:szCs w:val="24"/>
        </w:rPr>
        <w:t>zaproszenia</w:t>
      </w:r>
      <w:r>
        <w:rPr>
          <w:rFonts w:eastAsia="Times New Roman"/>
          <w:sz w:val="24"/>
          <w:szCs w:val="24"/>
        </w:rPr>
        <w:t xml:space="preserve"> na uroczysty bankiet targowy, </w:t>
      </w:r>
      <w:bookmarkStart w:id="6" w:name="_Hlk187415081"/>
      <w:r>
        <w:rPr>
          <w:rFonts w:eastAsia="Times New Roman"/>
          <w:sz w:val="24"/>
          <w:szCs w:val="24"/>
        </w:rPr>
        <w:t>który będzie miał miejsce w dniu 14.03.2025 r., w hotelu Binkowski w Kielcach (</w:t>
      </w:r>
      <w:r w:rsidRPr="005B472A">
        <w:rPr>
          <w:rFonts w:eastAsia="Times New Roman"/>
          <w:sz w:val="24"/>
          <w:szCs w:val="24"/>
        </w:rPr>
        <w:t xml:space="preserve">ul. Szczepaniaka 42, </w:t>
      </w:r>
      <w:r w:rsidR="00BE3C5A">
        <w:rPr>
          <w:rFonts w:eastAsia="Times New Roman"/>
          <w:sz w:val="24"/>
          <w:szCs w:val="24"/>
        </w:rPr>
        <w:br/>
      </w:r>
      <w:r w:rsidRPr="005B472A">
        <w:rPr>
          <w:rFonts w:eastAsia="Times New Roman"/>
          <w:sz w:val="24"/>
          <w:szCs w:val="24"/>
        </w:rPr>
        <w:t>25-043 Kielce)</w:t>
      </w:r>
      <w:r>
        <w:rPr>
          <w:rFonts w:eastAsia="Times New Roman"/>
          <w:sz w:val="24"/>
          <w:szCs w:val="24"/>
        </w:rPr>
        <w:t>.</w:t>
      </w:r>
    </w:p>
    <w:bookmarkEnd w:id="6"/>
    <w:p w14:paraId="714AA9E7" w14:textId="77777777" w:rsidR="00E12162" w:rsidRPr="0025050B" w:rsidRDefault="00E12162" w:rsidP="0025050B">
      <w:pPr>
        <w:spacing w:line="360" w:lineRule="auto"/>
        <w:jc w:val="both"/>
        <w:rPr>
          <w:rFonts w:eastAsia="Times New Roman"/>
          <w:sz w:val="24"/>
          <w:szCs w:val="24"/>
        </w:rPr>
      </w:pPr>
    </w:p>
    <w:p w14:paraId="5864E5E6" w14:textId="77777777" w:rsidR="00E12162" w:rsidRPr="0025050B" w:rsidRDefault="00E12162" w:rsidP="0025050B">
      <w:pPr>
        <w:spacing w:line="360" w:lineRule="auto"/>
        <w:jc w:val="both"/>
        <w:rPr>
          <w:rFonts w:eastAsia="Times New Roman"/>
          <w:b/>
          <w:bCs/>
          <w:sz w:val="24"/>
          <w:szCs w:val="24"/>
        </w:rPr>
      </w:pPr>
      <w:r w:rsidRPr="0025050B">
        <w:rPr>
          <w:rFonts w:eastAsia="Times New Roman"/>
          <w:b/>
          <w:bCs/>
          <w:sz w:val="24"/>
          <w:szCs w:val="24"/>
        </w:rPr>
        <w:t xml:space="preserve">2. Obsługa zagranicznej misji gospodarczej w Polsce w zakresie zapewnienia transportu, zapewnienia wymaganych wiz wjazdowych do Polski i ubezpieczenia uczestników. </w:t>
      </w:r>
    </w:p>
    <w:p w14:paraId="31D48072" w14:textId="77777777" w:rsidR="00E12162" w:rsidRPr="0025050B" w:rsidRDefault="00E12162" w:rsidP="0025050B">
      <w:pPr>
        <w:spacing w:line="360" w:lineRule="auto"/>
        <w:jc w:val="both"/>
        <w:rPr>
          <w:rFonts w:eastAsia="Times New Roman"/>
          <w:sz w:val="24"/>
          <w:szCs w:val="24"/>
        </w:rPr>
      </w:pPr>
    </w:p>
    <w:p w14:paraId="6927BE04" w14:textId="42361D21" w:rsidR="00E12162" w:rsidRPr="0025050B" w:rsidRDefault="00E12162" w:rsidP="0025050B">
      <w:pPr>
        <w:spacing w:line="360" w:lineRule="auto"/>
        <w:jc w:val="both"/>
        <w:rPr>
          <w:rFonts w:eastAsia="Times New Roman"/>
          <w:sz w:val="24"/>
          <w:szCs w:val="24"/>
        </w:rPr>
      </w:pPr>
      <w:r w:rsidRPr="0025050B">
        <w:rPr>
          <w:rFonts w:eastAsia="Times New Roman"/>
          <w:sz w:val="24"/>
          <w:szCs w:val="24"/>
        </w:rPr>
        <w:t>Świadczenie usług obejmuje: rezerwację, zakup i dostarczenie biletów uczestnikom misji na przewozy lotnicze w klasie ekonomicznej wraz z opłatą za bagaż rejestrowany i ubezpieczeniem w podróży. Wyloty jak i przyloty przedsiębiorców/</w:t>
      </w:r>
      <w:r w:rsidR="008E2E54" w:rsidRPr="0025050B">
        <w:rPr>
          <w:rFonts w:eastAsia="Times New Roman"/>
          <w:sz w:val="24"/>
          <w:szCs w:val="24"/>
        </w:rPr>
        <w:t>ekspertów/</w:t>
      </w:r>
      <w:r w:rsidRPr="0025050B">
        <w:rPr>
          <w:rFonts w:eastAsia="Times New Roman"/>
          <w:sz w:val="24"/>
          <w:szCs w:val="24"/>
        </w:rPr>
        <w:t xml:space="preserve">dziennikarzy mogą być realizowane wyłącznie z lotnisk międzynarodowych obsługujące loty rozkładowe i czarterowe, zlokalizowanych na terenie wskazanych państw. Przylot do Polski powinien nastąpić w terminie </w:t>
      </w:r>
      <w:r w:rsidR="008E2E54" w:rsidRPr="0025050B">
        <w:rPr>
          <w:rFonts w:eastAsia="Times New Roman"/>
          <w:sz w:val="24"/>
          <w:szCs w:val="24"/>
        </w:rPr>
        <w:t>13</w:t>
      </w:r>
      <w:r w:rsidRPr="0025050B">
        <w:rPr>
          <w:rFonts w:eastAsia="Times New Roman"/>
          <w:sz w:val="24"/>
          <w:szCs w:val="24"/>
        </w:rPr>
        <w:t xml:space="preserve"> </w:t>
      </w:r>
      <w:r w:rsidR="008E2E54" w:rsidRPr="0025050B">
        <w:rPr>
          <w:rFonts w:eastAsia="Times New Roman"/>
          <w:sz w:val="24"/>
          <w:szCs w:val="24"/>
        </w:rPr>
        <w:t>marca</w:t>
      </w:r>
      <w:r w:rsidRPr="0025050B">
        <w:rPr>
          <w:rFonts w:eastAsia="Times New Roman"/>
          <w:sz w:val="24"/>
          <w:szCs w:val="24"/>
        </w:rPr>
        <w:t xml:space="preserve"> 202</w:t>
      </w:r>
      <w:r w:rsidR="008E2E54" w:rsidRPr="0025050B">
        <w:rPr>
          <w:rFonts w:eastAsia="Times New Roman"/>
          <w:sz w:val="24"/>
          <w:szCs w:val="24"/>
        </w:rPr>
        <w:t>5</w:t>
      </w:r>
      <w:r w:rsidRPr="0025050B">
        <w:rPr>
          <w:rFonts w:eastAsia="Times New Roman"/>
          <w:sz w:val="24"/>
          <w:szCs w:val="24"/>
        </w:rPr>
        <w:t xml:space="preserve"> r.</w:t>
      </w:r>
    </w:p>
    <w:p w14:paraId="34B18A4D" w14:textId="5CDCBE1A" w:rsidR="00E12162" w:rsidRPr="0025050B" w:rsidRDefault="00E12162" w:rsidP="0025050B">
      <w:pPr>
        <w:numPr>
          <w:ilvl w:val="2"/>
          <w:numId w:val="16"/>
        </w:numPr>
        <w:spacing w:line="360" w:lineRule="auto"/>
        <w:contextualSpacing/>
        <w:jc w:val="both"/>
        <w:rPr>
          <w:rFonts w:eastAsia="Times New Roman"/>
          <w:sz w:val="24"/>
          <w:szCs w:val="24"/>
        </w:rPr>
      </w:pPr>
      <w:r w:rsidRPr="0025050B">
        <w:rPr>
          <w:rFonts w:eastAsia="Times New Roman"/>
          <w:sz w:val="24"/>
          <w:szCs w:val="24"/>
        </w:rPr>
        <w:t xml:space="preserve">Wykonawca przy zakupie biletów lotniczych uwzględni najkorzystniejsze połączenia </w:t>
      </w:r>
      <w:r w:rsidR="008E2E54" w:rsidRPr="0025050B">
        <w:rPr>
          <w:rFonts w:eastAsia="Times New Roman"/>
          <w:sz w:val="24"/>
          <w:szCs w:val="24"/>
        </w:rPr>
        <w:br/>
      </w:r>
      <w:r w:rsidRPr="0025050B">
        <w:rPr>
          <w:rFonts w:eastAsia="Times New Roman"/>
          <w:sz w:val="24"/>
          <w:szCs w:val="24"/>
        </w:rPr>
        <w:t xml:space="preserve">i taryfy dostępne na rynku w momencie dokonywania rezerwacji (łącznie z taryfami promocyjnymi obowiązującymi w podanym terminie przylotu). Zamawiający dopuszcza przeloty bezpośrednie bądź maksymalnie z </w:t>
      </w:r>
      <w:r w:rsidR="00A178FC" w:rsidRPr="0025050B">
        <w:rPr>
          <w:rFonts w:eastAsia="Times New Roman"/>
          <w:sz w:val="24"/>
          <w:szCs w:val="24"/>
        </w:rPr>
        <w:t>1</w:t>
      </w:r>
      <w:r w:rsidRPr="0025050B">
        <w:rPr>
          <w:rFonts w:eastAsia="Times New Roman"/>
          <w:sz w:val="24"/>
          <w:szCs w:val="24"/>
        </w:rPr>
        <w:t xml:space="preserve"> przesiadk</w:t>
      </w:r>
      <w:r w:rsidR="00A178FC" w:rsidRPr="0025050B">
        <w:rPr>
          <w:rFonts w:eastAsia="Times New Roman"/>
          <w:sz w:val="24"/>
          <w:szCs w:val="24"/>
        </w:rPr>
        <w:t>ą</w:t>
      </w:r>
      <w:r w:rsidRPr="0025050B">
        <w:rPr>
          <w:rFonts w:eastAsia="Times New Roman"/>
          <w:sz w:val="24"/>
          <w:szCs w:val="24"/>
        </w:rPr>
        <w:t xml:space="preserve">, z czasem oczekiwania nie dłuższym niż </w:t>
      </w:r>
      <w:r w:rsidR="00A178FC" w:rsidRPr="0025050B">
        <w:rPr>
          <w:rFonts w:eastAsia="Times New Roman"/>
          <w:sz w:val="24"/>
          <w:szCs w:val="24"/>
        </w:rPr>
        <w:t>4</w:t>
      </w:r>
      <w:r w:rsidRPr="0025050B">
        <w:rPr>
          <w:rFonts w:eastAsia="Times New Roman"/>
          <w:sz w:val="24"/>
          <w:szCs w:val="24"/>
        </w:rPr>
        <w:t xml:space="preserve"> godzin. </w:t>
      </w:r>
    </w:p>
    <w:p w14:paraId="1A138690" w14:textId="77777777" w:rsidR="00E12162" w:rsidRPr="0025050B" w:rsidRDefault="00E12162" w:rsidP="0025050B">
      <w:pPr>
        <w:numPr>
          <w:ilvl w:val="2"/>
          <w:numId w:val="16"/>
        </w:numPr>
        <w:spacing w:line="360" w:lineRule="auto"/>
        <w:contextualSpacing/>
        <w:jc w:val="both"/>
        <w:rPr>
          <w:rFonts w:eastAsia="Times New Roman"/>
          <w:sz w:val="24"/>
          <w:szCs w:val="24"/>
        </w:rPr>
      </w:pPr>
      <w:r w:rsidRPr="0025050B">
        <w:rPr>
          <w:rFonts w:eastAsia="Times New Roman"/>
          <w:sz w:val="24"/>
          <w:szCs w:val="24"/>
        </w:rPr>
        <w:t xml:space="preserve">Wykonawca musi przedłożyć Zamawiającemu do akceptacji plan lotów. </w:t>
      </w:r>
    </w:p>
    <w:p w14:paraId="7A1E0CF0" w14:textId="77777777" w:rsidR="00E12162" w:rsidRPr="0025050B" w:rsidRDefault="00E12162" w:rsidP="0025050B">
      <w:pPr>
        <w:numPr>
          <w:ilvl w:val="2"/>
          <w:numId w:val="16"/>
        </w:numPr>
        <w:spacing w:line="360" w:lineRule="auto"/>
        <w:contextualSpacing/>
        <w:jc w:val="both"/>
        <w:rPr>
          <w:rFonts w:eastAsia="Times New Roman"/>
          <w:sz w:val="24"/>
          <w:szCs w:val="24"/>
        </w:rPr>
      </w:pPr>
      <w:r w:rsidRPr="0025050B">
        <w:rPr>
          <w:rFonts w:eastAsia="Times New Roman"/>
          <w:sz w:val="24"/>
          <w:szCs w:val="24"/>
        </w:rPr>
        <w:t xml:space="preserve">Wykonawca obliczając cenę oferty, za którą zaoferuje wykonanie przedmiotu zamówienia ponosi wszelkie ryzyko w przypadku zmiany cen poszczególnych części składowych przedmiotu zamówienia. </w:t>
      </w:r>
    </w:p>
    <w:p w14:paraId="6DE35017" w14:textId="77777777" w:rsidR="00E12162" w:rsidRPr="0025050B" w:rsidRDefault="00E12162" w:rsidP="0025050B">
      <w:pPr>
        <w:numPr>
          <w:ilvl w:val="2"/>
          <w:numId w:val="16"/>
        </w:numPr>
        <w:spacing w:line="360" w:lineRule="auto"/>
        <w:contextualSpacing/>
        <w:jc w:val="both"/>
        <w:rPr>
          <w:rFonts w:eastAsia="Times New Roman"/>
          <w:sz w:val="24"/>
          <w:szCs w:val="24"/>
        </w:rPr>
      </w:pPr>
      <w:r w:rsidRPr="0025050B">
        <w:rPr>
          <w:rFonts w:eastAsia="Times New Roman"/>
          <w:sz w:val="24"/>
          <w:szCs w:val="24"/>
        </w:rPr>
        <w:t xml:space="preserve">Zamawiający przekaże Wykonawcy, do 5 dni przed datą rozpoczęcia misji, dokładny plan realizacji misji gospodarczej z wyszczególnieniem miejsc i godzin spotkań. </w:t>
      </w:r>
    </w:p>
    <w:p w14:paraId="44847AC4" w14:textId="1B75D625" w:rsidR="00E12162" w:rsidRPr="0025050B" w:rsidRDefault="00E12162" w:rsidP="0025050B">
      <w:pPr>
        <w:numPr>
          <w:ilvl w:val="2"/>
          <w:numId w:val="16"/>
        </w:numPr>
        <w:spacing w:line="360" w:lineRule="auto"/>
        <w:contextualSpacing/>
        <w:jc w:val="both"/>
        <w:rPr>
          <w:rFonts w:eastAsia="Times New Roman"/>
          <w:sz w:val="24"/>
          <w:szCs w:val="24"/>
        </w:rPr>
      </w:pPr>
      <w:r w:rsidRPr="0025050B">
        <w:rPr>
          <w:rFonts w:eastAsia="Times New Roman"/>
          <w:sz w:val="24"/>
          <w:szCs w:val="24"/>
        </w:rPr>
        <w:t xml:space="preserve">Wykonawca jest zobowiązany do dopilnowania, aby wszyscy zagraniczni uczestnicy misji </w:t>
      </w:r>
      <w:r w:rsidRPr="0025050B">
        <w:rPr>
          <w:rFonts w:eastAsia="Times New Roman"/>
          <w:sz w:val="24"/>
          <w:szCs w:val="24"/>
        </w:rPr>
        <w:br/>
        <w:t xml:space="preserve">w komplecie oraz w ustalonym terminie dotarli do Polski, a po zakończonej misji wyjechali z Polski. Wszelkie koszty związane z przebukowaniem biletów lotniczych lub ich zwrotem ponosi Wykonawca. </w:t>
      </w:r>
    </w:p>
    <w:p w14:paraId="7FD77BAD" w14:textId="64126C85" w:rsidR="00BE3C5A" w:rsidRPr="00BE3C5A" w:rsidRDefault="00E12162" w:rsidP="00BE3C5A">
      <w:pPr>
        <w:numPr>
          <w:ilvl w:val="2"/>
          <w:numId w:val="16"/>
        </w:numPr>
        <w:spacing w:line="360" w:lineRule="auto"/>
        <w:contextualSpacing/>
        <w:jc w:val="both"/>
        <w:rPr>
          <w:rFonts w:eastAsia="Times New Roman"/>
          <w:sz w:val="24"/>
          <w:szCs w:val="24"/>
        </w:rPr>
      </w:pPr>
      <w:r w:rsidRPr="0025050B">
        <w:rPr>
          <w:rFonts w:eastAsia="Times New Roman"/>
          <w:sz w:val="24"/>
          <w:szCs w:val="24"/>
        </w:rPr>
        <w:t xml:space="preserve">Wykonawca zapewni zagranicznym uczestnikom misji ubezpieczenie na czas przejazdu </w:t>
      </w:r>
      <w:r w:rsidRPr="0025050B">
        <w:rPr>
          <w:rFonts w:eastAsia="Times New Roman"/>
          <w:sz w:val="24"/>
          <w:szCs w:val="24"/>
        </w:rPr>
        <w:br/>
        <w:t xml:space="preserve">i pobytu w Polsce (w szczególności kosztów leczenia, następstw nieszczęśliwych </w:t>
      </w:r>
      <w:r w:rsidRPr="0025050B">
        <w:rPr>
          <w:rFonts w:eastAsia="Times New Roman"/>
          <w:sz w:val="24"/>
          <w:szCs w:val="24"/>
        </w:rPr>
        <w:lastRenderedPageBreak/>
        <w:t>wypadków, utraty bagażu podróżnego).</w:t>
      </w:r>
      <w:r w:rsidR="00BE3C5A">
        <w:rPr>
          <w:rFonts w:eastAsia="Times New Roman"/>
          <w:sz w:val="24"/>
          <w:szCs w:val="24"/>
        </w:rPr>
        <w:t xml:space="preserve"> </w:t>
      </w:r>
      <w:r w:rsidR="00BE3C5A" w:rsidRPr="00BE3C5A">
        <w:rPr>
          <w:rFonts w:eastAsia="Times New Roman"/>
          <w:sz w:val="24"/>
          <w:szCs w:val="24"/>
        </w:rPr>
        <w:t xml:space="preserve">Polisa ubezpieczeniowa dla każdego uczestnika </w:t>
      </w:r>
      <w:r w:rsidR="00BE3C5A">
        <w:rPr>
          <w:rFonts w:eastAsia="Times New Roman"/>
          <w:sz w:val="24"/>
          <w:szCs w:val="24"/>
        </w:rPr>
        <w:t>misji</w:t>
      </w:r>
      <w:r w:rsidR="00BE3C5A" w:rsidRPr="00BE3C5A">
        <w:rPr>
          <w:rFonts w:eastAsia="Times New Roman"/>
          <w:sz w:val="24"/>
          <w:szCs w:val="24"/>
        </w:rPr>
        <w:t xml:space="preserve"> obejmować będzie: </w:t>
      </w:r>
    </w:p>
    <w:p w14:paraId="08B0AABD" w14:textId="77777777" w:rsidR="00BE3C5A" w:rsidRPr="00BE3C5A" w:rsidRDefault="00BE3C5A" w:rsidP="00BE3C5A">
      <w:pPr>
        <w:spacing w:line="360" w:lineRule="auto"/>
        <w:ind w:left="720"/>
        <w:contextualSpacing/>
        <w:jc w:val="both"/>
        <w:rPr>
          <w:rFonts w:eastAsia="Times New Roman"/>
          <w:sz w:val="24"/>
          <w:szCs w:val="24"/>
        </w:rPr>
      </w:pPr>
      <w:r w:rsidRPr="00BE3C5A">
        <w:rPr>
          <w:rFonts w:eastAsia="Times New Roman"/>
          <w:sz w:val="24"/>
          <w:szCs w:val="24"/>
        </w:rPr>
        <w:t>- Koszty leczenia i pomoc w podróży w wyniku nieszczęśliwego wypadku czy nagłego zachorowania (KL- polisa do kwoty min. 100 000 Euro);</w:t>
      </w:r>
    </w:p>
    <w:p w14:paraId="7C92D71E" w14:textId="77777777" w:rsidR="00BE3C5A" w:rsidRPr="00BE3C5A" w:rsidRDefault="00BE3C5A" w:rsidP="00BE3C5A">
      <w:pPr>
        <w:spacing w:line="360" w:lineRule="auto"/>
        <w:ind w:left="720"/>
        <w:contextualSpacing/>
        <w:jc w:val="both"/>
        <w:rPr>
          <w:rFonts w:eastAsia="Times New Roman"/>
          <w:sz w:val="24"/>
          <w:szCs w:val="24"/>
        </w:rPr>
      </w:pPr>
      <w:r w:rsidRPr="00BE3C5A">
        <w:rPr>
          <w:rFonts w:eastAsia="Times New Roman"/>
          <w:sz w:val="24"/>
          <w:szCs w:val="24"/>
        </w:rPr>
        <w:t>- Następstwa nieszczęśliwych wypadków (NNW – polisa do kwoty min. 40 000 PLN);</w:t>
      </w:r>
    </w:p>
    <w:p w14:paraId="5D5B7D64" w14:textId="7D7FD719" w:rsidR="00E12162" w:rsidRPr="0025050B" w:rsidRDefault="00BE3C5A" w:rsidP="00BE3C5A">
      <w:pPr>
        <w:spacing w:line="360" w:lineRule="auto"/>
        <w:ind w:left="720"/>
        <w:contextualSpacing/>
        <w:jc w:val="both"/>
        <w:rPr>
          <w:rFonts w:eastAsia="Times New Roman"/>
          <w:sz w:val="24"/>
          <w:szCs w:val="24"/>
        </w:rPr>
      </w:pPr>
      <w:r w:rsidRPr="00BE3C5A">
        <w:rPr>
          <w:rFonts w:eastAsia="Times New Roman"/>
          <w:sz w:val="24"/>
          <w:szCs w:val="24"/>
        </w:rPr>
        <w:t>- Utrata bagażu podróżnego – polisa do kwoty min. 2000 PLN.</w:t>
      </w:r>
      <w:r>
        <w:rPr>
          <w:rFonts w:eastAsia="Times New Roman"/>
          <w:sz w:val="24"/>
          <w:szCs w:val="24"/>
        </w:rPr>
        <w:t xml:space="preserve"> </w:t>
      </w:r>
      <w:r w:rsidRPr="00BE3C5A">
        <w:rPr>
          <w:rFonts w:eastAsia="Times New Roman"/>
          <w:sz w:val="24"/>
          <w:szCs w:val="24"/>
        </w:rPr>
        <w:t>Wykonawca musi przedstawić kopię polisy Zamawiającemu min. 2 dni przed rozpoczęciem misji gospodarczej.</w:t>
      </w:r>
      <w:r w:rsidR="00E12162" w:rsidRPr="0025050B">
        <w:rPr>
          <w:rFonts w:eastAsia="Times New Roman"/>
          <w:sz w:val="24"/>
          <w:szCs w:val="24"/>
        </w:rPr>
        <w:t xml:space="preserve"> Wszelkie procedury formalne związane z wyrobieniem wiz wjazdowych dla uczestników misji,  Wykonawca ponosi również koszty związane z nimi, uwzględniając je w cenie oferty. </w:t>
      </w:r>
    </w:p>
    <w:p w14:paraId="345F4046" w14:textId="13F74FAA" w:rsidR="00E12162" w:rsidRPr="0025050B" w:rsidRDefault="00E12162" w:rsidP="0025050B">
      <w:pPr>
        <w:numPr>
          <w:ilvl w:val="2"/>
          <w:numId w:val="16"/>
        </w:numPr>
        <w:spacing w:line="360" w:lineRule="auto"/>
        <w:contextualSpacing/>
        <w:jc w:val="both"/>
        <w:rPr>
          <w:rFonts w:eastAsia="Times New Roman"/>
          <w:sz w:val="24"/>
          <w:szCs w:val="24"/>
        </w:rPr>
      </w:pPr>
      <w:r w:rsidRPr="0025050B">
        <w:rPr>
          <w:rFonts w:eastAsia="Times New Roman"/>
          <w:sz w:val="24"/>
          <w:szCs w:val="24"/>
        </w:rPr>
        <w:t>Zapewnienie dowozu uczestników na trasach: lotnisko w Polsce</w:t>
      </w:r>
      <w:r w:rsidR="001B004F">
        <w:rPr>
          <w:rFonts w:eastAsia="Times New Roman"/>
          <w:sz w:val="24"/>
          <w:szCs w:val="24"/>
        </w:rPr>
        <w:t xml:space="preserve"> (Kraków Balice,</w:t>
      </w:r>
      <w:r w:rsidR="001B4535">
        <w:rPr>
          <w:rFonts w:eastAsia="Times New Roman"/>
          <w:sz w:val="24"/>
          <w:szCs w:val="24"/>
        </w:rPr>
        <w:t xml:space="preserve"> Katowice Pyrzowice, Warszawa Okęcie, Warszawa Modlin)</w:t>
      </w:r>
      <w:r w:rsidRPr="0025050B">
        <w:rPr>
          <w:rFonts w:eastAsia="Times New Roman"/>
          <w:sz w:val="24"/>
          <w:szCs w:val="24"/>
        </w:rPr>
        <w:t xml:space="preserve"> – miejsce zakwaterowania </w:t>
      </w:r>
      <w:r w:rsidRPr="0025050B">
        <w:rPr>
          <w:rFonts w:eastAsia="Times New Roman"/>
          <w:sz w:val="24"/>
          <w:szCs w:val="24"/>
        </w:rPr>
        <w:br/>
        <w:t>w Kielcach (w pierwszym dniu misji gospodarczej) oraz</w:t>
      </w:r>
      <w:r w:rsidR="00A178FC" w:rsidRPr="0025050B">
        <w:rPr>
          <w:rFonts w:eastAsia="Times New Roman"/>
          <w:sz w:val="24"/>
          <w:szCs w:val="24"/>
        </w:rPr>
        <w:t xml:space="preserve"> </w:t>
      </w:r>
      <w:r w:rsidRPr="0025050B">
        <w:rPr>
          <w:rFonts w:eastAsia="Times New Roman"/>
          <w:sz w:val="24"/>
          <w:szCs w:val="24"/>
        </w:rPr>
        <w:t>–</w:t>
      </w:r>
      <w:r w:rsidR="00A178FC" w:rsidRPr="0025050B">
        <w:rPr>
          <w:rFonts w:eastAsia="Times New Roman"/>
          <w:sz w:val="24"/>
          <w:szCs w:val="24"/>
        </w:rPr>
        <w:t xml:space="preserve"> z Kielc</w:t>
      </w:r>
      <w:r w:rsidRPr="0025050B">
        <w:rPr>
          <w:rFonts w:eastAsia="Times New Roman"/>
          <w:sz w:val="24"/>
          <w:szCs w:val="24"/>
        </w:rPr>
        <w:t xml:space="preserve"> na lotnisko (w ostatnim dniu misji gospodarczej) </w:t>
      </w:r>
      <w:proofErr w:type="spellStart"/>
      <w:r w:rsidRPr="0025050B">
        <w:rPr>
          <w:rFonts w:eastAsia="Times New Roman"/>
          <w:sz w:val="24"/>
          <w:szCs w:val="24"/>
        </w:rPr>
        <w:t>busem</w:t>
      </w:r>
      <w:proofErr w:type="spellEnd"/>
      <w:r w:rsidRPr="0025050B">
        <w:rPr>
          <w:rFonts w:eastAsia="Times New Roman"/>
          <w:sz w:val="24"/>
          <w:szCs w:val="24"/>
        </w:rPr>
        <w:t xml:space="preserve"> lub autokarem (z wyłączeniem transportu publicznego). Wykonawca zobowiązany jest wykonywać usługę w czasie pozwalającym na terminową odprawę na lotnisku. </w:t>
      </w:r>
    </w:p>
    <w:p w14:paraId="4531807E" w14:textId="72318473" w:rsidR="00E12162" w:rsidRPr="0025050B" w:rsidRDefault="00E12162" w:rsidP="0025050B">
      <w:pPr>
        <w:numPr>
          <w:ilvl w:val="2"/>
          <w:numId w:val="16"/>
        </w:numPr>
        <w:spacing w:line="360" w:lineRule="auto"/>
        <w:contextualSpacing/>
        <w:jc w:val="both"/>
        <w:rPr>
          <w:rFonts w:eastAsia="Times New Roman"/>
          <w:sz w:val="24"/>
          <w:szCs w:val="24"/>
        </w:rPr>
      </w:pPr>
      <w:r w:rsidRPr="0025050B">
        <w:rPr>
          <w:rFonts w:eastAsia="Times New Roman"/>
          <w:sz w:val="24"/>
          <w:szCs w:val="24"/>
        </w:rPr>
        <w:t xml:space="preserve">W przypadku gdy różnica czasowa między pierwszą przylatującą osobą, uczestnikiem misji, a ostatnim przylatującym wyniesie powyżej 4 godzin, Wykonawca będzie zobowiązany do wykonania takiej ilości kursów na trasach: lotnisko w Polsce – miejsce zakwaterowania w Kielcach, aby przylatująca osoba nie czekała na lotnisku dłużej niż </w:t>
      </w:r>
      <w:r w:rsidR="0025050B">
        <w:rPr>
          <w:rFonts w:eastAsia="Times New Roman"/>
          <w:sz w:val="24"/>
          <w:szCs w:val="24"/>
        </w:rPr>
        <w:br/>
      </w:r>
      <w:r w:rsidRPr="0025050B">
        <w:rPr>
          <w:rFonts w:eastAsia="Times New Roman"/>
          <w:sz w:val="24"/>
          <w:szCs w:val="24"/>
        </w:rPr>
        <w:t xml:space="preserve">4 godziny. Wykonawca uwzględni dodatkowe kurs w cenie złożonej oferty. </w:t>
      </w:r>
    </w:p>
    <w:p w14:paraId="171B2B0E" w14:textId="77777777" w:rsidR="00E12162" w:rsidRPr="0025050B" w:rsidRDefault="00E12162" w:rsidP="0025050B">
      <w:pPr>
        <w:numPr>
          <w:ilvl w:val="2"/>
          <w:numId w:val="16"/>
        </w:numPr>
        <w:spacing w:line="360" w:lineRule="auto"/>
        <w:contextualSpacing/>
        <w:jc w:val="both"/>
        <w:rPr>
          <w:rFonts w:eastAsia="Times New Roman"/>
          <w:sz w:val="24"/>
          <w:szCs w:val="24"/>
        </w:rPr>
      </w:pPr>
      <w:r w:rsidRPr="0025050B">
        <w:rPr>
          <w:rFonts w:eastAsia="Times New Roman"/>
          <w:sz w:val="24"/>
          <w:szCs w:val="24"/>
        </w:rPr>
        <w:t xml:space="preserve">Zapewnienie transportu uczestnikom misji według poniższej specyfikacji: </w:t>
      </w:r>
    </w:p>
    <w:p w14:paraId="084F844B" w14:textId="7975A8B5" w:rsidR="00E12162" w:rsidRPr="0025050B" w:rsidRDefault="00E12162" w:rsidP="0025050B">
      <w:pPr>
        <w:numPr>
          <w:ilvl w:val="0"/>
          <w:numId w:val="8"/>
        </w:numPr>
        <w:spacing w:line="360" w:lineRule="auto"/>
        <w:contextualSpacing/>
        <w:jc w:val="both"/>
        <w:rPr>
          <w:rFonts w:eastAsia="Times New Roman"/>
          <w:sz w:val="24"/>
          <w:szCs w:val="24"/>
        </w:rPr>
      </w:pPr>
      <w:r w:rsidRPr="0025050B">
        <w:rPr>
          <w:rFonts w:eastAsia="Times New Roman"/>
          <w:sz w:val="24"/>
          <w:szCs w:val="24"/>
        </w:rPr>
        <w:t>w dniu 1</w:t>
      </w:r>
      <w:r w:rsidR="00A178FC" w:rsidRPr="0025050B">
        <w:rPr>
          <w:rFonts w:eastAsia="Times New Roman"/>
          <w:sz w:val="24"/>
          <w:szCs w:val="24"/>
        </w:rPr>
        <w:t>3</w:t>
      </w:r>
      <w:r w:rsidRPr="0025050B">
        <w:rPr>
          <w:rFonts w:eastAsia="Times New Roman"/>
          <w:sz w:val="24"/>
          <w:szCs w:val="24"/>
        </w:rPr>
        <w:t xml:space="preserve"> </w:t>
      </w:r>
      <w:r w:rsidR="00A178FC" w:rsidRPr="0025050B">
        <w:rPr>
          <w:rFonts w:eastAsia="Times New Roman"/>
          <w:sz w:val="24"/>
          <w:szCs w:val="24"/>
        </w:rPr>
        <w:t>marca 2025 r.</w:t>
      </w:r>
      <w:r w:rsidRPr="0025050B">
        <w:rPr>
          <w:rFonts w:eastAsia="Times New Roman"/>
          <w:sz w:val="24"/>
          <w:szCs w:val="24"/>
        </w:rPr>
        <w:t xml:space="preserve"> transport kołowy uczestników z lotniska do hotelu </w:t>
      </w:r>
      <w:r w:rsidR="00BA323A" w:rsidRPr="0025050B">
        <w:rPr>
          <w:rFonts w:eastAsia="Times New Roman"/>
          <w:sz w:val="24"/>
          <w:szCs w:val="24"/>
        </w:rPr>
        <w:t>–</w:t>
      </w:r>
      <w:r w:rsidRPr="0025050B">
        <w:rPr>
          <w:rFonts w:eastAsia="Times New Roman"/>
          <w:sz w:val="24"/>
          <w:szCs w:val="24"/>
        </w:rPr>
        <w:t xml:space="preserve"> miejsca zakwaterowania a w Kielcach </w:t>
      </w:r>
    </w:p>
    <w:p w14:paraId="6D92DA4E" w14:textId="67217B7D" w:rsidR="00E12162" w:rsidRPr="0025050B" w:rsidRDefault="00E12162" w:rsidP="0025050B">
      <w:pPr>
        <w:numPr>
          <w:ilvl w:val="0"/>
          <w:numId w:val="8"/>
        </w:numPr>
        <w:spacing w:line="360" w:lineRule="auto"/>
        <w:contextualSpacing/>
        <w:jc w:val="both"/>
        <w:rPr>
          <w:rFonts w:eastAsia="Times New Roman"/>
          <w:sz w:val="24"/>
          <w:szCs w:val="24"/>
        </w:rPr>
      </w:pPr>
      <w:r w:rsidRPr="0025050B">
        <w:rPr>
          <w:rFonts w:eastAsia="Times New Roman"/>
          <w:sz w:val="24"/>
          <w:szCs w:val="24"/>
        </w:rPr>
        <w:t>w dniu 1</w:t>
      </w:r>
      <w:r w:rsidR="00A178FC" w:rsidRPr="0025050B">
        <w:rPr>
          <w:rFonts w:eastAsia="Times New Roman"/>
          <w:sz w:val="24"/>
          <w:szCs w:val="24"/>
        </w:rPr>
        <w:t>4</w:t>
      </w:r>
      <w:r w:rsidRPr="0025050B">
        <w:rPr>
          <w:rFonts w:eastAsia="Times New Roman"/>
          <w:sz w:val="24"/>
          <w:szCs w:val="24"/>
        </w:rPr>
        <w:t xml:space="preserve"> </w:t>
      </w:r>
      <w:r w:rsidR="00A178FC" w:rsidRPr="0025050B">
        <w:rPr>
          <w:rFonts w:eastAsia="Times New Roman"/>
          <w:sz w:val="24"/>
          <w:szCs w:val="24"/>
        </w:rPr>
        <w:t>marca</w:t>
      </w:r>
      <w:r w:rsidRPr="0025050B">
        <w:rPr>
          <w:rFonts w:eastAsia="Times New Roman"/>
          <w:sz w:val="24"/>
          <w:szCs w:val="24"/>
        </w:rPr>
        <w:t xml:space="preserve"> </w:t>
      </w:r>
      <w:r w:rsidR="00A178FC" w:rsidRPr="0025050B">
        <w:rPr>
          <w:rFonts w:eastAsia="Times New Roman"/>
          <w:sz w:val="24"/>
          <w:szCs w:val="24"/>
        </w:rPr>
        <w:t>2025 r</w:t>
      </w:r>
      <w:r w:rsidRPr="0025050B">
        <w:rPr>
          <w:rFonts w:eastAsia="Times New Roman"/>
          <w:sz w:val="24"/>
          <w:szCs w:val="24"/>
        </w:rPr>
        <w:t xml:space="preserve">. transport z miejsca zakwaterowania do Targów Kielce </w:t>
      </w:r>
      <w:r w:rsidR="007E1EFB">
        <w:rPr>
          <w:rFonts w:eastAsia="Times New Roman"/>
          <w:sz w:val="24"/>
          <w:szCs w:val="24"/>
        </w:rPr>
        <w:br/>
      </w:r>
      <w:r w:rsidRPr="0025050B">
        <w:rPr>
          <w:rFonts w:eastAsia="Times New Roman"/>
          <w:sz w:val="24"/>
          <w:szCs w:val="24"/>
        </w:rPr>
        <w:t xml:space="preserve">(ul. Zakładowa 1, 25-672 Kielce), gdzie odbędą się Targi </w:t>
      </w:r>
      <w:proofErr w:type="spellStart"/>
      <w:r w:rsidR="00A178FC" w:rsidRPr="0025050B">
        <w:rPr>
          <w:rFonts w:eastAsia="Times New Roman"/>
          <w:sz w:val="24"/>
          <w:szCs w:val="24"/>
        </w:rPr>
        <w:t>Agrotech</w:t>
      </w:r>
      <w:proofErr w:type="spellEnd"/>
      <w:r w:rsidR="00A178FC" w:rsidRPr="0025050B">
        <w:rPr>
          <w:rFonts w:eastAsia="Times New Roman"/>
          <w:sz w:val="24"/>
          <w:szCs w:val="24"/>
        </w:rPr>
        <w:t xml:space="preserve"> 2025</w:t>
      </w:r>
      <w:r w:rsidRPr="0025050B">
        <w:rPr>
          <w:rFonts w:eastAsia="Times New Roman"/>
          <w:sz w:val="24"/>
          <w:szCs w:val="24"/>
        </w:rPr>
        <w:t>. Po spotkaniu nastąpi przejazd do miejsca zakwaterowania. W godzinach wieczornych Wykonawca zapewni transport dla wszystkich uczestników misji (</w:t>
      </w:r>
      <w:r w:rsidR="00A178FC" w:rsidRPr="0025050B">
        <w:rPr>
          <w:rFonts w:eastAsia="Times New Roman"/>
          <w:sz w:val="24"/>
          <w:szCs w:val="24"/>
        </w:rPr>
        <w:t>1</w:t>
      </w:r>
      <w:r w:rsidRPr="0025050B">
        <w:rPr>
          <w:rFonts w:eastAsia="Times New Roman"/>
          <w:sz w:val="24"/>
          <w:szCs w:val="24"/>
        </w:rPr>
        <w:t xml:space="preserve">0 osób) oraz </w:t>
      </w:r>
      <w:r w:rsidR="00A178FC" w:rsidRPr="0025050B">
        <w:rPr>
          <w:rFonts w:eastAsia="Times New Roman"/>
          <w:sz w:val="24"/>
          <w:szCs w:val="24"/>
        </w:rPr>
        <w:t>3</w:t>
      </w:r>
      <w:r w:rsidRPr="0025050B">
        <w:rPr>
          <w:rFonts w:eastAsia="Times New Roman"/>
          <w:sz w:val="24"/>
          <w:szCs w:val="24"/>
        </w:rPr>
        <w:t xml:space="preserve"> przedstawicieli Urzędu – łącznie </w:t>
      </w:r>
      <w:r w:rsidR="00A178FC" w:rsidRPr="0025050B">
        <w:rPr>
          <w:rFonts w:eastAsia="Times New Roman"/>
          <w:sz w:val="24"/>
          <w:szCs w:val="24"/>
        </w:rPr>
        <w:t>13</w:t>
      </w:r>
      <w:r w:rsidRPr="0025050B">
        <w:rPr>
          <w:rFonts w:eastAsia="Times New Roman"/>
          <w:sz w:val="24"/>
          <w:szCs w:val="24"/>
        </w:rPr>
        <w:t xml:space="preserve"> osób na inauguracyjn</w:t>
      </w:r>
      <w:r w:rsidR="001B4535">
        <w:rPr>
          <w:rFonts w:eastAsia="Times New Roman"/>
          <w:sz w:val="24"/>
          <w:szCs w:val="24"/>
        </w:rPr>
        <w:t>y</w:t>
      </w:r>
      <w:r w:rsidRPr="0025050B">
        <w:rPr>
          <w:rFonts w:eastAsia="Times New Roman"/>
          <w:sz w:val="24"/>
          <w:szCs w:val="24"/>
        </w:rPr>
        <w:t xml:space="preserve"> </w:t>
      </w:r>
      <w:r w:rsidR="001B4535">
        <w:rPr>
          <w:rFonts w:eastAsia="Times New Roman"/>
          <w:sz w:val="24"/>
          <w:szCs w:val="24"/>
        </w:rPr>
        <w:t>bankiet</w:t>
      </w:r>
      <w:r w:rsidRPr="0025050B">
        <w:rPr>
          <w:rFonts w:eastAsia="Times New Roman"/>
          <w:sz w:val="24"/>
          <w:szCs w:val="24"/>
        </w:rPr>
        <w:t xml:space="preserve"> organizowan</w:t>
      </w:r>
      <w:r w:rsidR="001B4535">
        <w:rPr>
          <w:rFonts w:eastAsia="Times New Roman"/>
          <w:sz w:val="24"/>
          <w:szCs w:val="24"/>
        </w:rPr>
        <w:t>y</w:t>
      </w:r>
      <w:r w:rsidRPr="0025050B">
        <w:rPr>
          <w:rFonts w:eastAsia="Times New Roman"/>
          <w:sz w:val="24"/>
          <w:szCs w:val="24"/>
        </w:rPr>
        <w:t xml:space="preserve"> przez Targi Kielce </w:t>
      </w:r>
      <w:r w:rsidR="007E1EFB">
        <w:rPr>
          <w:rFonts w:eastAsia="Times New Roman"/>
          <w:sz w:val="24"/>
          <w:szCs w:val="24"/>
        </w:rPr>
        <w:br/>
      </w:r>
      <w:r w:rsidRPr="00A533E5">
        <w:rPr>
          <w:rFonts w:eastAsia="Times New Roman"/>
          <w:sz w:val="24"/>
          <w:szCs w:val="24"/>
        </w:rPr>
        <w:t xml:space="preserve">w Hotelu Binkowski </w:t>
      </w:r>
      <w:bookmarkStart w:id="7" w:name="_Hlk185415828"/>
      <w:r w:rsidRPr="00A533E5">
        <w:rPr>
          <w:rFonts w:eastAsia="Times New Roman"/>
          <w:sz w:val="24"/>
          <w:szCs w:val="24"/>
        </w:rPr>
        <w:t>(ul. Szczepaniaka 42</w:t>
      </w:r>
      <w:r w:rsidR="007E1EFB">
        <w:rPr>
          <w:rFonts w:eastAsia="Times New Roman"/>
          <w:sz w:val="24"/>
          <w:szCs w:val="24"/>
        </w:rPr>
        <w:t>,</w:t>
      </w:r>
      <w:r w:rsidRPr="00A533E5">
        <w:rPr>
          <w:rFonts w:eastAsia="Times New Roman"/>
          <w:sz w:val="24"/>
          <w:szCs w:val="24"/>
        </w:rPr>
        <w:t xml:space="preserve"> 25-043 Kielce)</w:t>
      </w:r>
      <w:bookmarkEnd w:id="7"/>
      <w:r w:rsidRPr="0025050B">
        <w:rPr>
          <w:rFonts w:eastAsia="Times New Roman"/>
          <w:sz w:val="24"/>
          <w:szCs w:val="24"/>
        </w:rPr>
        <w:t xml:space="preserve">. Wykonawca zapewni tyle powrotnych kursów ile będzie konieczne. </w:t>
      </w:r>
    </w:p>
    <w:p w14:paraId="35CDD0DB" w14:textId="18A1385C" w:rsidR="00E12162" w:rsidRPr="0025050B" w:rsidRDefault="00E12162" w:rsidP="0025050B">
      <w:pPr>
        <w:numPr>
          <w:ilvl w:val="0"/>
          <w:numId w:val="8"/>
        </w:numPr>
        <w:spacing w:line="360" w:lineRule="auto"/>
        <w:contextualSpacing/>
        <w:jc w:val="both"/>
        <w:rPr>
          <w:rFonts w:eastAsia="Times New Roman"/>
          <w:sz w:val="24"/>
          <w:szCs w:val="24"/>
        </w:rPr>
      </w:pPr>
      <w:r w:rsidRPr="0025050B">
        <w:rPr>
          <w:rFonts w:eastAsia="Times New Roman"/>
          <w:sz w:val="24"/>
          <w:szCs w:val="24"/>
        </w:rPr>
        <w:t>w dniu 1</w:t>
      </w:r>
      <w:r w:rsidR="00A178FC" w:rsidRPr="0025050B">
        <w:rPr>
          <w:rFonts w:eastAsia="Times New Roman"/>
          <w:sz w:val="24"/>
          <w:szCs w:val="24"/>
        </w:rPr>
        <w:t>5</w:t>
      </w:r>
      <w:r w:rsidRPr="0025050B">
        <w:rPr>
          <w:rFonts w:eastAsia="Times New Roman"/>
          <w:sz w:val="24"/>
          <w:szCs w:val="24"/>
        </w:rPr>
        <w:t xml:space="preserve"> </w:t>
      </w:r>
      <w:r w:rsidR="00A178FC" w:rsidRPr="0025050B">
        <w:rPr>
          <w:rFonts w:eastAsia="Times New Roman"/>
          <w:sz w:val="24"/>
          <w:szCs w:val="24"/>
        </w:rPr>
        <w:t xml:space="preserve">marca 2025 </w:t>
      </w:r>
      <w:r w:rsidRPr="0025050B">
        <w:rPr>
          <w:rFonts w:eastAsia="Times New Roman"/>
          <w:sz w:val="24"/>
          <w:szCs w:val="24"/>
        </w:rPr>
        <w:t xml:space="preserve">r. transport z miejsca zakwaterowania do Targów Kielce, gdzie odbędą się Targi </w:t>
      </w:r>
      <w:proofErr w:type="spellStart"/>
      <w:r w:rsidR="00A178FC" w:rsidRPr="0025050B">
        <w:rPr>
          <w:rFonts w:eastAsia="Times New Roman"/>
          <w:sz w:val="24"/>
          <w:szCs w:val="24"/>
        </w:rPr>
        <w:t>Agrotech</w:t>
      </w:r>
      <w:proofErr w:type="spellEnd"/>
      <w:r w:rsidR="00A178FC" w:rsidRPr="0025050B">
        <w:rPr>
          <w:rFonts w:eastAsia="Times New Roman"/>
          <w:sz w:val="24"/>
          <w:szCs w:val="24"/>
        </w:rPr>
        <w:t xml:space="preserve"> 2025</w:t>
      </w:r>
      <w:r w:rsidRPr="0025050B">
        <w:rPr>
          <w:rFonts w:eastAsia="Times New Roman"/>
          <w:sz w:val="24"/>
          <w:szCs w:val="24"/>
        </w:rPr>
        <w:t>. Po spotkani</w:t>
      </w:r>
      <w:r w:rsidR="00A178FC" w:rsidRPr="0025050B">
        <w:rPr>
          <w:rFonts w:eastAsia="Times New Roman"/>
          <w:sz w:val="24"/>
          <w:szCs w:val="24"/>
        </w:rPr>
        <w:t>ach</w:t>
      </w:r>
      <w:r w:rsidRPr="0025050B">
        <w:rPr>
          <w:rFonts w:eastAsia="Times New Roman"/>
          <w:sz w:val="24"/>
          <w:szCs w:val="24"/>
        </w:rPr>
        <w:t xml:space="preserve"> nastąpi przejazd do miejsca zakwaterowania.</w:t>
      </w:r>
    </w:p>
    <w:p w14:paraId="22CA8EE7" w14:textId="03884D5E" w:rsidR="00E12162" w:rsidRPr="0025050B" w:rsidRDefault="00E12162" w:rsidP="0025050B">
      <w:pPr>
        <w:pStyle w:val="Akapitzlist"/>
        <w:numPr>
          <w:ilvl w:val="0"/>
          <w:numId w:val="8"/>
        </w:numPr>
        <w:spacing w:line="360" w:lineRule="auto"/>
        <w:rPr>
          <w:rFonts w:eastAsia="Times New Roman"/>
          <w:sz w:val="24"/>
          <w:szCs w:val="24"/>
        </w:rPr>
      </w:pPr>
      <w:r w:rsidRPr="0025050B">
        <w:rPr>
          <w:rFonts w:eastAsia="Times New Roman"/>
          <w:sz w:val="24"/>
          <w:szCs w:val="24"/>
        </w:rPr>
        <w:lastRenderedPageBreak/>
        <w:t>w dniu 1</w:t>
      </w:r>
      <w:r w:rsidR="00A178FC" w:rsidRPr="0025050B">
        <w:rPr>
          <w:rFonts w:eastAsia="Times New Roman"/>
          <w:sz w:val="24"/>
          <w:szCs w:val="24"/>
        </w:rPr>
        <w:t>6</w:t>
      </w:r>
      <w:r w:rsidRPr="0025050B">
        <w:rPr>
          <w:rFonts w:eastAsia="Times New Roman"/>
          <w:sz w:val="24"/>
          <w:szCs w:val="24"/>
        </w:rPr>
        <w:t xml:space="preserve"> </w:t>
      </w:r>
      <w:r w:rsidR="00A178FC" w:rsidRPr="0025050B">
        <w:rPr>
          <w:rFonts w:eastAsia="Times New Roman"/>
          <w:sz w:val="24"/>
          <w:szCs w:val="24"/>
        </w:rPr>
        <w:t xml:space="preserve">marca 2025 </w:t>
      </w:r>
      <w:r w:rsidRPr="0025050B">
        <w:rPr>
          <w:rFonts w:eastAsia="Times New Roman"/>
          <w:sz w:val="24"/>
          <w:szCs w:val="24"/>
        </w:rPr>
        <w:t xml:space="preserve">r. przejazd </w:t>
      </w:r>
      <w:r w:rsidR="00A178FC" w:rsidRPr="0025050B">
        <w:rPr>
          <w:rFonts w:eastAsia="Times New Roman"/>
          <w:sz w:val="24"/>
          <w:szCs w:val="24"/>
        </w:rPr>
        <w:t xml:space="preserve">z miejsca zakwaterowania do Targów Kielce, gdzie odbędą się Targi </w:t>
      </w:r>
      <w:proofErr w:type="spellStart"/>
      <w:r w:rsidR="00A178FC" w:rsidRPr="0025050B">
        <w:rPr>
          <w:rFonts w:eastAsia="Times New Roman"/>
          <w:sz w:val="24"/>
          <w:szCs w:val="24"/>
        </w:rPr>
        <w:t>Agrotech</w:t>
      </w:r>
      <w:proofErr w:type="spellEnd"/>
      <w:r w:rsidR="00A178FC" w:rsidRPr="0025050B">
        <w:rPr>
          <w:rFonts w:eastAsia="Times New Roman"/>
          <w:sz w:val="24"/>
          <w:szCs w:val="24"/>
        </w:rPr>
        <w:t xml:space="preserve"> 2025 r.</w:t>
      </w:r>
      <w:r w:rsidR="00485E4F" w:rsidRPr="0025050B">
        <w:rPr>
          <w:rFonts w:eastAsia="Times New Roman"/>
          <w:sz w:val="24"/>
          <w:szCs w:val="24"/>
        </w:rPr>
        <w:t xml:space="preserve">, a około południa Wykonawca zapewni transport </w:t>
      </w:r>
      <w:r w:rsidR="00485E4F" w:rsidRPr="0025050B">
        <w:rPr>
          <w:rFonts w:eastAsia="Times New Roman"/>
          <w:sz w:val="24"/>
          <w:szCs w:val="24"/>
        </w:rPr>
        <w:br/>
        <w:t xml:space="preserve">z </w:t>
      </w:r>
      <w:r w:rsidR="00833F46">
        <w:rPr>
          <w:rFonts w:eastAsia="Times New Roman"/>
          <w:sz w:val="24"/>
          <w:szCs w:val="24"/>
        </w:rPr>
        <w:t>T</w:t>
      </w:r>
      <w:r w:rsidR="00485E4F" w:rsidRPr="0025050B">
        <w:rPr>
          <w:rFonts w:eastAsia="Times New Roman"/>
          <w:sz w:val="24"/>
          <w:szCs w:val="24"/>
        </w:rPr>
        <w:t xml:space="preserve">argów Kielce na lotnisko/lotniska i </w:t>
      </w:r>
      <w:r w:rsidR="007E1EFB">
        <w:rPr>
          <w:rFonts w:eastAsia="Times New Roman"/>
          <w:sz w:val="24"/>
          <w:szCs w:val="24"/>
        </w:rPr>
        <w:t xml:space="preserve">zrealizuje </w:t>
      </w:r>
      <w:r w:rsidR="00485E4F" w:rsidRPr="0025050B">
        <w:rPr>
          <w:rFonts w:eastAsia="Times New Roman"/>
          <w:sz w:val="24"/>
          <w:szCs w:val="24"/>
        </w:rPr>
        <w:t xml:space="preserve">wyloty z Polski. </w:t>
      </w:r>
    </w:p>
    <w:p w14:paraId="4FD8F255" w14:textId="74A63DCC" w:rsidR="00E12162" w:rsidRPr="0025050B" w:rsidRDefault="00E12162" w:rsidP="0025050B">
      <w:pPr>
        <w:numPr>
          <w:ilvl w:val="0"/>
          <w:numId w:val="8"/>
        </w:numPr>
        <w:spacing w:line="360" w:lineRule="auto"/>
        <w:contextualSpacing/>
        <w:jc w:val="both"/>
        <w:rPr>
          <w:rFonts w:eastAsia="Times New Roman"/>
          <w:sz w:val="24"/>
          <w:szCs w:val="24"/>
        </w:rPr>
      </w:pPr>
      <w:r w:rsidRPr="0025050B">
        <w:rPr>
          <w:rFonts w:eastAsia="Times New Roman"/>
          <w:sz w:val="24"/>
          <w:szCs w:val="24"/>
        </w:rPr>
        <w:t xml:space="preserve">Wykonawca zapewni klimatyzowany pojazd typu </w:t>
      </w:r>
      <w:proofErr w:type="spellStart"/>
      <w:r w:rsidRPr="0025050B">
        <w:rPr>
          <w:rFonts w:eastAsia="Times New Roman"/>
          <w:sz w:val="24"/>
          <w:szCs w:val="24"/>
        </w:rPr>
        <w:t>bus</w:t>
      </w:r>
      <w:proofErr w:type="spellEnd"/>
      <w:r w:rsidRPr="0025050B">
        <w:rPr>
          <w:rFonts w:eastAsia="Times New Roman"/>
          <w:sz w:val="24"/>
          <w:szCs w:val="24"/>
        </w:rPr>
        <w:t xml:space="preserve"> lub autokar wraz z kierowcą </w:t>
      </w:r>
      <w:r w:rsidRPr="0025050B">
        <w:rPr>
          <w:rFonts w:eastAsia="Times New Roman"/>
          <w:sz w:val="24"/>
          <w:szCs w:val="24"/>
        </w:rPr>
        <w:br/>
        <w:t>(z wyłączeniem transportu publicznego) do dyspozycji Zamawiającego przez cały czas trwania misji. W przypadku awarii podstawionego do wykonania usługi pojazdu, powodującej, że niemożliwe jest uruchomienie pojazdu lub jazda nim naraża jego pasażerów na niebezpieczeństwo lub jest niezgodna z przepisami prawa Wykonawca ma obowiązek niezwłocznie zapewnić inny pojazd o tych samych parametrach i tym samym standardzie, na własny koszt. O zaistniałej sytuacji Wykonawca niezwłocznie poinformuje Zamawiającego. Pojazd (</w:t>
      </w:r>
      <w:proofErr w:type="spellStart"/>
      <w:r w:rsidRPr="0025050B">
        <w:rPr>
          <w:rFonts w:eastAsia="Times New Roman"/>
          <w:sz w:val="24"/>
          <w:szCs w:val="24"/>
        </w:rPr>
        <w:t>bus</w:t>
      </w:r>
      <w:proofErr w:type="spellEnd"/>
      <w:r w:rsidRPr="0025050B">
        <w:rPr>
          <w:rFonts w:eastAsia="Times New Roman"/>
          <w:sz w:val="24"/>
          <w:szCs w:val="24"/>
        </w:rPr>
        <w:t xml:space="preserve"> lub autokar) musi posiadać nie mniej niż 2</w:t>
      </w:r>
      <w:r w:rsidR="00485E4F" w:rsidRPr="0025050B">
        <w:rPr>
          <w:rFonts w:eastAsia="Times New Roman"/>
          <w:sz w:val="24"/>
          <w:szCs w:val="24"/>
        </w:rPr>
        <w:t>1</w:t>
      </w:r>
      <w:r w:rsidRPr="0025050B">
        <w:rPr>
          <w:rFonts w:eastAsia="Times New Roman"/>
          <w:sz w:val="24"/>
          <w:szCs w:val="24"/>
        </w:rPr>
        <w:t xml:space="preserve"> miejsc, klimatyzację, nadwozie w jednolitym kolorze, bez naniesionych treści (</w:t>
      </w:r>
      <w:r w:rsidR="00BA323A" w:rsidRPr="0025050B">
        <w:rPr>
          <w:rFonts w:eastAsia="Times New Roman"/>
          <w:sz w:val="24"/>
          <w:szCs w:val="24"/>
        </w:rPr>
        <w:t>m.in</w:t>
      </w:r>
      <w:r w:rsidRPr="0025050B">
        <w:rPr>
          <w:rFonts w:eastAsia="Times New Roman"/>
          <w:sz w:val="24"/>
          <w:szCs w:val="24"/>
        </w:rPr>
        <w:t xml:space="preserve">. informacyjnych, reklamowych, firmowych), oraz musi być wyprodukowany nie wcześniej niż w 2019 roku. </w:t>
      </w:r>
      <w:r w:rsidRPr="0025050B">
        <w:rPr>
          <w:rFonts w:eastAsia="Times New Roman"/>
          <w:sz w:val="24"/>
          <w:szCs w:val="24"/>
        </w:rPr>
        <w:cr/>
      </w:r>
    </w:p>
    <w:p w14:paraId="50D58C7B" w14:textId="05E3ED00" w:rsidR="00E12162" w:rsidRPr="0025050B" w:rsidRDefault="00E12162" w:rsidP="0025050B">
      <w:pPr>
        <w:pStyle w:val="Akapitzlist"/>
        <w:numPr>
          <w:ilvl w:val="0"/>
          <w:numId w:val="20"/>
        </w:numPr>
        <w:spacing w:line="360" w:lineRule="auto"/>
        <w:jc w:val="both"/>
        <w:rPr>
          <w:rFonts w:eastAsia="Times New Roman"/>
          <w:b/>
          <w:bCs/>
          <w:sz w:val="24"/>
          <w:szCs w:val="24"/>
        </w:rPr>
      </w:pPr>
      <w:r w:rsidRPr="0025050B">
        <w:rPr>
          <w:rFonts w:eastAsia="Times New Roman"/>
          <w:b/>
          <w:bCs/>
          <w:sz w:val="24"/>
          <w:szCs w:val="24"/>
        </w:rPr>
        <w:t xml:space="preserve">Obsługa zagranicznej misji gospodarczej w Polsce w zakresie zapewnienia zakwaterowania, wyżywienia i usług dodatkowych dla uczestników misji gospodarczej. </w:t>
      </w:r>
    </w:p>
    <w:p w14:paraId="2B7B3037" w14:textId="77777777" w:rsidR="00E12162" w:rsidRPr="0025050B" w:rsidRDefault="00E12162" w:rsidP="0025050B">
      <w:pPr>
        <w:numPr>
          <w:ilvl w:val="2"/>
          <w:numId w:val="10"/>
        </w:numPr>
        <w:spacing w:line="360" w:lineRule="auto"/>
        <w:contextualSpacing/>
        <w:jc w:val="both"/>
        <w:rPr>
          <w:rFonts w:eastAsiaTheme="minorHAnsi"/>
          <w:sz w:val="24"/>
          <w:szCs w:val="24"/>
          <w:lang w:eastAsia="en-US"/>
        </w:rPr>
      </w:pPr>
      <w:bookmarkStart w:id="8" w:name="_Hlk100570158"/>
      <w:r w:rsidRPr="0025050B">
        <w:rPr>
          <w:rFonts w:eastAsia="Times New Roman"/>
          <w:sz w:val="24"/>
          <w:szCs w:val="24"/>
        </w:rPr>
        <w:t xml:space="preserve">Zakwaterowanie: </w:t>
      </w:r>
    </w:p>
    <w:p w14:paraId="2FF5662E" w14:textId="3A01480D" w:rsidR="00E12162" w:rsidRPr="0025050B" w:rsidRDefault="00E12162" w:rsidP="0025050B">
      <w:pPr>
        <w:numPr>
          <w:ilvl w:val="3"/>
          <w:numId w:val="24"/>
        </w:numPr>
        <w:spacing w:line="360" w:lineRule="auto"/>
        <w:ind w:left="1134"/>
        <w:contextualSpacing/>
        <w:jc w:val="both"/>
        <w:rPr>
          <w:rFonts w:eastAsiaTheme="minorHAnsi"/>
          <w:sz w:val="24"/>
          <w:szCs w:val="24"/>
          <w:lang w:eastAsia="en-US"/>
        </w:rPr>
      </w:pPr>
      <w:bookmarkStart w:id="9" w:name="_Hlk100570413"/>
      <w:r w:rsidRPr="0025050B">
        <w:rPr>
          <w:rFonts w:eastAsiaTheme="minorHAnsi"/>
          <w:sz w:val="24"/>
          <w:szCs w:val="24"/>
          <w:lang w:eastAsia="en-US"/>
        </w:rPr>
        <w:t>w Kielcach</w:t>
      </w:r>
      <w:r w:rsidR="007E1EFB">
        <w:rPr>
          <w:rFonts w:eastAsiaTheme="minorHAnsi"/>
          <w:sz w:val="24"/>
          <w:szCs w:val="24"/>
          <w:lang w:eastAsia="en-US"/>
        </w:rPr>
        <w:t>, lub w</w:t>
      </w:r>
      <w:r w:rsidR="001B4535">
        <w:rPr>
          <w:rFonts w:eastAsiaTheme="minorHAnsi"/>
          <w:sz w:val="24"/>
          <w:szCs w:val="24"/>
          <w:lang w:eastAsia="en-US"/>
        </w:rPr>
        <w:t xml:space="preserve"> promieniu do 30 km od Targów Kielce,</w:t>
      </w:r>
      <w:r w:rsidR="007E1EFB">
        <w:rPr>
          <w:rFonts w:eastAsiaTheme="minorHAnsi"/>
          <w:sz w:val="24"/>
          <w:szCs w:val="24"/>
          <w:lang w:eastAsia="en-US"/>
        </w:rPr>
        <w:t xml:space="preserve"> </w:t>
      </w:r>
      <w:r w:rsidRPr="0025050B">
        <w:rPr>
          <w:rFonts w:eastAsiaTheme="minorHAnsi"/>
          <w:sz w:val="24"/>
          <w:szCs w:val="24"/>
          <w:lang w:eastAsia="en-US"/>
        </w:rPr>
        <w:t xml:space="preserve">dla </w:t>
      </w:r>
      <w:r w:rsidR="00485E4F" w:rsidRPr="0025050B">
        <w:rPr>
          <w:rFonts w:eastAsiaTheme="minorHAnsi"/>
          <w:sz w:val="24"/>
          <w:szCs w:val="24"/>
          <w:lang w:eastAsia="en-US"/>
        </w:rPr>
        <w:t>10</w:t>
      </w:r>
      <w:r w:rsidRPr="0025050B">
        <w:rPr>
          <w:rFonts w:eastAsiaTheme="minorHAnsi"/>
          <w:sz w:val="24"/>
          <w:szCs w:val="24"/>
          <w:lang w:eastAsia="en-US"/>
        </w:rPr>
        <w:t xml:space="preserve"> osób (</w:t>
      </w:r>
      <w:r w:rsidR="00485E4F" w:rsidRPr="0025050B">
        <w:rPr>
          <w:rFonts w:eastAsiaTheme="minorHAnsi"/>
          <w:sz w:val="24"/>
          <w:szCs w:val="24"/>
          <w:lang w:eastAsia="en-US"/>
        </w:rPr>
        <w:t>1</w:t>
      </w:r>
      <w:r w:rsidRPr="0025050B">
        <w:rPr>
          <w:rFonts w:eastAsiaTheme="minorHAnsi"/>
          <w:sz w:val="24"/>
          <w:szCs w:val="24"/>
          <w:lang w:eastAsia="en-US"/>
        </w:rPr>
        <w:t>0 uczestników przyjazdowej misji gospodarczej) w terminie od 1</w:t>
      </w:r>
      <w:r w:rsidR="00485E4F" w:rsidRPr="0025050B">
        <w:rPr>
          <w:rFonts w:eastAsiaTheme="minorHAnsi"/>
          <w:sz w:val="24"/>
          <w:szCs w:val="24"/>
          <w:lang w:eastAsia="en-US"/>
        </w:rPr>
        <w:t>3 - 16</w:t>
      </w:r>
      <w:r w:rsidRPr="0025050B">
        <w:rPr>
          <w:rFonts w:eastAsiaTheme="minorHAnsi"/>
          <w:sz w:val="24"/>
          <w:szCs w:val="24"/>
          <w:lang w:eastAsia="en-US"/>
        </w:rPr>
        <w:t xml:space="preserve"> </w:t>
      </w:r>
      <w:r w:rsidR="00485E4F" w:rsidRPr="0025050B">
        <w:rPr>
          <w:rFonts w:eastAsiaTheme="minorHAnsi"/>
          <w:sz w:val="24"/>
          <w:szCs w:val="24"/>
          <w:lang w:eastAsia="en-US"/>
        </w:rPr>
        <w:t>marca</w:t>
      </w:r>
      <w:r w:rsidRPr="0025050B">
        <w:rPr>
          <w:rFonts w:eastAsiaTheme="minorHAnsi"/>
          <w:sz w:val="24"/>
          <w:szCs w:val="24"/>
          <w:lang w:eastAsia="en-US"/>
        </w:rPr>
        <w:t xml:space="preserve"> 202</w:t>
      </w:r>
      <w:r w:rsidR="00485E4F" w:rsidRPr="0025050B">
        <w:rPr>
          <w:rFonts w:eastAsiaTheme="minorHAnsi"/>
          <w:sz w:val="24"/>
          <w:szCs w:val="24"/>
          <w:lang w:eastAsia="en-US"/>
        </w:rPr>
        <w:t>5</w:t>
      </w:r>
      <w:r w:rsidRPr="0025050B">
        <w:rPr>
          <w:rFonts w:eastAsiaTheme="minorHAnsi"/>
          <w:sz w:val="24"/>
          <w:szCs w:val="24"/>
          <w:lang w:eastAsia="en-US"/>
        </w:rPr>
        <w:t xml:space="preserve"> r.</w:t>
      </w:r>
      <w:r w:rsidR="00485E4F" w:rsidRPr="0025050B">
        <w:rPr>
          <w:rFonts w:eastAsiaTheme="minorHAnsi"/>
          <w:sz w:val="24"/>
          <w:szCs w:val="24"/>
          <w:lang w:eastAsia="en-US"/>
        </w:rPr>
        <w:t xml:space="preserve"> </w:t>
      </w:r>
      <w:r w:rsidRPr="0025050B">
        <w:rPr>
          <w:rFonts w:eastAsiaTheme="minorHAnsi"/>
          <w:sz w:val="24"/>
          <w:szCs w:val="24"/>
          <w:lang w:eastAsia="en-US"/>
        </w:rPr>
        <w:t xml:space="preserve">(3 noclegi ze śniadaniem w formie bufetu szwedzkiego w restauracji hotelowej) w hotelu </w:t>
      </w:r>
      <w:r w:rsidR="00BB0830">
        <w:rPr>
          <w:rFonts w:eastAsiaTheme="minorHAnsi"/>
          <w:sz w:val="24"/>
          <w:szCs w:val="24"/>
          <w:lang w:eastAsia="en-US"/>
        </w:rPr>
        <w:br/>
      </w:r>
      <w:r w:rsidRPr="0025050B">
        <w:rPr>
          <w:rFonts w:eastAsiaTheme="minorHAnsi"/>
          <w:sz w:val="24"/>
          <w:szCs w:val="24"/>
          <w:lang w:eastAsia="en-US"/>
        </w:rPr>
        <w:t xml:space="preserve">o standardzie minimum </w:t>
      </w:r>
      <w:r w:rsidR="00485E4F" w:rsidRPr="007E1EFB">
        <w:rPr>
          <w:rFonts w:eastAsiaTheme="minorHAnsi"/>
          <w:sz w:val="24"/>
          <w:szCs w:val="24"/>
          <w:lang w:eastAsia="en-US"/>
        </w:rPr>
        <w:t>3</w:t>
      </w:r>
      <w:r w:rsidRPr="0025050B">
        <w:rPr>
          <w:rFonts w:eastAsiaTheme="minorHAnsi"/>
          <w:sz w:val="24"/>
          <w:szCs w:val="24"/>
          <w:lang w:eastAsia="en-US"/>
        </w:rPr>
        <w:t xml:space="preserve"> gwiazdkowym, znajdującym się w Kielcach</w:t>
      </w:r>
      <w:r w:rsidR="007E1EFB">
        <w:rPr>
          <w:rFonts w:eastAsiaTheme="minorHAnsi"/>
          <w:sz w:val="24"/>
          <w:szCs w:val="24"/>
          <w:lang w:eastAsia="en-US"/>
        </w:rPr>
        <w:t>, lub</w:t>
      </w:r>
      <w:r w:rsidR="00BB0830" w:rsidRPr="00BB0830">
        <w:t xml:space="preserve"> </w:t>
      </w:r>
      <w:r w:rsidR="00BB0830" w:rsidRPr="00BB0830">
        <w:rPr>
          <w:rFonts w:eastAsiaTheme="minorHAnsi"/>
          <w:sz w:val="24"/>
          <w:szCs w:val="24"/>
          <w:lang w:eastAsia="en-US"/>
        </w:rPr>
        <w:t xml:space="preserve"> </w:t>
      </w:r>
      <w:r w:rsidR="00BB0830">
        <w:rPr>
          <w:rFonts w:eastAsiaTheme="minorHAnsi"/>
          <w:sz w:val="24"/>
          <w:szCs w:val="24"/>
          <w:lang w:eastAsia="en-US"/>
        </w:rPr>
        <w:br/>
      </w:r>
      <w:r w:rsidR="00BB0830" w:rsidRPr="00BB0830">
        <w:rPr>
          <w:rFonts w:eastAsiaTheme="minorHAnsi"/>
          <w:sz w:val="24"/>
          <w:szCs w:val="24"/>
          <w:lang w:eastAsia="en-US"/>
        </w:rPr>
        <w:t>w promieniu do 30 km od Targów Kielce</w:t>
      </w:r>
      <w:r w:rsidRPr="0025050B">
        <w:rPr>
          <w:rFonts w:eastAsiaTheme="minorHAnsi"/>
          <w:sz w:val="24"/>
          <w:szCs w:val="24"/>
          <w:lang w:eastAsia="en-US"/>
        </w:rPr>
        <w:t xml:space="preserve">. Pokoje 1-osobowe lub 2–osobowe do pojedynczego wykorzystania, z toaletą, prysznicem i dostępem do Internetu. </w:t>
      </w:r>
    </w:p>
    <w:bookmarkEnd w:id="9"/>
    <w:p w14:paraId="745DAF06" w14:textId="71F4D5A3" w:rsidR="00E12162" w:rsidRPr="0025050B" w:rsidRDefault="00E12162" w:rsidP="0025050B">
      <w:pPr>
        <w:numPr>
          <w:ilvl w:val="3"/>
          <w:numId w:val="24"/>
        </w:numPr>
        <w:spacing w:line="360" w:lineRule="auto"/>
        <w:ind w:left="1134"/>
        <w:contextualSpacing/>
        <w:jc w:val="both"/>
        <w:rPr>
          <w:rFonts w:eastAsiaTheme="minorHAnsi"/>
          <w:sz w:val="24"/>
          <w:szCs w:val="24"/>
          <w:lang w:eastAsia="en-US"/>
        </w:rPr>
      </w:pPr>
      <w:r w:rsidRPr="0025050B">
        <w:rPr>
          <w:rFonts w:eastAsiaTheme="minorHAnsi"/>
          <w:sz w:val="24"/>
          <w:szCs w:val="24"/>
          <w:lang w:eastAsia="en-US"/>
        </w:rPr>
        <w:t xml:space="preserve">Zamawiający nie dopuszcza możliwości zakwaterowania uczestników misji gospodarczej </w:t>
      </w:r>
      <w:bookmarkEnd w:id="8"/>
      <w:r w:rsidRPr="0025050B">
        <w:rPr>
          <w:rFonts w:eastAsiaTheme="minorHAnsi"/>
          <w:sz w:val="24"/>
          <w:szCs w:val="24"/>
          <w:lang w:eastAsia="en-US"/>
        </w:rPr>
        <w:t>w różnych hotelach.</w:t>
      </w:r>
    </w:p>
    <w:p w14:paraId="195247AA" w14:textId="77777777" w:rsidR="00E12162" w:rsidRPr="0025050B" w:rsidRDefault="00E12162" w:rsidP="0025050B">
      <w:pPr>
        <w:spacing w:line="360" w:lineRule="auto"/>
        <w:jc w:val="both"/>
        <w:rPr>
          <w:rFonts w:eastAsia="Times New Roman"/>
          <w:b/>
          <w:bCs/>
          <w:i/>
          <w:iCs/>
          <w:sz w:val="24"/>
          <w:szCs w:val="24"/>
        </w:rPr>
      </w:pPr>
      <w:r w:rsidRPr="0025050B">
        <w:rPr>
          <w:rFonts w:eastAsia="Times New Roman"/>
          <w:b/>
          <w:bCs/>
          <w:i/>
          <w:iCs/>
          <w:sz w:val="24"/>
          <w:szCs w:val="24"/>
        </w:rPr>
        <w:t xml:space="preserve">UWAGA: </w:t>
      </w:r>
    </w:p>
    <w:p w14:paraId="0493F278" w14:textId="36737AD0" w:rsidR="00E12162" w:rsidRPr="0025050B" w:rsidRDefault="00E12162" w:rsidP="0025050B">
      <w:pPr>
        <w:spacing w:line="360" w:lineRule="auto"/>
        <w:jc w:val="both"/>
        <w:rPr>
          <w:rFonts w:eastAsia="Times New Roman"/>
          <w:i/>
          <w:iCs/>
          <w:sz w:val="24"/>
          <w:szCs w:val="24"/>
        </w:rPr>
      </w:pPr>
      <w:r w:rsidRPr="0025050B">
        <w:rPr>
          <w:rFonts w:eastAsia="Times New Roman"/>
          <w:i/>
          <w:iCs/>
          <w:sz w:val="24"/>
          <w:szCs w:val="24"/>
        </w:rPr>
        <w:t>W „Formularzu oferty” należy podać nazwę hotel</w:t>
      </w:r>
      <w:r w:rsidR="00485E4F" w:rsidRPr="0025050B">
        <w:rPr>
          <w:rFonts w:eastAsia="Times New Roman"/>
          <w:i/>
          <w:iCs/>
          <w:sz w:val="24"/>
          <w:szCs w:val="24"/>
        </w:rPr>
        <w:t>u</w:t>
      </w:r>
      <w:r w:rsidRPr="0025050B">
        <w:rPr>
          <w:rFonts w:eastAsia="Times New Roman"/>
          <w:i/>
          <w:iCs/>
          <w:sz w:val="24"/>
          <w:szCs w:val="24"/>
        </w:rPr>
        <w:t xml:space="preserve"> i adres, w których będą zakwaterowani uczestnicy przyjazdowej misji gospodarcze</w:t>
      </w:r>
      <w:r w:rsidR="007E1EFB">
        <w:rPr>
          <w:rFonts w:eastAsia="Times New Roman"/>
          <w:i/>
          <w:iCs/>
          <w:sz w:val="24"/>
          <w:szCs w:val="24"/>
        </w:rPr>
        <w:t>j.</w:t>
      </w:r>
      <w:r w:rsidRPr="0025050B">
        <w:rPr>
          <w:rFonts w:eastAsia="Times New Roman"/>
          <w:i/>
          <w:iCs/>
          <w:sz w:val="24"/>
          <w:szCs w:val="24"/>
        </w:rPr>
        <w:t xml:space="preserve"> </w:t>
      </w:r>
    </w:p>
    <w:p w14:paraId="3AC9916D" w14:textId="77777777" w:rsidR="00E12162" w:rsidRPr="0025050B" w:rsidRDefault="00E12162" w:rsidP="0025050B">
      <w:pPr>
        <w:spacing w:line="360" w:lineRule="auto"/>
        <w:jc w:val="both"/>
        <w:rPr>
          <w:rFonts w:eastAsia="Times New Roman"/>
          <w:sz w:val="24"/>
          <w:szCs w:val="24"/>
        </w:rPr>
      </w:pPr>
    </w:p>
    <w:p w14:paraId="61DCE667" w14:textId="77777777" w:rsidR="00E12162" w:rsidRPr="0025050B" w:rsidRDefault="00E12162" w:rsidP="0025050B">
      <w:pPr>
        <w:numPr>
          <w:ilvl w:val="2"/>
          <w:numId w:val="10"/>
        </w:numPr>
        <w:spacing w:line="360" w:lineRule="auto"/>
        <w:contextualSpacing/>
        <w:jc w:val="both"/>
        <w:rPr>
          <w:rFonts w:eastAsia="Times New Roman"/>
          <w:sz w:val="24"/>
          <w:szCs w:val="24"/>
        </w:rPr>
      </w:pPr>
      <w:r w:rsidRPr="0025050B">
        <w:rPr>
          <w:rFonts w:eastAsia="Times New Roman"/>
          <w:sz w:val="24"/>
          <w:szCs w:val="24"/>
        </w:rPr>
        <w:t xml:space="preserve">Wykonawca zapewni uczestnikom misji oraz przedstawicielom Zamawiającego wyżywienie: </w:t>
      </w:r>
    </w:p>
    <w:p w14:paraId="727FD528" w14:textId="77777777" w:rsidR="00E12162" w:rsidRPr="0025050B" w:rsidRDefault="00E12162" w:rsidP="0025050B">
      <w:pPr>
        <w:numPr>
          <w:ilvl w:val="0"/>
          <w:numId w:val="18"/>
        </w:numPr>
        <w:autoSpaceDE w:val="0"/>
        <w:autoSpaceDN w:val="0"/>
        <w:adjustRightInd w:val="0"/>
        <w:spacing w:before="120" w:line="360" w:lineRule="auto"/>
        <w:contextualSpacing/>
        <w:jc w:val="both"/>
        <w:rPr>
          <w:rFonts w:eastAsiaTheme="minorHAnsi"/>
          <w:sz w:val="24"/>
          <w:szCs w:val="24"/>
          <w:lang w:eastAsia="en-US"/>
        </w:rPr>
      </w:pPr>
      <w:r w:rsidRPr="0025050B">
        <w:rPr>
          <w:rFonts w:eastAsiaTheme="minorHAnsi"/>
          <w:sz w:val="24"/>
          <w:szCs w:val="24"/>
          <w:lang w:eastAsia="en-US"/>
        </w:rPr>
        <w:t>lunche:</w:t>
      </w:r>
    </w:p>
    <w:p w14:paraId="2D215445" w14:textId="1BBD8847" w:rsidR="00E12162" w:rsidRPr="0025050B" w:rsidRDefault="00E12162" w:rsidP="0025050B">
      <w:pPr>
        <w:numPr>
          <w:ilvl w:val="0"/>
          <w:numId w:val="17"/>
        </w:numPr>
        <w:autoSpaceDE w:val="0"/>
        <w:autoSpaceDN w:val="0"/>
        <w:adjustRightInd w:val="0"/>
        <w:spacing w:line="360" w:lineRule="auto"/>
        <w:ind w:left="1003" w:hanging="357"/>
        <w:jc w:val="both"/>
        <w:rPr>
          <w:rFonts w:eastAsiaTheme="minorHAnsi"/>
          <w:sz w:val="24"/>
          <w:szCs w:val="24"/>
          <w:lang w:eastAsia="en-US"/>
        </w:rPr>
      </w:pPr>
      <w:r w:rsidRPr="0025050B">
        <w:rPr>
          <w:rFonts w:eastAsiaTheme="minorHAnsi"/>
          <w:sz w:val="24"/>
          <w:szCs w:val="24"/>
          <w:lang w:eastAsia="en-US"/>
        </w:rPr>
        <w:lastRenderedPageBreak/>
        <w:t xml:space="preserve">w dniu </w:t>
      </w:r>
      <w:r w:rsidRPr="00677286">
        <w:rPr>
          <w:rFonts w:eastAsiaTheme="minorHAnsi"/>
          <w:sz w:val="24"/>
          <w:szCs w:val="24"/>
          <w:lang w:eastAsia="en-US"/>
        </w:rPr>
        <w:t>1</w:t>
      </w:r>
      <w:r w:rsidR="00485E4F" w:rsidRPr="00677286">
        <w:rPr>
          <w:rFonts w:eastAsiaTheme="minorHAnsi"/>
          <w:sz w:val="24"/>
          <w:szCs w:val="24"/>
          <w:lang w:eastAsia="en-US"/>
        </w:rPr>
        <w:t>3</w:t>
      </w:r>
      <w:r w:rsidRPr="00677286">
        <w:rPr>
          <w:rFonts w:eastAsiaTheme="minorHAnsi"/>
          <w:sz w:val="24"/>
          <w:szCs w:val="24"/>
          <w:lang w:eastAsia="en-US"/>
        </w:rPr>
        <w:t>.0</w:t>
      </w:r>
      <w:r w:rsidR="00485E4F" w:rsidRPr="00677286">
        <w:rPr>
          <w:rFonts w:eastAsiaTheme="minorHAnsi"/>
          <w:sz w:val="24"/>
          <w:szCs w:val="24"/>
          <w:lang w:eastAsia="en-US"/>
        </w:rPr>
        <w:t>3</w:t>
      </w:r>
      <w:r w:rsidRPr="00677286">
        <w:rPr>
          <w:rFonts w:eastAsiaTheme="minorHAnsi"/>
          <w:sz w:val="24"/>
          <w:szCs w:val="24"/>
          <w:lang w:eastAsia="en-US"/>
        </w:rPr>
        <w:t>.202</w:t>
      </w:r>
      <w:r w:rsidR="00485E4F" w:rsidRPr="00677286">
        <w:rPr>
          <w:rFonts w:eastAsiaTheme="minorHAnsi"/>
          <w:sz w:val="24"/>
          <w:szCs w:val="24"/>
          <w:lang w:eastAsia="en-US"/>
        </w:rPr>
        <w:t>4</w:t>
      </w:r>
      <w:r w:rsidRPr="00677286">
        <w:rPr>
          <w:rFonts w:eastAsiaTheme="minorHAnsi"/>
          <w:sz w:val="24"/>
          <w:szCs w:val="24"/>
          <w:lang w:eastAsia="en-US"/>
        </w:rPr>
        <w:t xml:space="preserve"> r.</w:t>
      </w:r>
      <w:r w:rsidRPr="0025050B">
        <w:rPr>
          <w:rFonts w:eastAsiaTheme="minorHAnsi"/>
          <w:sz w:val="24"/>
          <w:szCs w:val="24"/>
          <w:lang w:eastAsia="en-US"/>
        </w:rPr>
        <w:t xml:space="preserve"> uczestnikom misji gospodarczej (</w:t>
      </w:r>
      <w:r w:rsidR="00485E4F" w:rsidRPr="0025050B">
        <w:rPr>
          <w:rFonts w:eastAsiaTheme="minorHAnsi"/>
          <w:sz w:val="24"/>
          <w:szCs w:val="24"/>
          <w:lang w:eastAsia="en-US"/>
        </w:rPr>
        <w:t>1</w:t>
      </w:r>
      <w:r w:rsidRPr="0025050B">
        <w:rPr>
          <w:rFonts w:eastAsiaTheme="minorHAnsi"/>
          <w:sz w:val="24"/>
          <w:szCs w:val="24"/>
          <w:lang w:eastAsia="en-US"/>
        </w:rPr>
        <w:t xml:space="preserve">0 osób), którzy przylecą </w:t>
      </w:r>
      <w:r w:rsidRPr="0025050B">
        <w:rPr>
          <w:rFonts w:eastAsiaTheme="minorHAnsi"/>
          <w:sz w:val="24"/>
          <w:szCs w:val="24"/>
          <w:lang w:eastAsia="en-US"/>
        </w:rPr>
        <w:br/>
      </w:r>
      <w:bookmarkStart w:id="10" w:name="_Hlk184817681"/>
      <w:r w:rsidRPr="0025050B">
        <w:rPr>
          <w:rFonts w:eastAsiaTheme="minorHAnsi"/>
          <w:sz w:val="24"/>
          <w:szCs w:val="24"/>
          <w:lang w:eastAsia="en-US"/>
        </w:rPr>
        <w:t xml:space="preserve">w godzinach popołudniowych: dwudaniowy obiad w formie </w:t>
      </w:r>
      <w:proofErr w:type="spellStart"/>
      <w:r w:rsidRPr="0025050B">
        <w:rPr>
          <w:rFonts w:eastAsiaTheme="minorHAnsi"/>
          <w:sz w:val="24"/>
          <w:szCs w:val="24"/>
          <w:lang w:eastAsia="en-US"/>
        </w:rPr>
        <w:t>zasiadanej</w:t>
      </w:r>
      <w:proofErr w:type="spellEnd"/>
      <w:r w:rsidRPr="0025050B">
        <w:rPr>
          <w:rFonts w:eastAsiaTheme="minorHAnsi"/>
          <w:sz w:val="24"/>
          <w:szCs w:val="24"/>
          <w:lang w:eastAsia="en-US"/>
        </w:rPr>
        <w:t xml:space="preserve">, składający </w:t>
      </w:r>
      <w:r w:rsidRPr="0025050B">
        <w:rPr>
          <w:rFonts w:eastAsiaTheme="minorHAnsi"/>
          <w:sz w:val="24"/>
          <w:szCs w:val="24"/>
          <w:lang w:eastAsia="en-US"/>
        </w:rPr>
        <w:br/>
        <w:t xml:space="preserve">się z przystawek, zupy, drugiego dania, deseru, soków owocowych (minimum 3 smaki), wody mineralnej gazowanej i niegazowanej oraz kawy, herbaty </w:t>
      </w:r>
      <w:r w:rsidR="00BA323A" w:rsidRPr="0025050B">
        <w:rPr>
          <w:rFonts w:eastAsiaTheme="minorHAnsi"/>
          <w:sz w:val="24"/>
          <w:szCs w:val="24"/>
          <w:lang w:eastAsia="en-US"/>
        </w:rPr>
        <w:t>–</w:t>
      </w:r>
      <w:r w:rsidRPr="0025050B">
        <w:rPr>
          <w:rFonts w:eastAsiaTheme="minorHAnsi"/>
          <w:sz w:val="24"/>
          <w:szCs w:val="24"/>
          <w:lang w:eastAsia="en-US"/>
        </w:rPr>
        <w:t xml:space="preserve"> do uzgodnienia </w:t>
      </w:r>
      <w:r w:rsidRPr="0025050B">
        <w:rPr>
          <w:rFonts w:eastAsiaTheme="minorHAnsi"/>
          <w:sz w:val="24"/>
          <w:szCs w:val="24"/>
          <w:lang w:eastAsia="en-US"/>
        </w:rPr>
        <w:br/>
        <w:t>z Zamawiającym.</w:t>
      </w:r>
      <w:bookmarkEnd w:id="10"/>
    </w:p>
    <w:p w14:paraId="72AAB4E7" w14:textId="77777777" w:rsidR="00E12162" w:rsidRPr="0025050B" w:rsidRDefault="00E12162" w:rsidP="0025050B">
      <w:pPr>
        <w:autoSpaceDE w:val="0"/>
        <w:autoSpaceDN w:val="0"/>
        <w:adjustRightInd w:val="0"/>
        <w:spacing w:line="360" w:lineRule="auto"/>
        <w:ind w:left="1004"/>
        <w:jc w:val="both"/>
        <w:rPr>
          <w:rFonts w:eastAsiaTheme="minorHAnsi"/>
          <w:sz w:val="24"/>
          <w:szCs w:val="24"/>
          <w:lang w:eastAsia="en-US"/>
        </w:rPr>
      </w:pPr>
      <w:r w:rsidRPr="0025050B">
        <w:rPr>
          <w:rFonts w:eastAsiaTheme="minorHAnsi"/>
          <w:sz w:val="24"/>
          <w:szCs w:val="24"/>
          <w:lang w:eastAsia="en-US"/>
        </w:rPr>
        <w:t>Miejsce lunchu: restauracja w pobliżu lotniska, na którym lądują uczestnicy.</w:t>
      </w:r>
    </w:p>
    <w:p w14:paraId="19EAF9F5" w14:textId="185A18BB" w:rsidR="00E12162" w:rsidRPr="0025050B" w:rsidRDefault="00E12162" w:rsidP="0025050B">
      <w:pPr>
        <w:autoSpaceDE w:val="0"/>
        <w:autoSpaceDN w:val="0"/>
        <w:adjustRightInd w:val="0"/>
        <w:spacing w:line="360" w:lineRule="auto"/>
        <w:ind w:left="1004"/>
        <w:jc w:val="both"/>
        <w:rPr>
          <w:rFonts w:eastAsiaTheme="minorHAnsi"/>
          <w:sz w:val="24"/>
          <w:szCs w:val="24"/>
          <w:lang w:eastAsia="en-US"/>
        </w:rPr>
      </w:pPr>
      <w:r w:rsidRPr="0025050B">
        <w:rPr>
          <w:rFonts w:eastAsiaTheme="minorHAnsi"/>
          <w:sz w:val="24"/>
          <w:szCs w:val="24"/>
          <w:lang w:eastAsia="en-US"/>
        </w:rPr>
        <w:t xml:space="preserve">Czas oczekiwania grupy uczestników misji na lotnisku na przylot kolejnej grupy uczestników nie może być dłuższy niż </w:t>
      </w:r>
      <w:r w:rsidR="00485E4F" w:rsidRPr="0025050B">
        <w:rPr>
          <w:rFonts w:eastAsiaTheme="minorHAnsi"/>
          <w:sz w:val="24"/>
          <w:szCs w:val="24"/>
          <w:lang w:eastAsia="en-US"/>
        </w:rPr>
        <w:t>3</w:t>
      </w:r>
      <w:r w:rsidRPr="0025050B">
        <w:rPr>
          <w:rFonts w:eastAsiaTheme="minorHAnsi"/>
          <w:sz w:val="24"/>
          <w:szCs w:val="24"/>
          <w:lang w:eastAsia="en-US"/>
        </w:rPr>
        <w:t xml:space="preserve"> godziny. Zamawiający nie wymaga, aby cała grupa spożywała wspólny posiłek.</w:t>
      </w:r>
    </w:p>
    <w:p w14:paraId="6683DF2E" w14:textId="4945603F" w:rsidR="00E12162" w:rsidRPr="0025050B" w:rsidRDefault="00E12162" w:rsidP="0025050B">
      <w:pPr>
        <w:numPr>
          <w:ilvl w:val="0"/>
          <w:numId w:val="17"/>
        </w:numPr>
        <w:autoSpaceDE w:val="0"/>
        <w:autoSpaceDN w:val="0"/>
        <w:adjustRightInd w:val="0"/>
        <w:spacing w:before="120" w:line="360" w:lineRule="auto"/>
        <w:jc w:val="both"/>
        <w:rPr>
          <w:rFonts w:eastAsiaTheme="minorHAnsi"/>
          <w:sz w:val="24"/>
          <w:szCs w:val="24"/>
          <w:lang w:eastAsia="en-US"/>
        </w:rPr>
      </w:pPr>
      <w:r w:rsidRPr="0025050B">
        <w:rPr>
          <w:rFonts w:eastAsiaTheme="minorHAnsi"/>
          <w:sz w:val="24"/>
          <w:szCs w:val="24"/>
          <w:lang w:eastAsia="en-US"/>
        </w:rPr>
        <w:t xml:space="preserve">w dniu </w:t>
      </w:r>
      <w:r w:rsidRPr="00677286">
        <w:rPr>
          <w:rFonts w:eastAsiaTheme="minorHAnsi"/>
          <w:sz w:val="24"/>
          <w:szCs w:val="24"/>
          <w:lang w:eastAsia="en-US"/>
        </w:rPr>
        <w:t>1</w:t>
      </w:r>
      <w:r w:rsidR="00CC083D" w:rsidRPr="00677286">
        <w:rPr>
          <w:rFonts w:eastAsiaTheme="minorHAnsi"/>
          <w:sz w:val="24"/>
          <w:szCs w:val="24"/>
          <w:lang w:eastAsia="en-US"/>
        </w:rPr>
        <w:t>4</w:t>
      </w:r>
      <w:r w:rsidRPr="00677286">
        <w:rPr>
          <w:rFonts w:eastAsiaTheme="minorHAnsi"/>
          <w:sz w:val="24"/>
          <w:szCs w:val="24"/>
          <w:lang w:eastAsia="en-US"/>
        </w:rPr>
        <w:t>.</w:t>
      </w:r>
      <w:r w:rsidR="00485E4F" w:rsidRPr="00677286">
        <w:rPr>
          <w:rFonts w:eastAsiaTheme="minorHAnsi"/>
          <w:sz w:val="24"/>
          <w:szCs w:val="24"/>
          <w:lang w:eastAsia="en-US"/>
        </w:rPr>
        <w:t>03</w:t>
      </w:r>
      <w:r w:rsidRPr="00677286">
        <w:rPr>
          <w:rFonts w:eastAsiaTheme="minorHAnsi"/>
          <w:sz w:val="24"/>
          <w:szCs w:val="24"/>
          <w:lang w:eastAsia="en-US"/>
        </w:rPr>
        <w:t>.202</w:t>
      </w:r>
      <w:r w:rsidR="00485E4F" w:rsidRPr="00677286">
        <w:rPr>
          <w:rFonts w:eastAsiaTheme="minorHAnsi"/>
          <w:sz w:val="24"/>
          <w:szCs w:val="24"/>
          <w:lang w:eastAsia="en-US"/>
        </w:rPr>
        <w:t>5</w:t>
      </w:r>
      <w:r w:rsidRPr="00677286">
        <w:rPr>
          <w:rFonts w:eastAsiaTheme="minorHAnsi"/>
          <w:sz w:val="24"/>
          <w:szCs w:val="24"/>
          <w:lang w:eastAsia="en-US"/>
        </w:rPr>
        <w:t xml:space="preserve"> r</w:t>
      </w:r>
      <w:r w:rsidRPr="0025050B">
        <w:rPr>
          <w:rFonts w:eastAsiaTheme="minorHAnsi"/>
          <w:sz w:val="24"/>
          <w:szCs w:val="24"/>
          <w:u w:val="single"/>
          <w:lang w:eastAsia="en-US"/>
        </w:rPr>
        <w:t>.</w:t>
      </w:r>
      <w:r w:rsidRPr="0025050B">
        <w:rPr>
          <w:rFonts w:eastAsiaTheme="minorHAnsi"/>
          <w:sz w:val="24"/>
          <w:szCs w:val="24"/>
          <w:lang w:eastAsia="en-US"/>
        </w:rPr>
        <w:t xml:space="preserve"> uczestnikom misji gospodarczej (</w:t>
      </w:r>
      <w:r w:rsidR="00CC083D" w:rsidRPr="0025050B">
        <w:rPr>
          <w:rFonts w:eastAsiaTheme="minorHAnsi"/>
          <w:sz w:val="24"/>
          <w:szCs w:val="24"/>
          <w:lang w:eastAsia="en-US"/>
        </w:rPr>
        <w:t>1</w:t>
      </w:r>
      <w:r w:rsidRPr="0025050B">
        <w:rPr>
          <w:rFonts w:eastAsiaTheme="minorHAnsi"/>
          <w:sz w:val="24"/>
          <w:szCs w:val="24"/>
          <w:lang w:eastAsia="en-US"/>
        </w:rPr>
        <w:t xml:space="preserve">0 osób) i </w:t>
      </w:r>
      <w:r w:rsidR="00CC083D" w:rsidRPr="0025050B">
        <w:rPr>
          <w:rFonts w:eastAsiaTheme="minorHAnsi"/>
          <w:sz w:val="24"/>
          <w:szCs w:val="24"/>
          <w:lang w:eastAsia="en-US"/>
        </w:rPr>
        <w:t>3</w:t>
      </w:r>
      <w:r w:rsidRPr="0025050B">
        <w:rPr>
          <w:rFonts w:eastAsiaTheme="minorHAnsi"/>
          <w:sz w:val="24"/>
          <w:szCs w:val="24"/>
          <w:lang w:eastAsia="en-US"/>
        </w:rPr>
        <w:t xml:space="preserve"> przedstawicielom Zamawiającego – łącznie </w:t>
      </w:r>
      <w:r w:rsidR="00CC083D" w:rsidRPr="0025050B">
        <w:rPr>
          <w:rFonts w:eastAsiaTheme="minorHAnsi"/>
          <w:sz w:val="24"/>
          <w:szCs w:val="24"/>
          <w:lang w:eastAsia="en-US"/>
        </w:rPr>
        <w:t>13</w:t>
      </w:r>
      <w:r w:rsidRPr="0025050B">
        <w:rPr>
          <w:rFonts w:eastAsiaTheme="minorHAnsi"/>
          <w:sz w:val="24"/>
          <w:szCs w:val="24"/>
          <w:lang w:eastAsia="en-US"/>
        </w:rPr>
        <w:t xml:space="preserve"> osobom </w:t>
      </w:r>
      <w:r w:rsidR="00BA323A" w:rsidRPr="0025050B">
        <w:rPr>
          <w:rFonts w:eastAsiaTheme="minorHAnsi"/>
          <w:sz w:val="24"/>
          <w:szCs w:val="24"/>
          <w:lang w:eastAsia="en-US"/>
        </w:rPr>
        <w:t>–</w:t>
      </w:r>
      <w:r w:rsidRPr="0025050B">
        <w:rPr>
          <w:rFonts w:eastAsiaTheme="minorHAnsi"/>
          <w:sz w:val="24"/>
          <w:szCs w:val="24"/>
          <w:lang w:eastAsia="en-US"/>
        </w:rPr>
        <w:t xml:space="preserve"> dwudaniowy lunch w </w:t>
      </w:r>
      <w:r w:rsidRPr="0025050B">
        <w:rPr>
          <w:rFonts w:eastAsia="Times New Roman"/>
          <w:sz w:val="24"/>
          <w:szCs w:val="24"/>
        </w:rPr>
        <w:t xml:space="preserve">formie </w:t>
      </w:r>
      <w:proofErr w:type="spellStart"/>
      <w:r w:rsidRPr="0025050B">
        <w:rPr>
          <w:rFonts w:eastAsia="Times New Roman"/>
          <w:sz w:val="24"/>
          <w:szCs w:val="24"/>
        </w:rPr>
        <w:t>zasiadanej</w:t>
      </w:r>
      <w:proofErr w:type="spellEnd"/>
      <w:r w:rsidRPr="0025050B">
        <w:rPr>
          <w:rFonts w:eastAsiaTheme="minorHAnsi"/>
          <w:sz w:val="24"/>
          <w:szCs w:val="24"/>
          <w:lang w:eastAsia="en-US"/>
        </w:rPr>
        <w:t xml:space="preserve">, składający się z przystawek, zupy, drugiego dania (uwzględniający dania mięsne, danie rybne i danie wegetariańskie), deseru, soków owocowych, wody mineralnej gazowanej i niegazowanej (woda i soki rozlewane w </w:t>
      </w:r>
      <w:r w:rsidR="00BA323A" w:rsidRPr="0025050B">
        <w:rPr>
          <w:rFonts w:eastAsiaTheme="minorHAnsi"/>
          <w:sz w:val="24"/>
          <w:szCs w:val="24"/>
          <w:lang w:eastAsia="en-US"/>
        </w:rPr>
        <w:t>m.in</w:t>
      </w:r>
      <w:r w:rsidRPr="0025050B">
        <w:rPr>
          <w:rFonts w:eastAsiaTheme="minorHAnsi"/>
          <w:sz w:val="24"/>
          <w:szCs w:val="24"/>
          <w:lang w:eastAsia="en-US"/>
        </w:rPr>
        <w:t xml:space="preserve">. </w:t>
      </w:r>
      <w:r w:rsidR="00BA323A" w:rsidRPr="0025050B">
        <w:rPr>
          <w:rFonts w:eastAsiaTheme="minorHAnsi"/>
          <w:sz w:val="24"/>
          <w:szCs w:val="24"/>
          <w:lang w:eastAsia="en-US"/>
        </w:rPr>
        <w:t>Ś</w:t>
      </w:r>
      <w:r w:rsidRPr="0025050B">
        <w:rPr>
          <w:rFonts w:eastAsiaTheme="minorHAnsi"/>
          <w:sz w:val="24"/>
          <w:szCs w:val="24"/>
          <w:lang w:eastAsia="en-US"/>
        </w:rPr>
        <w:t xml:space="preserve">więtokrzyskim) oraz herbaty, kawy </w:t>
      </w:r>
      <w:r w:rsidR="0025050B">
        <w:rPr>
          <w:rFonts w:eastAsiaTheme="minorHAnsi"/>
          <w:sz w:val="24"/>
          <w:szCs w:val="24"/>
          <w:lang w:eastAsia="en-US"/>
        </w:rPr>
        <w:br/>
      </w:r>
      <w:r w:rsidRPr="0025050B">
        <w:rPr>
          <w:rFonts w:eastAsiaTheme="minorHAnsi"/>
          <w:sz w:val="24"/>
          <w:szCs w:val="24"/>
          <w:lang w:eastAsia="en-US"/>
        </w:rPr>
        <w:t>z ekspresu ciśnieniowego wraz z</w:t>
      </w:r>
      <w:r w:rsidR="009932CE" w:rsidRPr="0025050B">
        <w:rPr>
          <w:rFonts w:eastAsiaTheme="minorHAnsi"/>
          <w:sz w:val="24"/>
          <w:szCs w:val="24"/>
          <w:lang w:eastAsia="en-US"/>
        </w:rPr>
        <w:t> </w:t>
      </w:r>
      <w:r w:rsidRPr="0025050B">
        <w:rPr>
          <w:rFonts w:eastAsiaTheme="minorHAnsi"/>
          <w:sz w:val="24"/>
          <w:szCs w:val="24"/>
          <w:lang w:eastAsia="en-US"/>
        </w:rPr>
        <w:t xml:space="preserve">dodatkami typu: cukier, mleczko/śmietanka do kawy, cytryna </w:t>
      </w:r>
      <w:r w:rsidR="00BA323A" w:rsidRPr="0025050B">
        <w:rPr>
          <w:rFonts w:eastAsiaTheme="minorHAnsi"/>
          <w:sz w:val="24"/>
          <w:szCs w:val="24"/>
          <w:lang w:eastAsia="en-US"/>
        </w:rPr>
        <w:t>–</w:t>
      </w:r>
      <w:r w:rsidRPr="0025050B">
        <w:rPr>
          <w:rFonts w:eastAsiaTheme="minorHAnsi"/>
          <w:sz w:val="24"/>
          <w:szCs w:val="24"/>
          <w:lang w:eastAsia="en-US"/>
        </w:rPr>
        <w:t xml:space="preserve"> do uzgodnienia z</w:t>
      </w:r>
      <w:r w:rsidR="009932CE" w:rsidRPr="0025050B">
        <w:rPr>
          <w:rFonts w:eastAsiaTheme="minorHAnsi"/>
          <w:sz w:val="24"/>
          <w:szCs w:val="24"/>
          <w:lang w:eastAsia="en-US"/>
        </w:rPr>
        <w:t> </w:t>
      </w:r>
      <w:r w:rsidRPr="0025050B">
        <w:rPr>
          <w:rFonts w:eastAsiaTheme="minorHAnsi"/>
          <w:sz w:val="24"/>
          <w:szCs w:val="24"/>
          <w:lang w:eastAsia="en-US"/>
        </w:rPr>
        <w:t xml:space="preserve">Zamawiającym. Miejsce lunchu: restauracja znajdująca się na terenie lub </w:t>
      </w:r>
      <w:bookmarkStart w:id="11" w:name="_Hlk126912162"/>
      <w:r w:rsidRPr="0025050B">
        <w:rPr>
          <w:rFonts w:eastAsiaTheme="minorHAnsi"/>
          <w:sz w:val="24"/>
          <w:szCs w:val="24"/>
          <w:lang w:eastAsia="en-US"/>
        </w:rPr>
        <w:t xml:space="preserve">w bliskiej odległości (max 2 km w linii prostej) </w:t>
      </w:r>
      <w:bookmarkEnd w:id="11"/>
      <w:r w:rsidRPr="0025050B">
        <w:rPr>
          <w:rFonts w:eastAsiaTheme="minorHAnsi"/>
          <w:sz w:val="24"/>
          <w:szCs w:val="24"/>
          <w:lang w:eastAsia="en-US"/>
        </w:rPr>
        <w:t xml:space="preserve">od Targów Kielce. </w:t>
      </w:r>
      <w:r w:rsidR="00CC083D" w:rsidRPr="0025050B">
        <w:rPr>
          <w:rFonts w:eastAsiaTheme="minorHAnsi"/>
          <w:sz w:val="24"/>
          <w:szCs w:val="24"/>
          <w:lang w:eastAsia="en-US"/>
        </w:rPr>
        <w:br/>
      </w:r>
      <w:r w:rsidRPr="0025050B">
        <w:rPr>
          <w:rFonts w:eastAsiaTheme="minorHAnsi"/>
          <w:sz w:val="24"/>
          <w:szCs w:val="24"/>
          <w:lang w:eastAsia="en-US"/>
        </w:rPr>
        <w:t>W przypadku odległości większej niż 300 m Wykonawca zapewni transport.</w:t>
      </w:r>
    </w:p>
    <w:p w14:paraId="6C15C3DF" w14:textId="37DCDDFC" w:rsidR="00E12162" w:rsidRPr="0025050B" w:rsidRDefault="00E12162" w:rsidP="0025050B">
      <w:pPr>
        <w:numPr>
          <w:ilvl w:val="0"/>
          <w:numId w:val="17"/>
        </w:numPr>
        <w:autoSpaceDE w:val="0"/>
        <w:autoSpaceDN w:val="0"/>
        <w:adjustRightInd w:val="0"/>
        <w:spacing w:before="120" w:line="360" w:lineRule="auto"/>
        <w:jc w:val="both"/>
        <w:rPr>
          <w:rFonts w:eastAsiaTheme="minorHAnsi"/>
          <w:sz w:val="24"/>
          <w:szCs w:val="24"/>
          <w:lang w:eastAsia="en-US"/>
        </w:rPr>
      </w:pPr>
      <w:r w:rsidRPr="0025050B">
        <w:rPr>
          <w:rFonts w:eastAsiaTheme="minorHAnsi"/>
          <w:sz w:val="24"/>
          <w:szCs w:val="24"/>
          <w:lang w:eastAsia="en-US"/>
        </w:rPr>
        <w:t xml:space="preserve">w dniu </w:t>
      </w:r>
      <w:r w:rsidRPr="00677286">
        <w:rPr>
          <w:rFonts w:eastAsiaTheme="minorHAnsi"/>
          <w:sz w:val="24"/>
          <w:szCs w:val="24"/>
          <w:lang w:eastAsia="en-US"/>
        </w:rPr>
        <w:t>1</w:t>
      </w:r>
      <w:r w:rsidR="00CC083D" w:rsidRPr="00677286">
        <w:rPr>
          <w:rFonts w:eastAsiaTheme="minorHAnsi"/>
          <w:sz w:val="24"/>
          <w:szCs w:val="24"/>
          <w:lang w:eastAsia="en-US"/>
        </w:rPr>
        <w:t>5</w:t>
      </w:r>
      <w:r w:rsidRPr="00677286">
        <w:rPr>
          <w:rFonts w:eastAsiaTheme="minorHAnsi"/>
          <w:sz w:val="24"/>
          <w:szCs w:val="24"/>
          <w:lang w:eastAsia="en-US"/>
        </w:rPr>
        <w:t>.</w:t>
      </w:r>
      <w:r w:rsidR="00CC083D" w:rsidRPr="00677286">
        <w:rPr>
          <w:rFonts w:eastAsiaTheme="minorHAnsi"/>
          <w:sz w:val="24"/>
          <w:szCs w:val="24"/>
          <w:lang w:eastAsia="en-US"/>
        </w:rPr>
        <w:t>03</w:t>
      </w:r>
      <w:r w:rsidRPr="00677286">
        <w:rPr>
          <w:rFonts w:eastAsiaTheme="minorHAnsi"/>
          <w:sz w:val="24"/>
          <w:szCs w:val="24"/>
          <w:lang w:eastAsia="en-US"/>
        </w:rPr>
        <w:t>.202</w:t>
      </w:r>
      <w:r w:rsidR="00CC083D" w:rsidRPr="00677286">
        <w:rPr>
          <w:rFonts w:eastAsiaTheme="minorHAnsi"/>
          <w:sz w:val="24"/>
          <w:szCs w:val="24"/>
          <w:lang w:eastAsia="en-US"/>
        </w:rPr>
        <w:t>5</w:t>
      </w:r>
      <w:r w:rsidRPr="00677286">
        <w:rPr>
          <w:rFonts w:eastAsiaTheme="minorHAnsi"/>
          <w:sz w:val="24"/>
          <w:szCs w:val="24"/>
          <w:lang w:eastAsia="en-US"/>
        </w:rPr>
        <w:t xml:space="preserve"> r.</w:t>
      </w:r>
      <w:r w:rsidRPr="0025050B">
        <w:rPr>
          <w:rFonts w:eastAsiaTheme="minorHAnsi"/>
          <w:sz w:val="24"/>
          <w:szCs w:val="24"/>
          <w:lang w:eastAsia="en-US"/>
        </w:rPr>
        <w:t xml:space="preserve"> uczestnikom misji gospodarczej (</w:t>
      </w:r>
      <w:r w:rsidR="00CC083D" w:rsidRPr="0025050B">
        <w:rPr>
          <w:rFonts w:eastAsiaTheme="minorHAnsi"/>
          <w:sz w:val="24"/>
          <w:szCs w:val="24"/>
          <w:lang w:eastAsia="en-US"/>
        </w:rPr>
        <w:t>1</w:t>
      </w:r>
      <w:r w:rsidRPr="0025050B">
        <w:rPr>
          <w:rFonts w:eastAsiaTheme="minorHAnsi"/>
          <w:sz w:val="24"/>
          <w:szCs w:val="24"/>
          <w:lang w:eastAsia="en-US"/>
        </w:rPr>
        <w:t xml:space="preserve">0 osób) i </w:t>
      </w:r>
      <w:r w:rsidR="00CC083D" w:rsidRPr="0025050B">
        <w:rPr>
          <w:rFonts w:eastAsiaTheme="minorHAnsi"/>
          <w:sz w:val="24"/>
          <w:szCs w:val="24"/>
          <w:lang w:eastAsia="en-US"/>
        </w:rPr>
        <w:t>3</w:t>
      </w:r>
      <w:r w:rsidRPr="0025050B">
        <w:rPr>
          <w:rFonts w:eastAsiaTheme="minorHAnsi"/>
          <w:sz w:val="24"/>
          <w:szCs w:val="24"/>
          <w:lang w:eastAsia="en-US"/>
        </w:rPr>
        <w:t xml:space="preserve"> przedstawicielom Zamawiającego – łącznie </w:t>
      </w:r>
      <w:r w:rsidR="00CC083D" w:rsidRPr="0025050B">
        <w:rPr>
          <w:rFonts w:eastAsiaTheme="minorHAnsi"/>
          <w:sz w:val="24"/>
          <w:szCs w:val="24"/>
          <w:lang w:eastAsia="en-US"/>
        </w:rPr>
        <w:t>13</w:t>
      </w:r>
      <w:r w:rsidRPr="0025050B">
        <w:rPr>
          <w:rFonts w:eastAsiaTheme="minorHAnsi"/>
          <w:sz w:val="24"/>
          <w:szCs w:val="24"/>
          <w:lang w:eastAsia="en-US"/>
        </w:rPr>
        <w:t xml:space="preserve"> osobom </w:t>
      </w:r>
      <w:r w:rsidR="00BA323A" w:rsidRPr="0025050B">
        <w:rPr>
          <w:rFonts w:eastAsiaTheme="minorHAnsi"/>
          <w:sz w:val="24"/>
          <w:szCs w:val="24"/>
          <w:lang w:eastAsia="en-US"/>
        </w:rPr>
        <w:t>–</w:t>
      </w:r>
      <w:r w:rsidRPr="0025050B">
        <w:rPr>
          <w:rFonts w:eastAsiaTheme="minorHAnsi"/>
          <w:sz w:val="24"/>
          <w:szCs w:val="24"/>
          <w:lang w:eastAsia="en-US"/>
        </w:rPr>
        <w:t xml:space="preserve"> dwudaniowy lunch w </w:t>
      </w:r>
      <w:r w:rsidRPr="0025050B">
        <w:rPr>
          <w:rFonts w:eastAsia="Times New Roman"/>
          <w:sz w:val="24"/>
          <w:szCs w:val="24"/>
        </w:rPr>
        <w:t xml:space="preserve">formie </w:t>
      </w:r>
      <w:proofErr w:type="spellStart"/>
      <w:r w:rsidRPr="0025050B">
        <w:rPr>
          <w:rFonts w:eastAsia="Times New Roman"/>
          <w:sz w:val="24"/>
          <w:szCs w:val="24"/>
        </w:rPr>
        <w:t>zasiadanej</w:t>
      </w:r>
      <w:proofErr w:type="spellEnd"/>
      <w:r w:rsidRPr="0025050B">
        <w:rPr>
          <w:rFonts w:eastAsiaTheme="minorHAnsi"/>
          <w:sz w:val="24"/>
          <w:szCs w:val="24"/>
          <w:lang w:eastAsia="en-US"/>
        </w:rPr>
        <w:t xml:space="preserve">, składający się z przystawek, zupy, drugiego dania (uwzględniający dania mięsne, danie rybne i danie wegetariańskie), deseru, soków owocowych, wody mineralnej gazowanej i niegazowanej (woda i soki rozlewane w </w:t>
      </w:r>
      <w:r w:rsidR="00BA323A" w:rsidRPr="0025050B">
        <w:rPr>
          <w:rFonts w:eastAsiaTheme="minorHAnsi"/>
          <w:sz w:val="24"/>
          <w:szCs w:val="24"/>
          <w:lang w:eastAsia="en-US"/>
        </w:rPr>
        <w:t>m.in</w:t>
      </w:r>
      <w:r w:rsidRPr="0025050B">
        <w:rPr>
          <w:rFonts w:eastAsiaTheme="minorHAnsi"/>
          <w:sz w:val="24"/>
          <w:szCs w:val="24"/>
          <w:lang w:eastAsia="en-US"/>
        </w:rPr>
        <w:t xml:space="preserve">. </w:t>
      </w:r>
      <w:r w:rsidR="00BA323A" w:rsidRPr="0025050B">
        <w:rPr>
          <w:rFonts w:eastAsiaTheme="minorHAnsi"/>
          <w:sz w:val="24"/>
          <w:szCs w:val="24"/>
          <w:lang w:eastAsia="en-US"/>
        </w:rPr>
        <w:t>Ś</w:t>
      </w:r>
      <w:r w:rsidRPr="0025050B">
        <w:rPr>
          <w:rFonts w:eastAsiaTheme="minorHAnsi"/>
          <w:sz w:val="24"/>
          <w:szCs w:val="24"/>
          <w:lang w:eastAsia="en-US"/>
        </w:rPr>
        <w:t xml:space="preserve">więtokrzyskim) oraz herbaty, kawy </w:t>
      </w:r>
      <w:r w:rsidR="0025050B">
        <w:rPr>
          <w:rFonts w:eastAsiaTheme="minorHAnsi"/>
          <w:sz w:val="24"/>
          <w:szCs w:val="24"/>
          <w:lang w:eastAsia="en-US"/>
        </w:rPr>
        <w:br/>
      </w:r>
      <w:r w:rsidRPr="0025050B">
        <w:rPr>
          <w:rFonts w:eastAsiaTheme="minorHAnsi"/>
          <w:sz w:val="24"/>
          <w:szCs w:val="24"/>
          <w:lang w:eastAsia="en-US"/>
        </w:rPr>
        <w:t>z ekspresu ciśnieniowego wraz z</w:t>
      </w:r>
      <w:r w:rsidR="009932CE" w:rsidRPr="0025050B">
        <w:rPr>
          <w:rFonts w:eastAsiaTheme="minorHAnsi"/>
          <w:sz w:val="24"/>
          <w:szCs w:val="24"/>
          <w:lang w:eastAsia="en-US"/>
        </w:rPr>
        <w:t> </w:t>
      </w:r>
      <w:r w:rsidRPr="0025050B">
        <w:rPr>
          <w:rFonts w:eastAsiaTheme="minorHAnsi"/>
          <w:sz w:val="24"/>
          <w:szCs w:val="24"/>
          <w:lang w:eastAsia="en-US"/>
        </w:rPr>
        <w:t xml:space="preserve">dodatkami typu: cukier, mleczko/śmietanka do kawy, cytryna </w:t>
      </w:r>
      <w:r w:rsidR="00BA323A" w:rsidRPr="0025050B">
        <w:rPr>
          <w:rFonts w:eastAsiaTheme="minorHAnsi"/>
          <w:sz w:val="24"/>
          <w:szCs w:val="24"/>
          <w:lang w:eastAsia="en-US"/>
        </w:rPr>
        <w:t>–</w:t>
      </w:r>
      <w:r w:rsidRPr="0025050B">
        <w:rPr>
          <w:rFonts w:eastAsiaTheme="minorHAnsi"/>
          <w:sz w:val="24"/>
          <w:szCs w:val="24"/>
          <w:lang w:eastAsia="en-US"/>
        </w:rPr>
        <w:t xml:space="preserve"> do uzgodnienia z</w:t>
      </w:r>
      <w:r w:rsidR="009932CE" w:rsidRPr="0025050B">
        <w:rPr>
          <w:rFonts w:eastAsiaTheme="minorHAnsi"/>
          <w:sz w:val="24"/>
          <w:szCs w:val="24"/>
          <w:lang w:eastAsia="en-US"/>
        </w:rPr>
        <w:t> </w:t>
      </w:r>
      <w:r w:rsidRPr="0025050B">
        <w:rPr>
          <w:rFonts w:eastAsiaTheme="minorHAnsi"/>
          <w:sz w:val="24"/>
          <w:szCs w:val="24"/>
          <w:lang w:eastAsia="en-US"/>
        </w:rPr>
        <w:t xml:space="preserve">Zamawiającym. Miejsce lunchu: restauracja znajdująca się na terenie lub w bliskiej odległości (max </w:t>
      </w:r>
      <w:r w:rsidR="007E1EFB">
        <w:rPr>
          <w:rFonts w:eastAsiaTheme="minorHAnsi"/>
          <w:sz w:val="24"/>
          <w:szCs w:val="24"/>
          <w:lang w:eastAsia="en-US"/>
        </w:rPr>
        <w:t>4</w:t>
      </w:r>
      <w:r w:rsidRPr="0025050B">
        <w:rPr>
          <w:rFonts w:eastAsiaTheme="minorHAnsi"/>
          <w:sz w:val="24"/>
          <w:szCs w:val="24"/>
          <w:lang w:eastAsia="en-US"/>
        </w:rPr>
        <w:t xml:space="preserve"> km w linii prostej) od Targów Kielce. </w:t>
      </w:r>
      <w:r w:rsidR="0025050B">
        <w:rPr>
          <w:rFonts w:eastAsiaTheme="minorHAnsi"/>
          <w:sz w:val="24"/>
          <w:szCs w:val="24"/>
          <w:lang w:eastAsia="en-US"/>
        </w:rPr>
        <w:br/>
      </w:r>
      <w:r w:rsidRPr="0025050B">
        <w:rPr>
          <w:rFonts w:eastAsiaTheme="minorHAnsi"/>
          <w:sz w:val="24"/>
          <w:szCs w:val="24"/>
          <w:lang w:eastAsia="en-US"/>
        </w:rPr>
        <w:t>W przypadku odległości większej niż 300 m Wykonawca zapewni transport.</w:t>
      </w:r>
    </w:p>
    <w:p w14:paraId="6B7A76DA" w14:textId="0464498C" w:rsidR="00CC083D" w:rsidRPr="0025050B" w:rsidRDefault="00CC083D" w:rsidP="0025050B">
      <w:pPr>
        <w:numPr>
          <w:ilvl w:val="0"/>
          <w:numId w:val="17"/>
        </w:numPr>
        <w:spacing w:line="360" w:lineRule="auto"/>
        <w:contextualSpacing/>
        <w:jc w:val="both"/>
        <w:rPr>
          <w:rFonts w:eastAsiaTheme="minorHAnsi"/>
          <w:sz w:val="24"/>
          <w:szCs w:val="24"/>
          <w:lang w:eastAsia="en-US"/>
        </w:rPr>
      </w:pPr>
      <w:r w:rsidRPr="0025050B">
        <w:rPr>
          <w:rFonts w:eastAsiaTheme="minorHAnsi"/>
          <w:sz w:val="24"/>
          <w:szCs w:val="24"/>
          <w:lang w:eastAsia="en-US"/>
        </w:rPr>
        <w:t>w</w:t>
      </w:r>
      <w:r w:rsidR="00E12162" w:rsidRPr="0025050B">
        <w:rPr>
          <w:rFonts w:eastAsiaTheme="minorHAnsi"/>
          <w:sz w:val="24"/>
          <w:szCs w:val="24"/>
          <w:lang w:eastAsia="en-US"/>
        </w:rPr>
        <w:t xml:space="preserve"> dniu 1</w:t>
      </w:r>
      <w:r w:rsidRPr="0025050B">
        <w:rPr>
          <w:rFonts w:eastAsiaTheme="minorHAnsi"/>
          <w:sz w:val="24"/>
          <w:szCs w:val="24"/>
          <w:lang w:eastAsia="en-US"/>
        </w:rPr>
        <w:t>6</w:t>
      </w:r>
      <w:r w:rsidR="00E12162" w:rsidRPr="0025050B">
        <w:rPr>
          <w:rFonts w:eastAsiaTheme="minorHAnsi"/>
          <w:sz w:val="24"/>
          <w:szCs w:val="24"/>
          <w:lang w:eastAsia="en-US"/>
        </w:rPr>
        <w:t>.0</w:t>
      </w:r>
      <w:r w:rsidRPr="0025050B">
        <w:rPr>
          <w:rFonts w:eastAsiaTheme="minorHAnsi"/>
          <w:sz w:val="24"/>
          <w:szCs w:val="24"/>
          <w:lang w:eastAsia="en-US"/>
        </w:rPr>
        <w:t>3</w:t>
      </w:r>
      <w:r w:rsidR="00E12162" w:rsidRPr="0025050B">
        <w:rPr>
          <w:rFonts w:eastAsiaTheme="minorHAnsi"/>
          <w:sz w:val="24"/>
          <w:szCs w:val="24"/>
          <w:lang w:eastAsia="en-US"/>
        </w:rPr>
        <w:t>.202</w:t>
      </w:r>
      <w:r w:rsidRPr="0025050B">
        <w:rPr>
          <w:rFonts w:eastAsiaTheme="minorHAnsi"/>
          <w:sz w:val="24"/>
          <w:szCs w:val="24"/>
          <w:lang w:eastAsia="en-US"/>
        </w:rPr>
        <w:t>5</w:t>
      </w:r>
      <w:r w:rsidR="00E12162" w:rsidRPr="0025050B">
        <w:rPr>
          <w:rFonts w:eastAsiaTheme="minorHAnsi"/>
          <w:sz w:val="24"/>
          <w:szCs w:val="24"/>
          <w:lang w:eastAsia="en-US"/>
        </w:rPr>
        <w:t xml:space="preserve"> r. uczestnikom misji gospodarczej (</w:t>
      </w:r>
      <w:r w:rsidRPr="0025050B">
        <w:rPr>
          <w:rFonts w:eastAsiaTheme="minorHAnsi"/>
          <w:sz w:val="24"/>
          <w:szCs w:val="24"/>
          <w:lang w:eastAsia="en-US"/>
        </w:rPr>
        <w:t>1</w:t>
      </w:r>
      <w:r w:rsidR="00E12162" w:rsidRPr="0025050B">
        <w:rPr>
          <w:rFonts w:eastAsiaTheme="minorHAnsi"/>
          <w:sz w:val="24"/>
          <w:szCs w:val="24"/>
          <w:lang w:eastAsia="en-US"/>
        </w:rPr>
        <w:t>0 osób)</w:t>
      </w:r>
      <w:r w:rsidRPr="0025050B">
        <w:rPr>
          <w:rFonts w:eastAsiaTheme="minorHAnsi"/>
          <w:sz w:val="24"/>
          <w:szCs w:val="24"/>
          <w:lang w:eastAsia="en-US"/>
        </w:rPr>
        <w:t>,</w:t>
      </w:r>
      <w:r w:rsidR="00E12162" w:rsidRPr="0025050B">
        <w:rPr>
          <w:rFonts w:eastAsiaTheme="minorHAnsi"/>
          <w:sz w:val="24"/>
          <w:szCs w:val="24"/>
          <w:lang w:eastAsia="en-US"/>
        </w:rPr>
        <w:t xml:space="preserve"> </w:t>
      </w:r>
      <w:r w:rsidRPr="0025050B">
        <w:rPr>
          <w:rFonts w:eastAsiaTheme="minorHAnsi"/>
          <w:sz w:val="24"/>
          <w:szCs w:val="24"/>
          <w:lang w:eastAsia="en-US"/>
        </w:rPr>
        <w:t xml:space="preserve">w godzinach popołudniowych: dwudaniowy obiad w formie </w:t>
      </w:r>
      <w:proofErr w:type="spellStart"/>
      <w:r w:rsidRPr="0025050B">
        <w:rPr>
          <w:rFonts w:eastAsiaTheme="minorHAnsi"/>
          <w:sz w:val="24"/>
          <w:szCs w:val="24"/>
          <w:lang w:eastAsia="en-US"/>
        </w:rPr>
        <w:t>zasiadanej</w:t>
      </w:r>
      <w:proofErr w:type="spellEnd"/>
      <w:r w:rsidRPr="0025050B">
        <w:rPr>
          <w:rFonts w:eastAsiaTheme="minorHAnsi"/>
          <w:sz w:val="24"/>
          <w:szCs w:val="24"/>
          <w:lang w:eastAsia="en-US"/>
        </w:rPr>
        <w:t>, składający się z zupy, drugiego dania, deseru, soków owocowych (minimum 3 smaki), wody mineralnej gazowanej i niegazowanej oraz kawy, herbaty – do uzgodnienia. Miejsce lunchu: restauracja w pobliżu lotniska, z którego odlatują uczestnicy misji.</w:t>
      </w:r>
    </w:p>
    <w:p w14:paraId="46887044" w14:textId="77777777" w:rsidR="00E12162" w:rsidRPr="0025050B" w:rsidRDefault="00E12162" w:rsidP="0025050B">
      <w:pPr>
        <w:pStyle w:val="Akapitzlist"/>
        <w:numPr>
          <w:ilvl w:val="0"/>
          <w:numId w:val="18"/>
        </w:numPr>
        <w:spacing w:line="360" w:lineRule="auto"/>
        <w:jc w:val="both"/>
        <w:rPr>
          <w:rFonts w:eastAsiaTheme="minorHAnsi"/>
          <w:sz w:val="24"/>
          <w:szCs w:val="24"/>
          <w:lang w:eastAsia="en-US"/>
        </w:rPr>
      </w:pPr>
      <w:r w:rsidRPr="0025050B">
        <w:rPr>
          <w:rFonts w:eastAsiaTheme="minorHAnsi"/>
          <w:sz w:val="24"/>
          <w:szCs w:val="24"/>
          <w:lang w:eastAsia="en-US"/>
        </w:rPr>
        <w:t>kolacje:</w:t>
      </w:r>
    </w:p>
    <w:p w14:paraId="02707807" w14:textId="2905490F" w:rsidR="00310A8C" w:rsidRPr="0025050B" w:rsidRDefault="00E12162" w:rsidP="0025050B">
      <w:pPr>
        <w:pStyle w:val="Akapitzlist"/>
        <w:numPr>
          <w:ilvl w:val="1"/>
          <w:numId w:val="31"/>
        </w:numPr>
        <w:spacing w:line="360" w:lineRule="auto"/>
        <w:ind w:left="993"/>
        <w:jc w:val="both"/>
        <w:rPr>
          <w:rFonts w:eastAsiaTheme="minorHAnsi"/>
          <w:sz w:val="24"/>
          <w:szCs w:val="24"/>
          <w:lang w:eastAsia="en-US"/>
        </w:rPr>
      </w:pPr>
      <w:r w:rsidRPr="0025050B">
        <w:rPr>
          <w:rFonts w:eastAsiaTheme="minorHAnsi"/>
          <w:sz w:val="24"/>
          <w:szCs w:val="24"/>
          <w:lang w:eastAsia="en-US"/>
        </w:rPr>
        <w:lastRenderedPageBreak/>
        <w:t xml:space="preserve">w dniu </w:t>
      </w:r>
      <w:r w:rsidRPr="007E1EFB">
        <w:rPr>
          <w:rFonts w:eastAsiaTheme="minorHAnsi"/>
          <w:sz w:val="24"/>
          <w:szCs w:val="24"/>
          <w:lang w:eastAsia="en-US"/>
        </w:rPr>
        <w:t>1</w:t>
      </w:r>
      <w:r w:rsidR="00CC083D" w:rsidRPr="007E1EFB">
        <w:rPr>
          <w:rFonts w:eastAsiaTheme="minorHAnsi"/>
          <w:sz w:val="24"/>
          <w:szCs w:val="24"/>
          <w:lang w:eastAsia="en-US"/>
        </w:rPr>
        <w:t>3</w:t>
      </w:r>
      <w:r w:rsidRPr="007E1EFB">
        <w:rPr>
          <w:rFonts w:eastAsiaTheme="minorHAnsi"/>
          <w:sz w:val="24"/>
          <w:szCs w:val="24"/>
          <w:lang w:eastAsia="en-US"/>
        </w:rPr>
        <w:t>.0</w:t>
      </w:r>
      <w:r w:rsidR="00CC083D" w:rsidRPr="007E1EFB">
        <w:rPr>
          <w:rFonts w:eastAsiaTheme="minorHAnsi"/>
          <w:sz w:val="24"/>
          <w:szCs w:val="24"/>
          <w:lang w:eastAsia="en-US"/>
        </w:rPr>
        <w:t>3</w:t>
      </w:r>
      <w:r w:rsidRPr="007E1EFB">
        <w:rPr>
          <w:rFonts w:eastAsiaTheme="minorHAnsi"/>
          <w:sz w:val="24"/>
          <w:szCs w:val="24"/>
          <w:lang w:eastAsia="en-US"/>
        </w:rPr>
        <w:t>.202</w:t>
      </w:r>
      <w:r w:rsidR="00CC083D" w:rsidRPr="007E1EFB">
        <w:rPr>
          <w:rFonts w:eastAsiaTheme="minorHAnsi"/>
          <w:sz w:val="24"/>
          <w:szCs w:val="24"/>
          <w:lang w:eastAsia="en-US"/>
        </w:rPr>
        <w:t>5</w:t>
      </w:r>
      <w:r w:rsidRPr="007E1EFB">
        <w:rPr>
          <w:rFonts w:eastAsiaTheme="minorHAnsi"/>
          <w:sz w:val="24"/>
          <w:szCs w:val="24"/>
          <w:lang w:eastAsia="en-US"/>
        </w:rPr>
        <w:t>r.</w:t>
      </w:r>
      <w:r w:rsidRPr="0025050B">
        <w:rPr>
          <w:rFonts w:eastAsiaTheme="minorHAnsi"/>
          <w:sz w:val="24"/>
          <w:szCs w:val="24"/>
          <w:lang w:eastAsia="en-US"/>
        </w:rPr>
        <w:t xml:space="preserve"> – </w:t>
      </w:r>
      <w:bookmarkStart w:id="12" w:name="_Hlk124236225"/>
      <w:r w:rsidRPr="0025050B">
        <w:rPr>
          <w:rFonts w:eastAsiaTheme="minorHAnsi"/>
          <w:sz w:val="24"/>
          <w:szCs w:val="24"/>
          <w:lang w:eastAsia="en-US"/>
        </w:rPr>
        <w:t>uczestnikom misji gospodarczej (</w:t>
      </w:r>
      <w:r w:rsidR="00CC083D" w:rsidRPr="0025050B">
        <w:rPr>
          <w:rFonts w:eastAsiaTheme="minorHAnsi"/>
          <w:sz w:val="24"/>
          <w:szCs w:val="24"/>
          <w:lang w:eastAsia="en-US"/>
        </w:rPr>
        <w:t>10</w:t>
      </w:r>
      <w:r w:rsidRPr="0025050B">
        <w:rPr>
          <w:rFonts w:eastAsiaTheme="minorHAnsi"/>
          <w:sz w:val="24"/>
          <w:szCs w:val="24"/>
          <w:lang w:eastAsia="en-US"/>
        </w:rPr>
        <w:t xml:space="preserve"> osób) </w:t>
      </w:r>
      <w:r w:rsidR="00310A8C" w:rsidRPr="0025050B">
        <w:rPr>
          <w:rFonts w:eastAsiaTheme="minorHAnsi"/>
          <w:sz w:val="24"/>
          <w:szCs w:val="24"/>
          <w:lang w:eastAsia="en-US"/>
        </w:rPr>
        <w:br/>
      </w:r>
      <w:r w:rsidRPr="0025050B">
        <w:rPr>
          <w:rFonts w:eastAsiaTheme="minorHAnsi"/>
          <w:sz w:val="24"/>
          <w:szCs w:val="24"/>
          <w:lang w:eastAsia="en-US"/>
        </w:rPr>
        <w:t xml:space="preserve">i </w:t>
      </w:r>
      <w:r w:rsidR="00CC083D" w:rsidRPr="0025050B">
        <w:rPr>
          <w:rFonts w:eastAsiaTheme="minorHAnsi"/>
          <w:sz w:val="24"/>
          <w:szCs w:val="24"/>
          <w:lang w:eastAsia="en-US"/>
        </w:rPr>
        <w:t>4</w:t>
      </w:r>
      <w:r w:rsidRPr="0025050B">
        <w:rPr>
          <w:rFonts w:eastAsiaTheme="minorHAnsi"/>
          <w:sz w:val="24"/>
          <w:szCs w:val="24"/>
          <w:lang w:eastAsia="en-US"/>
        </w:rPr>
        <w:t xml:space="preserve"> przedstawicielom Zamawiającego składającej się z: przystawek, zupy, drugiego dania (uwzględniający dania mięsne, danie rybne i danie wegetariańskie), deseru, owoców, napojów ciepłych </w:t>
      </w:r>
      <w:r w:rsidRPr="0025050B">
        <w:rPr>
          <w:rFonts w:eastAsia="Times New Roman"/>
          <w:sz w:val="24"/>
          <w:szCs w:val="24"/>
        </w:rPr>
        <w:t xml:space="preserve">(kawa z ekspresu, herbata, dodatki typu cukier biały </w:t>
      </w:r>
      <w:r w:rsidR="00310A8C" w:rsidRPr="0025050B">
        <w:rPr>
          <w:rFonts w:eastAsia="Times New Roman"/>
          <w:sz w:val="24"/>
          <w:szCs w:val="24"/>
        </w:rPr>
        <w:br/>
      </w:r>
      <w:r w:rsidRPr="0025050B">
        <w:rPr>
          <w:rFonts w:eastAsia="Times New Roman"/>
          <w:sz w:val="24"/>
          <w:szCs w:val="24"/>
        </w:rPr>
        <w:t xml:space="preserve">i trzcinowy, mleko, cytryna) </w:t>
      </w:r>
      <w:r w:rsidRPr="0025050B">
        <w:rPr>
          <w:rFonts w:eastAsiaTheme="minorHAnsi"/>
          <w:sz w:val="24"/>
          <w:szCs w:val="24"/>
          <w:lang w:eastAsia="en-US"/>
        </w:rPr>
        <w:t xml:space="preserve">i zimnych. Miejsce kolacji: </w:t>
      </w:r>
      <w:r w:rsidR="00310A8C" w:rsidRPr="0025050B">
        <w:rPr>
          <w:rFonts w:eastAsiaTheme="minorHAnsi"/>
          <w:sz w:val="24"/>
          <w:szCs w:val="24"/>
          <w:lang w:eastAsia="en-US"/>
        </w:rPr>
        <w:t xml:space="preserve">restauracja w Kielcach </w:t>
      </w:r>
      <w:bookmarkStart w:id="13" w:name="_Hlk185412732"/>
      <w:r w:rsidR="00310A8C" w:rsidRPr="0025050B">
        <w:rPr>
          <w:rFonts w:eastAsiaTheme="minorHAnsi"/>
          <w:sz w:val="24"/>
          <w:szCs w:val="24"/>
          <w:lang w:eastAsia="en-US"/>
        </w:rPr>
        <w:t>(Wykonawca zapewni transport).</w:t>
      </w:r>
      <w:bookmarkEnd w:id="13"/>
    </w:p>
    <w:p w14:paraId="0AD78C25" w14:textId="4AD08B1B" w:rsidR="00E12162" w:rsidRPr="0025050B" w:rsidRDefault="00E12162" w:rsidP="0025050B">
      <w:pPr>
        <w:numPr>
          <w:ilvl w:val="1"/>
          <w:numId w:val="31"/>
        </w:numPr>
        <w:autoSpaceDE w:val="0"/>
        <w:autoSpaceDN w:val="0"/>
        <w:adjustRightInd w:val="0"/>
        <w:spacing w:before="120" w:line="360" w:lineRule="auto"/>
        <w:ind w:left="993"/>
        <w:contextualSpacing/>
        <w:jc w:val="both"/>
        <w:rPr>
          <w:rFonts w:eastAsiaTheme="minorHAnsi"/>
          <w:sz w:val="24"/>
          <w:szCs w:val="24"/>
          <w:lang w:eastAsia="en-US"/>
        </w:rPr>
      </w:pPr>
      <w:bookmarkStart w:id="14" w:name="_Hlk184818414"/>
      <w:bookmarkEnd w:id="12"/>
      <w:r w:rsidRPr="0025050B">
        <w:rPr>
          <w:rFonts w:eastAsiaTheme="minorHAnsi"/>
          <w:sz w:val="24"/>
          <w:szCs w:val="24"/>
          <w:lang w:eastAsia="en-US"/>
        </w:rPr>
        <w:t xml:space="preserve">w dniu </w:t>
      </w:r>
      <w:r w:rsidRPr="007E1EFB">
        <w:rPr>
          <w:rFonts w:eastAsiaTheme="minorHAnsi"/>
          <w:sz w:val="24"/>
          <w:szCs w:val="24"/>
          <w:lang w:eastAsia="en-US"/>
        </w:rPr>
        <w:t>14.0</w:t>
      </w:r>
      <w:r w:rsidR="00CC083D" w:rsidRPr="007E1EFB">
        <w:rPr>
          <w:rFonts w:eastAsiaTheme="minorHAnsi"/>
          <w:sz w:val="24"/>
          <w:szCs w:val="24"/>
          <w:lang w:eastAsia="en-US"/>
        </w:rPr>
        <w:t>3</w:t>
      </w:r>
      <w:r w:rsidRPr="007E1EFB">
        <w:rPr>
          <w:rFonts w:eastAsiaTheme="minorHAnsi"/>
          <w:sz w:val="24"/>
          <w:szCs w:val="24"/>
          <w:lang w:eastAsia="en-US"/>
        </w:rPr>
        <w:t>.202</w:t>
      </w:r>
      <w:r w:rsidR="00CC083D" w:rsidRPr="007E1EFB">
        <w:rPr>
          <w:rFonts w:eastAsiaTheme="minorHAnsi"/>
          <w:sz w:val="24"/>
          <w:szCs w:val="24"/>
          <w:lang w:eastAsia="en-US"/>
        </w:rPr>
        <w:t>5</w:t>
      </w:r>
      <w:r w:rsidRPr="007E1EFB">
        <w:rPr>
          <w:rFonts w:eastAsiaTheme="minorHAnsi"/>
          <w:sz w:val="24"/>
          <w:szCs w:val="24"/>
          <w:lang w:eastAsia="en-US"/>
        </w:rPr>
        <w:t>r.</w:t>
      </w:r>
      <w:r w:rsidRPr="0025050B">
        <w:rPr>
          <w:rFonts w:eastAsiaTheme="minorHAnsi"/>
          <w:sz w:val="24"/>
          <w:szCs w:val="24"/>
          <w:lang w:eastAsia="en-US"/>
        </w:rPr>
        <w:t xml:space="preserve"> – uczestni</w:t>
      </w:r>
      <w:r w:rsidR="001B4535">
        <w:rPr>
          <w:rFonts w:eastAsiaTheme="minorHAnsi"/>
          <w:sz w:val="24"/>
          <w:szCs w:val="24"/>
          <w:lang w:eastAsia="en-US"/>
        </w:rPr>
        <w:t>cy</w:t>
      </w:r>
      <w:r w:rsidRPr="0025050B">
        <w:rPr>
          <w:rFonts w:eastAsiaTheme="minorHAnsi"/>
          <w:sz w:val="24"/>
          <w:szCs w:val="24"/>
          <w:lang w:eastAsia="en-US"/>
        </w:rPr>
        <w:t xml:space="preserve"> misji gospodarczej (</w:t>
      </w:r>
      <w:r w:rsidR="00CC083D" w:rsidRPr="0025050B">
        <w:rPr>
          <w:rFonts w:eastAsiaTheme="minorHAnsi"/>
          <w:sz w:val="24"/>
          <w:szCs w:val="24"/>
          <w:lang w:eastAsia="en-US"/>
        </w:rPr>
        <w:t>1</w:t>
      </w:r>
      <w:r w:rsidRPr="0025050B">
        <w:rPr>
          <w:rFonts w:eastAsiaTheme="minorHAnsi"/>
          <w:sz w:val="24"/>
          <w:szCs w:val="24"/>
          <w:lang w:eastAsia="en-US"/>
        </w:rPr>
        <w:t>0 osób)</w:t>
      </w:r>
      <w:r w:rsidR="00BB0830">
        <w:rPr>
          <w:rFonts w:eastAsiaTheme="minorHAnsi"/>
          <w:sz w:val="24"/>
          <w:szCs w:val="24"/>
          <w:lang w:eastAsia="en-US"/>
        </w:rPr>
        <w:t xml:space="preserve"> i 3 przedstawiciele Zamawiającego</w:t>
      </w:r>
      <w:r w:rsidR="001B4535">
        <w:rPr>
          <w:rFonts w:eastAsiaTheme="minorHAnsi"/>
          <w:sz w:val="24"/>
          <w:szCs w:val="24"/>
          <w:lang w:eastAsia="en-US"/>
        </w:rPr>
        <w:t xml:space="preserve"> będą uczestniczyć w uroczystym bankiecie. </w:t>
      </w:r>
      <w:r w:rsidRPr="0025050B">
        <w:rPr>
          <w:rFonts w:eastAsiaTheme="minorHAnsi"/>
          <w:sz w:val="24"/>
          <w:szCs w:val="24"/>
          <w:lang w:eastAsia="en-US"/>
        </w:rPr>
        <w:t>Miejsce kolacji:</w:t>
      </w:r>
      <w:r w:rsidR="001B4535">
        <w:rPr>
          <w:rFonts w:eastAsiaTheme="minorHAnsi"/>
          <w:sz w:val="24"/>
          <w:szCs w:val="24"/>
          <w:lang w:eastAsia="en-US"/>
        </w:rPr>
        <w:t xml:space="preserve"> </w:t>
      </w:r>
      <w:r w:rsidR="001B4535" w:rsidRPr="001B4535">
        <w:rPr>
          <w:rFonts w:eastAsiaTheme="minorHAnsi"/>
          <w:sz w:val="24"/>
          <w:szCs w:val="24"/>
          <w:lang w:eastAsia="en-US"/>
        </w:rPr>
        <w:t>w Hotelu Binkowski (ul. Szczepaniaka 42, 25-043 Kielce)</w:t>
      </w:r>
      <w:r w:rsidR="00BB0830">
        <w:rPr>
          <w:rFonts w:eastAsiaTheme="minorHAnsi"/>
          <w:sz w:val="24"/>
          <w:szCs w:val="24"/>
          <w:lang w:eastAsia="en-US"/>
        </w:rPr>
        <w:t xml:space="preserve">. </w:t>
      </w:r>
      <w:r w:rsidR="00BB0830" w:rsidRPr="00BB0830">
        <w:rPr>
          <w:rFonts w:eastAsiaTheme="minorHAnsi"/>
          <w:sz w:val="24"/>
          <w:szCs w:val="24"/>
          <w:lang w:eastAsia="en-US"/>
        </w:rPr>
        <w:t>(Wykonawca zapewni transport).</w:t>
      </w:r>
    </w:p>
    <w:bookmarkEnd w:id="14"/>
    <w:p w14:paraId="5447A6E3" w14:textId="5C67423D" w:rsidR="00BB0830" w:rsidRPr="00BB0830" w:rsidRDefault="00E12162" w:rsidP="0025050B">
      <w:pPr>
        <w:numPr>
          <w:ilvl w:val="1"/>
          <w:numId w:val="31"/>
        </w:numPr>
        <w:autoSpaceDE w:val="0"/>
        <w:autoSpaceDN w:val="0"/>
        <w:adjustRightInd w:val="0"/>
        <w:spacing w:before="120" w:line="360" w:lineRule="auto"/>
        <w:ind w:left="993"/>
        <w:contextualSpacing/>
        <w:jc w:val="both"/>
        <w:rPr>
          <w:rFonts w:eastAsia="Times New Roman"/>
          <w:sz w:val="24"/>
          <w:szCs w:val="24"/>
        </w:rPr>
      </w:pPr>
      <w:r w:rsidRPr="00BB0830">
        <w:rPr>
          <w:rFonts w:eastAsiaTheme="minorHAnsi"/>
          <w:sz w:val="24"/>
          <w:szCs w:val="24"/>
          <w:lang w:eastAsia="en-US"/>
        </w:rPr>
        <w:t>w dniu 15.06.2023 r.</w:t>
      </w:r>
      <w:r w:rsidR="00310A8C" w:rsidRPr="00BB0830">
        <w:rPr>
          <w:rFonts w:eastAsiaTheme="minorHAnsi"/>
          <w:sz w:val="24"/>
          <w:szCs w:val="24"/>
          <w:lang w:eastAsia="en-US"/>
        </w:rPr>
        <w:t xml:space="preserve"> – uczestnikom misji gospodarczej (10 osób) składającej się </w:t>
      </w:r>
      <w:r w:rsidR="00310A8C" w:rsidRPr="00BB0830">
        <w:rPr>
          <w:rFonts w:eastAsiaTheme="minorHAnsi"/>
          <w:sz w:val="24"/>
          <w:szCs w:val="24"/>
          <w:lang w:eastAsia="en-US"/>
        </w:rPr>
        <w:br/>
        <w:t xml:space="preserve">z: przystawek, zupy, drugiego dania (uwzględniający dania mięsne, danie rybne </w:t>
      </w:r>
      <w:r w:rsidR="00310A8C" w:rsidRPr="00BB0830">
        <w:rPr>
          <w:rFonts w:eastAsiaTheme="minorHAnsi"/>
          <w:sz w:val="24"/>
          <w:szCs w:val="24"/>
          <w:lang w:eastAsia="en-US"/>
        </w:rPr>
        <w:br/>
        <w:t>i danie wegetariańskie), deseru, owoców, napojów ciepłych (kawa z ekspresu, herbata, dodatki typu cukier biały i trzcinowy, mleko, cytryna) i zimnych. Miejsce kolacji: restauracja w hotelu, w którym grupa zostanie zakwaterowana w Kielcach</w:t>
      </w:r>
      <w:r w:rsidR="007E1EFB" w:rsidRPr="00BB0830">
        <w:rPr>
          <w:rFonts w:eastAsiaTheme="minorHAnsi"/>
          <w:sz w:val="24"/>
          <w:szCs w:val="24"/>
          <w:lang w:eastAsia="en-US"/>
        </w:rPr>
        <w:t>,</w:t>
      </w:r>
      <w:r w:rsidR="00BB0830" w:rsidRPr="00BB0830">
        <w:t xml:space="preserve"> </w:t>
      </w:r>
      <w:r w:rsidR="00BB0830" w:rsidRPr="00BB0830">
        <w:rPr>
          <w:rFonts w:eastAsiaTheme="minorHAnsi"/>
          <w:sz w:val="24"/>
          <w:szCs w:val="24"/>
          <w:lang w:eastAsia="en-US"/>
        </w:rPr>
        <w:t xml:space="preserve">lub </w:t>
      </w:r>
      <w:r w:rsidR="00BB0830">
        <w:rPr>
          <w:rFonts w:eastAsiaTheme="minorHAnsi"/>
          <w:sz w:val="24"/>
          <w:szCs w:val="24"/>
          <w:lang w:eastAsia="en-US"/>
        </w:rPr>
        <w:br/>
      </w:r>
      <w:r w:rsidR="00BB0830" w:rsidRPr="00BB0830">
        <w:rPr>
          <w:rFonts w:eastAsiaTheme="minorHAnsi"/>
          <w:sz w:val="24"/>
          <w:szCs w:val="24"/>
          <w:lang w:eastAsia="en-US"/>
        </w:rPr>
        <w:t>w promieniu do 30 km od Targów Kielce</w:t>
      </w:r>
      <w:r w:rsidR="00BB0830">
        <w:rPr>
          <w:rFonts w:eastAsiaTheme="minorHAnsi"/>
          <w:sz w:val="24"/>
          <w:szCs w:val="24"/>
          <w:lang w:eastAsia="en-US"/>
        </w:rPr>
        <w:t>.</w:t>
      </w:r>
      <w:r w:rsidR="007E1EFB" w:rsidRPr="00BB0830">
        <w:rPr>
          <w:rFonts w:eastAsiaTheme="minorHAnsi"/>
          <w:sz w:val="24"/>
          <w:szCs w:val="24"/>
          <w:lang w:eastAsia="en-US"/>
        </w:rPr>
        <w:t xml:space="preserve"> </w:t>
      </w:r>
      <w:r w:rsidR="00BB0830" w:rsidRPr="00BB0830">
        <w:rPr>
          <w:rFonts w:eastAsiaTheme="minorHAnsi"/>
          <w:sz w:val="24"/>
          <w:szCs w:val="24"/>
          <w:lang w:eastAsia="en-US"/>
        </w:rPr>
        <w:t>(Wykonawca zapewni transport).</w:t>
      </w:r>
    </w:p>
    <w:p w14:paraId="1B8A605B" w14:textId="614CA44A" w:rsidR="00E12162" w:rsidRPr="00BB0830" w:rsidRDefault="00E12162" w:rsidP="0025050B">
      <w:pPr>
        <w:numPr>
          <w:ilvl w:val="1"/>
          <w:numId w:val="31"/>
        </w:numPr>
        <w:autoSpaceDE w:val="0"/>
        <w:autoSpaceDN w:val="0"/>
        <w:adjustRightInd w:val="0"/>
        <w:spacing w:before="120" w:line="360" w:lineRule="auto"/>
        <w:ind w:left="993"/>
        <w:contextualSpacing/>
        <w:jc w:val="both"/>
        <w:rPr>
          <w:rFonts w:eastAsia="Times New Roman"/>
          <w:sz w:val="24"/>
          <w:szCs w:val="24"/>
        </w:rPr>
      </w:pPr>
      <w:r w:rsidRPr="00BB0830">
        <w:rPr>
          <w:rFonts w:eastAsia="Times New Roman"/>
          <w:sz w:val="24"/>
          <w:szCs w:val="24"/>
        </w:rPr>
        <w:t>Ponadto Wykonawca zapewni:</w:t>
      </w:r>
    </w:p>
    <w:p w14:paraId="269F52C9" w14:textId="30331EF8" w:rsidR="00E12162" w:rsidRPr="0025050B" w:rsidRDefault="00E12162" w:rsidP="0025050B">
      <w:pPr>
        <w:numPr>
          <w:ilvl w:val="0"/>
          <w:numId w:val="25"/>
        </w:numPr>
        <w:spacing w:line="360" w:lineRule="auto"/>
        <w:contextualSpacing/>
        <w:jc w:val="both"/>
        <w:rPr>
          <w:rFonts w:eastAsia="Times New Roman"/>
          <w:sz w:val="24"/>
          <w:szCs w:val="24"/>
        </w:rPr>
      </w:pPr>
      <w:r w:rsidRPr="0025050B">
        <w:rPr>
          <w:rFonts w:eastAsia="Times New Roman"/>
          <w:sz w:val="24"/>
          <w:szCs w:val="24"/>
        </w:rPr>
        <w:t xml:space="preserve">wszystkie naczynia do posiłków powinny być szklane lub ceramiczne, </w:t>
      </w:r>
      <w:r w:rsidR="00C27D4C" w:rsidRPr="0025050B">
        <w:rPr>
          <w:rFonts w:eastAsia="Times New Roman"/>
          <w:sz w:val="24"/>
          <w:szCs w:val="24"/>
        </w:rPr>
        <w:br/>
      </w:r>
      <w:r w:rsidRPr="0025050B">
        <w:rPr>
          <w:rFonts w:eastAsia="Times New Roman"/>
          <w:sz w:val="24"/>
          <w:szCs w:val="24"/>
        </w:rPr>
        <w:t>a sztućce metalowe.</w:t>
      </w:r>
    </w:p>
    <w:p w14:paraId="4937A6AF" w14:textId="77777777" w:rsidR="00E12162" w:rsidRPr="0025050B" w:rsidRDefault="00E12162" w:rsidP="0025050B">
      <w:pPr>
        <w:numPr>
          <w:ilvl w:val="0"/>
          <w:numId w:val="25"/>
        </w:numPr>
        <w:spacing w:line="360" w:lineRule="auto"/>
        <w:contextualSpacing/>
        <w:jc w:val="both"/>
        <w:rPr>
          <w:rFonts w:eastAsia="Times New Roman"/>
          <w:sz w:val="24"/>
          <w:szCs w:val="24"/>
        </w:rPr>
      </w:pPr>
      <w:r w:rsidRPr="0025050B">
        <w:rPr>
          <w:rFonts w:eastAsia="Times New Roman"/>
          <w:sz w:val="24"/>
          <w:szCs w:val="24"/>
        </w:rPr>
        <w:t>profesjonalną obsługę kelnerską przy każdym posiłku.</w:t>
      </w:r>
    </w:p>
    <w:p w14:paraId="77027438" w14:textId="77777777" w:rsidR="00E12162" w:rsidRPr="0025050B" w:rsidRDefault="00E12162" w:rsidP="0025050B">
      <w:pPr>
        <w:numPr>
          <w:ilvl w:val="0"/>
          <w:numId w:val="25"/>
        </w:numPr>
        <w:spacing w:line="360" w:lineRule="auto"/>
        <w:contextualSpacing/>
        <w:jc w:val="both"/>
        <w:rPr>
          <w:rFonts w:eastAsia="Times New Roman"/>
          <w:sz w:val="24"/>
          <w:szCs w:val="24"/>
        </w:rPr>
      </w:pPr>
      <w:r w:rsidRPr="0025050B">
        <w:rPr>
          <w:rFonts w:eastAsia="Times New Roman"/>
          <w:sz w:val="24"/>
          <w:szCs w:val="24"/>
        </w:rPr>
        <w:t xml:space="preserve">przy każdym posiłku w widocznym miejscu opis menu w języku polskim </w:t>
      </w:r>
      <w:r w:rsidRPr="0025050B">
        <w:rPr>
          <w:rFonts w:eastAsia="Times New Roman"/>
          <w:sz w:val="24"/>
          <w:szCs w:val="24"/>
        </w:rPr>
        <w:br/>
        <w:t>i angielskim.</w:t>
      </w:r>
    </w:p>
    <w:p w14:paraId="343170B8" w14:textId="77777777" w:rsidR="00E12162" w:rsidRPr="0025050B" w:rsidRDefault="00E12162" w:rsidP="0025050B">
      <w:pPr>
        <w:numPr>
          <w:ilvl w:val="0"/>
          <w:numId w:val="25"/>
        </w:numPr>
        <w:spacing w:line="360" w:lineRule="auto"/>
        <w:contextualSpacing/>
        <w:jc w:val="both"/>
        <w:rPr>
          <w:rFonts w:eastAsia="Times New Roman"/>
          <w:sz w:val="24"/>
          <w:szCs w:val="24"/>
        </w:rPr>
      </w:pPr>
      <w:r w:rsidRPr="0025050B">
        <w:rPr>
          <w:rFonts w:eastAsia="Times New Roman"/>
          <w:sz w:val="24"/>
          <w:szCs w:val="24"/>
        </w:rPr>
        <w:t xml:space="preserve">szczegółowe menu będzie ustalane z Zamawiającym na 5 dni przed dniem rozpoczęcia misji. </w:t>
      </w:r>
    </w:p>
    <w:p w14:paraId="67BE1DBB" w14:textId="77777777" w:rsidR="00E12162" w:rsidRPr="0025050B" w:rsidRDefault="00E12162" w:rsidP="0025050B">
      <w:pPr>
        <w:numPr>
          <w:ilvl w:val="0"/>
          <w:numId w:val="25"/>
        </w:numPr>
        <w:spacing w:line="360" w:lineRule="auto"/>
        <w:contextualSpacing/>
        <w:jc w:val="both"/>
        <w:rPr>
          <w:rFonts w:eastAsia="Times New Roman"/>
          <w:sz w:val="24"/>
          <w:szCs w:val="24"/>
        </w:rPr>
      </w:pPr>
      <w:r w:rsidRPr="0025050B">
        <w:rPr>
          <w:rFonts w:eastAsia="Times New Roman"/>
          <w:sz w:val="24"/>
          <w:szCs w:val="24"/>
        </w:rPr>
        <w:t xml:space="preserve">dania serwowane w trakcie trwania zamówienia powinny uwzględniać kuchnię lokalną charakterystyczną dla województwa świętokrzyskiego. </w:t>
      </w:r>
    </w:p>
    <w:p w14:paraId="03877571" w14:textId="03BC3844" w:rsidR="00E12162" w:rsidRPr="0025050B" w:rsidRDefault="00E12162" w:rsidP="0025050B">
      <w:pPr>
        <w:numPr>
          <w:ilvl w:val="0"/>
          <w:numId w:val="25"/>
        </w:numPr>
        <w:spacing w:line="360" w:lineRule="auto"/>
        <w:contextualSpacing/>
        <w:jc w:val="both"/>
        <w:rPr>
          <w:rFonts w:eastAsia="Times New Roman"/>
          <w:sz w:val="24"/>
          <w:szCs w:val="24"/>
        </w:rPr>
      </w:pPr>
      <w:r w:rsidRPr="0025050B">
        <w:rPr>
          <w:sz w:val="24"/>
          <w:szCs w:val="24"/>
        </w:rPr>
        <w:t xml:space="preserve">wszystkie posiłki muszą być wykonane ze świeżych produktów </w:t>
      </w:r>
      <w:r w:rsidR="00C27D4C" w:rsidRPr="0025050B">
        <w:rPr>
          <w:sz w:val="24"/>
          <w:szCs w:val="24"/>
        </w:rPr>
        <w:br/>
      </w:r>
      <w:r w:rsidRPr="0025050B">
        <w:rPr>
          <w:sz w:val="24"/>
          <w:szCs w:val="24"/>
        </w:rPr>
        <w:t xml:space="preserve">z zachowaniem przepisów </w:t>
      </w:r>
      <w:proofErr w:type="spellStart"/>
      <w:r w:rsidRPr="0025050B">
        <w:rPr>
          <w:sz w:val="24"/>
          <w:szCs w:val="24"/>
        </w:rPr>
        <w:t>sanitarno</w:t>
      </w:r>
      <w:proofErr w:type="spellEnd"/>
      <w:r w:rsidRPr="0025050B">
        <w:rPr>
          <w:sz w:val="24"/>
          <w:szCs w:val="24"/>
        </w:rPr>
        <w:t xml:space="preserve"> </w:t>
      </w:r>
      <w:r w:rsidR="00BA323A" w:rsidRPr="0025050B">
        <w:rPr>
          <w:sz w:val="24"/>
          <w:szCs w:val="24"/>
        </w:rPr>
        <w:t>–</w:t>
      </w:r>
      <w:r w:rsidRPr="0025050B">
        <w:rPr>
          <w:sz w:val="24"/>
          <w:szCs w:val="24"/>
        </w:rPr>
        <w:t xml:space="preserve"> epidemiologicznych oraz BHP, </w:t>
      </w:r>
      <w:r w:rsidR="00C27D4C" w:rsidRPr="0025050B">
        <w:rPr>
          <w:sz w:val="24"/>
          <w:szCs w:val="24"/>
        </w:rPr>
        <w:br/>
      </w:r>
      <w:r w:rsidRPr="0025050B">
        <w:rPr>
          <w:sz w:val="24"/>
          <w:szCs w:val="24"/>
        </w:rPr>
        <w:t xml:space="preserve">a ewentualny transport posiłków musi odbywać się w opakowaniach </w:t>
      </w:r>
      <w:r w:rsidR="00C27D4C" w:rsidRPr="0025050B">
        <w:rPr>
          <w:sz w:val="24"/>
          <w:szCs w:val="24"/>
        </w:rPr>
        <w:br/>
      </w:r>
      <w:r w:rsidRPr="0025050B">
        <w:rPr>
          <w:sz w:val="24"/>
          <w:szCs w:val="24"/>
        </w:rPr>
        <w:t>i środkami transportu zgodnymi z</w:t>
      </w:r>
      <w:r w:rsidR="00375BB8" w:rsidRPr="0025050B">
        <w:rPr>
          <w:sz w:val="24"/>
          <w:szCs w:val="24"/>
        </w:rPr>
        <w:t> </w:t>
      </w:r>
      <w:r w:rsidRPr="0025050B">
        <w:rPr>
          <w:sz w:val="24"/>
          <w:szCs w:val="24"/>
        </w:rPr>
        <w:t>polskimi przepisami w zakresie transportu żywności.</w:t>
      </w:r>
    </w:p>
    <w:p w14:paraId="7EB10FBE" w14:textId="77777777" w:rsidR="00E12162" w:rsidRPr="0025050B" w:rsidRDefault="00E12162" w:rsidP="0025050B">
      <w:pPr>
        <w:spacing w:line="360" w:lineRule="auto"/>
        <w:jc w:val="both"/>
        <w:rPr>
          <w:rFonts w:eastAsia="Times New Roman"/>
          <w:sz w:val="24"/>
          <w:szCs w:val="24"/>
          <w:u w:val="single"/>
        </w:rPr>
      </w:pPr>
      <w:r w:rsidRPr="0025050B">
        <w:rPr>
          <w:rFonts w:eastAsia="Times New Roman"/>
          <w:sz w:val="24"/>
          <w:szCs w:val="24"/>
          <w:u w:val="single"/>
        </w:rPr>
        <w:t xml:space="preserve">Uwaga! </w:t>
      </w:r>
    </w:p>
    <w:p w14:paraId="69B5E5DB" w14:textId="1C8D880B" w:rsidR="00E12162" w:rsidRPr="0025050B" w:rsidRDefault="00E12162" w:rsidP="0025050B">
      <w:pPr>
        <w:spacing w:line="360" w:lineRule="auto"/>
        <w:jc w:val="both"/>
        <w:rPr>
          <w:rFonts w:eastAsia="Times New Roman"/>
          <w:sz w:val="24"/>
          <w:szCs w:val="24"/>
        </w:rPr>
      </w:pPr>
      <w:r w:rsidRPr="0025050B">
        <w:rPr>
          <w:rFonts w:eastAsia="Times New Roman"/>
          <w:sz w:val="24"/>
          <w:szCs w:val="24"/>
        </w:rPr>
        <w:t>Wyżywienie powinno uwzględniać potrawy do</w:t>
      </w:r>
      <w:r w:rsidR="00C27D4C" w:rsidRPr="0025050B">
        <w:rPr>
          <w:rFonts w:eastAsia="Times New Roman"/>
          <w:sz w:val="24"/>
          <w:szCs w:val="24"/>
        </w:rPr>
        <w:t>stosowane do diety</w:t>
      </w:r>
      <w:r w:rsidRPr="0025050B">
        <w:rPr>
          <w:rFonts w:eastAsia="Times New Roman"/>
          <w:sz w:val="24"/>
          <w:szCs w:val="24"/>
        </w:rPr>
        <w:t xml:space="preserve"> uczestników misji (</w:t>
      </w:r>
      <w:r w:rsidR="00BA323A" w:rsidRPr="0025050B">
        <w:rPr>
          <w:rFonts w:eastAsia="Times New Roman"/>
          <w:sz w:val="24"/>
          <w:szCs w:val="24"/>
        </w:rPr>
        <w:t>m.in</w:t>
      </w:r>
      <w:r w:rsidRPr="0025050B">
        <w:rPr>
          <w:rFonts w:eastAsia="Times New Roman"/>
          <w:sz w:val="24"/>
          <w:szCs w:val="24"/>
        </w:rPr>
        <w:t xml:space="preserve">. diety </w:t>
      </w:r>
      <w:proofErr w:type="spellStart"/>
      <w:r w:rsidRPr="0025050B">
        <w:rPr>
          <w:rFonts w:eastAsia="Times New Roman"/>
          <w:sz w:val="24"/>
          <w:szCs w:val="24"/>
        </w:rPr>
        <w:t>lakto</w:t>
      </w:r>
      <w:proofErr w:type="spellEnd"/>
      <w:r w:rsidRPr="0025050B">
        <w:rPr>
          <w:rFonts w:eastAsia="Times New Roman"/>
          <w:sz w:val="24"/>
          <w:szCs w:val="24"/>
        </w:rPr>
        <w:t>-wegetariańskiej</w:t>
      </w:r>
      <w:r w:rsidR="00C27D4C" w:rsidRPr="0025050B">
        <w:rPr>
          <w:rFonts w:eastAsia="Times New Roman"/>
          <w:sz w:val="24"/>
          <w:szCs w:val="24"/>
        </w:rPr>
        <w:t xml:space="preserve"> czy</w:t>
      </w:r>
      <w:r w:rsidRPr="0025050B">
        <w:rPr>
          <w:rFonts w:eastAsia="Times New Roman"/>
          <w:sz w:val="24"/>
          <w:szCs w:val="24"/>
        </w:rPr>
        <w:t xml:space="preserve"> diety wegetariańskiej).</w:t>
      </w:r>
    </w:p>
    <w:p w14:paraId="023FE9E4" w14:textId="77777777" w:rsidR="00E12162" w:rsidRPr="0025050B" w:rsidRDefault="00E12162" w:rsidP="0025050B">
      <w:pPr>
        <w:spacing w:line="360" w:lineRule="auto"/>
        <w:jc w:val="both"/>
        <w:rPr>
          <w:rFonts w:eastAsia="Times New Roman"/>
          <w:sz w:val="24"/>
          <w:szCs w:val="24"/>
        </w:rPr>
      </w:pPr>
    </w:p>
    <w:p w14:paraId="68FC6F72" w14:textId="37BD2393" w:rsidR="00E12162" w:rsidRPr="0025050B" w:rsidRDefault="00E12162" w:rsidP="0025050B">
      <w:pPr>
        <w:spacing w:line="360" w:lineRule="auto"/>
        <w:jc w:val="both"/>
        <w:rPr>
          <w:rFonts w:eastAsia="Times New Roman"/>
          <w:b/>
          <w:bCs/>
          <w:sz w:val="24"/>
          <w:szCs w:val="24"/>
        </w:rPr>
      </w:pPr>
      <w:r w:rsidRPr="0025050B">
        <w:rPr>
          <w:rFonts w:eastAsia="Times New Roman"/>
          <w:b/>
          <w:bCs/>
          <w:sz w:val="24"/>
          <w:szCs w:val="24"/>
        </w:rPr>
        <w:lastRenderedPageBreak/>
        <w:t xml:space="preserve">4. Obsługa misji gospodarczej zagranicznych przedsiębiorców z branży </w:t>
      </w:r>
      <w:r w:rsidR="00C27D4C" w:rsidRPr="0025050B">
        <w:rPr>
          <w:rFonts w:eastAsia="Times New Roman"/>
          <w:b/>
          <w:bCs/>
          <w:sz w:val="24"/>
          <w:szCs w:val="24"/>
        </w:rPr>
        <w:t>rolno-spożywczej</w:t>
      </w:r>
      <w:r w:rsidR="00A37165">
        <w:rPr>
          <w:rFonts w:eastAsia="Times New Roman"/>
          <w:b/>
          <w:bCs/>
          <w:sz w:val="24"/>
          <w:szCs w:val="24"/>
        </w:rPr>
        <w:t xml:space="preserve"> </w:t>
      </w:r>
      <w:r w:rsidR="007B29B5">
        <w:rPr>
          <w:rFonts w:eastAsia="Times New Roman"/>
          <w:b/>
          <w:bCs/>
          <w:sz w:val="24"/>
          <w:szCs w:val="24"/>
        </w:rPr>
        <w:t xml:space="preserve"> </w:t>
      </w:r>
      <w:r w:rsidR="007B29B5">
        <w:rPr>
          <w:rFonts w:eastAsia="Times New Roman"/>
          <w:b/>
          <w:bCs/>
          <w:sz w:val="24"/>
          <w:szCs w:val="24"/>
        </w:rPr>
        <w:br/>
        <w:t xml:space="preserve">i metalowo-odlewniczej </w:t>
      </w:r>
      <w:r w:rsidRPr="0025050B">
        <w:rPr>
          <w:rFonts w:eastAsia="Times New Roman"/>
          <w:b/>
          <w:bCs/>
          <w:sz w:val="24"/>
          <w:szCs w:val="24"/>
        </w:rPr>
        <w:t xml:space="preserve">w Polsce w zakresie zapewnienia </w:t>
      </w:r>
      <w:r w:rsidR="00DA2C1B">
        <w:rPr>
          <w:rFonts w:eastAsia="Times New Roman"/>
          <w:b/>
          <w:bCs/>
          <w:sz w:val="24"/>
          <w:szCs w:val="24"/>
        </w:rPr>
        <w:t>dwóch</w:t>
      </w:r>
      <w:r w:rsidR="00375BB8" w:rsidRPr="0025050B">
        <w:rPr>
          <w:rFonts w:eastAsia="Times New Roman"/>
          <w:b/>
          <w:bCs/>
          <w:sz w:val="24"/>
          <w:szCs w:val="24"/>
        </w:rPr>
        <w:t xml:space="preserve"> osób w roli: </w:t>
      </w:r>
      <w:r w:rsidRPr="0025050B">
        <w:rPr>
          <w:rFonts w:eastAsia="Times New Roman"/>
          <w:b/>
          <w:bCs/>
          <w:sz w:val="24"/>
          <w:szCs w:val="24"/>
        </w:rPr>
        <w:t xml:space="preserve">opiekuna misji </w:t>
      </w:r>
      <w:r w:rsidR="00375BB8" w:rsidRPr="0025050B">
        <w:rPr>
          <w:rFonts w:eastAsia="Times New Roman"/>
          <w:b/>
          <w:bCs/>
          <w:sz w:val="24"/>
          <w:szCs w:val="24"/>
        </w:rPr>
        <w:t xml:space="preserve">oraz </w:t>
      </w:r>
      <w:r w:rsidR="00DA2C1B">
        <w:rPr>
          <w:rFonts w:eastAsia="Times New Roman"/>
          <w:b/>
          <w:bCs/>
          <w:sz w:val="24"/>
          <w:szCs w:val="24"/>
        </w:rPr>
        <w:t>jednego</w:t>
      </w:r>
      <w:r w:rsidR="00375BB8" w:rsidRPr="0025050B">
        <w:rPr>
          <w:rFonts w:eastAsia="Times New Roman"/>
          <w:b/>
          <w:bCs/>
          <w:sz w:val="24"/>
          <w:szCs w:val="24"/>
        </w:rPr>
        <w:t xml:space="preserve"> </w:t>
      </w:r>
      <w:r w:rsidRPr="0025050B">
        <w:rPr>
          <w:rFonts w:eastAsia="Times New Roman"/>
          <w:b/>
          <w:bCs/>
          <w:sz w:val="24"/>
          <w:szCs w:val="24"/>
        </w:rPr>
        <w:t>tłumacz</w:t>
      </w:r>
      <w:r w:rsidR="00DA2C1B">
        <w:rPr>
          <w:rFonts w:eastAsia="Times New Roman"/>
          <w:b/>
          <w:bCs/>
          <w:sz w:val="24"/>
          <w:szCs w:val="24"/>
        </w:rPr>
        <w:t>a</w:t>
      </w:r>
      <w:r w:rsidRPr="0025050B">
        <w:rPr>
          <w:rFonts w:eastAsia="Times New Roman"/>
          <w:b/>
          <w:bCs/>
          <w:sz w:val="24"/>
          <w:szCs w:val="24"/>
        </w:rPr>
        <w:t xml:space="preserve"> konsekutyw</w:t>
      </w:r>
      <w:r w:rsidR="00375BB8" w:rsidRPr="0025050B">
        <w:rPr>
          <w:rFonts w:eastAsia="Times New Roman"/>
          <w:b/>
          <w:bCs/>
          <w:sz w:val="24"/>
          <w:szCs w:val="24"/>
        </w:rPr>
        <w:t>n</w:t>
      </w:r>
      <w:r w:rsidR="00DA2C1B">
        <w:rPr>
          <w:rFonts w:eastAsia="Times New Roman"/>
          <w:b/>
          <w:bCs/>
          <w:sz w:val="24"/>
          <w:szCs w:val="24"/>
        </w:rPr>
        <w:t>ego</w:t>
      </w:r>
      <w:r w:rsidRPr="0025050B">
        <w:rPr>
          <w:rFonts w:eastAsia="Times New Roman"/>
          <w:b/>
          <w:bCs/>
          <w:sz w:val="24"/>
          <w:szCs w:val="24"/>
        </w:rPr>
        <w:t xml:space="preserve"> obejmuje: </w:t>
      </w:r>
    </w:p>
    <w:p w14:paraId="374C5B48" w14:textId="22046CEE" w:rsidR="00E12162" w:rsidRPr="0025050B" w:rsidRDefault="00E12162" w:rsidP="0025050B">
      <w:pPr>
        <w:numPr>
          <w:ilvl w:val="0"/>
          <w:numId w:val="19"/>
        </w:numPr>
        <w:spacing w:line="360" w:lineRule="auto"/>
        <w:contextualSpacing/>
        <w:jc w:val="both"/>
        <w:rPr>
          <w:rFonts w:eastAsia="Times New Roman"/>
          <w:sz w:val="24"/>
          <w:szCs w:val="24"/>
        </w:rPr>
      </w:pPr>
      <w:r w:rsidRPr="0025050B">
        <w:rPr>
          <w:rFonts w:eastAsia="Times New Roman"/>
          <w:sz w:val="24"/>
          <w:szCs w:val="24"/>
        </w:rPr>
        <w:t>Wykonawca ma obowiązek zapewnić</w:t>
      </w:r>
      <w:r w:rsidR="00DA2C1B">
        <w:rPr>
          <w:rFonts w:eastAsia="Times New Roman"/>
          <w:sz w:val="24"/>
          <w:szCs w:val="24"/>
        </w:rPr>
        <w:t xml:space="preserve"> 1</w:t>
      </w:r>
      <w:r w:rsidRPr="0025050B">
        <w:rPr>
          <w:rFonts w:eastAsia="Times New Roman"/>
          <w:sz w:val="24"/>
          <w:szCs w:val="24"/>
        </w:rPr>
        <w:t xml:space="preserve"> opiekuna misji, który będzie towarzyszyć uczestnikom misji przez cały czas jej trwania.</w:t>
      </w:r>
    </w:p>
    <w:p w14:paraId="0756B519" w14:textId="0CCC0EC4" w:rsidR="00E12162" w:rsidRPr="0025050B" w:rsidRDefault="00E12162" w:rsidP="0025050B">
      <w:pPr>
        <w:numPr>
          <w:ilvl w:val="0"/>
          <w:numId w:val="19"/>
        </w:numPr>
        <w:spacing w:line="360" w:lineRule="auto"/>
        <w:contextualSpacing/>
        <w:jc w:val="both"/>
        <w:rPr>
          <w:rFonts w:eastAsia="Times New Roman"/>
          <w:sz w:val="24"/>
          <w:szCs w:val="24"/>
        </w:rPr>
      </w:pPr>
      <w:r w:rsidRPr="0025050B">
        <w:rPr>
          <w:rFonts w:eastAsia="Times New Roman"/>
          <w:sz w:val="24"/>
          <w:szCs w:val="24"/>
        </w:rPr>
        <w:t xml:space="preserve">Wykonawca ma obowiązek zapewnić min. </w:t>
      </w:r>
      <w:r w:rsidR="00DA2C1B">
        <w:rPr>
          <w:rFonts w:eastAsia="Times New Roman"/>
          <w:sz w:val="24"/>
          <w:szCs w:val="24"/>
        </w:rPr>
        <w:t xml:space="preserve">1 </w:t>
      </w:r>
      <w:r w:rsidRPr="0025050B">
        <w:rPr>
          <w:rFonts w:eastAsia="Times New Roman"/>
          <w:sz w:val="24"/>
          <w:szCs w:val="24"/>
        </w:rPr>
        <w:t>tłumacz</w:t>
      </w:r>
      <w:r w:rsidR="00DA2C1B">
        <w:rPr>
          <w:rFonts w:eastAsia="Times New Roman"/>
          <w:sz w:val="24"/>
          <w:szCs w:val="24"/>
        </w:rPr>
        <w:t>a</w:t>
      </w:r>
      <w:r w:rsidRPr="0025050B">
        <w:rPr>
          <w:rFonts w:eastAsia="Times New Roman"/>
          <w:sz w:val="24"/>
          <w:szCs w:val="24"/>
        </w:rPr>
        <w:t>, któr</w:t>
      </w:r>
      <w:r w:rsidR="00BB0830">
        <w:rPr>
          <w:rFonts w:eastAsia="Times New Roman"/>
          <w:sz w:val="24"/>
          <w:szCs w:val="24"/>
        </w:rPr>
        <w:t>y</w:t>
      </w:r>
      <w:r w:rsidRPr="0025050B">
        <w:rPr>
          <w:rFonts w:eastAsia="Times New Roman"/>
          <w:sz w:val="24"/>
          <w:szCs w:val="24"/>
        </w:rPr>
        <w:t xml:space="preserve"> będ</w:t>
      </w:r>
      <w:r w:rsidR="00BB0830">
        <w:rPr>
          <w:rFonts w:eastAsia="Times New Roman"/>
          <w:sz w:val="24"/>
          <w:szCs w:val="24"/>
        </w:rPr>
        <w:t>zie</w:t>
      </w:r>
      <w:r w:rsidRPr="0025050B">
        <w:rPr>
          <w:rFonts w:eastAsia="Times New Roman"/>
          <w:sz w:val="24"/>
          <w:szCs w:val="24"/>
        </w:rPr>
        <w:t xml:space="preserve"> towarzyszy</w:t>
      </w:r>
      <w:r w:rsidR="00BB0830">
        <w:rPr>
          <w:rFonts w:eastAsia="Times New Roman"/>
          <w:sz w:val="24"/>
          <w:szCs w:val="24"/>
        </w:rPr>
        <w:t xml:space="preserve">ł </w:t>
      </w:r>
      <w:r w:rsidRPr="0025050B">
        <w:rPr>
          <w:rFonts w:eastAsia="Times New Roman"/>
          <w:sz w:val="24"/>
          <w:szCs w:val="24"/>
        </w:rPr>
        <w:t>uczestnikom misji gospodarczej przez cały czas jej trwania. Tłumacz odpowiedzialn</w:t>
      </w:r>
      <w:r w:rsidR="00DA2C1B">
        <w:rPr>
          <w:rFonts w:eastAsia="Times New Roman"/>
          <w:sz w:val="24"/>
          <w:szCs w:val="24"/>
        </w:rPr>
        <w:t>y</w:t>
      </w:r>
      <w:r w:rsidRPr="0025050B">
        <w:rPr>
          <w:rFonts w:eastAsia="Times New Roman"/>
          <w:sz w:val="24"/>
          <w:szCs w:val="24"/>
        </w:rPr>
        <w:t xml:space="preserve"> będ</w:t>
      </w:r>
      <w:r w:rsidR="00DA2C1B">
        <w:rPr>
          <w:rFonts w:eastAsia="Times New Roman"/>
          <w:sz w:val="24"/>
          <w:szCs w:val="24"/>
        </w:rPr>
        <w:t>zie</w:t>
      </w:r>
      <w:r w:rsidRPr="0025050B">
        <w:rPr>
          <w:rFonts w:eastAsia="Times New Roman"/>
          <w:sz w:val="24"/>
          <w:szCs w:val="24"/>
        </w:rPr>
        <w:t xml:space="preserve"> za przeprowadzenie tłumaczeń ustnych konsekutywnych z języka angielskiego na polski i z polskiego na angielski</w:t>
      </w:r>
      <w:r w:rsidR="00DA2C1B">
        <w:rPr>
          <w:rFonts w:eastAsia="Times New Roman"/>
          <w:sz w:val="24"/>
          <w:szCs w:val="24"/>
        </w:rPr>
        <w:t xml:space="preserve">. </w:t>
      </w:r>
      <w:r w:rsidRPr="0025050B">
        <w:rPr>
          <w:rFonts w:eastAsia="Times New Roman"/>
          <w:sz w:val="24"/>
          <w:szCs w:val="24"/>
        </w:rPr>
        <w:t>Tłumacz mu</w:t>
      </w:r>
      <w:r w:rsidR="00DA2C1B">
        <w:rPr>
          <w:rFonts w:eastAsia="Times New Roman"/>
          <w:sz w:val="24"/>
          <w:szCs w:val="24"/>
        </w:rPr>
        <w:t>si</w:t>
      </w:r>
      <w:r w:rsidRPr="0025050B">
        <w:rPr>
          <w:rFonts w:eastAsia="Times New Roman"/>
          <w:sz w:val="24"/>
          <w:szCs w:val="24"/>
        </w:rPr>
        <w:t xml:space="preserve"> mieć doświadczenie w wykonaniu min. </w:t>
      </w:r>
      <w:r w:rsidR="00BB0830">
        <w:rPr>
          <w:rFonts w:eastAsia="Times New Roman"/>
          <w:sz w:val="24"/>
          <w:szCs w:val="24"/>
        </w:rPr>
        <w:br/>
      </w:r>
      <w:r w:rsidRPr="0025050B">
        <w:rPr>
          <w:rFonts w:eastAsia="Times New Roman"/>
          <w:sz w:val="24"/>
          <w:szCs w:val="24"/>
        </w:rPr>
        <w:t xml:space="preserve">3 usług tłumaczenia konsekutywnego podczas podobnego rodzaju wydarzeń (misja, konferencja, seminarium,). </w:t>
      </w:r>
      <w:r w:rsidRPr="0025050B">
        <w:rPr>
          <w:rFonts w:eastAsia="Times New Roman"/>
          <w:b/>
          <w:bCs/>
          <w:sz w:val="24"/>
          <w:szCs w:val="24"/>
        </w:rPr>
        <w:t>Zamawiający nie dopuszcza możliwości, że tłumacz może być jednocześnie opiekunem misji.</w:t>
      </w:r>
      <w:r w:rsidRPr="0025050B">
        <w:rPr>
          <w:rFonts w:eastAsia="Times New Roman"/>
          <w:sz w:val="24"/>
          <w:szCs w:val="24"/>
        </w:rPr>
        <w:t xml:space="preserve"> Tematyka tłumaczeń obejmuje zagadnienia z zakresu branży </w:t>
      </w:r>
      <w:r w:rsidR="00C27D4C" w:rsidRPr="0025050B">
        <w:rPr>
          <w:rFonts w:eastAsia="Times New Roman"/>
          <w:sz w:val="24"/>
          <w:szCs w:val="24"/>
        </w:rPr>
        <w:t>rolnictwa i przetwórstwa spożywczego</w:t>
      </w:r>
      <w:r w:rsidRPr="0025050B">
        <w:rPr>
          <w:rFonts w:eastAsia="Times New Roman"/>
          <w:sz w:val="24"/>
          <w:szCs w:val="24"/>
        </w:rPr>
        <w:t xml:space="preserve">, zagadnienia gospodarcze, ekonomiczne, międzynarodowe i prawne. </w:t>
      </w:r>
    </w:p>
    <w:p w14:paraId="6B940D8D" w14:textId="77777777" w:rsidR="00E12162" w:rsidRPr="0025050B" w:rsidRDefault="00E12162" w:rsidP="0025050B">
      <w:pPr>
        <w:spacing w:line="360" w:lineRule="auto"/>
        <w:jc w:val="both"/>
        <w:rPr>
          <w:rFonts w:eastAsia="Times New Roman"/>
          <w:sz w:val="24"/>
          <w:szCs w:val="24"/>
        </w:rPr>
      </w:pPr>
    </w:p>
    <w:p w14:paraId="29D8D7CE" w14:textId="77777777" w:rsidR="00E12162" w:rsidRPr="0025050B" w:rsidRDefault="00E12162" w:rsidP="0025050B">
      <w:pPr>
        <w:shd w:val="clear" w:color="auto" w:fill="D9E2F3" w:themeFill="accent1" w:themeFillTint="33"/>
        <w:spacing w:line="360" w:lineRule="auto"/>
        <w:jc w:val="both"/>
        <w:rPr>
          <w:rFonts w:eastAsia="Times New Roman"/>
          <w:b/>
          <w:bCs/>
          <w:sz w:val="24"/>
          <w:szCs w:val="24"/>
        </w:rPr>
      </w:pPr>
      <w:r w:rsidRPr="0025050B">
        <w:rPr>
          <w:rFonts w:eastAsia="Times New Roman"/>
          <w:b/>
          <w:bCs/>
          <w:sz w:val="24"/>
          <w:szCs w:val="24"/>
        </w:rPr>
        <w:t xml:space="preserve">IV. UDOKUMENTOWANIE FOTOGRAFICZNE </w:t>
      </w:r>
    </w:p>
    <w:p w14:paraId="14513F08" w14:textId="7C4498B9" w:rsidR="00BE3C5A" w:rsidRDefault="00E12162" w:rsidP="0025050B">
      <w:pPr>
        <w:spacing w:line="360" w:lineRule="auto"/>
        <w:jc w:val="both"/>
        <w:rPr>
          <w:rFonts w:eastAsia="Times New Roman"/>
          <w:sz w:val="24"/>
          <w:szCs w:val="24"/>
        </w:rPr>
      </w:pPr>
      <w:r w:rsidRPr="0025050B">
        <w:rPr>
          <w:rFonts w:eastAsia="Times New Roman"/>
          <w:sz w:val="24"/>
          <w:szCs w:val="24"/>
        </w:rPr>
        <w:t xml:space="preserve">Wykonawca odpowiedzialny będzie za udokumentowanie fotograficzne całości misji. Zdjęcia </w:t>
      </w:r>
      <w:r w:rsidR="00A65295" w:rsidRPr="0025050B">
        <w:rPr>
          <w:rFonts w:eastAsia="Times New Roman"/>
          <w:sz w:val="24"/>
          <w:szCs w:val="24"/>
        </w:rPr>
        <w:br/>
      </w:r>
      <w:r w:rsidRPr="0025050B">
        <w:rPr>
          <w:rFonts w:eastAsia="Times New Roman"/>
          <w:sz w:val="24"/>
          <w:szCs w:val="24"/>
        </w:rPr>
        <w:t xml:space="preserve">w ilości min. 100 sztuk mają zostać wykonane profesjonalnym sprzętem fotograficznym. </w:t>
      </w:r>
    </w:p>
    <w:p w14:paraId="7393187D" w14:textId="77777777" w:rsidR="00BE3C5A" w:rsidRPr="0025050B" w:rsidRDefault="00BE3C5A" w:rsidP="0025050B">
      <w:pPr>
        <w:spacing w:line="360" w:lineRule="auto"/>
        <w:jc w:val="both"/>
        <w:rPr>
          <w:rFonts w:eastAsia="Times New Roman"/>
          <w:sz w:val="24"/>
          <w:szCs w:val="24"/>
        </w:rPr>
      </w:pPr>
    </w:p>
    <w:p w14:paraId="4276B0C8" w14:textId="77777777" w:rsidR="00E12162" w:rsidRPr="0025050B" w:rsidRDefault="00E12162" w:rsidP="0025050B">
      <w:pPr>
        <w:shd w:val="clear" w:color="auto" w:fill="D9E2F3" w:themeFill="accent1" w:themeFillTint="33"/>
        <w:spacing w:line="360" w:lineRule="auto"/>
        <w:jc w:val="both"/>
        <w:rPr>
          <w:rFonts w:eastAsia="Times New Roman"/>
          <w:b/>
          <w:bCs/>
          <w:sz w:val="24"/>
          <w:szCs w:val="24"/>
        </w:rPr>
      </w:pPr>
      <w:r w:rsidRPr="0025050B">
        <w:rPr>
          <w:rFonts w:eastAsia="Times New Roman"/>
          <w:b/>
          <w:bCs/>
          <w:sz w:val="24"/>
          <w:szCs w:val="24"/>
        </w:rPr>
        <w:t xml:space="preserve">V. OPRACOWANIE RAPORTU </w:t>
      </w:r>
    </w:p>
    <w:p w14:paraId="5E68CA83" w14:textId="176C0A27" w:rsidR="00E12162" w:rsidRPr="0025050B" w:rsidRDefault="00E12162" w:rsidP="0025050B">
      <w:pPr>
        <w:spacing w:line="360" w:lineRule="auto"/>
        <w:jc w:val="both"/>
        <w:rPr>
          <w:rFonts w:eastAsia="Times New Roman"/>
          <w:sz w:val="24"/>
          <w:szCs w:val="24"/>
        </w:rPr>
      </w:pPr>
      <w:r w:rsidRPr="0025050B">
        <w:rPr>
          <w:rFonts w:eastAsia="Times New Roman"/>
          <w:sz w:val="24"/>
          <w:szCs w:val="24"/>
        </w:rPr>
        <w:t>Wykonawca sporządzi w przeciągu 7 dni od zakończenia wydarzenia raport (raport z wykonania zamówienia musi zawierać min. 4</w:t>
      </w:r>
      <w:r w:rsidR="00A65295" w:rsidRPr="0025050B">
        <w:rPr>
          <w:rFonts w:eastAsia="Times New Roman"/>
          <w:sz w:val="24"/>
          <w:szCs w:val="24"/>
        </w:rPr>
        <w:t>0</w:t>
      </w:r>
      <w:r w:rsidRPr="0025050B">
        <w:rPr>
          <w:rFonts w:eastAsia="Times New Roman"/>
          <w:sz w:val="24"/>
          <w:szCs w:val="24"/>
        </w:rPr>
        <w:t xml:space="preserve">00 znaków) i z realizacji zamówienia, który będzie zawierał: </w:t>
      </w:r>
    </w:p>
    <w:p w14:paraId="752DE5F8" w14:textId="77777777" w:rsidR="00E12162" w:rsidRPr="0025050B" w:rsidRDefault="00E12162" w:rsidP="0025050B">
      <w:pPr>
        <w:spacing w:line="360" w:lineRule="auto"/>
        <w:jc w:val="both"/>
        <w:rPr>
          <w:rFonts w:eastAsia="Times New Roman"/>
          <w:sz w:val="24"/>
          <w:szCs w:val="24"/>
        </w:rPr>
      </w:pPr>
      <w:r w:rsidRPr="0025050B">
        <w:rPr>
          <w:rFonts w:eastAsia="Times New Roman"/>
          <w:sz w:val="24"/>
          <w:szCs w:val="24"/>
        </w:rPr>
        <w:t xml:space="preserve">- zdjęcia dokumentujące przebieg całości misji na płycie CD/DVD lub innym nośniku elektronicznym, co najmniej 100 obrobionych, profesjonalnych zdjęć w przeciągu 5 dni po zakończeniu misji. </w:t>
      </w:r>
    </w:p>
    <w:p w14:paraId="57ADEC02" w14:textId="77777777" w:rsidR="0025050B" w:rsidRDefault="00E12162" w:rsidP="0025050B">
      <w:pPr>
        <w:spacing w:line="360" w:lineRule="auto"/>
        <w:jc w:val="both"/>
        <w:rPr>
          <w:rFonts w:eastAsia="Times New Roman"/>
          <w:sz w:val="24"/>
          <w:szCs w:val="24"/>
        </w:rPr>
      </w:pPr>
      <w:r w:rsidRPr="0025050B">
        <w:rPr>
          <w:rFonts w:eastAsia="Times New Roman"/>
          <w:sz w:val="24"/>
          <w:szCs w:val="24"/>
        </w:rPr>
        <w:t>- notatkę wraz ze zdjęciami podsumowującą misję gospodarczą do umieszczenia jej na stronach internetowych Zamawiającego.</w:t>
      </w:r>
    </w:p>
    <w:p w14:paraId="29BEC5C7" w14:textId="6321B92E" w:rsidR="00E12162" w:rsidRPr="0025050B" w:rsidRDefault="00E12162" w:rsidP="0025050B">
      <w:pPr>
        <w:spacing w:line="360" w:lineRule="auto"/>
        <w:jc w:val="both"/>
        <w:rPr>
          <w:rFonts w:eastAsia="Times New Roman"/>
          <w:sz w:val="24"/>
          <w:szCs w:val="24"/>
        </w:rPr>
      </w:pPr>
      <w:r w:rsidRPr="0025050B">
        <w:rPr>
          <w:rFonts w:eastAsia="Times New Roman"/>
          <w:sz w:val="24"/>
          <w:szCs w:val="24"/>
        </w:rPr>
        <w:t xml:space="preserve"> </w:t>
      </w:r>
    </w:p>
    <w:p w14:paraId="16B635F1" w14:textId="77777777" w:rsidR="00E12162" w:rsidRPr="0025050B" w:rsidRDefault="00E12162" w:rsidP="0025050B">
      <w:pPr>
        <w:shd w:val="clear" w:color="auto" w:fill="D9E2F3" w:themeFill="accent1" w:themeFillTint="33"/>
        <w:spacing w:line="360" w:lineRule="auto"/>
        <w:jc w:val="both"/>
        <w:rPr>
          <w:rFonts w:eastAsia="Times New Roman"/>
          <w:b/>
          <w:bCs/>
          <w:sz w:val="24"/>
          <w:szCs w:val="24"/>
        </w:rPr>
      </w:pPr>
      <w:r w:rsidRPr="0025050B">
        <w:rPr>
          <w:rFonts w:eastAsia="Times New Roman"/>
          <w:b/>
          <w:bCs/>
          <w:sz w:val="24"/>
          <w:szCs w:val="24"/>
        </w:rPr>
        <w:t xml:space="preserve">IV. INFORMACJE DODATKOWE </w:t>
      </w:r>
    </w:p>
    <w:p w14:paraId="67401F70" w14:textId="77777777" w:rsidR="00E12162" w:rsidRPr="0025050B" w:rsidRDefault="00E12162" w:rsidP="0025050B">
      <w:pPr>
        <w:numPr>
          <w:ilvl w:val="1"/>
          <w:numId w:val="20"/>
        </w:numPr>
        <w:spacing w:line="360" w:lineRule="auto"/>
        <w:contextualSpacing/>
        <w:jc w:val="both"/>
        <w:rPr>
          <w:rFonts w:eastAsia="Times New Roman"/>
          <w:sz w:val="24"/>
          <w:szCs w:val="24"/>
        </w:rPr>
      </w:pPr>
      <w:r w:rsidRPr="0025050B">
        <w:rPr>
          <w:rFonts w:eastAsia="Times New Roman"/>
          <w:sz w:val="24"/>
          <w:szCs w:val="24"/>
        </w:rPr>
        <w:t xml:space="preserve">Wykonawca zobowiązany jest do prowadzenia podczas misji listy obecnych uczestników, zawierającej co najmniej: </w:t>
      </w:r>
    </w:p>
    <w:p w14:paraId="2202F111" w14:textId="77777777" w:rsidR="00E12162" w:rsidRPr="0025050B" w:rsidRDefault="00E12162" w:rsidP="0025050B">
      <w:pPr>
        <w:numPr>
          <w:ilvl w:val="0"/>
          <w:numId w:val="21"/>
        </w:numPr>
        <w:spacing w:line="360" w:lineRule="auto"/>
        <w:ind w:left="1134"/>
        <w:contextualSpacing/>
        <w:jc w:val="both"/>
        <w:rPr>
          <w:rFonts w:eastAsia="Times New Roman"/>
          <w:sz w:val="24"/>
          <w:szCs w:val="24"/>
        </w:rPr>
      </w:pPr>
      <w:r w:rsidRPr="0025050B">
        <w:rPr>
          <w:rFonts w:eastAsia="Times New Roman"/>
          <w:sz w:val="24"/>
          <w:szCs w:val="24"/>
        </w:rPr>
        <w:t xml:space="preserve">imię i nazwisko uczestnika, nazwę przedsiębiorstwa, adres e-mail, podpis odręczny, </w:t>
      </w:r>
    </w:p>
    <w:p w14:paraId="170C6306" w14:textId="07C0FD5D" w:rsidR="00987014" w:rsidRDefault="00E12162" w:rsidP="00987014">
      <w:pPr>
        <w:numPr>
          <w:ilvl w:val="0"/>
          <w:numId w:val="21"/>
        </w:numPr>
        <w:spacing w:line="360" w:lineRule="auto"/>
        <w:ind w:left="1134"/>
        <w:contextualSpacing/>
        <w:jc w:val="both"/>
        <w:rPr>
          <w:rFonts w:eastAsia="Times New Roman"/>
          <w:sz w:val="24"/>
          <w:szCs w:val="24"/>
        </w:rPr>
      </w:pPr>
      <w:r w:rsidRPr="0025050B">
        <w:rPr>
          <w:rFonts w:eastAsia="Times New Roman"/>
          <w:sz w:val="24"/>
          <w:szCs w:val="24"/>
        </w:rPr>
        <w:t xml:space="preserve">fakt uczestnictwa w organizowanych wydarzeniach w dniach trwania misji musi zostać potwierdzony przez uczestnika własnoręcznym podpisem (4 podpisy, po </w:t>
      </w:r>
      <w:r w:rsidRPr="0025050B">
        <w:rPr>
          <w:rFonts w:eastAsia="Times New Roman"/>
          <w:sz w:val="24"/>
          <w:szCs w:val="24"/>
        </w:rPr>
        <w:lastRenderedPageBreak/>
        <w:t>jednym na każdy dzień misji, tj. 13</w:t>
      </w:r>
      <w:r w:rsidR="00A65295" w:rsidRPr="0025050B">
        <w:rPr>
          <w:rFonts w:eastAsia="Times New Roman"/>
          <w:sz w:val="24"/>
          <w:szCs w:val="24"/>
        </w:rPr>
        <w:t xml:space="preserve"> – </w:t>
      </w:r>
      <w:r w:rsidRPr="0025050B">
        <w:rPr>
          <w:rFonts w:eastAsia="Times New Roman"/>
          <w:sz w:val="24"/>
          <w:szCs w:val="24"/>
        </w:rPr>
        <w:t>1</w:t>
      </w:r>
      <w:r w:rsidR="00DA2C1B">
        <w:rPr>
          <w:rFonts w:eastAsia="Times New Roman"/>
          <w:sz w:val="24"/>
          <w:szCs w:val="24"/>
        </w:rPr>
        <w:t>6</w:t>
      </w:r>
      <w:r w:rsidR="00A65295" w:rsidRPr="0025050B">
        <w:rPr>
          <w:rFonts w:eastAsia="Times New Roman"/>
          <w:sz w:val="24"/>
          <w:szCs w:val="24"/>
        </w:rPr>
        <w:t xml:space="preserve"> marca</w:t>
      </w:r>
      <w:r w:rsidRPr="0025050B">
        <w:rPr>
          <w:rFonts w:eastAsia="Times New Roman"/>
          <w:sz w:val="24"/>
          <w:szCs w:val="24"/>
        </w:rPr>
        <w:t xml:space="preserve"> 202</w:t>
      </w:r>
      <w:r w:rsidR="00A65295" w:rsidRPr="0025050B">
        <w:rPr>
          <w:rFonts w:eastAsia="Times New Roman"/>
          <w:sz w:val="24"/>
          <w:szCs w:val="24"/>
        </w:rPr>
        <w:t>5</w:t>
      </w:r>
      <w:r w:rsidRPr="0025050B">
        <w:rPr>
          <w:rFonts w:eastAsia="Times New Roman"/>
          <w:sz w:val="24"/>
          <w:szCs w:val="24"/>
        </w:rPr>
        <w:t xml:space="preserve"> r.), złożonym na udostępnionej przez Wykonawcę liście. </w:t>
      </w:r>
    </w:p>
    <w:p w14:paraId="39B095C2" w14:textId="1E0D70D1" w:rsidR="00987014" w:rsidRPr="00987014" w:rsidRDefault="00987014" w:rsidP="00987014">
      <w:pPr>
        <w:numPr>
          <w:ilvl w:val="0"/>
          <w:numId w:val="21"/>
        </w:numPr>
        <w:spacing w:line="360" w:lineRule="auto"/>
        <w:ind w:left="1134"/>
        <w:contextualSpacing/>
        <w:jc w:val="both"/>
        <w:rPr>
          <w:rFonts w:eastAsia="Times New Roman"/>
          <w:sz w:val="24"/>
          <w:szCs w:val="24"/>
        </w:rPr>
      </w:pPr>
      <w:r w:rsidRPr="00987014">
        <w:rPr>
          <w:rFonts w:eastAsia="Times New Roman"/>
          <w:sz w:val="24"/>
          <w:szCs w:val="24"/>
        </w:rPr>
        <w:t>Wykonawca zobowiązany jest</w:t>
      </w:r>
      <w:r>
        <w:rPr>
          <w:rFonts w:eastAsia="Times New Roman"/>
          <w:sz w:val="24"/>
          <w:szCs w:val="24"/>
        </w:rPr>
        <w:t xml:space="preserve"> także</w:t>
      </w:r>
      <w:r w:rsidRPr="00987014">
        <w:rPr>
          <w:rFonts w:eastAsia="Times New Roman"/>
          <w:sz w:val="24"/>
          <w:szCs w:val="24"/>
        </w:rPr>
        <w:t xml:space="preserve"> do prowadzenia</w:t>
      </w:r>
      <w:r>
        <w:rPr>
          <w:rFonts w:eastAsia="Times New Roman"/>
          <w:sz w:val="24"/>
          <w:szCs w:val="24"/>
        </w:rPr>
        <w:t xml:space="preserve"> codziennych</w:t>
      </w:r>
      <w:r w:rsidR="00BE3C5A">
        <w:rPr>
          <w:rFonts w:eastAsia="Times New Roman"/>
          <w:sz w:val="24"/>
          <w:szCs w:val="24"/>
        </w:rPr>
        <w:t xml:space="preserve"> zestawień dotyczących</w:t>
      </w:r>
      <w:r>
        <w:rPr>
          <w:rFonts w:eastAsia="Times New Roman"/>
          <w:sz w:val="24"/>
          <w:szCs w:val="24"/>
        </w:rPr>
        <w:t xml:space="preserve"> planów spotkań B2B uczestników misji, na każdy dzień trwania targów. </w:t>
      </w:r>
    </w:p>
    <w:p w14:paraId="66A42208" w14:textId="244E45CC" w:rsidR="00E12162" w:rsidRPr="0025050B" w:rsidRDefault="00E12162" w:rsidP="0025050B">
      <w:pPr>
        <w:numPr>
          <w:ilvl w:val="1"/>
          <w:numId w:val="20"/>
        </w:numPr>
        <w:spacing w:line="360" w:lineRule="auto"/>
        <w:contextualSpacing/>
        <w:jc w:val="both"/>
        <w:rPr>
          <w:rFonts w:eastAsia="Times New Roman"/>
          <w:sz w:val="24"/>
          <w:szCs w:val="24"/>
        </w:rPr>
      </w:pPr>
      <w:r w:rsidRPr="0025050B">
        <w:rPr>
          <w:rFonts w:eastAsiaTheme="minorHAnsi"/>
          <w:sz w:val="24"/>
          <w:szCs w:val="24"/>
          <w:lang w:eastAsia="en-US"/>
        </w:rPr>
        <w:t xml:space="preserve">Odbiór usługi zostanie przeprowadzony na podstawie protokołu odbioru w terminie </w:t>
      </w:r>
      <w:r w:rsidRPr="0025050B">
        <w:rPr>
          <w:rFonts w:eastAsiaTheme="minorHAnsi"/>
          <w:sz w:val="24"/>
          <w:szCs w:val="24"/>
          <w:lang w:eastAsia="en-US"/>
        </w:rPr>
        <w:br/>
        <w:t>do 7 dni roboczych od daty wykonania przedmiotu zamówienia.</w:t>
      </w:r>
      <w:r w:rsidRPr="0025050B">
        <w:rPr>
          <w:rFonts w:eastAsia="Times New Roman"/>
          <w:sz w:val="24"/>
          <w:szCs w:val="24"/>
        </w:rPr>
        <w:t xml:space="preserve"> </w:t>
      </w:r>
      <w:r w:rsidRPr="0025050B">
        <w:rPr>
          <w:rFonts w:eastAsiaTheme="minorHAnsi"/>
          <w:sz w:val="24"/>
          <w:szCs w:val="24"/>
          <w:lang w:eastAsia="en-US"/>
        </w:rPr>
        <w:t>Protokół powinien zawierać w</w:t>
      </w:r>
      <w:r w:rsidR="00375BB8" w:rsidRPr="0025050B">
        <w:rPr>
          <w:rFonts w:eastAsiaTheme="minorHAnsi"/>
          <w:sz w:val="24"/>
          <w:szCs w:val="24"/>
          <w:lang w:eastAsia="en-US"/>
        </w:rPr>
        <w:t> </w:t>
      </w:r>
      <w:r w:rsidRPr="0025050B">
        <w:rPr>
          <w:rFonts w:eastAsiaTheme="minorHAnsi"/>
          <w:sz w:val="24"/>
          <w:szCs w:val="24"/>
          <w:lang w:eastAsia="en-US"/>
        </w:rPr>
        <w:t>szczególności: datę i miejsce jego sporządzenia oraz oznaczenie wydarzenia, które stanowi przedmiot odbioru, oświadczenie Zamawiającego o braku albo o zaistnieniu zastrzeżeń do wykonania zadania wchodzącego w skład wydarzenia, podpisy stron umowy.</w:t>
      </w:r>
      <w:r w:rsidRPr="0025050B">
        <w:rPr>
          <w:rFonts w:eastAsia="Times New Roman"/>
          <w:sz w:val="24"/>
          <w:szCs w:val="24"/>
        </w:rPr>
        <w:t xml:space="preserve"> </w:t>
      </w:r>
      <w:r w:rsidRPr="0025050B">
        <w:rPr>
          <w:rFonts w:eastAsiaTheme="minorHAnsi"/>
          <w:sz w:val="24"/>
          <w:szCs w:val="24"/>
          <w:lang w:eastAsia="en-US"/>
        </w:rPr>
        <w:t>Wraz z podpisanym protokołem Wykonawca przekaże Zamawiającemu:</w:t>
      </w:r>
    </w:p>
    <w:p w14:paraId="41BA6E77" w14:textId="77777777" w:rsidR="00E12162" w:rsidRPr="0025050B" w:rsidRDefault="00E12162" w:rsidP="0025050B">
      <w:pPr>
        <w:autoSpaceDE w:val="0"/>
        <w:autoSpaceDN w:val="0"/>
        <w:adjustRightInd w:val="0"/>
        <w:spacing w:before="120" w:line="360" w:lineRule="auto"/>
        <w:ind w:left="709"/>
        <w:jc w:val="both"/>
        <w:rPr>
          <w:rFonts w:eastAsiaTheme="minorHAnsi"/>
          <w:sz w:val="24"/>
          <w:szCs w:val="24"/>
          <w:lang w:eastAsia="en-US"/>
        </w:rPr>
      </w:pPr>
      <w:r w:rsidRPr="0025050B">
        <w:rPr>
          <w:rFonts w:eastAsiaTheme="minorHAnsi"/>
          <w:sz w:val="24"/>
          <w:szCs w:val="24"/>
          <w:lang w:eastAsia="en-US"/>
        </w:rPr>
        <w:t>a) listy obecności uczestników misji – w wersji papierowej,</w:t>
      </w:r>
    </w:p>
    <w:p w14:paraId="282C91BD" w14:textId="77777777" w:rsidR="00E12162" w:rsidRPr="0025050B" w:rsidRDefault="00E12162" w:rsidP="0025050B">
      <w:pPr>
        <w:autoSpaceDE w:val="0"/>
        <w:autoSpaceDN w:val="0"/>
        <w:adjustRightInd w:val="0"/>
        <w:spacing w:before="120" w:line="360" w:lineRule="auto"/>
        <w:ind w:left="709"/>
        <w:jc w:val="both"/>
        <w:rPr>
          <w:rFonts w:eastAsiaTheme="minorHAnsi"/>
          <w:sz w:val="24"/>
          <w:szCs w:val="24"/>
          <w:lang w:eastAsia="en-US"/>
        </w:rPr>
      </w:pPr>
      <w:r w:rsidRPr="0025050B">
        <w:rPr>
          <w:rFonts w:eastAsiaTheme="minorHAnsi"/>
          <w:sz w:val="24"/>
          <w:szCs w:val="24"/>
          <w:lang w:eastAsia="en-US"/>
        </w:rPr>
        <w:t>b) na nośniku CD/DVD lub innym nośniku elektronicznym raport podsumowujący misję zawierający dokumentację fotograficzną (100 sztuk profesjonalnych zdjęć) przeznaczony do zamieszczenia na stronach internetowych Zamawiającego.</w:t>
      </w:r>
    </w:p>
    <w:p w14:paraId="02ACB455" w14:textId="0D810FB0" w:rsidR="00D27801" w:rsidRPr="0025050B" w:rsidRDefault="00E12162" w:rsidP="0025050B">
      <w:pPr>
        <w:numPr>
          <w:ilvl w:val="1"/>
          <w:numId w:val="20"/>
        </w:numPr>
        <w:spacing w:line="360" w:lineRule="auto"/>
        <w:contextualSpacing/>
        <w:jc w:val="both"/>
        <w:rPr>
          <w:rFonts w:eastAsia="Times New Roman"/>
          <w:sz w:val="24"/>
          <w:szCs w:val="24"/>
        </w:rPr>
      </w:pPr>
      <w:r w:rsidRPr="0025050B">
        <w:rPr>
          <w:rFonts w:eastAsia="Times New Roman"/>
          <w:sz w:val="24"/>
          <w:szCs w:val="24"/>
        </w:rPr>
        <w:t>Wykonawca</w:t>
      </w:r>
      <w:r w:rsidR="00D27801" w:rsidRPr="0025050B">
        <w:rPr>
          <w:rFonts w:eastAsia="Times New Roman"/>
          <w:sz w:val="24"/>
          <w:szCs w:val="24"/>
        </w:rPr>
        <w:t xml:space="preserve"> ma obowiązek uwzględnić wymogi dotyczące informacji i promocji projektów współfinansowanych z funduszy europejskich. Wszelkie materiały związane </w:t>
      </w:r>
      <w:r w:rsidR="0025050B">
        <w:rPr>
          <w:rFonts w:eastAsia="Times New Roman"/>
          <w:sz w:val="24"/>
          <w:szCs w:val="24"/>
        </w:rPr>
        <w:br/>
      </w:r>
      <w:r w:rsidR="00D27801" w:rsidRPr="0025050B">
        <w:rPr>
          <w:rFonts w:eastAsia="Times New Roman"/>
          <w:sz w:val="24"/>
          <w:szCs w:val="24"/>
        </w:rPr>
        <w:t xml:space="preserve">z realizacją przedmiotowego zamówienia, w tym materiały informacyjne, promocyjne, listy obecności, powinny być oznakowane zgodnie z systemem identyfikacji wizualnej projektów finansowanych z Programu Fundusze Europejskie dla Świętokrzyskiego 2021-2027. Wykonawca jest zobowiązany do stosowania we wszystkich materiałach dotyczących realizacji przedmiotu zamówienia logotypów dostarczonych przez Zamawiającego (FEŚ, Województwo Świętokrzyskie, flaga Unii Europejskiej, flaga Polski) oraz stosowania szczegółowych wytycznych dotyczących promocji projektu zawartych na stronie: </w:t>
      </w:r>
    </w:p>
    <w:p w14:paraId="567F026A" w14:textId="6A7A8CD8" w:rsidR="00D27801" w:rsidRPr="0025050B" w:rsidRDefault="00D27801" w:rsidP="0025050B">
      <w:pPr>
        <w:spacing w:line="360" w:lineRule="auto"/>
        <w:ind w:left="720"/>
        <w:contextualSpacing/>
        <w:jc w:val="both"/>
        <w:rPr>
          <w:rFonts w:eastAsia="Times New Roman"/>
          <w:sz w:val="24"/>
          <w:szCs w:val="24"/>
        </w:rPr>
      </w:pPr>
      <w:hyperlink r:id="rId8" w:history="1">
        <w:r w:rsidRPr="0025050B">
          <w:rPr>
            <w:rStyle w:val="Hipercze"/>
            <w:rFonts w:eastAsia="Times New Roman"/>
            <w:sz w:val="24"/>
            <w:szCs w:val="24"/>
          </w:rPr>
          <w:t>https://funduszeueswietokrzyskie.pl/poradniki/fundusze-europejskie-dla-swietokrzyskiego-2021-2027/zasady-komunikacji-funduszy-europejskich-dla-swietokrzyskiego-2021-2027</w:t>
        </w:r>
      </w:hyperlink>
    </w:p>
    <w:p w14:paraId="3637BA37" w14:textId="5814038E" w:rsidR="00E12162" w:rsidRPr="0025050B" w:rsidRDefault="00E12162" w:rsidP="0025050B">
      <w:pPr>
        <w:numPr>
          <w:ilvl w:val="1"/>
          <w:numId w:val="20"/>
        </w:numPr>
        <w:spacing w:line="360" w:lineRule="auto"/>
        <w:contextualSpacing/>
        <w:jc w:val="both"/>
        <w:rPr>
          <w:rFonts w:eastAsia="Times New Roman"/>
          <w:sz w:val="24"/>
          <w:szCs w:val="24"/>
        </w:rPr>
      </w:pPr>
      <w:r w:rsidRPr="0025050B">
        <w:rPr>
          <w:rFonts w:eastAsia="Times New Roman"/>
          <w:sz w:val="24"/>
          <w:szCs w:val="24"/>
        </w:rPr>
        <w:t>Wykonawca zobowiązany jest do zapewnienia w sposób kompleksowy logistycznej organizacji i</w:t>
      </w:r>
      <w:r w:rsidR="00375BB8" w:rsidRPr="0025050B">
        <w:rPr>
          <w:rFonts w:eastAsia="Times New Roman"/>
          <w:sz w:val="24"/>
          <w:szCs w:val="24"/>
        </w:rPr>
        <w:t> </w:t>
      </w:r>
      <w:r w:rsidRPr="0025050B">
        <w:rPr>
          <w:rFonts w:eastAsia="Times New Roman"/>
          <w:sz w:val="24"/>
          <w:szCs w:val="24"/>
        </w:rPr>
        <w:t>obsługi misji, w tym zapewnienie bezpośredniego nadzoru nad logistycznym przebiegiem całego przyjazdu, pobytu i wyjazdu grupy.</w:t>
      </w:r>
    </w:p>
    <w:p w14:paraId="12EFB0A4" w14:textId="77777777" w:rsidR="00E12162" w:rsidRPr="0025050B" w:rsidRDefault="00E12162" w:rsidP="0025050B">
      <w:pPr>
        <w:numPr>
          <w:ilvl w:val="1"/>
          <w:numId w:val="20"/>
        </w:numPr>
        <w:spacing w:line="360" w:lineRule="auto"/>
        <w:contextualSpacing/>
        <w:jc w:val="both"/>
        <w:rPr>
          <w:rFonts w:eastAsia="Times New Roman"/>
          <w:sz w:val="24"/>
          <w:szCs w:val="24"/>
        </w:rPr>
      </w:pPr>
      <w:r w:rsidRPr="0025050B">
        <w:rPr>
          <w:rFonts w:eastAsiaTheme="minorHAnsi"/>
          <w:sz w:val="24"/>
          <w:szCs w:val="24"/>
          <w:lang w:eastAsia="en-US"/>
        </w:rPr>
        <w:t>Zamawiający zastrzega sobie prawo do współdecydowania i kontroli sposobu realizacji zamówienia na każdym jego etapie.</w:t>
      </w:r>
    </w:p>
    <w:p w14:paraId="10584332" w14:textId="77777777" w:rsidR="00E12162" w:rsidRPr="0025050B" w:rsidRDefault="00E12162" w:rsidP="0025050B">
      <w:pPr>
        <w:numPr>
          <w:ilvl w:val="1"/>
          <w:numId w:val="20"/>
        </w:numPr>
        <w:spacing w:line="360" w:lineRule="auto"/>
        <w:contextualSpacing/>
        <w:jc w:val="both"/>
        <w:rPr>
          <w:rFonts w:eastAsia="Times New Roman"/>
          <w:sz w:val="24"/>
          <w:szCs w:val="24"/>
        </w:rPr>
      </w:pPr>
      <w:r w:rsidRPr="0025050B">
        <w:rPr>
          <w:rFonts w:eastAsiaTheme="minorHAnsi"/>
          <w:sz w:val="24"/>
          <w:szCs w:val="24"/>
          <w:lang w:eastAsia="en-US"/>
        </w:rPr>
        <w:t>Wykonawca zobowiązuje się do pozostania z Zamawiającym w stałym kontakcie i do informowania go na bieżąco o stanie przygotowań do misji.</w:t>
      </w:r>
    </w:p>
    <w:p w14:paraId="251690CF" w14:textId="77777777" w:rsidR="00E12162" w:rsidRPr="0025050B" w:rsidRDefault="00E12162" w:rsidP="0025050B">
      <w:pPr>
        <w:numPr>
          <w:ilvl w:val="1"/>
          <w:numId w:val="20"/>
        </w:numPr>
        <w:spacing w:line="360" w:lineRule="auto"/>
        <w:contextualSpacing/>
        <w:jc w:val="both"/>
        <w:rPr>
          <w:rFonts w:eastAsia="Times New Roman"/>
          <w:sz w:val="24"/>
          <w:szCs w:val="24"/>
        </w:rPr>
      </w:pPr>
      <w:r w:rsidRPr="0025050B">
        <w:rPr>
          <w:rFonts w:eastAsiaTheme="minorHAnsi"/>
          <w:sz w:val="24"/>
          <w:szCs w:val="24"/>
          <w:lang w:eastAsia="en-US"/>
        </w:rPr>
        <w:lastRenderedPageBreak/>
        <w:t>Zamawiający oczekuje od Wykonawcy na całym etapie realizowania Zamówienia, należytej staranności, wysokiej jakości świadczonych usług oraz profesjonalnego podejścia do jego wykonywania.</w:t>
      </w:r>
    </w:p>
    <w:bookmarkEnd w:id="0"/>
    <w:p w14:paraId="144FB36B" w14:textId="77777777" w:rsidR="00A65295" w:rsidRDefault="00A65295" w:rsidP="0025050B">
      <w:pPr>
        <w:spacing w:line="360" w:lineRule="auto"/>
        <w:jc w:val="both"/>
        <w:rPr>
          <w:sz w:val="24"/>
          <w:szCs w:val="24"/>
        </w:rPr>
      </w:pPr>
    </w:p>
    <w:p w14:paraId="706ACE1A" w14:textId="77777777" w:rsidR="005B472A" w:rsidRPr="0025050B" w:rsidRDefault="005B472A" w:rsidP="0025050B">
      <w:pPr>
        <w:spacing w:line="360" w:lineRule="auto"/>
        <w:jc w:val="both"/>
        <w:rPr>
          <w:sz w:val="24"/>
          <w:szCs w:val="24"/>
        </w:rPr>
      </w:pPr>
    </w:p>
    <w:p w14:paraId="26E2EED6" w14:textId="77777777" w:rsidR="00D27801" w:rsidRPr="0025050B" w:rsidRDefault="00D27801" w:rsidP="0025050B">
      <w:pPr>
        <w:spacing w:line="360" w:lineRule="auto"/>
        <w:jc w:val="both"/>
        <w:rPr>
          <w:rFonts w:eastAsia="Times New Roman"/>
          <w:sz w:val="24"/>
          <w:szCs w:val="24"/>
        </w:rPr>
      </w:pPr>
    </w:p>
    <w:p w14:paraId="4F98AA42" w14:textId="77777777" w:rsidR="00343DAD" w:rsidRPr="00FE4BB1" w:rsidRDefault="00343DAD" w:rsidP="00FE4BB1">
      <w:pPr>
        <w:spacing w:line="276" w:lineRule="auto"/>
        <w:jc w:val="both"/>
        <w:rPr>
          <w:rFonts w:eastAsia="Times New Roman"/>
          <w:sz w:val="24"/>
          <w:szCs w:val="24"/>
        </w:rPr>
      </w:pPr>
    </w:p>
    <w:p w14:paraId="2C3FEF91" w14:textId="77777777" w:rsidR="00D27801" w:rsidRPr="00FE4BB1" w:rsidRDefault="00D27801" w:rsidP="00FE4BB1">
      <w:pPr>
        <w:spacing w:line="276" w:lineRule="auto"/>
        <w:jc w:val="both"/>
        <w:rPr>
          <w:rFonts w:eastAsia="Times New Roman"/>
          <w:sz w:val="24"/>
          <w:szCs w:val="24"/>
        </w:rPr>
      </w:pPr>
    </w:p>
    <w:p w14:paraId="71B876D1" w14:textId="77777777" w:rsidR="00D27801" w:rsidRPr="00FE4BB1" w:rsidRDefault="00D27801" w:rsidP="00FE4BB1">
      <w:pPr>
        <w:spacing w:line="276" w:lineRule="auto"/>
        <w:jc w:val="both"/>
        <w:rPr>
          <w:rFonts w:eastAsia="Times New Roman"/>
          <w:sz w:val="24"/>
          <w:szCs w:val="24"/>
        </w:rPr>
      </w:pPr>
    </w:p>
    <w:p w14:paraId="73AD27F5" w14:textId="77777777" w:rsidR="00D27801" w:rsidRPr="00FE4BB1" w:rsidRDefault="00D27801" w:rsidP="00FE4BB1">
      <w:pPr>
        <w:spacing w:line="276" w:lineRule="auto"/>
        <w:jc w:val="both"/>
        <w:rPr>
          <w:sz w:val="24"/>
          <w:szCs w:val="24"/>
        </w:rPr>
      </w:pPr>
    </w:p>
    <w:sectPr w:rsidR="00D27801" w:rsidRPr="00FE4BB1" w:rsidSect="005A09ED">
      <w:headerReference w:type="default" r:id="rId9"/>
      <w:footerReference w:type="default" r:id="rId10"/>
      <w:pgSz w:w="11900" w:h="16838"/>
      <w:pgMar w:top="1560" w:right="1126" w:bottom="993" w:left="1440" w:header="0" w:footer="0" w:gutter="0"/>
      <w:cols w:space="708" w:equalWidth="0">
        <w:col w:w="93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DEAE" w14:textId="77777777" w:rsidR="00FA50B1" w:rsidRDefault="00FA50B1" w:rsidP="002034C5">
      <w:r>
        <w:separator/>
      </w:r>
    </w:p>
  </w:endnote>
  <w:endnote w:type="continuationSeparator" w:id="0">
    <w:p w14:paraId="4983A4AB" w14:textId="77777777" w:rsidR="00FA50B1" w:rsidRDefault="00FA50B1" w:rsidP="0020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118324"/>
      <w:docPartObj>
        <w:docPartGallery w:val="Page Numbers (Bottom of Page)"/>
        <w:docPartUnique/>
      </w:docPartObj>
    </w:sdtPr>
    <w:sdtEndPr/>
    <w:sdtContent>
      <w:sdt>
        <w:sdtPr>
          <w:id w:val="1728636285"/>
          <w:docPartObj>
            <w:docPartGallery w:val="Page Numbers (Top of Page)"/>
            <w:docPartUnique/>
          </w:docPartObj>
        </w:sdtPr>
        <w:sdtEndPr/>
        <w:sdtContent>
          <w:p w14:paraId="2C5119E6" w14:textId="758E47EA" w:rsidR="005B5348" w:rsidRPr="005B5348" w:rsidRDefault="005B5348" w:rsidP="005B5348">
            <w:pPr>
              <w:pBdr>
                <w:top w:val="thinThickSmallGap" w:sz="24" w:space="1" w:color="622423"/>
              </w:pBdr>
              <w:tabs>
                <w:tab w:val="center" w:pos="4536"/>
                <w:tab w:val="right" w:pos="9072"/>
              </w:tabs>
              <w:jc w:val="center"/>
              <w:rPr>
                <w:rFonts w:ascii="Calibri" w:eastAsia="Times New Roman" w:hAnsi="Calibri" w:cs="Calibri"/>
                <w:color w:val="A6A6A6"/>
                <w:sz w:val="16"/>
                <w:szCs w:val="16"/>
              </w:rPr>
            </w:pPr>
          </w:p>
          <w:p w14:paraId="2FEF621D" w14:textId="77777777" w:rsidR="005B5348" w:rsidRDefault="005B5348">
            <w:pPr>
              <w:pStyle w:val="Stopka"/>
              <w:jc w:val="center"/>
            </w:pPr>
          </w:p>
          <w:p w14:paraId="630C0947" w14:textId="519DDB35" w:rsidR="002034C5" w:rsidRDefault="002034C5">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49CD8B5" w14:textId="77777777" w:rsidR="002034C5" w:rsidRDefault="002034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75A9" w14:textId="77777777" w:rsidR="00FA50B1" w:rsidRDefault="00FA50B1" w:rsidP="002034C5">
      <w:r>
        <w:separator/>
      </w:r>
    </w:p>
  </w:footnote>
  <w:footnote w:type="continuationSeparator" w:id="0">
    <w:p w14:paraId="0E70F4FA" w14:textId="77777777" w:rsidR="00FA50B1" w:rsidRDefault="00FA50B1" w:rsidP="00203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1A11" w14:textId="77777777" w:rsidR="005A09ED" w:rsidRDefault="005A09ED">
    <w:pPr>
      <w:pStyle w:val="Nagwek"/>
    </w:pPr>
  </w:p>
  <w:p w14:paraId="73B1E400" w14:textId="19A7876D" w:rsidR="005A09ED" w:rsidRDefault="00381420">
    <w:pPr>
      <w:pStyle w:val="Nagwek"/>
    </w:pPr>
    <w:r>
      <w:rPr>
        <w:noProof/>
      </w:rPr>
      <w:drawing>
        <wp:inline distT="0" distB="0" distL="0" distR="0" wp14:anchorId="2E17E248" wp14:editId="22EA82C5">
          <wp:extent cx="5761355" cy="420370"/>
          <wp:effectExtent l="0" t="0" r="0" b="0"/>
          <wp:docPr id="17813808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7A370F"/>
    <w:multiLevelType w:val="hybridMultilevel"/>
    <w:tmpl w:val="200AA2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973D7"/>
    <w:multiLevelType w:val="hybridMultilevel"/>
    <w:tmpl w:val="8B9ED2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12958"/>
    <w:multiLevelType w:val="hybridMultilevel"/>
    <w:tmpl w:val="1578175C"/>
    <w:lvl w:ilvl="0" w:tplc="2A94F9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086024"/>
    <w:multiLevelType w:val="hybridMultilevel"/>
    <w:tmpl w:val="A8AC69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207F8E"/>
    <w:multiLevelType w:val="hybridMultilevel"/>
    <w:tmpl w:val="9DBE11F0"/>
    <w:lvl w:ilvl="0" w:tplc="3A9E4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484888"/>
    <w:multiLevelType w:val="hybridMultilevel"/>
    <w:tmpl w:val="E374553E"/>
    <w:lvl w:ilvl="0" w:tplc="6C8CAE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B7718D"/>
    <w:multiLevelType w:val="hybridMultilevel"/>
    <w:tmpl w:val="1E74AAF6"/>
    <w:lvl w:ilvl="0" w:tplc="FFFFFFFF">
      <w:start w:val="1"/>
      <w:numFmt w:val="lowerLetter"/>
      <w:lvlText w:val="%1)"/>
      <w:lvlJc w:val="left"/>
      <w:pPr>
        <w:ind w:left="720" w:hanging="360"/>
      </w:pPr>
    </w:lvl>
    <w:lvl w:ilvl="1" w:tplc="0415000F">
      <w:start w:val="1"/>
      <w:numFmt w:val="decimal"/>
      <w:lvlText w:val="%2."/>
      <w:lvlJc w:val="left"/>
      <w:pPr>
        <w:ind w:left="720" w:hanging="360"/>
      </w:pPr>
    </w:lvl>
    <w:lvl w:ilvl="2" w:tplc="FFFFFFFF">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093B03"/>
    <w:multiLevelType w:val="hybridMultilevel"/>
    <w:tmpl w:val="306877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971C38"/>
    <w:multiLevelType w:val="hybridMultilevel"/>
    <w:tmpl w:val="A2F06E0A"/>
    <w:lvl w:ilvl="0" w:tplc="04150005">
      <w:start w:val="1"/>
      <w:numFmt w:val="bullet"/>
      <w:lvlText w:val=""/>
      <w:lvlJc w:val="left"/>
      <w:pPr>
        <w:ind w:left="2136" w:hanging="360"/>
      </w:pPr>
      <w:rPr>
        <w:rFonts w:ascii="Wingdings" w:hAnsi="Wingding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9" w15:restartNumberingAfterBreak="0">
    <w:nsid w:val="106E7939"/>
    <w:multiLevelType w:val="hybridMultilevel"/>
    <w:tmpl w:val="A6EACC78"/>
    <w:lvl w:ilvl="0" w:tplc="FFFFFFFF">
      <w:start w:val="1"/>
      <w:numFmt w:val="bullet"/>
      <w:lvlText w:val=""/>
      <w:lvlJc w:val="left"/>
      <w:pPr>
        <w:ind w:left="720" w:hanging="360"/>
      </w:pPr>
      <w:rPr>
        <w:rFonts w:ascii="Wingdings" w:hAnsi="Wingdings" w:hint="default"/>
      </w:rPr>
    </w:lvl>
    <w:lvl w:ilvl="1" w:tplc="0415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9E003A"/>
    <w:multiLevelType w:val="hybridMultilevel"/>
    <w:tmpl w:val="9B5E046A"/>
    <w:lvl w:ilvl="0" w:tplc="4F7C982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9F2263"/>
    <w:multiLevelType w:val="hybridMultilevel"/>
    <w:tmpl w:val="C3867D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363E2D"/>
    <w:multiLevelType w:val="hybridMultilevel"/>
    <w:tmpl w:val="F8FC983A"/>
    <w:lvl w:ilvl="0" w:tplc="9048A298">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EE3644"/>
    <w:multiLevelType w:val="hybridMultilevel"/>
    <w:tmpl w:val="2C4022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603BD9"/>
    <w:multiLevelType w:val="hybridMultilevel"/>
    <w:tmpl w:val="6E2A98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8225EC"/>
    <w:multiLevelType w:val="hybridMultilevel"/>
    <w:tmpl w:val="2942425A"/>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97A5595"/>
    <w:multiLevelType w:val="hybridMultilevel"/>
    <w:tmpl w:val="DF485A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B425D2"/>
    <w:multiLevelType w:val="hybridMultilevel"/>
    <w:tmpl w:val="2A183D3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EB0499C"/>
    <w:multiLevelType w:val="hybridMultilevel"/>
    <w:tmpl w:val="D0ACD1D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32007A"/>
    <w:multiLevelType w:val="hybridMultilevel"/>
    <w:tmpl w:val="07500262"/>
    <w:lvl w:ilvl="0" w:tplc="9AD8D9A6">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395651"/>
    <w:multiLevelType w:val="hybridMultilevel"/>
    <w:tmpl w:val="70CA7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4049CC"/>
    <w:multiLevelType w:val="hybridMultilevel"/>
    <w:tmpl w:val="818E8F5A"/>
    <w:lvl w:ilvl="0" w:tplc="014E54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F14CCA"/>
    <w:multiLevelType w:val="hybridMultilevel"/>
    <w:tmpl w:val="534AB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A35799"/>
    <w:multiLevelType w:val="hybridMultilevel"/>
    <w:tmpl w:val="B8A8A4D0"/>
    <w:lvl w:ilvl="0" w:tplc="437E87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DF0913"/>
    <w:multiLevelType w:val="hybridMultilevel"/>
    <w:tmpl w:val="AF6894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1163EF"/>
    <w:multiLevelType w:val="hybridMultilevel"/>
    <w:tmpl w:val="2CE814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962D51"/>
    <w:multiLevelType w:val="hybridMultilevel"/>
    <w:tmpl w:val="894E184C"/>
    <w:lvl w:ilvl="0" w:tplc="B3DA293A">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104C6F"/>
    <w:multiLevelType w:val="hybridMultilevel"/>
    <w:tmpl w:val="F2927C44"/>
    <w:lvl w:ilvl="0" w:tplc="04150017">
      <w:start w:val="1"/>
      <w:numFmt w:val="lowerLetter"/>
      <w:lvlText w:val="%1)"/>
      <w:lvlJc w:val="left"/>
      <w:pPr>
        <w:ind w:left="1353" w:hanging="360"/>
      </w:pPr>
    </w:lvl>
    <w:lvl w:ilvl="1" w:tplc="04150019">
      <w:start w:val="1"/>
      <w:numFmt w:val="lowerLetter"/>
      <w:lvlText w:val="%2."/>
      <w:lvlJc w:val="left"/>
      <w:pPr>
        <w:ind w:left="1440" w:hanging="360"/>
      </w:pPr>
    </w:lvl>
    <w:lvl w:ilvl="2" w:tplc="04150017">
      <w:start w:val="1"/>
      <w:numFmt w:val="lowerLetter"/>
      <w:lvlText w:val="%3)"/>
      <w:lvlJc w:val="left"/>
      <w:pPr>
        <w:ind w:left="72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4A7F2F"/>
    <w:multiLevelType w:val="hybridMultilevel"/>
    <w:tmpl w:val="FADEC1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7A6F01"/>
    <w:multiLevelType w:val="hybridMultilevel"/>
    <w:tmpl w:val="BBD6B9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720" w:hanging="360"/>
      </w:pPr>
    </w:lvl>
    <w:lvl w:ilvl="3" w:tplc="0415000D">
      <w:start w:val="1"/>
      <w:numFmt w:val="bullet"/>
      <w:lvlText w:val=""/>
      <w:lvlJc w:val="left"/>
      <w:pPr>
        <w:ind w:left="72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6B7A83"/>
    <w:multiLevelType w:val="hybridMultilevel"/>
    <w:tmpl w:val="9FC4CD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8E77EC"/>
    <w:multiLevelType w:val="hybridMultilevel"/>
    <w:tmpl w:val="E8FCC02E"/>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2" w15:restartNumberingAfterBreak="0">
    <w:nsid w:val="615A0511"/>
    <w:multiLevelType w:val="hybridMultilevel"/>
    <w:tmpl w:val="E2604388"/>
    <w:lvl w:ilvl="0" w:tplc="FFFFFFFF">
      <w:start w:val="1"/>
      <w:numFmt w:val="lowerLetter"/>
      <w:lvlText w:val="%1)"/>
      <w:lvlJc w:val="left"/>
      <w:pPr>
        <w:ind w:left="720" w:hanging="360"/>
      </w:pPr>
    </w:lvl>
    <w:lvl w:ilvl="1" w:tplc="2A2E9A8A">
      <w:start w:val="1"/>
      <w:numFmt w:val="decimal"/>
      <w:lvlText w:val="%2."/>
      <w:lvlJc w:val="left"/>
      <w:pPr>
        <w:ind w:left="1440" w:hanging="360"/>
      </w:pPr>
      <w:rPr>
        <w:rFonts w:hint="default"/>
      </w:r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950F27"/>
    <w:multiLevelType w:val="hybridMultilevel"/>
    <w:tmpl w:val="F502F49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1E01D0"/>
    <w:multiLevelType w:val="hybridMultilevel"/>
    <w:tmpl w:val="30546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2E7C98"/>
    <w:multiLevelType w:val="hybridMultilevel"/>
    <w:tmpl w:val="6A40A2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8F78B8"/>
    <w:multiLevelType w:val="hybridMultilevel"/>
    <w:tmpl w:val="EA86CD8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DC028D6"/>
    <w:multiLevelType w:val="hybridMultilevel"/>
    <w:tmpl w:val="BA7013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2A11CA"/>
    <w:multiLevelType w:val="hybridMultilevel"/>
    <w:tmpl w:val="96B080BA"/>
    <w:lvl w:ilvl="0" w:tplc="FFFFFFFF">
      <w:start w:val="1"/>
      <w:numFmt w:val="bullet"/>
      <w:lvlText w:val=""/>
      <w:lvlJc w:val="left"/>
      <w:pPr>
        <w:ind w:left="720" w:hanging="360"/>
      </w:pPr>
      <w:rPr>
        <w:rFonts w:ascii="Wingdings" w:hAnsi="Wingdings" w:hint="default"/>
      </w:rPr>
    </w:lvl>
    <w:lvl w:ilvl="1" w:tplc="9AD8D9A6">
      <w:start w:val="1"/>
      <w:numFmt w:val="bullet"/>
      <w:lvlText w:val="-"/>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112B59"/>
    <w:multiLevelType w:val="hybridMultilevel"/>
    <w:tmpl w:val="CF86E46A"/>
    <w:lvl w:ilvl="0" w:tplc="0415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E621F5"/>
    <w:multiLevelType w:val="hybridMultilevel"/>
    <w:tmpl w:val="EA4A987E"/>
    <w:lvl w:ilvl="0" w:tplc="BFD86CF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672F45"/>
    <w:multiLevelType w:val="hybridMultilevel"/>
    <w:tmpl w:val="5C62B2FA"/>
    <w:lvl w:ilvl="0" w:tplc="37A64064">
      <w:start w:val="1"/>
      <w:numFmt w:val="bullet"/>
      <w:lvlText w:val=""/>
      <w:lvlJc w:val="left"/>
      <w:pPr>
        <w:ind w:left="1004" w:hanging="360"/>
      </w:pPr>
      <w:rPr>
        <w:rFonts w:ascii="Symbol" w:hAnsi="Symbol" w:hint="default"/>
        <w:strike w:val="0"/>
        <w:dstrike w:val="0"/>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6C82DA5"/>
    <w:multiLevelType w:val="hybridMultilevel"/>
    <w:tmpl w:val="86EC6EB2"/>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486CBA"/>
    <w:multiLevelType w:val="hybridMultilevel"/>
    <w:tmpl w:val="85F6BBB6"/>
    <w:lvl w:ilvl="0" w:tplc="9DB24FB0">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8726810">
    <w:abstractNumId w:val="28"/>
  </w:num>
  <w:num w:numId="2" w16cid:durableId="1965115106">
    <w:abstractNumId w:val="11"/>
  </w:num>
  <w:num w:numId="3" w16cid:durableId="532808927">
    <w:abstractNumId w:val="9"/>
  </w:num>
  <w:num w:numId="4" w16cid:durableId="293949942">
    <w:abstractNumId w:val="2"/>
  </w:num>
  <w:num w:numId="5" w16cid:durableId="1646356256">
    <w:abstractNumId w:val="15"/>
  </w:num>
  <w:num w:numId="6" w16cid:durableId="1922441950">
    <w:abstractNumId w:val="37"/>
  </w:num>
  <w:num w:numId="7" w16cid:durableId="48693937">
    <w:abstractNumId w:val="4"/>
  </w:num>
  <w:num w:numId="8" w16cid:durableId="947392056">
    <w:abstractNumId w:val="19"/>
  </w:num>
  <w:num w:numId="9" w16cid:durableId="374430513">
    <w:abstractNumId w:val="33"/>
  </w:num>
  <w:num w:numId="10" w16cid:durableId="1438670865">
    <w:abstractNumId w:val="16"/>
  </w:num>
  <w:num w:numId="11" w16cid:durableId="1048726802">
    <w:abstractNumId w:val="39"/>
  </w:num>
  <w:num w:numId="12" w16cid:durableId="1261833726">
    <w:abstractNumId w:val="1"/>
  </w:num>
  <w:num w:numId="13" w16cid:durableId="480275570">
    <w:abstractNumId w:val="34"/>
  </w:num>
  <w:num w:numId="14" w16cid:durableId="127630470">
    <w:abstractNumId w:val="23"/>
  </w:num>
  <w:num w:numId="15" w16cid:durableId="2002417987">
    <w:abstractNumId w:val="27"/>
  </w:num>
  <w:num w:numId="16" w16cid:durableId="1175731065">
    <w:abstractNumId w:val="32"/>
  </w:num>
  <w:num w:numId="17" w16cid:durableId="1562011393">
    <w:abstractNumId w:val="41"/>
  </w:num>
  <w:num w:numId="18" w16cid:durableId="1775441306">
    <w:abstractNumId w:val="18"/>
  </w:num>
  <w:num w:numId="19" w16cid:durableId="2079277350">
    <w:abstractNumId w:val="30"/>
  </w:num>
  <w:num w:numId="20" w16cid:durableId="285238970">
    <w:abstractNumId w:val="6"/>
  </w:num>
  <w:num w:numId="21" w16cid:durableId="1292437239">
    <w:abstractNumId w:val="22"/>
  </w:num>
  <w:num w:numId="22" w16cid:durableId="1852598562">
    <w:abstractNumId w:val="12"/>
  </w:num>
  <w:num w:numId="23" w16cid:durableId="464007947">
    <w:abstractNumId w:val="42"/>
  </w:num>
  <w:num w:numId="24" w16cid:durableId="1783719848">
    <w:abstractNumId w:val="29"/>
  </w:num>
  <w:num w:numId="25" w16cid:durableId="1785660174">
    <w:abstractNumId w:val="8"/>
  </w:num>
  <w:num w:numId="26" w16cid:durableId="1720200545">
    <w:abstractNumId w:val="43"/>
  </w:num>
  <w:num w:numId="27" w16cid:durableId="1678651322">
    <w:abstractNumId w:val="20"/>
  </w:num>
  <w:num w:numId="28" w16cid:durableId="1544519592">
    <w:abstractNumId w:val="17"/>
  </w:num>
  <w:num w:numId="29" w16cid:durableId="73362867">
    <w:abstractNumId w:val="24"/>
  </w:num>
  <w:num w:numId="30" w16cid:durableId="1233127797">
    <w:abstractNumId w:val="35"/>
  </w:num>
  <w:num w:numId="31" w16cid:durableId="791897459">
    <w:abstractNumId w:val="38"/>
  </w:num>
  <w:num w:numId="32" w16cid:durableId="1405644443">
    <w:abstractNumId w:val="0"/>
  </w:num>
  <w:num w:numId="33" w16cid:durableId="123013114">
    <w:abstractNumId w:val="10"/>
  </w:num>
  <w:num w:numId="34" w16cid:durableId="518591896">
    <w:abstractNumId w:val="7"/>
  </w:num>
  <w:num w:numId="35" w16cid:durableId="49227918">
    <w:abstractNumId w:val="14"/>
  </w:num>
  <w:num w:numId="36" w16cid:durableId="2082289940">
    <w:abstractNumId w:val="36"/>
  </w:num>
  <w:num w:numId="37" w16cid:durableId="1520655881">
    <w:abstractNumId w:val="3"/>
  </w:num>
  <w:num w:numId="38" w16cid:durableId="246814221">
    <w:abstractNumId w:val="5"/>
  </w:num>
  <w:num w:numId="39" w16cid:durableId="287901763">
    <w:abstractNumId w:val="25"/>
  </w:num>
  <w:num w:numId="40" w16cid:durableId="301547439">
    <w:abstractNumId w:val="31"/>
  </w:num>
  <w:num w:numId="41" w16cid:durableId="1823040209">
    <w:abstractNumId w:val="21"/>
  </w:num>
  <w:num w:numId="42" w16cid:durableId="361438008">
    <w:abstractNumId w:val="40"/>
  </w:num>
  <w:num w:numId="43" w16cid:durableId="1206869392">
    <w:abstractNumId w:val="13"/>
  </w:num>
  <w:num w:numId="44" w16cid:durableId="24904967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15"/>
    <w:rsid w:val="00020DE8"/>
    <w:rsid w:val="000445D2"/>
    <w:rsid w:val="00055D3B"/>
    <w:rsid w:val="000645E4"/>
    <w:rsid w:val="0007293E"/>
    <w:rsid w:val="00091B02"/>
    <w:rsid w:val="000946C4"/>
    <w:rsid w:val="000A1B27"/>
    <w:rsid w:val="000A3069"/>
    <w:rsid w:val="000B7BFE"/>
    <w:rsid w:val="000C31D7"/>
    <w:rsid w:val="000E37D0"/>
    <w:rsid w:val="000E424B"/>
    <w:rsid w:val="000F25F2"/>
    <w:rsid w:val="000F66E9"/>
    <w:rsid w:val="000F6DEA"/>
    <w:rsid w:val="001018DF"/>
    <w:rsid w:val="00104A24"/>
    <w:rsid w:val="0011180A"/>
    <w:rsid w:val="001334F5"/>
    <w:rsid w:val="00135363"/>
    <w:rsid w:val="001501B4"/>
    <w:rsid w:val="00151558"/>
    <w:rsid w:val="001529AB"/>
    <w:rsid w:val="00157F91"/>
    <w:rsid w:val="0017508C"/>
    <w:rsid w:val="001844A0"/>
    <w:rsid w:val="00186B6E"/>
    <w:rsid w:val="00193B41"/>
    <w:rsid w:val="00195F6F"/>
    <w:rsid w:val="00195F75"/>
    <w:rsid w:val="00196EB4"/>
    <w:rsid w:val="001A0D1F"/>
    <w:rsid w:val="001A4DCC"/>
    <w:rsid w:val="001B004F"/>
    <w:rsid w:val="001B2C6F"/>
    <w:rsid w:val="001B4535"/>
    <w:rsid w:val="001B6A2D"/>
    <w:rsid w:val="001D62D0"/>
    <w:rsid w:val="001E1810"/>
    <w:rsid w:val="001E52E4"/>
    <w:rsid w:val="001E64C4"/>
    <w:rsid w:val="001F2F1F"/>
    <w:rsid w:val="002034C5"/>
    <w:rsid w:val="00204B42"/>
    <w:rsid w:val="00210A5E"/>
    <w:rsid w:val="00214D97"/>
    <w:rsid w:val="0021710E"/>
    <w:rsid w:val="00237BC0"/>
    <w:rsid w:val="00242A30"/>
    <w:rsid w:val="0025050B"/>
    <w:rsid w:val="002739D4"/>
    <w:rsid w:val="00275AFB"/>
    <w:rsid w:val="00284BEB"/>
    <w:rsid w:val="00285D84"/>
    <w:rsid w:val="00291DDE"/>
    <w:rsid w:val="002A44C4"/>
    <w:rsid w:val="002C5915"/>
    <w:rsid w:val="002E5E2B"/>
    <w:rsid w:val="002F7A84"/>
    <w:rsid w:val="002F7C88"/>
    <w:rsid w:val="00300FB7"/>
    <w:rsid w:val="00310A8C"/>
    <w:rsid w:val="0031681A"/>
    <w:rsid w:val="003228BF"/>
    <w:rsid w:val="00323D20"/>
    <w:rsid w:val="00331695"/>
    <w:rsid w:val="00343DAD"/>
    <w:rsid w:val="00356FF7"/>
    <w:rsid w:val="00371E75"/>
    <w:rsid w:val="00373851"/>
    <w:rsid w:val="00375BB8"/>
    <w:rsid w:val="003769F3"/>
    <w:rsid w:val="00377C0F"/>
    <w:rsid w:val="00381420"/>
    <w:rsid w:val="003851D3"/>
    <w:rsid w:val="003A281C"/>
    <w:rsid w:val="003A45E5"/>
    <w:rsid w:val="003C3AE2"/>
    <w:rsid w:val="003C5EED"/>
    <w:rsid w:val="003D6245"/>
    <w:rsid w:val="003E0870"/>
    <w:rsid w:val="003F0D58"/>
    <w:rsid w:val="003F183F"/>
    <w:rsid w:val="003F49D0"/>
    <w:rsid w:val="003F7DF4"/>
    <w:rsid w:val="004123CC"/>
    <w:rsid w:val="0041474F"/>
    <w:rsid w:val="00417B17"/>
    <w:rsid w:val="004214E5"/>
    <w:rsid w:val="00426B58"/>
    <w:rsid w:val="00431828"/>
    <w:rsid w:val="00434745"/>
    <w:rsid w:val="004412E9"/>
    <w:rsid w:val="00444C60"/>
    <w:rsid w:val="00454231"/>
    <w:rsid w:val="0047174C"/>
    <w:rsid w:val="00475CA8"/>
    <w:rsid w:val="00485E4F"/>
    <w:rsid w:val="00496B94"/>
    <w:rsid w:val="004A36B6"/>
    <w:rsid w:val="004A5491"/>
    <w:rsid w:val="004B7F63"/>
    <w:rsid w:val="004C18DD"/>
    <w:rsid w:val="004C68A2"/>
    <w:rsid w:val="004D7B98"/>
    <w:rsid w:val="004D7D1B"/>
    <w:rsid w:val="004E12BC"/>
    <w:rsid w:val="004F49DE"/>
    <w:rsid w:val="00502044"/>
    <w:rsid w:val="00510CA2"/>
    <w:rsid w:val="00530EBF"/>
    <w:rsid w:val="00534326"/>
    <w:rsid w:val="00534FD0"/>
    <w:rsid w:val="005354A0"/>
    <w:rsid w:val="00546D8A"/>
    <w:rsid w:val="0056699A"/>
    <w:rsid w:val="00580170"/>
    <w:rsid w:val="005870F6"/>
    <w:rsid w:val="005903CC"/>
    <w:rsid w:val="005971BA"/>
    <w:rsid w:val="005A0451"/>
    <w:rsid w:val="005A09ED"/>
    <w:rsid w:val="005B09E0"/>
    <w:rsid w:val="005B472A"/>
    <w:rsid w:val="005B5348"/>
    <w:rsid w:val="005C680F"/>
    <w:rsid w:val="005D0365"/>
    <w:rsid w:val="005D36E7"/>
    <w:rsid w:val="005E1CB7"/>
    <w:rsid w:val="005E2868"/>
    <w:rsid w:val="005E3CCF"/>
    <w:rsid w:val="005E611D"/>
    <w:rsid w:val="005F031B"/>
    <w:rsid w:val="005F7CFF"/>
    <w:rsid w:val="0060502E"/>
    <w:rsid w:val="00607FC9"/>
    <w:rsid w:val="006206A8"/>
    <w:rsid w:val="006232C6"/>
    <w:rsid w:val="00633559"/>
    <w:rsid w:val="0063514A"/>
    <w:rsid w:val="00644708"/>
    <w:rsid w:val="00660EB5"/>
    <w:rsid w:val="006617FE"/>
    <w:rsid w:val="006655B5"/>
    <w:rsid w:val="00674331"/>
    <w:rsid w:val="00677286"/>
    <w:rsid w:val="006814B3"/>
    <w:rsid w:val="00691E04"/>
    <w:rsid w:val="006C79A7"/>
    <w:rsid w:val="006E16F6"/>
    <w:rsid w:val="006E3ADF"/>
    <w:rsid w:val="00700958"/>
    <w:rsid w:val="00701983"/>
    <w:rsid w:val="00701F44"/>
    <w:rsid w:val="007063DA"/>
    <w:rsid w:val="00713D5D"/>
    <w:rsid w:val="00715736"/>
    <w:rsid w:val="00722084"/>
    <w:rsid w:val="00723F86"/>
    <w:rsid w:val="007419E2"/>
    <w:rsid w:val="00753F32"/>
    <w:rsid w:val="00754E26"/>
    <w:rsid w:val="00771E1A"/>
    <w:rsid w:val="007760E9"/>
    <w:rsid w:val="0077624B"/>
    <w:rsid w:val="00780FB0"/>
    <w:rsid w:val="00785FAC"/>
    <w:rsid w:val="00792211"/>
    <w:rsid w:val="007951F6"/>
    <w:rsid w:val="007A2E8F"/>
    <w:rsid w:val="007B29B5"/>
    <w:rsid w:val="007C4991"/>
    <w:rsid w:val="007D3174"/>
    <w:rsid w:val="007D7582"/>
    <w:rsid w:val="007E1EFB"/>
    <w:rsid w:val="007E5EB5"/>
    <w:rsid w:val="008008BB"/>
    <w:rsid w:val="00800C4C"/>
    <w:rsid w:val="0080428B"/>
    <w:rsid w:val="0082202F"/>
    <w:rsid w:val="00830CBB"/>
    <w:rsid w:val="00833F46"/>
    <w:rsid w:val="00842104"/>
    <w:rsid w:val="008450A9"/>
    <w:rsid w:val="00845BE9"/>
    <w:rsid w:val="00871E06"/>
    <w:rsid w:val="0087281F"/>
    <w:rsid w:val="00872B1D"/>
    <w:rsid w:val="00876F04"/>
    <w:rsid w:val="008A38DD"/>
    <w:rsid w:val="008B0538"/>
    <w:rsid w:val="008B3A32"/>
    <w:rsid w:val="008B56D2"/>
    <w:rsid w:val="008B61AD"/>
    <w:rsid w:val="008C0C7A"/>
    <w:rsid w:val="008D0B48"/>
    <w:rsid w:val="008E2E54"/>
    <w:rsid w:val="008F30E9"/>
    <w:rsid w:val="008F5F45"/>
    <w:rsid w:val="00901C5C"/>
    <w:rsid w:val="009033F7"/>
    <w:rsid w:val="00913F3D"/>
    <w:rsid w:val="00914AEC"/>
    <w:rsid w:val="00916DD4"/>
    <w:rsid w:val="00920F9B"/>
    <w:rsid w:val="0094657A"/>
    <w:rsid w:val="0095275F"/>
    <w:rsid w:val="00953B80"/>
    <w:rsid w:val="00955183"/>
    <w:rsid w:val="009555EE"/>
    <w:rsid w:val="00957ED3"/>
    <w:rsid w:val="00962C27"/>
    <w:rsid w:val="00970161"/>
    <w:rsid w:val="009726A7"/>
    <w:rsid w:val="00981F9B"/>
    <w:rsid w:val="00987014"/>
    <w:rsid w:val="009900F5"/>
    <w:rsid w:val="009901CF"/>
    <w:rsid w:val="009932CE"/>
    <w:rsid w:val="009B3615"/>
    <w:rsid w:val="009B45E5"/>
    <w:rsid w:val="009B6093"/>
    <w:rsid w:val="009C2C11"/>
    <w:rsid w:val="009C407C"/>
    <w:rsid w:val="009C5B74"/>
    <w:rsid w:val="009F0D71"/>
    <w:rsid w:val="009F4976"/>
    <w:rsid w:val="00A0009A"/>
    <w:rsid w:val="00A0688C"/>
    <w:rsid w:val="00A112ED"/>
    <w:rsid w:val="00A14BAA"/>
    <w:rsid w:val="00A178FC"/>
    <w:rsid w:val="00A21269"/>
    <w:rsid w:val="00A21481"/>
    <w:rsid w:val="00A22F46"/>
    <w:rsid w:val="00A34097"/>
    <w:rsid w:val="00A3670E"/>
    <w:rsid w:val="00A37165"/>
    <w:rsid w:val="00A4387E"/>
    <w:rsid w:val="00A458B4"/>
    <w:rsid w:val="00A533E5"/>
    <w:rsid w:val="00A53BBE"/>
    <w:rsid w:val="00A54B04"/>
    <w:rsid w:val="00A55464"/>
    <w:rsid w:val="00A65295"/>
    <w:rsid w:val="00A669C7"/>
    <w:rsid w:val="00A71D98"/>
    <w:rsid w:val="00A87BC6"/>
    <w:rsid w:val="00A94A74"/>
    <w:rsid w:val="00AD1351"/>
    <w:rsid w:val="00AD294D"/>
    <w:rsid w:val="00AD7A69"/>
    <w:rsid w:val="00AE3790"/>
    <w:rsid w:val="00B04902"/>
    <w:rsid w:val="00B11724"/>
    <w:rsid w:val="00B16ACE"/>
    <w:rsid w:val="00B21CDB"/>
    <w:rsid w:val="00B33898"/>
    <w:rsid w:val="00B34658"/>
    <w:rsid w:val="00B466C0"/>
    <w:rsid w:val="00B67A30"/>
    <w:rsid w:val="00B75D37"/>
    <w:rsid w:val="00B81131"/>
    <w:rsid w:val="00B81D11"/>
    <w:rsid w:val="00B8757A"/>
    <w:rsid w:val="00B954E4"/>
    <w:rsid w:val="00BA323A"/>
    <w:rsid w:val="00BB0830"/>
    <w:rsid w:val="00BB2D87"/>
    <w:rsid w:val="00BC6CDA"/>
    <w:rsid w:val="00BD21E7"/>
    <w:rsid w:val="00BE3C5A"/>
    <w:rsid w:val="00BE49A0"/>
    <w:rsid w:val="00BE4E0A"/>
    <w:rsid w:val="00BE4F45"/>
    <w:rsid w:val="00BE76D5"/>
    <w:rsid w:val="00C0061D"/>
    <w:rsid w:val="00C11B91"/>
    <w:rsid w:val="00C20061"/>
    <w:rsid w:val="00C27384"/>
    <w:rsid w:val="00C27D4C"/>
    <w:rsid w:val="00C3168C"/>
    <w:rsid w:val="00C31ADD"/>
    <w:rsid w:val="00C50293"/>
    <w:rsid w:val="00C51018"/>
    <w:rsid w:val="00C71736"/>
    <w:rsid w:val="00C748EE"/>
    <w:rsid w:val="00C815B0"/>
    <w:rsid w:val="00C936B5"/>
    <w:rsid w:val="00CA4E9A"/>
    <w:rsid w:val="00CC083D"/>
    <w:rsid w:val="00CC2E11"/>
    <w:rsid w:val="00CC765D"/>
    <w:rsid w:val="00CC78B8"/>
    <w:rsid w:val="00CC7D59"/>
    <w:rsid w:val="00CD0551"/>
    <w:rsid w:val="00CE2EC3"/>
    <w:rsid w:val="00CE4447"/>
    <w:rsid w:val="00CE460F"/>
    <w:rsid w:val="00CE771D"/>
    <w:rsid w:val="00CE7CF1"/>
    <w:rsid w:val="00CF7692"/>
    <w:rsid w:val="00D03E6F"/>
    <w:rsid w:val="00D05888"/>
    <w:rsid w:val="00D10B2D"/>
    <w:rsid w:val="00D10B8D"/>
    <w:rsid w:val="00D174C3"/>
    <w:rsid w:val="00D20072"/>
    <w:rsid w:val="00D27801"/>
    <w:rsid w:val="00D36BA5"/>
    <w:rsid w:val="00D42C0A"/>
    <w:rsid w:val="00D4303E"/>
    <w:rsid w:val="00D55834"/>
    <w:rsid w:val="00D65751"/>
    <w:rsid w:val="00D66950"/>
    <w:rsid w:val="00D72602"/>
    <w:rsid w:val="00D81567"/>
    <w:rsid w:val="00D82BBB"/>
    <w:rsid w:val="00D83ABE"/>
    <w:rsid w:val="00D92AA0"/>
    <w:rsid w:val="00D93A1D"/>
    <w:rsid w:val="00D93AE1"/>
    <w:rsid w:val="00DA2C1B"/>
    <w:rsid w:val="00DA3013"/>
    <w:rsid w:val="00DA3D67"/>
    <w:rsid w:val="00DA41C3"/>
    <w:rsid w:val="00DB012A"/>
    <w:rsid w:val="00DB25D0"/>
    <w:rsid w:val="00DB3641"/>
    <w:rsid w:val="00DC35CA"/>
    <w:rsid w:val="00DD6642"/>
    <w:rsid w:val="00DF3D92"/>
    <w:rsid w:val="00E0605E"/>
    <w:rsid w:val="00E12162"/>
    <w:rsid w:val="00E5363A"/>
    <w:rsid w:val="00E80FB2"/>
    <w:rsid w:val="00EA0CC9"/>
    <w:rsid w:val="00EA64FD"/>
    <w:rsid w:val="00EB27D8"/>
    <w:rsid w:val="00EB3A1B"/>
    <w:rsid w:val="00EC5C3E"/>
    <w:rsid w:val="00ED0440"/>
    <w:rsid w:val="00EE6521"/>
    <w:rsid w:val="00EF35B2"/>
    <w:rsid w:val="00F00639"/>
    <w:rsid w:val="00F07388"/>
    <w:rsid w:val="00F07B85"/>
    <w:rsid w:val="00F132E0"/>
    <w:rsid w:val="00F151F3"/>
    <w:rsid w:val="00F261FD"/>
    <w:rsid w:val="00F420E0"/>
    <w:rsid w:val="00F431DB"/>
    <w:rsid w:val="00F86FF8"/>
    <w:rsid w:val="00F917CE"/>
    <w:rsid w:val="00F92708"/>
    <w:rsid w:val="00FA50B1"/>
    <w:rsid w:val="00FB5773"/>
    <w:rsid w:val="00FC53F9"/>
    <w:rsid w:val="00FD727B"/>
    <w:rsid w:val="00FE4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FDEA5"/>
  <w15:docId w15:val="{11E840C8-5D84-4E07-BD04-8CCE4B4E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7801"/>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3615"/>
    <w:pPr>
      <w:ind w:left="720"/>
      <w:contextualSpacing/>
    </w:pPr>
  </w:style>
  <w:style w:type="paragraph" w:styleId="Nagwek">
    <w:name w:val="header"/>
    <w:basedOn w:val="Normalny"/>
    <w:link w:val="NagwekZnak"/>
    <w:uiPriority w:val="99"/>
    <w:unhideWhenUsed/>
    <w:rsid w:val="009B3615"/>
    <w:pPr>
      <w:tabs>
        <w:tab w:val="center" w:pos="4536"/>
        <w:tab w:val="right" w:pos="9072"/>
      </w:tabs>
    </w:pPr>
  </w:style>
  <w:style w:type="character" w:customStyle="1" w:styleId="NagwekZnak">
    <w:name w:val="Nagłówek Znak"/>
    <w:basedOn w:val="Domylnaczcionkaakapitu"/>
    <w:link w:val="Nagwek"/>
    <w:uiPriority w:val="99"/>
    <w:rsid w:val="009B3615"/>
    <w:rPr>
      <w:rFonts w:ascii="Times New Roman" w:eastAsiaTheme="minorEastAsia" w:hAnsi="Times New Roman" w:cs="Times New Roman"/>
      <w:lang w:eastAsia="pl-PL"/>
    </w:rPr>
  </w:style>
  <w:style w:type="paragraph" w:styleId="Stopka">
    <w:name w:val="footer"/>
    <w:basedOn w:val="Normalny"/>
    <w:link w:val="StopkaZnak"/>
    <w:uiPriority w:val="99"/>
    <w:unhideWhenUsed/>
    <w:rsid w:val="009B3615"/>
    <w:pPr>
      <w:tabs>
        <w:tab w:val="center" w:pos="4536"/>
        <w:tab w:val="right" w:pos="9072"/>
      </w:tabs>
    </w:pPr>
  </w:style>
  <w:style w:type="character" w:customStyle="1" w:styleId="StopkaZnak">
    <w:name w:val="Stopka Znak"/>
    <w:basedOn w:val="Domylnaczcionkaakapitu"/>
    <w:link w:val="Stopka"/>
    <w:uiPriority w:val="99"/>
    <w:rsid w:val="009B3615"/>
    <w:rPr>
      <w:rFonts w:ascii="Times New Roman" w:eastAsiaTheme="minorEastAsia" w:hAnsi="Times New Roman" w:cs="Times New Roman"/>
      <w:lang w:eastAsia="pl-PL"/>
    </w:rPr>
  </w:style>
  <w:style w:type="paragraph" w:styleId="Tekstdymka">
    <w:name w:val="Balloon Text"/>
    <w:basedOn w:val="Normalny"/>
    <w:link w:val="TekstdymkaZnak"/>
    <w:uiPriority w:val="99"/>
    <w:semiHidden/>
    <w:unhideWhenUsed/>
    <w:rsid w:val="009B3615"/>
    <w:rPr>
      <w:rFonts w:ascii="Tahoma" w:hAnsi="Tahoma" w:cs="Tahoma"/>
      <w:sz w:val="16"/>
      <w:szCs w:val="16"/>
    </w:rPr>
  </w:style>
  <w:style w:type="character" w:customStyle="1" w:styleId="TekstdymkaZnak">
    <w:name w:val="Tekst dymka Znak"/>
    <w:basedOn w:val="Domylnaczcionkaakapitu"/>
    <w:link w:val="Tekstdymka"/>
    <w:uiPriority w:val="99"/>
    <w:semiHidden/>
    <w:rsid w:val="009B3615"/>
    <w:rPr>
      <w:rFonts w:ascii="Tahoma" w:eastAsiaTheme="minorEastAsia" w:hAnsi="Tahoma" w:cs="Tahoma"/>
      <w:sz w:val="16"/>
      <w:szCs w:val="16"/>
      <w:lang w:eastAsia="pl-PL"/>
    </w:rPr>
  </w:style>
  <w:style w:type="character" w:styleId="Pogrubienie">
    <w:name w:val="Strong"/>
    <w:basedOn w:val="Domylnaczcionkaakapitu"/>
    <w:uiPriority w:val="22"/>
    <w:qFormat/>
    <w:rsid w:val="009B3615"/>
    <w:rPr>
      <w:b/>
      <w:bCs/>
    </w:rPr>
  </w:style>
  <w:style w:type="character" w:styleId="Hipercze">
    <w:name w:val="Hyperlink"/>
    <w:basedOn w:val="Domylnaczcionkaakapitu"/>
    <w:uiPriority w:val="99"/>
    <w:unhideWhenUsed/>
    <w:rsid w:val="009B3615"/>
    <w:rPr>
      <w:color w:val="0563C1" w:themeColor="hyperlink"/>
      <w:u w:val="single"/>
    </w:rPr>
  </w:style>
  <w:style w:type="character" w:customStyle="1" w:styleId="Nierozpoznanawzmianka1">
    <w:name w:val="Nierozpoznana wzmianka1"/>
    <w:basedOn w:val="Domylnaczcionkaakapitu"/>
    <w:uiPriority w:val="99"/>
    <w:semiHidden/>
    <w:unhideWhenUsed/>
    <w:rsid w:val="009B3615"/>
    <w:rPr>
      <w:color w:val="605E5C"/>
      <w:shd w:val="clear" w:color="auto" w:fill="E1DFDD"/>
    </w:rPr>
  </w:style>
  <w:style w:type="character" w:styleId="Odwoaniedokomentarza">
    <w:name w:val="annotation reference"/>
    <w:basedOn w:val="Domylnaczcionkaakapitu"/>
    <w:uiPriority w:val="99"/>
    <w:semiHidden/>
    <w:unhideWhenUsed/>
    <w:rsid w:val="009B3615"/>
    <w:rPr>
      <w:sz w:val="16"/>
      <w:szCs w:val="16"/>
    </w:rPr>
  </w:style>
  <w:style w:type="paragraph" w:styleId="Tekstkomentarza">
    <w:name w:val="annotation text"/>
    <w:basedOn w:val="Normalny"/>
    <w:link w:val="TekstkomentarzaZnak"/>
    <w:uiPriority w:val="99"/>
    <w:semiHidden/>
    <w:unhideWhenUsed/>
    <w:rsid w:val="009B3615"/>
    <w:rPr>
      <w:sz w:val="20"/>
      <w:szCs w:val="20"/>
    </w:rPr>
  </w:style>
  <w:style w:type="character" w:customStyle="1" w:styleId="TekstkomentarzaZnak">
    <w:name w:val="Tekst komentarza Znak"/>
    <w:basedOn w:val="Domylnaczcionkaakapitu"/>
    <w:link w:val="Tekstkomentarza"/>
    <w:uiPriority w:val="99"/>
    <w:semiHidden/>
    <w:rsid w:val="009B3615"/>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B3615"/>
    <w:rPr>
      <w:b/>
      <w:bCs/>
    </w:rPr>
  </w:style>
  <w:style w:type="character" w:customStyle="1" w:styleId="TematkomentarzaZnak">
    <w:name w:val="Temat komentarza Znak"/>
    <w:basedOn w:val="TekstkomentarzaZnak"/>
    <w:link w:val="Tematkomentarza"/>
    <w:uiPriority w:val="99"/>
    <w:semiHidden/>
    <w:rsid w:val="009B3615"/>
    <w:rPr>
      <w:rFonts w:ascii="Times New Roman" w:eastAsiaTheme="minorEastAsia"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FC53F9"/>
    <w:rPr>
      <w:color w:val="605E5C"/>
      <w:shd w:val="clear" w:color="auto" w:fill="E1DFDD"/>
    </w:rPr>
  </w:style>
  <w:style w:type="paragraph" w:customStyle="1" w:styleId="Default">
    <w:name w:val="Default"/>
    <w:rsid w:val="00CC78B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markedcontent">
    <w:name w:val="markedcontent"/>
    <w:basedOn w:val="Domylnaczcionkaakapitu"/>
    <w:rsid w:val="00CC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unduszeueswietokrzyskie.pl/poradniki/fundusze-europejskie-dla-swietokrzyskiego-2021-2027/zasady-komunikacji-funduszy-europejskich-dla-swietokrzyskiego-2021-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F3E05-BDB3-476E-A558-92D09B5E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10</Pages>
  <Words>2820</Words>
  <Characters>16921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Krężołek, Liliana</dc:creator>
  <cp:keywords/>
  <dc:description/>
  <cp:lastModifiedBy>Żołądek, Piotr</cp:lastModifiedBy>
  <cp:revision>18</cp:revision>
  <cp:lastPrinted>2025-01-08T07:43:00Z</cp:lastPrinted>
  <dcterms:created xsi:type="dcterms:W3CDTF">2023-02-23T12:29:00Z</dcterms:created>
  <dcterms:modified xsi:type="dcterms:W3CDTF">2025-01-16T13:25:00Z</dcterms:modified>
</cp:coreProperties>
</file>