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5450" w14:textId="77777777" w:rsidR="008555F7" w:rsidRPr="00636B19" w:rsidRDefault="008555F7" w:rsidP="008555F7">
      <w:pPr>
        <w:spacing w:after="0" w:line="360" w:lineRule="exact"/>
        <w:ind w:firstLine="108"/>
        <w:rPr>
          <w:rFonts w:ascii="Cambria" w:eastAsia="Cambria" w:hAnsi="Cambria" w:cs="Cambria"/>
          <w:b/>
          <w:bCs/>
          <w:sz w:val="20"/>
          <w:szCs w:val="20"/>
          <w:lang w:val="pl-PL"/>
        </w:rPr>
      </w:pPr>
      <w:r w:rsidRPr="00636B19">
        <w:rPr>
          <w:rFonts w:ascii="Cambria" w:eastAsia="Cambria" w:hAnsi="Cambria" w:cs="Cambria"/>
          <w:b/>
          <w:bCs/>
          <w:sz w:val="20"/>
          <w:szCs w:val="20"/>
          <w:lang w:val="pl-PL"/>
        </w:rPr>
        <w:t>Załącznik nr 2 – Klauzula o zachowaniu poufności informacji</w:t>
      </w:r>
    </w:p>
    <w:p w14:paraId="1C4676C7" w14:textId="77777777" w:rsidR="008555F7" w:rsidRPr="00636B19" w:rsidRDefault="008555F7" w:rsidP="008555F7">
      <w:pPr>
        <w:spacing w:after="0" w:line="360" w:lineRule="exact"/>
        <w:ind w:firstLine="108"/>
        <w:rPr>
          <w:rFonts w:ascii="Cambria" w:hAnsi="Cambria"/>
          <w:b/>
          <w:bCs/>
          <w:lang w:val="pl-PL"/>
        </w:rPr>
      </w:pPr>
    </w:p>
    <w:p w14:paraId="5647718E" w14:textId="77777777" w:rsidR="008555F7" w:rsidRPr="00636B19" w:rsidRDefault="008555F7" w:rsidP="008555F7">
      <w:pPr>
        <w:spacing w:after="0" w:line="360" w:lineRule="exact"/>
        <w:ind w:firstLine="108"/>
        <w:jc w:val="right"/>
        <w:rPr>
          <w:rFonts w:ascii="Cambria" w:hAnsi="Cambria"/>
          <w:lang w:val="pl-PL"/>
        </w:rPr>
      </w:pPr>
      <w:r w:rsidRPr="00636B19">
        <w:rPr>
          <w:rFonts w:ascii="Cambria" w:hAnsi="Cambria"/>
          <w:b/>
          <w:bCs/>
          <w:lang w:val="pl-PL"/>
        </w:rPr>
        <w:t xml:space="preserve">Miejscowość, data </w:t>
      </w:r>
      <w:r w:rsidRPr="00636B19">
        <w:rPr>
          <w:rFonts w:ascii="Cambria" w:hAnsi="Cambria"/>
          <w:lang w:val="pl-PL"/>
        </w:rPr>
        <w:t>……………………………………………</w:t>
      </w:r>
    </w:p>
    <w:p w14:paraId="0DDC3672" w14:textId="77777777" w:rsidR="008555F7" w:rsidRPr="00636B19" w:rsidRDefault="008555F7" w:rsidP="008555F7">
      <w:pPr>
        <w:spacing w:after="0" w:line="360" w:lineRule="exact"/>
        <w:rPr>
          <w:rFonts w:ascii="Cambria" w:hAnsi="Cambria"/>
          <w:b/>
          <w:bCs/>
          <w:lang w:val="pl-PL"/>
        </w:rPr>
      </w:pPr>
      <w:r w:rsidRPr="00636B19">
        <w:rPr>
          <w:rFonts w:ascii="Cambria" w:hAnsi="Cambria"/>
          <w:b/>
          <w:bCs/>
          <w:lang w:val="pl-PL"/>
        </w:rPr>
        <w:t xml:space="preserve">Oferent składający oświadczenie: </w:t>
      </w:r>
    </w:p>
    <w:p w14:paraId="54216F6E" w14:textId="77777777" w:rsidR="008555F7" w:rsidRPr="00636B19" w:rsidRDefault="008555F7" w:rsidP="008555F7">
      <w:pPr>
        <w:spacing w:after="0" w:line="360" w:lineRule="exact"/>
        <w:rPr>
          <w:rFonts w:ascii="Cambria" w:hAnsi="Cambria"/>
          <w:b/>
          <w:bCs/>
          <w:lang w:val="pl-PL"/>
        </w:rPr>
      </w:pPr>
    </w:p>
    <w:p w14:paraId="21BCBBC2" w14:textId="77777777" w:rsidR="008555F7" w:rsidRDefault="008555F7" w:rsidP="008555F7">
      <w:pPr>
        <w:spacing w:after="0" w:line="360" w:lineRule="exact"/>
        <w:rPr>
          <w:rFonts w:ascii="Cambria" w:eastAsia="Arial" w:hAnsi="Cambria" w:cs="Arial"/>
          <w:b/>
          <w:bCs/>
          <w:lang w:val="pl-PL"/>
        </w:rPr>
      </w:pPr>
    </w:p>
    <w:p w14:paraId="43F44219" w14:textId="77777777" w:rsidR="006823D4" w:rsidRDefault="006823D4" w:rsidP="008555F7">
      <w:pPr>
        <w:spacing w:after="0" w:line="360" w:lineRule="exact"/>
        <w:rPr>
          <w:rFonts w:ascii="Cambria" w:eastAsia="Arial" w:hAnsi="Cambria" w:cs="Arial"/>
          <w:b/>
          <w:bCs/>
          <w:lang w:val="pl-PL"/>
        </w:rPr>
      </w:pPr>
    </w:p>
    <w:p w14:paraId="523B3112" w14:textId="77777777" w:rsidR="006823D4" w:rsidRDefault="006823D4" w:rsidP="008555F7">
      <w:pPr>
        <w:spacing w:after="0" w:line="360" w:lineRule="exact"/>
        <w:rPr>
          <w:rFonts w:ascii="Cambria" w:eastAsia="Arial" w:hAnsi="Cambria" w:cs="Arial"/>
          <w:b/>
          <w:bCs/>
          <w:lang w:val="pl-PL"/>
        </w:rPr>
      </w:pPr>
    </w:p>
    <w:p w14:paraId="14E7251B" w14:textId="77777777" w:rsidR="006823D4" w:rsidRDefault="006823D4" w:rsidP="008555F7">
      <w:pPr>
        <w:spacing w:after="0" w:line="360" w:lineRule="exact"/>
        <w:rPr>
          <w:rFonts w:ascii="Cambria" w:eastAsia="Arial" w:hAnsi="Cambria" w:cs="Arial"/>
          <w:b/>
          <w:bCs/>
          <w:lang w:val="pl-PL"/>
        </w:rPr>
      </w:pPr>
    </w:p>
    <w:p w14:paraId="19CF759D" w14:textId="77777777" w:rsidR="006823D4" w:rsidRPr="00636B19" w:rsidRDefault="006823D4" w:rsidP="008555F7">
      <w:pPr>
        <w:spacing w:after="0" w:line="360" w:lineRule="exact"/>
        <w:rPr>
          <w:rFonts w:ascii="Cambria" w:eastAsia="Arial" w:hAnsi="Cambria" w:cs="Arial"/>
          <w:b/>
          <w:bCs/>
          <w:lang w:val="pl-PL"/>
        </w:rPr>
      </w:pPr>
    </w:p>
    <w:p w14:paraId="607BD16C" w14:textId="77777777" w:rsidR="008555F7" w:rsidRPr="00636B19" w:rsidRDefault="008555F7" w:rsidP="008555F7">
      <w:pPr>
        <w:spacing w:after="0" w:line="360" w:lineRule="exact"/>
        <w:rPr>
          <w:rFonts w:ascii="Cambria" w:hAnsi="Cambria"/>
          <w:lang w:val="pl-PL"/>
        </w:rPr>
      </w:pPr>
      <w:r w:rsidRPr="00636B19">
        <w:rPr>
          <w:rFonts w:ascii="Cambria" w:hAnsi="Cambria"/>
          <w:lang w:val="pl-PL"/>
        </w:rPr>
        <w:t>…………………………………..</w:t>
      </w:r>
    </w:p>
    <w:p w14:paraId="091E152C" w14:textId="77777777" w:rsidR="008555F7" w:rsidRPr="00636B19" w:rsidRDefault="008555F7" w:rsidP="008555F7">
      <w:pPr>
        <w:spacing w:after="0" w:line="360" w:lineRule="exact"/>
        <w:jc w:val="both"/>
        <w:rPr>
          <w:rFonts w:ascii="Cambria" w:hAnsi="Cambria"/>
          <w:i/>
          <w:iCs/>
          <w:lang w:val="pl-PL"/>
        </w:rPr>
      </w:pPr>
      <w:r w:rsidRPr="00636B19">
        <w:rPr>
          <w:rFonts w:ascii="Cambria" w:hAnsi="Cambria"/>
          <w:i/>
          <w:iCs/>
          <w:lang w:val="pl-PL"/>
        </w:rPr>
        <w:t xml:space="preserve">(Nazwa, ew. pieczęć oferenta) </w:t>
      </w:r>
    </w:p>
    <w:p w14:paraId="621EF2E7" w14:textId="77777777" w:rsidR="008555F7" w:rsidRPr="00636B19" w:rsidRDefault="008555F7" w:rsidP="008555F7">
      <w:pPr>
        <w:spacing w:after="0" w:line="360" w:lineRule="exact"/>
        <w:jc w:val="center"/>
        <w:rPr>
          <w:rFonts w:ascii="Cambria" w:hAnsi="Cambria"/>
          <w:b/>
          <w:bCs/>
          <w:lang w:val="pl-PL"/>
        </w:rPr>
      </w:pPr>
      <w:r w:rsidRPr="00636B19">
        <w:rPr>
          <w:rFonts w:ascii="Cambria" w:hAnsi="Cambria"/>
          <w:b/>
          <w:bCs/>
          <w:lang w:val="pl-PL"/>
        </w:rPr>
        <w:t xml:space="preserve">                   </w:t>
      </w: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92"/>
        <w:gridCol w:w="3780"/>
      </w:tblGrid>
      <w:tr w:rsidR="008555F7" w:rsidRPr="00636B19" w14:paraId="3FB39DE5" w14:textId="77777777" w:rsidTr="00EA76BA">
        <w:trPr>
          <w:trHeight w:val="2137"/>
          <w:jc w:val="center"/>
        </w:trPr>
        <w:tc>
          <w:tcPr>
            <w:tcW w:w="5292" w:type="dxa"/>
            <w:tcBorders>
              <w:top w:val="nil"/>
              <w:left w:val="nil"/>
              <w:bottom w:val="nil"/>
              <w:right w:val="nil"/>
            </w:tcBorders>
            <w:shd w:val="clear" w:color="auto" w:fill="auto"/>
            <w:tcMar>
              <w:top w:w="80" w:type="dxa"/>
              <w:left w:w="80" w:type="dxa"/>
              <w:bottom w:w="80" w:type="dxa"/>
              <w:right w:w="80" w:type="dxa"/>
            </w:tcMar>
          </w:tcPr>
          <w:p w14:paraId="5859716A" w14:textId="04AA7620" w:rsidR="008555F7" w:rsidRPr="00636B19" w:rsidRDefault="008555F7" w:rsidP="00EA76BA">
            <w:pPr>
              <w:spacing w:after="0" w:line="360" w:lineRule="exact"/>
              <w:jc w:val="center"/>
              <w:rPr>
                <w:rFonts w:ascii="Cambria" w:hAnsi="Cambria"/>
                <w:b/>
                <w:bCs/>
                <w:lang w:val="pl-PL"/>
              </w:rPr>
            </w:pPr>
            <w:r w:rsidRPr="00636B19">
              <w:rPr>
                <w:rFonts w:ascii="Cambria" w:hAnsi="Cambria"/>
                <w:b/>
                <w:bCs/>
                <w:lang w:val="pl-PL"/>
              </w:rPr>
              <w:t xml:space="preserve">Adres e-mail na który przekazany ma zostać załącznik </w:t>
            </w:r>
          </w:p>
          <w:p w14:paraId="7A60E61E" w14:textId="77777777" w:rsidR="008555F7" w:rsidRPr="00636B19" w:rsidRDefault="008555F7" w:rsidP="00EA76BA">
            <w:pPr>
              <w:spacing w:after="0" w:line="360" w:lineRule="exact"/>
              <w:jc w:val="center"/>
              <w:rPr>
                <w:rFonts w:ascii="Cambria" w:hAnsi="Cambria"/>
                <w:b/>
                <w:bCs/>
                <w:lang w:val="pl-PL"/>
              </w:rPr>
            </w:pPr>
          </w:p>
          <w:p w14:paraId="7268FB57" w14:textId="77777777" w:rsidR="008555F7" w:rsidRPr="00636B19" w:rsidRDefault="008555F7" w:rsidP="00EA76BA">
            <w:pPr>
              <w:spacing w:after="0" w:line="360" w:lineRule="exact"/>
              <w:jc w:val="center"/>
              <w:rPr>
                <w:rFonts w:ascii="Cambria" w:hAnsi="Cambria"/>
                <w:b/>
                <w:bCs/>
                <w:lang w:val="pl-PL"/>
              </w:rPr>
            </w:pPr>
          </w:p>
          <w:p w14:paraId="407F2EEB" w14:textId="77777777" w:rsidR="008555F7" w:rsidRPr="00636B19" w:rsidRDefault="008555F7" w:rsidP="00EA76BA">
            <w:pPr>
              <w:spacing w:after="0" w:line="360" w:lineRule="exact"/>
              <w:jc w:val="center"/>
              <w:rPr>
                <w:rFonts w:ascii="Cambria" w:hAnsi="Cambria"/>
                <w:lang w:val="pl-PL"/>
              </w:rPr>
            </w:pPr>
            <w:r w:rsidRPr="00636B19">
              <w:rPr>
                <w:rFonts w:ascii="Cambria" w:hAnsi="Cambria"/>
                <w:b/>
                <w:bCs/>
                <w:lang w:val="pl-PL"/>
              </w:rPr>
              <w:t>……………………………………………………………….</w:t>
            </w:r>
          </w:p>
        </w:tc>
        <w:tc>
          <w:tcPr>
            <w:tcW w:w="3780" w:type="dxa"/>
            <w:tcBorders>
              <w:top w:val="nil"/>
              <w:left w:val="nil"/>
              <w:bottom w:val="nil"/>
              <w:right w:val="nil"/>
            </w:tcBorders>
            <w:shd w:val="clear" w:color="auto" w:fill="auto"/>
            <w:tcMar>
              <w:top w:w="80" w:type="dxa"/>
              <w:left w:w="80" w:type="dxa"/>
              <w:bottom w:w="80" w:type="dxa"/>
              <w:right w:w="80" w:type="dxa"/>
            </w:tcMar>
          </w:tcPr>
          <w:p w14:paraId="0DEC5CDF" w14:textId="71E1F615" w:rsidR="008555F7" w:rsidRPr="00636B19" w:rsidRDefault="008555F7" w:rsidP="00EA76BA">
            <w:pPr>
              <w:spacing w:after="0" w:line="240" w:lineRule="auto"/>
              <w:rPr>
                <w:rFonts w:ascii="Cambria" w:hAnsi="Cambria"/>
                <w:lang w:val="pl-PL"/>
              </w:rPr>
            </w:pPr>
          </w:p>
        </w:tc>
      </w:tr>
    </w:tbl>
    <w:p w14:paraId="68BD2D96" w14:textId="77777777" w:rsidR="008555F7" w:rsidRPr="00636B19" w:rsidRDefault="008555F7" w:rsidP="008555F7">
      <w:pPr>
        <w:spacing w:after="0" w:line="360" w:lineRule="exact"/>
        <w:rPr>
          <w:rFonts w:ascii="Cambria" w:hAnsi="Cambria"/>
          <w:b/>
          <w:bCs/>
          <w:lang w:val="pl-PL"/>
        </w:rPr>
      </w:pPr>
    </w:p>
    <w:p w14:paraId="3C8AB3B3" w14:textId="77777777" w:rsidR="008555F7" w:rsidRPr="00636B19" w:rsidRDefault="008555F7" w:rsidP="008555F7">
      <w:pPr>
        <w:spacing w:after="0" w:line="360" w:lineRule="exact"/>
        <w:jc w:val="center"/>
        <w:rPr>
          <w:rFonts w:ascii="Cambria" w:hAnsi="Cambria"/>
          <w:b/>
          <w:bCs/>
          <w:i/>
          <w:iCs/>
          <w:lang w:val="pl-PL"/>
        </w:rPr>
      </w:pPr>
      <w:r w:rsidRPr="00636B19">
        <w:rPr>
          <w:rFonts w:ascii="Cambria" w:hAnsi="Cambria"/>
          <w:b/>
          <w:bCs/>
          <w:lang w:val="pl-PL"/>
        </w:rPr>
        <w:t>Klauzula o zachowaniu poufności informacji</w:t>
      </w:r>
    </w:p>
    <w:p w14:paraId="301CBC8F" w14:textId="77777777" w:rsidR="008555F7" w:rsidRPr="00636B19" w:rsidRDefault="008555F7" w:rsidP="008555F7">
      <w:pPr>
        <w:spacing w:after="0" w:line="360" w:lineRule="exact"/>
        <w:jc w:val="both"/>
        <w:rPr>
          <w:rFonts w:ascii="Cambria" w:hAnsi="Cambria"/>
          <w:lang w:val="pl-PL"/>
        </w:rPr>
      </w:pPr>
    </w:p>
    <w:p w14:paraId="4DB2A77F" w14:textId="77777777" w:rsidR="008555F7" w:rsidRPr="00636B19" w:rsidRDefault="008555F7" w:rsidP="008555F7">
      <w:pPr>
        <w:spacing w:after="0" w:line="240" w:lineRule="auto"/>
        <w:jc w:val="both"/>
        <w:rPr>
          <w:rFonts w:ascii="Cambria" w:hAnsi="Cambria"/>
          <w:i/>
          <w:iCs/>
          <w:lang w:val="pl-PL"/>
        </w:rPr>
      </w:pPr>
    </w:p>
    <w:p w14:paraId="59D08675" w14:textId="7E6E1AEE" w:rsidR="008555F7" w:rsidRPr="00636B19" w:rsidRDefault="008555F7" w:rsidP="008555F7">
      <w:pPr>
        <w:spacing w:after="0" w:line="240" w:lineRule="auto"/>
        <w:jc w:val="both"/>
        <w:rPr>
          <w:rFonts w:ascii="Cambria" w:hAnsi="Cambria"/>
          <w:i/>
          <w:iCs/>
          <w:lang w:val="pl-PL"/>
        </w:rPr>
      </w:pPr>
      <w:r w:rsidRPr="00636B19">
        <w:rPr>
          <w:rFonts w:ascii="Cambria" w:hAnsi="Cambria"/>
          <w:lang w:val="pl-PL"/>
        </w:rPr>
        <w:t xml:space="preserve">W odpowiedzi na zapytanie ofertowe nr </w:t>
      </w:r>
      <w:r w:rsidR="00411E42">
        <w:rPr>
          <w:rFonts w:ascii="Cambria" w:hAnsi="Cambria"/>
          <w:b/>
          <w:bCs/>
          <w:lang w:val="pl-PL"/>
        </w:rPr>
        <w:t>3</w:t>
      </w:r>
      <w:r w:rsidR="00636B19">
        <w:rPr>
          <w:rFonts w:ascii="Cambria" w:hAnsi="Cambria"/>
          <w:b/>
          <w:bCs/>
          <w:lang w:val="pl-PL"/>
        </w:rPr>
        <w:t xml:space="preserve"> dotyczące dostawy </w:t>
      </w:r>
      <w:r w:rsidR="00411E42" w:rsidRPr="00411E42">
        <w:rPr>
          <w:rFonts w:ascii="Cambria" w:hAnsi="Cambria"/>
          <w:b/>
          <w:bCs/>
          <w:lang w:val="pl-PL"/>
        </w:rPr>
        <w:t>fabrycznie nowej wtryskarki wraz z przeszkoleniem 3 operatorów</w:t>
      </w:r>
      <w:r w:rsidR="00411E42" w:rsidRPr="00411E42">
        <w:rPr>
          <w:rFonts w:ascii="Cambria" w:hAnsi="Cambria"/>
          <w:b/>
          <w:bCs/>
          <w:lang w:val="pl-PL"/>
        </w:rPr>
        <w:t xml:space="preserve"> </w:t>
      </w:r>
      <w:r w:rsidRPr="00636B19">
        <w:rPr>
          <w:rFonts w:ascii="Cambria" w:hAnsi="Cambria"/>
          <w:lang w:val="pl-PL"/>
        </w:rPr>
        <w:t xml:space="preserve">zwracam się z prośbą o udostępnienie </w:t>
      </w:r>
      <w:r w:rsidR="00636B19">
        <w:rPr>
          <w:rFonts w:ascii="Cambria" w:hAnsi="Cambria"/>
          <w:lang w:val="pl-PL"/>
        </w:rPr>
        <w:t>rysunków dotyczących form do wykonania do sporządzenia oferty:</w:t>
      </w:r>
    </w:p>
    <w:p w14:paraId="2FC30FBF" w14:textId="77777777" w:rsidR="008555F7" w:rsidRDefault="008555F7" w:rsidP="008555F7">
      <w:pPr>
        <w:spacing w:after="0" w:line="360" w:lineRule="exact"/>
        <w:jc w:val="both"/>
        <w:rPr>
          <w:rFonts w:ascii="Cambria" w:hAnsi="Cambria"/>
          <w:lang w:val="pl-PL"/>
        </w:rPr>
      </w:pPr>
    </w:p>
    <w:p w14:paraId="119688D8" w14:textId="77777777" w:rsidR="006823D4" w:rsidRDefault="006823D4" w:rsidP="008555F7">
      <w:pPr>
        <w:spacing w:after="0" w:line="360" w:lineRule="exact"/>
        <w:jc w:val="both"/>
        <w:rPr>
          <w:rFonts w:ascii="Cambria" w:hAnsi="Cambria"/>
          <w:lang w:val="pl-PL"/>
        </w:rPr>
      </w:pPr>
    </w:p>
    <w:p w14:paraId="15500359" w14:textId="77777777" w:rsidR="006823D4" w:rsidRPr="00636B19" w:rsidRDefault="006823D4" w:rsidP="008555F7">
      <w:pPr>
        <w:spacing w:after="0" w:line="360" w:lineRule="exact"/>
        <w:jc w:val="both"/>
        <w:rPr>
          <w:rFonts w:ascii="Cambria" w:hAnsi="Cambria"/>
          <w:lang w:val="pl-PL"/>
        </w:rPr>
      </w:pPr>
    </w:p>
    <w:p w14:paraId="50820AD7" w14:textId="77777777" w:rsidR="00F7686C" w:rsidRPr="00636B19" w:rsidRDefault="00F7686C" w:rsidP="008555F7">
      <w:pPr>
        <w:spacing w:after="0" w:line="360" w:lineRule="exact"/>
        <w:jc w:val="both"/>
        <w:rPr>
          <w:rFonts w:ascii="Cambria" w:hAnsi="Cambria"/>
          <w:lang w:val="pl-PL"/>
        </w:rPr>
      </w:pPr>
    </w:p>
    <w:p w14:paraId="27E6CBB3"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1 Przedmiot zobowiązania</w:t>
      </w:r>
    </w:p>
    <w:p w14:paraId="5C215397"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Oferent zobowiązuje się:</w:t>
      </w:r>
    </w:p>
    <w:p w14:paraId="05909F3A" w14:textId="77777777" w:rsidR="008555F7" w:rsidRPr="00636B19" w:rsidRDefault="008555F7" w:rsidP="008555F7">
      <w:pPr>
        <w:spacing w:after="0" w:line="360" w:lineRule="exact"/>
        <w:jc w:val="both"/>
        <w:rPr>
          <w:rFonts w:ascii="Cambria" w:hAnsi="Cambria"/>
          <w:lang w:val="pl-PL"/>
        </w:rPr>
      </w:pPr>
    </w:p>
    <w:p w14:paraId="18391F9B" w14:textId="6938BCD1" w:rsidR="008555F7" w:rsidRPr="00636B19" w:rsidRDefault="008555F7" w:rsidP="008555F7">
      <w:pPr>
        <w:spacing w:after="0" w:line="360" w:lineRule="exact"/>
        <w:jc w:val="both"/>
        <w:rPr>
          <w:rFonts w:ascii="Cambria" w:hAnsi="Cambria"/>
          <w:lang w:val="pl-PL"/>
        </w:rPr>
      </w:pPr>
      <w:r w:rsidRPr="00636B19">
        <w:rPr>
          <w:rFonts w:ascii="Cambria" w:hAnsi="Cambria"/>
          <w:lang w:val="pl-PL"/>
        </w:rPr>
        <w:t xml:space="preserve">a) zachować w ścisłej tajemnicy wszelkie informacje techniczne, technologiczne, prawne </w:t>
      </w:r>
      <w:r w:rsidRPr="00636B19">
        <w:rPr>
          <w:rFonts w:ascii="Cambria" w:hAnsi="Cambria"/>
          <w:lang w:val="pl-PL"/>
        </w:rPr>
        <w:br/>
        <w:t xml:space="preserve">i organizacyjne, dotyczące drugiej Strony lub uzyskane od drugiej Strony – niezależnie od formy przekazania tych informacji i ich źródła, w tym uwzględnione w </w:t>
      </w:r>
      <w:r w:rsidR="00636B19">
        <w:rPr>
          <w:rFonts w:ascii="Cambria" w:hAnsi="Cambria"/>
          <w:lang w:val="pl-PL"/>
        </w:rPr>
        <w:t>przekazanych</w:t>
      </w:r>
      <w:r w:rsidRPr="00636B19">
        <w:rPr>
          <w:rFonts w:ascii="Cambria" w:hAnsi="Cambria"/>
          <w:lang w:val="pl-PL"/>
        </w:rPr>
        <w:t xml:space="preserve"> (po podpisaniu niniejszej klauzuli) </w:t>
      </w:r>
      <w:r w:rsidR="00636B19">
        <w:rPr>
          <w:rFonts w:ascii="Cambria" w:hAnsi="Cambria"/>
          <w:lang w:val="pl-PL"/>
        </w:rPr>
        <w:t>dokumentach</w:t>
      </w:r>
      <w:r w:rsidRPr="00636B19">
        <w:rPr>
          <w:rFonts w:ascii="Cambria" w:hAnsi="Cambria"/>
          <w:lang w:val="pl-PL"/>
        </w:rPr>
        <w:t>;</w:t>
      </w:r>
    </w:p>
    <w:p w14:paraId="627E453D"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b) wykorzystywać informacje jedynie w celach przygotowania oferty;</w:t>
      </w:r>
    </w:p>
    <w:p w14:paraId="3620AD88" w14:textId="40B09A75" w:rsidR="008555F7" w:rsidRPr="00636B19" w:rsidRDefault="008555F7" w:rsidP="008555F7">
      <w:pPr>
        <w:spacing w:after="0" w:line="360" w:lineRule="exact"/>
        <w:jc w:val="both"/>
        <w:rPr>
          <w:rFonts w:ascii="Cambria" w:hAnsi="Cambria"/>
          <w:lang w:val="pl-PL"/>
        </w:rPr>
      </w:pPr>
      <w:r w:rsidRPr="00636B19">
        <w:rPr>
          <w:rFonts w:ascii="Cambria" w:hAnsi="Cambria"/>
          <w:lang w:val="pl-PL"/>
        </w:rPr>
        <w:lastRenderedPageBreak/>
        <w:t>c) 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1EAE148C"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d) nie kopiować, nie powielać ani w jakikolwiek sposób nie rozpowszechniać jakichkolwiek części otrzymanych informacji od Zamawiającego;</w:t>
      </w:r>
    </w:p>
    <w:p w14:paraId="1757060B"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e) traktować jako poufne informacje, co do których zachodzi podejrzenie że mogą być informacjami poufnymi, aż do momentu określenia ich statusu;</w:t>
      </w:r>
    </w:p>
    <w:p w14:paraId="008F9CE8"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f) 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w:t>
      </w:r>
    </w:p>
    <w:p w14:paraId="208319A5"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2. Obowiązki wynikające z ust. 1 znajdują zastosowanie wobec właścicieli, pracowników, podwykonawców, konsultantów, reprezentantów Oferenta oraz innych osób mających dostęp do informacji przekazanych przez Zamawiającego w związku z przygotowaniem oferty.</w:t>
      </w:r>
    </w:p>
    <w:p w14:paraId="607B8C9B" w14:textId="77777777" w:rsidR="008555F7" w:rsidRPr="00636B19" w:rsidRDefault="008555F7" w:rsidP="008555F7">
      <w:pPr>
        <w:spacing w:after="0" w:line="360" w:lineRule="exact"/>
        <w:jc w:val="both"/>
        <w:rPr>
          <w:rFonts w:ascii="Cambria" w:hAnsi="Cambria"/>
          <w:lang w:val="pl-PL"/>
        </w:rPr>
      </w:pPr>
    </w:p>
    <w:p w14:paraId="7ECE0E74"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2 Odpowiedzialność</w:t>
      </w:r>
    </w:p>
    <w:p w14:paraId="420D6F20"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w:t>
      </w:r>
    </w:p>
    <w:p w14:paraId="186D098D" w14:textId="77777777" w:rsidR="008555F7" w:rsidRPr="00636B19" w:rsidRDefault="008555F7" w:rsidP="008555F7">
      <w:pPr>
        <w:spacing w:after="0" w:line="360" w:lineRule="exact"/>
        <w:jc w:val="both"/>
        <w:rPr>
          <w:rFonts w:ascii="Cambria" w:hAnsi="Cambria"/>
          <w:lang w:val="pl-PL"/>
        </w:rPr>
      </w:pPr>
    </w:p>
    <w:p w14:paraId="2A14216B" w14:textId="77777777" w:rsidR="008555F7" w:rsidRPr="00636B19" w:rsidRDefault="008555F7" w:rsidP="008555F7">
      <w:pPr>
        <w:pStyle w:val="Default"/>
        <w:jc w:val="center"/>
        <w:rPr>
          <w:rFonts w:ascii="Cambria" w:hAnsi="Cambria"/>
          <w:sz w:val="22"/>
          <w:szCs w:val="22"/>
        </w:rPr>
      </w:pPr>
      <w:r w:rsidRPr="00636B19">
        <w:rPr>
          <w:rFonts w:ascii="Cambria" w:hAnsi="Cambria"/>
          <w:sz w:val="22"/>
          <w:szCs w:val="22"/>
        </w:rPr>
        <w:t>§ 3 Kary</w:t>
      </w:r>
    </w:p>
    <w:p w14:paraId="6152CC60"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1. Naruszenie jakiegokolwiek z obowiązków lub zakazów określonych w niniejszej klauzuli przez Stronę przyjmującą, uprawnia Stronę przekazującą do żądania od Strony przyjmującej zapłaty kary w wysokości 100.000,00 zł (sto tysięcy złotych) za każdy ujawniony przypadek naruszenia. Strona przekazująca jest uprawniona do dochodzenia odszkodowania przenoszącego wysokość zastrzeżonej kary na zasadach ogólnych.</w:t>
      </w:r>
    </w:p>
    <w:p w14:paraId="40777C28" w14:textId="77777777" w:rsidR="008555F7" w:rsidRPr="00636B19" w:rsidRDefault="008555F7" w:rsidP="008555F7">
      <w:pPr>
        <w:spacing w:after="0" w:line="360" w:lineRule="exact"/>
        <w:jc w:val="both"/>
        <w:rPr>
          <w:rFonts w:ascii="Cambria" w:hAnsi="Cambria"/>
          <w:lang w:val="pl-PL"/>
        </w:rPr>
      </w:pPr>
    </w:p>
    <w:p w14:paraId="42E2D8FB" w14:textId="77777777" w:rsidR="008555F7" w:rsidRPr="00636B19" w:rsidRDefault="008555F7" w:rsidP="008555F7">
      <w:pPr>
        <w:spacing w:after="0" w:line="360" w:lineRule="exact"/>
        <w:jc w:val="center"/>
        <w:rPr>
          <w:rFonts w:ascii="Cambria" w:hAnsi="Cambria"/>
          <w:lang w:val="pl-PL"/>
        </w:rPr>
      </w:pPr>
      <w:r w:rsidRPr="00636B19">
        <w:rPr>
          <w:rFonts w:ascii="Cambria" w:hAnsi="Cambria"/>
          <w:lang w:val="pl-PL"/>
        </w:rPr>
        <w:t>§ 4 Postanowienia dodatkowe</w:t>
      </w:r>
    </w:p>
    <w:p w14:paraId="13AAF5D8"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 xml:space="preserve">1. Wszelkie spory mogące dotyczyć niedochowania niniejszego zobowiązania będą rozstrzygane przez Strony polubownie w drodze negocjacji. W przypadku niemożności polubownego </w:t>
      </w:r>
      <w:r w:rsidRPr="00636B19">
        <w:rPr>
          <w:rFonts w:ascii="Cambria" w:hAnsi="Cambria"/>
          <w:lang w:val="pl-PL"/>
        </w:rPr>
        <w:lastRenderedPageBreak/>
        <w:t>rozstrzygnięcia sporu zostanie on przedłożony przez którąkolwiek Stronę do rozstrzygnięcia Sądowi Powszechnemu, właściwemu dla siedziby Zamawiającego.</w:t>
      </w:r>
    </w:p>
    <w:p w14:paraId="20A61F16" w14:textId="77777777" w:rsidR="00F7686C" w:rsidRPr="00636B19" w:rsidRDefault="00F7686C" w:rsidP="008555F7">
      <w:pPr>
        <w:spacing w:after="0" w:line="360" w:lineRule="exact"/>
        <w:jc w:val="both"/>
        <w:rPr>
          <w:rFonts w:ascii="Cambria" w:hAnsi="Cambria"/>
          <w:lang w:val="pl-PL"/>
        </w:rPr>
      </w:pPr>
    </w:p>
    <w:p w14:paraId="20034AA3" w14:textId="77777777" w:rsidR="008555F7" w:rsidRPr="00636B19" w:rsidRDefault="008555F7" w:rsidP="008555F7">
      <w:pPr>
        <w:spacing w:after="0" w:line="360" w:lineRule="exact"/>
        <w:jc w:val="both"/>
        <w:rPr>
          <w:rFonts w:ascii="Cambria" w:hAnsi="Cambria"/>
          <w:lang w:val="pl-PL"/>
        </w:rPr>
      </w:pPr>
      <w:r w:rsidRPr="00636B19">
        <w:rPr>
          <w:rFonts w:ascii="Cambria" w:hAnsi="Cambria"/>
          <w:lang w:val="pl-PL"/>
        </w:rPr>
        <w:t>2. W sprawach nieuregulowanych niniejszym zobowiązaniem stosuje się przepisy prawa polskiego.</w:t>
      </w:r>
    </w:p>
    <w:p w14:paraId="3953192B" w14:textId="77777777" w:rsidR="008555F7" w:rsidRPr="00636B19" w:rsidRDefault="008555F7" w:rsidP="008555F7">
      <w:pPr>
        <w:spacing w:after="0" w:line="360" w:lineRule="exact"/>
        <w:jc w:val="both"/>
        <w:rPr>
          <w:rFonts w:ascii="Cambria" w:hAnsi="Cambria"/>
          <w:lang w:val="pl-PL"/>
        </w:rPr>
      </w:pPr>
    </w:p>
    <w:p w14:paraId="43F96B2D" w14:textId="77777777" w:rsidR="008555F7" w:rsidRPr="00636B19" w:rsidRDefault="008555F7" w:rsidP="008555F7">
      <w:pPr>
        <w:spacing w:after="0" w:line="360" w:lineRule="exact"/>
        <w:jc w:val="both"/>
        <w:rPr>
          <w:rFonts w:ascii="Cambria" w:hAnsi="Cambria"/>
          <w:lang w:val="pl-PL"/>
        </w:rPr>
      </w:pPr>
    </w:p>
    <w:p w14:paraId="52916E0B" w14:textId="77777777" w:rsidR="008555F7" w:rsidRPr="00636B19" w:rsidRDefault="008555F7" w:rsidP="008555F7">
      <w:pPr>
        <w:spacing w:after="0" w:line="360" w:lineRule="exact"/>
        <w:jc w:val="right"/>
        <w:rPr>
          <w:rFonts w:ascii="Cambria" w:hAnsi="Cambria"/>
          <w:lang w:val="pl-PL"/>
        </w:rPr>
      </w:pPr>
      <w:r w:rsidRPr="00636B19">
        <w:rPr>
          <w:rFonts w:ascii="Cambria" w:hAnsi="Cambria"/>
          <w:lang w:val="pl-PL"/>
        </w:rPr>
        <w:t>…………………………………………………………….</w:t>
      </w:r>
    </w:p>
    <w:p w14:paraId="30378DE3" w14:textId="77777777" w:rsidR="008555F7" w:rsidRPr="00636B19" w:rsidRDefault="008555F7" w:rsidP="008555F7">
      <w:pPr>
        <w:spacing w:after="0" w:line="360" w:lineRule="exact"/>
        <w:jc w:val="right"/>
        <w:rPr>
          <w:rFonts w:ascii="Cambria" w:hAnsi="Cambria"/>
          <w:lang w:val="pl-PL"/>
        </w:rPr>
      </w:pPr>
      <w:r w:rsidRPr="00636B19">
        <w:rPr>
          <w:rFonts w:ascii="Cambria" w:hAnsi="Cambria"/>
          <w:lang w:val="pl-PL"/>
        </w:rPr>
        <w:t>Pieczęć /Data i Czytelny Podpis Oferenta</w:t>
      </w:r>
    </w:p>
    <w:p w14:paraId="5E4B1AE6" w14:textId="77777777" w:rsidR="008555F7" w:rsidRPr="00636B19" w:rsidRDefault="008555F7" w:rsidP="008555F7">
      <w:pPr>
        <w:spacing w:after="0" w:line="360" w:lineRule="exact"/>
        <w:jc w:val="both"/>
        <w:rPr>
          <w:rFonts w:ascii="Cambria" w:hAnsi="Cambria"/>
          <w:lang w:val="pl-PL"/>
        </w:rPr>
      </w:pPr>
    </w:p>
    <w:p w14:paraId="0253D6CE" w14:textId="77777777" w:rsidR="008555F7" w:rsidRPr="00636B19" w:rsidRDefault="008555F7" w:rsidP="008555F7">
      <w:pPr>
        <w:spacing w:after="0" w:line="360" w:lineRule="exact"/>
        <w:jc w:val="both"/>
        <w:rPr>
          <w:rFonts w:ascii="Cambria" w:hAnsi="Cambria"/>
          <w:lang w:val="pl-PL"/>
        </w:rPr>
      </w:pPr>
    </w:p>
    <w:p w14:paraId="656449DE" w14:textId="77777777" w:rsidR="008555F7" w:rsidRPr="00636B19" w:rsidRDefault="008555F7" w:rsidP="008555F7">
      <w:pPr>
        <w:spacing w:after="0" w:line="360" w:lineRule="exact"/>
        <w:jc w:val="both"/>
        <w:rPr>
          <w:rFonts w:ascii="Cambria" w:hAnsi="Cambria"/>
          <w:lang w:val="pl-PL"/>
        </w:rPr>
      </w:pPr>
    </w:p>
    <w:p w14:paraId="5372A9DC" w14:textId="77777777" w:rsidR="008555F7" w:rsidRPr="00636B19" w:rsidRDefault="008555F7" w:rsidP="008555F7">
      <w:pPr>
        <w:spacing w:before="240"/>
        <w:ind w:left="6372"/>
        <w:jc w:val="both"/>
        <w:rPr>
          <w:rFonts w:ascii="Cambria" w:hAnsi="Cambria"/>
          <w:sz w:val="20"/>
          <w:szCs w:val="20"/>
          <w:lang w:val="pl-PL"/>
        </w:rPr>
      </w:pPr>
      <w:r w:rsidRPr="00636B19">
        <w:rPr>
          <w:rFonts w:ascii="Cambria" w:hAnsi="Cambria"/>
          <w:lang w:val="pl-PL"/>
        </w:rPr>
        <w:t xml:space="preserve">                                                                        </w:t>
      </w:r>
    </w:p>
    <w:p w14:paraId="70EB3017" w14:textId="77777777" w:rsidR="00A56CB8" w:rsidRPr="00636B19" w:rsidRDefault="00A56CB8" w:rsidP="008555F7">
      <w:pPr>
        <w:rPr>
          <w:lang w:val="pl-PL"/>
        </w:rPr>
      </w:pPr>
    </w:p>
    <w:sectPr w:rsidR="00A56CB8" w:rsidRPr="00636B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E12D" w14:textId="77777777" w:rsidR="0072168D" w:rsidRDefault="0072168D" w:rsidP="001E15AF">
      <w:pPr>
        <w:spacing w:after="0" w:line="240" w:lineRule="auto"/>
      </w:pPr>
      <w:r>
        <w:separator/>
      </w:r>
    </w:p>
  </w:endnote>
  <w:endnote w:type="continuationSeparator" w:id="0">
    <w:p w14:paraId="1EEE9C9C" w14:textId="77777777" w:rsidR="0072168D" w:rsidRDefault="0072168D" w:rsidP="001E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04667"/>
      <w:docPartObj>
        <w:docPartGallery w:val="Page Numbers (Bottom of Page)"/>
        <w:docPartUnique/>
      </w:docPartObj>
    </w:sdtPr>
    <w:sdtContent>
      <w:p w14:paraId="5A2C2566" w14:textId="77777777" w:rsidR="00C23BB9" w:rsidRDefault="00C23BB9">
        <w:pPr>
          <w:pStyle w:val="Stopka"/>
          <w:jc w:val="right"/>
        </w:pPr>
        <w:r>
          <w:fldChar w:fldCharType="begin"/>
        </w:r>
        <w:r>
          <w:instrText>PAGE   \* MERGEFORMAT</w:instrText>
        </w:r>
        <w:r>
          <w:fldChar w:fldCharType="separate"/>
        </w:r>
        <w:r>
          <w:rPr>
            <w:lang w:val="pl-PL"/>
          </w:rPr>
          <w:t>2</w:t>
        </w:r>
        <w:r>
          <w:fldChar w:fldCharType="end"/>
        </w:r>
      </w:p>
    </w:sdtContent>
  </w:sdt>
  <w:p w14:paraId="6AA38DE6" w14:textId="77777777" w:rsidR="00C23BB9" w:rsidRDefault="00C23B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B663" w14:textId="77777777" w:rsidR="0072168D" w:rsidRDefault="0072168D" w:rsidP="001E15AF">
      <w:pPr>
        <w:spacing w:after="0" w:line="240" w:lineRule="auto"/>
      </w:pPr>
      <w:r>
        <w:separator/>
      </w:r>
    </w:p>
  </w:footnote>
  <w:footnote w:type="continuationSeparator" w:id="0">
    <w:p w14:paraId="3B8987C5" w14:textId="77777777" w:rsidR="0072168D" w:rsidRDefault="0072168D" w:rsidP="001E1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10FA" w14:textId="15CACC13" w:rsidR="001E15AF" w:rsidRDefault="00636B19">
    <w:pPr>
      <w:pStyle w:val="Nagwek"/>
    </w:pPr>
    <w:r>
      <w:rPr>
        <w:noProof/>
      </w:rPr>
      <w:drawing>
        <wp:inline distT="0" distB="0" distL="0" distR="0" wp14:anchorId="2003AF59" wp14:editId="106D0CCB">
          <wp:extent cx="5760720" cy="608965"/>
          <wp:effectExtent l="0" t="0" r="0" b="635"/>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0069"/>
    <w:multiLevelType w:val="hybridMultilevel"/>
    <w:tmpl w:val="DAF0ADF0"/>
    <w:styleLink w:val="Zaimportowanystyl18"/>
    <w:lvl w:ilvl="0" w:tplc="46FC83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087F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02E17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BAEA5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5000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638F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36E7A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483C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E117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F87C29"/>
    <w:multiLevelType w:val="hybridMultilevel"/>
    <w:tmpl w:val="DAF0ADF0"/>
    <w:numStyleLink w:val="Zaimportowanystyl18"/>
  </w:abstractNum>
  <w:num w:numId="1" w16cid:durableId="964703593">
    <w:abstractNumId w:val="0"/>
  </w:num>
  <w:num w:numId="2" w16cid:durableId="7944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22"/>
    <w:rsid w:val="00017C85"/>
    <w:rsid w:val="00085B88"/>
    <w:rsid w:val="00093C6A"/>
    <w:rsid w:val="000B7DCE"/>
    <w:rsid w:val="001E15AF"/>
    <w:rsid w:val="001E2656"/>
    <w:rsid w:val="002C66DA"/>
    <w:rsid w:val="003F2C7A"/>
    <w:rsid w:val="00411E42"/>
    <w:rsid w:val="004972C8"/>
    <w:rsid w:val="005704F1"/>
    <w:rsid w:val="005F4A7F"/>
    <w:rsid w:val="00636B19"/>
    <w:rsid w:val="006823D4"/>
    <w:rsid w:val="006C0278"/>
    <w:rsid w:val="006F2EB8"/>
    <w:rsid w:val="0072168D"/>
    <w:rsid w:val="007744CE"/>
    <w:rsid w:val="007C72A0"/>
    <w:rsid w:val="008555F7"/>
    <w:rsid w:val="008B18DD"/>
    <w:rsid w:val="00930EBD"/>
    <w:rsid w:val="00942CDE"/>
    <w:rsid w:val="009955FC"/>
    <w:rsid w:val="00A03C65"/>
    <w:rsid w:val="00A23A5E"/>
    <w:rsid w:val="00A56CB8"/>
    <w:rsid w:val="00A95322"/>
    <w:rsid w:val="00B007E8"/>
    <w:rsid w:val="00B45545"/>
    <w:rsid w:val="00C23BB9"/>
    <w:rsid w:val="00C46CA9"/>
    <w:rsid w:val="00C55AEC"/>
    <w:rsid w:val="00C64E19"/>
    <w:rsid w:val="00CA0936"/>
    <w:rsid w:val="00CF2989"/>
    <w:rsid w:val="00F7686C"/>
    <w:rsid w:val="00FB2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7D40"/>
  <w15:chartTrackingRefBased/>
  <w15:docId w15:val="{A3BFF594-7197-4FD5-A3C4-DEA5CA27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5A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1E15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Zaimportowanystyl18">
    <w:name w:val="Zaimportowany styl 18"/>
    <w:rsid w:val="001E15AF"/>
    <w:pPr>
      <w:numPr>
        <w:numId w:val="1"/>
      </w:numPr>
    </w:pPr>
  </w:style>
  <w:style w:type="paragraph" w:styleId="Nagwek">
    <w:name w:val="header"/>
    <w:basedOn w:val="Normalny"/>
    <w:link w:val="NagwekZnak"/>
    <w:uiPriority w:val="99"/>
    <w:unhideWhenUsed/>
    <w:rsid w:val="001E1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5AF"/>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paragraph" w:styleId="Stopka">
    <w:name w:val="footer"/>
    <w:basedOn w:val="Normalny"/>
    <w:link w:val="StopkaZnak"/>
    <w:uiPriority w:val="99"/>
    <w:unhideWhenUsed/>
    <w:rsid w:val="001E1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5AF"/>
    <w:rPr>
      <w:rFonts w:ascii="Calibri" w:eastAsia="Calibri" w:hAnsi="Calibri" w:cs="Calibri"/>
      <w:color w:val="000000"/>
      <w:u w:color="000000"/>
      <w:bdr w:val="nil"/>
      <w:lang w:val="de-DE" w:eastAsia="pl-PL"/>
      <w14:textOutline w14:w="0" w14:cap="flat" w14:cmpd="sng" w14:algn="ctr">
        <w14:noFill/>
        <w14:prstDash w14:val="solid"/>
        <w14:bevel/>
      </w14:textOutline>
    </w:rPr>
  </w:style>
  <w:style w:type="paragraph" w:customStyle="1" w:styleId="Default">
    <w:name w:val="Default"/>
    <w:qFormat/>
    <w:rsid w:val="00093C6A"/>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B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7F34-AE02-46A0-AF93-DC400FE0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575</Words>
  <Characters>3450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Szymczyk</dc:creator>
  <cp:keywords/>
  <dc:description/>
  <cp:lastModifiedBy>Agnieszka Jędrak</cp:lastModifiedBy>
  <cp:revision>20</cp:revision>
  <dcterms:created xsi:type="dcterms:W3CDTF">2019-09-20T08:44:00Z</dcterms:created>
  <dcterms:modified xsi:type="dcterms:W3CDTF">2025-01-15T08:30:00Z</dcterms:modified>
</cp:coreProperties>
</file>