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F30F" w14:textId="35345AED" w:rsidR="009469BE" w:rsidRPr="00826ACA" w:rsidRDefault="009469BE" w:rsidP="009469BE">
      <w:pPr>
        <w:jc w:val="center"/>
      </w:pPr>
      <w:r w:rsidRPr="00826ACA">
        <w:rPr>
          <w:b/>
          <w:bCs/>
        </w:rPr>
        <w:t xml:space="preserve">ZAPYTANIE OFERTOWE </w:t>
      </w:r>
      <w:r w:rsidR="007C45BB" w:rsidRPr="00826ACA">
        <w:rPr>
          <w:b/>
          <w:bCs/>
        </w:rPr>
        <w:t>3</w:t>
      </w:r>
      <w:r w:rsidRPr="00826ACA">
        <w:rPr>
          <w:b/>
          <w:bCs/>
        </w:rPr>
        <w:t>/ŁCIC/2024</w:t>
      </w:r>
    </w:p>
    <w:p w14:paraId="3C97470A" w14:textId="77777777" w:rsidR="009469BE" w:rsidRPr="00826ACA" w:rsidRDefault="009469BE" w:rsidP="009469BE"/>
    <w:p w14:paraId="128D1424" w14:textId="7813469A" w:rsidR="009469BE" w:rsidRPr="00826ACA" w:rsidRDefault="009469BE" w:rsidP="009469BE">
      <w:r w:rsidRPr="00826ACA">
        <w:t xml:space="preserve">W związku z realizacją projektu pn. „Łódzkie Centrum Integracji Cudzoziemców” współfinansowanego ze środków Funduszy Europejskich dla Rozwoju Społecznego w ramach programu Fundusze Europejskie dla Łódzkiego 2021-2027, Fundacja Koper Pomaga z siedzibą w Łodzi przy ul. Grunwaldzkiej 69, w ramach postępowania prowadzonego zgodnie z zasadą konkurencyjności, zaprasza do przedstawienia ofert na świadczenie usług </w:t>
      </w:r>
      <w:r w:rsidR="007121B8" w:rsidRPr="00826ACA">
        <w:t>tłumaczeń pisemnych zwykłych i przysięgłych dla uczestni</w:t>
      </w:r>
      <w:r w:rsidR="00C76006" w:rsidRPr="00826ACA">
        <w:t>k</w:t>
      </w:r>
      <w:r w:rsidR="007121B8" w:rsidRPr="00826ACA">
        <w:t>ów</w:t>
      </w:r>
      <w:r w:rsidRPr="00826ACA">
        <w:t xml:space="preserve"> projektu „Łódzkie Centrum Integracji Cudzoziemców”.</w:t>
      </w:r>
    </w:p>
    <w:p w14:paraId="494A63D2" w14:textId="77777777" w:rsidR="009469BE" w:rsidRPr="00826ACA" w:rsidRDefault="009469BE" w:rsidP="009469BE"/>
    <w:p w14:paraId="45E458B7" w14:textId="77777777" w:rsidR="009469BE" w:rsidRPr="00826ACA" w:rsidRDefault="009469BE" w:rsidP="009469BE">
      <w:r w:rsidRPr="00826ACA">
        <w:rPr>
          <w:b/>
          <w:bCs/>
        </w:rPr>
        <w:t>1. ZAMAWIAJĄCY:</w:t>
      </w:r>
    </w:p>
    <w:p w14:paraId="642C2DC2" w14:textId="77777777" w:rsidR="009469BE" w:rsidRPr="00826ACA" w:rsidRDefault="009469BE" w:rsidP="009469BE">
      <w:r w:rsidRPr="00826ACA">
        <w:t>Fundacja Koper Pomaga</w:t>
      </w:r>
    </w:p>
    <w:p w14:paraId="0DE45E0C" w14:textId="77777777" w:rsidR="009469BE" w:rsidRPr="00826ACA" w:rsidRDefault="009469BE" w:rsidP="009469BE">
      <w:r w:rsidRPr="00826ACA">
        <w:t>90-558 Łódź, ul. Grunwaldzka 69</w:t>
      </w:r>
    </w:p>
    <w:p w14:paraId="0CF89B6C" w14:textId="77777777" w:rsidR="009469BE" w:rsidRPr="00826ACA" w:rsidRDefault="009469BE" w:rsidP="009469BE">
      <w:r w:rsidRPr="00826ACA">
        <w:t>NIP: 7262691575; REGON: 522107343</w:t>
      </w:r>
    </w:p>
    <w:p w14:paraId="386F4664" w14:textId="77777777" w:rsidR="009469BE" w:rsidRPr="00826ACA" w:rsidRDefault="009469BE" w:rsidP="009469BE">
      <w:r w:rsidRPr="00826ACA">
        <w:t>e-mail: projekty@koperpomaga.org </w:t>
      </w:r>
    </w:p>
    <w:p w14:paraId="1FEC4119" w14:textId="77777777" w:rsidR="009469BE" w:rsidRPr="00826ACA" w:rsidRDefault="009469BE" w:rsidP="009469BE"/>
    <w:p w14:paraId="458A1C98" w14:textId="77777777" w:rsidR="009469BE" w:rsidRPr="00826ACA" w:rsidRDefault="009469BE" w:rsidP="009469BE">
      <w:r w:rsidRPr="00826ACA">
        <w:rPr>
          <w:b/>
          <w:bCs/>
        </w:rPr>
        <w:t>2. TRYB UDZIELANIA ZAMÓWIENIA:</w:t>
      </w:r>
    </w:p>
    <w:p w14:paraId="5E77DC1E" w14:textId="77777777" w:rsidR="009469BE" w:rsidRPr="00826ACA" w:rsidRDefault="009469BE" w:rsidP="009469BE">
      <w:r w:rsidRPr="00826ACA">
        <w:t>Zamówienie udzielane jest w trybie postępowania ofertowego zgodnie z zasadą konkurencyjności, określoną w Wytycznych dotyczące kwalifikowalności wydatków na lata 2021-2027, bez zastosowania przepisów ustawy Prawo zamówień publicznych.</w:t>
      </w:r>
    </w:p>
    <w:p w14:paraId="37445021" w14:textId="77777777" w:rsidR="009469BE" w:rsidRPr="00826ACA" w:rsidRDefault="009469BE" w:rsidP="009469BE"/>
    <w:p w14:paraId="52C2C4AC" w14:textId="77777777" w:rsidR="009469BE" w:rsidRPr="00826ACA" w:rsidRDefault="009469BE" w:rsidP="009469BE">
      <w:r w:rsidRPr="00826ACA">
        <w:rPr>
          <w:b/>
          <w:bCs/>
        </w:rPr>
        <w:t>3. OPIS PRZEDMIOTU ZAMÓWIENIA:</w:t>
      </w:r>
    </w:p>
    <w:p w14:paraId="5FD56E9A" w14:textId="77777777" w:rsidR="00365529" w:rsidRPr="00826ACA" w:rsidRDefault="009469BE" w:rsidP="00452FD2">
      <w:pPr>
        <w:pStyle w:val="Akapitzlist"/>
        <w:numPr>
          <w:ilvl w:val="0"/>
          <w:numId w:val="39"/>
        </w:numPr>
        <w:ind w:left="426"/>
      </w:pPr>
      <w:r w:rsidRPr="00826ACA">
        <w:t xml:space="preserve">Przedmiotem zamówienia jest: świadczenie usług </w:t>
      </w:r>
      <w:r w:rsidR="00642FCE" w:rsidRPr="00826ACA">
        <w:t>tłumaczenia pisemnego zwykłego i przysięgłego dla uczestników</w:t>
      </w:r>
      <w:r w:rsidRPr="00826ACA">
        <w:t xml:space="preserve"> projektu „Łódzkie Centrum Integracji Cudzoziemców”</w:t>
      </w:r>
      <w:r w:rsidR="009B62F2" w:rsidRPr="00826ACA">
        <w:t xml:space="preserve">. Usługi realizowane będą </w:t>
      </w:r>
      <w:r w:rsidRPr="00826ACA">
        <w:t>w okresie od dnia podpisania umowy nie dłużej niż do 28.02.2027 roku.</w:t>
      </w:r>
    </w:p>
    <w:p w14:paraId="1CA8A5AF" w14:textId="7890A34B" w:rsidR="00452FD2" w:rsidRPr="00826ACA" w:rsidRDefault="00452FD2" w:rsidP="00452FD2">
      <w:pPr>
        <w:pStyle w:val="Akapitzlist"/>
        <w:numPr>
          <w:ilvl w:val="0"/>
          <w:numId w:val="39"/>
        </w:numPr>
        <w:ind w:left="426"/>
      </w:pPr>
      <w:r w:rsidRPr="00826ACA">
        <w:t>Zamawiający przewiduje zlecenie następującej liczby tłumaczeń:</w:t>
      </w:r>
    </w:p>
    <w:tbl>
      <w:tblPr>
        <w:tblW w:w="0" w:type="auto"/>
        <w:tblInd w:w="421" w:type="dxa"/>
        <w:tblCellMar>
          <w:top w:w="15" w:type="dxa"/>
          <w:left w:w="15" w:type="dxa"/>
          <w:bottom w:w="15" w:type="dxa"/>
          <w:right w:w="15" w:type="dxa"/>
        </w:tblCellMar>
        <w:tblLook w:val="04A0" w:firstRow="1" w:lastRow="0" w:firstColumn="1" w:lastColumn="0" w:noHBand="0" w:noVBand="1"/>
      </w:tblPr>
      <w:tblGrid>
        <w:gridCol w:w="3034"/>
        <w:gridCol w:w="4768"/>
      </w:tblGrid>
      <w:tr w:rsidR="003E7E49" w:rsidRPr="00826ACA" w14:paraId="182E784A" w14:textId="77777777" w:rsidTr="004757C5">
        <w:trPr>
          <w:trHeight w:val="464"/>
        </w:trPr>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70" w:type="dxa"/>
              <w:bottom w:w="0" w:type="dxa"/>
              <w:right w:w="70" w:type="dxa"/>
            </w:tcMar>
            <w:vAlign w:val="center"/>
            <w:hideMark/>
          </w:tcPr>
          <w:p w14:paraId="5F2DACC7" w14:textId="77777777" w:rsidR="003E7E49" w:rsidRPr="00826ACA" w:rsidRDefault="003E7E49" w:rsidP="00452FD2">
            <w:r w:rsidRPr="00826ACA">
              <w:t>Opis</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70" w:type="dxa"/>
              <w:bottom w:w="0" w:type="dxa"/>
              <w:right w:w="70" w:type="dxa"/>
            </w:tcMar>
            <w:vAlign w:val="center"/>
            <w:hideMark/>
          </w:tcPr>
          <w:p w14:paraId="764A370A" w14:textId="77777777" w:rsidR="003E7E49" w:rsidRPr="00826ACA" w:rsidRDefault="003E7E49" w:rsidP="00452FD2">
            <w:r w:rsidRPr="00826ACA">
              <w:t>Szacowana liczba stron obliczeniowych* w miesiącu</w:t>
            </w:r>
          </w:p>
        </w:tc>
      </w:tr>
      <w:tr w:rsidR="00452FD2" w:rsidRPr="00826ACA" w14:paraId="639294C6" w14:textId="77777777" w:rsidTr="004757C5">
        <w:trPr>
          <w:trHeight w:val="285"/>
        </w:trPr>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70" w:type="dxa"/>
              <w:bottom w:w="0" w:type="dxa"/>
              <w:right w:w="70" w:type="dxa"/>
            </w:tcMar>
            <w:vAlign w:val="center"/>
            <w:hideMark/>
          </w:tcPr>
          <w:p w14:paraId="49C979E3" w14:textId="77777777" w:rsidR="00452FD2" w:rsidRPr="00826ACA" w:rsidRDefault="00452FD2" w:rsidP="00452FD2">
            <w:r w:rsidRPr="00826ACA">
              <w:t>tłumaczenie pisemne zwykłe </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70" w:type="dxa"/>
              <w:bottom w:w="0" w:type="dxa"/>
              <w:right w:w="70" w:type="dxa"/>
            </w:tcMar>
            <w:vAlign w:val="center"/>
            <w:hideMark/>
          </w:tcPr>
          <w:p w14:paraId="5155CC7C" w14:textId="6E97E9E4" w:rsidR="00452FD2" w:rsidRPr="00826ACA" w:rsidRDefault="004540EF" w:rsidP="00452FD2">
            <w:r w:rsidRPr="00826ACA">
              <w:t>2</w:t>
            </w:r>
            <w:r w:rsidR="00452FD2" w:rsidRPr="00826ACA">
              <w:t>0 stron/miesiąc</w:t>
            </w:r>
          </w:p>
        </w:tc>
      </w:tr>
      <w:tr w:rsidR="00452FD2" w:rsidRPr="00826ACA" w14:paraId="14FDA4CD" w14:textId="77777777" w:rsidTr="004757C5">
        <w:trPr>
          <w:trHeight w:val="285"/>
        </w:trPr>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70" w:type="dxa"/>
              <w:bottom w:w="0" w:type="dxa"/>
              <w:right w:w="70" w:type="dxa"/>
            </w:tcMar>
            <w:vAlign w:val="center"/>
            <w:hideMark/>
          </w:tcPr>
          <w:p w14:paraId="09626712" w14:textId="77777777" w:rsidR="00452FD2" w:rsidRPr="00826ACA" w:rsidRDefault="00452FD2" w:rsidP="00452FD2">
            <w:r w:rsidRPr="00826ACA">
              <w:t>tłumaczenie pisemne przysięgłe </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70" w:type="dxa"/>
              <w:bottom w:w="0" w:type="dxa"/>
              <w:right w:w="70" w:type="dxa"/>
            </w:tcMar>
            <w:vAlign w:val="center"/>
            <w:hideMark/>
          </w:tcPr>
          <w:p w14:paraId="1F18C9AD" w14:textId="4C4E3224" w:rsidR="00452FD2" w:rsidRPr="00826ACA" w:rsidRDefault="004540EF" w:rsidP="00452FD2">
            <w:r w:rsidRPr="00826ACA">
              <w:t>2</w:t>
            </w:r>
            <w:r w:rsidR="00452FD2" w:rsidRPr="00826ACA">
              <w:t>0 stron/miesiąc</w:t>
            </w:r>
          </w:p>
        </w:tc>
      </w:tr>
    </w:tbl>
    <w:p w14:paraId="037AF355" w14:textId="77777777" w:rsidR="00DB4D18" w:rsidRPr="00826ACA" w:rsidRDefault="00DB4D18" w:rsidP="00DB4D18">
      <w:pPr>
        <w:pStyle w:val="Akapitzlist"/>
        <w:ind w:left="426"/>
      </w:pPr>
    </w:p>
    <w:p w14:paraId="16E10060" w14:textId="628E2DAB" w:rsidR="004757C5" w:rsidRPr="00826ACA" w:rsidRDefault="006319E4" w:rsidP="006319E4">
      <w:pPr>
        <w:pStyle w:val="Akapitzlist"/>
        <w:numPr>
          <w:ilvl w:val="0"/>
          <w:numId w:val="39"/>
        </w:numPr>
        <w:ind w:left="426"/>
      </w:pPr>
      <w:r w:rsidRPr="00826ACA">
        <w:t>Tematyka tłumaczeń obejmować będzie w szczególności przekład dokumentów prawniczych, medycznych, umów, dokumentów pracowniczych.</w:t>
      </w:r>
    </w:p>
    <w:p w14:paraId="68CF3A47" w14:textId="46B37B17" w:rsidR="006319E4" w:rsidRPr="00826ACA" w:rsidRDefault="006319E4" w:rsidP="006319E4">
      <w:pPr>
        <w:pStyle w:val="Akapitzlist"/>
        <w:numPr>
          <w:ilvl w:val="0"/>
          <w:numId w:val="39"/>
        </w:numPr>
        <w:ind w:left="426"/>
      </w:pPr>
      <w:r w:rsidRPr="00826ACA">
        <w:t>Tłumaczenia</w:t>
      </w:r>
      <w:r w:rsidRPr="00826ACA">
        <w:rPr>
          <w:b/>
          <w:bCs/>
        </w:rPr>
        <w:t xml:space="preserve"> </w:t>
      </w:r>
      <w:r w:rsidRPr="00826ACA">
        <w:t xml:space="preserve">będą odbywać się z języka angielskiego, francuskiego, </w:t>
      </w:r>
      <w:r w:rsidR="005F55AA" w:rsidRPr="00826ACA">
        <w:t xml:space="preserve">hiszpańskiego, </w:t>
      </w:r>
      <w:r w:rsidRPr="00826ACA">
        <w:t>ukraińskiego, rosyjskiego</w:t>
      </w:r>
      <w:r w:rsidR="00DB4D18" w:rsidRPr="00826ACA">
        <w:t xml:space="preserve"> na język polski</w:t>
      </w:r>
      <w:r w:rsidRPr="00826ACA">
        <w:t>. </w:t>
      </w:r>
    </w:p>
    <w:p w14:paraId="4684FA1E" w14:textId="77777777" w:rsidR="000A53F1" w:rsidRPr="00826ACA" w:rsidRDefault="000A53F1" w:rsidP="00A353CC">
      <w:pPr>
        <w:pStyle w:val="Akapitzlist"/>
        <w:numPr>
          <w:ilvl w:val="0"/>
          <w:numId w:val="39"/>
        </w:numPr>
        <w:pBdr>
          <w:top w:val="nil"/>
          <w:left w:val="nil"/>
          <w:bottom w:val="nil"/>
          <w:right w:val="nil"/>
          <w:between w:val="nil"/>
        </w:pBdr>
        <w:suppressAutoHyphens/>
        <w:spacing w:after="160" w:line="278" w:lineRule="auto"/>
        <w:ind w:left="426"/>
        <w:jc w:val="left"/>
        <w:textDirection w:val="btLr"/>
        <w:textAlignment w:val="top"/>
        <w:outlineLvl w:val="0"/>
        <w:rPr>
          <w:rFonts w:cs="Calibri"/>
          <w:color w:val="000000"/>
          <w:sz w:val="20"/>
          <w:szCs w:val="20"/>
        </w:rPr>
      </w:pPr>
      <w:r w:rsidRPr="00826ACA">
        <w:rPr>
          <w:rFonts w:eastAsia="Aptos" w:cs="Calibri"/>
          <w:color w:val="000000"/>
        </w:rPr>
        <w:t xml:space="preserve">Zamawiający przewiduje dla </w:t>
      </w:r>
      <w:r w:rsidRPr="00826ACA">
        <w:rPr>
          <w:rFonts w:eastAsia="Aptos" w:cs="Calibri"/>
          <w:b/>
          <w:color w:val="000000"/>
        </w:rPr>
        <w:t>tłumaczeń pisemnych zwykłych</w:t>
      </w:r>
      <w:r w:rsidRPr="00826ACA">
        <w:rPr>
          <w:rFonts w:eastAsia="Aptos" w:cs="Calibri"/>
          <w:color w:val="000000"/>
        </w:rPr>
        <w:t xml:space="preserve"> do 10 stron obliczeniowych termin realizacji 5 dni roboczych liczonych od momentu, w którym Zamawiający przekaże Wykonawcy zlecenie (na każde kolejne 10 stron Wykonawca ma dodatkowo 2 dni robocze).</w:t>
      </w:r>
    </w:p>
    <w:p w14:paraId="767C251D" w14:textId="19137328" w:rsidR="000A53F1" w:rsidRPr="00826ACA" w:rsidRDefault="000A53F1" w:rsidP="002709B9">
      <w:pPr>
        <w:pBdr>
          <w:top w:val="nil"/>
          <w:left w:val="nil"/>
          <w:bottom w:val="nil"/>
          <w:right w:val="nil"/>
          <w:between w:val="nil"/>
        </w:pBdr>
        <w:ind w:left="426"/>
        <w:rPr>
          <w:rFonts w:cs="Calibri"/>
          <w:color w:val="000000"/>
          <w:sz w:val="20"/>
          <w:szCs w:val="20"/>
        </w:rPr>
      </w:pPr>
      <w:r w:rsidRPr="00826ACA">
        <w:rPr>
          <w:rFonts w:eastAsia="Aptos" w:cs="Calibri"/>
          <w:color w:val="000000"/>
        </w:rPr>
        <w:t xml:space="preserve">Jedna strona obliczeniowa wynosi </w:t>
      </w:r>
      <w:r w:rsidRPr="00826ACA">
        <w:rPr>
          <w:rFonts w:eastAsia="Aptos" w:cs="Calibri"/>
          <w:b/>
          <w:color w:val="000000"/>
        </w:rPr>
        <w:t>1800 znaków</w:t>
      </w:r>
      <w:r w:rsidRPr="00826ACA">
        <w:rPr>
          <w:rFonts w:eastAsia="Aptos" w:cs="Calibri"/>
          <w:color w:val="000000"/>
        </w:rPr>
        <w:t xml:space="preserve">, liczonych łącznie ze znakami odstępu, </w:t>
      </w:r>
      <w:r w:rsidR="009D4AE2" w:rsidRPr="00826ACA">
        <w:rPr>
          <w:rFonts w:eastAsia="Aptos" w:cs="Calibri"/>
          <w:color w:val="000000"/>
        </w:rPr>
        <w:t>l</w:t>
      </w:r>
      <w:r w:rsidRPr="00826ACA">
        <w:rPr>
          <w:rFonts w:eastAsia="Aptos" w:cs="Calibri"/>
          <w:color w:val="000000"/>
        </w:rPr>
        <w:t>iczba stron liczona jest z dokładnością do 0,5 strony obliczeniowej, tj.:</w:t>
      </w:r>
    </w:p>
    <w:p w14:paraId="5FAB8D47" w14:textId="77777777" w:rsidR="0028696F" w:rsidRPr="00826ACA" w:rsidRDefault="000A53F1" w:rsidP="0028696F">
      <w:pPr>
        <w:numPr>
          <w:ilvl w:val="0"/>
          <w:numId w:val="41"/>
        </w:numPr>
        <w:pBdr>
          <w:top w:val="nil"/>
          <w:left w:val="nil"/>
          <w:bottom w:val="nil"/>
          <w:right w:val="nil"/>
          <w:between w:val="nil"/>
        </w:pBdr>
        <w:suppressAutoHyphens/>
        <w:spacing w:after="160" w:line="278" w:lineRule="auto"/>
        <w:ind w:leftChars="322" w:left="991" w:hanging="283"/>
        <w:jc w:val="left"/>
        <w:textDirection w:val="btLr"/>
        <w:textAlignment w:val="top"/>
        <w:outlineLvl w:val="0"/>
        <w:rPr>
          <w:rFonts w:cs="Calibri"/>
          <w:color w:val="000000"/>
          <w:sz w:val="20"/>
          <w:szCs w:val="20"/>
        </w:rPr>
      </w:pPr>
      <w:r w:rsidRPr="00826ACA">
        <w:rPr>
          <w:rFonts w:eastAsia="Aptos" w:cs="Calibri"/>
          <w:color w:val="000000"/>
        </w:rPr>
        <w:lastRenderedPageBreak/>
        <w:t>od 0,51 strony obliczeniowej (od 901 znaków) – liczona jest jako pełna strona obliczeniowa,</w:t>
      </w:r>
    </w:p>
    <w:p w14:paraId="4E419E8B" w14:textId="42DAD1B3" w:rsidR="000A53F1" w:rsidRPr="00826ACA" w:rsidRDefault="000A53F1" w:rsidP="0028696F">
      <w:pPr>
        <w:numPr>
          <w:ilvl w:val="0"/>
          <w:numId w:val="41"/>
        </w:numPr>
        <w:pBdr>
          <w:top w:val="nil"/>
          <w:left w:val="nil"/>
          <w:bottom w:val="nil"/>
          <w:right w:val="nil"/>
          <w:between w:val="nil"/>
        </w:pBdr>
        <w:suppressAutoHyphens/>
        <w:spacing w:after="160" w:line="278" w:lineRule="auto"/>
        <w:ind w:leftChars="322" w:left="991" w:hanging="283"/>
        <w:jc w:val="left"/>
        <w:textDirection w:val="btLr"/>
        <w:textAlignment w:val="top"/>
        <w:outlineLvl w:val="0"/>
        <w:rPr>
          <w:rFonts w:cs="Calibri"/>
          <w:color w:val="000000"/>
          <w:sz w:val="20"/>
          <w:szCs w:val="20"/>
        </w:rPr>
      </w:pPr>
      <w:r w:rsidRPr="00826ACA">
        <w:rPr>
          <w:rFonts w:eastAsia="Aptos" w:cs="Calibri"/>
          <w:color w:val="000000"/>
        </w:rPr>
        <w:t xml:space="preserve">od 1,01 strony obliczeniowej do 1,5 strony obliczeniowej (od 1801 do 2700 znaków) liczone jest jako 1,5 strony obliczeniowej itd. </w:t>
      </w:r>
    </w:p>
    <w:p w14:paraId="466C19F4" w14:textId="2B4807D0" w:rsidR="000A53F1" w:rsidRPr="00826ACA" w:rsidRDefault="000A53F1" w:rsidP="00606C0E">
      <w:pPr>
        <w:pStyle w:val="Akapitzlist"/>
        <w:numPr>
          <w:ilvl w:val="0"/>
          <w:numId w:val="39"/>
        </w:numPr>
        <w:pBdr>
          <w:top w:val="nil"/>
          <w:left w:val="nil"/>
          <w:bottom w:val="nil"/>
          <w:right w:val="nil"/>
          <w:between w:val="nil"/>
        </w:pBdr>
        <w:suppressAutoHyphens/>
        <w:spacing w:after="160" w:line="278" w:lineRule="auto"/>
        <w:jc w:val="left"/>
        <w:textDirection w:val="btLr"/>
        <w:textAlignment w:val="top"/>
        <w:outlineLvl w:val="0"/>
        <w:rPr>
          <w:rFonts w:cs="Calibri"/>
          <w:color w:val="000000"/>
          <w:sz w:val="20"/>
          <w:szCs w:val="20"/>
        </w:rPr>
      </w:pPr>
      <w:r w:rsidRPr="00826ACA">
        <w:rPr>
          <w:rFonts w:eastAsia="Aptos" w:cs="Calibri"/>
          <w:b/>
          <w:color w:val="000000"/>
        </w:rPr>
        <w:t xml:space="preserve">Zamawiający przewiduje dla tłumaczeń przysięgłych </w:t>
      </w:r>
      <w:r w:rsidRPr="00826ACA">
        <w:rPr>
          <w:rFonts w:eastAsia="Aptos" w:cs="Calibri"/>
          <w:color w:val="000000"/>
        </w:rPr>
        <w:t>do 10 stron obliczeniowych termin realizacji 5 dni roboczych liczonych od momentu, w którym Zamawiający przekaże Wykonawcy zlecenie (na każde kolejne 10 stron Wykonawca ma dodatkowo 2 dni robocze),</w:t>
      </w:r>
    </w:p>
    <w:p w14:paraId="3C2C8F37" w14:textId="77777777" w:rsidR="000A53F1" w:rsidRPr="00826ACA" w:rsidRDefault="000A53F1" w:rsidP="00606C0E">
      <w:pPr>
        <w:pBdr>
          <w:top w:val="nil"/>
          <w:left w:val="nil"/>
          <w:bottom w:val="nil"/>
          <w:right w:val="nil"/>
          <w:between w:val="nil"/>
        </w:pBdr>
        <w:ind w:left="708"/>
        <w:rPr>
          <w:rFonts w:eastAsia="Aptos" w:cs="Calibri"/>
          <w:color w:val="000000"/>
        </w:rPr>
      </w:pPr>
      <w:r w:rsidRPr="00826ACA">
        <w:rPr>
          <w:rFonts w:eastAsia="Aptos" w:cs="Calibri"/>
          <w:color w:val="000000"/>
        </w:rPr>
        <w:t xml:space="preserve">Jedna strona obliczeniowa wynosi </w:t>
      </w:r>
      <w:r w:rsidRPr="00826ACA">
        <w:rPr>
          <w:rFonts w:eastAsia="Aptos" w:cs="Calibri"/>
          <w:b/>
          <w:color w:val="000000"/>
        </w:rPr>
        <w:t>1125 znaków</w:t>
      </w:r>
      <w:r w:rsidRPr="00826ACA">
        <w:rPr>
          <w:rFonts w:eastAsia="Aptos" w:cs="Calibri"/>
          <w:color w:val="000000"/>
        </w:rPr>
        <w:t>, liczonych łącznie ze znakami odstępu. Liczba stron liczona jest z dokładnością do 1 strony obliczeniowej, każda rozpoczęta strona liczona  jest jako pełna strona obliczeniowa.</w:t>
      </w:r>
    </w:p>
    <w:p w14:paraId="2A94AA58" w14:textId="77777777" w:rsidR="000D7053" w:rsidRPr="00826ACA" w:rsidRDefault="000D7053" w:rsidP="00606C0E">
      <w:pPr>
        <w:pBdr>
          <w:top w:val="nil"/>
          <w:left w:val="nil"/>
          <w:bottom w:val="nil"/>
          <w:right w:val="nil"/>
          <w:between w:val="nil"/>
        </w:pBdr>
        <w:ind w:left="708"/>
        <w:rPr>
          <w:rFonts w:cs="Calibri"/>
          <w:color w:val="000000"/>
          <w:sz w:val="20"/>
          <w:szCs w:val="20"/>
        </w:rPr>
      </w:pPr>
    </w:p>
    <w:p w14:paraId="147F0833" w14:textId="77777777" w:rsidR="000A53F1" w:rsidRPr="00826ACA" w:rsidRDefault="000A53F1" w:rsidP="000C0A0C">
      <w:pPr>
        <w:numPr>
          <w:ilvl w:val="0"/>
          <w:numId w:val="39"/>
        </w:numPr>
        <w:pBdr>
          <w:top w:val="nil"/>
          <w:left w:val="nil"/>
          <w:bottom w:val="nil"/>
          <w:right w:val="nil"/>
          <w:between w:val="nil"/>
        </w:pBdr>
        <w:suppressAutoHyphens/>
        <w:spacing w:after="160" w:line="278" w:lineRule="auto"/>
        <w:ind w:leftChars="192" w:left="708" w:hangingChars="130" w:hanging="286"/>
        <w:jc w:val="left"/>
        <w:textDirection w:val="btLr"/>
        <w:textAlignment w:val="top"/>
        <w:outlineLvl w:val="0"/>
        <w:rPr>
          <w:rFonts w:cs="Calibri"/>
          <w:color w:val="000000"/>
          <w:sz w:val="20"/>
          <w:szCs w:val="20"/>
        </w:rPr>
      </w:pPr>
      <w:r w:rsidRPr="00826ACA">
        <w:rPr>
          <w:rFonts w:eastAsia="Aptos" w:cs="Calibri"/>
          <w:color w:val="000000"/>
        </w:rPr>
        <w:t>Termin realizacji zlecenia ustala się w następujący sposób:</w:t>
      </w:r>
    </w:p>
    <w:p w14:paraId="686A507C" w14:textId="77777777" w:rsidR="000A53F1" w:rsidRPr="00826ACA" w:rsidRDefault="000A53F1" w:rsidP="000C0A0C">
      <w:pPr>
        <w:pBdr>
          <w:top w:val="nil"/>
          <w:left w:val="nil"/>
          <w:bottom w:val="nil"/>
          <w:right w:val="nil"/>
          <w:between w:val="nil"/>
        </w:pBdr>
        <w:ind w:firstLine="708"/>
        <w:rPr>
          <w:rFonts w:cs="Calibri"/>
          <w:color w:val="000000"/>
          <w:sz w:val="20"/>
          <w:szCs w:val="20"/>
        </w:rPr>
      </w:pPr>
      <w:r w:rsidRPr="00826ACA">
        <w:rPr>
          <w:rFonts w:eastAsia="Aptos" w:cs="Calibri"/>
          <w:color w:val="000000"/>
        </w:rPr>
        <w:t>T=X+Y</w:t>
      </w:r>
    </w:p>
    <w:p w14:paraId="519E9B95" w14:textId="77777777" w:rsidR="000A53F1" w:rsidRPr="00826ACA" w:rsidRDefault="000A53F1" w:rsidP="000C0A0C">
      <w:pPr>
        <w:pBdr>
          <w:top w:val="nil"/>
          <w:left w:val="nil"/>
          <w:bottom w:val="nil"/>
          <w:right w:val="nil"/>
          <w:between w:val="nil"/>
        </w:pBdr>
        <w:ind w:firstLine="708"/>
        <w:rPr>
          <w:rFonts w:cs="Calibri"/>
          <w:color w:val="000000"/>
          <w:sz w:val="20"/>
          <w:szCs w:val="20"/>
        </w:rPr>
      </w:pPr>
      <w:r w:rsidRPr="00826ACA">
        <w:rPr>
          <w:rFonts w:eastAsia="Aptos" w:cs="Calibri"/>
          <w:color w:val="000000"/>
        </w:rPr>
        <w:t>T – termin wykonania zlecenia</w:t>
      </w:r>
    </w:p>
    <w:p w14:paraId="4CC38A9B" w14:textId="77777777" w:rsidR="000A53F1" w:rsidRPr="00826ACA" w:rsidRDefault="000A53F1" w:rsidP="000C0A0C">
      <w:pPr>
        <w:pBdr>
          <w:top w:val="nil"/>
          <w:left w:val="nil"/>
          <w:bottom w:val="nil"/>
          <w:right w:val="nil"/>
          <w:between w:val="nil"/>
        </w:pBdr>
        <w:ind w:firstLine="708"/>
        <w:rPr>
          <w:rFonts w:cs="Calibri"/>
          <w:color w:val="000000"/>
          <w:sz w:val="20"/>
          <w:szCs w:val="20"/>
        </w:rPr>
      </w:pPr>
      <w:r w:rsidRPr="00826ACA">
        <w:rPr>
          <w:rFonts w:eastAsia="Aptos" w:cs="Calibri"/>
          <w:color w:val="000000"/>
        </w:rPr>
        <w:t>X- dzień wysłania zlecenia do Wykonawcy</w:t>
      </w:r>
    </w:p>
    <w:p w14:paraId="04A9303B" w14:textId="77777777" w:rsidR="000A53F1" w:rsidRPr="00826ACA" w:rsidRDefault="000A53F1" w:rsidP="000C0A0C">
      <w:pPr>
        <w:pBdr>
          <w:top w:val="nil"/>
          <w:left w:val="nil"/>
          <w:bottom w:val="nil"/>
          <w:right w:val="nil"/>
          <w:between w:val="nil"/>
        </w:pBdr>
        <w:ind w:firstLine="708"/>
        <w:rPr>
          <w:rFonts w:cs="Calibri"/>
          <w:color w:val="000000"/>
          <w:sz w:val="20"/>
          <w:szCs w:val="20"/>
        </w:rPr>
      </w:pPr>
      <w:r w:rsidRPr="00826ACA">
        <w:rPr>
          <w:rFonts w:eastAsia="Aptos" w:cs="Calibri"/>
          <w:color w:val="000000"/>
        </w:rPr>
        <w:t>Y- liczba dni roboczych przewidzianych na wykonanie tłumaczenia</w:t>
      </w:r>
    </w:p>
    <w:p w14:paraId="53B77DF6" w14:textId="77777777" w:rsidR="000D7053" w:rsidRPr="00826ACA" w:rsidRDefault="000D7053" w:rsidP="000D7053">
      <w:pPr>
        <w:pBdr>
          <w:top w:val="nil"/>
          <w:left w:val="nil"/>
          <w:bottom w:val="nil"/>
          <w:right w:val="nil"/>
          <w:between w:val="nil"/>
        </w:pBdr>
        <w:suppressAutoHyphens/>
        <w:spacing w:after="160" w:line="278" w:lineRule="auto"/>
        <w:jc w:val="left"/>
        <w:textDirection w:val="btLr"/>
        <w:textAlignment w:val="top"/>
        <w:outlineLvl w:val="0"/>
        <w:rPr>
          <w:rFonts w:cs="Calibri"/>
          <w:color w:val="000000"/>
          <w:sz w:val="20"/>
          <w:szCs w:val="20"/>
        </w:rPr>
      </w:pPr>
    </w:p>
    <w:p w14:paraId="5ED40A90" w14:textId="77777777" w:rsidR="000D7053" w:rsidRPr="00826ACA" w:rsidRDefault="000A53F1" w:rsidP="000D7053">
      <w:pPr>
        <w:numPr>
          <w:ilvl w:val="0"/>
          <w:numId w:val="39"/>
        </w:numPr>
        <w:pBdr>
          <w:top w:val="nil"/>
          <w:left w:val="nil"/>
          <w:bottom w:val="nil"/>
          <w:right w:val="nil"/>
          <w:between w:val="nil"/>
        </w:pBdr>
        <w:suppressAutoHyphens/>
        <w:spacing w:after="160" w:line="278" w:lineRule="auto"/>
        <w:ind w:leftChars="192" w:left="708" w:hangingChars="130" w:hanging="286"/>
        <w:jc w:val="left"/>
        <w:textDirection w:val="btLr"/>
        <w:textAlignment w:val="top"/>
        <w:outlineLvl w:val="0"/>
        <w:rPr>
          <w:rFonts w:cs="Calibri"/>
          <w:color w:val="000000"/>
          <w:sz w:val="20"/>
          <w:szCs w:val="20"/>
        </w:rPr>
      </w:pPr>
      <w:r w:rsidRPr="00826ACA">
        <w:rPr>
          <w:rFonts w:eastAsia="Aptos" w:cs="Calibri"/>
          <w:color w:val="000000"/>
        </w:rPr>
        <w:t xml:space="preserve">Liczba znaków tłumaczenia nie obejmuje nie podlegających tłumaczeniu: jednolitych bloków danych liczbowych, teleadresowych, nazw własnych  oraz rysunków i ilustracji. </w:t>
      </w:r>
    </w:p>
    <w:p w14:paraId="0849715A" w14:textId="3953CC5E" w:rsidR="000A53F1" w:rsidRPr="00826ACA" w:rsidRDefault="000A53F1" w:rsidP="000D7053">
      <w:pPr>
        <w:numPr>
          <w:ilvl w:val="0"/>
          <w:numId w:val="39"/>
        </w:numPr>
        <w:pBdr>
          <w:top w:val="nil"/>
          <w:left w:val="nil"/>
          <w:bottom w:val="nil"/>
          <w:right w:val="nil"/>
          <w:between w:val="nil"/>
        </w:pBdr>
        <w:suppressAutoHyphens/>
        <w:spacing w:after="160" w:line="278" w:lineRule="auto"/>
        <w:ind w:leftChars="192" w:left="708" w:hangingChars="130" w:hanging="286"/>
        <w:jc w:val="left"/>
        <w:textDirection w:val="btLr"/>
        <w:textAlignment w:val="top"/>
        <w:outlineLvl w:val="0"/>
        <w:rPr>
          <w:rFonts w:cs="Calibri"/>
          <w:color w:val="000000"/>
          <w:sz w:val="20"/>
          <w:szCs w:val="20"/>
        </w:rPr>
      </w:pPr>
      <w:r w:rsidRPr="00826ACA">
        <w:rPr>
          <w:rFonts w:eastAsia="Aptos" w:cs="Calibri"/>
          <w:color w:val="000000"/>
        </w:rPr>
        <w:t>W ramach usługi tłumaczenia pisemnego Wykonawca zobowiązuje się do zachowania układu graficznego oryginału otrzymanych dokumentów, odtwarzania tabel i wykonywania innych prac edytorskich związanych z zachowaniem szaty graficznej oryginału (np. spójny dobór czcionek, formatowanie, itp.), jak również do korekty otrzymanego tekstu pod względem spójności stylistycznej mając na względzie odwzorowanie myśli autora oraz zachowanie kontekstu oryginału.</w:t>
      </w:r>
    </w:p>
    <w:p w14:paraId="5C381DC1" w14:textId="590B4EB2" w:rsidR="009469BE" w:rsidRPr="00826ACA" w:rsidRDefault="009469BE" w:rsidP="005F5FCB">
      <w:pPr>
        <w:numPr>
          <w:ilvl w:val="0"/>
          <w:numId w:val="39"/>
        </w:numPr>
        <w:pBdr>
          <w:top w:val="nil"/>
          <w:left w:val="nil"/>
          <w:bottom w:val="nil"/>
          <w:right w:val="nil"/>
          <w:between w:val="nil"/>
        </w:pBdr>
        <w:suppressAutoHyphens/>
        <w:spacing w:before="120" w:after="160" w:line="278" w:lineRule="auto"/>
        <w:ind w:left="709" w:hanging="502"/>
        <w:jc w:val="left"/>
        <w:textDirection w:val="btLr"/>
        <w:textAlignment w:val="top"/>
        <w:outlineLvl w:val="0"/>
      </w:pPr>
      <w:r w:rsidRPr="00826ACA">
        <w:t xml:space="preserve">Osoby świadczące usługę – </w:t>
      </w:r>
      <w:r w:rsidR="007A2D15" w:rsidRPr="00826ACA">
        <w:t xml:space="preserve">tłumacze muszą </w:t>
      </w:r>
      <w:r w:rsidRPr="00826ACA">
        <w:t xml:space="preserve">posiadać wykształcenie wyższe </w:t>
      </w:r>
      <w:r w:rsidR="00944E48" w:rsidRPr="00826ACA">
        <w:rPr>
          <w:rFonts w:cstheme="minorHAnsi"/>
        </w:rPr>
        <w:t>(ukończone studia filologiczne w zakresie języka z którego dokonuje  tłumaczeń  lub lingwistyczne (z I lub II językiem angielskim) lub ukończone podyplomowe studia dla tłumaczy)</w:t>
      </w:r>
      <w:r w:rsidR="00063BB8" w:rsidRPr="00826ACA">
        <w:rPr>
          <w:rFonts w:cstheme="minorHAnsi"/>
        </w:rPr>
        <w:t xml:space="preserve">. </w:t>
      </w:r>
      <w:r w:rsidR="002C77C9" w:rsidRPr="00826ACA">
        <w:rPr>
          <w:rFonts w:cstheme="minorHAnsi"/>
        </w:rPr>
        <w:t>K</w:t>
      </w:r>
      <w:r w:rsidR="002C77C9" w:rsidRPr="00826ACA">
        <w:rPr>
          <w:rFonts w:cstheme="minorHAnsi"/>
          <w:bCs/>
        </w:rPr>
        <w:t>ażdy</w:t>
      </w:r>
      <w:r w:rsidR="002C77C9" w:rsidRPr="00826ACA">
        <w:rPr>
          <w:rFonts w:cstheme="minorHAnsi"/>
        </w:rPr>
        <w:t xml:space="preserve"> tłumacz posiada co najmniej </w:t>
      </w:r>
      <w:r w:rsidR="007A586F" w:rsidRPr="00826ACA">
        <w:rPr>
          <w:rFonts w:cstheme="minorHAnsi"/>
        </w:rPr>
        <w:t>2</w:t>
      </w:r>
      <w:r w:rsidR="002C77C9" w:rsidRPr="00826ACA">
        <w:rPr>
          <w:rFonts w:cstheme="minorHAnsi"/>
        </w:rPr>
        <w:t xml:space="preserve"> letnie doświadczenie w wykonywaniu tłumaczeń</w:t>
      </w:r>
      <w:r w:rsidR="007A586F" w:rsidRPr="00826ACA">
        <w:rPr>
          <w:rFonts w:cstheme="minorHAnsi"/>
        </w:rPr>
        <w:t>.</w:t>
      </w:r>
      <w:r w:rsidR="00182335" w:rsidRPr="00826ACA">
        <w:rPr>
          <w:rFonts w:cstheme="minorHAnsi"/>
        </w:rPr>
        <w:t xml:space="preserve"> W przypadku tłumaczeń przysięgłych, każdy tłumacz posiada prawo do wykonywania zawodu tłumacza przysięgłego </w:t>
      </w:r>
      <w:r w:rsidR="00A31817" w:rsidRPr="00826ACA">
        <w:rPr>
          <w:rFonts w:cstheme="minorHAnsi"/>
        </w:rPr>
        <w:t xml:space="preserve">dla języka z którego dokonuje tłumaczenia. </w:t>
      </w:r>
    </w:p>
    <w:p w14:paraId="09D6E890" w14:textId="77777777" w:rsidR="009469BE" w:rsidRPr="00826ACA" w:rsidRDefault="009469BE" w:rsidP="009469BE">
      <w:r w:rsidRPr="00826ACA">
        <w:t> </w:t>
      </w:r>
    </w:p>
    <w:p w14:paraId="14A4853A" w14:textId="157B3200" w:rsidR="009469BE" w:rsidRPr="00826ACA" w:rsidRDefault="009469BE" w:rsidP="009469BE">
      <w:r w:rsidRPr="00826ACA">
        <w:t> </w:t>
      </w:r>
    </w:p>
    <w:p w14:paraId="061F41E5" w14:textId="4E8FF99D" w:rsidR="009469BE" w:rsidRPr="00826ACA" w:rsidRDefault="009469BE" w:rsidP="00C2270B">
      <w:pPr>
        <w:rPr>
          <w:rFonts w:eastAsia="Times New Roman" w:cstheme="minorHAnsi"/>
          <w:lang w:eastAsia="pl-PL"/>
        </w:rPr>
      </w:pPr>
      <w:r w:rsidRPr="00826ACA">
        <w:rPr>
          <w:b/>
          <w:bCs/>
        </w:rPr>
        <w:lastRenderedPageBreak/>
        <w:t xml:space="preserve">Kod CPV: </w:t>
      </w:r>
      <w:r w:rsidR="00C2270B" w:rsidRPr="00826ACA">
        <w:rPr>
          <w:rFonts w:eastAsia="Times New Roman" w:cstheme="minorHAnsi"/>
          <w:b/>
          <w:lang w:eastAsia="pl-PL"/>
        </w:rPr>
        <w:t>79530000-8</w:t>
      </w:r>
      <w:r w:rsidR="00C2270B" w:rsidRPr="00826ACA">
        <w:rPr>
          <w:rFonts w:eastAsia="Times New Roman" w:cstheme="minorHAnsi"/>
          <w:lang w:eastAsia="pl-PL"/>
        </w:rPr>
        <w:t xml:space="preserve"> usługi w zakresie tłumaczeń pisemnych</w:t>
      </w:r>
    </w:p>
    <w:p w14:paraId="782FADF4" w14:textId="77777777" w:rsidR="009469BE" w:rsidRPr="00826ACA" w:rsidRDefault="009469BE" w:rsidP="009469BE"/>
    <w:p w14:paraId="58315995" w14:textId="77777777" w:rsidR="009469BE" w:rsidRPr="00826ACA" w:rsidRDefault="009469BE" w:rsidP="009469BE">
      <w:r w:rsidRPr="00826ACA">
        <w:rPr>
          <w:b/>
          <w:bCs/>
        </w:rPr>
        <w:t>Miejsce realizacji:</w:t>
      </w:r>
      <w:r w:rsidRPr="00826ACA">
        <w:t xml:space="preserve"> Miasto Łódź.</w:t>
      </w:r>
    </w:p>
    <w:p w14:paraId="7846915A" w14:textId="77777777" w:rsidR="009469BE" w:rsidRPr="00826ACA" w:rsidRDefault="009469BE" w:rsidP="009469BE"/>
    <w:p w14:paraId="46431CEF" w14:textId="77777777" w:rsidR="009469BE" w:rsidRPr="00826ACA" w:rsidRDefault="009469BE" w:rsidP="009469BE">
      <w:r w:rsidRPr="00826ACA">
        <w:rPr>
          <w:b/>
          <w:bCs/>
        </w:rPr>
        <w:t>4. TERMIN SKŁADANIA OFERT:</w:t>
      </w:r>
    </w:p>
    <w:p w14:paraId="17B9E4C1" w14:textId="2F65F5A3" w:rsidR="009469BE" w:rsidRPr="00826ACA" w:rsidRDefault="009469BE" w:rsidP="009469BE">
      <w:r w:rsidRPr="00826ACA">
        <w:t xml:space="preserve">Kompletną dokumentację oferty należy złożyć w formie elektronicznej skan kompletnej dokumentacji oferty w formacie pliku PDF za pośrednictwem bazy konkurencyjności: https://bazakonkurencyjnosci.funduszeeuropejskie.gov.pl/ w terminie do </w:t>
      </w:r>
      <w:r w:rsidR="00881A16" w:rsidRPr="00826ACA">
        <w:t xml:space="preserve"> </w:t>
      </w:r>
      <w:r w:rsidR="00FB0A74" w:rsidRPr="00826ACA">
        <w:t xml:space="preserve">23 </w:t>
      </w:r>
      <w:r w:rsidR="00881A16" w:rsidRPr="00826ACA">
        <w:t xml:space="preserve">stycznia 2025 </w:t>
      </w:r>
      <w:r w:rsidRPr="00826ACA">
        <w:t>roku.</w:t>
      </w:r>
    </w:p>
    <w:p w14:paraId="5189711E" w14:textId="77777777" w:rsidR="009469BE" w:rsidRPr="00826ACA" w:rsidRDefault="009469BE" w:rsidP="009469BE"/>
    <w:p w14:paraId="20C55DCC" w14:textId="77777777" w:rsidR="009469BE" w:rsidRPr="00826ACA" w:rsidRDefault="009469BE" w:rsidP="009469BE">
      <w:r w:rsidRPr="00826ACA">
        <w:rPr>
          <w:b/>
          <w:bCs/>
        </w:rPr>
        <w:t>5. TERMIN REALIZACJI UMOWY:</w:t>
      </w:r>
    </w:p>
    <w:p w14:paraId="4EAC230A" w14:textId="2124243F" w:rsidR="009469BE" w:rsidRPr="00826ACA" w:rsidRDefault="009469BE" w:rsidP="009469BE">
      <w:r w:rsidRPr="00826ACA">
        <w:t>Od dnia podpisania umowy nie dłużej niż do 2</w:t>
      </w:r>
      <w:r w:rsidR="00DD0CA5" w:rsidRPr="00826ACA">
        <w:t>8</w:t>
      </w:r>
      <w:r w:rsidRPr="00826ACA">
        <w:t>.02.2027 roku.</w:t>
      </w:r>
    </w:p>
    <w:p w14:paraId="3CC91EDC" w14:textId="77777777" w:rsidR="009469BE" w:rsidRPr="00826ACA" w:rsidRDefault="009469BE" w:rsidP="009469BE"/>
    <w:p w14:paraId="0AB1AACD" w14:textId="77777777" w:rsidR="009469BE" w:rsidRPr="00826ACA" w:rsidRDefault="009469BE" w:rsidP="009469BE">
      <w:r w:rsidRPr="00826ACA">
        <w:rPr>
          <w:b/>
          <w:bCs/>
        </w:rPr>
        <w:t>6. WARUNKI UDZIAŁU W POSTĘPOWANIU ORAZ OPIS SPOSOBU DOKONYWANIA OCENY ICH</w:t>
      </w:r>
    </w:p>
    <w:p w14:paraId="5CF23BE2" w14:textId="77777777" w:rsidR="009469BE" w:rsidRPr="00826ACA" w:rsidRDefault="009469BE" w:rsidP="009469BE">
      <w:r w:rsidRPr="00826ACA">
        <w:rPr>
          <w:b/>
          <w:bCs/>
        </w:rPr>
        <w:t>SPEŁNIENIA:</w:t>
      </w:r>
    </w:p>
    <w:p w14:paraId="53F03CE5" w14:textId="60697ABD" w:rsidR="009469BE" w:rsidRPr="00826ACA" w:rsidRDefault="009469BE" w:rsidP="00AD731C">
      <w:pPr>
        <w:numPr>
          <w:ilvl w:val="0"/>
          <w:numId w:val="3"/>
        </w:numPr>
        <w:tabs>
          <w:tab w:val="clear" w:pos="720"/>
        </w:tabs>
        <w:ind w:left="426"/>
      </w:pPr>
      <w:r w:rsidRPr="00826ACA">
        <w:t xml:space="preserve">O realizację zamówienia mogą ubiegać się osoby fizyczne prowadzące działalność gospodarczą lub osoby prawne, wszystkie dysponujące (osobiście, umowa o pracę, umowa cywilnoprawna) </w:t>
      </w:r>
      <w:r w:rsidR="0037006F" w:rsidRPr="00826ACA">
        <w:t xml:space="preserve">co najmniej 3 </w:t>
      </w:r>
      <w:r w:rsidR="00CB4984" w:rsidRPr="00826ACA">
        <w:t>tłumaczami</w:t>
      </w:r>
      <w:r w:rsidR="00B05B3D" w:rsidRPr="00826ACA">
        <w:t xml:space="preserve">, obsługującymi </w:t>
      </w:r>
      <w:r w:rsidR="006A1487" w:rsidRPr="00826ACA">
        <w:t>języki</w:t>
      </w:r>
      <w:r w:rsidR="006F5A11" w:rsidRPr="00826ACA">
        <w:t>: angielski, francuski</w:t>
      </w:r>
      <w:r w:rsidR="005F55AA" w:rsidRPr="00826ACA">
        <w:t>, hiszpański</w:t>
      </w:r>
      <w:r w:rsidR="006F5A11" w:rsidRPr="00826ACA">
        <w:t xml:space="preserve">, ukraiński i rosyjski oraz </w:t>
      </w:r>
      <w:r w:rsidRPr="00826ACA">
        <w:t>spełniając</w:t>
      </w:r>
      <w:r w:rsidR="00F45FF0" w:rsidRPr="00826ACA">
        <w:t>ymi</w:t>
      </w:r>
      <w:r w:rsidRPr="00826ACA">
        <w:t xml:space="preserve"> niżej określone warunki:</w:t>
      </w:r>
    </w:p>
    <w:p w14:paraId="1B6486B0" w14:textId="6E2429BA" w:rsidR="00CB4984" w:rsidRPr="00826ACA" w:rsidRDefault="00325A25" w:rsidP="00CB4984">
      <w:pPr>
        <w:pStyle w:val="Akapitzlist"/>
        <w:numPr>
          <w:ilvl w:val="1"/>
          <w:numId w:val="41"/>
        </w:numPr>
        <w:spacing w:before="120"/>
        <w:ind w:left="709"/>
        <w:contextualSpacing w:val="0"/>
        <w:rPr>
          <w:rFonts w:cstheme="minorHAnsi"/>
          <w:sz w:val="24"/>
          <w:szCs w:val="24"/>
        </w:rPr>
      </w:pPr>
      <w:r w:rsidRPr="00826ACA">
        <w:rPr>
          <w:rFonts w:cstheme="minorHAnsi"/>
          <w:b/>
        </w:rPr>
        <w:t>każdy</w:t>
      </w:r>
      <w:r w:rsidRPr="00826ACA">
        <w:rPr>
          <w:rFonts w:cstheme="minorHAnsi"/>
        </w:rPr>
        <w:t xml:space="preserve"> tłumacz posiada wykształcenie wyższe (ukończone studia filologiczne w zakresie języka z którego dokonuje  tłumaczeń  lub lingwistyczne (z I lub II językiem angielskim) lub ukończone podyplomowe studia dla tłumaczy)</w:t>
      </w:r>
      <w:r w:rsidR="0096167B" w:rsidRPr="00826ACA">
        <w:rPr>
          <w:rFonts w:cstheme="minorHAnsi"/>
        </w:rPr>
        <w:t xml:space="preserve">. </w:t>
      </w:r>
      <w:r w:rsidR="0096167B" w:rsidRPr="00826ACA">
        <w:t>Zamawiający wyznacza wykazanie spełnienia niniejszego warunku poprzez złożenie przez Wykonawcę oświadczenia o spełnieniu warunków udziału w postępowaniu (załącznik nr 2 do niniejszego zapytania). W przypadku wyboru oferty Wykonawcy, jest on zobowiązany dostarczyć przed podpisaniem umowy dyplomy, certyfikaty, zaświadczenia potwierdzające posiadane wykształcenie i uprawnienia.</w:t>
      </w:r>
      <w:r w:rsidRPr="00826ACA">
        <w:rPr>
          <w:rFonts w:cstheme="minorHAnsi"/>
        </w:rPr>
        <w:t xml:space="preserve"> </w:t>
      </w:r>
    </w:p>
    <w:p w14:paraId="78B6A8C5" w14:textId="4C5012B3" w:rsidR="00CB4984" w:rsidRPr="00826ACA" w:rsidRDefault="00325A25" w:rsidP="00CB4984">
      <w:pPr>
        <w:pStyle w:val="Akapitzlist"/>
        <w:numPr>
          <w:ilvl w:val="1"/>
          <w:numId w:val="41"/>
        </w:numPr>
        <w:spacing w:before="120"/>
        <w:ind w:left="709"/>
        <w:contextualSpacing w:val="0"/>
        <w:rPr>
          <w:rFonts w:cstheme="minorHAnsi"/>
          <w:sz w:val="24"/>
          <w:szCs w:val="24"/>
        </w:rPr>
      </w:pPr>
      <w:r w:rsidRPr="00826ACA">
        <w:rPr>
          <w:rFonts w:cstheme="minorHAnsi"/>
          <w:b/>
        </w:rPr>
        <w:t>każdy</w:t>
      </w:r>
      <w:r w:rsidRPr="00826ACA">
        <w:rPr>
          <w:rFonts w:cstheme="minorHAnsi"/>
        </w:rPr>
        <w:t xml:space="preserve"> tłumacz posiada co najmniej </w:t>
      </w:r>
      <w:r w:rsidR="00485650" w:rsidRPr="00826ACA">
        <w:rPr>
          <w:rFonts w:cstheme="minorHAnsi"/>
        </w:rPr>
        <w:t>2-</w:t>
      </w:r>
      <w:r w:rsidRPr="00826ACA">
        <w:rPr>
          <w:rFonts w:cstheme="minorHAnsi"/>
        </w:rPr>
        <w:t xml:space="preserve"> letnie doświadczenie w wykonywaniu tłumaczeń</w:t>
      </w:r>
      <w:r w:rsidR="0096167B" w:rsidRPr="00826ACA">
        <w:rPr>
          <w:rFonts w:cstheme="minorHAnsi"/>
          <w:sz w:val="24"/>
          <w:szCs w:val="24"/>
        </w:rPr>
        <w:t xml:space="preserve">. </w:t>
      </w:r>
      <w:r w:rsidR="0096167B" w:rsidRPr="00826ACA">
        <w:t>Zamawiający wyznacza wykazanie spełnienia niniejszego warunku poprzez złożenie przez Wykonawcę oświadczenia o spełnieniu warunków udziału w postępowaniu (załącznik nr 2 do niniejszego zapytania). W przypadku wyboru oferty Wykonawcy, jest on zobowiązany dostarczyć przed podpisaniem umowy dyplomy, certyfikaty, zaświadczenia potwierdzające posiadane wykształcenie i uprawnienia.</w:t>
      </w:r>
    </w:p>
    <w:p w14:paraId="03893F11" w14:textId="35A7BF93" w:rsidR="009469BE" w:rsidRPr="00826ACA" w:rsidRDefault="00D433DB" w:rsidP="00CB4984">
      <w:pPr>
        <w:pStyle w:val="Akapitzlist"/>
        <w:numPr>
          <w:ilvl w:val="1"/>
          <w:numId w:val="41"/>
        </w:numPr>
        <w:spacing w:before="120"/>
        <w:ind w:left="709"/>
        <w:contextualSpacing w:val="0"/>
        <w:rPr>
          <w:rFonts w:cstheme="minorHAnsi"/>
          <w:sz w:val="24"/>
          <w:szCs w:val="24"/>
        </w:rPr>
      </w:pPr>
      <w:r w:rsidRPr="00826ACA">
        <w:rPr>
          <w:rFonts w:cstheme="minorHAnsi"/>
          <w:b/>
          <w:bCs/>
        </w:rPr>
        <w:t xml:space="preserve">co najmniej </w:t>
      </w:r>
      <w:r w:rsidR="00FE0E8F" w:rsidRPr="00826ACA">
        <w:rPr>
          <w:rFonts w:cstheme="minorHAnsi"/>
        </w:rPr>
        <w:t>2</w:t>
      </w:r>
      <w:r w:rsidRPr="00826ACA">
        <w:rPr>
          <w:rFonts w:cstheme="minorHAnsi"/>
        </w:rPr>
        <w:t xml:space="preserve"> </w:t>
      </w:r>
      <w:r w:rsidR="00FF0CDA" w:rsidRPr="00826ACA">
        <w:rPr>
          <w:rFonts w:cstheme="minorHAnsi"/>
        </w:rPr>
        <w:t xml:space="preserve">tłumaczy </w:t>
      </w:r>
      <w:r w:rsidR="003D5E82" w:rsidRPr="00826ACA">
        <w:rPr>
          <w:rFonts w:cstheme="minorHAnsi"/>
        </w:rPr>
        <w:t>posiada prawo do wykonywania zawodu tłumacza przysięgłego w myśl ustawy o zawodzie tłumacza przysięgłego (Dz. U z 2019 r. poz. 1326 ze zm.),</w:t>
      </w:r>
      <w:r w:rsidR="007D7299" w:rsidRPr="00826ACA">
        <w:rPr>
          <w:rFonts w:cstheme="minorHAnsi"/>
        </w:rPr>
        <w:t xml:space="preserve"> dla języka</w:t>
      </w:r>
      <w:r w:rsidR="00FE0E8F" w:rsidRPr="00826ACA">
        <w:rPr>
          <w:rFonts w:cstheme="minorHAnsi"/>
        </w:rPr>
        <w:t xml:space="preserve"> określonego w pkt. 1</w:t>
      </w:r>
      <w:r w:rsidR="007D7299" w:rsidRPr="00826ACA">
        <w:rPr>
          <w:rFonts w:cstheme="minorHAnsi"/>
        </w:rPr>
        <w:t>.</w:t>
      </w:r>
      <w:r w:rsidR="003D5E82" w:rsidRPr="00826ACA">
        <w:rPr>
          <w:rFonts w:cstheme="minorHAnsi"/>
        </w:rPr>
        <w:t xml:space="preserve"> </w:t>
      </w:r>
      <w:r w:rsidR="009469BE" w:rsidRPr="00826ACA">
        <w:t>Zamawiający wyznacza wykazanie spełnienia niniejszego warunku poprzez złożenie przez Wykonawcę oświadczenia o spełnieniu warunków udziału w postępowaniu (załącznik nr 2 do niniejszego zapytania). W przypadku wyboru oferty Wykonawcy, jest on zobowiązany dostarczyć przed podpisaniem umowy dyplomy, certyfikaty, zaświadczenia potwierdzające posiadane wykształcenie i uprawnienia.</w:t>
      </w:r>
    </w:p>
    <w:p w14:paraId="23DF930A" w14:textId="458F776E" w:rsidR="009469BE" w:rsidRPr="00826ACA" w:rsidRDefault="009469BE" w:rsidP="00322337">
      <w:pPr>
        <w:ind w:left="708"/>
      </w:pPr>
    </w:p>
    <w:p w14:paraId="06498E9F" w14:textId="77777777" w:rsidR="00322337" w:rsidRPr="00826ACA" w:rsidRDefault="009469BE" w:rsidP="002B53BF">
      <w:pPr>
        <w:numPr>
          <w:ilvl w:val="0"/>
          <w:numId w:val="10"/>
        </w:numPr>
        <w:ind w:left="284" w:hanging="284"/>
      </w:pPr>
      <w:r w:rsidRPr="00826ACA">
        <w:lastRenderedPageBreak/>
        <w:t>Oferent nie znajduje się w sytuacji ekonomicznej i finansowej mogącej budzić wątpliwości co do możliwości prawidłowego wykonania zamówienia tj. nie wszczęto wobec nich postępowania upadłościowego, ani nie ogłoszono upadłości; nie zalega z opłacaniem podatków, opłat lub składek na ubezpieczenie społeczne lub zdrowotne – ocena na podstawie zaświadczeń z Urzędu Skarbowego i Zakładu Ubezpieczeń Społecznych.</w:t>
      </w:r>
    </w:p>
    <w:p w14:paraId="59CD8350" w14:textId="3CFE63DB" w:rsidR="009469BE" w:rsidRPr="00826ACA" w:rsidRDefault="009469BE" w:rsidP="00AD731C">
      <w:pPr>
        <w:numPr>
          <w:ilvl w:val="0"/>
          <w:numId w:val="10"/>
        </w:numPr>
        <w:ind w:left="284" w:hanging="284"/>
      </w:pPr>
      <w:r w:rsidRPr="00826ACA">
        <w:t>Ocena spełniania ww. warunków odbędzie się wg. reguły spełnia/nie spełnia na podstawie oświadczeń i dokumentów składanych w załączeniu do oferty.</w:t>
      </w:r>
    </w:p>
    <w:p w14:paraId="3C3381AF" w14:textId="77777777" w:rsidR="009469BE" w:rsidRPr="00826ACA" w:rsidRDefault="009469BE" w:rsidP="009469BE"/>
    <w:p w14:paraId="1F02E673" w14:textId="77777777" w:rsidR="009469BE" w:rsidRPr="00826ACA" w:rsidRDefault="009469BE" w:rsidP="009469BE">
      <w:r w:rsidRPr="00826ACA">
        <w:rPr>
          <w:b/>
          <w:bCs/>
        </w:rPr>
        <w:t>7. INFORMACJE O WYKLUCZENIU Z UDZIAŁU W OFERCIE:</w:t>
      </w:r>
    </w:p>
    <w:p w14:paraId="4D4F9561" w14:textId="77777777" w:rsidR="009469BE" w:rsidRPr="00826ACA" w:rsidRDefault="009469BE" w:rsidP="009469BE">
      <w:r w:rsidRPr="00826ACA">
        <w:t>W postępowaniu nie mogą brać udziału osoby, które powiązane są z Zamawiającym osobowo lub kapitałowo. </w:t>
      </w:r>
    </w:p>
    <w:p w14:paraId="01228EA5" w14:textId="77777777" w:rsidR="009469BE" w:rsidRPr="00826ACA" w:rsidRDefault="009469BE" w:rsidP="009469BE">
      <w:r w:rsidRPr="00826ACA">
        <w:t>Przez powiązania kapitałowe lub osobowe rozumie się wzajemne powiązania pomiędzy Zamawiającym lub osobami upoważnionymi do zaciągania zobowiązań w imieniu Zamawiającego, jego zastępcą prawnym, osobami zasiadającymi w jego organach zarządzających i nadzorczych lub osobami wykonującymi w imieniu Zamawiającego czynności związanych z przygotowaniem i przeprowadzeniem procedury wyboru wykonawcy a Wykonawcą, polegające w szczególności na:</w:t>
      </w:r>
    </w:p>
    <w:p w14:paraId="25C712B4" w14:textId="77777777" w:rsidR="009469BE" w:rsidRPr="00826ACA" w:rsidRDefault="009469BE" w:rsidP="00AD731C">
      <w:pPr>
        <w:numPr>
          <w:ilvl w:val="0"/>
          <w:numId w:val="11"/>
        </w:numPr>
        <w:tabs>
          <w:tab w:val="clear" w:pos="720"/>
        </w:tabs>
        <w:ind w:left="426"/>
      </w:pPr>
      <w:r w:rsidRPr="00826ACA">
        <w:t>uczestniczeniu w spółce jako wspólnik spółki cywilnej lub spółki osobowej;</w:t>
      </w:r>
    </w:p>
    <w:p w14:paraId="61255729" w14:textId="77777777" w:rsidR="009469BE" w:rsidRPr="00826ACA" w:rsidRDefault="009469BE" w:rsidP="00AD731C">
      <w:pPr>
        <w:numPr>
          <w:ilvl w:val="0"/>
          <w:numId w:val="11"/>
        </w:numPr>
        <w:tabs>
          <w:tab w:val="clear" w:pos="720"/>
        </w:tabs>
        <w:ind w:left="426"/>
      </w:pPr>
      <w:r w:rsidRPr="00826ACA">
        <w:t>posiadania co najmniej 10% udziałów lub akcji;</w:t>
      </w:r>
    </w:p>
    <w:p w14:paraId="708DA814" w14:textId="77777777" w:rsidR="009469BE" w:rsidRPr="00826ACA" w:rsidRDefault="009469BE" w:rsidP="00AD731C">
      <w:pPr>
        <w:numPr>
          <w:ilvl w:val="0"/>
          <w:numId w:val="11"/>
        </w:numPr>
        <w:tabs>
          <w:tab w:val="clear" w:pos="720"/>
        </w:tabs>
        <w:ind w:left="426"/>
      </w:pPr>
      <w:r w:rsidRPr="00826ACA">
        <w:t>pełnieniu funkcji członka organu nadzorczego lub zarządzającego, prokurenta, pełnomocnika;</w:t>
      </w:r>
    </w:p>
    <w:p w14:paraId="05760A3F" w14:textId="77777777" w:rsidR="009469BE" w:rsidRPr="00826ACA" w:rsidRDefault="009469BE" w:rsidP="00AD731C">
      <w:pPr>
        <w:numPr>
          <w:ilvl w:val="0"/>
          <w:numId w:val="11"/>
        </w:numPr>
        <w:tabs>
          <w:tab w:val="clear" w:pos="720"/>
        </w:tabs>
        <w:ind w:left="426"/>
      </w:pPr>
      <w:r w:rsidRPr="00826ACA">
        <w:t>pozostawaniu w związku małżeńskim, w stosunku pokrewieństwa lub powinowactwa w linii prostej, pokrewieństwa lub powinowactwa w linii bocznej do drugiego stopnia lub w stosunku przysposobienia, opieki lub kurateli, albo pozostawiania we wspólnym pożyciu.</w:t>
      </w:r>
    </w:p>
    <w:p w14:paraId="1C73B37C" w14:textId="77777777" w:rsidR="009469BE" w:rsidRPr="00826ACA" w:rsidRDefault="009469BE" w:rsidP="009469BE">
      <w:r w:rsidRPr="00826ACA">
        <w:t>W związku z powyższym Wykonawca jest zobowiązany do złożenia oświadczenia stanowiącego załącznik nr 2 do zapytania. Wykonawcy, którzy nie złożą ww. oświadczenia zostaną odrzuceni.</w:t>
      </w:r>
    </w:p>
    <w:p w14:paraId="1DB9500D" w14:textId="77777777" w:rsidR="009469BE" w:rsidRPr="00826ACA" w:rsidRDefault="009469BE" w:rsidP="009469BE"/>
    <w:p w14:paraId="6940B872" w14:textId="77777777" w:rsidR="009469BE" w:rsidRPr="00826ACA" w:rsidRDefault="009469BE" w:rsidP="009469BE">
      <w:r w:rsidRPr="00826ACA">
        <w:rPr>
          <w:b/>
          <w:bCs/>
        </w:rPr>
        <w:t>8. OPIS SPOSOBU PRZYGOTOWANIA OFERTY:</w:t>
      </w:r>
    </w:p>
    <w:p w14:paraId="72F0D051" w14:textId="3998AFFE" w:rsidR="009469BE" w:rsidRPr="00826ACA" w:rsidRDefault="009469BE" w:rsidP="009469BE">
      <w:r w:rsidRPr="00826ACA">
        <w:t>Na prawidłowo przygotowaną ofertę składają się następujące dokumenty</w:t>
      </w:r>
      <w:r w:rsidR="00CE78E4" w:rsidRPr="00826ACA">
        <w:t xml:space="preserve"> wypełnione czytelnie pismem ręcznym lub komputerowym</w:t>
      </w:r>
      <w:r w:rsidR="00A90579" w:rsidRPr="00826ACA">
        <w:t xml:space="preserve"> i podpisane przez osobę reprezentującą oferenta</w:t>
      </w:r>
      <w:r w:rsidRPr="00826ACA">
        <w:t>: </w:t>
      </w:r>
    </w:p>
    <w:p w14:paraId="18B9FE2A" w14:textId="77777777" w:rsidR="00CE78E4" w:rsidRPr="00826ACA" w:rsidRDefault="00CE78E4" w:rsidP="004E7E48">
      <w:pPr>
        <w:numPr>
          <w:ilvl w:val="2"/>
          <w:numId w:val="12"/>
        </w:numPr>
        <w:tabs>
          <w:tab w:val="clear" w:pos="2160"/>
        </w:tabs>
        <w:suppressAutoHyphens/>
        <w:autoSpaceDN w:val="0"/>
        <w:spacing w:before="120"/>
        <w:ind w:left="425" w:hanging="357"/>
        <w:jc w:val="left"/>
        <w:rPr>
          <w:rFonts w:cs="Calibri"/>
        </w:rPr>
      </w:pPr>
      <w:r w:rsidRPr="00826ACA">
        <w:rPr>
          <w:rFonts w:cs="Calibri"/>
        </w:rPr>
        <w:t>formularz ofertowy zgodnie z załącznikiem nr 1 do niniejszego zapytania ofertowego;</w:t>
      </w:r>
    </w:p>
    <w:p w14:paraId="32584915" w14:textId="77777777" w:rsidR="00CE78E4" w:rsidRPr="00826ACA" w:rsidRDefault="00CE78E4" w:rsidP="004E7E48">
      <w:pPr>
        <w:numPr>
          <w:ilvl w:val="2"/>
          <w:numId w:val="12"/>
        </w:numPr>
        <w:tabs>
          <w:tab w:val="clear" w:pos="2160"/>
        </w:tabs>
        <w:suppressAutoHyphens/>
        <w:autoSpaceDN w:val="0"/>
        <w:spacing w:before="120"/>
        <w:ind w:left="425" w:hanging="357"/>
        <w:jc w:val="left"/>
        <w:rPr>
          <w:rFonts w:cs="Calibri"/>
        </w:rPr>
      </w:pPr>
      <w:r w:rsidRPr="00826ACA">
        <w:rPr>
          <w:rFonts w:cs="Calibri"/>
        </w:rPr>
        <w:t>oświadczenie o spełnieniu warunków udziału w postępowaniu zgodnie z załącznikiem nr 2 do niniejszego zapytania ofertowego;</w:t>
      </w:r>
    </w:p>
    <w:p w14:paraId="7FF86A77" w14:textId="77777777" w:rsidR="00CE78E4" w:rsidRPr="00826ACA" w:rsidRDefault="00CE78E4" w:rsidP="004E7E48">
      <w:pPr>
        <w:numPr>
          <w:ilvl w:val="2"/>
          <w:numId w:val="12"/>
        </w:numPr>
        <w:tabs>
          <w:tab w:val="clear" w:pos="2160"/>
        </w:tabs>
        <w:suppressAutoHyphens/>
        <w:autoSpaceDN w:val="0"/>
        <w:spacing w:before="120"/>
        <w:ind w:left="425" w:hanging="357"/>
        <w:jc w:val="left"/>
        <w:rPr>
          <w:rFonts w:cs="Calibri"/>
        </w:rPr>
      </w:pPr>
      <w:r w:rsidRPr="00826ACA">
        <w:rPr>
          <w:rFonts w:cs="Calibri"/>
        </w:rPr>
        <w:t>oświadczenie o braku powiązań osobowych lub kapitałowych z Zamawiającym zgodnie z załącznikiem nr 3 do niniejszego zapytania ofertowego;</w:t>
      </w:r>
    </w:p>
    <w:p w14:paraId="78194E23" w14:textId="77777777" w:rsidR="00CE78E4" w:rsidRPr="00826ACA" w:rsidRDefault="00CE78E4" w:rsidP="004E7E48">
      <w:pPr>
        <w:numPr>
          <w:ilvl w:val="2"/>
          <w:numId w:val="12"/>
        </w:numPr>
        <w:tabs>
          <w:tab w:val="clear" w:pos="2160"/>
        </w:tabs>
        <w:suppressAutoHyphens/>
        <w:autoSpaceDN w:val="0"/>
        <w:spacing w:before="120"/>
        <w:ind w:left="425" w:hanging="357"/>
        <w:jc w:val="left"/>
        <w:rPr>
          <w:rFonts w:cs="Calibri"/>
        </w:rPr>
      </w:pPr>
      <w:r w:rsidRPr="00826ACA">
        <w:rPr>
          <w:rFonts w:cs="Calibri"/>
        </w:rPr>
        <w:t>oświadczenie o braku podstaw do wykluczenia na podstawie art. 108 ust. 1 pkt 1 – 4 oraz art. 109 ust. 1 pkt 4 ustawy PZP zgodnie z załącznikiem nr 4 do niniejszego zapytania ofertowego;</w:t>
      </w:r>
    </w:p>
    <w:p w14:paraId="7DD79F1B" w14:textId="11E3B6C6" w:rsidR="00CE78E4" w:rsidRPr="00826ACA" w:rsidRDefault="00CE78E4" w:rsidP="004E7E48">
      <w:pPr>
        <w:numPr>
          <w:ilvl w:val="2"/>
          <w:numId w:val="12"/>
        </w:numPr>
        <w:tabs>
          <w:tab w:val="clear" w:pos="2160"/>
        </w:tabs>
        <w:suppressAutoHyphens/>
        <w:autoSpaceDN w:val="0"/>
        <w:spacing w:before="120"/>
        <w:ind w:left="425" w:hanging="357"/>
        <w:jc w:val="left"/>
        <w:rPr>
          <w:rFonts w:cs="Calibri"/>
        </w:rPr>
      </w:pPr>
      <w:r w:rsidRPr="00826ACA">
        <w:rPr>
          <w:rFonts w:cs="Calibri"/>
        </w:rPr>
        <w:t xml:space="preserve">wykaz osób przewidzianych do realizacji zamówienia zgodnie z załącznikiem nr 5 do niniejszego zapytania ofertowego wraz </w:t>
      </w:r>
      <w:r w:rsidR="004107B2" w:rsidRPr="00826ACA">
        <w:rPr>
          <w:rFonts w:cs="Calibri"/>
        </w:rPr>
        <w:t>z:</w:t>
      </w:r>
    </w:p>
    <w:p w14:paraId="53FFBB87" w14:textId="759DC57F" w:rsidR="00CE78E4" w:rsidRPr="00826ACA" w:rsidRDefault="00CE78E4" w:rsidP="004E7E48">
      <w:pPr>
        <w:numPr>
          <w:ilvl w:val="3"/>
          <w:numId w:val="12"/>
        </w:numPr>
        <w:suppressAutoHyphens/>
        <w:autoSpaceDN w:val="0"/>
        <w:spacing w:after="160"/>
        <w:ind w:left="851"/>
        <w:jc w:val="left"/>
        <w:rPr>
          <w:rFonts w:cs="Calibri"/>
        </w:rPr>
      </w:pPr>
      <w:r w:rsidRPr="00826ACA">
        <w:rPr>
          <w:rFonts w:cs="Calibri"/>
        </w:rPr>
        <w:lastRenderedPageBreak/>
        <w:t xml:space="preserve">oświadczeniem o spełnianiu wymagań w stosunku do wykształcenia, kwalifikacji oraz doświadczenia wszystkich osób wskazanych w ww. wykazie w zakresie wskazanym pkt </w:t>
      </w:r>
      <w:r w:rsidR="001E01DC" w:rsidRPr="00826ACA">
        <w:rPr>
          <w:rFonts w:cs="Calibri"/>
        </w:rPr>
        <w:t>6</w:t>
      </w:r>
      <w:r w:rsidRPr="00826ACA">
        <w:rPr>
          <w:rFonts w:cs="Calibri"/>
        </w:rPr>
        <w:t xml:space="preserve"> ppkt 1,</w:t>
      </w:r>
    </w:p>
    <w:p w14:paraId="14CA1977" w14:textId="71DF9896" w:rsidR="00CE78E4" w:rsidRPr="00826ACA" w:rsidRDefault="00CE78E4" w:rsidP="004E7E48">
      <w:pPr>
        <w:numPr>
          <w:ilvl w:val="3"/>
          <w:numId w:val="12"/>
        </w:numPr>
        <w:suppressAutoHyphens/>
        <w:autoSpaceDN w:val="0"/>
        <w:spacing w:after="160"/>
        <w:ind w:left="851"/>
        <w:jc w:val="left"/>
        <w:rPr>
          <w:rFonts w:cs="Calibri"/>
        </w:rPr>
      </w:pPr>
      <w:r w:rsidRPr="00826ACA">
        <w:rPr>
          <w:rFonts w:cs="Calibri"/>
        </w:rPr>
        <w:t>oświadczeniem o współpracy wszystkich osób wskazanych w ww. wykazie z Wykonawcą na dzień składania oferty</w:t>
      </w:r>
      <w:r w:rsidR="0077250C" w:rsidRPr="00826ACA">
        <w:rPr>
          <w:rStyle w:val="Odwoanieprzypisudolnego"/>
          <w:rFonts w:cs="Calibri"/>
        </w:rPr>
        <w:footnoteReference w:id="1"/>
      </w:r>
      <w:r w:rsidRPr="00826ACA">
        <w:rPr>
          <w:rFonts w:cs="Calibri"/>
        </w:rPr>
        <w:t>;</w:t>
      </w:r>
    </w:p>
    <w:p w14:paraId="617C9357" w14:textId="77777777" w:rsidR="009469BE" w:rsidRPr="00826ACA" w:rsidRDefault="009469BE" w:rsidP="009469BE">
      <w:r w:rsidRPr="00826ACA">
        <w:t>Oferta musi zostać złożona w sposób i w terminie wskazanym w pkt. 4 niniejszego zapytania ofertowego.</w:t>
      </w:r>
    </w:p>
    <w:p w14:paraId="032D4A00" w14:textId="77777777" w:rsidR="009469BE" w:rsidRPr="00826ACA" w:rsidRDefault="009469BE" w:rsidP="009469BE"/>
    <w:p w14:paraId="7B7C89DC" w14:textId="77777777" w:rsidR="009469BE" w:rsidRPr="00826ACA" w:rsidRDefault="009469BE" w:rsidP="009469BE">
      <w:r w:rsidRPr="00826ACA">
        <w:rPr>
          <w:b/>
          <w:bCs/>
        </w:rPr>
        <w:t>9. DODATKOWE POSTANOWIENIA:</w:t>
      </w:r>
    </w:p>
    <w:p w14:paraId="73C1AF0A" w14:textId="77777777" w:rsidR="009469BE" w:rsidRPr="00826ACA" w:rsidRDefault="009469BE" w:rsidP="002B53BF">
      <w:pPr>
        <w:numPr>
          <w:ilvl w:val="0"/>
          <w:numId w:val="13"/>
        </w:numPr>
      </w:pPr>
      <w:r w:rsidRPr="00826ACA">
        <w:t>Treść oferty musi odpowiadać treści niniejszego zapytania ofertowego.</w:t>
      </w:r>
    </w:p>
    <w:p w14:paraId="6864F59C" w14:textId="77777777" w:rsidR="009469BE" w:rsidRPr="00826ACA" w:rsidRDefault="009469BE" w:rsidP="002B53BF">
      <w:pPr>
        <w:numPr>
          <w:ilvl w:val="0"/>
          <w:numId w:val="13"/>
        </w:numPr>
      </w:pPr>
      <w:r w:rsidRPr="00826ACA">
        <w:t>Oferta powinna być sformułowana w języku polskim, przygotowana w sposób zrozumiały, czytelny i kompletny.</w:t>
      </w:r>
    </w:p>
    <w:p w14:paraId="042F5FEE" w14:textId="77777777" w:rsidR="009469BE" w:rsidRPr="00826ACA" w:rsidRDefault="009469BE" w:rsidP="002B53BF">
      <w:pPr>
        <w:numPr>
          <w:ilvl w:val="0"/>
          <w:numId w:val="13"/>
        </w:numPr>
      </w:pPr>
      <w:r w:rsidRPr="00826ACA">
        <w:t>Wykonawca może przed upływem terminu składania ofert zmienić lub wycofać ofertę.</w:t>
      </w:r>
    </w:p>
    <w:p w14:paraId="287FE369" w14:textId="77777777" w:rsidR="009469BE" w:rsidRPr="00826ACA" w:rsidRDefault="009469BE" w:rsidP="002B53BF">
      <w:pPr>
        <w:numPr>
          <w:ilvl w:val="0"/>
          <w:numId w:val="13"/>
        </w:numPr>
      </w:pPr>
      <w:r w:rsidRPr="00826ACA">
        <w:t>Wykonawca poda kwotę oferty w polskich złotych (PLN).</w:t>
      </w:r>
    </w:p>
    <w:p w14:paraId="4D440497" w14:textId="77777777" w:rsidR="009469BE" w:rsidRPr="00826ACA" w:rsidRDefault="009469BE" w:rsidP="002B53BF">
      <w:pPr>
        <w:numPr>
          <w:ilvl w:val="0"/>
          <w:numId w:val="13"/>
        </w:numPr>
      </w:pPr>
      <w:r w:rsidRPr="00826ACA">
        <w:t>Wykonawcy, z którymi podpisana zostanie umowa będą odpowiedzialni za przebieg oraz terminowe wykonanie zamówienia.</w:t>
      </w:r>
    </w:p>
    <w:p w14:paraId="4570FFB4" w14:textId="77777777" w:rsidR="009469BE" w:rsidRPr="00826ACA" w:rsidRDefault="009469BE" w:rsidP="002B53BF">
      <w:pPr>
        <w:numPr>
          <w:ilvl w:val="0"/>
          <w:numId w:val="13"/>
        </w:numPr>
      </w:pPr>
      <w:r w:rsidRPr="00826ACA">
        <w:t>Wykonawca ponosi wszelkie koszty własne związane z przygotowaniem i złożeniem oferty, niezależnie od wyniku postępowania. Zamawiający nie odpowiada za koszty poniesione przez Wykonawcę w związku z przygotowaniem i złożeniem oferty.</w:t>
      </w:r>
    </w:p>
    <w:p w14:paraId="1B0E76FB" w14:textId="77777777" w:rsidR="009469BE" w:rsidRPr="00826ACA" w:rsidRDefault="009469BE" w:rsidP="002B53BF">
      <w:pPr>
        <w:numPr>
          <w:ilvl w:val="0"/>
          <w:numId w:val="13"/>
        </w:numPr>
      </w:pPr>
      <w:r w:rsidRPr="00826ACA">
        <w:t>Wykonawca proponując cenę oferty powinien wziąć pod uwagę wszelkie koszty, które mogą powstać w ramach realizacji zamówienia, szczególnie koszty związane z dojazdem do miejsc realizacji zamówienia. Zamawiający nie będzie refundował Wykonawcy zwiększonych kosztów wykonania zamówienia.</w:t>
      </w:r>
    </w:p>
    <w:p w14:paraId="14F745D1" w14:textId="77777777" w:rsidR="009469BE" w:rsidRPr="00826ACA" w:rsidRDefault="009469BE" w:rsidP="002B53BF">
      <w:pPr>
        <w:numPr>
          <w:ilvl w:val="0"/>
          <w:numId w:val="13"/>
        </w:numPr>
      </w:pPr>
      <w:r w:rsidRPr="00826ACA">
        <w:t>Wszelkie rozliczenia między Zamawiającym, a Wykonawcą dokonywane będą w złotych polskich (PLN).</w:t>
      </w:r>
    </w:p>
    <w:p w14:paraId="6D3E131A" w14:textId="77777777" w:rsidR="009469BE" w:rsidRPr="00826ACA" w:rsidRDefault="009469BE" w:rsidP="002B53BF">
      <w:pPr>
        <w:numPr>
          <w:ilvl w:val="0"/>
          <w:numId w:val="13"/>
        </w:numPr>
      </w:pPr>
      <w:r w:rsidRPr="00826ACA">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016FC4C9" w14:textId="77777777" w:rsidR="009469BE" w:rsidRPr="00826ACA" w:rsidRDefault="009469BE" w:rsidP="002B53BF">
      <w:pPr>
        <w:numPr>
          <w:ilvl w:val="0"/>
          <w:numId w:val="13"/>
        </w:numPr>
      </w:pPr>
      <w:r w:rsidRPr="00826ACA">
        <w:t>Zamawiający zastrzega sobie prawo do anulowania zapytania ofertowego bez podania przyczyny oraz unieważnienia postępowania w ramach zapytania ofertowego bez podania przyczyny – na każdym etapie – bez ponoszenia jakichkolwiek skutków prawnych finansowych.</w:t>
      </w:r>
    </w:p>
    <w:p w14:paraId="37DCFBB5" w14:textId="77777777" w:rsidR="009469BE" w:rsidRPr="00826ACA" w:rsidRDefault="009469BE" w:rsidP="002B53BF">
      <w:pPr>
        <w:numPr>
          <w:ilvl w:val="0"/>
          <w:numId w:val="13"/>
        </w:numPr>
      </w:pPr>
      <w:r w:rsidRPr="00826ACA">
        <w:lastRenderedPageBreak/>
        <w:t>Zamawiający zastrzega sobie prawo wydłużenia terminu składania ofert w ramach zapytania ofertowego bez podania przyczyny.</w:t>
      </w:r>
    </w:p>
    <w:p w14:paraId="558AC918" w14:textId="77777777" w:rsidR="004F65DC" w:rsidRPr="00826ACA" w:rsidRDefault="004F65DC" w:rsidP="004F65DC">
      <w:pPr>
        <w:numPr>
          <w:ilvl w:val="0"/>
          <w:numId w:val="13"/>
        </w:numPr>
        <w:pBdr>
          <w:top w:val="nil"/>
          <w:left w:val="nil"/>
          <w:bottom w:val="nil"/>
          <w:right w:val="nil"/>
          <w:between w:val="nil"/>
        </w:pBdr>
        <w:suppressAutoHyphens/>
        <w:spacing w:after="160" w:line="278" w:lineRule="auto"/>
        <w:jc w:val="left"/>
        <w:textDirection w:val="btLr"/>
        <w:textAlignment w:val="top"/>
        <w:outlineLvl w:val="0"/>
        <w:rPr>
          <w:rFonts w:cs="Calibri"/>
          <w:color w:val="000000"/>
          <w:sz w:val="20"/>
          <w:szCs w:val="20"/>
        </w:rPr>
      </w:pPr>
      <w:r w:rsidRPr="00826ACA">
        <w:rPr>
          <w:rFonts w:eastAsia="Aptos" w:cs="Calibri"/>
          <w:color w:val="000000"/>
        </w:rPr>
        <w:t>Wykonawca zapewni personel niezbędny do wykonania zamówienia. Wykonawca będzie wykonywał zamówienie osobiście lub za pomocą osób wskazanych w Ofercie.</w:t>
      </w:r>
    </w:p>
    <w:p w14:paraId="76C7440E" w14:textId="48517FCD" w:rsidR="004F65DC" w:rsidRPr="00826ACA" w:rsidRDefault="004F65DC" w:rsidP="004F65DC">
      <w:pPr>
        <w:numPr>
          <w:ilvl w:val="0"/>
          <w:numId w:val="13"/>
        </w:numPr>
      </w:pPr>
      <w:r w:rsidRPr="00826ACA">
        <w:rPr>
          <w:rFonts w:eastAsia="Aptos" w:cs="Calibri"/>
          <w:color w:val="000000"/>
        </w:rPr>
        <w:t>Zamawiający zastrzega sobie prawo do żądania od Wykonawcy na każdym etapie wykonywania zamówienia przekazania kopii aktualnych dokumentów potwierdzających odpowiednie kwalifikacje i doświadczenie tłumacza lub tłumaczy, którzy będą wykonywać tłumaczenie.</w:t>
      </w:r>
    </w:p>
    <w:p w14:paraId="33B11A6F" w14:textId="77777777" w:rsidR="009469BE" w:rsidRPr="00826ACA" w:rsidRDefault="009469BE" w:rsidP="009469BE"/>
    <w:p w14:paraId="2C4FE4CC" w14:textId="77777777" w:rsidR="009469BE" w:rsidRPr="00826ACA" w:rsidRDefault="009469BE" w:rsidP="009469BE">
      <w:r w:rsidRPr="00826ACA">
        <w:rPr>
          <w:b/>
          <w:bCs/>
        </w:rPr>
        <w:t>10. KRYTERIA OCENY OFERTY. INFORMACJA O WAGACH PUNKTOWYCH PRZYPISANYCH DO POSZCZEGÓLNYCH KRYTERIÓW OCENY OFERTY. OPIS SPOSOBU PRZYZNAWANIA PUNKTACJI ZA SPEŁNIENIE DANEGO KRYTERIUM OCENY OFERTY:</w:t>
      </w:r>
    </w:p>
    <w:p w14:paraId="10094319" w14:textId="77777777" w:rsidR="009469BE" w:rsidRPr="00826ACA" w:rsidRDefault="009469BE" w:rsidP="009469BE">
      <w:r w:rsidRPr="00826ACA">
        <w:t>Jako kryterium wyboru oferty przyjmuje się w niniejszym postępowaniu najkorzystniejszy bilans punktów przyznanych w oparciu o kryteria:</w:t>
      </w:r>
    </w:p>
    <w:p w14:paraId="4E5FD984" w14:textId="77777777" w:rsidR="009469BE" w:rsidRPr="00826ACA" w:rsidRDefault="009469BE" w:rsidP="009469BE"/>
    <w:tbl>
      <w:tblPr>
        <w:tblW w:w="0" w:type="auto"/>
        <w:tblCellMar>
          <w:top w:w="15" w:type="dxa"/>
          <w:left w:w="15" w:type="dxa"/>
          <w:bottom w:w="15" w:type="dxa"/>
          <w:right w:w="15" w:type="dxa"/>
        </w:tblCellMar>
        <w:tblLook w:val="04A0" w:firstRow="1" w:lastRow="0" w:firstColumn="1" w:lastColumn="0" w:noHBand="0" w:noVBand="1"/>
      </w:tblPr>
      <w:tblGrid>
        <w:gridCol w:w="1149"/>
        <w:gridCol w:w="751"/>
        <w:gridCol w:w="6961"/>
      </w:tblGrid>
      <w:tr w:rsidR="009469BE" w:rsidRPr="00826ACA" w14:paraId="0BD3970B" w14:textId="77777777" w:rsidTr="009469BE">
        <w:trPr>
          <w:trHeight w:val="9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288913" w14:textId="77777777" w:rsidR="009469BE" w:rsidRPr="00826ACA" w:rsidRDefault="009469BE" w:rsidP="009469BE">
            <w:r w:rsidRPr="00826ACA">
              <w:rPr>
                <w:b/>
                <w:bCs/>
              </w:rPr>
              <w:t>Kryterium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1F7BDE" w14:textId="77777777" w:rsidR="009469BE" w:rsidRPr="00826ACA" w:rsidRDefault="009469BE" w:rsidP="009469BE">
            <w:r w:rsidRPr="00826ACA">
              <w:rPr>
                <w:b/>
                <w:bCs/>
              </w:rPr>
              <w:t>Waga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DF9E95" w14:textId="77777777" w:rsidR="009469BE" w:rsidRPr="00826ACA" w:rsidRDefault="009469BE" w:rsidP="009469BE">
            <w:r w:rsidRPr="00826ACA">
              <w:rPr>
                <w:b/>
                <w:bCs/>
              </w:rPr>
              <w:t>Maksymalna ilość punktów jakie może otrzymać oferta za dane kryterium</w:t>
            </w:r>
          </w:p>
        </w:tc>
      </w:tr>
      <w:tr w:rsidR="009469BE" w:rsidRPr="00826ACA" w14:paraId="335B624C" w14:textId="77777777" w:rsidTr="009469BE">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563D76" w14:textId="77777777" w:rsidR="009469BE" w:rsidRPr="00826ACA" w:rsidRDefault="009469BE" w:rsidP="009469BE">
            <w:r w:rsidRPr="00826ACA">
              <w:t>Cena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80C81C" w14:textId="4A823596" w:rsidR="009469BE" w:rsidRPr="00826ACA" w:rsidRDefault="00AD731C" w:rsidP="009469BE">
            <w:r w:rsidRPr="00826ACA">
              <w:t>7</w:t>
            </w:r>
            <w:r w:rsidR="009469BE" w:rsidRPr="00826ACA">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89B7C1" w14:textId="77B685A7" w:rsidR="009469BE" w:rsidRPr="00826ACA" w:rsidRDefault="00AD731C" w:rsidP="009469BE">
            <w:r w:rsidRPr="00826ACA">
              <w:t>7</w:t>
            </w:r>
            <w:r w:rsidR="009469BE" w:rsidRPr="00826ACA">
              <w:t>0 punktów</w:t>
            </w:r>
          </w:p>
        </w:tc>
      </w:tr>
      <w:tr w:rsidR="009469BE" w:rsidRPr="00826ACA" w14:paraId="430CE12E" w14:textId="77777777" w:rsidTr="009469BE">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D6C8C3" w14:textId="77777777" w:rsidR="009469BE" w:rsidRPr="00826ACA" w:rsidRDefault="009469BE" w:rsidP="009469BE">
            <w:r w:rsidRPr="00826ACA">
              <w:t>Jakość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E0C1CB" w14:textId="62BAE46D" w:rsidR="009469BE" w:rsidRPr="00826ACA" w:rsidRDefault="00AD731C" w:rsidP="009469BE">
            <w:r w:rsidRPr="00826ACA">
              <w:t>3</w:t>
            </w:r>
            <w:r w:rsidR="009469BE" w:rsidRPr="00826ACA">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778A99" w14:textId="69128E15" w:rsidR="009469BE" w:rsidRPr="00826ACA" w:rsidRDefault="00AD731C" w:rsidP="009469BE">
            <w:r w:rsidRPr="00826ACA">
              <w:t>3</w:t>
            </w:r>
            <w:r w:rsidR="009469BE" w:rsidRPr="00826ACA">
              <w:t>0 punktów</w:t>
            </w:r>
          </w:p>
        </w:tc>
      </w:tr>
      <w:tr w:rsidR="009469BE" w:rsidRPr="00826ACA" w14:paraId="3A2CC948" w14:textId="77777777" w:rsidTr="009469BE">
        <w:trPr>
          <w:trHeight w:val="3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277421" w14:textId="77777777" w:rsidR="009469BE" w:rsidRPr="00826ACA" w:rsidRDefault="009469BE" w:rsidP="009469BE">
            <w:r w:rsidRPr="00826ACA">
              <w:rPr>
                <w:b/>
                <w:bCs/>
              </w:rPr>
              <w:t>Suma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9F0EB2" w14:textId="77777777" w:rsidR="009469BE" w:rsidRPr="00826ACA" w:rsidRDefault="009469BE" w:rsidP="009469BE">
            <w:r w:rsidRPr="00826ACA">
              <w:rPr>
                <w:b/>
                <w:bCs/>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3B468" w14:textId="77777777" w:rsidR="009469BE" w:rsidRPr="00826ACA" w:rsidRDefault="009469BE" w:rsidP="009469BE">
            <w:r w:rsidRPr="00826ACA">
              <w:rPr>
                <w:b/>
                <w:bCs/>
              </w:rPr>
              <w:t>100 punktów</w:t>
            </w:r>
          </w:p>
        </w:tc>
      </w:tr>
    </w:tbl>
    <w:p w14:paraId="63329E47" w14:textId="77777777" w:rsidR="009469BE" w:rsidRPr="00826ACA" w:rsidRDefault="009469BE" w:rsidP="009469BE"/>
    <w:p w14:paraId="27EF02CE" w14:textId="77777777" w:rsidR="009469BE" w:rsidRPr="00826ACA" w:rsidRDefault="009469BE" w:rsidP="009469BE">
      <w:r w:rsidRPr="00826ACA">
        <w:t>Łączna liczba punktów przyznana każdej z ocenianych ofert obliczona zostanie wg poniższego wzoru.</w:t>
      </w:r>
    </w:p>
    <w:p w14:paraId="174B59BA" w14:textId="77777777" w:rsidR="009469BE" w:rsidRPr="00826ACA" w:rsidRDefault="009469BE" w:rsidP="009469BE">
      <w:r w:rsidRPr="00826ACA">
        <w:t>Lp = C + J</w:t>
      </w:r>
    </w:p>
    <w:p w14:paraId="40BDF396" w14:textId="77777777" w:rsidR="009469BE" w:rsidRPr="00826ACA" w:rsidRDefault="009469BE" w:rsidP="009469BE">
      <w:r w:rsidRPr="00826ACA">
        <w:t>gdzie:</w:t>
      </w:r>
    </w:p>
    <w:p w14:paraId="5236921D" w14:textId="77777777" w:rsidR="009469BE" w:rsidRPr="00826ACA" w:rsidRDefault="009469BE" w:rsidP="009469BE">
      <w:r w:rsidRPr="00826ACA">
        <w:t>Lp – łączna liczba punktów przyznanych ofercie, </w:t>
      </w:r>
    </w:p>
    <w:p w14:paraId="12904D76" w14:textId="77777777" w:rsidR="009469BE" w:rsidRPr="00826ACA" w:rsidRDefault="009469BE" w:rsidP="009469BE">
      <w:r w:rsidRPr="00826ACA">
        <w:t>C – liczba punktów przyznanych ofercie w oparciu o kryterium – cena </w:t>
      </w:r>
    </w:p>
    <w:p w14:paraId="44F86310" w14:textId="77777777" w:rsidR="009469BE" w:rsidRPr="00826ACA" w:rsidRDefault="009469BE" w:rsidP="009469BE">
      <w:r w:rsidRPr="00826ACA">
        <w:t>J – liczba punktów przyznanych ofercie w oparciu o kryterium –  jakość</w:t>
      </w:r>
    </w:p>
    <w:p w14:paraId="07FD2353" w14:textId="77777777" w:rsidR="009469BE" w:rsidRPr="00826ACA" w:rsidRDefault="009469BE" w:rsidP="009469BE">
      <w:r w:rsidRPr="00826ACA">
        <w:t>Punkty będą liczone z dokładnością do dwóch miejsc po przecinku.</w:t>
      </w:r>
    </w:p>
    <w:p w14:paraId="1540D7B5" w14:textId="1EFDF16A" w:rsidR="009469BE" w:rsidRPr="00826ACA" w:rsidRDefault="009469BE" w:rsidP="009469BE"/>
    <w:p w14:paraId="73A00933" w14:textId="2451DE8C" w:rsidR="009469BE" w:rsidRPr="00826ACA" w:rsidRDefault="004B3E94" w:rsidP="002B53BF">
      <w:pPr>
        <w:numPr>
          <w:ilvl w:val="0"/>
          <w:numId w:val="14"/>
        </w:numPr>
        <w:ind w:left="426" w:hanging="426"/>
      </w:pPr>
      <w:r w:rsidRPr="00826ACA">
        <w:t>W kryterium „Cena oferty” najwyższą liczbę punktów (70) otrzyma oferta zawierająca najniższą cenę brutto, a każda następna odpowiednio zgodnie ze wzorem</w:t>
      </w:r>
      <w:r w:rsidR="009469BE" w:rsidRPr="00826ACA">
        <w:tab/>
      </w:r>
    </w:p>
    <w:p w14:paraId="1A4B921B" w14:textId="77777777" w:rsidR="007C1B43" w:rsidRPr="00826ACA" w:rsidRDefault="007C1B43" w:rsidP="007C1B43">
      <w:pPr>
        <w:ind w:left="426"/>
      </w:pPr>
    </w:p>
    <w:p w14:paraId="5D8DF08C" w14:textId="77777777" w:rsidR="009469BE" w:rsidRPr="00826ACA" w:rsidRDefault="009469BE" w:rsidP="009469BE">
      <w:r w:rsidRPr="00826ACA">
        <w:t>        Cena brutto najtańszej oferty </w:t>
      </w:r>
    </w:p>
    <w:p w14:paraId="295210FD" w14:textId="17DD46B1" w:rsidR="009469BE" w:rsidRPr="00826ACA" w:rsidRDefault="009469BE" w:rsidP="009469BE">
      <w:r w:rsidRPr="00826ACA">
        <w:t xml:space="preserve">--------------------------------------------------    x </w:t>
      </w:r>
      <w:r w:rsidR="00AD731C" w:rsidRPr="00826ACA">
        <w:t>7</w:t>
      </w:r>
      <w:r w:rsidRPr="00826ACA">
        <w:t>0 pkt. = liczba punktów w danym kryterium</w:t>
      </w:r>
    </w:p>
    <w:p w14:paraId="4C62837D" w14:textId="77777777" w:rsidR="009469BE" w:rsidRPr="00826ACA" w:rsidRDefault="009469BE" w:rsidP="009469BE">
      <w:r w:rsidRPr="00826ACA">
        <w:t>         Cena brutto badanej oferty </w:t>
      </w:r>
    </w:p>
    <w:p w14:paraId="7A5B3A7B" w14:textId="77777777" w:rsidR="009469BE" w:rsidRPr="00826ACA" w:rsidRDefault="009469BE" w:rsidP="009469BE"/>
    <w:p w14:paraId="0B61BDC4" w14:textId="6B40C5A4" w:rsidR="004B2169" w:rsidRPr="00826ACA" w:rsidRDefault="001D04BF" w:rsidP="009469BE">
      <w:r w:rsidRPr="00826ACA">
        <w:t xml:space="preserve">Na cenę oferty składać się powinny cena </w:t>
      </w:r>
      <w:r w:rsidR="00D45E3E" w:rsidRPr="00826ACA">
        <w:t xml:space="preserve">za tłumaczenie pisemne zwykłe </w:t>
      </w:r>
      <w:r w:rsidR="00497071" w:rsidRPr="00826ACA">
        <w:t>(</w:t>
      </w:r>
      <w:r w:rsidR="00E643A8" w:rsidRPr="00826ACA">
        <w:t xml:space="preserve">tj. iloczyn </w:t>
      </w:r>
      <w:r w:rsidR="00F6350E" w:rsidRPr="00826ACA">
        <w:t>cen</w:t>
      </w:r>
      <w:r w:rsidR="00E643A8" w:rsidRPr="00826ACA">
        <w:t>y</w:t>
      </w:r>
      <w:r w:rsidR="00F6350E" w:rsidRPr="00826ACA">
        <w:t xml:space="preserve"> brutto za jednostkę rozliczeniową</w:t>
      </w:r>
      <w:r w:rsidR="00E643A8" w:rsidRPr="00826ACA">
        <w:t xml:space="preserve"> </w:t>
      </w:r>
      <w:r w:rsidR="004D3A39" w:rsidRPr="00826ACA">
        <w:t xml:space="preserve">i łącznej liczby </w:t>
      </w:r>
      <w:r w:rsidR="00232724" w:rsidRPr="00826ACA">
        <w:t>jednostek rozliczeniowych)</w:t>
      </w:r>
      <w:r w:rsidR="00E643A8" w:rsidRPr="00826ACA">
        <w:t xml:space="preserve"> </w:t>
      </w:r>
      <w:r w:rsidR="00D45E3E" w:rsidRPr="00826ACA">
        <w:t xml:space="preserve">i cena za tłumaczenie pisemne </w:t>
      </w:r>
      <w:r w:rsidR="00D45E3E" w:rsidRPr="00826ACA">
        <w:lastRenderedPageBreak/>
        <w:t>przysięgłe</w:t>
      </w:r>
      <w:r w:rsidR="00232724" w:rsidRPr="00826ACA">
        <w:t xml:space="preserve"> (tj. iloczyn ceny brutto za jednostkę rozliczeniową i łącznej liczby jednostek rozliczeniowych)</w:t>
      </w:r>
      <w:r w:rsidR="00D45E3E" w:rsidRPr="00826ACA">
        <w:t xml:space="preserve">. </w:t>
      </w:r>
      <w:r w:rsidR="00AC5AF5" w:rsidRPr="00826ACA">
        <w:t xml:space="preserve">Cena Oferty wskazana zostanie w Formularzu oferty stanowiącym załącznik nr </w:t>
      </w:r>
      <w:r w:rsidR="001E7781" w:rsidRPr="00826ACA">
        <w:t>1</w:t>
      </w:r>
      <w:r w:rsidR="00AC5AF5" w:rsidRPr="00826ACA">
        <w:t xml:space="preserve"> do </w:t>
      </w:r>
      <w:r w:rsidR="001E7781" w:rsidRPr="00826ACA">
        <w:t>niniejszego zamówienia</w:t>
      </w:r>
      <w:r w:rsidR="00E3536B" w:rsidRPr="00826ACA">
        <w:t>, gdzie Wykonawca wskaże również cenę za jednostkę rozliczeniową dla tłumaczenia pisemnego zwykłego i przysięgłego.</w:t>
      </w:r>
    </w:p>
    <w:p w14:paraId="18DF8C5A" w14:textId="1E3BEF9D" w:rsidR="009469BE" w:rsidRPr="00826ACA" w:rsidRDefault="009469BE" w:rsidP="009469BE">
      <w:r w:rsidRPr="00826ACA">
        <w:t xml:space="preserve">W tym kryterium wykonawca może maksymalnie uzyskać </w:t>
      </w:r>
      <w:r w:rsidR="00AD731C" w:rsidRPr="00826ACA">
        <w:t>7</w:t>
      </w:r>
      <w:r w:rsidRPr="00826ACA">
        <w:t>0 pkt.</w:t>
      </w:r>
    </w:p>
    <w:p w14:paraId="53182259" w14:textId="5D1B6EC2" w:rsidR="009469BE" w:rsidRPr="00826ACA" w:rsidRDefault="009469BE" w:rsidP="009469BE"/>
    <w:p w14:paraId="74C333D2" w14:textId="4B7454AB" w:rsidR="009F2E1F" w:rsidRPr="00826ACA" w:rsidRDefault="00A12943" w:rsidP="00F76834">
      <w:pPr>
        <w:numPr>
          <w:ilvl w:val="0"/>
          <w:numId w:val="15"/>
        </w:numPr>
        <w:tabs>
          <w:tab w:val="clear" w:pos="720"/>
        </w:tabs>
        <w:ind w:left="426"/>
        <w:rPr>
          <w:sz w:val="20"/>
          <w:szCs w:val="20"/>
        </w:rPr>
      </w:pPr>
      <w:r w:rsidRPr="00826ACA">
        <w:t>W</w:t>
      </w:r>
      <w:r w:rsidR="009469BE" w:rsidRPr="00826ACA">
        <w:t xml:space="preserve"> kryterium „Jakość” </w:t>
      </w:r>
      <w:r w:rsidR="00471752" w:rsidRPr="00826ACA">
        <w:t>maksymalna liczba punktów</w:t>
      </w:r>
      <w:r w:rsidR="008B1303" w:rsidRPr="00826ACA">
        <w:t xml:space="preserve">, jaką może uzyskać Wykonawca to 30. </w:t>
      </w:r>
      <w:r w:rsidR="009F2E1F" w:rsidRPr="00826ACA">
        <w:rPr>
          <w:rFonts w:cstheme="minorHAnsi"/>
        </w:rPr>
        <w:t>Zamawiający w tym kryterium będzie przyznawał punkty biorąc pod uwagę następujące podkryteria:</w:t>
      </w:r>
    </w:p>
    <w:p w14:paraId="7FA7F3CD" w14:textId="4E80944C" w:rsidR="009F2E1F" w:rsidRPr="00826ACA" w:rsidRDefault="009F2E1F" w:rsidP="009F2E1F">
      <w:pPr>
        <w:pStyle w:val="Akapitzlist"/>
        <w:numPr>
          <w:ilvl w:val="0"/>
          <w:numId w:val="45"/>
        </w:numPr>
        <w:spacing w:before="120"/>
        <w:contextualSpacing w:val="0"/>
        <w:rPr>
          <w:rFonts w:cstheme="minorHAnsi"/>
        </w:rPr>
      </w:pPr>
      <w:r w:rsidRPr="00826ACA">
        <w:rPr>
          <w:rFonts w:cstheme="minorHAnsi"/>
        </w:rPr>
        <w:t xml:space="preserve">dodatkowy </w:t>
      </w:r>
      <w:r w:rsidRPr="00826ACA">
        <w:rPr>
          <w:rFonts w:cstheme="minorHAnsi"/>
          <w:u w:val="single"/>
        </w:rPr>
        <w:t>tłumacz pisemny</w:t>
      </w:r>
      <w:r w:rsidRPr="00826ACA">
        <w:rPr>
          <w:rFonts w:cstheme="minorHAnsi"/>
        </w:rPr>
        <w:t xml:space="preserve"> – Zamawiający przyzna po </w:t>
      </w:r>
      <w:r w:rsidR="0050758F" w:rsidRPr="00826ACA">
        <w:rPr>
          <w:rFonts w:cstheme="minorHAnsi"/>
        </w:rPr>
        <w:t>5</w:t>
      </w:r>
      <w:r w:rsidRPr="00826ACA">
        <w:rPr>
          <w:rFonts w:cstheme="minorHAnsi"/>
        </w:rPr>
        <w:t xml:space="preserve"> punk</w:t>
      </w:r>
      <w:r w:rsidR="0050758F" w:rsidRPr="00826ACA">
        <w:rPr>
          <w:rFonts w:cstheme="minorHAnsi"/>
        </w:rPr>
        <w:t>tów</w:t>
      </w:r>
      <w:r w:rsidRPr="00826ACA">
        <w:rPr>
          <w:rFonts w:cstheme="minorHAnsi"/>
        </w:rPr>
        <w:t xml:space="preserve"> za każdego dodatkowego tłumacza</w:t>
      </w:r>
      <w:r w:rsidR="00074C23" w:rsidRPr="00826ACA">
        <w:rPr>
          <w:rFonts w:cstheme="minorHAnsi"/>
        </w:rPr>
        <w:t xml:space="preserve"> skierowanego do realizacji zamówienia</w:t>
      </w:r>
      <w:r w:rsidRPr="00826ACA">
        <w:rPr>
          <w:rFonts w:cstheme="minorHAnsi"/>
        </w:rPr>
        <w:t>, innego</w:t>
      </w:r>
      <w:r w:rsidR="004F55BD" w:rsidRPr="00826ACA">
        <w:rPr>
          <w:rFonts w:cstheme="minorHAnsi"/>
        </w:rPr>
        <w:t xml:space="preserve"> języka</w:t>
      </w:r>
      <w:r w:rsidRPr="00826ACA">
        <w:rPr>
          <w:rFonts w:cstheme="minorHAnsi"/>
        </w:rPr>
        <w:t xml:space="preserve">, niż wykazany na potwierdzenie spełniania warunku udziału w postępowaniu, o którym mowa w </w:t>
      </w:r>
      <w:r w:rsidR="002325D2" w:rsidRPr="00826ACA">
        <w:rPr>
          <w:rFonts w:cstheme="minorHAnsi"/>
        </w:rPr>
        <w:t xml:space="preserve">pkt. </w:t>
      </w:r>
      <w:r w:rsidR="00126224" w:rsidRPr="00826ACA">
        <w:rPr>
          <w:rFonts w:cstheme="minorHAnsi"/>
        </w:rPr>
        <w:t>6.1.a</w:t>
      </w:r>
      <w:r w:rsidRPr="00826ACA">
        <w:rPr>
          <w:rFonts w:cstheme="minorHAnsi"/>
        </w:rPr>
        <w:t>, który:</w:t>
      </w:r>
    </w:p>
    <w:p w14:paraId="6940EAB1" w14:textId="0E8DB991" w:rsidR="009F2E1F" w:rsidRPr="00826ACA" w:rsidRDefault="009F2E1F" w:rsidP="009F2E1F">
      <w:pPr>
        <w:pStyle w:val="Akapitzlist"/>
        <w:numPr>
          <w:ilvl w:val="0"/>
          <w:numId w:val="46"/>
        </w:numPr>
        <w:spacing w:before="120"/>
        <w:ind w:left="993"/>
        <w:contextualSpacing w:val="0"/>
        <w:rPr>
          <w:rFonts w:cstheme="minorHAnsi"/>
        </w:rPr>
      </w:pPr>
      <w:r w:rsidRPr="00826ACA">
        <w:rPr>
          <w:rFonts w:cstheme="minorHAnsi"/>
        </w:rPr>
        <w:t xml:space="preserve">posiada wykształcenie wyższe (ukończone studia filologiczne w zakresie języka z którego dokonuje  tłumaczeń  lub lingwistyczne (z I lub II językiem angielskim) lub ukończone podyplomowe studia dla tłumaczy) </w:t>
      </w:r>
    </w:p>
    <w:p w14:paraId="05EA2644" w14:textId="0C187E3B" w:rsidR="009469BE" w:rsidRPr="00826ACA" w:rsidRDefault="009F2E1F" w:rsidP="009E0342">
      <w:pPr>
        <w:pStyle w:val="Akapitzlist"/>
        <w:numPr>
          <w:ilvl w:val="0"/>
          <w:numId w:val="46"/>
        </w:numPr>
        <w:spacing w:before="120"/>
        <w:ind w:left="993"/>
        <w:contextualSpacing w:val="0"/>
        <w:rPr>
          <w:rFonts w:cstheme="minorHAnsi"/>
        </w:rPr>
      </w:pPr>
      <w:r w:rsidRPr="00826ACA">
        <w:rPr>
          <w:rFonts w:cstheme="minorHAnsi"/>
        </w:rPr>
        <w:t>posiada co najmniej</w:t>
      </w:r>
      <w:r w:rsidR="00AE5DD4" w:rsidRPr="00826ACA">
        <w:rPr>
          <w:rFonts w:cstheme="minorHAnsi"/>
        </w:rPr>
        <w:t xml:space="preserve"> 2-</w:t>
      </w:r>
      <w:r w:rsidRPr="00826ACA">
        <w:rPr>
          <w:rFonts w:cstheme="minorHAnsi"/>
        </w:rPr>
        <w:t>letnie doświadczenie w wykonywaniu tłumaczeń,</w:t>
      </w:r>
    </w:p>
    <w:p w14:paraId="55ED989C" w14:textId="5ADE08E9" w:rsidR="009E0342" w:rsidRPr="00826ACA" w:rsidRDefault="00F72B2D" w:rsidP="001E3049">
      <w:pPr>
        <w:pStyle w:val="Akapitzlist"/>
        <w:numPr>
          <w:ilvl w:val="0"/>
          <w:numId w:val="45"/>
        </w:numPr>
        <w:spacing w:before="120"/>
        <w:ind w:left="714" w:hanging="357"/>
        <w:contextualSpacing w:val="0"/>
        <w:rPr>
          <w:rFonts w:cstheme="minorHAnsi"/>
        </w:rPr>
      </w:pPr>
      <w:r w:rsidRPr="00826ACA">
        <w:rPr>
          <w:rFonts w:cstheme="minorHAnsi"/>
        </w:rPr>
        <w:t xml:space="preserve">dodatkowy </w:t>
      </w:r>
      <w:r w:rsidRPr="00826ACA">
        <w:rPr>
          <w:rFonts w:cstheme="minorHAnsi"/>
          <w:u w:val="single"/>
        </w:rPr>
        <w:t>tłumacz przysięgły</w:t>
      </w:r>
      <w:r w:rsidRPr="00826ACA">
        <w:rPr>
          <w:rFonts w:cstheme="minorHAnsi"/>
        </w:rPr>
        <w:t xml:space="preserve"> – Zamawiający przyzna po 10 punktów za każdego dodatkowego tłumacza</w:t>
      </w:r>
      <w:r w:rsidR="00F42FC4" w:rsidRPr="00826ACA">
        <w:rPr>
          <w:rFonts w:cstheme="minorHAnsi"/>
        </w:rPr>
        <w:t xml:space="preserve"> skierowanego do realizacji zamówienia</w:t>
      </w:r>
      <w:r w:rsidRPr="00826ACA">
        <w:rPr>
          <w:rFonts w:cstheme="minorHAnsi"/>
        </w:rPr>
        <w:t>, innego</w:t>
      </w:r>
      <w:r w:rsidR="00192B0B" w:rsidRPr="00826ACA">
        <w:rPr>
          <w:rFonts w:cstheme="minorHAnsi"/>
        </w:rPr>
        <w:t xml:space="preserve"> języka</w:t>
      </w:r>
      <w:r w:rsidRPr="00826ACA">
        <w:rPr>
          <w:rFonts w:cstheme="minorHAnsi"/>
        </w:rPr>
        <w:t xml:space="preserve"> niż wykazany na potwierdzenie spełnienia warunku udziału w postępowaniu, o którym mowa w </w:t>
      </w:r>
      <w:r w:rsidR="00126224" w:rsidRPr="00826ACA">
        <w:rPr>
          <w:rFonts w:cstheme="minorHAnsi"/>
        </w:rPr>
        <w:t>pkt. 6.1.c</w:t>
      </w:r>
      <w:r w:rsidRPr="00826ACA">
        <w:rPr>
          <w:rFonts w:cstheme="minorHAnsi"/>
        </w:rPr>
        <w:t>, który:</w:t>
      </w:r>
    </w:p>
    <w:p w14:paraId="0185F2E5" w14:textId="77777777" w:rsidR="001215F7" w:rsidRPr="00826ACA" w:rsidRDefault="002219EB" w:rsidP="00624668">
      <w:pPr>
        <w:pStyle w:val="Akapitzlist"/>
        <w:numPr>
          <w:ilvl w:val="1"/>
          <w:numId w:val="45"/>
        </w:numPr>
        <w:spacing w:before="120"/>
        <w:ind w:left="993"/>
        <w:rPr>
          <w:rFonts w:cstheme="minorHAnsi"/>
        </w:rPr>
      </w:pPr>
      <w:r w:rsidRPr="00826ACA">
        <w:rPr>
          <w:rFonts w:cstheme="minorHAnsi"/>
        </w:rPr>
        <w:t>posiada wykształcenie wyższe</w:t>
      </w:r>
      <w:r w:rsidR="00624668" w:rsidRPr="00826ACA">
        <w:rPr>
          <w:rFonts w:cstheme="minorHAnsi"/>
        </w:rPr>
        <w:t xml:space="preserve"> (ukończone studia filologiczne w zakresie języka z którego dokonuje  tłumaczeń  lub lingwistyczne (z I lub II językiem angielskim) lub ukończone podyplomowe studia dla tłumaczy) i </w:t>
      </w:r>
    </w:p>
    <w:p w14:paraId="051DAE43" w14:textId="5D50F459" w:rsidR="00F72B2D" w:rsidRPr="00826ACA" w:rsidRDefault="00624668" w:rsidP="00624668">
      <w:pPr>
        <w:pStyle w:val="Akapitzlist"/>
        <w:numPr>
          <w:ilvl w:val="1"/>
          <w:numId w:val="45"/>
        </w:numPr>
        <w:spacing w:before="120"/>
        <w:ind w:left="993"/>
        <w:rPr>
          <w:rFonts w:cstheme="minorHAnsi"/>
        </w:rPr>
      </w:pPr>
      <w:r w:rsidRPr="00826ACA">
        <w:rPr>
          <w:rFonts w:cstheme="minorHAnsi"/>
        </w:rPr>
        <w:t>posiada prawo do wykonywania zawodu tłumacza przysięgłego w myśl ustawy o zawodzie tłumacza przysięgłego (Dz. U z 2019 r. poz. 1326 ze zm.)</w:t>
      </w:r>
      <w:r w:rsidR="00B601F3" w:rsidRPr="00826ACA">
        <w:rPr>
          <w:rFonts w:cstheme="minorHAnsi"/>
        </w:rPr>
        <w:t xml:space="preserve"> i</w:t>
      </w:r>
    </w:p>
    <w:p w14:paraId="24C7E381" w14:textId="3A77EF8D" w:rsidR="002219EB" w:rsidRPr="00826ACA" w:rsidRDefault="002219EB" w:rsidP="00624668">
      <w:pPr>
        <w:pStyle w:val="Akapitzlist"/>
        <w:numPr>
          <w:ilvl w:val="1"/>
          <w:numId w:val="45"/>
        </w:numPr>
        <w:spacing w:before="120"/>
        <w:ind w:left="993"/>
        <w:rPr>
          <w:rFonts w:cstheme="minorHAnsi"/>
        </w:rPr>
      </w:pPr>
      <w:r w:rsidRPr="00826ACA">
        <w:rPr>
          <w:rFonts w:cstheme="minorHAnsi"/>
        </w:rPr>
        <w:t>posiada co najmniej 2</w:t>
      </w:r>
      <w:r w:rsidR="00AE5DD4" w:rsidRPr="00826ACA">
        <w:rPr>
          <w:rFonts w:cstheme="minorHAnsi"/>
        </w:rPr>
        <w:t>-</w:t>
      </w:r>
      <w:r w:rsidRPr="00826ACA">
        <w:rPr>
          <w:rFonts w:cstheme="minorHAnsi"/>
        </w:rPr>
        <w:t>letnie doświadczenie w wykonywaniu tłumaczeń przysięgłych</w:t>
      </w:r>
    </w:p>
    <w:p w14:paraId="1EA06E40" w14:textId="77777777" w:rsidR="00624668" w:rsidRPr="00826ACA" w:rsidRDefault="00624668" w:rsidP="009469BE"/>
    <w:p w14:paraId="02CAB242" w14:textId="683A461B" w:rsidR="009469BE" w:rsidRPr="00826ACA" w:rsidRDefault="009469BE" w:rsidP="009469BE">
      <w:r w:rsidRPr="00826ACA">
        <w:t xml:space="preserve">W tym kryterium wykonawca może maksymalnie uzyskać </w:t>
      </w:r>
      <w:r w:rsidR="00AD731C" w:rsidRPr="00826ACA">
        <w:t>3</w:t>
      </w:r>
      <w:r w:rsidRPr="00826ACA">
        <w:t>0 pkt. </w:t>
      </w:r>
    </w:p>
    <w:p w14:paraId="35254041" w14:textId="77777777" w:rsidR="009469BE" w:rsidRPr="00826ACA" w:rsidRDefault="009469BE" w:rsidP="009469BE"/>
    <w:p w14:paraId="711ED2E2" w14:textId="712BC2CA" w:rsidR="009469BE" w:rsidRPr="00826ACA" w:rsidRDefault="009469BE" w:rsidP="009469BE">
      <w:r w:rsidRPr="00826ACA">
        <w:t>Liczby punktów otrzymane za kryterium cena, jakość po zsumowaniu stanowić będą końcową ocenę oferty.</w:t>
      </w:r>
    </w:p>
    <w:p w14:paraId="468D0DB4" w14:textId="77777777" w:rsidR="009469BE" w:rsidRPr="00826ACA" w:rsidRDefault="009469BE" w:rsidP="009469BE">
      <w:r w:rsidRPr="00826ACA">
        <w:t>Wybrana zostanie oferta tego wykonawcy, która uzyska łączną najwyższą liczbę punktów (max. 100 pkt).</w:t>
      </w:r>
    </w:p>
    <w:p w14:paraId="2C5397EC" w14:textId="77777777" w:rsidR="009469BE" w:rsidRPr="00826ACA" w:rsidRDefault="009469BE" w:rsidP="009469BE">
      <w:r w:rsidRPr="00826ACA">
        <w:t>Jeżeli nie można wybrać oferty najkorzystniejszej z uwagi na to, że dwie lub więcej ofert przedstawia taki sam bilans kryteriów oceny ofert, Zamawiający spośród tych ofert wybiera ofertę z najniższą ceną. </w:t>
      </w:r>
    </w:p>
    <w:p w14:paraId="1DF7F0EF" w14:textId="77777777" w:rsidR="009469BE" w:rsidRPr="00826ACA" w:rsidRDefault="009469BE" w:rsidP="009469BE"/>
    <w:p w14:paraId="4BE2BD24" w14:textId="77777777" w:rsidR="009469BE" w:rsidRPr="00826ACA" w:rsidRDefault="009469BE" w:rsidP="009469BE">
      <w:r w:rsidRPr="00826ACA">
        <w:rPr>
          <w:b/>
          <w:bCs/>
        </w:rPr>
        <w:t>11. INFORMACJE DOTYCZĄCE WYBORU NAJKORZYSTNIEJSZEJ OFERTY:</w:t>
      </w:r>
    </w:p>
    <w:p w14:paraId="38D8C19C" w14:textId="77777777" w:rsidR="00A34BF9" w:rsidRPr="00826ACA" w:rsidRDefault="009469BE" w:rsidP="002B53BF">
      <w:pPr>
        <w:numPr>
          <w:ilvl w:val="0"/>
          <w:numId w:val="17"/>
        </w:numPr>
        <w:tabs>
          <w:tab w:val="clear" w:pos="720"/>
        </w:tabs>
        <w:ind w:left="426"/>
      </w:pPr>
      <w:r w:rsidRPr="00826ACA">
        <w:lastRenderedPageBreak/>
        <w:t>Oferty spełniające wymagania niniejszego zapytania ofertowego zostaną ocenione przez Zamawiającego zgodnie z przyjętymi kryteriami oceny.</w:t>
      </w:r>
    </w:p>
    <w:p w14:paraId="6CA0484B" w14:textId="77777777" w:rsidR="00A34BF9" w:rsidRPr="00826ACA" w:rsidRDefault="009469BE" w:rsidP="002B53BF">
      <w:pPr>
        <w:numPr>
          <w:ilvl w:val="0"/>
          <w:numId w:val="17"/>
        </w:numPr>
        <w:tabs>
          <w:tab w:val="clear" w:pos="720"/>
        </w:tabs>
        <w:ind w:left="426"/>
      </w:pPr>
      <w:r w:rsidRPr="00826ACA">
        <w:t>W przypadku, gdy dla Zamawiającego oferta nie będzie zrozumiała może on się zwrócić do Wykonawcy o dodatkowe wyjaśnienia lub doprecyzowanie oferty.</w:t>
      </w:r>
    </w:p>
    <w:p w14:paraId="2B1AE108" w14:textId="663A7B7D" w:rsidR="009469BE" w:rsidRPr="00826ACA" w:rsidRDefault="009469BE" w:rsidP="002B53BF">
      <w:pPr>
        <w:numPr>
          <w:ilvl w:val="0"/>
          <w:numId w:val="17"/>
        </w:numPr>
        <w:tabs>
          <w:tab w:val="clear" w:pos="720"/>
        </w:tabs>
        <w:ind w:left="426"/>
      </w:pPr>
      <w:r w:rsidRPr="00826ACA">
        <w:t>Oferta zostanie odrzucona, jeśli:</w:t>
      </w:r>
    </w:p>
    <w:p w14:paraId="1F2B3C3F" w14:textId="77777777" w:rsidR="00AD731C" w:rsidRPr="00826ACA" w:rsidRDefault="009469BE" w:rsidP="00AD731C">
      <w:pPr>
        <w:numPr>
          <w:ilvl w:val="0"/>
          <w:numId w:val="18"/>
        </w:numPr>
        <w:ind w:left="851" w:hanging="425"/>
      </w:pPr>
      <w:r w:rsidRPr="00826ACA">
        <w:t>jej treść nie odpowiada treści niniejszego zapytania ofertowego,</w:t>
      </w:r>
    </w:p>
    <w:p w14:paraId="69334724" w14:textId="77777777" w:rsidR="00AD731C" w:rsidRPr="00826ACA" w:rsidRDefault="009469BE" w:rsidP="00AD731C">
      <w:pPr>
        <w:numPr>
          <w:ilvl w:val="0"/>
          <w:numId w:val="18"/>
        </w:numPr>
        <w:ind w:left="851" w:hanging="425"/>
      </w:pPr>
      <w:r w:rsidRPr="00826ACA">
        <w:t>jej złożenie stanowi czyn nieuczciwej konkurencji w rozumieniu przepisów o zwalczaniu nieuczciwej konkurencji,</w:t>
      </w:r>
    </w:p>
    <w:p w14:paraId="12F4BC1D" w14:textId="77777777" w:rsidR="00AD731C" w:rsidRPr="00826ACA" w:rsidRDefault="009469BE" w:rsidP="00AD731C">
      <w:pPr>
        <w:numPr>
          <w:ilvl w:val="0"/>
          <w:numId w:val="18"/>
        </w:numPr>
        <w:ind w:left="851" w:hanging="425"/>
      </w:pPr>
      <w:r w:rsidRPr="00826ACA">
        <w:t>jest niezgodna z obowiązującymi przepisami prawa,</w:t>
      </w:r>
    </w:p>
    <w:p w14:paraId="0BE46DCF" w14:textId="77777777" w:rsidR="00AD731C" w:rsidRPr="00826ACA" w:rsidRDefault="009469BE" w:rsidP="00AD731C">
      <w:pPr>
        <w:numPr>
          <w:ilvl w:val="0"/>
          <w:numId w:val="18"/>
        </w:numPr>
        <w:ind w:left="851" w:hanging="425"/>
      </w:pPr>
      <w:r w:rsidRPr="00826ACA">
        <w:t>jest niekompletna (np. brak załączników, brak podpisów na załącznikach, brak kompletnych danych w załącznikach).</w:t>
      </w:r>
    </w:p>
    <w:p w14:paraId="4152126A" w14:textId="77777777" w:rsidR="00AD731C" w:rsidRPr="00826ACA" w:rsidRDefault="009469BE" w:rsidP="00AD731C">
      <w:pPr>
        <w:numPr>
          <w:ilvl w:val="0"/>
          <w:numId w:val="18"/>
        </w:numPr>
        <w:ind w:left="851" w:hanging="425"/>
      </w:pPr>
      <w:r w:rsidRPr="00826ACA">
        <w:t>jeżeli będzie ona zawierała cenę brutto wyższą niż kwota, którą dysponuje Zamawiający na realizację usługi,</w:t>
      </w:r>
    </w:p>
    <w:p w14:paraId="7C3D565E" w14:textId="75A4760F" w:rsidR="009469BE" w:rsidRPr="00826ACA" w:rsidRDefault="009469BE" w:rsidP="00AD731C">
      <w:pPr>
        <w:numPr>
          <w:ilvl w:val="0"/>
          <w:numId w:val="18"/>
        </w:numPr>
        <w:ind w:left="851" w:hanging="425"/>
      </w:pPr>
      <w:r w:rsidRPr="00826ACA">
        <w:t>gdy cena zaproponowana przez wykonawcę okaże się rażąco niska zgodnie z treścią pkt. 9.9. mniejszego zapytania ofertowego. </w:t>
      </w:r>
    </w:p>
    <w:p w14:paraId="58275C24" w14:textId="77777777" w:rsidR="009469BE" w:rsidRPr="00826ACA" w:rsidRDefault="009469BE" w:rsidP="009469BE">
      <w:r w:rsidRPr="00826ACA">
        <w:t>Z tytułu odrzucenia oferty wykonawcy nie przysługuje żadne roszczenie przeciw Zamawiającemu.</w:t>
      </w:r>
    </w:p>
    <w:p w14:paraId="7906C4FD" w14:textId="77777777" w:rsidR="009469BE" w:rsidRPr="00826ACA" w:rsidRDefault="009469BE" w:rsidP="009469BE"/>
    <w:p w14:paraId="4DABC947" w14:textId="4AA2466C" w:rsidR="002A5351" w:rsidRPr="00826ACA" w:rsidRDefault="009469BE" w:rsidP="002A5351">
      <w:pPr>
        <w:rPr>
          <w:b/>
          <w:bCs/>
        </w:rPr>
      </w:pPr>
      <w:r w:rsidRPr="00826ACA">
        <w:rPr>
          <w:b/>
          <w:bCs/>
        </w:rPr>
        <w:t>12</w:t>
      </w:r>
      <w:r w:rsidRPr="00826ACA">
        <w:t>.</w:t>
      </w:r>
      <w:r w:rsidR="00FF24EF" w:rsidRPr="00826ACA">
        <w:t xml:space="preserve"> </w:t>
      </w:r>
      <w:r w:rsidR="002A5351" w:rsidRPr="00826ACA">
        <w:rPr>
          <w:b/>
          <w:bCs/>
        </w:rPr>
        <w:t xml:space="preserve">WARUNKI WSPÓŁPRACY (ZASADY WYPŁATY WYNAGRODZENIA ORAZ ISTOTNE POSTANOWIENIA UMOWY Z WYKONAWCĄ) </w:t>
      </w:r>
    </w:p>
    <w:p w14:paraId="3278BEBF" w14:textId="77777777" w:rsidR="00CA2CE3" w:rsidRPr="00826ACA" w:rsidRDefault="002A5351" w:rsidP="002A5351">
      <w:pPr>
        <w:pStyle w:val="Akapitzlist"/>
        <w:numPr>
          <w:ilvl w:val="0"/>
          <w:numId w:val="32"/>
        </w:numPr>
        <w:ind w:left="426"/>
      </w:pPr>
      <w:r w:rsidRPr="00826ACA">
        <w:t xml:space="preserve">Wynagrodzenie Wykonawcy będzie finansowane ze środków Europejskiego Funduszu Społecznego Plus. </w:t>
      </w:r>
    </w:p>
    <w:p w14:paraId="318E7B95" w14:textId="3042129B" w:rsidR="0010559E" w:rsidRPr="00826ACA" w:rsidRDefault="002A5351" w:rsidP="002A5351">
      <w:pPr>
        <w:pStyle w:val="Akapitzlist"/>
        <w:numPr>
          <w:ilvl w:val="0"/>
          <w:numId w:val="32"/>
        </w:numPr>
        <w:ind w:left="426"/>
      </w:pPr>
      <w:r w:rsidRPr="00826ACA">
        <w:t xml:space="preserve">Wynagrodzenie Wykonawcy za realizację przedmiotu zamówienia będzie płatne przez Zamawiającego w oparciu o </w:t>
      </w:r>
      <w:r w:rsidR="009B19A7" w:rsidRPr="00826ACA">
        <w:t xml:space="preserve">cenę brutto za jednostkę rozliczeniową </w:t>
      </w:r>
      <w:r w:rsidR="0023580E" w:rsidRPr="00826ACA">
        <w:t xml:space="preserve">(tj. stronę obliczeniową) </w:t>
      </w:r>
      <w:r w:rsidRPr="00826ACA">
        <w:t>każde</w:t>
      </w:r>
      <w:r w:rsidR="001F5946" w:rsidRPr="00826ACA">
        <w:t>go zrealizowanego tłumaczenia</w:t>
      </w:r>
      <w:r w:rsidRPr="00826ACA">
        <w:t xml:space="preserve"> </w:t>
      </w:r>
      <w:r w:rsidR="00F62C2D" w:rsidRPr="00826ACA">
        <w:t xml:space="preserve">opisanego </w:t>
      </w:r>
      <w:r w:rsidRPr="00826ACA">
        <w:t xml:space="preserve">w pkt. </w:t>
      </w:r>
      <w:r w:rsidR="000A1261" w:rsidRPr="00826ACA">
        <w:t>3</w:t>
      </w:r>
      <w:r w:rsidRPr="00826ACA">
        <w:t>. Wynagrodzenie Wykonawcy obejmuje wszystkie koszty związane z realizacją przedmiotu zamówienia, w tym koszty wynagrodzenia kadry wykonawcy, koszty przejazdów, rozmów telefonicznych, wysyłek jakichkolwiek materiałów niezbędnych do realizacji przedmiotu zamówienia, podatek od towarów i usług VAT. Wykonawcy nie przysługuje prawo domagania się zwrotu jakichkolwiek kosztów związanych z wykonaniem przedmiotu zamówienia.</w:t>
      </w:r>
    </w:p>
    <w:p w14:paraId="097D496E" w14:textId="044DD2D3" w:rsidR="0010559E" w:rsidRPr="00826ACA" w:rsidRDefault="0010559E" w:rsidP="002A5351">
      <w:pPr>
        <w:pStyle w:val="Akapitzlist"/>
        <w:numPr>
          <w:ilvl w:val="0"/>
          <w:numId w:val="32"/>
        </w:numPr>
        <w:ind w:left="426"/>
        <w:rPr>
          <w:rFonts w:cs="Calibri"/>
          <w:sz w:val="20"/>
          <w:szCs w:val="20"/>
        </w:rPr>
      </w:pPr>
      <w:r w:rsidRPr="00826ACA">
        <w:t>W</w:t>
      </w:r>
      <w:r w:rsidR="002A5351" w:rsidRPr="00826ACA">
        <w:t xml:space="preserve">ynagrodzenie będzie płatne za usługi faktycznie zrealizowane, tj. iloczyn liczby </w:t>
      </w:r>
      <w:r w:rsidR="00F62C2D" w:rsidRPr="00826ACA">
        <w:t xml:space="preserve">stron </w:t>
      </w:r>
      <w:r w:rsidR="002A5351" w:rsidRPr="00826ACA">
        <w:t xml:space="preserve">faktycznie zrealizowanej usługi oraz </w:t>
      </w:r>
      <w:r w:rsidR="00F62C2D" w:rsidRPr="00826ACA">
        <w:t>cenę brutto za jednostkę rozliczeniową</w:t>
      </w:r>
      <w:r w:rsidR="002A5351" w:rsidRPr="00826ACA">
        <w:t xml:space="preserve">. Wykonawcy nie przysługują w stosunku do Zamawiającego jakiekolwiek roszczenia w przypadku niewykorzystania całego wynagrodzenia. </w:t>
      </w:r>
    </w:p>
    <w:p w14:paraId="1A8AF22D" w14:textId="77777777" w:rsidR="00CA7589" w:rsidRPr="00826ACA" w:rsidRDefault="00AF3BAE" w:rsidP="00CA7589">
      <w:pPr>
        <w:pStyle w:val="Akapitzlist"/>
        <w:numPr>
          <w:ilvl w:val="0"/>
          <w:numId w:val="32"/>
        </w:numPr>
        <w:pBdr>
          <w:top w:val="nil"/>
          <w:left w:val="nil"/>
          <w:bottom w:val="nil"/>
          <w:right w:val="nil"/>
          <w:between w:val="nil"/>
        </w:pBdr>
        <w:suppressAutoHyphens/>
        <w:spacing w:after="160"/>
        <w:ind w:left="425" w:hanging="357"/>
        <w:jc w:val="left"/>
        <w:textDirection w:val="btLr"/>
        <w:textAlignment w:val="top"/>
        <w:outlineLvl w:val="0"/>
        <w:rPr>
          <w:rFonts w:cs="Calibri"/>
          <w:color w:val="000000"/>
          <w:sz w:val="20"/>
          <w:szCs w:val="20"/>
        </w:rPr>
      </w:pPr>
      <w:r w:rsidRPr="00826ACA">
        <w:rPr>
          <w:rFonts w:eastAsia="Aptos" w:cs="Calibri"/>
          <w:color w:val="000000"/>
        </w:rPr>
        <w:t xml:space="preserve">Realizacja zamówienia odbywać się będzie poprzez przesłanie Wykonawcy przez Zamawiającego zlecenia na wykonanie określonej usługi określonej w pkt </w:t>
      </w:r>
      <w:r w:rsidR="00432911" w:rsidRPr="00826ACA">
        <w:rPr>
          <w:rFonts w:eastAsia="Aptos" w:cs="Calibri"/>
          <w:color w:val="000000"/>
        </w:rPr>
        <w:t>3</w:t>
      </w:r>
      <w:r w:rsidRPr="00826ACA">
        <w:rPr>
          <w:rFonts w:eastAsia="Aptos" w:cs="Calibri"/>
          <w:color w:val="000000"/>
        </w:rPr>
        <w:t>, w postaci elektronicznej, na adres wskazany w umow</w:t>
      </w:r>
      <w:r w:rsidR="00432911" w:rsidRPr="00826ACA">
        <w:rPr>
          <w:rFonts w:eastAsia="Aptos" w:cs="Calibri"/>
          <w:color w:val="000000"/>
        </w:rPr>
        <w:t>ie</w:t>
      </w:r>
      <w:r w:rsidRPr="00826ACA">
        <w:rPr>
          <w:rFonts w:eastAsia="Aptos" w:cs="Calibri"/>
          <w:color w:val="000000"/>
        </w:rPr>
        <w:t>, zawierającego informacje niezbędne do wykonania usługi tłumaczenia.</w:t>
      </w:r>
    </w:p>
    <w:p w14:paraId="392483B4" w14:textId="572AA864" w:rsidR="00AF3BAE" w:rsidRPr="00826ACA" w:rsidRDefault="00AF3BAE" w:rsidP="00CA7589">
      <w:pPr>
        <w:pStyle w:val="Akapitzlist"/>
        <w:numPr>
          <w:ilvl w:val="0"/>
          <w:numId w:val="32"/>
        </w:numPr>
        <w:pBdr>
          <w:top w:val="nil"/>
          <w:left w:val="nil"/>
          <w:bottom w:val="nil"/>
          <w:right w:val="nil"/>
          <w:between w:val="nil"/>
        </w:pBdr>
        <w:suppressAutoHyphens/>
        <w:spacing w:after="160"/>
        <w:ind w:left="425" w:hanging="357"/>
        <w:jc w:val="left"/>
        <w:textDirection w:val="btLr"/>
        <w:textAlignment w:val="top"/>
        <w:outlineLvl w:val="0"/>
        <w:rPr>
          <w:rFonts w:cs="Calibri"/>
          <w:color w:val="000000"/>
          <w:sz w:val="20"/>
          <w:szCs w:val="20"/>
        </w:rPr>
      </w:pPr>
      <w:r w:rsidRPr="00826ACA">
        <w:rPr>
          <w:rFonts w:eastAsia="Aptos" w:cs="Calibri"/>
          <w:color w:val="000000"/>
        </w:rPr>
        <w:t>Zlecenie zawierać będzie w szczególności informacje nt.:</w:t>
      </w:r>
    </w:p>
    <w:p w14:paraId="48DD728C" w14:textId="77777777" w:rsidR="00AF3BAE" w:rsidRPr="00826ACA" w:rsidRDefault="00AF3BAE" w:rsidP="00CA7589">
      <w:pPr>
        <w:numPr>
          <w:ilvl w:val="0"/>
          <w:numId w:val="48"/>
        </w:numPr>
        <w:pBdr>
          <w:top w:val="nil"/>
          <w:left w:val="nil"/>
          <w:bottom w:val="nil"/>
          <w:right w:val="nil"/>
          <w:between w:val="nil"/>
        </w:pBdr>
        <w:suppressAutoHyphens/>
        <w:spacing w:line="278" w:lineRule="auto"/>
        <w:ind w:leftChars="128" w:left="284" w:hangingChars="1" w:hanging="2"/>
        <w:jc w:val="left"/>
        <w:textDirection w:val="btLr"/>
        <w:textAlignment w:val="top"/>
        <w:outlineLvl w:val="0"/>
        <w:rPr>
          <w:rFonts w:cs="Calibri"/>
          <w:color w:val="000000"/>
          <w:sz w:val="20"/>
          <w:szCs w:val="20"/>
        </w:rPr>
      </w:pPr>
      <w:r w:rsidRPr="00826ACA">
        <w:rPr>
          <w:rFonts w:eastAsia="Aptos" w:cs="Calibri"/>
          <w:color w:val="000000"/>
        </w:rPr>
        <w:t>rodzaju usługi,</w:t>
      </w:r>
    </w:p>
    <w:p w14:paraId="72803CBF" w14:textId="77777777" w:rsidR="00AF3BAE" w:rsidRPr="00826ACA" w:rsidRDefault="00AF3BAE" w:rsidP="00CA7589">
      <w:pPr>
        <w:numPr>
          <w:ilvl w:val="0"/>
          <w:numId w:val="48"/>
        </w:numPr>
        <w:pBdr>
          <w:top w:val="nil"/>
          <w:left w:val="nil"/>
          <w:bottom w:val="nil"/>
          <w:right w:val="nil"/>
          <w:between w:val="nil"/>
        </w:pBdr>
        <w:suppressAutoHyphens/>
        <w:spacing w:line="278" w:lineRule="auto"/>
        <w:ind w:leftChars="128" w:left="284" w:hangingChars="1" w:hanging="2"/>
        <w:jc w:val="left"/>
        <w:textDirection w:val="btLr"/>
        <w:textAlignment w:val="top"/>
        <w:outlineLvl w:val="0"/>
        <w:rPr>
          <w:rFonts w:cs="Calibri"/>
          <w:color w:val="000000"/>
          <w:sz w:val="20"/>
          <w:szCs w:val="20"/>
        </w:rPr>
      </w:pPr>
      <w:r w:rsidRPr="00826ACA">
        <w:rPr>
          <w:rFonts w:eastAsia="Aptos" w:cs="Calibri"/>
          <w:color w:val="000000"/>
        </w:rPr>
        <w:t>języków tłumaczenia,</w:t>
      </w:r>
    </w:p>
    <w:p w14:paraId="3CA76E10" w14:textId="77777777" w:rsidR="00AF3BAE" w:rsidRPr="00826ACA" w:rsidRDefault="00AF3BAE" w:rsidP="00CA7589">
      <w:pPr>
        <w:numPr>
          <w:ilvl w:val="0"/>
          <w:numId w:val="48"/>
        </w:numPr>
        <w:pBdr>
          <w:top w:val="nil"/>
          <w:left w:val="nil"/>
          <w:bottom w:val="nil"/>
          <w:right w:val="nil"/>
          <w:between w:val="nil"/>
        </w:pBdr>
        <w:suppressAutoHyphens/>
        <w:spacing w:line="278" w:lineRule="auto"/>
        <w:ind w:leftChars="128" w:left="284" w:hangingChars="1" w:hanging="2"/>
        <w:jc w:val="left"/>
        <w:textDirection w:val="btLr"/>
        <w:textAlignment w:val="top"/>
        <w:outlineLvl w:val="0"/>
        <w:rPr>
          <w:rFonts w:cs="Calibri"/>
          <w:color w:val="000000"/>
          <w:sz w:val="20"/>
          <w:szCs w:val="20"/>
        </w:rPr>
      </w:pPr>
      <w:r w:rsidRPr="00826ACA">
        <w:rPr>
          <w:rFonts w:eastAsia="Aptos" w:cs="Calibri"/>
          <w:color w:val="000000"/>
        </w:rPr>
        <w:t>trybu tłumaczenia,</w:t>
      </w:r>
    </w:p>
    <w:p w14:paraId="7E362D42" w14:textId="77777777" w:rsidR="00AF3BAE" w:rsidRPr="00826ACA" w:rsidRDefault="00AF3BAE" w:rsidP="00CA7589">
      <w:pPr>
        <w:numPr>
          <w:ilvl w:val="0"/>
          <w:numId w:val="48"/>
        </w:numPr>
        <w:pBdr>
          <w:top w:val="nil"/>
          <w:left w:val="nil"/>
          <w:bottom w:val="nil"/>
          <w:right w:val="nil"/>
          <w:between w:val="nil"/>
        </w:pBdr>
        <w:suppressAutoHyphens/>
        <w:spacing w:line="278" w:lineRule="auto"/>
        <w:ind w:leftChars="128" w:left="284" w:hangingChars="1" w:hanging="2"/>
        <w:jc w:val="left"/>
        <w:textDirection w:val="btLr"/>
        <w:textAlignment w:val="top"/>
        <w:outlineLvl w:val="0"/>
        <w:rPr>
          <w:rFonts w:cs="Calibri"/>
          <w:color w:val="000000"/>
          <w:sz w:val="20"/>
          <w:szCs w:val="20"/>
        </w:rPr>
      </w:pPr>
      <w:r w:rsidRPr="00826ACA">
        <w:rPr>
          <w:rFonts w:eastAsia="Aptos" w:cs="Calibri"/>
          <w:color w:val="000000"/>
        </w:rPr>
        <w:lastRenderedPageBreak/>
        <w:t>terminu wykonania usługi,</w:t>
      </w:r>
    </w:p>
    <w:p w14:paraId="4E259162" w14:textId="77777777" w:rsidR="00CA7589" w:rsidRPr="00826ACA" w:rsidRDefault="00AF3BAE" w:rsidP="00CA7589">
      <w:pPr>
        <w:numPr>
          <w:ilvl w:val="0"/>
          <w:numId w:val="48"/>
        </w:numPr>
        <w:pBdr>
          <w:top w:val="nil"/>
          <w:left w:val="nil"/>
          <w:bottom w:val="nil"/>
          <w:right w:val="nil"/>
          <w:between w:val="nil"/>
        </w:pBdr>
        <w:suppressAutoHyphens/>
        <w:spacing w:line="278" w:lineRule="auto"/>
        <w:ind w:leftChars="128" w:left="284" w:hangingChars="1" w:hanging="2"/>
        <w:jc w:val="left"/>
        <w:textDirection w:val="btLr"/>
        <w:textAlignment w:val="top"/>
        <w:outlineLvl w:val="0"/>
        <w:rPr>
          <w:rFonts w:cs="Calibri"/>
          <w:color w:val="000000"/>
          <w:sz w:val="20"/>
          <w:szCs w:val="20"/>
        </w:rPr>
      </w:pPr>
      <w:r w:rsidRPr="00826ACA">
        <w:rPr>
          <w:rFonts w:eastAsia="Aptos" w:cs="Calibri"/>
          <w:color w:val="000000"/>
        </w:rPr>
        <w:t>szacowanego kosztu usługi.</w:t>
      </w:r>
    </w:p>
    <w:p w14:paraId="7FCBA463" w14:textId="405CE236" w:rsidR="00AF3BAE" w:rsidRPr="00826ACA" w:rsidRDefault="00AF3BAE" w:rsidP="00CA7589">
      <w:pPr>
        <w:pStyle w:val="Akapitzlist"/>
        <w:numPr>
          <w:ilvl w:val="0"/>
          <w:numId w:val="32"/>
        </w:numPr>
        <w:pBdr>
          <w:top w:val="nil"/>
          <w:left w:val="nil"/>
          <w:bottom w:val="nil"/>
          <w:right w:val="nil"/>
          <w:between w:val="nil"/>
        </w:pBdr>
        <w:suppressAutoHyphens/>
        <w:spacing w:line="278" w:lineRule="auto"/>
        <w:ind w:left="426"/>
        <w:jc w:val="left"/>
        <w:textDirection w:val="btLr"/>
        <w:textAlignment w:val="top"/>
        <w:outlineLvl w:val="0"/>
        <w:rPr>
          <w:rFonts w:cs="Calibri"/>
          <w:color w:val="000000"/>
          <w:sz w:val="20"/>
          <w:szCs w:val="20"/>
        </w:rPr>
      </w:pPr>
      <w:r w:rsidRPr="00826ACA">
        <w:rPr>
          <w:rFonts w:eastAsia="Aptos" w:cs="Calibri"/>
          <w:color w:val="000000"/>
        </w:rPr>
        <w:t xml:space="preserve">Wykonawca zobowiązany jest do potwierdzenia, w postaci elektronicznej, na adres </w:t>
      </w:r>
      <w:r w:rsidR="00A80D9D" w:rsidRPr="00826ACA">
        <w:rPr>
          <w:rFonts w:eastAsia="Aptos" w:cs="Calibri"/>
          <w:color w:val="000000"/>
        </w:rPr>
        <w:t xml:space="preserve">Zamawiającego </w:t>
      </w:r>
      <w:r w:rsidRPr="00826ACA">
        <w:rPr>
          <w:rFonts w:eastAsia="Aptos" w:cs="Calibri"/>
          <w:color w:val="000000"/>
        </w:rPr>
        <w:t xml:space="preserve">wskazany w  </w:t>
      </w:r>
      <w:r w:rsidR="00A80D9D" w:rsidRPr="00826ACA">
        <w:rPr>
          <w:rFonts w:eastAsia="Aptos" w:cs="Calibri"/>
          <w:color w:val="000000"/>
        </w:rPr>
        <w:t>umowie</w:t>
      </w:r>
      <w:r w:rsidRPr="00826ACA">
        <w:rPr>
          <w:rFonts w:eastAsia="Aptos" w:cs="Calibri"/>
          <w:color w:val="000000"/>
        </w:rPr>
        <w:t>, otrzymania od Zamawiającego danego zlecenia. Rzeczywisty koszt zlecenia może być wyższy lub niższy od szacowanego kosztu usługi określonego przez Zamawiającego w zleceniu – Wykonawca w takiej sytuacji zobowiązany jest uzasadnić Zamawiającemu zwiększenie kosztu zlecenia. Zamawiający zaakceptuje zmianę ostatecznego kosztu usługi pod warunkiem, że będzie ona wynikała z przedstawionej kalkulacji liczby znaków tłumaczonego tekstu.</w:t>
      </w:r>
    </w:p>
    <w:p w14:paraId="426E68F8" w14:textId="6E6EE0F9" w:rsidR="00AF3BAE" w:rsidRPr="00826ACA" w:rsidRDefault="00AF3BAE" w:rsidP="00DE6629">
      <w:pPr>
        <w:pStyle w:val="Akapitzlist"/>
        <w:numPr>
          <w:ilvl w:val="0"/>
          <w:numId w:val="32"/>
        </w:numPr>
        <w:pBdr>
          <w:top w:val="nil"/>
          <w:left w:val="nil"/>
          <w:bottom w:val="nil"/>
          <w:right w:val="nil"/>
          <w:between w:val="nil"/>
        </w:pBdr>
        <w:suppressAutoHyphens/>
        <w:spacing w:after="160" w:line="278" w:lineRule="auto"/>
        <w:ind w:left="426"/>
        <w:jc w:val="left"/>
        <w:textDirection w:val="btLr"/>
        <w:textAlignment w:val="top"/>
        <w:outlineLvl w:val="0"/>
        <w:rPr>
          <w:rFonts w:cs="Calibri"/>
          <w:color w:val="000000"/>
          <w:sz w:val="20"/>
          <w:szCs w:val="20"/>
        </w:rPr>
      </w:pPr>
      <w:r w:rsidRPr="00826ACA">
        <w:rPr>
          <w:rFonts w:eastAsia="Aptos" w:cs="Calibri"/>
          <w:color w:val="000000"/>
        </w:rPr>
        <w:t>Wykonawca może otrzymywać jednocześnie kilka formularzy zleceń, a każde z nich musi zostać zrealizowane niezależnie od pozostałych, zgodnie z terminami wskazanymi w zleceniu. Wykonawca nie może ustalać kolejności realizacji takich zleceń.</w:t>
      </w:r>
    </w:p>
    <w:p w14:paraId="76366F95" w14:textId="20BDC770" w:rsidR="00FF7814" w:rsidRPr="00826ACA" w:rsidRDefault="00AF3BAE" w:rsidP="00AF3BAE">
      <w:pPr>
        <w:pStyle w:val="Akapitzlist"/>
        <w:numPr>
          <w:ilvl w:val="0"/>
          <w:numId w:val="32"/>
        </w:numPr>
        <w:ind w:left="426"/>
        <w:rPr>
          <w:rFonts w:cs="Calibri"/>
          <w:sz w:val="20"/>
          <w:szCs w:val="20"/>
        </w:rPr>
      </w:pPr>
      <w:r w:rsidRPr="00826ACA">
        <w:rPr>
          <w:rFonts w:eastAsia="Aptos" w:cs="Calibri"/>
          <w:color w:val="000000"/>
        </w:rPr>
        <w:t>Za dni robocze uznaje się dni od poniedziałku do piątku z wyłączeniem innych dni ustawowo wolnych od pracy zgodnie z ustawą z dnia 18 stycznia 1951 r. o dniach wolnych od pracy (</w:t>
      </w:r>
      <w:hyperlink r:id="rId8">
        <w:r w:rsidRPr="00826ACA">
          <w:rPr>
            <w:rFonts w:eastAsia="Aptos" w:cs="Calibri"/>
            <w:color w:val="467886"/>
            <w:u w:val="single"/>
          </w:rPr>
          <w:t>Dz.U. z 2015 r. poz. 90</w:t>
        </w:r>
      </w:hyperlink>
      <w:r w:rsidRPr="00826ACA">
        <w:rPr>
          <w:rFonts w:eastAsia="Aptos" w:cs="Calibri"/>
          <w:color w:val="000000"/>
        </w:rPr>
        <w:t>).</w:t>
      </w:r>
    </w:p>
    <w:p w14:paraId="7D4C2806" w14:textId="76E6256B" w:rsidR="0010559E" w:rsidRPr="00826ACA" w:rsidRDefault="002A5351" w:rsidP="002A5351">
      <w:pPr>
        <w:pStyle w:val="Akapitzlist"/>
        <w:numPr>
          <w:ilvl w:val="0"/>
          <w:numId w:val="32"/>
        </w:numPr>
        <w:ind w:left="426"/>
      </w:pPr>
      <w:r w:rsidRPr="00826ACA">
        <w:t xml:space="preserve">Rozliczenia z Wykonawcą będą prowadzone na podstawie protokołu odbioru usług sporządzonego przez Wykonawcę, wskazującego prawidłowe wykonanie zadań wraz z informacją na temat liczby </w:t>
      </w:r>
      <w:r w:rsidR="00E444A9" w:rsidRPr="00826ACA">
        <w:t>stron zrealizowanych tłumaczeń</w:t>
      </w:r>
      <w:r w:rsidRPr="00826ACA">
        <w:t>. Wzór protokołu dostarczy Zamawiający po podpisaniu umowy.</w:t>
      </w:r>
    </w:p>
    <w:p w14:paraId="3C11C2E8" w14:textId="154C16D1" w:rsidR="0010559E" w:rsidRPr="00826ACA" w:rsidRDefault="002A5351" w:rsidP="002A5351">
      <w:pPr>
        <w:pStyle w:val="Akapitzlist"/>
        <w:numPr>
          <w:ilvl w:val="0"/>
          <w:numId w:val="32"/>
        </w:numPr>
        <w:ind w:left="426"/>
      </w:pPr>
      <w:r w:rsidRPr="00826ACA">
        <w:t xml:space="preserve">Zamawiający przewiduje wypłatę wynagrodzenia w częściach – za miesiąc kalendarzowy, w którym zrealizowano usługi. Wynagrodzenie częściowe będzie płatne w terminie do 30 dni od dnia otrzymania przez Zamawiającego rachunku/faktury VAT za wykonanie części usługi. Wystawienie rachunku/faktury VAT następuje po podpisaniu przez Zamawiającego protokołu odbioru usług, wskazującego prawidłowe wykonanie zadań (czyli braku zastrzeżeń do zrealizowanej usługi). </w:t>
      </w:r>
    </w:p>
    <w:p w14:paraId="7EFD1D5B" w14:textId="00F3B56E" w:rsidR="002E2F64" w:rsidRPr="00826ACA" w:rsidRDefault="002A5351" w:rsidP="002A5351">
      <w:pPr>
        <w:pStyle w:val="Akapitzlist"/>
        <w:numPr>
          <w:ilvl w:val="0"/>
          <w:numId w:val="32"/>
        </w:numPr>
        <w:ind w:left="426"/>
      </w:pPr>
      <w:r w:rsidRPr="00826ACA">
        <w:t xml:space="preserve">Zamawiający zastrzega sobie, iż </w:t>
      </w:r>
      <w:r w:rsidR="00E82132" w:rsidRPr="00826ACA">
        <w:t xml:space="preserve">łączna </w:t>
      </w:r>
      <w:r w:rsidRPr="00826ACA">
        <w:t xml:space="preserve">liczba </w:t>
      </w:r>
      <w:r w:rsidR="00734A5B" w:rsidRPr="00826ACA">
        <w:t xml:space="preserve">zaplanowanych stron tłumaczenia może </w:t>
      </w:r>
      <w:r w:rsidRPr="00826ACA">
        <w:t xml:space="preserve">ulec zmniejszeniu, w następstwie m.in. </w:t>
      </w:r>
      <w:r w:rsidR="00734A5B" w:rsidRPr="00826ACA">
        <w:t xml:space="preserve">mniejszego niż prognozowano zapotrzebowania </w:t>
      </w:r>
      <w:r w:rsidRPr="00826ACA">
        <w:t>uczestników projektu</w:t>
      </w:r>
      <w:r w:rsidR="00734A5B" w:rsidRPr="00826ACA">
        <w:t xml:space="preserve"> na ten rodzaj usługi</w:t>
      </w:r>
      <w:r w:rsidRPr="00826ACA">
        <w:t xml:space="preserve">. W takim przypadku Wykonawca może żądać wyłącznie wynagrodzenia należnego z tytułu wykonania części umowy, bez naliczania jakichkolwiek kar. </w:t>
      </w:r>
    </w:p>
    <w:p w14:paraId="2ADC15D5" w14:textId="6CA131B7" w:rsidR="002A5351" w:rsidRPr="00826ACA" w:rsidRDefault="002A5351" w:rsidP="002A5351">
      <w:pPr>
        <w:pStyle w:val="Akapitzlist"/>
        <w:numPr>
          <w:ilvl w:val="0"/>
          <w:numId w:val="32"/>
        </w:numPr>
        <w:ind w:left="426"/>
      </w:pPr>
      <w:r w:rsidRPr="00826ACA">
        <w:t xml:space="preserve">Zamawiający informuje, iż w umowie dotyczącej realizacji zamówienia, zawarte będą następujące zapisy: </w:t>
      </w:r>
    </w:p>
    <w:p w14:paraId="583E65C4" w14:textId="1ED88F8E" w:rsidR="002A5351" w:rsidRPr="00826ACA" w:rsidRDefault="002A5351" w:rsidP="004A03FC">
      <w:pPr>
        <w:pStyle w:val="Akapitzlist"/>
        <w:numPr>
          <w:ilvl w:val="0"/>
          <w:numId w:val="33"/>
        </w:numPr>
      </w:pPr>
      <w:r w:rsidRPr="00826ACA">
        <w:t xml:space="preserve">Zastrzegające kary umowne na rzecz Zamawiającego w wysokości: </w:t>
      </w:r>
    </w:p>
    <w:p w14:paraId="5D0941C5" w14:textId="77777777" w:rsidR="006808A1" w:rsidRPr="00826ACA" w:rsidRDefault="002A5351" w:rsidP="002A5351">
      <w:pPr>
        <w:pStyle w:val="Akapitzlist"/>
        <w:numPr>
          <w:ilvl w:val="0"/>
          <w:numId w:val="33"/>
        </w:numPr>
      </w:pPr>
      <w:r w:rsidRPr="00826ACA">
        <w:t xml:space="preserve">0,2% wynagrodzenia całkowitego brutto za każdy dzień opóźnienia w wykonaniu czynności przez Wykonawcę, w szczególności za nieterminowe dostarczenie kompletu prawidłowo wypełnionych dokumentów potwierdzających wykonanie zamówienia; </w:t>
      </w:r>
    </w:p>
    <w:p w14:paraId="1E717CAA" w14:textId="77777777" w:rsidR="006808A1" w:rsidRPr="00826ACA" w:rsidRDefault="002A5351" w:rsidP="002A5351">
      <w:pPr>
        <w:pStyle w:val="Akapitzlist"/>
        <w:numPr>
          <w:ilvl w:val="0"/>
          <w:numId w:val="33"/>
        </w:numPr>
      </w:pPr>
      <w:r w:rsidRPr="00826ACA">
        <w:t>Zastrzegające prawo Zamawiającego do potrącenia naliczonych kar umownych z wynagrodzenia Wykonawcy;</w:t>
      </w:r>
    </w:p>
    <w:p w14:paraId="03ADDD2A" w14:textId="77777777" w:rsidR="006808A1" w:rsidRPr="00826ACA" w:rsidRDefault="002A5351" w:rsidP="002A5351">
      <w:pPr>
        <w:pStyle w:val="Akapitzlist"/>
        <w:numPr>
          <w:ilvl w:val="0"/>
          <w:numId w:val="33"/>
        </w:numPr>
      </w:pPr>
      <w:r w:rsidRPr="00826ACA">
        <w:t xml:space="preserve">Zastrzegające prawo Zamawiającego do dochodzenia odszkodowania od Wykonawcy za szkody poniesione w wyniku działań Wykonawcy, w szczególności w przypadku stwierdzenia przedłożenia przez Wykonawcę w toku realizacji przedmiotu zamówienia fałszywych </w:t>
      </w:r>
      <w:r w:rsidRPr="00826ACA">
        <w:lastRenderedPageBreak/>
        <w:t xml:space="preserve">oświadczeń lub podrobionych, przerobionych lub stwierdzających nieprawdę dokumentów lub też popełnienie oszustwa; </w:t>
      </w:r>
    </w:p>
    <w:p w14:paraId="2A61B77F" w14:textId="77777777" w:rsidR="006808A1" w:rsidRPr="00826ACA" w:rsidRDefault="002A5351" w:rsidP="002A5351">
      <w:pPr>
        <w:pStyle w:val="Akapitzlist"/>
        <w:numPr>
          <w:ilvl w:val="0"/>
          <w:numId w:val="33"/>
        </w:numPr>
      </w:pPr>
      <w:r w:rsidRPr="00826ACA">
        <w:t xml:space="preserve">Zastrzegające prawo Zamawiającego do rozwiązania umowy z Wykonawcą w trybie natychmiastowym w przypadku naruszenia przez Wykonawcę warunków podpisanej umowy, w tym m.in. stwierdzenia przez Zamawiającego jakiegokolwiek uchybienia, realizacji zamówienia niezgodnie z przedmiotem niniejszego zapytania ofertowego, uznania bądź kwestionowania przez Instytucję Pośredniczącą poszczególnych wydatków związanych z realizacją projektu, w tym zadań, bądź ich części za niekwalifikowane z uwagi na uchybienia Wykonawcy w trakcie realizacji przedmiotu umowy; </w:t>
      </w:r>
    </w:p>
    <w:p w14:paraId="4726BCE2" w14:textId="69C44A42" w:rsidR="002A5351" w:rsidRPr="00826ACA" w:rsidRDefault="002A5351" w:rsidP="002A5351">
      <w:pPr>
        <w:pStyle w:val="Akapitzlist"/>
        <w:numPr>
          <w:ilvl w:val="0"/>
          <w:numId w:val="33"/>
        </w:numPr>
      </w:pPr>
      <w:r w:rsidRPr="00826ACA">
        <w:t xml:space="preserve">Zobowiązujące Wykonawcę do umożliwienia, na każdym etapie realizacji przedmiotu zamówienia, przeprowadzenia przez Zamawiającego, Instytucję Zarządzającą, Instytucję Pośredniczącą, instytucje kontrolne wyznaczone przez Zamawiającego, Instytucję Zarządzającą, Instytucję Pośredniczącą lub inne uprawnione podmioty, kontroli w zakresie sposobu i terminowości wykonywania przedmiotu zamówienia oraz do umożliwienia, przez okres wynikający z przepisów prawa krajowego, Zamawiającemu i instytucjom kontrolującym wgląd we wszystkie dokumenty, w tym finansowe związane z realizacją przedmiotu zamówienia (bez względu na rodzaj nośnika, na którym są przechowywane); </w:t>
      </w:r>
    </w:p>
    <w:p w14:paraId="3428F209" w14:textId="64851E41" w:rsidR="002A5351" w:rsidRPr="00826ACA" w:rsidRDefault="002A5351" w:rsidP="00C60368">
      <w:pPr>
        <w:pStyle w:val="Akapitzlist"/>
        <w:numPr>
          <w:ilvl w:val="0"/>
          <w:numId w:val="32"/>
        </w:numPr>
        <w:ind w:left="426"/>
      </w:pPr>
      <w:r w:rsidRPr="00826ACA">
        <w:t xml:space="preserve">Zamawiający przewiduje możliwość wprowadzenia zmian w umowie (w formie aneksu) w zakresie: </w:t>
      </w:r>
    </w:p>
    <w:p w14:paraId="34BE291C" w14:textId="5B29E250" w:rsidR="0099769D" w:rsidRPr="00826ACA" w:rsidRDefault="002A5351" w:rsidP="0099769D">
      <w:pPr>
        <w:pStyle w:val="Akapitzlist"/>
        <w:numPr>
          <w:ilvl w:val="0"/>
          <w:numId w:val="34"/>
        </w:numPr>
        <w:ind w:left="709"/>
      </w:pPr>
      <w:r w:rsidRPr="00826ACA">
        <w:t xml:space="preserve">zmiany terminu realizacji usługi, w sytuacji wydłużenia okresu realizacji projektu, </w:t>
      </w:r>
    </w:p>
    <w:p w14:paraId="4403B63A" w14:textId="6FB5175B" w:rsidR="002A5351" w:rsidRPr="00826ACA" w:rsidRDefault="002A5351" w:rsidP="008C64F0">
      <w:pPr>
        <w:pStyle w:val="Akapitzlist"/>
        <w:numPr>
          <w:ilvl w:val="0"/>
          <w:numId w:val="34"/>
        </w:numPr>
        <w:ind w:left="709"/>
      </w:pPr>
      <w:r w:rsidRPr="00826ACA">
        <w:t xml:space="preserve">zmiany (tj. zwiększenia) łącznej liczby </w:t>
      </w:r>
      <w:r w:rsidR="008C64F0" w:rsidRPr="00826ACA">
        <w:t>stron tłumaczenia</w:t>
      </w:r>
      <w:r w:rsidRPr="00826ACA">
        <w:t xml:space="preserve">, w sytuacji, gdy w ramach powstałych oszczędności w ramach projektu, Zamawiający przyjmie do projektu większą liczbę uczestników, </w:t>
      </w:r>
    </w:p>
    <w:p w14:paraId="14DD6C44" w14:textId="3A8E2A6E" w:rsidR="002A5351" w:rsidRPr="00826ACA" w:rsidRDefault="006036DB" w:rsidP="00B24EDD">
      <w:pPr>
        <w:spacing w:before="120"/>
        <w:rPr>
          <w:b/>
          <w:bCs/>
        </w:rPr>
      </w:pPr>
      <w:r w:rsidRPr="00826ACA">
        <w:t xml:space="preserve">13. </w:t>
      </w:r>
      <w:r w:rsidR="002A5351" w:rsidRPr="00826ACA">
        <w:rPr>
          <w:b/>
          <w:bCs/>
        </w:rPr>
        <w:t xml:space="preserve">ZOBOWIĄZANIA WYKONAWCY </w:t>
      </w:r>
    </w:p>
    <w:p w14:paraId="067477E1" w14:textId="77777777" w:rsidR="00F25694" w:rsidRPr="00826ACA" w:rsidRDefault="00F25694" w:rsidP="002A5351"/>
    <w:p w14:paraId="62CDF36C" w14:textId="6CB7E0EA" w:rsidR="000537E4" w:rsidRPr="00826ACA" w:rsidRDefault="002A5351" w:rsidP="002A5351">
      <w:pPr>
        <w:pStyle w:val="Akapitzlist"/>
        <w:numPr>
          <w:ilvl w:val="0"/>
          <w:numId w:val="35"/>
        </w:numPr>
      </w:pPr>
      <w:r w:rsidRPr="00826ACA">
        <w:t xml:space="preserve">Wykonawca zobowiązany jest do zapewnienia odpowiedniej kadry do realizacji zamówienia, spełniającej wymagania opisane w pkt </w:t>
      </w:r>
      <w:r w:rsidR="00532EB5" w:rsidRPr="00826ACA">
        <w:t>6</w:t>
      </w:r>
      <w:r w:rsidRPr="00826ACA">
        <w:t xml:space="preserve"> ppkt 1.  </w:t>
      </w:r>
    </w:p>
    <w:p w14:paraId="43411648" w14:textId="735640B9" w:rsidR="00DA09E4" w:rsidRPr="00826ACA" w:rsidRDefault="002A5351" w:rsidP="00532EB5">
      <w:pPr>
        <w:pStyle w:val="Akapitzlist"/>
        <w:numPr>
          <w:ilvl w:val="0"/>
          <w:numId w:val="35"/>
        </w:numPr>
      </w:pPr>
      <w:r w:rsidRPr="00826ACA">
        <w:t xml:space="preserve">Wykonawca zobowiązany jest do wyznaczenia osoby, która będzie pełniła rolę koordynatora, w trakcie realizacji przedmiotu zamówieniem. Do zadań Koordynatora należy w szczególności: </w:t>
      </w:r>
    </w:p>
    <w:p w14:paraId="02B99306" w14:textId="77777777" w:rsidR="00DA09E4" w:rsidRPr="00826ACA" w:rsidRDefault="002A5351" w:rsidP="002A5351">
      <w:pPr>
        <w:pStyle w:val="Akapitzlist"/>
        <w:numPr>
          <w:ilvl w:val="1"/>
          <w:numId w:val="35"/>
        </w:numPr>
      </w:pPr>
      <w:r w:rsidRPr="00826ACA">
        <w:t xml:space="preserve">bieżący kontakt z Zamawiającym, </w:t>
      </w:r>
    </w:p>
    <w:p w14:paraId="355B9338" w14:textId="6067A1DD" w:rsidR="002A5351" w:rsidRPr="00826ACA" w:rsidRDefault="002A5351" w:rsidP="002A5351">
      <w:pPr>
        <w:pStyle w:val="Akapitzlist"/>
        <w:numPr>
          <w:ilvl w:val="1"/>
          <w:numId w:val="35"/>
        </w:numPr>
      </w:pPr>
      <w:r w:rsidRPr="00826ACA">
        <w:t>sprawowanie nadzoru nad realizacją usług, w tym dbanie o terminowe i kompletne przekazywanie dokumentacji do Zamawiającego</w:t>
      </w:r>
    </w:p>
    <w:p w14:paraId="293C5445" w14:textId="0F26E157" w:rsidR="00AC1F0C" w:rsidRPr="00826ACA" w:rsidRDefault="002A5351" w:rsidP="002A5351">
      <w:pPr>
        <w:pStyle w:val="Akapitzlist"/>
        <w:numPr>
          <w:ilvl w:val="0"/>
          <w:numId w:val="36"/>
        </w:numPr>
      </w:pPr>
      <w:r w:rsidRPr="00826ACA">
        <w:t xml:space="preserve">Wykonawca zobowiązany jest niezwłocznie przekazywać w formie telefonicznej lub e-mail informacji o sytuacjach mających wpływ na realizację projektu i/lub umowy. </w:t>
      </w:r>
    </w:p>
    <w:p w14:paraId="303C7F8B" w14:textId="77777777" w:rsidR="00AC1F0C" w:rsidRPr="00826ACA" w:rsidRDefault="002A5351" w:rsidP="002A5351">
      <w:pPr>
        <w:pStyle w:val="Akapitzlist"/>
        <w:numPr>
          <w:ilvl w:val="0"/>
          <w:numId w:val="36"/>
        </w:numPr>
      </w:pPr>
      <w:r w:rsidRPr="00826ACA">
        <w:t>Wykonawca zobowiązany jest do stosowania wzorów dokumentów, związanych z realizowaną usługą, udostępnionych przez Zamawiającego.</w:t>
      </w:r>
    </w:p>
    <w:p w14:paraId="0F7969DA" w14:textId="77777777" w:rsidR="00666335" w:rsidRPr="00826ACA" w:rsidRDefault="002A5351" w:rsidP="00666335">
      <w:pPr>
        <w:pStyle w:val="Akapitzlist"/>
        <w:numPr>
          <w:ilvl w:val="0"/>
          <w:numId w:val="36"/>
        </w:numPr>
      </w:pPr>
      <w:r w:rsidRPr="00826ACA">
        <w:t>Wykonawca zobowiązany jest przekazać Zamawiającemu wszelkiej dokumentacji związanej z realizowaną usługą do 5 dni roboczych po zakończeniu realizacji usługi oraz zeskanowanych dokumentów na każde wezwanie Zamawiającego</w:t>
      </w:r>
    </w:p>
    <w:p w14:paraId="79A8EC29" w14:textId="77777777" w:rsidR="00377430" w:rsidRPr="00826ACA" w:rsidRDefault="002A5351" w:rsidP="002A5351">
      <w:pPr>
        <w:pStyle w:val="Akapitzlist"/>
        <w:numPr>
          <w:ilvl w:val="0"/>
          <w:numId w:val="36"/>
        </w:numPr>
      </w:pPr>
      <w:r w:rsidRPr="00826ACA">
        <w:t xml:space="preserve">Wykonawca zobowiązany jest niezwłocznie udostępnić do wglądu wszystkich dokumentów związanych z realizowanymi usługami na rzecz projektu, w tym do dokumentów finansowych </w:t>
      </w:r>
      <w:r w:rsidRPr="00826ACA">
        <w:lastRenderedPageBreak/>
        <w:t xml:space="preserve">– Zamawiającemu oraz innym upoważnionym instytucjom (w tym: Wojewódzkiemu Urzędowi Pracy w Łodzi) w zakresie realizowanego przedmiotu zamówienia. </w:t>
      </w:r>
    </w:p>
    <w:p w14:paraId="52F120EE" w14:textId="77777777" w:rsidR="00377430" w:rsidRPr="00826ACA" w:rsidRDefault="002A5351" w:rsidP="002A5351">
      <w:pPr>
        <w:pStyle w:val="Akapitzlist"/>
        <w:numPr>
          <w:ilvl w:val="0"/>
          <w:numId w:val="36"/>
        </w:numPr>
      </w:pPr>
      <w:r w:rsidRPr="00826ACA">
        <w:t xml:space="preserve">Wykonawca zobowiązany jest do zapewnienia i wdrożenia odpowiednich środków technicznych i organizacyjnych gwarantujących przetwarzanie danych osobowych w sposób zgodny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a także do dopełnienia wszelkich obowiązków w zakresie zabezpieczenia tych danych. </w:t>
      </w:r>
    </w:p>
    <w:p w14:paraId="13C01E0A" w14:textId="6EA61C6C" w:rsidR="009469BE" w:rsidRPr="00826ACA" w:rsidRDefault="00377430" w:rsidP="000414B6">
      <w:pPr>
        <w:spacing w:before="120"/>
      </w:pPr>
      <w:r w:rsidRPr="00826ACA">
        <w:rPr>
          <w:b/>
          <w:bCs/>
        </w:rPr>
        <w:t xml:space="preserve">14. </w:t>
      </w:r>
      <w:r w:rsidR="009469BE" w:rsidRPr="00826ACA">
        <w:rPr>
          <w:b/>
          <w:bCs/>
        </w:rPr>
        <w:t>KONTAKT Z ZAMAWIAJĄCYM:</w:t>
      </w:r>
    </w:p>
    <w:p w14:paraId="4C4D307C" w14:textId="77777777" w:rsidR="009469BE" w:rsidRPr="00826ACA" w:rsidRDefault="009469BE" w:rsidP="009469BE">
      <w:r w:rsidRPr="00826ACA">
        <w:t>Osoby uprawnione do kontaktu z Wykonawcami: Justyna Nosko, tel. +48 721 716 461, od poniedziałku do piątku w godzinach 8.00 – 16.00, e – mail: junosko03@gmail.com.</w:t>
      </w:r>
    </w:p>
    <w:p w14:paraId="4849F07E" w14:textId="77777777" w:rsidR="009469BE" w:rsidRPr="00826ACA" w:rsidRDefault="009469BE" w:rsidP="009469BE">
      <w:r w:rsidRPr="00826ACA">
        <w:t>Zamawiający podpisze z wybranym/-mi Wykonawcą/Wykonawcami umowę cywilnoprawną.</w:t>
      </w:r>
    </w:p>
    <w:p w14:paraId="1662586A" w14:textId="0E7427EC" w:rsidR="009469BE" w:rsidRPr="00826ACA" w:rsidRDefault="009469BE" w:rsidP="009469BE">
      <w:r w:rsidRPr="00826ACA">
        <w:t>Zamawiający zastrzega sobie prawo do unieważnienia postępowania bez podania przyczyn, a także do pozostawienia postępowania bez wyboru oferty.</w:t>
      </w:r>
    </w:p>
    <w:p w14:paraId="55E68DAF" w14:textId="2BEFE14E" w:rsidR="009469BE" w:rsidRPr="00826ACA" w:rsidRDefault="009469BE" w:rsidP="000414B6">
      <w:pPr>
        <w:spacing w:before="120"/>
      </w:pPr>
      <w:r w:rsidRPr="00826ACA">
        <w:rPr>
          <w:b/>
          <w:bCs/>
        </w:rPr>
        <w:t>1</w:t>
      </w:r>
      <w:r w:rsidR="00377430" w:rsidRPr="00826ACA">
        <w:rPr>
          <w:b/>
          <w:bCs/>
        </w:rPr>
        <w:t>5</w:t>
      </w:r>
      <w:r w:rsidRPr="00826ACA">
        <w:rPr>
          <w:b/>
          <w:bCs/>
        </w:rPr>
        <w:t>. POSTANOWIENIA KOŃCOWE:</w:t>
      </w:r>
    </w:p>
    <w:p w14:paraId="08D64EBD" w14:textId="77777777" w:rsidR="009469BE" w:rsidRPr="00826ACA" w:rsidRDefault="009469BE" w:rsidP="002B53BF">
      <w:pPr>
        <w:numPr>
          <w:ilvl w:val="0"/>
          <w:numId w:val="24"/>
        </w:numPr>
        <w:tabs>
          <w:tab w:val="clear" w:pos="720"/>
        </w:tabs>
        <w:ind w:left="426"/>
      </w:pPr>
      <w:r w:rsidRPr="00826ACA">
        <w:t>Warunki zmiany umowy: </w:t>
      </w:r>
    </w:p>
    <w:p w14:paraId="3C335ACB" w14:textId="77777777" w:rsidR="00AD731C" w:rsidRPr="00826ACA" w:rsidRDefault="009469BE" w:rsidP="00AD731C">
      <w:pPr>
        <w:numPr>
          <w:ilvl w:val="0"/>
          <w:numId w:val="25"/>
        </w:numPr>
        <w:ind w:left="709" w:hanging="283"/>
      </w:pPr>
      <w:r w:rsidRPr="00826ACA">
        <w:t>Zamawiający przewiduje możliwość zmiany umowy, w przypadku, gdy nastąpi zmiana powszechnie obowiązujących przepisów prawa w zakresie mającym wpływ na realizację przedmiotu umowy.</w:t>
      </w:r>
    </w:p>
    <w:p w14:paraId="208A0EB7" w14:textId="77777777" w:rsidR="00AD731C" w:rsidRPr="00826ACA" w:rsidRDefault="009469BE" w:rsidP="00AD731C">
      <w:pPr>
        <w:numPr>
          <w:ilvl w:val="0"/>
          <w:numId w:val="25"/>
        </w:numPr>
        <w:ind w:left="709" w:hanging="283"/>
      </w:pPr>
      <w:r w:rsidRPr="00826ACA">
        <w:t>Zamawiający przewiduje możliwość zmiany umowy w zakresie wymogów dotyczących dokumentowania świadczenia usługi.</w:t>
      </w:r>
    </w:p>
    <w:p w14:paraId="47AB3FF5" w14:textId="4EFED04E" w:rsidR="009469BE" w:rsidRPr="00826ACA" w:rsidRDefault="009469BE" w:rsidP="00AD731C">
      <w:pPr>
        <w:numPr>
          <w:ilvl w:val="0"/>
          <w:numId w:val="25"/>
        </w:numPr>
        <w:ind w:left="709" w:hanging="283"/>
      </w:pPr>
      <w:r w:rsidRPr="00826ACA">
        <w:t>Każda ze stron może rozwiązać umowę z zachowaniem miesięcznego okresu wypowiedzenia.</w:t>
      </w:r>
    </w:p>
    <w:p w14:paraId="0FC16BC1" w14:textId="5795EA67" w:rsidR="009469BE" w:rsidRPr="00826ACA" w:rsidRDefault="009469BE" w:rsidP="00B72A0A">
      <w:pPr>
        <w:pStyle w:val="Akapitzlist"/>
        <w:numPr>
          <w:ilvl w:val="0"/>
          <w:numId w:val="24"/>
        </w:numPr>
        <w:tabs>
          <w:tab w:val="clear" w:pos="720"/>
        </w:tabs>
        <w:spacing w:before="120"/>
        <w:ind w:left="425" w:hanging="357"/>
      </w:pPr>
      <w:r w:rsidRPr="00826ACA">
        <w:t>Zamówienia dodatkowe lub uzupełniające:</w:t>
      </w:r>
    </w:p>
    <w:p w14:paraId="0A4F851D" w14:textId="77777777" w:rsidR="009469BE" w:rsidRPr="00826ACA" w:rsidRDefault="009469BE" w:rsidP="001E044D">
      <w:pPr>
        <w:ind w:left="426"/>
      </w:pPr>
      <w:r w:rsidRPr="00826ACA">
        <w:t>Zamawiający przewiduje możliwość udzielenia wykonawcy wybranemu zgodnie z zasadą konkurencyjności zamówień dodatkowych lub uzupełniających, w okresie 3 lat od udzielenia zamówienia podstawowego.</w:t>
      </w:r>
    </w:p>
    <w:p w14:paraId="35E928EB" w14:textId="77777777" w:rsidR="00B72A0A" w:rsidRPr="00826ACA" w:rsidRDefault="001E044D" w:rsidP="001E044D">
      <w:pPr>
        <w:pStyle w:val="Akapitzlist"/>
        <w:numPr>
          <w:ilvl w:val="0"/>
          <w:numId w:val="24"/>
        </w:numPr>
        <w:tabs>
          <w:tab w:val="clear" w:pos="720"/>
        </w:tabs>
        <w:ind w:left="426"/>
      </w:pPr>
      <w:r w:rsidRPr="00826ACA">
        <w:t>Wykonawca jest związany ofertą przez okres 60 dni od dnia, w którym upływa termin składania ofert (z uwzględnieniem tego dnia).</w:t>
      </w:r>
    </w:p>
    <w:p w14:paraId="3290651E" w14:textId="77777777" w:rsidR="00B72A0A" w:rsidRPr="00826ACA" w:rsidRDefault="001E044D" w:rsidP="001E044D">
      <w:pPr>
        <w:pStyle w:val="Akapitzlist"/>
        <w:numPr>
          <w:ilvl w:val="0"/>
          <w:numId w:val="24"/>
        </w:numPr>
        <w:tabs>
          <w:tab w:val="clear" w:pos="720"/>
        </w:tabs>
        <w:ind w:left="426"/>
      </w:pPr>
      <w:r w:rsidRPr="00826ACA">
        <w:t>Zamówienie jest współfinansowane ze środków Unii Europejskiej w ramach Europejskiego Funduszu Społecznego Plus</w:t>
      </w:r>
    </w:p>
    <w:p w14:paraId="4B8D0ED0" w14:textId="77777777" w:rsidR="00537003" w:rsidRPr="00826ACA" w:rsidRDefault="001E044D" w:rsidP="00537003">
      <w:pPr>
        <w:pStyle w:val="Akapitzlist"/>
        <w:numPr>
          <w:ilvl w:val="0"/>
          <w:numId w:val="24"/>
        </w:numPr>
        <w:tabs>
          <w:tab w:val="clear" w:pos="720"/>
        </w:tabs>
        <w:ind w:left="426"/>
      </w:pPr>
      <w:r w:rsidRPr="00826ACA">
        <w:t>Niniejsze postępowanie ofertowe nie jest prowadzone w oparciu o przepisy ustawy z dnia 29 stycznia 2004 roku Prawo zamówień publicznych</w:t>
      </w:r>
      <w:r w:rsidR="00537003" w:rsidRPr="00826ACA">
        <w:t>.</w:t>
      </w:r>
    </w:p>
    <w:p w14:paraId="60A5B9F1" w14:textId="77777777" w:rsidR="00537003" w:rsidRPr="00826ACA" w:rsidRDefault="00537003" w:rsidP="00537003">
      <w:pPr>
        <w:pStyle w:val="Akapitzlist"/>
        <w:numPr>
          <w:ilvl w:val="0"/>
          <w:numId w:val="24"/>
        </w:numPr>
        <w:tabs>
          <w:tab w:val="clear" w:pos="720"/>
        </w:tabs>
        <w:ind w:left="426"/>
      </w:pPr>
      <w:r w:rsidRPr="00826ACA">
        <w:t>Zamawiający powiadomi niezwłocznie o wynikach rozstrzygnięcia zapytania.</w:t>
      </w:r>
    </w:p>
    <w:p w14:paraId="27B24D47" w14:textId="331C52EA" w:rsidR="009469BE" w:rsidRPr="00826ACA" w:rsidRDefault="00537003" w:rsidP="00537003">
      <w:pPr>
        <w:pStyle w:val="Akapitzlist"/>
        <w:numPr>
          <w:ilvl w:val="0"/>
          <w:numId w:val="24"/>
        </w:numPr>
        <w:tabs>
          <w:tab w:val="clear" w:pos="720"/>
        </w:tabs>
        <w:ind w:left="426"/>
      </w:pPr>
      <w:r w:rsidRPr="00826ACA">
        <w:t>Wszelka komunikacja w postępowaniu o udzielenie zamówienia, w tym ogłoszenie zapytania ofertowego, składanie ofert, wymiana informacji między zamawiającym a wykonawcami oraz przekazywanie dokumentów i oświadczeń odbywa się za pomocą serwisu Baza Konkurencyjności (https://bazakonkurencyjnosci.funduszeeuropejskie.gov.pl/).</w:t>
      </w:r>
      <w:r w:rsidR="009469BE" w:rsidRPr="00826ACA">
        <w:t>                                                            </w:t>
      </w:r>
    </w:p>
    <w:p w14:paraId="040EE0D2" w14:textId="77777777" w:rsidR="00537003" w:rsidRPr="00826ACA" w:rsidRDefault="00537003" w:rsidP="009469BE">
      <w:pPr>
        <w:rPr>
          <w:b/>
          <w:bCs/>
        </w:rPr>
      </w:pPr>
    </w:p>
    <w:p w14:paraId="7E4B68EB" w14:textId="50DB31B6" w:rsidR="009469BE" w:rsidRPr="00826ACA" w:rsidRDefault="009469BE" w:rsidP="009469BE">
      <w:r w:rsidRPr="00826ACA">
        <w:rPr>
          <w:b/>
          <w:bCs/>
        </w:rPr>
        <w:t>Załączniki:</w:t>
      </w:r>
    </w:p>
    <w:p w14:paraId="2E04EE31" w14:textId="77777777" w:rsidR="009469BE" w:rsidRPr="00826ACA" w:rsidRDefault="009469BE" w:rsidP="009469BE">
      <w:r w:rsidRPr="00826ACA">
        <w:lastRenderedPageBreak/>
        <w:t>Zał. nr 1 – Formularz ofertowy,</w:t>
      </w:r>
    </w:p>
    <w:p w14:paraId="0E329A28" w14:textId="77777777" w:rsidR="009469BE" w:rsidRPr="00826ACA" w:rsidRDefault="009469BE" w:rsidP="009469BE">
      <w:r w:rsidRPr="00826ACA">
        <w:t>Zał. nr 2 – Oświadczenie Oferenta,</w:t>
      </w:r>
    </w:p>
    <w:p w14:paraId="4650A787" w14:textId="77777777" w:rsidR="009469BE" w:rsidRPr="00826ACA" w:rsidRDefault="009469BE" w:rsidP="009469BE">
      <w:r w:rsidRPr="00826ACA">
        <w:t>Zał. nr 3 – Oświadczenie o braku powiązań,</w:t>
      </w:r>
    </w:p>
    <w:p w14:paraId="1F37CC53" w14:textId="77777777" w:rsidR="009469BE" w:rsidRPr="00826ACA" w:rsidRDefault="009469BE" w:rsidP="009469BE">
      <w:r w:rsidRPr="00826ACA">
        <w:t>Zał. nr 4 – Oświadczenie o braku podstaw do wykluczenia</w:t>
      </w:r>
    </w:p>
    <w:p w14:paraId="5EA61C6C" w14:textId="732E15F9" w:rsidR="00FB0A74" w:rsidRPr="00826ACA" w:rsidRDefault="009469BE" w:rsidP="009469BE">
      <w:r w:rsidRPr="00826ACA">
        <w:t xml:space="preserve">Zał. nr 5 </w:t>
      </w:r>
      <w:r w:rsidR="00FB0A74" w:rsidRPr="00826ACA">
        <w:t>–</w:t>
      </w:r>
      <w:r w:rsidRPr="00826ACA">
        <w:t xml:space="preserve"> Wykaz </w:t>
      </w:r>
      <w:r w:rsidR="00FB0A74" w:rsidRPr="00826ACA">
        <w:t>kadry,</w:t>
      </w:r>
    </w:p>
    <w:p w14:paraId="3AA63D4E" w14:textId="159BE062" w:rsidR="009469BE" w:rsidRPr="009469BE" w:rsidRDefault="00FB0A74" w:rsidP="009469BE">
      <w:r w:rsidRPr="00826ACA">
        <w:t>Zał. nr 5a – Życiorys tłumacza</w:t>
      </w:r>
      <w:r w:rsidR="009469BE" w:rsidRPr="00826ACA">
        <w:t>.</w:t>
      </w:r>
    </w:p>
    <w:p w14:paraId="5810F914" w14:textId="6C94C0A5" w:rsidR="007538CE" w:rsidRPr="009469BE" w:rsidRDefault="007538CE" w:rsidP="009469BE"/>
    <w:sectPr w:rsidR="007538CE" w:rsidRPr="009469BE" w:rsidSect="00B51408">
      <w:headerReference w:type="default" r:id="rId9"/>
      <w:footerReference w:type="default" r:id="rId10"/>
      <w:pgSz w:w="11906" w:h="16838"/>
      <w:pgMar w:top="1417" w:right="1417" w:bottom="1417" w:left="1417" w:header="142" w:footer="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3517" w14:textId="77777777" w:rsidR="00321071" w:rsidRDefault="00321071" w:rsidP="003550AD">
      <w:r>
        <w:separator/>
      </w:r>
    </w:p>
  </w:endnote>
  <w:endnote w:type="continuationSeparator" w:id="0">
    <w:p w14:paraId="4510D8AC" w14:textId="77777777" w:rsidR="00321071" w:rsidRDefault="00321071" w:rsidP="0035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BA9C" w14:textId="77777777" w:rsidR="002D0CCD" w:rsidRPr="00D65C7E" w:rsidRDefault="00000000" w:rsidP="002D0CCD">
    <w:pPr>
      <w:pStyle w:val="Stopka"/>
    </w:pPr>
    <w:bookmarkStart w:id="6" w:name="_Hlk181892451"/>
    <w:bookmarkStart w:id="7" w:name="_Hlk181892452"/>
    <w:bookmarkStart w:id="8" w:name="_Hlk181893347"/>
    <w:bookmarkStart w:id="9" w:name="_Hlk181893348"/>
    <w:r>
      <w:pict w14:anchorId="27E9C3D0">
        <v:rect id="_x0000_i1026" style="width:0;height:1.5pt" o:hralign="center" o:hrstd="t" o:hr="t" fillcolor="#a0a0a0" stroked="f"/>
      </w:pict>
    </w:r>
  </w:p>
  <w:p w14:paraId="6648C76A" w14:textId="77777777" w:rsidR="002D0CCD" w:rsidRPr="00D65C7E" w:rsidRDefault="002D0CCD" w:rsidP="002D0CCD">
    <w:pPr>
      <w:pStyle w:val="Stopka"/>
      <w:jc w:val="center"/>
    </w:pPr>
    <w:r w:rsidRPr="00D65C7E">
      <w:rPr>
        <w:noProof/>
      </w:rPr>
      <w:drawing>
        <wp:inline distT="0" distB="0" distL="0" distR="0" wp14:anchorId="41A56689" wp14:editId="015B7263">
          <wp:extent cx="1022350" cy="1012278"/>
          <wp:effectExtent l="0" t="0" r="6350" b="0"/>
          <wp:docPr id="550476552" name="Obraz 4"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76552" name="Obraz 4" descr="Obraz zawierający tekst, Czcionka, logo,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484" cy="1013401"/>
                  </a:xfrm>
                  <a:prstGeom prst="rect">
                    <a:avLst/>
                  </a:prstGeom>
                  <a:noFill/>
                  <a:ln>
                    <a:noFill/>
                  </a:ln>
                </pic:spPr>
              </pic:pic>
            </a:graphicData>
          </a:graphic>
        </wp:inline>
      </w:drawing>
    </w:r>
    <w:r w:rsidRPr="00D65C7E">
      <w:rPr>
        <w:noProof/>
      </w:rPr>
      <w:drawing>
        <wp:inline distT="0" distB="0" distL="0" distR="0" wp14:anchorId="2C3FE08F" wp14:editId="2996A851">
          <wp:extent cx="1123540" cy="1132249"/>
          <wp:effectExtent l="0" t="0" r="635" b="0"/>
          <wp:docPr id="1964358873" name="Obraz 3" descr="Obraz zawierający Czcionka, Grafi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58873" name="Obraz 3" descr="Obraz zawierający Czcionka, Grafika, symbol, logo&#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8204" cy="1136949"/>
                  </a:xfrm>
                  <a:prstGeom prst="rect">
                    <a:avLst/>
                  </a:prstGeom>
                  <a:noFill/>
                  <a:ln>
                    <a:noFill/>
                  </a:ln>
                </pic:spPr>
              </pic:pic>
            </a:graphicData>
          </a:graphic>
        </wp:inline>
      </w:drawing>
    </w:r>
  </w:p>
  <w:p w14:paraId="1117180F" w14:textId="77777777" w:rsidR="002D0CCD" w:rsidRPr="00D65C7E" w:rsidRDefault="002D0CCD" w:rsidP="002D0CCD">
    <w:pPr>
      <w:pStyle w:val="Stopka"/>
      <w:jc w:val="center"/>
      <w:rPr>
        <w:sz w:val="16"/>
        <w:szCs w:val="16"/>
      </w:rPr>
    </w:pPr>
  </w:p>
  <w:p w14:paraId="3E02B62A" w14:textId="77777777" w:rsidR="002D0CCD" w:rsidRPr="00D65C7E" w:rsidRDefault="002D0CCD" w:rsidP="002D0CCD">
    <w:pPr>
      <w:pStyle w:val="Stopka"/>
      <w:jc w:val="center"/>
      <w:rPr>
        <w:sz w:val="16"/>
        <w:szCs w:val="16"/>
      </w:rPr>
    </w:pPr>
    <w:r w:rsidRPr="00D65C7E">
      <w:rPr>
        <w:sz w:val="16"/>
        <w:szCs w:val="16"/>
      </w:rPr>
      <w:t>Biuro Projektu „Łódzkie Centrum Integracji Cudzoziemców”</w:t>
    </w:r>
  </w:p>
  <w:p w14:paraId="09134460" w14:textId="77777777" w:rsidR="002D0CCD" w:rsidRPr="00D65C7E" w:rsidRDefault="002D0CCD" w:rsidP="002D0CCD">
    <w:pPr>
      <w:pStyle w:val="Stopka"/>
      <w:jc w:val="center"/>
      <w:rPr>
        <w:sz w:val="16"/>
        <w:szCs w:val="16"/>
      </w:rPr>
    </w:pPr>
    <w:r w:rsidRPr="00D65C7E">
      <w:rPr>
        <w:sz w:val="16"/>
        <w:szCs w:val="16"/>
      </w:rPr>
      <w:t>Fundacja Koper Pomaga Copernicus Group, ul. kpt. Stefana Pogonowskiego 34, 90-746 Łódź</w:t>
    </w:r>
  </w:p>
  <w:p w14:paraId="6AEF7E52" w14:textId="194747CA" w:rsidR="002D0CCD" w:rsidRPr="002D0CCD" w:rsidRDefault="002D0CCD" w:rsidP="002D0CCD">
    <w:pPr>
      <w:pStyle w:val="Stopka"/>
      <w:jc w:val="center"/>
      <w:rPr>
        <w:sz w:val="16"/>
        <w:szCs w:val="16"/>
      </w:rPr>
    </w:pPr>
    <w:r w:rsidRPr="00D65C7E">
      <w:rPr>
        <w:sz w:val="16"/>
        <w:szCs w:val="16"/>
      </w:rPr>
      <w:t>tel. +48 722 252 828; e-mail: projekty@koperpomaga.org</w:t>
    </w:r>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BF4C" w14:textId="77777777" w:rsidR="00321071" w:rsidRDefault="00321071" w:rsidP="003550AD">
      <w:r>
        <w:separator/>
      </w:r>
    </w:p>
  </w:footnote>
  <w:footnote w:type="continuationSeparator" w:id="0">
    <w:p w14:paraId="5294EF51" w14:textId="77777777" w:rsidR="00321071" w:rsidRDefault="00321071" w:rsidP="003550AD">
      <w:r>
        <w:continuationSeparator/>
      </w:r>
    </w:p>
  </w:footnote>
  <w:footnote w:id="1">
    <w:p w14:paraId="29EDAAE7" w14:textId="6B04C1C4" w:rsidR="0077250C" w:rsidRPr="0077250C" w:rsidRDefault="0077250C">
      <w:pPr>
        <w:pStyle w:val="Tekstprzypisudolnego"/>
        <w:rPr>
          <w:lang w:val="pl-PL"/>
        </w:rPr>
      </w:pPr>
      <w:r>
        <w:rPr>
          <w:rStyle w:val="Odwoanieprzypisudolnego"/>
        </w:rPr>
        <w:footnoteRef/>
      </w:r>
      <w:r>
        <w:t xml:space="preserve"> Nie dotyczy jeśli osobą wskazaną jest oferent</w:t>
      </w:r>
      <w:r w:rsidR="004E7E4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A22E" w14:textId="77777777" w:rsidR="002D0CCD" w:rsidRPr="00714E94" w:rsidRDefault="002D0CCD" w:rsidP="002D0CCD">
    <w:pPr>
      <w:pStyle w:val="Nagwek"/>
      <w:jc w:val="center"/>
      <w:rPr>
        <w:sz w:val="32"/>
        <w:szCs w:val="32"/>
      </w:rPr>
    </w:pPr>
    <w:bookmarkStart w:id="0" w:name="_Hlk181891297"/>
    <w:bookmarkStart w:id="1" w:name="_Hlk181891298"/>
    <w:bookmarkStart w:id="2" w:name="_Hlk181892466"/>
    <w:bookmarkStart w:id="3" w:name="_Hlk181892467"/>
    <w:bookmarkStart w:id="4" w:name="_Hlk181893362"/>
    <w:bookmarkStart w:id="5" w:name="_Hlk181893363"/>
    <w:r w:rsidRPr="00F924FD">
      <w:rPr>
        <w:noProof/>
        <w:sz w:val="32"/>
        <w:szCs w:val="32"/>
      </w:rPr>
      <w:drawing>
        <wp:inline distT="0" distB="0" distL="0" distR="0" wp14:anchorId="7E26C1F3" wp14:editId="2FEB7918">
          <wp:extent cx="5760720" cy="799465"/>
          <wp:effectExtent l="0" t="0" r="0" b="635"/>
          <wp:docPr id="1123943214" name="Obraz 2"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43214" name="Obraz 2" descr="Obraz zawierający tekst, Czcionka, biały,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9465"/>
                  </a:xfrm>
                  <a:prstGeom prst="rect">
                    <a:avLst/>
                  </a:prstGeom>
                  <a:noFill/>
                  <a:ln>
                    <a:noFill/>
                  </a:ln>
                </pic:spPr>
              </pic:pic>
            </a:graphicData>
          </a:graphic>
        </wp:inline>
      </w:drawing>
    </w:r>
  </w:p>
  <w:p w14:paraId="6BC8C7D4" w14:textId="77777777" w:rsidR="002D0CCD" w:rsidRPr="00714E94" w:rsidRDefault="00000000" w:rsidP="002D0CCD">
    <w:pPr>
      <w:pStyle w:val="Nagwek"/>
      <w:jc w:val="center"/>
      <w:rPr>
        <w:sz w:val="32"/>
        <w:szCs w:val="32"/>
      </w:rPr>
    </w:pPr>
    <w:r>
      <w:rPr>
        <w:sz w:val="32"/>
        <w:szCs w:val="32"/>
      </w:rPr>
      <w:pict w14:anchorId="13F34910">
        <v:rect id="_x0000_i1025" style="width:0;height:1.5pt" o:hralign="center" o:hrstd="t" o:hr="t" fillcolor="#a0a0a0" stroked="f"/>
      </w:pict>
    </w:r>
  </w:p>
  <w:p w14:paraId="10A6F971" w14:textId="77777777" w:rsidR="002D0CCD" w:rsidRPr="00714E94" w:rsidRDefault="002D0CCD" w:rsidP="002D0CCD">
    <w:pPr>
      <w:pStyle w:val="Nagwek"/>
      <w:jc w:val="center"/>
      <w:rPr>
        <w:sz w:val="16"/>
        <w:szCs w:val="16"/>
      </w:rPr>
    </w:pPr>
    <w:r w:rsidRPr="00714E94">
      <w:rPr>
        <w:sz w:val="16"/>
        <w:szCs w:val="16"/>
      </w:rPr>
      <w:t>Projekt „Łódzkie Centrum Integracji Cudzoziemców” jest współfinansowany ze środków Funduszu Europejskiego</w:t>
    </w:r>
  </w:p>
  <w:p w14:paraId="70BC2D67" w14:textId="77777777" w:rsidR="002D0CCD" w:rsidRPr="00714E94" w:rsidRDefault="002D0CCD" w:rsidP="002D0CCD">
    <w:pPr>
      <w:pStyle w:val="Nagwek"/>
      <w:jc w:val="center"/>
      <w:rPr>
        <w:sz w:val="16"/>
        <w:szCs w:val="16"/>
      </w:rPr>
    </w:pPr>
    <w:r w:rsidRPr="00714E94">
      <w:rPr>
        <w:sz w:val="16"/>
        <w:szCs w:val="16"/>
      </w:rPr>
      <w:t>dla Łódzkiego 2021–2027</w:t>
    </w:r>
  </w:p>
  <w:bookmarkEnd w:id="0"/>
  <w:bookmarkEnd w:id="1"/>
  <w:bookmarkEnd w:id="2"/>
  <w:bookmarkEnd w:id="3"/>
  <w:bookmarkEnd w:id="4"/>
  <w:bookmarkEnd w:id="5"/>
  <w:p w14:paraId="08D743A5" w14:textId="77777777" w:rsidR="0070519C" w:rsidRPr="002D0CCD" w:rsidRDefault="0070519C" w:rsidP="002D0C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1068"/>
        </w:tabs>
        <w:ind w:left="1068" w:hanging="360"/>
      </w:pPr>
      <w:rPr>
        <w:b w:val="0"/>
      </w:rPr>
    </w:lvl>
    <w:lvl w:ilvl="1">
      <w:start w:val="1"/>
      <w:numFmt w:val="lowerLetter"/>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 w15:restartNumberingAfterBreak="0">
    <w:nsid w:val="05E603F9"/>
    <w:multiLevelType w:val="multilevel"/>
    <w:tmpl w:val="2B64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F5300"/>
    <w:multiLevelType w:val="multilevel"/>
    <w:tmpl w:val="FCA85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350AA"/>
    <w:multiLevelType w:val="hybridMultilevel"/>
    <w:tmpl w:val="DF2AD3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536920"/>
    <w:multiLevelType w:val="hybridMultilevel"/>
    <w:tmpl w:val="9C1C8CDE"/>
    <w:lvl w:ilvl="0" w:tplc="8904EC42">
      <w:start w:val="4"/>
      <w:numFmt w:val="lowerLetter"/>
      <w:lvlText w:val="%1."/>
      <w:lvlJc w:val="left"/>
      <w:pPr>
        <w:tabs>
          <w:tab w:val="num" w:pos="720"/>
        </w:tabs>
        <w:ind w:left="720" w:hanging="360"/>
      </w:pPr>
    </w:lvl>
    <w:lvl w:ilvl="1" w:tplc="62EC9142" w:tentative="1">
      <w:start w:val="1"/>
      <w:numFmt w:val="decimal"/>
      <w:lvlText w:val="%2."/>
      <w:lvlJc w:val="left"/>
      <w:pPr>
        <w:tabs>
          <w:tab w:val="num" w:pos="1440"/>
        </w:tabs>
        <w:ind w:left="1440" w:hanging="360"/>
      </w:pPr>
    </w:lvl>
    <w:lvl w:ilvl="2" w:tplc="1E0026EC" w:tentative="1">
      <w:start w:val="1"/>
      <w:numFmt w:val="decimal"/>
      <w:lvlText w:val="%3."/>
      <w:lvlJc w:val="left"/>
      <w:pPr>
        <w:tabs>
          <w:tab w:val="num" w:pos="2160"/>
        </w:tabs>
        <w:ind w:left="2160" w:hanging="360"/>
      </w:pPr>
    </w:lvl>
    <w:lvl w:ilvl="3" w:tplc="B3F441BC" w:tentative="1">
      <w:start w:val="1"/>
      <w:numFmt w:val="decimal"/>
      <w:lvlText w:val="%4."/>
      <w:lvlJc w:val="left"/>
      <w:pPr>
        <w:tabs>
          <w:tab w:val="num" w:pos="2880"/>
        </w:tabs>
        <w:ind w:left="2880" w:hanging="360"/>
      </w:pPr>
    </w:lvl>
    <w:lvl w:ilvl="4" w:tplc="47A4EBC4" w:tentative="1">
      <w:start w:val="1"/>
      <w:numFmt w:val="decimal"/>
      <w:lvlText w:val="%5."/>
      <w:lvlJc w:val="left"/>
      <w:pPr>
        <w:tabs>
          <w:tab w:val="num" w:pos="3600"/>
        </w:tabs>
        <w:ind w:left="3600" w:hanging="360"/>
      </w:pPr>
    </w:lvl>
    <w:lvl w:ilvl="5" w:tplc="4106037C" w:tentative="1">
      <w:start w:val="1"/>
      <w:numFmt w:val="decimal"/>
      <w:lvlText w:val="%6."/>
      <w:lvlJc w:val="left"/>
      <w:pPr>
        <w:tabs>
          <w:tab w:val="num" w:pos="4320"/>
        </w:tabs>
        <w:ind w:left="4320" w:hanging="360"/>
      </w:pPr>
    </w:lvl>
    <w:lvl w:ilvl="6" w:tplc="E59070FA" w:tentative="1">
      <w:start w:val="1"/>
      <w:numFmt w:val="decimal"/>
      <w:lvlText w:val="%7."/>
      <w:lvlJc w:val="left"/>
      <w:pPr>
        <w:tabs>
          <w:tab w:val="num" w:pos="5040"/>
        </w:tabs>
        <w:ind w:left="5040" w:hanging="360"/>
      </w:pPr>
    </w:lvl>
    <w:lvl w:ilvl="7" w:tplc="9CD87920" w:tentative="1">
      <w:start w:val="1"/>
      <w:numFmt w:val="decimal"/>
      <w:lvlText w:val="%8."/>
      <w:lvlJc w:val="left"/>
      <w:pPr>
        <w:tabs>
          <w:tab w:val="num" w:pos="5760"/>
        </w:tabs>
        <w:ind w:left="5760" w:hanging="360"/>
      </w:pPr>
    </w:lvl>
    <w:lvl w:ilvl="8" w:tplc="3006D698" w:tentative="1">
      <w:start w:val="1"/>
      <w:numFmt w:val="decimal"/>
      <w:lvlText w:val="%9."/>
      <w:lvlJc w:val="left"/>
      <w:pPr>
        <w:tabs>
          <w:tab w:val="num" w:pos="6480"/>
        </w:tabs>
        <w:ind w:left="6480" w:hanging="360"/>
      </w:pPr>
    </w:lvl>
  </w:abstractNum>
  <w:abstractNum w:abstractNumId="5" w15:restartNumberingAfterBreak="0">
    <w:nsid w:val="0E8944A1"/>
    <w:multiLevelType w:val="multilevel"/>
    <w:tmpl w:val="420EA56E"/>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6" w15:restartNumberingAfterBreak="0">
    <w:nsid w:val="12190A6D"/>
    <w:multiLevelType w:val="multilevel"/>
    <w:tmpl w:val="74021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23B70"/>
    <w:multiLevelType w:val="hybridMultilevel"/>
    <w:tmpl w:val="C6CE63EE"/>
    <w:lvl w:ilvl="0" w:tplc="04150011">
      <w:start w:val="1"/>
      <w:numFmt w:val="decimal"/>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C25F6C"/>
    <w:multiLevelType w:val="multilevel"/>
    <w:tmpl w:val="DD9E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AA43AB"/>
    <w:multiLevelType w:val="hybridMultilevel"/>
    <w:tmpl w:val="07E8D344"/>
    <w:lvl w:ilvl="0" w:tplc="5BFC3AE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0A01F0"/>
    <w:multiLevelType w:val="hybridMultilevel"/>
    <w:tmpl w:val="F41EC6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706F71"/>
    <w:multiLevelType w:val="multilevel"/>
    <w:tmpl w:val="23C6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D77B5D"/>
    <w:multiLevelType w:val="multilevel"/>
    <w:tmpl w:val="EFDC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400F53"/>
    <w:multiLevelType w:val="multilevel"/>
    <w:tmpl w:val="2506C6AE"/>
    <w:styleLink w:val="WW8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675001"/>
    <w:multiLevelType w:val="multilevel"/>
    <w:tmpl w:val="E2D002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494098"/>
    <w:multiLevelType w:val="hybridMultilevel"/>
    <w:tmpl w:val="FC2CF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444EA2"/>
    <w:multiLevelType w:val="hybridMultilevel"/>
    <w:tmpl w:val="DAD6D8F6"/>
    <w:lvl w:ilvl="0" w:tplc="DEE0C348">
      <w:start w:val="3"/>
      <w:numFmt w:val="lowerLetter"/>
      <w:lvlText w:val="%1."/>
      <w:lvlJc w:val="left"/>
      <w:pPr>
        <w:tabs>
          <w:tab w:val="num" w:pos="720"/>
        </w:tabs>
        <w:ind w:left="720" w:hanging="360"/>
      </w:pPr>
    </w:lvl>
    <w:lvl w:ilvl="1" w:tplc="47060D0E" w:tentative="1">
      <w:start w:val="1"/>
      <w:numFmt w:val="decimal"/>
      <w:lvlText w:val="%2."/>
      <w:lvlJc w:val="left"/>
      <w:pPr>
        <w:tabs>
          <w:tab w:val="num" w:pos="1440"/>
        </w:tabs>
        <w:ind w:left="1440" w:hanging="360"/>
      </w:pPr>
    </w:lvl>
    <w:lvl w:ilvl="2" w:tplc="158CE522" w:tentative="1">
      <w:start w:val="1"/>
      <w:numFmt w:val="decimal"/>
      <w:lvlText w:val="%3."/>
      <w:lvlJc w:val="left"/>
      <w:pPr>
        <w:tabs>
          <w:tab w:val="num" w:pos="2160"/>
        </w:tabs>
        <w:ind w:left="2160" w:hanging="360"/>
      </w:pPr>
    </w:lvl>
    <w:lvl w:ilvl="3" w:tplc="CA98BBC2" w:tentative="1">
      <w:start w:val="1"/>
      <w:numFmt w:val="decimal"/>
      <w:lvlText w:val="%4."/>
      <w:lvlJc w:val="left"/>
      <w:pPr>
        <w:tabs>
          <w:tab w:val="num" w:pos="2880"/>
        </w:tabs>
        <w:ind w:left="2880" w:hanging="360"/>
      </w:pPr>
    </w:lvl>
    <w:lvl w:ilvl="4" w:tplc="7D72DFD2" w:tentative="1">
      <w:start w:val="1"/>
      <w:numFmt w:val="decimal"/>
      <w:lvlText w:val="%5."/>
      <w:lvlJc w:val="left"/>
      <w:pPr>
        <w:tabs>
          <w:tab w:val="num" w:pos="3600"/>
        </w:tabs>
        <w:ind w:left="3600" w:hanging="360"/>
      </w:pPr>
    </w:lvl>
    <w:lvl w:ilvl="5" w:tplc="0C7EA38A" w:tentative="1">
      <w:start w:val="1"/>
      <w:numFmt w:val="decimal"/>
      <w:lvlText w:val="%6."/>
      <w:lvlJc w:val="left"/>
      <w:pPr>
        <w:tabs>
          <w:tab w:val="num" w:pos="4320"/>
        </w:tabs>
        <w:ind w:left="4320" w:hanging="360"/>
      </w:pPr>
    </w:lvl>
    <w:lvl w:ilvl="6" w:tplc="94C485EA" w:tentative="1">
      <w:start w:val="1"/>
      <w:numFmt w:val="decimal"/>
      <w:lvlText w:val="%7."/>
      <w:lvlJc w:val="left"/>
      <w:pPr>
        <w:tabs>
          <w:tab w:val="num" w:pos="5040"/>
        </w:tabs>
        <w:ind w:left="5040" w:hanging="360"/>
      </w:pPr>
    </w:lvl>
    <w:lvl w:ilvl="7" w:tplc="CA103BBC" w:tentative="1">
      <w:start w:val="1"/>
      <w:numFmt w:val="decimal"/>
      <w:lvlText w:val="%8."/>
      <w:lvlJc w:val="left"/>
      <w:pPr>
        <w:tabs>
          <w:tab w:val="num" w:pos="5760"/>
        </w:tabs>
        <w:ind w:left="5760" w:hanging="360"/>
      </w:pPr>
    </w:lvl>
    <w:lvl w:ilvl="8" w:tplc="FE20ABE4" w:tentative="1">
      <w:start w:val="1"/>
      <w:numFmt w:val="decimal"/>
      <w:lvlText w:val="%9."/>
      <w:lvlJc w:val="left"/>
      <w:pPr>
        <w:tabs>
          <w:tab w:val="num" w:pos="6480"/>
        </w:tabs>
        <w:ind w:left="6480" w:hanging="360"/>
      </w:pPr>
    </w:lvl>
  </w:abstractNum>
  <w:abstractNum w:abstractNumId="17" w15:restartNumberingAfterBreak="0">
    <w:nsid w:val="3D5C312C"/>
    <w:multiLevelType w:val="multilevel"/>
    <w:tmpl w:val="43F4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321219"/>
    <w:multiLevelType w:val="hybridMultilevel"/>
    <w:tmpl w:val="0E8A344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3FE31BBA"/>
    <w:multiLevelType w:val="multilevel"/>
    <w:tmpl w:val="DC206C44"/>
    <w:styleLink w:val="WW8Num20"/>
    <w:lvl w:ilvl="0">
      <w:numFmt w:val="bullet"/>
      <w:lvlText w:val=""/>
      <w:lvlJc w:val="left"/>
      <w:pPr>
        <w:ind w:left="1440" w:hanging="360"/>
      </w:pPr>
      <w:rPr>
        <w:rFonts w:ascii="Symbol" w:eastAsia="Times New Roman" w:hAnsi="Symbol"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65748C6"/>
    <w:multiLevelType w:val="multilevel"/>
    <w:tmpl w:val="4CBAC93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 w15:restartNumberingAfterBreak="0">
    <w:nsid w:val="47AC5541"/>
    <w:multiLevelType w:val="multilevel"/>
    <w:tmpl w:val="BDD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857BB"/>
    <w:multiLevelType w:val="hybridMultilevel"/>
    <w:tmpl w:val="1040A442"/>
    <w:lvl w:ilvl="0" w:tplc="28B626B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88AA54C8">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19AA0162">
      <w:start w:val="1"/>
      <w:numFmt w:val="decimal"/>
      <w:lvlText w:val="%7."/>
      <w:lvlJc w:val="left"/>
      <w:pPr>
        <w:tabs>
          <w:tab w:val="num" w:pos="5040"/>
        </w:tabs>
        <w:ind w:left="5040" w:hanging="360"/>
      </w:pPr>
      <w:rPr>
        <w:b/>
        <w:color w:val="auto"/>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096131"/>
    <w:multiLevelType w:val="multilevel"/>
    <w:tmpl w:val="D8BC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1B173D"/>
    <w:multiLevelType w:val="hybridMultilevel"/>
    <w:tmpl w:val="04D83498"/>
    <w:lvl w:ilvl="0" w:tplc="0AA22E4A">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E42165"/>
    <w:multiLevelType w:val="multilevel"/>
    <w:tmpl w:val="AF8E4D58"/>
    <w:lvl w:ilvl="0">
      <w:start w:val="1"/>
      <w:numFmt w:val="decimal"/>
      <w:lvlText w:val="%1."/>
      <w:lvlJc w:val="left"/>
      <w:pPr>
        <w:ind w:left="1920" w:hanging="360"/>
      </w:pPr>
      <w:rPr>
        <w:vertAlign w:val="baseline"/>
      </w:rPr>
    </w:lvl>
    <w:lvl w:ilvl="1">
      <w:start w:val="1"/>
      <w:numFmt w:val="lowerLetter"/>
      <w:lvlText w:val="%2."/>
      <w:lvlJc w:val="left"/>
      <w:pPr>
        <w:ind w:left="2640" w:hanging="360"/>
      </w:pPr>
      <w:rPr>
        <w:vertAlign w:val="baseline"/>
      </w:rPr>
    </w:lvl>
    <w:lvl w:ilvl="2">
      <w:start w:val="1"/>
      <w:numFmt w:val="lowerRoman"/>
      <w:lvlText w:val="%3."/>
      <w:lvlJc w:val="right"/>
      <w:pPr>
        <w:ind w:left="3360" w:hanging="180"/>
      </w:pPr>
      <w:rPr>
        <w:vertAlign w:val="baseline"/>
      </w:rPr>
    </w:lvl>
    <w:lvl w:ilvl="3">
      <w:start w:val="1"/>
      <w:numFmt w:val="decimal"/>
      <w:lvlText w:val="%4."/>
      <w:lvlJc w:val="left"/>
      <w:pPr>
        <w:ind w:left="4080" w:hanging="360"/>
      </w:pPr>
      <w:rPr>
        <w:vertAlign w:val="baseline"/>
      </w:rPr>
    </w:lvl>
    <w:lvl w:ilvl="4">
      <w:start w:val="1"/>
      <w:numFmt w:val="lowerLetter"/>
      <w:lvlText w:val="%5."/>
      <w:lvlJc w:val="left"/>
      <w:pPr>
        <w:ind w:left="4800" w:hanging="360"/>
      </w:pPr>
      <w:rPr>
        <w:vertAlign w:val="baseline"/>
      </w:rPr>
    </w:lvl>
    <w:lvl w:ilvl="5">
      <w:start w:val="1"/>
      <w:numFmt w:val="lowerRoman"/>
      <w:lvlText w:val="%6."/>
      <w:lvlJc w:val="right"/>
      <w:pPr>
        <w:ind w:left="5520" w:hanging="180"/>
      </w:pPr>
      <w:rPr>
        <w:vertAlign w:val="baseline"/>
      </w:rPr>
    </w:lvl>
    <w:lvl w:ilvl="6">
      <w:start w:val="1"/>
      <w:numFmt w:val="decimal"/>
      <w:lvlText w:val="%7."/>
      <w:lvlJc w:val="left"/>
      <w:pPr>
        <w:ind w:left="6240" w:hanging="360"/>
      </w:pPr>
      <w:rPr>
        <w:vertAlign w:val="baseline"/>
      </w:rPr>
    </w:lvl>
    <w:lvl w:ilvl="7">
      <w:start w:val="1"/>
      <w:numFmt w:val="lowerLetter"/>
      <w:lvlText w:val="%8."/>
      <w:lvlJc w:val="left"/>
      <w:pPr>
        <w:ind w:left="6960" w:hanging="360"/>
      </w:pPr>
      <w:rPr>
        <w:vertAlign w:val="baseline"/>
      </w:rPr>
    </w:lvl>
    <w:lvl w:ilvl="8">
      <w:start w:val="1"/>
      <w:numFmt w:val="lowerRoman"/>
      <w:lvlText w:val="%9."/>
      <w:lvlJc w:val="right"/>
      <w:pPr>
        <w:ind w:left="7680" w:hanging="180"/>
      </w:pPr>
      <w:rPr>
        <w:vertAlign w:val="baseline"/>
      </w:rPr>
    </w:lvl>
  </w:abstractNum>
  <w:abstractNum w:abstractNumId="26" w15:restartNumberingAfterBreak="0">
    <w:nsid w:val="4C8012C3"/>
    <w:multiLevelType w:val="multilevel"/>
    <w:tmpl w:val="D46A6A64"/>
    <w:lvl w:ilvl="0">
      <w:start w:val="1"/>
      <w:numFmt w:val="decimal"/>
      <w:lvlText w:val="%1."/>
      <w:lvlJc w:val="left"/>
      <w:pPr>
        <w:ind w:left="19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EF00028"/>
    <w:multiLevelType w:val="multilevel"/>
    <w:tmpl w:val="6BA2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78614E"/>
    <w:multiLevelType w:val="multilevel"/>
    <w:tmpl w:val="7DD27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6F4C6B"/>
    <w:multiLevelType w:val="multilevel"/>
    <w:tmpl w:val="FCA85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6A0451"/>
    <w:multiLevelType w:val="hybridMultilevel"/>
    <w:tmpl w:val="9320C6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AF27D7"/>
    <w:multiLevelType w:val="multilevel"/>
    <w:tmpl w:val="FBD01384"/>
    <w:lvl w:ilvl="0">
      <w:start w:val="10"/>
      <w:numFmt w:val="decimal"/>
      <w:lvlText w:val="%1."/>
      <w:lvlJc w:val="left"/>
      <w:pPr>
        <w:ind w:left="720" w:hanging="360"/>
      </w:pPr>
    </w:lvl>
    <w:lvl w:ilvl="1">
      <w:start w:val="1"/>
      <w:numFmt w:val="decimal"/>
      <w:lvlText w:val="%2."/>
      <w:lvlJc w:val="left"/>
      <w:pPr>
        <w:ind w:left="1440" w:hanging="360"/>
      </w:pPr>
      <w:rPr>
        <w:rFonts w:ascii="Calibri" w:eastAsia="Aptos" w:hAnsi="Calibri" w:cs="Calibri"/>
      </w:rPr>
    </w:lvl>
    <w:lvl w:ilvl="2">
      <w:start w:val="1"/>
      <w:numFmt w:val="lowerLetter"/>
      <w:lvlText w:val="%3."/>
      <w:lvlJc w:val="left"/>
      <w:pPr>
        <w:ind w:left="2160" w:hanging="360"/>
      </w:pPr>
      <w:rPr>
        <w:rFonts w:ascii="Calibri" w:eastAsia="Aptos" w:hAnsi="Calibri" w:cs="Calibri"/>
      </w:rPr>
    </w:lvl>
    <w:lvl w:ilvl="3">
      <w:start w:val="1"/>
      <w:numFmt w:val="lowerRoman"/>
      <w:lvlText w:val="%4."/>
      <w:lvlJc w:val="left"/>
      <w:pPr>
        <w:ind w:left="2880" w:hanging="360"/>
      </w:pPr>
      <w:rPr>
        <w:rFonts w:ascii="Calibri" w:eastAsia="Aptos" w:hAnsi="Calibri" w:cs="Calibri"/>
      </w:rPr>
    </w:lvl>
    <w:lvl w:ilvl="4">
      <w:start w:val="1"/>
      <w:numFmt w:val="lowerRoman"/>
      <w:lvlText w:val="%5."/>
      <w:lvlJc w:val="left"/>
      <w:pPr>
        <w:ind w:left="3600" w:hanging="360"/>
      </w:pPr>
      <w:rPr>
        <w:rFonts w:ascii="Calibri" w:eastAsia="Aptos" w:hAnsi="Calibri" w:cs="Calibri"/>
        <w:sz w:val="20"/>
      </w:r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2" w15:restartNumberingAfterBreak="0">
    <w:nsid w:val="60CD61DD"/>
    <w:multiLevelType w:val="hybridMultilevel"/>
    <w:tmpl w:val="B10231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27663B"/>
    <w:multiLevelType w:val="multilevel"/>
    <w:tmpl w:val="64E4D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CE264A"/>
    <w:multiLevelType w:val="multilevel"/>
    <w:tmpl w:val="457A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D62283"/>
    <w:multiLevelType w:val="multilevel"/>
    <w:tmpl w:val="6AD6F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9850C8"/>
    <w:multiLevelType w:val="multilevel"/>
    <w:tmpl w:val="86D0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145494"/>
    <w:multiLevelType w:val="multilevel"/>
    <w:tmpl w:val="03508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527295"/>
    <w:multiLevelType w:val="hybridMultilevel"/>
    <w:tmpl w:val="2DF6AD26"/>
    <w:lvl w:ilvl="0" w:tplc="1BE8F39C">
      <w:start w:val="2"/>
      <w:numFmt w:val="upperLetter"/>
      <w:lvlText w:val="%1."/>
      <w:lvlJc w:val="left"/>
      <w:pPr>
        <w:tabs>
          <w:tab w:val="num" w:pos="720"/>
        </w:tabs>
        <w:ind w:left="720" w:hanging="360"/>
      </w:pPr>
    </w:lvl>
    <w:lvl w:ilvl="1" w:tplc="48C04680" w:tentative="1">
      <w:start w:val="1"/>
      <w:numFmt w:val="decimal"/>
      <w:lvlText w:val="%2."/>
      <w:lvlJc w:val="left"/>
      <w:pPr>
        <w:tabs>
          <w:tab w:val="num" w:pos="1440"/>
        </w:tabs>
        <w:ind w:left="1440" w:hanging="360"/>
      </w:pPr>
    </w:lvl>
    <w:lvl w:ilvl="2" w:tplc="04D00AEA" w:tentative="1">
      <w:start w:val="1"/>
      <w:numFmt w:val="decimal"/>
      <w:lvlText w:val="%3."/>
      <w:lvlJc w:val="left"/>
      <w:pPr>
        <w:tabs>
          <w:tab w:val="num" w:pos="2160"/>
        </w:tabs>
        <w:ind w:left="2160" w:hanging="360"/>
      </w:pPr>
    </w:lvl>
    <w:lvl w:ilvl="3" w:tplc="EE5284B2" w:tentative="1">
      <w:start w:val="1"/>
      <w:numFmt w:val="decimal"/>
      <w:lvlText w:val="%4."/>
      <w:lvlJc w:val="left"/>
      <w:pPr>
        <w:tabs>
          <w:tab w:val="num" w:pos="2880"/>
        </w:tabs>
        <w:ind w:left="2880" w:hanging="360"/>
      </w:pPr>
    </w:lvl>
    <w:lvl w:ilvl="4" w:tplc="06D0CF4E" w:tentative="1">
      <w:start w:val="1"/>
      <w:numFmt w:val="decimal"/>
      <w:lvlText w:val="%5."/>
      <w:lvlJc w:val="left"/>
      <w:pPr>
        <w:tabs>
          <w:tab w:val="num" w:pos="3600"/>
        </w:tabs>
        <w:ind w:left="3600" w:hanging="360"/>
      </w:pPr>
    </w:lvl>
    <w:lvl w:ilvl="5" w:tplc="A44A1358" w:tentative="1">
      <w:start w:val="1"/>
      <w:numFmt w:val="decimal"/>
      <w:lvlText w:val="%6."/>
      <w:lvlJc w:val="left"/>
      <w:pPr>
        <w:tabs>
          <w:tab w:val="num" w:pos="4320"/>
        </w:tabs>
        <w:ind w:left="4320" w:hanging="360"/>
      </w:pPr>
    </w:lvl>
    <w:lvl w:ilvl="6" w:tplc="7C44A576" w:tentative="1">
      <w:start w:val="1"/>
      <w:numFmt w:val="decimal"/>
      <w:lvlText w:val="%7."/>
      <w:lvlJc w:val="left"/>
      <w:pPr>
        <w:tabs>
          <w:tab w:val="num" w:pos="5040"/>
        </w:tabs>
        <w:ind w:left="5040" w:hanging="360"/>
      </w:pPr>
    </w:lvl>
    <w:lvl w:ilvl="7" w:tplc="0E66C450" w:tentative="1">
      <w:start w:val="1"/>
      <w:numFmt w:val="decimal"/>
      <w:lvlText w:val="%8."/>
      <w:lvlJc w:val="left"/>
      <w:pPr>
        <w:tabs>
          <w:tab w:val="num" w:pos="5760"/>
        </w:tabs>
        <w:ind w:left="5760" w:hanging="360"/>
      </w:pPr>
    </w:lvl>
    <w:lvl w:ilvl="8" w:tplc="D576B148" w:tentative="1">
      <w:start w:val="1"/>
      <w:numFmt w:val="decimal"/>
      <w:lvlText w:val="%9."/>
      <w:lvlJc w:val="left"/>
      <w:pPr>
        <w:tabs>
          <w:tab w:val="num" w:pos="6480"/>
        </w:tabs>
        <w:ind w:left="6480" w:hanging="360"/>
      </w:pPr>
    </w:lvl>
  </w:abstractNum>
  <w:abstractNum w:abstractNumId="39" w15:restartNumberingAfterBreak="0">
    <w:nsid w:val="7A38181C"/>
    <w:multiLevelType w:val="hybridMultilevel"/>
    <w:tmpl w:val="33B40C30"/>
    <w:lvl w:ilvl="0" w:tplc="8A28AD4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265596"/>
    <w:multiLevelType w:val="multilevel"/>
    <w:tmpl w:val="6760686E"/>
    <w:lvl w:ilvl="0">
      <w:start w:val="1"/>
      <w:numFmt w:val="lowerLetter"/>
      <w:lvlText w:val="%1)"/>
      <w:lvlJc w:val="left"/>
      <w:pPr>
        <w:ind w:left="724" w:hanging="360"/>
      </w:pPr>
      <w:rPr>
        <w:vertAlign w:val="baseline"/>
      </w:rPr>
    </w:lvl>
    <w:lvl w:ilvl="1">
      <w:start w:val="1"/>
      <w:numFmt w:val="lowerLetter"/>
      <w:lvlText w:val="%2."/>
      <w:lvlJc w:val="left"/>
      <w:pPr>
        <w:ind w:left="1444" w:hanging="360"/>
      </w:pPr>
      <w:rPr>
        <w:vertAlign w:val="baseline"/>
      </w:rPr>
    </w:lvl>
    <w:lvl w:ilvl="2">
      <w:start w:val="1"/>
      <w:numFmt w:val="lowerRoman"/>
      <w:lvlText w:val="%3."/>
      <w:lvlJc w:val="right"/>
      <w:pPr>
        <w:ind w:left="2164" w:hanging="180"/>
      </w:pPr>
      <w:rPr>
        <w:vertAlign w:val="baseline"/>
      </w:rPr>
    </w:lvl>
    <w:lvl w:ilvl="3">
      <w:start w:val="1"/>
      <w:numFmt w:val="decimal"/>
      <w:lvlText w:val="%4."/>
      <w:lvlJc w:val="left"/>
      <w:pPr>
        <w:ind w:left="2884" w:hanging="360"/>
      </w:pPr>
      <w:rPr>
        <w:vertAlign w:val="baseline"/>
      </w:rPr>
    </w:lvl>
    <w:lvl w:ilvl="4">
      <w:start w:val="1"/>
      <w:numFmt w:val="lowerLetter"/>
      <w:lvlText w:val="%5."/>
      <w:lvlJc w:val="left"/>
      <w:pPr>
        <w:ind w:left="3604" w:hanging="360"/>
      </w:pPr>
      <w:rPr>
        <w:vertAlign w:val="baseline"/>
      </w:rPr>
    </w:lvl>
    <w:lvl w:ilvl="5">
      <w:start w:val="1"/>
      <w:numFmt w:val="lowerRoman"/>
      <w:lvlText w:val="%6."/>
      <w:lvlJc w:val="right"/>
      <w:pPr>
        <w:ind w:left="4324" w:hanging="180"/>
      </w:pPr>
      <w:rPr>
        <w:vertAlign w:val="baseline"/>
      </w:rPr>
    </w:lvl>
    <w:lvl w:ilvl="6">
      <w:start w:val="1"/>
      <w:numFmt w:val="decimal"/>
      <w:lvlText w:val="%7."/>
      <w:lvlJc w:val="left"/>
      <w:pPr>
        <w:ind w:left="5044" w:hanging="360"/>
      </w:pPr>
      <w:rPr>
        <w:vertAlign w:val="baseline"/>
      </w:rPr>
    </w:lvl>
    <w:lvl w:ilvl="7">
      <w:start w:val="1"/>
      <w:numFmt w:val="lowerLetter"/>
      <w:lvlText w:val="%8."/>
      <w:lvlJc w:val="left"/>
      <w:pPr>
        <w:ind w:left="5764" w:hanging="360"/>
      </w:pPr>
      <w:rPr>
        <w:vertAlign w:val="baseline"/>
      </w:rPr>
    </w:lvl>
    <w:lvl w:ilvl="8">
      <w:start w:val="1"/>
      <w:numFmt w:val="lowerRoman"/>
      <w:lvlText w:val="%9."/>
      <w:lvlJc w:val="right"/>
      <w:pPr>
        <w:ind w:left="6484" w:hanging="180"/>
      </w:pPr>
      <w:rPr>
        <w:vertAlign w:val="baseline"/>
      </w:rPr>
    </w:lvl>
  </w:abstractNum>
  <w:abstractNum w:abstractNumId="41" w15:restartNumberingAfterBreak="0">
    <w:nsid w:val="7EF37E72"/>
    <w:multiLevelType w:val="hybridMultilevel"/>
    <w:tmpl w:val="54EEC642"/>
    <w:lvl w:ilvl="0" w:tplc="78860A0E">
      <w:start w:val="2"/>
      <w:numFmt w:val="lowerLetter"/>
      <w:lvlText w:val="%1."/>
      <w:lvlJc w:val="left"/>
      <w:pPr>
        <w:tabs>
          <w:tab w:val="num" w:pos="720"/>
        </w:tabs>
        <w:ind w:left="720" w:hanging="360"/>
      </w:pPr>
    </w:lvl>
    <w:lvl w:ilvl="1" w:tplc="F9248B56" w:tentative="1">
      <w:start w:val="1"/>
      <w:numFmt w:val="decimal"/>
      <w:lvlText w:val="%2."/>
      <w:lvlJc w:val="left"/>
      <w:pPr>
        <w:tabs>
          <w:tab w:val="num" w:pos="1440"/>
        </w:tabs>
        <w:ind w:left="1440" w:hanging="360"/>
      </w:pPr>
    </w:lvl>
    <w:lvl w:ilvl="2" w:tplc="F0E06CF4" w:tentative="1">
      <w:start w:val="1"/>
      <w:numFmt w:val="decimal"/>
      <w:lvlText w:val="%3."/>
      <w:lvlJc w:val="left"/>
      <w:pPr>
        <w:tabs>
          <w:tab w:val="num" w:pos="2160"/>
        </w:tabs>
        <w:ind w:left="2160" w:hanging="360"/>
      </w:pPr>
    </w:lvl>
    <w:lvl w:ilvl="3" w:tplc="4EC8BD3C" w:tentative="1">
      <w:start w:val="1"/>
      <w:numFmt w:val="decimal"/>
      <w:lvlText w:val="%4."/>
      <w:lvlJc w:val="left"/>
      <w:pPr>
        <w:tabs>
          <w:tab w:val="num" w:pos="2880"/>
        </w:tabs>
        <w:ind w:left="2880" w:hanging="360"/>
      </w:pPr>
    </w:lvl>
    <w:lvl w:ilvl="4" w:tplc="619CFC9A" w:tentative="1">
      <w:start w:val="1"/>
      <w:numFmt w:val="decimal"/>
      <w:lvlText w:val="%5."/>
      <w:lvlJc w:val="left"/>
      <w:pPr>
        <w:tabs>
          <w:tab w:val="num" w:pos="3600"/>
        </w:tabs>
        <w:ind w:left="3600" w:hanging="360"/>
      </w:pPr>
    </w:lvl>
    <w:lvl w:ilvl="5" w:tplc="46326856" w:tentative="1">
      <w:start w:val="1"/>
      <w:numFmt w:val="decimal"/>
      <w:lvlText w:val="%6."/>
      <w:lvlJc w:val="left"/>
      <w:pPr>
        <w:tabs>
          <w:tab w:val="num" w:pos="4320"/>
        </w:tabs>
        <w:ind w:left="4320" w:hanging="360"/>
      </w:pPr>
    </w:lvl>
    <w:lvl w:ilvl="6" w:tplc="4AC040CA" w:tentative="1">
      <w:start w:val="1"/>
      <w:numFmt w:val="decimal"/>
      <w:lvlText w:val="%7."/>
      <w:lvlJc w:val="left"/>
      <w:pPr>
        <w:tabs>
          <w:tab w:val="num" w:pos="5040"/>
        </w:tabs>
        <w:ind w:left="5040" w:hanging="360"/>
      </w:pPr>
    </w:lvl>
    <w:lvl w:ilvl="7" w:tplc="D8E434BA" w:tentative="1">
      <w:start w:val="1"/>
      <w:numFmt w:val="decimal"/>
      <w:lvlText w:val="%8."/>
      <w:lvlJc w:val="left"/>
      <w:pPr>
        <w:tabs>
          <w:tab w:val="num" w:pos="5760"/>
        </w:tabs>
        <w:ind w:left="5760" w:hanging="360"/>
      </w:pPr>
    </w:lvl>
    <w:lvl w:ilvl="8" w:tplc="353CB46E" w:tentative="1">
      <w:start w:val="1"/>
      <w:numFmt w:val="decimal"/>
      <w:lvlText w:val="%9."/>
      <w:lvlJc w:val="left"/>
      <w:pPr>
        <w:tabs>
          <w:tab w:val="num" w:pos="6480"/>
        </w:tabs>
        <w:ind w:left="6480" w:hanging="360"/>
      </w:pPr>
    </w:lvl>
  </w:abstractNum>
  <w:num w:numId="1" w16cid:durableId="1792820337">
    <w:abstractNumId w:val="13"/>
  </w:num>
  <w:num w:numId="2" w16cid:durableId="905804525">
    <w:abstractNumId w:val="19"/>
  </w:num>
  <w:num w:numId="3" w16cid:durableId="1035886871">
    <w:abstractNumId w:val="8"/>
  </w:num>
  <w:num w:numId="4" w16cid:durableId="1812363132">
    <w:abstractNumId w:val="35"/>
    <w:lvlOverride w:ilvl="0">
      <w:lvl w:ilvl="0">
        <w:numFmt w:val="lowerLetter"/>
        <w:lvlText w:val="%1."/>
        <w:lvlJc w:val="left"/>
      </w:lvl>
    </w:lvlOverride>
  </w:num>
  <w:num w:numId="5" w16cid:durableId="1276059023">
    <w:abstractNumId w:val="41"/>
  </w:num>
  <w:num w:numId="6" w16cid:durableId="1820531232">
    <w:abstractNumId w:val="16"/>
  </w:num>
  <w:num w:numId="7" w16cid:durableId="544563921">
    <w:abstractNumId w:val="4"/>
  </w:num>
  <w:num w:numId="8" w16cid:durableId="273555900">
    <w:abstractNumId w:val="21"/>
  </w:num>
  <w:num w:numId="9" w16cid:durableId="1583025904">
    <w:abstractNumId w:val="36"/>
  </w:num>
  <w:num w:numId="10" w16cid:durableId="831987370">
    <w:abstractNumId w:val="14"/>
    <w:lvlOverride w:ilvl="0">
      <w:lvl w:ilvl="0">
        <w:numFmt w:val="decimal"/>
        <w:lvlText w:val="%1."/>
        <w:lvlJc w:val="left"/>
      </w:lvl>
    </w:lvlOverride>
  </w:num>
  <w:num w:numId="11" w16cid:durableId="824323456">
    <w:abstractNumId w:val="6"/>
  </w:num>
  <w:num w:numId="12" w16cid:durableId="1287929382">
    <w:abstractNumId w:val="29"/>
  </w:num>
  <w:num w:numId="13" w16cid:durableId="1898474185">
    <w:abstractNumId w:val="34"/>
  </w:num>
  <w:num w:numId="14" w16cid:durableId="1708598603">
    <w:abstractNumId w:val="23"/>
    <w:lvlOverride w:ilvl="0">
      <w:lvl w:ilvl="0">
        <w:numFmt w:val="upperLetter"/>
        <w:lvlText w:val="%1."/>
        <w:lvlJc w:val="left"/>
      </w:lvl>
    </w:lvlOverride>
  </w:num>
  <w:num w:numId="15" w16cid:durableId="1353923181">
    <w:abstractNumId w:val="38"/>
  </w:num>
  <w:num w:numId="16" w16cid:durableId="1222866177">
    <w:abstractNumId w:val="12"/>
  </w:num>
  <w:num w:numId="17" w16cid:durableId="767849001">
    <w:abstractNumId w:val="37"/>
  </w:num>
  <w:num w:numId="18" w16cid:durableId="1876889920">
    <w:abstractNumId w:val="27"/>
    <w:lvlOverride w:ilvl="0">
      <w:lvl w:ilvl="0">
        <w:numFmt w:val="lowerLetter"/>
        <w:lvlText w:val="%1."/>
        <w:lvlJc w:val="left"/>
      </w:lvl>
    </w:lvlOverride>
  </w:num>
  <w:num w:numId="19" w16cid:durableId="2066443537">
    <w:abstractNumId w:val="27"/>
    <w:lvlOverride w:ilvl="0">
      <w:lvl w:ilvl="0">
        <w:numFmt w:val="lowerLetter"/>
        <w:lvlText w:val="%1."/>
        <w:lvlJc w:val="left"/>
      </w:lvl>
    </w:lvlOverride>
  </w:num>
  <w:num w:numId="20" w16cid:durableId="1265457920">
    <w:abstractNumId w:val="27"/>
    <w:lvlOverride w:ilvl="0">
      <w:lvl w:ilvl="0">
        <w:numFmt w:val="lowerLetter"/>
        <w:lvlText w:val="%1."/>
        <w:lvlJc w:val="left"/>
      </w:lvl>
    </w:lvlOverride>
  </w:num>
  <w:num w:numId="21" w16cid:durableId="1164394267">
    <w:abstractNumId w:val="27"/>
    <w:lvlOverride w:ilvl="0">
      <w:lvl w:ilvl="0">
        <w:numFmt w:val="lowerLetter"/>
        <w:lvlText w:val="%1."/>
        <w:lvlJc w:val="left"/>
      </w:lvl>
    </w:lvlOverride>
  </w:num>
  <w:num w:numId="22" w16cid:durableId="740446902">
    <w:abstractNumId w:val="27"/>
    <w:lvlOverride w:ilvl="0">
      <w:lvl w:ilvl="0">
        <w:numFmt w:val="lowerLetter"/>
        <w:lvlText w:val="%1."/>
        <w:lvlJc w:val="left"/>
      </w:lvl>
    </w:lvlOverride>
  </w:num>
  <w:num w:numId="23" w16cid:durableId="1124541249">
    <w:abstractNumId w:val="27"/>
    <w:lvlOverride w:ilvl="0">
      <w:lvl w:ilvl="0">
        <w:numFmt w:val="lowerLetter"/>
        <w:lvlText w:val="%1."/>
        <w:lvlJc w:val="left"/>
      </w:lvl>
    </w:lvlOverride>
  </w:num>
  <w:num w:numId="24" w16cid:durableId="593320195">
    <w:abstractNumId w:val="17"/>
  </w:num>
  <w:num w:numId="25" w16cid:durableId="1626303951">
    <w:abstractNumId w:val="1"/>
    <w:lvlOverride w:ilvl="0">
      <w:lvl w:ilvl="0">
        <w:numFmt w:val="lowerLetter"/>
        <w:lvlText w:val="%1."/>
        <w:lvlJc w:val="left"/>
      </w:lvl>
    </w:lvlOverride>
  </w:num>
  <w:num w:numId="26" w16cid:durableId="1315570334">
    <w:abstractNumId w:val="1"/>
    <w:lvlOverride w:ilvl="0">
      <w:lvl w:ilvl="0">
        <w:numFmt w:val="lowerLetter"/>
        <w:lvlText w:val="%1."/>
        <w:lvlJc w:val="left"/>
      </w:lvl>
    </w:lvlOverride>
  </w:num>
  <w:num w:numId="27" w16cid:durableId="1473209161">
    <w:abstractNumId w:val="1"/>
    <w:lvlOverride w:ilvl="0">
      <w:lvl w:ilvl="0">
        <w:numFmt w:val="lowerLetter"/>
        <w:lvlText w:val="%1."/>
        <w:lvlJc w:val="left"/>
      </w:lvl>
    </w:lvlOverride>
  </w:num>
  <w:num w:numId="28" w16cid:durableId="1251502086">
    <w:abstractNumId w:val="33"/>
    <w:lvlOverride w:ilvl="0">
      <w:lvl w:ilvl="0">
        <w:numFmt w:val="decimal"/>
        <w:lvlText w:val="%1."/>
        <w:lvlJc w:val="left"/>
      </w:lvl>
    </w:lvlOverride>
  </w:num>
  <w:num w:numId="29" w16cid:durableId="940649136">
    <w:abstractNumId w:val="3"/>
  </w:num>
  <w:num w:numId="30" w16cid:durableId="1711028791">
    <w:abstractNumId w:val="31"/>
  </w:num>
  <w:num w:numId="31" w16cid:durableId="844899146">
    <w:abstractNumId w:val="2"/>
  </w:num>
  <w:num w:numId="32" w16cid:durableId="193347742">
    <w:abstractNumId w:val="15"/>
  </w:num>
  <w:num w:numId="33" w16cid:durableId="1298292887">
    <w:abstractNumId w:val="30"/>
  </w:num>
  <w:num w:numId="34" w16cid:durableId="394204165">
    <w:abstractNumId w:val="18"/>
  </w:num>
  <w:num w:numId="35" w16cid:durableId="325131323">
    <w:abstractNumId w:val="9"/>
  </w:num>
  <w:num w:numId="36" w16cid:durableId="1643660155">
    <w:abstractNumId w:val="39"/>
  </w:num>
  <w:num w:numId="37" w16cid:durableId="89008803">
    <w:abstractNumId w:val="28"/>
  </w:num>
  <w:num w:numId="38" w16cid:durableId="448280210">
    <w:abstractNumId w:val="11"/>
  </w:num>
  <w:num w:numId="39" w16cid:durableId="1159809873">
    <w:abstractNumId w:val="10"/>
  </w:num>
  <w:num w:numId="40" w16cid:durableId="245385302">
    <w:abstractNumId w:val="5"/>
  </w:num>
  <w:num w:numId="41" w16cid:durableId="739868021">
    <w:abstractNumId w:val="20"/>
  </w:num>
  <w:num w:numId="42" w16cid:durableId="1023242580">
    <w:abstractNumId w:val="25"/>
  </w:num>
  <w:num w:numId="43" w16cid:durableId="478500680">
    <w:abstractNumId w:val="24"/>
  </w:num>
  <w:num w:numId="44" w16cid:durableId="1568104486">
    <w:abstractNumId w:val="22"/>
  </w:num>
  <w:num w:numId="45" w16cid:durableId="1362170482">
    <w:abstractNumId w:val="7"/>
  </w:num>
  <w:num w:numId="46" w16cid:durableId="1785222078">
    <w:abstractNumId w:val="32"/>
  </w:num>
  <w:num w:numId="47" w16cid:durableId="1125541936">
    <w:abstractNumId w:val="26"/>
  </w:num>
  <w:num w:numId="48" w16cid:durableId="906841239">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73"/>
    <w:rsid w:val="00000C6F"/>
    <w:rsid w:val="0000297A"/>
    <w:rsid w:val="0000412F"/>
    <w:rsid w:val="000045F2"/>
    <w:rsid w:val="00005F1F"/>
    <w:rsid w:val="000171B8"/>
    <w:rsid w:val="000212EE"/>
    <w:rsid w:val="000236CD"/>
    <w:rsid w:val="0002762C"/>
    <w:rsid w:val="00031884"/>
    <w:rsid w:val="000341F0"/>
    <w:rsid w:val="00034BD9"/>
    <w:rsid w:val="00035015"/>
    <w:rsid w:val="00036F30"/>
    <w:rsid w:val="00040EBA"/>
    <w:rsid w:val="000414B6"/>
    <w:rsid w:val="000418E7"/>
    <w:rsid w:val="00041A3C"/>
    <w:rsid w:val="000430B5"/>
    <w:rsid w:val="00044B00"/>
    <w:rsid w:val="00045B6A"/>
    <w:rsid w:val="00051E55"/>
    <w:rsid w:val="000525DE"/>
    <w:rsid w:val="000537E4"/>
    <w:rsid w:val="00057A80"/>
    <w:rsid w:val="00062D8F"/>
    <w:rsid w:val="00063BB8"/>
    <w:rsid w:val="0006562C"/>
    <w:rsid w:val="000669D9"/>
    <w:rsid w:val="00066F22"/>
    <w:rsid w:val="000671B8"/>
    <w:rsid w:val="000730E8"/>
    <w:rsid w:val="00074C23"/>
    <w:rsid w:val="00081D9E"/>
    <w:rsid w:val="000867D1"/>
    <w:rsid w:val="0008709C"/>
    <w:rsid w:val="0009195B"/>
    <w:rsid w:val="00091C23"/>
    <w:rsid w:val="00092287"/>
    <w:rsid w:val="00095230"/>
    <w:rsid w:val="000A1261"/>
    <w:rsid w:val="000A1545"/>
    <w:rsid w:val="000A3702"/>
    <w:rsid w:val="000A53F1"/>
    <w:rsid w:val="000B1042"/>
    <w:rsid w:val="000B3663"/>
    <w:rsid w:val="000B6C50"/>
    <w:rsid w:val="000B6C8F"/>
    <w:rsid w:val="000B77CF"/>
    <w:rsid w:val="000C03D5"/>
    <w:rsid w:val="000C059B"/>
    <w:rsid w:val="000C0A0C"/>
    <w:rsid w:val="000C24B9"/>
    <w:rsid w:val="000C7B31"/>
    <w:rsid w:val="000D04A2"/>
    <w:rsid w:val="000D4395"/>
    <w:rsid w:val="000D7053"/>
    <w:rsid w:val="000E1E14"/>
    <w:rsid w:val="000E5306"/>
    <w:rsid w:val="000E73AC"/>
    <w:rsid w:val="000E7FF6"/>
    <w:rsid w:val="000F255A"/>
    <w:rsid w:val="000F4DAF"/>
    <w:rsid w:val="000F7E8F"/>
    <w:rsid w:val="001011AD"/>
    <w:rsid w:val="00104836"/>
    <w:rsid w:val="0010559E"/>
    <w:rsid w:val="001060E1"/>
    <w:rsid w:val="001070D5"/>
    <w:rsid w:val="001123D0"/>
    <w:rsid w:val="00113BAA"/>
    <w:rsid w:val="00116557"/>
    <w:rsid w:val="001174C4"/>
    <w:rsid w:val="00120268"/>
    <w:rsid w:val="001215F7"/>
    <w:rsid w:val="00121710"/>
    <w:rsid w:val="00124628"/>
    <w:rsid w:val="00126224"/>
    <w:rsid w:val="00126A42"/>
    <w:rsid w:val="00126EB8"/>
    <w:rsid w:val="001333AD"/>
    <w:rsid w:val="00133C88"/>
    <w:rsid w:val="00134787"/>
    <w:rsid w:val="00141E92"/>
    <w:rsid w:val="00144812"/>
    <w:rsid w:val="00154B05"/>
    <w:rsid w:val="0015618B"/>
    <w:rsid w:val="00157484"/>
    <w:rsid w:val="00164CE7"/>
    <w:rsid w:val="00164E24"/>
    <w:rsid w:val="00166832"/>
    <w:rsid w:val="001675F2"/>
    <w:rsid w:val="00170DFD"/>
    <w:rsid w:val="00172FA9"/>
    <w:rsid w:val="0017686F"/>
    <w:rsid w:val="00176D2A"/>
    <w:rsid w:val="00182335"/>
    <w:rsid w:val="00183583"/>
    <w:rsid w:val="00187225"/>
    <w:rsid w:val="001908FC"/>
    <w:rsid w:val="00192B0B"/>
    <w:rsid w:val="00193608"/>
    <w:rsid w:val="001974BB"/>
    <w:rsid w:val="00197C51"/>
    <w:rsid w:val="001A022A"/>
    <w:rsid w:val="001A037E"/>
    <w:rsid w:val="001A30C0"/>
    <w:rsid w:val="001A7292"/>
    <w:rsid w:val="001A7FB9"/>
    <w:rsid w:val="001B64DA"/>
    <w:rsid w:val="001B6D84"/>
    <w:rsid w:val="001C12E9"/>
    <w:rsid w:val="001C1C56"/>
    <w:rsid w:val="001C22CF"/>
    <w:rsid w:val="001C389E"/>
    <w:rsid w:val="001C416C"/>
    <w:rsid w:val="001C4795"/>
    <w:rsid w:val="001D04BF"/>
    <w:rsid w:val="001D08E7"/>
    <w:rsid w:val="001D1751"/>
    <w:rsid w:val="001D3FC4"/>
    <w:rsid w:val="001D4054"/>
    <w:rsid w:val="001D5CFF"/>
    <w:rsid w:val="001D5D96"/>
    <w:rsid w:val="001D621E"/>
    <w:rsid w:val="001D74D9"/>
    <w:rsid w:val="001D7B87"/>
    <w:rsid w:val="001D7BE7"/>
    <w:rsid w:val="001E01DC"/>
    <w:rsid w:val="001E044D"/>
    <w:rsid w:val="001E2FE3"/>
    <w:rsid w:val="001E3049"/>
    <w:rsid w:val="001E7781"/>
    <w:rsid w:val="001F569B"/>
    <w:rsid w:val="001F5946"/>
    <w:rsid w:val="001F5D10"/>
    <w:rsid w:val="001F6B1F"/>
    <w:rsid w:val="00200249"/>
    <w:rsid w:val="002009D5"/>
    <w:rsid w:val="00205B81"/>
    <w:rsid w:val="00206278"/>
    <w:rsid w:val="00206410"/>
    <w:rsid w:val="0021241E"/>
    <w:rsid w:val="002130FA"/>
    <w:rsid w:val="00216648"/>
    <w:rsid w:val="00216CA4"/>
    <w:rsid w:val="002205F8"/>
    <w:rsid w:val="002219EB"/>
    <w:rsid w:val="002231AA"/>
    <w:rsid w:val="002231E3"/>
    <w:rsid w:val="00224DAE"/>
    <w:rsid w:val="00230A2B"/>
    <w:rsid w:val="00230CFB"/>
    <w:rsid w:val="002325D2"/>
    <w:rsid w:val="00232724"/>
    <w:rsid w:val="00235263"/>
    <w:rsid w:val="0023580E"/>
    <w:rsid w:val="00241E9E"/>
    <w:rsid w:val="002423EA"/>
    <w:rsid w:val="002451A0"/>
    <w:rsid w:val="002467EF"/>
    <w:rsid w:val="002507E5"/>
    <w:rsid w:val="0025088F"/>
    <w:rsid w:val="00257493"/>
    <w:rsid w:val="002709B9"/>
    <w:rsid w:val="002715E5"/>
    <w:rsid w:val="00274E70"/>
    <w:rsid w:val="002756CA"/>
    <w:rsid w:val="002763A8"/>
    <w:rsid w:val="002808E5"/>
    <w:rsid w:val="00280E03"/>
    <w:rsid w:val="002812C5"/>
    <w:rsid w:val="0028555E"/>
    <w:rsid w:val="0028696F"/>
    <w:rsid w:val="00291645"/>
    <w:rsid w:val="00294B92"/>
    <w:rsid w:val="002A088D"/>
    <w:rsid w:val="002A3680"/>
    <w:rsid w:val="002A418B"/>
    <w:rsid w:val="002A5351"/>
    <w:rsid w:val="002B12E6"/>
    <w:rsid w:val="002B4BB8"/>
    <w:rsid w:val="002B53BF"/>
    <w:rsid w:val="002C711C"/>
    <w:rsid w:val="002C77C9"/>
    <w:rsid w:val="002D0CCD"/>
    <w:rsid w:val="002D18DB"/>
    <w:rsid w:val="002D298C"/>
    <w:rsid w:val="002D3046"/>
    <w:rsid w:val="002E2369"/>
    <w:rsid w:val="002E2B2B"/>
    <w:rsid w:val="002E2F64"/>
    <w:rsid w:val="002E38FA"/>
    <w:rsid w:val="002E410F"/>
    <w:rsid w:val="002E6AF2"/>
    <w:rsid w:val="002E70F1"/>
    <w:rsid w:val="002F3A8B"/>
    <w:rsid w:val="003015AD"/>
    <w:rsid w:val="0030604D"/>
    <w:rsid w:val="003100F0"/>
    <w:rsid w:val="00311EFF"/>
    <w:rsid w:val="00312286"/>
    <w:rsid w:val="00313562"/>
    <w:rsid w:val="00313A64"/>
    <w:rsid w:val="00321071"/>
    <w:rsid w:val="00322337"/>
    <w:rsid w:val="00323340"/>
    <w:rsid w:val="00323932"/>
    <w:rsid w:val="00325A25"/>
    <w:rsid w:val="003314A0"/>
    <w:rsid w:val="00334A02"/>
    <w:rsid w:val="003354AC"/>
    <w:rsid w:val="00340471"/>
    <w:rsid w:val="00340BE2"/>
    <w:rsid w:val="003429E0"/>
    <w:rsid w:val="00345AE1"/>
    <w:rsid w:val="00345FC6"/>
    <w:rsid w:val="003479FD"/>
    <w:rsid w:val="003531E1"/>
    <w:rsid w:val="003550AD"/>
    <w:rsid w:val="00355FF8"/>
    <w:rsid w:val="0035670B"/>
    <w:rsid w:val="00361C54"/>
    <w:rsid w:val="00365529"/>
    <w:rsid w:val="00365CF2"/>
    <w:rsid w:val="00366EBF"/>
    <w:rsid w:val="0037006F"/>
    <w:rsid w:val="00371CE6"/>
    <w:rsid w:val="00372283"/>
    <w:rsid w:val="00377430"/>
    <w:rsid w:val="00377672"/>
    <w:rsid w:val="00381D15"/>
    <w:rsid w:val="00384B74"/>
    <w:rsid w:val="00385D1A"/>
    <w:rsid w:val="00386BB1"/>
    <w:rsid w:val="003A38B3"/>
    <w:rsid w:val="003A58F0"/>
    <w:rsid w:val="003A6C26"/>
    <w:rsid w:val="003A7143"/>
    <w:rsid w:val="003B278E"/>
    <w:rsid w:val="003B318B"/>
    <w:rsid w:val="003B3408"/>
    <w:rsid w:val="003C0106"/>
    <w:rsid w:val="003C0A9C"/>
    <w:rsid w:val="003C2A85"/>
    <w:rsid w:val="003C3A61"/>
    <w:rsid w:val="003C3F8F"/>
    <w:rsid w:val="003C53EE"/>
    <w:rsid w:val="003C75C4"/>
    <w:rsid w:val="003C75C5"/>
    <w:rsid w:val="003D35B4"/>
    <w:rsid w:val="003D5E82"/>
    <w:rsid w:val="003D6F17"/>
    <w:rsid w:val="003D7A31"/>
    <w:rsid w:val="003E2F0E"/>
    <w:rsid w:val="003E45E9"/>
    <w:rsid w:val="003E7E49"/>
    <w:rsid w:val="003F2E43"/>
    <w:rsid w:val="003F3DC3"/>
    <w:rsid w:val="003F4E77"/>
    <w:rsid w:val="00401C9A"/>
    <w:rsid w:val="004107B2"/>
    <w:rsid w:val="00415702"/>
    <w:rsid w:val="00417387"/>
    <w:rsid w:val="004219C7"/>
    <w:rsid w:val="0042299F"/>
    <w:rsid w:val="00422F76"/>
    <w:rsid w:val="004314EA"/>
    <w:rsid w:val="00431C4F"/>
    <w:rsid w:val="0043238E"/>
    <w:rsid w:val="00432911"/>
    <w:rsid w:val="0043496A"/>
    <w:rsid w:val="004413D9"/>
    <w:rsid w:val="004436B3"/>
    <w:rsid w:val="00443CE9"/>
    <w:rsid w:val="004466D4"/>
    <w:rsid w:val="00451123"/>
    <w:rsid w:val="00452FD2"/>
    <w:rsid w:val="004540EF"/>
    <w:rsid w:val="00455198"/>
    <w:rsid w:val="00461D60"/>
    <w:rsid w:val="00463F06"/>
    <w:rsid w:val="00470917"/>
    <w:rsid w:val="004715D1"/>
    <w:rsid w:val="00471752"/>
    <w:rsid w:val="004757C5"/>
    <w:rsid w:val="00485650"/>
    <w:rsid w:val="00486C82"/>
    <w:rsid w:val="00497071"/>
    <w:rsid w:val="00497F35"/>
    <w:rsid w:val="004A003C"/>
    <w:rsid w:val="004A03FC"/>
    <w:rsid w:val="004A1BE7"/>
    <w:rsid w:val="004A357B"/>
    <w:rsid w:val="004B09DD"/>
    <w:rsid w:val="004B2169"/>
    <w:rsid w:val="004B3E94"/>
    <w:rsid w:val="004B4874"/>
    <w:rsid w:val="004B5473"/>
    <w:rsid w:val="004B6F32"/>
    <w:rsid w:val="004B7B97"/>
    <w:rsid w:val="004C4257"/>
    <w:rsid w:val="004C45D0"/>
    <w:rsid w:val="004C6AF6"/>
    <w:rsid w:val="004D3A39"/>
    <w:rsid w:val="004E0399"/>
    <w:rsid w:val="004E084F"/>
    <w:rsid w:val="004E39A8"/>
    <w:rsid w:val="004E7E48"/>
    <w:rsid w:val="004F1591"/>
    <w:rsid w:val="004F1EA4"/>
    <w:rsid w:val="004F3D7E"/>
    <w:rsid w:val="004F47BF"/>
    <w:rsid w:val="004F531D"/>
    <w:rsid w:val="004F55BD"/>
    <w:rsid w:val="004F65DC"/>
    <w:rsid w:val="0050152C"/>
    <w:rsid w:val="00504263"/>
    <w:rsid w:val="0050758F"/>
    <w:rsid w:val="0051203D"/>
    <w:rsid w:val="00516278"/>
    <w:rsid w:val="00520D44"/>
    <w:rsid w:val="00523FC6"/>
    <w:rsid w:val="00525A46"/>
    <w:rsid w:val="0052692B"/>
    <w:rsid w:val="0053033E"/>
    <w:rsid w:val="00532EB5"/>
    <w:rsid w:val="00533FBF"/>
    <w:rsid w:val="00536794"/>
    <w:rsid w:val="00536D1D"/>
    <w:rsid w:val="00537003"/>
    <w:rsid w:val="0054279B"/>
    <w:rsid w:val="005524C8"/>
    <w:rsid w:val="005545F9"/>
    <w:rsid w:val="005630C8"/>
    <w:rsid w:val="005637F5"/>
    <w:rsid w:val="005643E9"/>
    <w:rsid w:val="00574999"/>
    <w:rsid w:val="00584446"/>
    <w:rsid w:val="0058698F"/>
    <w:rsid w:val="005912AD"/>
    <w:rsid w:val="00592A25"/>
    <w:rsid w:val="00596A06"/>
    <w:rsid w:val="00596B5C"/>
    <w:rsid w:val="00596E67"/>
    <w:rsid w:val="005A21F2"/>
    <w:rsid w:val="005B0DDA"/>
    <w:rsid w:val="005C0A38"/>
    <w:rsid w:val="005C3037"/>
    <w:rsid w:val="005C3FD1"/>
    <w:rsid w:val="005D2F2E"/>
    <w:rsid w:val="005E26A8"/>
    <w:rsid w:val="005F2A59"/>
    <w:rsid w:val="005F323C"/>
    <w:rsid w:val="005F55AA"/>
    <w:rsid w:val="005F5FCB"/>
    <w:rsid w:val="006028A4"/>
    <w:rsid w:val="006036DB"/>
    <w:rsid w:val="00604043"/>
    <w:rsid w:val="00605D24"/>
    <w:rsid w:val="00606C0E"/>
    <w:rsid w:val="006073F2"/>
    <w:rsid w:val="0061211B"/>
    <w:rsid w:val="00613A84"/>
    <w:rsid w:val="00616996"/>
    <w:rsid w:val="00616B77"/>
    <w:rsid w:val="00617A22"/>
    <w:rsid w:val="00622486"/>
    <w:rsid w:val="00624668"/>
    <w:rsid w:val="00625332"/>
    <w:rsid w:val="0062539C"/>
    <w:rsid w:val="006262B5"/>
    <w:rsid w:val="0063032F"/>
    <w:rsid w:val="00630AB1"/>
    <w:rsid w:val="006319E4"/>
    <w:rsid w:val="00633567"/>
    <w:rsid w:val="006335D2"/>
    <w:rsid w:val="0063386D"/>
    <w:rsid w:val="00636F3E"/>
    <w:rsid w:val="00636FD2"/>
    <w:rsid w:val="00640948"/>
    <w:rsid w:val="00642FCE"/>
    <w:rsid w:val="00647250"/>
    <w:rsid w:val="00647FC8"/>
    <w:rsid w:val="006615B5"/>
    <w:rsid w:val="00666335"/>
    <w:rsid w:val="006715A6"/>
    <w:rsid w:val="0067235A"/>
    <w:rsid w:val="00673F5F"/>
    <w:rsid w:val="00676BDA"/>
    <w:rsid w:val="006808A1"/>
    <w:rsid w:val="00681F74"/>
    <w:rsid w:val="006837D9"/>
    <w:rsid w:val="00684862"/>
    <w:rsid w:val="00685435"/>
    <w:rsid w:val="00694759"/>
    <w:rsid w:val="0069487F"/>
    <w:rsid w:val="006A1356"/>
    <w:rsid w:val="006A1487"/>
    <w:rsid w:val="006A43F9"/>
    <w:rsid w:val="006A7233"/>
    <w:rsid w:val="006A739D"/>
    <w:rsid w:val="006C035B"/>
    <w:rsid w:val="006C39D5"/>
    <w:rsid w:val="006C4453"/>
    <w:rsid w:val="006C4711"/>
    <w:rsid w:val="006C4799"/>
    <w:rsid w:val="006C4EA8"/>
    <w:rsid w:val="006D4801"/>
    <w:rsid w:val="006E51CB"/>
    <w:rsid w:val="006E6432"/>
    <w:rsid w:val="006F21C3"/>
    <w:rsid w:val="006F413C"/>
    <w:rsid w:val="006F5A11"/>
    <w:rsid w:val="006F6386"/>
    <w:rsid w:val="006F7C12"/>
    <w:rsid w:val="00701173"/>
    <w:rsid w:val="0070143C"/>
    <w:rsid w:val="0070163A"/>
    <w:rsid w:val="00702ADE"/>
    <w:rsid w:val="00704EBD"/>
    <w:rsid w:val="0070519C"/>
    <w:rsid w:val="00705E17"/>
    <w:rsid w:val="007116F6"/>
    <w:rsid w:val="007121B8"/>
    <w:rsid w:val="007133CA"/>
    <w:rsid w:val="007136A4"/>
    <w:rsid w:val="0071416F"/>
    <w:rsid w:val="0071451E"/>
    <w:rsid w:val="00714B06"/>
    <w:rsid w:val="007151D2"/>
    <w:rsid w:val="00716E81"/>
    <w:rsid w:val="00721AE8"/>
    <w:rsid w:val="0072251A"/>
    <w:rsid w:val="0072264D"/>
    <w:rsid w:val="00722DA1"/>
    <w:rsid w:val="00733D0D"/>
    <w:rsid w:val="00734A5B"/>
    <w:rsid w:val="00734C51"/>
    <w:rsid w:val="00734D4A"/>
    <w:rsid w:val="0073686E"/>
    <w:rsid w:val="00740702"/>
    <w:rsid w:val="0074100D"/>
    <w:rsid w:val="00742A7A"/>
    <w:rsid w:val="00742C48"/>
    <w:rsid w:val="00747B1D"/>
    <w:rsid w:val="0075293D"/>
    <w:rsid w:val="007538CE"/>
    <w:rsid w:val="007550A4"/>
    <w:rsid w:val="0076474A"/>
    <w:rsid w:val="00766E76"/>
    <w:rsid w:val="0076758B"/>
    <w:rsid w:val="0077250C"/>
    <w:rsid w:val="007765A2"/>
    <w:rsid w:val="007770A3"/>
    <w:rsid w:val="007833C8"/>
    <w:rsid w:val="00785115"/>
    <w:rsid w:val="007A1071"/>
    <w:rsid w:val="007A2D15"/>
    <w:rsid w:val="007A586F"/>
    <w:rsid w:val="007B0A97"/>
    <w:rsid w:val="007B3337"/>
    <w:rsid w:val="007B393A"/>
    <w:rsid w:val="007B56F7"/>
    <w:rsid w:val="007C1B43"/>
    <w:rsid w:val="007C45BB"/>
    <w:rsid w:val="007D0B1D"/>
    <w:rsid w:val="007D0F12"/>
    <w:rsid w:val="007D7299"/>
    <w:rsid w:val="007E07D8"/>
    <w:rsid w:val="007E5B5D"/>
    <w:rsid w:val="007E5F29"/>
    <w:rsid w:val="007E7B8B"/>
    <w:rsid w:val="007F1F84"/>
    <w:rsid w:val="007F346D"/>
    <w:rsid w:val="007F48FE"/>
    <w:rsid w:val="00802175"/>
    <w:rsid w:val="00802765"/>
    <w:rsid w:val="00806EDA"/>
    <w:rsid w:val="00812B0E"/>
    <w:rsid w:val="008132D6"/>
    <w:rsid w:val="00813CAE"/>
    <w:rsid w:val="00817433"/>
    <w:rsid w:val="0082631A"/>
    <w:rsid w:val="00826ACA"/>
    <w:rsid w:val="00830552"/>
    <w:rsid w:val="008313BB"/>
    <w:rsid w:val="00831907"/>
    <w:rsid w:val="008331BD"/>
    <w:rsid w:val="00841E81"/>
    <w:rsid w:val="00852971"/>
    <w:rsid w:val="0086386C"/>
    <w:rsid w:val="00866042"/>
    <w:rsid w:val="00867F05"/>
    <w:rsid w:val="00870C73"/>
    <w:rsid w:val="008710D0"/>
    <w:rsid w:val="00871F59"/>
    <w:rsid w:val="00881A16"/>
    <w:rsid w:val="00882F0E"/>
    <w:rsid w:val="00884621"/>
    <w:rsid w:val="00885B2F"/>
    <w:rsid w:val="0089070E"/>
    <w:rsid w:val="008936AE"/>
    <w:rsid w:val="008970E7"/>
    <w:rsid w:val="008A61D8"/>
    <w:rsid w:val="008A6BE8"/>
    <w:rsid w:val="008A6BED"/>
    <w:rsid w:val="008B1303"/>
    <w:rsid w:val="008B7C42"/>
    <w:rsid w:val="008C3A69"/>
    <w:rsid w:val="008C64F0"/>
    <w:rsid w:val="008D35DD"/>
    <w:rsid w:val="008D5218"/>
    <w:rsid w:val="008D5D92"/>
    <w:rsid w:val="008E3657"/>
    <w:rsid w:val="008E4049"/>
    <w:rsid w:val="008E4601"/>
    <w:rsid w:val="008E631A"/>
    <w:rsid w:val="008E63C7"/>
    <w:rsid w:val="008E74A7"/>
    <w:rsid w:val="008F099A"/>
    <w:rsid w:val="008F3282"/>
    <w:rsid w:val="008F438E"/>
    <w:rsid w:val="0090055F"/>
    <w:rsid w:val="00901708"/>
    <w:rsid w:val="00905B0D"/>
    <w:rsid w:val="00910FB2"/>
    <w:rsid w:val="00913AF8"/>
    <w:rsid w:val="00914C91"/>
    <w:rsid w:val="00915635"/>
    <w:rsid w:val="00915F59"/>
    <w:rsid w:val="009177F3"/>
    <w:rsid w:val="0092773D"/>
    <w:rsid w:val="00930DC5"/>
    <w:rsid w:val="009316CF"/>
    <w:rsid w:val="0094071B"/>
    <w:rsid w:val="00941E99"/>
    <w:rsid w:val="009430F9"/>
    <w:rsid w:val="00944E48"/>
    <w:rsid w:val="009469BE"/>
    <w:rsid w:val="00951CE0"/>
    <w:rsid w:val="009522BB"/>
    <w:rsid w:val="00956EFF"/>
    <w:rsid w:val="0096167B"/>
    <w:rsid w:val="009659C9"/>
    <w:rsid w:val="00967680"/>
    <w:rsid w:val="00971278"/>
    <w:rsid w:val="00972A3E"/>
    <w:rsid w:val="00972E57"/>
    <w:rsid w:val="009732DD"/>
    <w:rsid w:val="00977CA3"/>
    <w:rsid w:val="0098158D"/>
    <w:rsid w:val="00986605"/>
    <w:rsid w:val="009903B2"/>
    <w:rsid w:val="0099149D"/>
    <w:rsid w:val="00993CA9"/>
    <w:rsid w:val="00995E3C"/>
    <w:rsid w:val="0099769D"/>
    <w:rsid w:val="009A10E6"/>
    <w:rsid w:val="009A1710"/>
    <w:rsid w:val="009A1E98"/>
    <w:rsid w:val="009A214D"/>
    <w:rsid w:val="009A23E0"/>
    <w:rsid w:val="009A782F"/>
    <w:rsid w:val="009B0A0E"/>
    <w:rsid w:val="009B1241"/>
    <w:rsid w:val="009B19A7"/>
    <w:rsid w:val="009B5203"/>
    <w:rsid w:val="009B62F2"/>
    <w:rsid w:val="009C0E97"/>
    <w:rsid w:val="009C1BED"/>
    <w:rsid w:val="009C3A0F"/>
    <w:rsid w:val="009C3CBA"/>
    <w:rsid w:val="009C4A6D"/>
    <w:rsid w:val="009D136E"/>
    <w:rsid w:val="009D4AE2"/>
    <w:rsid w:val="009D60F7"/>
    <w:rsid w:val="009D784A"/>
    <w:rsid w:val="009E0342"/>
    <w:rsid w:val="009E1E35"/>
    <w:rsid w:val="009F2E1F"/>
    <w:rsid w:val="009F415A"/>
    <w:rsid w:val="00A00ABF"/>
    <w:rsid w:val="00A12457"/>
    <w:rsid w:val="00A12943"/>
    <w:rsid w:val="00A12C49"/>
    <w:rsid w:val="00A15014"/>
    <w:rsid w:val="00A156BC"/>
    <w:rsid w:val="00A23C50"/>
    <w:rsid w:val="00A24DC9"/>
    <w:rsid w:val="00A3078E"/>
    <w:rsid w:val="00A308B9"/>
    <w:rsid w:val="00A31817"/>
    <w:rsid w:val="00A34BF9"/>
    <w:rsid w:val="00A34E83"/>
    <w:rsid w:val="00A353CC"/>
    <w:rsid w:val="00A3569D"/>
    <w:rsid w:val="00A35B08"/>
    <w:rsid w:val="00A47A35"/>
    <w:rsid w:val="00A54365"/>
    <w:rsid w:val="00A5476E"/>
    <w:rsid w:val="00A56C25"/>
    <w:rsid w:val="00A6391C"/>
    <w:rsid w:val="00A64104"/>
    <w:rsid w:val="00A652A0"/>
    <w:rsid w:val="00A80D9D"/>
    <w:rsid w:val="00A8131B"/>
    <w:rsid w:val="00A862C0"/>
    <w:rsid w:val="00A874B4"/>
    <w:rsid w:val="00A87589"/>
    <w:rsid w:val="00A8789F"/>
    <w:rsid w:val="00A90579"/>
    <w:rsid w:val="00A90B9E"/>
    <w:rsid w:val="00A91FB5"/>
    <w:rsid w:val="00AA3517"/>
    <w:rsid w:val="00AA3A05"/>
    <w:rsid w:val="00AA5BD7"/>
    <w:rsid w:val="00AA5C89"/>
    <w:rsid w:val="00AA62D3"/>
    <w:rsid w:val="00AB452D"/>
    <w:rsid w:val="00AC1527"/>
    <w:rsid w:val="00AC1F0C"/>
    <w:rsid w:val="00AC4155"/>
    <w:rsid w:val="00AC50A1"/>
    <w:rsid w:val="00AC5690"/>
    <w:rsid w:val="00AC5AF5"/>
    <w:rsid w:val="00AC61D3"/>
    <w:rsid w:val="00AD5843"/>
    <w:rsid w:val="00AD731C"/>
    <w:rsid w:val="00AE1D4E"/>
    <w:rsid w:val="00AE4115"/>
    <w:rsid w:val="00AE4A13"/>
    <w:rsid w:val="00AE5DD4"/>
    <w:rsid w:val="00AF3BAE"/>
    <w:rsid w:val="00AF4CD8"/>
    <w:rsid w:val="00AF7005"/>
    <w:rsid w:val="00B00BFE"/>
    <w:rsid w:val="00B05B3D"/>
    <w:rsid w:val="00B073BB"/>
    <w:rsid w:val="00B10754"/>
    <w:rsid w:val="00B13B37"/>
    <w:rsid w:val="00B14A29"/>
    <w:rsid w:val="00B22561"/>
    <w:rsid w:val="00B24EDD"/>
    <w:rsid w:val="00B4136F"/>
    <w:rsid w:val="00B4147B"/>
    <w:rsid w:val="00B44D44"/>
    <w:rsid w:val="00B452C6"/>
    <w:rsid w:val="00B51408"/>
    <w:rsid w:val="00B51821"/>
    <w:rsid w:val="00B537B3"/>
    <w:rsid w:val="00B537DB"/>
    <w:rsid w:val="00B5386E"/>
    <w:rsid w:val="00B55A2E"/>
    <w:rsid w:val="00B56521"/>
    <w:rsid w:val="00B573BA"/>
    <w:rsid w:val="00B601F3"/>
    <w:rsid w:val="00B606F4"/>
    <w:rsid w:val="00B611DD"/>
    <w:rsid w:val="00B6226F"/>
    <w:rsid w:val="00B66685"/>
    <w:rsid w:val="00B72124"/>
    <w:rsid w:val="00B72A0A"/>
    <w:rsid w:val="00B75591"/>
    <w:rsid w:val="00B760A2"/>
    <w:rsid w:val="00B81568"/>
    <w:rsid w:val="00B82634"/>
    <w:rsid w:val="00B84FFF"/>
    <w:rsid w:val="00B9756D"/>
    <w:rsid w:val="00BA0877"/>
    <w:rsid w:val="00BA1741"/>
    <w:rsid w:val="00BA1E0E"/>
    <w:rsid w:val="00BA628D"/>
    <w:rsid w:val="00BA7D81"/>
    <w:rsid w:val="00BB211E"/>
    <w:rsid w:val="00BC1C96"/>
    <w:rsid w:val="00BC52AD"/>
    <w:rsid w:val="00BC52FE"/>
    <w:rsid w:val="00BC5BBE"/>
    <w:rsid w:val="00BD056C"/>
    <w:rsid w:val="00BD2E5D"/>
    <w:rsid w:val="00BD5543"/>
    <w:rsid w:val="00BE01A0"/>
    <w:rsid w:val="00BE3032"/>
    <w:rsid w:val="00BE3896"/>
    <w:rsid w:val="00BE3B9E"/>
    <w:rsid w:val="00BE63B2"/>
    <w:rsid w:val="00BE6B4B"/>
    <w:rsid w:val="00BF24A0"/>
    <w:rsid w:val="00BF7CDB"/>
    <w:rsid w:val="00C0088C"/>
    <w:rsid w:val="00C025C1"/>
    <w:rsid w:val="00C04588"/>
    <w:rsid w:val="00C06639"/>
    <w:rsid w:val="00C07583"/>
    <w:rsid w:val="00C11073"/>
    <w:rsid w:val="00C1332F"/>
    <w:rsid w:val="00C14CEF"/>
    <w:rsid w:val="00C14E82"/>
    <w:rsid w:val="00C17AD1"/>
    <w:rsid w:val="00C202F4"/>
    <w:rsid w:val="00C22473"/>
    <w:rsid w:val="00C225B8"/>
    <w:rsid w:val="00C2270B"/>
    <w:rsid w:val="00C25AD1"/>
    <w:rsid w:val="00C2696D"/>
    <w:rsid w:val="00C2698B"/>
    <w:rsid w:val="00C271AA"/>
    <w:rsid w:val="00C35956"/>
    <w:rsid w:val="00C35F1D"/>
    <w:rsid w:val="00C35F2E"/>
    <w:rsid w:val="00C375E2"/>
    <w:rsid w:val="00C47ADC"/>
    <w:rsid w:val="00C54CB7"/>
    <w:rsid w:val="00C60095"/>
    <w:rsid w:val="00C60368"/>
    <w:rsid w:val="00C64ECD"/>
    <w:rsid w:val="00C67DA5"/>
    <w:rsid w:val="00C7062B"/>
    <w:rsid w:val="00C73D82"/>
    <w:rsid w:val="00C73D99"/>
    <w:rsid w:val="00C74399"/>
    <w:rsid w:val="00C76006"/>
    <w:rsid w:val="00C768A0"/>
    <w:rsid w:val="00C775F1"/>
    <w:rsid w:val="00C77D82"/>
    <w:rsid w:val="00C81892"/>
    <w:rsid w:val="00C81F14"/>
    <w:rsid w:val="00C82783"/>
    <w:rsid w:val="00C836E4"/>
    <w:rsid w:val="00C85D21"/>
    <w:rsid w:val="00C86737"/>
    <w:rsid w:val="00C978DE"/>
    <w:rsid w:val="00CA287B"/>
    <w:rsid w:val="00CA2CE3"/>
    <w:rsid w:val="00CA4BC9"/>
    <w:rsid w:val="00CA64CE"/>
    <w:rsid w:val="00CA7589"/>
    <w:rsid w:val="00CA787C"/>
    <w:rsid w:val="00CB4984"/>
    <w:rsid w:val="00CB4D79"/>
    <w:rsid w:val="00CB4E3A"/>
    <w:rsid w:val="00CB7032"/>
    <w:rsid w:val="00CB7275"/>
    <w:rsid w:val="00CC2A25"/>
    <w:rsid w:val="00CC51A0"/>
    <w:rsid w:val="00CD015B"/>
    <w:rsid w:val="00CD19A7"/>
    <w:rsid w:val="00CD19F0"/>
    <w:rsid w:val="00CD224B"/>
    <w:rsid w:val="00CD43AB"/>
    <w:rsid w:val="00CD5049"/>
    <w:rsid w:val="00CD5486"/>
    <w:rsid w:val="00CD5616"/>
    <w:rsid w:val="00CD7E4B"/>
    <w:rsid w:val="00CE01B0"/>
    <w:rsid w:val="00CE75DF"/>
    <w:rsid w:val="00CE78E4"/>
    <w:rsid w:val="00CF3966"/>
    <w:rsid w:val="00CF7124"/>
    <w:rsid w:val="00D011E2"/>
    <w:rsid w:val="00D107C7"/>
    <w:rsid w:val="00D13E3F"/>
    <w:rsid w:val="00D16FF0"/>
    <w:rsid w:val="00D21738"/>
    <w:rsid w:val="00D23537"/>
    <w:rsid w:val="00D24E1C"/>
    <w:rsid w:val="00D25CB9"/>
    <w:rsid w:val="00D40886"/>
    <w:rsid w:val="00D433DB"/>
    <w:rsid w:val="00D45E3E"/>
    <w:rsid w:val="00D6112F"/>
    <w:rsid w:val="00D61FD3"/>
    <w:rsid w:val="00D63911"/>
    <w:rsid w:val="00D66FFF"/>
    <w:rsid w:val="00D73577"/>
    <w:rsid w:val="00D7472D"/>
    <w:rsid w:val="00D75D55"/>
    <w:rsid w:val="00D77777"/>
    <w:rsid w:val="00D87E6F"/>
    <w:rsid w:val="00D91B8D"/>
    <w:rsid w:val="00D967A9"/>
    <w:rsid w:val="00D96877"/>
    <w:rsid w:val="00D96F69"/>
    <w:rsid w:val="00D97891"/>
    <w:rsid w:val="00DA09E4"/>
    <w:rsid w:val="00DB03FD"/>
    <w:rsid w:val="00DB047E"/>
    <w:rsid w:val="00DB17E9"/>
    <w:rsid w:val="00DB367C"/>
    <w:rsid w:val="00DB4D18"/>
    <w:rsid w:val="00DC7DDE"/>
    <w:rsid w:val="00DD094E"/>
    <w:rsid w:val="00DD0CA5"/>
    <w:rsid w:val="00DD25A3"/>
    <w:rsid w:val="00DE002C"/>
    <w:rsid w:val="00DE1798"/>
    <w:rsid w:val="00DE6629"/>
    <w:rsid w:val="00DF31D1"/>
    <w:rsid w:val="00DF3BCC"/>
    <w:rsid w:val="00DF7060"/>
    <w:rsid w:val="00E03A47"/>
    <w:rsid w:val="00E03BF1"/>
    <w:rsid w:val="00E04768"/>
    <w:rsid w:val="00E07750"/>
    <w:rsid w:val="00E1407E"/>
    <w:rsid w:val="00E14C43"/>
    <w:rsid w:val="00E172CE"/>
    <w:rsid w:val="00E20477"/>
    <w:rsid w:val="00E2338F"/>
    <w:rsid w:val="00E25281"/>
    <w:rsid w:val="00E31A2F"/>
    <w:rsid w:val="00E3536B"/>
    <w:rsid w:val="00E35B6D"/>
    <w:rsid w:val="00E3693F"/>
    <w:rsid w:val="00E405F6"/>
    <w:rsid w:val="00E43221"/>
    <w:rsid w:val="00E444A9"/>
    <w:rsid w:val="00E47D15"/>
    <w:rsid w:val="00E506C0"/>
    <w:rsid w:val="00E51931"/>
    <w:rsid w:val="00E5244D"/>
    <w:rsid w:val="00E56A57"/>
    <w:rsid w:val="00E639E8"/>
    <w:rsid w:val="00E64010"/>
    <w:rsid w:val="00E643A8"/>
    <w:rsid w:val="00E65F5E"/>
    <w:rsid w:val="00E71F61"/>
    <w:rsid w:val="00E80735"/>
    <w:rsid w:val="00E82132"/>
    <w:rsid w:val="00E83B98"/>
    <w:rsid w:val="00E86C2E"/>
    <w:rsid w:val="00E870B3"/>
    <w:rsid w:val="00E90628"/>
    <w:rsid w:val="00E93A4D"/>
    <w:rsid w:val="00EA2EFB"/>
    <w:rsid w:val="00EA38A9"/>
    <w:rsid w:val="00EA3F51"/>
    <w:rsid w:val="00EA4634"/>
    <w:rsid w:val="00EB04EC"/>
    <w:rsid w:val="00EB292D"/>
    <w:rsid w:val="00EB7A40"/>
    <w:rsid w:val="00EC0634"/>
    <w:rsid w:val="00EC3103"/>
    <w:rsid w:val="00EC32CF"/>
    <w:rsid w:val="00EC3EFB"/>
    <w:rsid w:val="00EC7ADB"/>
    <w:rsid w:val="00ED1330"/>
    <w:rsid w:val="00ED354B"/>
    <w:rsid w:val="00ED73D8"/>
    <w:rsid w:val="00EE09B5"/>
    <w:rsid w:val="00EE1897"/>
    <w:rsid w:val="00EE3429"/>
    <w:rsid w:val="00EE49BD"/>
    <w:rsid w:val="00EF04B2"/>
    <w:rsid w:val="00EF0BEC"/>
    <w:rsid w:val="00EF0D1E"/>
    <w:rsid w:val="00F0298A"/>
    <w:rsid w:val="00F02A14"/>
    <w:rsid w:val="00F03CFE"/>
    <w:rsid w:val="00F03D7E"/>
    <w:rsid w:val="00F07D0F"/>
    <w:rsid w:val="00F1201E"/>
    <w:rsid w:val="00F13B8D"/>
    <w:rsid w:val="00F17C89"/>
    <w:rsid w:val="00F25694"/>
    <w:rsid w:val="00F25A4F"/>
    <w:rsid w:val="00F2667B"/>
    <w:rsid w:val="00F30A03"/>
    <w:rsid w:val="00F30CFD"/>
    <w:rsid w:val="00F31D25"/>
    <w:rsid w:val="00F366DC"/>
    <w:rsid w:val="00F37278"/>
    <w:rsid w:val="00F37942"/>
    <w:rsid w:val="00F420A3"/>
    <w:rsid w:val="00F42FBE"/>
    <w:rsid w:val="00F42FC4"/>
    <w:rsid w:val="00F444A8"/>
    <w:rsid w:val="00F4571E"/>
    <w:rsid w:val="00F45FF0"/>
    <w:rsid w:val="00F47267"/>
    <w:rsid w:val="00F4751F"/>
    <w:rsid w:val="00F62C2D"/>
    <w:rsid w:val="00F62E6F"/>
    <w:rsid w:val="00F6350E"/>
    <w:rsid w:val="00F72B2D"/>
    <w:rsid w:val="00F72EBC"/>
    <w:rsid w:val="00F73099"/>
    <w:rsid w:val="00F73D1E"/>
    <w:rsid w:val="00F76834"/>
    <w:rsid w:val="00F80BE7"/>
    <w:rsid w:val="00F94714"/>
    <w:rsid w:val="00F9775D"/>
    <w:rsid w:val="00FA461F"/>
    <w:rsid w:val="00FA5A4C"/>
    <w:rsid w:val="00FA5F09"/>
    <w:rsid w:val="00FB0A74"/>
    <w:rsid w:val="00FC1FF4"/>
    <w:rsid w:val="00FD0F82"/>
    <w:rsid w:val="00FD4F96"/>
    <w:rsid w:val="00FD4FE6"/>
    <w:rsid w:val="00FD5C1F"/>
    <w:rsid w:val="00FD5F81"/>
    <w:rsid w:val="00FE025F"/>
    <w:rsid w:val="00FE0E8F"/>
    <w:rsid w:val="00FE37F2"/>
    <w:rsid w:val="00FE3805"/>
    <w:rsid w:val="00FE7A4F"/>
    <w:rsid w:val="00FF0CDA"/>
    <w:rsid w:val="00FF1A63"/>
    <w:rsid w:val="00FF24EF"/>
    <w:rsid w:val="00FF6037"/>
    <w:rsid w:val="00FF683F"/>
    <w:rsid w:val="00FF6EC2"/>
    <w:rsid w:val="00FF715D"/>
    <w:rsid w:val="00FF7549"/>
    <w:rsid w:val="00FF781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C951DB"/>
  <w15:chartTrackingRefBased/>
  <w15:docId w15:val="{319B48FD-ECBC-47C6-96F7-29BE2209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2EBC"/>
    <w:pPr>
      <w:jc w:val="both"/>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Table of contents numbered,Akapit z listą5,Numerowanie,BulletC,Wyliczanie,Obiekt,List Paragraph,normalny tekst,Akapit z listą31,Bullets,List Paragraph1,L1"/>
    <w:basedOn w:val="Normalny"/>
    <w:link w:val="AkapitzlistZnak"/>
    <w:uiPriority w:val="34"/>
    <w:qFormat/>
    <w:rsid w:val="0061211B"/>
    <w:pPr>
      <w:ind w:left="720"/>
      <w:contextualSpacing/>
    </w:pPr>
  </w:style>
  <w:style w:type="paragraph" w:styleId="Nagwek">
    <w:name w:val="header"/>
    <w:basedOn w:val="Normalny"/>
    <w:link w:val="NagwekZnak"/>
    <w:unhideWhenUsed/>
    <w:rsid w:val="003550AD"/>
    <w:pPr>
      <w:tabs>
        <w:tab w:val="center" w:pos="4536"/>
        <w:tab w:val="right" w:pos="9072"/>
      </w:tabs>
    </w:pPr>
  </w:style>
  <w:style w:type="character" w:customStyle="1" w:styleId="NagwekZnak">
    <w:name w:val="Nagłówek Znak"/>
    <w:basedOn w:val="Domylnaczcionkaakapitu"/>
    <w:link w:val="Nagwek"/>
    <w:uiPriority w:val="99"/>
    <w:rsid w:val="003550AD"/>
  </w:style>
  <w:style w:type="paragraph" w:styleId="Stopka">
    <w:name w:val="footer"/>
    <w:basedOn w:val="Normalny"/>
    <w:link w:val="StopkaZnak"/>
    <w:uiPriority w:val="99"/>
    <w:unhideWhenUsed/>
    <w:rsid w:val="003550AD"/>
    <w:pPr>
      <w:tabs>
        <w:tab w:val="center" w:pos="4536"/>
        <w:tab w:val="right" w:pos="9072"/>
      </w:tabs>
    </w:pPr>
  </w:style>
  <w:style w:type="character" w:customStyle="1" w:styleId="StopkaZnak">
    <w:name w:val="Stopka Znak"/>
    <w:basedOn w:val="Domylnaczcionkaakapitu"/>
    <w:link w:val="Stopka"/>
    <w:uiPriority w:val="99"/>
    <w:rsid w:val="003550AD"/>
  </w:style>
  <w:style w:type="paragraph" w:styleId="Tekstdymka">
    <w:name w:val="Balloon Text"/>
    <w:basedOn w:val="Normalny"/>
    <w:link w:val="TekstdymkaZnak"/>
    <w:uiPriority w:val="99"/>
    <w:semiHidden/>
    <w:unhideWhenUsed/>
    <w:rsid w:val="003550AD"/>
    <w:rPr>
      <w:rFonts w:ascii="Tahoma" w:hAnsi="Tahoma"/>
      <w:sz w:val="16"/>
      <w:szCs w:val="16"/>
      <w:lang w:val="x-none" w:eastAsia="x-none"/>
    </w:rPr>
  </w:style>
  <w:style w:type="character" w:customStyle="1" w:styleId="TekstdymkaZnak">
    <w:name w:val="Tekst dymka Znak"/>
    <w:link w:val="Tekstdymka"/>
    <w:uiPriority w:val="99"/>
    <w:semiHidden/>
    <w:rsid w:val="003550AD"/>
    <w:rPr>
      <w:rFonts w:ascii="Tahoma" w:hAnsi="Tahoma" w:cs="Tahoma"/>
      <w:sz w:val="16"/>
      <w:szCs w:val="16"/>
    </w:rPr>
  </w:style>
  <w:style w:type="character" w:styleId="Hipercze">
    <w:name w:val="Hyperlink"/>
    <w:rsid w:val="00625332"/>
    <w:rPr>
      <w:color w:val="0000FF"/>
      <w:u w:val="single"/>
    </w:rPr>
  </w:style>
  <w:style w:type="paragraph" w:styleId="Tekstprzypisudolnego">
    <w:name w:val="footnote text"/>
    <w:basedOn w:val="Normalny"/>
    <w:link w:val="TekstprzypisudolnegoZnak"/>
    <w:uiPriority w:val="99"/>
    <w:unhideWhenUsed/>
    <w:rsid w:val="00DE002C"/>
    <w:rPr>
      <w:sz w:val="20"/>
      <w:szCs w:val="20"/>
      <w:lang w:val="x-none" w:eastAsia="x-none"/>
    </w:rPr>
  </w:style>
  <w:style w:type="character" w:customStyle="1" w:styleId="TekstprzypisudolnegoZnak">
    <w:name w:val="Tekst przypisu dolnego Znak"/>
    <w:link w:val="Tekstprzypisudolnego"/>
    <w:uiPriority w:val="99"/>
    <w:rsid w:val="00DE002C"/>
    <w:rPr>
      <w:sz w:val="20"/>
      <w:szCs w:val="20"/>
    </w:rPr>
  </w:style>
  <w:style w:type="character" w:styleId="Odwoanieprzypisudolnego">
    <w:name w:val="footnote reference"/>
    <w:uiPriority w:val="99"/>
    <w:semiHidden/>
    <w:unhideWhenUsed/>
    <w:rsid w:val="00DE002C"/>
    <w:rPr>
      <w:vertAlign w:val="superscript"/>
    </w:rPr>
  </w:style>
  <w:style w:type="character" w:styleId="Odwoaniedokomentarza">
    <w:name w:val="annotation reference"/>
    <w:uiPriority w:val="99"/>
    <w:semiHidden/>
    <w:unhideWhenUsed/>
    <w:rsid w:val="00867F05"/>
    <w:rPr>
      <w:sz w:val="18"/>
      <w:szCs w:val="18"/>
    </w:rPr>
  </w:style>
  <w:style w:type="paragraph" w:styleId="Tekstkomentarza">
    <w:name w:val="annotation text"/>
    <w:basedOn w:val="Normalny"/>
    <w:link w:val="TekstkomentarzaZnak"/>
    <w:uiPriority w:val="99"/>
    <w:unhideWhenUsed/>
    <w:rsid w:val="00867F05"/>
    <w:rPr>
      <w:sz w:val="24"/>
      <w:szCs w:val="24"/>
      <w:lang w:val="x-none" w:eastAsia="x-none"/>
    </w:rPr>
  </w:style>
  <w:style w:type="character" w:customStyle="1" w:styleId="TekstkomentarzaZnak">
    <w:name w:val="Tekst komentarza Znak"/>
    <w:link w:val="Tekstkomentarza"/>
    <w:uiPriority w:val="99"/>
    <w:rsid w:val="00867F05"/>
    <w:rPr>
      <w:sz w:val="24"/>
      <w:szCs w:val="24"/>
    </w:rPr>
  </w:style>
  <w:style w:type="paragraph" w:styleId="Tematkomentarza">
    <w:name w:val="annotation subject"/>
    <w:basedOn w:val="Tekstkomentarza"/>
    <w:next w:val="Tekstkomentarza"/>
    <w:link w:val="TematkomentarzaZnak"/>
    <w:uiPriority w:val="99"/>
    <w:semiHidden/>
    <w:unhideWhenUsed/>
    <w:rsid w:val="00867F05"/>
    <w:rPr>
      <w:b/>
      <w:bCs/>
      <w:sz w:val="20"/>
      <w:szCs w:val="20"/>
    </w:rPr>
  </w:style>
  <w:style w:type="character" w:customStyle="1" w:styleId="TematkomentarzaZnak">
    <w:name w:val="Temat komentarza Znak"/>
    <w:link w:val="Tematkomentarza"/>
    <w:uiPriority w:val="99"/>
    <w:semiHidden/>
    <w:rsid w:val="00867F05"/>
    <w:rPr>
      <w:b/>
      <w:bCs/>
      <w:sz w:val="20"/>
      <w:szCs w:val="20"/>
    </w:rPr>
  </w:style>
  <w:style w:type="table" w:styleId="Tabela-Siatka">
    <w:name w:val="Table Grid"/>
    <w:basedOn w:val="Standardowy"/>
    <w:uiPriority w:val="59"/>
    <w:rsid w:val="0006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14CEF"/>
    <w:rPr>
      <w:sz w:val="22"/>
      <w:szCs w:val="22"/>
      <w:lang w:eastAsia="en-US"/>
    </w:rPr>
  </w:style>
  <w:style w:type="character" w:styleId="Nierozpoznanawzmianka">
    <w:name w:val="Unresolved Mention"/>
    <w:basedOn w:val="Domylnaczcionkaakapitu"/>
    <w:uiPriority w:val="99"/>
    <w:semiHidden/>
    <w:unhideWhenUsed/>
    <w:rsid w:val="00D23537"/>
    <w:rPr>
      <w:color w:val="605E5C"/>
      <w:shd w:val="clear" w:color="auto" w:fill="E1DFDD"/>
    </w:rPr>
  </w:style>
  <w:style w:type="numbering" w:customStyle="1" w:styleId="WW8Num10">
    <w:name w:val="WW8Num10"/>
    <w:basedOn w:val="Bezlisty"/>
    <w:rsid w:val="00CD7E4B"/>
    <w:pPr>
      <w:numPr>
        <w:numId w:val="1"/>
      </w:numPr>
    </w:pPr>
  </w:style>
  <w:style w:type="numbering" w:customStyle="1" w:styleId="WW8Num20">
    <w:name w:val="WW8Num20"/>
    <w:basedOn w:val="Bezlisty"/>
    <w:rsid w:val="00CD7E4B"/>
    <w:pPr>
      <w:numPr>
        <w:numId w:val="2"/>
      </w:numPr>
    </w:pPr>
  </w:style>
  <w:style w:type="character" w:customStyle="1" w:styleId="AkapitzlistZnak">
    <w:name w:val="Akapit z listą Znak"/>
    <w:aliases w:val="maz_wyliczenie Znak,opis dzialania Znak,K-P_odwolanie Znak,A_wyliczenie Znak,Akapit z listą 1 Znak,Table of contents numbered Znak,Akapit z listą5 Znak,Numerowanie Znak,BulletC Znak,Wyliczanie Znak,Obiekt Znak,List Paragraph Znak"/>
    <w:link w:val="Akapitzlist"/>
    <w:uiPriority w:val="34"/>
    <w:qFormat/>
    <w:rsid w:val="00325A25"/>
    <w:rPr>
      <w:sz w:val="22"/>
      <w:szCs w:val="22"/>
      <w:lang w:eastAsia="en-US"/>
    </w:rPr>
  </w:style>
  <w:style w:type="table" w:customStyle="1" w:styleId="TableNormal">
    <w:name w:val="Table Normal"/>
    <w:rsid w:val="00AF3BAE"/>
    <w:rPr>
      <w:rFonts w:ascii="Aptos" w:eastAsia="Aptos" w:hAnsi="Aptos" w:cs="Apto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927">
      <w:bodyDiv w:val="1"/>
      <w:marLeft w:val="0"/>
      <w:marRight w:val="0"/>
      <w:marTop w:val="0"/>
      <w:marBottom w:val="0"/>
      <w:divBdr>
        <w:top w:val="none" w:sz="0" w:space="0" w:color="auto"/>
        <w:left w:val="none" w:sz="0" w:space="0" w:color="auto"/>
        <w:bottom w:val="none" w:sz="0" w:space="0" w:color="auto"/>
        <w:right w:val="none" w:sz="0" w:space="0" w:color="auto"/>
      </w:divBdr>
      <w:divsChild>
        <w:div w:id="37902929">
          <w:marLeft w:val="0"/>
          <w:marRight w:val="0"/>
          <w:marTop w:val="0"/>
          <w:marBottom w:val="0"/>
          <w:divBdr>
            <w:top w:val="none" w:sz="0" w:space="0" w:color="auto"/>
            <w:left w:val="none" w:sz="0" w:space="0" w:color="auto"/>
            <w:bottom w:val="none" w:sz="0" w:space="0" w:color="auto"/>
            <w:right w:val="none" w:sz="0" w:space="0" w:color="auto"/>
          </w:divBdr>
        </w:div>
        <w:div w:id="112094997">
          <w:marLeft w:val="0"/>
          <w:marRight w:val="0"/>
          <w:marTop w:val="0"/>
          <w:marBottom w:val="0"/>
          <w:divBdr>
            <w:top w:val="none" w:sz="0" w:space="0" w:color="auto"/>
            <w:left w:val="none" w:sz="0" w:space="0" w:color="auto"/>
            <w:bottom w:val="none" w:sz="0" w:space="0" w:color="auto"/>
            <w:right w:val="none" w:sz="0" w:space="0" w:color="auto"/>
          </w:divBdr>
        </w:div>
        <w:div w:id="116412508">
          <w:marLeft w:val="0"/>
          <w:marRight w:val="0"/>
          <w:marTop w:val="0"/>
          <w:marBottom w:val="0"/>
          <w:divBdr>
            <w:top w:val="none" w:sz="0" w:space="0" w:color="auto"/>
            <w:left w:val="none" w:sz="0" w:space="0" w:color="auto"/>
            <w:bottom w:val="none" w:sz="0" w:space="0" w:color="auto"/>
            <w:right w:val="none" w:sz="0" w:space="0" w:color="auto"/>
          </w:divBdr>
        </w:div>
        <w:div w:id="241763608">
          <w:marLeft w:val="0"/>
          <w:marRight w:val="0"/>
          <w:marTop w:val="0"/>
          <w:marBottom w:val="0"/>
          <w:divBdr>
            <w:top w:val="none" w:sz="0" w:space="0" w:color="auto"/>
            <w:left w:val="none" w:sz="0" w:space="0" w:color="auto"/>
            <w:bottom w:val="none" w:sz="0" w:space="0" w:color="auto"/>
            <w:right w:val="none" w:sz="0" w:space="0" w:color="auto"/>
          </w:divBdr>
        </w:div>
        <w:div w:id="393892668">
          <w:marLeft w:val="0"/>
          <w:marRight w:val="0"/>
          <w:marTop w:val="0"/>
          <w:marBottom w:val="0"/>
          <w:divBdr>
            <w:top w:val="none" w:sz="0" w:space="0" w:color="auto"/>
            <w:left w:val="none" w:sz="0" w:space="0" w:color="auto"/>
            <w:bottom w:val="none" w:sz="0" w:space="0" w:color="auto"/>
            <w:right w:val="none" w:sz="0" w:space="0" w:color="auto"/>
          </w:divBdr>
        </w:div>
        <w:div w:id="421493286">
          <w:marLeft w:val="0"/>
          <w:marRight w:val="0"/>
          <w:marTop w:val="0"/>
          <w:marBottom w:val="0"/>
          <w:divBdr>
            <w:top w:val="none" w:sz="0" w:space="0" w:color="auto"/>
            <w:left w:val="none" w:sz="0" w:space="0" w:color="auto"/>
            <w:bottom w:val="none" w:sz="0" w:space="0" w:color="auto"/>
            <w:right w:val="none" w:sz="0" w:space="0" w:color="auto"/>
          </w:divBdr>
        </w:div>
        <w:div w:id="449057003">
          <w:marLeft w:val="0"/>
          <w:marRight w:val="0"/>
          <w:marTop w:val="0"/>
          <w:marBottom w:val="0"/>
          <w:divBdr>
            <w:top w:val="none" w:sz="0" w:space="0" w:color="auto"/>
            <w:left w:val="none" w:sz="0" w:space="0" w:color="auto"/>
            <w:bottom w:val="none" w:sz="0" w:space="0" w:color="auto"/>
            <w:right w:val="none" w:sz="0" w:space="0" w:color="auto"/>
          </w:divBdr>
        </w:div>
        <w:div w:id="613682383">
          <w:marLeft w:val="0"/>
          <w:marRight w:val="0"/>
          <w:marTop w:val="0"/>
          <w:marBottom w:val="0"/>
          <w:divBdr>
            <w:top w:val="none" w:sz="0" w:space="0" w:color="auto"/>
            <w:left w:val="none" w:sz="0" w:space="0" w:color="auto"/>
            <w:bottom w:val="none" w:sz="0" w:space="0" w:color="auto"/>
            <w:right w:val="none" w:sz="0" w:space="0" w:color="auto"/>
          </w:divBdr>
        </w:div>
        <w:div w:id="628170815">
          <w:marLeft w:val="0"/>
          <w:marRight w:val="0"/>
          <w:marTop w:val="0"/>
          <w:marBottom w:val="0"/>
          <w:divBdr>
            <w:top w:val="none" w:sz="0" w:space="0" w:color="auto"/>
            <w:left w:val="none" w:sz="0" w:space="0" w:color="auto"/>
            <w:bottom w:val="none" w:sz="0" w:space="0" w:color="auto"/>
            <w:right w:val="none" w:sz="0" w:space="0" w:color="auto"/>
          </w:divBdr>
        </w:div>
        <w:div w:id="855271878">
          <w:marLeft w:val="0"/>
          <w:marRight w:val="0"/>
          <w:marTop w:val="0"/>
          <w:marBottom w:val="0"/>
          <w:divBdr>
            <w:top w:val="none" w:sz="0" w:space="0" w:color="auto"/>
            <w:left w:val="none" w:sz="0" w:space="0" w:color="auto"/>
            <w:bottom w:val="none" w:sz="0" w:space="0" w:color="auto"/>
            <w:right w:val="none" w:sz="0" w:space="0" w:color="auto"/>
          </w:divBdr>
        </w:div>
        <w:div w:id="1132820896">
          <w:marLeft w:val="0"/>
          <w:marRight w:val="0"/>
          <w:marTop w:val="0"/>
          <w:marBottom w:val="0"/>
          <w:divBdr>
            <w:top w:val="none" w:sz="0" w:space="0" w:color="auto"/>
            <w:left w:val="none" w:sz="0" w:space="0" w:color="auto"/>
            <w:bottom w:val="none" w:sz="0" w:space="0" w:color="auto"/>
            <w:right w:val="none" w:sz="0" w:space="0" w:color="auto"/>
          </w:divBdr>
        </w:div>
        <w:div w:id="1374187435">
          <w:marLeft w:val="0"/>
          <w:marRight w:val="0"/>
          <w:marTop w:val="0"/>
          <w:marBottom w:val="0"/>
          <w:divBdr>
            <w:top w:val="none" w:sz="0" w:space="0" w:color="auto"/>
            <w:left w:val="none" w:sz="0" w:space="0" w:color="auto"/>
            <w:bottom w:val="none" w:sz="0" w:space="0" w:color="auto"/>
            <w:right w:val="none" w:sz="0" w:space="0" w:color="auto"/>
          </w:divBdr>
        </w:div>
        <w:div w:id="1433208185">
          <w:marLeft w:val="0"/>
          <w:marRight w:val="0"/>
          <w:marTop w:val="0"/>
          <w:marBottom w:val="0"/>
          <w:divBdr>
            <w:top w:val="none" w:sz="0" w:space="0" w:color="auto"/>
            <w:left w:val="none" w:sz="0" w:space="0" w:color="auto"/>
            <w:bottom w:val="none" w:sz="0" w:space="0" w:color="auto"/>
            <w:right w:val="none" w:sz="0" w:space="0" w:color="auto"/>
          </w:divBdr>
        </w:div>
        <w:div w:id="1692800847">
          <w:marLeft w:val="0"/>
          <w:marRight w:val="0"/>
          <w:marTop w:val="0"/>
          <w:marBottom w:val="0"/>
          <w:divBdr>
            <w:top w:val="none" w:sz="0" w:space="0" w:color="auto"/>
            <w:left w:val="none" w:sz="0" w:space="0" w:color="auto"/>
            <w:bottom w:val="none" w:sz="0" w:space="0" w:color="auto"/>
            <w:right w:val="none" w:sz="0" w:space="0" w:color="auto"/>
          </w:divBdr>
        </w:div>
        <w:div w:id="1772624640">
          <w:marLeft w:val="0"/>
          <w:marRight w:val="0"/>
          <w:marTop w:val="0"/>
          <w:marBottom w:val="0"/>
          <w:divBdr>
            <w:top w:val="none" w:sz="0" w:space="0" w:color="auto"/>
            <w:left w:val="none" w:sz="0" w:space="0" w:color="auto"/>
            <w:bottom w:val="none" w:sz="0" w:space="0" w:color="auto"/>
            <w:right w:val="none" w:sz="0" w:space="0" w:color="auto"/>
          </w:divBdr>
        </w:div>
        <w:div w:id="1876388302">
          <w:marLeft w:val="0"/>
          <w:marRight w:val="0"/>
          <w:marTop w:val="0"/>
          <w:marBottom w:val="0"/>
          <w:divBdr>
            <w:top w:val="none" w:sz="0" w:space="0" w:color="auto"/>
            <w:left w:val="none" w:sz="0" w:space="0" w:color="auto"/>
            <w:bottom w:val="none" w:sz="0" w:space="0" w:color="auto"/>
            <w:right w:val="none" w:sz="0" w:space="0" w:color="auto"/>
          </w:divBdr>
        </w:div>
        <w:div w:id="1891111248">
          <w:marLeft w:val="0"/>
          <w:marRight w:val="0"/>
          <w:marTop w:val="0"/>
          <w:marBottom w:val="0"/>
          <w:divBdr>
            <w:top w:val="none" w:sz="0" w:space="0" w:color="auto"/>
            <w:left w:val="none" w:sz="0" w:space="0" w:color="auto"/>
            <w:bottom w:val="none" w:sz="0" w:space="0" w:color="auto"/>
            <w:right w:val="none" w:sz="0" w:space="0" w:color="auto"/>
          </w:divBdr>
        </w:div>
        <w:div w:id="1936589244">
          <w:marLeft w:val="0"/>
          <w:marRight w:val="0"/>
          <w:marTop w:val="0"/>
          <w:marBottom w:val="0"/>
          <w:divBdr>
            <w:top w:val="none" w:sz="0" w:space="0" w:color="auto"/>
            <w:left w:val="none" w:sz="0" w:space="0" w:color="auto"/>
            <w:bottom w:val="none" w:sz="0" w:space="0" w:color="auto"/>
            <w:right w:val="none" w:sz="0" w:space="0" w:color="auto"/>
          </w:divBdr>
        </w:div>
      </w:divsChild>
    </w:div>
    <w:div w:id="89593119">
      <w:bodyDiv w:val="1"/>
      <w:marLeft w:val="0"/>
      <w:marRight w:val="0"/>
      <w:marTop w:val="0"/>
      <w:marBottom w:val="0"/>
      <w:divBdr>
        <w:top w:val="none" w:sz="0" w:space="0" w:color="auto"/>
        <w:left w:val="none" w:sz="0" w:space="0" w:color="auto"/>
        <w:bottom w:val="none" w:sz="0" w:space="0" w:color="auto"/>
        <w:right w:val="none" w:sz="0" w:space="0" w:color="auto"/>
      </w:divBdr>
      <w:divsChild>
        <w:div w:id="1224634578">
          <w:marLeft w:val="0"/>
          <w:marRight w:val="0"/>
          <w:marTop w:val="0"/>
          <w:marBottom w:val="0"/>
          <w:divBdr>
            <w:top w:val="none" w:sz="0" w:space="0" w:color="auto"/>
            <w:left w:val="none" w:sz="0" w:space="0" w:color="auto"/>
            <w:bottom w:val="none" w:sz="0" w:space="0" w:color="auto"/>
            <w:right w:val="none" w:sz="0" w:space="0" w:color="auto"/>
          </w:divBdr>
        </w:div>
        <w:div w:id="1380132619">
          <w:marLeft w:val="0"/>
          <w:marRight w:val="0"/>
          <w:marTop w:val="0"/>
          <w:marBottom w:val="0"/>
          <w:divBdr>
            <w:top w:val="none" w:sz="0" w:space="0" w:color="auto"/>
            <w:left w:val="none" w:sz="0" w:space="0" w:color="auto"/>
            <w:bottom w:val="none" w:sz="0" w:space="0" w:color="auto"/>
            <w:right w:val="none" w:sz="0" w:space="0" w:color="auto"/>
          </w:divBdr>
        </w:div>
        <w:div w:id="1769233086">
          <w:marLeft w:val="0"/>
          <w:marRight w:val="0"/>
          <w:marTop w:val="0"/>
          <w:marBottom w:val="0"/>
          <w:divBdr>
            <w:top w:val="none" w:sz="0" w:space="0" w:color="auto"/>
            <w:left w:val="none" w:sz="0" w:space="0" w:color="auto"/>
            <w:bottom w:val="none" w:sz="0" w:space="0" w:color="auto"/>
            <w:right w:val="none" w:sz="0" w:space="0" w:color="auto"/>
          </w:divBdr>
        </w:div>
        <w:div w:id="1017653574">
          <w:marLeft w:val="0"/>
          <w:marRight w:val="0"/>
          <w:marTop w:val="0"/>
          <w:marBottom w:val="0"/>
          <w:divBdr>
            <w:top w:val="none" w:sz="0" w:space="0" w:color="auto"/>
            <w:left w:val="none" w:sz="0" w:space="0" w:color="auto"/>
            <w:bottom w:val="none" w:sz="0" w:space="0" w:color="auto"/>
            <w:right w:val="none" w:sz="0" w:space="0" w:color="auto"/>
          </w:divBdr>
        </w:div>
        <w:div w:id="1724912204">
          <w:marLeft w:val="0"/>
          <w:marRight w:val="0"/>
          <w:marTop w:val="0"/>
          <w:marBottom w:val="0"/>
          <w:divBdr>
            <w:top w:val="none" w:sz="0" w:space="0" w:color="auto"/>
            <w:left w:val="none" w:sz="0" w:space="0" w:color="auto"/>
            <w:bottom w:val="none" w:sz="0" w:space="0" w:color="auto"/>
            <w:right w:val="none" w:sz="0" w:space="0" w:color="auto"/>
          </w:divBdr>
        </w:div>
      </w:divsChild>
    </w:div>
    <w:div w:id="101996805">
      <w:bodyDiv w:val="1"/>
      <w:marLeft w:val="0"/>
      <w:marRight w:val="0"/>
      <w:marTop w:val="0"/>
      <w:marBottom w:val="0"/>
      <w:divBdr>
        <w:top w:val="none" w:sz="0" w:space="0" w:color="auto"/>
        <w:left w:val="none" w:sz="0" w:space="0" w:color="auto"/>
        <w:bottom w:val="none" w:sz="0" w:space="0" w:color="auto"/>
        <w:right w:val="none" w:sz="0" w:space="0" w:color="auto"/>
      </w:divBdr>
      <w:divsChild>
        <w:div w:id="101997378">
          <w:marLeft w:val="0"/>
          <w:marRight w:val="0"/>
          <w:marTop w:val="0"/>
          <w:marBottom w:val="0"/>
          <w:divBdr>
            <w:top w:val="none" w:sz="0" w:space="0" w:color="auto"/>
            <w:left w:val="none" w:sz="0" w:space="0" w:color="auto"/>
            <w:bottom w:val="none" w:sz="0" w:space="0" w:color="auto"/>
            <w:right w:val="none" w:sz="0" w:space="0" w:color="auto"/>
          </w:divBdr>
        </w:div>
        <w:div w:id="110129339">
          <w:marLeft w:val="0"/>
          <w:marRight w:val="0"/>
          <w:marTop w:val="0"/>
          <w:marBottom w:val="0"/>
          <w:divBdr>
            <w:top w:val="none" w:sz="0" w:space="0" w:color="auto"/>
            <w:left w:val="none" w:sz="0" w:space="0" w:color="auto"/>
            <w:bottom w:val="none" w:sz="0" w:space="0" w:color="auto"/>
            <w:right w:val="none" w:sz="0" w:space="0" w:color="auto"/>
          </w:divBdr>
        </w:div>
        <w:div w:id="123356179">
          <w:marLeft w:val="0"/>
          <w:marRight w:val="0"/>
          <w:marTop w:val="0"/>
          <w:marBottom w:val="0"/>
          <w:divBdr>
            <w:top w:val="none" w:sz="0" w:space="0" w:color="auto"/>
            <w:left w:val="none" w:sz="0" w:space="0" w:color="auto"/>
            <w:bottom w:val="none" w:sz="0" w:space="0" w:color="auto"/>
            <w:right w:val="none" w:sz="0" w:space="0" w:color="auto"/>
          </w:divBdr>
        </w:div>
        <w:div w:id="159540101">
          <w:marLeft w:val="0"/>
          <w:marRight w:val="0"/>
          <w:marTop w:val="0"/>
          <w:marBottom w:val="0"/>
          <w:divBdr>
            <w:top w:val="none" w:sz="0" w:space="0" w:color="auto"/>
            <w:left w:val="none" w:sz="0" w:space="0" w:color="auto"/>
            <w:bottom w:val="none" w:sz="0" w:space="0" w:color="auto"/>
            <w:right w:val="none" w:sz="0" w:space="0" w:color="auto"/>
          </w:divBdr>
        </w:div>
        <w:div w:id="271786078">
          <w:marLeft w:val="0"/>
          <w:marRight w:val="0"/>
          <w:marTop w:val="0"/>
          <w:marBottom w:val="0"/>
          <w:divBdr>
            <w:top w:val="none" w:sz="0" w:space="0" w:color="auto"/>
            <w:left w:val="none" w:sz="0" w:space="0" w:color="auto"/>
            <w:bottom w:val="none" w:sz="0" w:space="0" w:color="auto"/>
            <w:right w:val="none" w:sz="0" w:space="0" w:color="auto"/>
          </w:divBdr>
        </w:div>
        <w:div w:id="320084759">
          <w:marLeft w:val="0"/>
          <w:marRight w:val="0"/>
          <w:marTop w:val="0"/>
          <w:marBottom w:val="0"/>
          <w:divBdr>
            <w:top w:val="none" w:sz="0" w:space="0" w:color="auto"/>
            <w:left w:val="none" w:sz="0" w:space="0" w:color="auto"/>
            <w:bottom w:val="none" w:sz="0" w:space="0" w:color="auto"/>
            <w:right w:val="none" w:sz="0" w:space="0" w:color="auto"/>
          </w:divBdr>
        </w:div>
        <w:div w:id="356665275">
          <w:marLeft w:val="0"/>
          <w:marRight w:val="0"/>
          <w:marTop w:val="0"/>
          <w:marBottom w:val="0"/>
          <w:divBdr>
            <w:top w:val="none" w:sz="0" w:space="0" w:color="auto"/>
            <w:left w:val="none" w:sz="0" w:space="0" w:color="auto"/>
            <w:bottom w:val="none" w:sz="0" w:space="0" w:color="auto"/>
            <w:right w:val="none" w:sz="0" w:space="0" w:color="auto"/>
          </w:divBdr>
        </w:div>
        <w:div w:id="379937678">
          <w:marLeft w:val="0"/>
          <w:marRight w:val="0"/>
          <w:marTop w:val="0"/>
          <w:marBottom w:val="0"/>
          <w:divBdr>
            <w:top w:val="none" w:sz="0" w:space="0" w:color="auto"/>
            <w:left w:val="none" w:sz="0" w:space="0" w:color="auto"/>
            <w:bottom w:val="none" w:sz="0" w:space="0" w:color="auto"/>
            <w:right w:val="none" w:sz="0" w:space="0" w:color="auto"/>
          </w:divBdr>
        </w:div>
        <w:div w:id="388185577">
          <w:marLeft w:val="0"/>
          <w:marRight w:val="0"/>
          <w:marTop w:val="0"/>
          <w:marBottom w:val="0"/>
          <w:divBdr>
            <w:top w:val="none" w:sz="0" w:space="0" w:color="auto"/>
            <w:left w:val="none" w:sz="0" w:space="0" w:color="auto"/>
            <w:bottom w:val="none" w:sz="0" w:space="0" w:color="auto"/>
            <w:right w:val="none" w:sz="0" w:space="0" w:color="auto"/>
          </w:divBdr>
        </w:div>
        <w:div w:id="461466583">
          <w:marLeft w:val="0"/>
          <w:marRight w:val="0"/>
          <w:marTop w:val="0"/>
          <w:marBottom w:val="0"/>
          <w:divBdr>
            <w:top w:val="none" w:sz="0" w:space="0" w:color="auto"/>
            <w:left w:val="none" w:sz="0" w:space="0" w:color="auto"/>
            <w:bottom w:val="none" w:sz="0" w:space="0" w:color="auto"/>
            <w:right w:val="none" w:sz="0" w:space="0" w:color="auto"/>
          </w:divBdr>
        </w:div>
        <w:div w:id="480734864">
          <w:marLeft w:val="0"/>
          <w:marRight w:val="0"/>
          <w:marTop w:val="0"/>
          <w:marBottom w:val="0"/>
          <w:divBdr>
            <w:top w:val="none" w:sz="0" w:space="0" w:color="auto"/>
            <w:left w:val="none" w:sz="0" w:space="0" w:color="auto"/>
            <w:bottom w:val="none" w:sz="0" w:space="0" w:color="auto"/>
            <w:right w:val="none" w:sz="0" w:space="0" w:color="auto"/>
          </w:divBdr>
        </w:div>
        <w:div w:id="565802910">
          <w:marLeft w:val="0"/>
          <w:marRight w:val="0"/>
          <w:marTop w:val="0"/>
          <w:marBottom w:val="0"/>
          <w:divBdr>
            <w:top w:val="none" w:sz="0" w:space="0" w:color="auto"/>
            <w:left w:val="none" w:sz="0" w:space="0" w:color="auto"/>
            <w:bottom w:val="none" w:sz="0" w:space="0" w:color="auto"/>
            <w:right w:val="none" w:sz="0" w:space="0" w:color="auto"/>
          </w:divBdr>
        </w:div>
        <w:div w:id="639841219">
          <w:marLeft w:val="0"/>
          <w:marRight w:val="0"/>
          <w:marTop w:val="0"/>
          <w:marBottom w:val="0"/>
          <w:divBdr>
            <w:top w:val="none" w:sz="0" w:space="0" w:color="auto"/>
            <w:left w:val="none" w:sz="0" w:space="0" w:color="auto"/>
            <w:bottom w:val="none" w:sz="0" w:space="0" w:color="auto"/>
            <w:right w:val="none" w:sz="0" w:space="0" w:color="auto"/>
          </w:divBdr>
        </w:div>
        <w:div w:id="707686485">
          <w:marLeft w:val="0"/>
          <w:marRight w:val="0"/>
          <w:marTop w:val="0"/>
          <w:marBottom w:val="0"/>
          <w:divBdr>
            <w:top w:val="none" w:sz="0" w:space="0" w:color="auto"/>
            <w:left w:val="none" w:sz="0" w:space="0" w:color="auto"/>
            <w:bottom w:val="none" w:sz="0" w:space="0" w:color="auto"/>
            <w:right w:val="none" w:sz="0" w:space="0" w:color="auto"/>
          </w:divBdr>
        </w:div>
        <w:div w:id="709376899">
          <w:marLeft w:val="0"/>
          <w:marRight w:val="0"/>
          <w:marTop w:val="0"/>
          <w:marBottom w:val="0"/>
          <w:divBdr>
            <w:top w:val="none" w:sz="0" w:space="0" w:color="auto"/>
            <w:left w:val="none" w:sz="0" w:space="0" w:color="auto"/>
            <w:bottom w:val="none" w:sz="0" w:space="0" w:color="auto"/>
            <w:right w:val="none" w:sz="0" w:space="0" w:color="auto"/>
          </w:divBdr>
        </w:div>
        <w:div w:id="822743273">
          <w:marLeft w:val="0"/>
          <w:marRight w:val="0"/>
          <w:marTop w:val="0"/>
          <w:marBottom w:val="0"/>
          <w:divBdr>
            <w:top w:val="none" w:sz="0" w:space="0" w:color="auto"/>
            <w:left w:val="none" w:sz="0" w:space="0" w:color="auto"/>
            <w:bottom w:val="none" w:sz="0" w:space="0" w:color="auto"/>
            <w:right w:val="none" w:sz="0" w:space="0" w:color="auto"/>
          </w:divBdr>
        </w:div>
        <w:div w:id="885488461">
          <w:marLeft w:val="0"/>
          <w:marRight w:val="0"/>
          <w:marTop w:val="0"/>
          <w:marBottom w:val="0"/>
          <w:divBdr>
            <w:top w:val="none" w:sz="0" w:space="0" w:color="auto"/>
            <w:left w:val="none" w:sz="0" w:space="0" w:color="auto"/>
            <w:bottom w:val="none" w:sz="0" w:space="0" w:color="auto"/>
            <w:right w:val="none" w:sz="0" w:space="0" w:color="auto"/>
          </w:divBdr>
        </w:div>
        <w:div w:id="936522599">
          <w:marLeft w:val="0"/>
          <w:marRight w:val="0"/>
          <w:marTop w:val="0"/>
          <w:marBottom w:val="0"/>
          <w:divBdr>
            <w:top w:val="none" w:sz="0" w:space="0" w:color="auto"/>
            <w:left w:val="none" w:sz="0" w:space="0" w:color="auto"/>
            <w:bottom w:val="none" w:sz="0" w:space="0" w:color="auto"/>
            <w:right w:val="none" w:sz="0" w:space="0" w:color="auto"/>
          </w:divBdr>
        </w:div>
        <w:div w:id="1022635904">
          <w:marLeft w:val="0"/>
          <w:marRight w:val="0"/>
          <w:marTop w:val="0"/>
          <w:marBottom w:val="0"/>
          <w:divBdr>
            <w:top w:val="none" w:sz="0" w:space="0" w:color="auto"/>
            <w:left w:val="none" w:sz="0" w:space="0" w:color="auto"/>
            <w:bottom w:val="none" w:sz="0" w:space="0" w:color="auto"/>
            <w:right w:val="none" w:sz="0" w:space="0" w:color="auto"/>
          </w:divBdr>
        </w:div>
        <w:div w:id="1110709636">
          <w:marLeft w:val="0"/>
          <w:marRight w:val="0"/>
          <w:marTop w:val="0"/>
          <w:marBottom w:val="0"/>
          <w:divBdr>
            <w:top w:val="none" w:sz="0" w:space="0" w:color="auto"/>
            <w:left w:val="none" w:sz="0" w:space="0" w:color="auto"/>
            <w:bottom w:val="none" w:sz="0" w:space="0" w:color="auto"/>
            <w:right w:val="none" w:sz="0" w:space="0" w:color="auto"/>
          </w:divBdr>
        </w:div>
        <w:div w:id="1154181668">
          <w:marLeft w:val="0"/>
          <w:marRight w:val="0"/>
          <w:marTop w:val="0"/>
          <w:marBottom w:val="0"/>
          <w:divBdr>
            <w:top w:val="none" w:sz="0" w:space="0" w:color="auto"/>
            <w:left w:val="none" w:sz="0" w:space="0" w:color="auto"/>
            <w:bottom w:val="none" w:sz="0" w:space="0" w:color="auto"/>
            <w:right w:val="none" w:sz="0" w:space="0" w:color="auto"/>
          </w:divBdr>
        </w:div>
        <w:div w:id="1171989767">
          <w:marLeft w:val="0"/>
          <w:marRight w:val="0"/>
          <w:marTop w:val="0"/>
          <w:marBottom w:val="0"/>
          <w:divBdr>
            <w:top w:val="none" w:sz="0" w:space="0" w:color="auto"/>
            <w:left w:val="none" w:sz="0" w:space="0" w:color="auto"/>
            <w:bottom w:val="none" w:sz="0" w:space="0" w:color="auto"/>
            <w:right w:val="none" w:sz="0" w:space="0" w:color="auto"/>
          </w:divBdr>
        </w:div>
        <w:div w:id="1178078023">
          <w:marLeft w:val="0"/>
          <w:marRight w:val="0"/>
          <w:marTop w:val="0"/>
          <w:marBottom w:val="0"/>
          <w:divBdr>
            <w:top w:val="none" w:sz="0" w:space="0" w:color="auto"/>
            <w:left w:val="none" w:sz="0" w:space="0" w:color="auto"/>
            <w:bottom w:val="none" w:sz="0" w:space="0" w:color="auto"/>
            <w:right w:val="none" w:sz="0" w:space="0" w:color="auto"/>
          </w:divBdr>
        </w:div>
        <w:div w:id="1190754955">
          <w:marLeft w:val="0"/>
          <w:marRight w:val="0"/>
          <w:marTop w:val="0"/>
          <w:marBottom w:val="0"/>
          <w:divBdr>
            <w:top w:val="none" w:sz="0" w:space="0" w:color="auto"/>
            <w:left w:val="none" w:sz="0" w:space="0" w:color="auto"/>
            <w:bottom w:val="none" w:sz="0" w:space="0" w:color="auto"/>
            <w:right w:val="none" w:sz="0" w:space="0" w:color="auto"/>
          </w:divBdr>
        </w:div>
        <w:div w:id="1331518990">
          <w:marLeft w:val="0"/>
          <w:marRight w:val="0"/>
          <w:marTop w:val="0"/>
          <w:marBottom w:val="0"/>
          <w:divBdr>
            <w:top w:val="none" w:sz="0" w:space="0" w:color="auto"/>
            <w:left w:val="none" w:sz="0" w:space="0" w:color="auto"/>
            <w:bottom w:val="none" w:sz="0" w:space="0" w:color="auto"/>
            <w:right w:val="none" w:sz="0" w:space="0" w:color="auto"/>
          </w:divBdr>
        </w:div>
        <w:div w:id="1402751765">
          <w:marLeft w:val="0"/>
          <w:marRight w:val="0"/>
          <w:marTop w:val="0"/>
          <w:marBottom w:val="0"/>
          <w:divBdr>
            <w:top w:val="none" w:sz="0" w:space="0" w:color="auto"/>
            <w:left w:val="none" w:sz="0" w:space="0" w:color="auto"/>
            <w:bottom w:val="none" w:sz="0" w:space="0" w:color="auto"/>
            <w:right w:val="none" w:sz="0" w:space="0" w:color="auto"/>
          </w:divBdr>
        </w:div>
        <w:div w:id="1449424786">
          <w:marLeft w:val="0"/>
          <w:marRight w:val="0"/>
          <w:marTop w:val="0"/>
          <w:marBottom w:val="0"/>
          <w:divBdr>
            <w:top w:val="none" w:sz="0" w:space="0" w:color="auto"/>
            <w:left w:val="none" w:sz="0" w:space="0" w:color="auto"/>
            <w:bottom w:val="none" w:sz="0" w:space="0" w:color="auto"/>
            <w:right w:val="none" w:sz="0" w:space="0" w:color="auto"/>
          </w:divBdr>
        </w:div>
        <w:div w:id="1508910728">
          <w:marLeft w:val="0"/>
          <w:marRight w:val="0"/>
          <w:marTop w:val="0"/>
          <w:marBottom w:val="0"/>
          <w:divBdr>
            <w:top w:val="none" w:sz="0" w:space="0" w:color="auto"/>
            <w:left w:val="none" w:sz="0" w:space="0" w:color="auto"/>
            <w:bottom w:val="none" w:sz="0" w:space="0" w:color="auto"/>
            <w:right w:val="none" w:sz="0" w:space="0" w:color="auto"/>
          </w:divBdr>
        </w:div>
        <w:div w:id="1511025034">
          <w:marLeft w:val="0"/>
          <w:marRight w:val="0"/>
          <w:marTop w:val="0"/>
          <w:marBottom w:val="0"/>
          <w:divBdr>
            <w:top w:val="none" w:sz="0" w:space="0" w:color="auto"/>
            <w:left w:val="none" w:sz="0" w:space="0" w:color="auto"/>
            <w:bottom w:val="none" w:sz="0" w:space="0" w:color="auto"/>
            <w:right w:val="none" w:sz="0" w:space="0" w:color="auto"/>
          </w:divBdr>
        </w:div>
        <w:div w:id="1540705746">
          <w:marLeft w:val="0"/>
          <w:marRight w:val="0"/>
          <w:marTop w:val="0"/>
          <w:marBottom w:val="0"/>
          <w:divBdr>
            <w:top w:val="none" w:sz="0" w:space="0" w:color="auto"/>
            <w:left w:val="none" w:sz="0" w:space="0" w:color="auto"/>
            <w:bottom w:val="none" w:sz="0" w:space="0" w:color="auto"/>
            <w:right w:val="none" w:sz="0" w:space="0" w:color="auto"/>
          </w:divBdr>
        </w:div>
        <w:div w:id="1553956205">
          <w:marLeft w:val="0"/>
          <w:marRight w:val="0"/>
          <w:marTop w:val="0"/>
          <w:marBottom w:val="0"/>
          <w:divBdr>
            <w:top w:val="none" w:sz="0" w:space="0" w:color="auto"/>
            <w:left w:val="none" w:sz="0" w:space="0" w:color="auto"/>
            <w:bottom w:val="none" w:sz="0" w:space="0" w:color="auto"/>
            <w:right w:val="none" w:sz="0" w:space="0" w:color="auto"/>
          </w:divBdr>
        </w:div>
        <w:div w:id="1601916263">
          <w:marLeft w:val="0"/>
          <w:marRight w:val="0"/>
          <w:marTop w:val="0"/>
          <w:marBottom w:val="0"/>
          <w:divBdr>
            <w:top w:val="none" w:sz="0" w:space="0" w:color="auto"/>
            <w:left w:val="none" w:sz="0" w:space="0" w:color="auto"/>
            <w:bottom w:val="none" w:sz="0" w:space="0" w:color="auto"/>
            <w:right w:val="none" w:sz="0" w:space="0" w:color="auto"/>
          </w:divBdr>
        </w:div>
        <w:div w:id="1789469734">
          <w:marLeft w:val="0"/>
          <w:marRight w:val="0"/>
          <w:marTop w:val="0"/>
          <w:marBottom w:val="0"/>
          <w:divBdr>
            <w:top w:val="none" w:sz="0" w:space="0" w:color="auto"/>
            <w:left w:val="none" w:sz="0" w:space="0" w:color="auto"/>
            <w:bottom w:val="none" w:sz="0" w:space="0" w:color="auto"/>
            <w:right w:val="none" w:sz="0" w:space="0" w:color="auto"/>
          </w:divBdr>
        </w:div>
        <w:div w:id="1834830437">
          <w:marLeft w:val="0"/>
          <w:marRight w:val="0"/>
          <w:marTop w:val="0"/>
          <w:marBottom w:val="0"/>
          <w:divBdr>
            <w:top w:val="none" w:sz="0" w:space="0" w:color="auto"/>
            <w:left w:val="none" w:sz="0" w:space="0" w:color="auto"/>
            <w:bottom w:val="none" w:sz="0" w:space="0" w:color="auto"/>
            <w:right w:val="none" w:sz="0" w:space="0" w:color="auto"/>
          </w:divBdr>
        </w:div>
        <w:div w:id="1886913183">
          <w:marLeft w:val="0"/>
          <w:marRight w:val="0"/>
          <w:marTop w:val="0"/>
          <w:marBottom w:val="0"/>
          <w:divBdr>
            <w:top w:val="none" w:sz="0" w:space="0" w:color="auto"/>
            <w:left w:val="none" w:sz="0" w:space="0" w:color="auto"/>
            <w:bottom w:val="none" w:sz="0" w:space="0" w:color="auto"/>
            <w:right w:val="none" w:sz="0" w:space="0" w:color="auto"/>
          </w:divBdr>
        </w:div>
        <w:div w:id="1906841322">
          <w:marLeft w:val="0"/>
          <w:marRight w:val="0"/>
          <w:marTop w:val="0"/>
          <w:marBottom w:val="0"/>
          <w:divBdr>
            <w:top w:val="none" w:sz="0" w:space="0" w:color="auto"/>
            <w:left w:val="none" w:sz="0" w:space="0" w:color="auto"/>
            <w:bottom w:val="none" w:sz="0" w:space="0" w:color="auto"/>
            <w:right w:val="none" w:sz="0" w:space="0" w:color="auto"/>
          </w:divBdr>
        </w:div>
        <w:div w:id="1955087256">
          <w:marLeft w:val="0"/>
          <w:marRight w:val="0"/>
          <w:marTop w:val="0"/>
          <w:marBottom w:val="0"/>
          <w:divBdr>
            <w:top w:val="none" w:sz="0" w:space="0" w:color="auto"/>
            <w:left w:val="none" w:sz="0" w:space="0" w:color="auto"/>
            <w:bottom w:val="none" w:sz="0" w:space="0" w:color="auto"/>
            <w:right w:val="none" w:sz="0" w:space="0" w:color="auto"/>
          </w:divBdr>
        </w:div>
        <w:div w:id="2099328674">
          <w:marLeft w:val="0"/>
          <w:marRight w:val="0"/>
          <w:marTop w:val="0"/>
          <w:marBottom w:val="0"/>
          <w:divBdr>
            <w:top w:val="none" w:sz="0" w:space="0" w:color="auto"/>
            <w:left w:val="none" w:sz="0" w:space="0" w:color="auto"/>
            <w:bottom w:val="none" w:sz="0" w:space="0" w:color="auto"/>
            <w:right w:val="none" w:sz="0" w:space="0" w:color="auto"/>
          </w:divBdr>
        </w:div>
      </w:divsChild>
    </w:div>
    <w:div w:id="156922656">
      <w:bodyDiv w:val="1"/>
      <w:marLeft w:val="0"/>
      <w:marRight w:val="0"/>
      <w:marTop w:val="0"/>
      <w:marBottom w:val="0"/>
      <w:divBdr>
        <w:top w:val="none" w:sz="0" w:space="0" w:color="auto"/>
        <w:left w:val="none" w:sz="0" w:space="0" w:color="auto"/>
        <w:bottom w:val="none" w:sz="0" w:space="0" w:color="auto"/>
        <w:right w:val="none" w:sz="0" w:space="0" w:color="auto"/>
      </w:divBdr>
      <w:divsChild>
        <w:div w:id="325324698">
          <w:marLeft w:val="0"/>
          <w:marRight w:val="0"/>
          <w:marTop w:val="0"/>
          <w:marBottom w:val="0"/>
          <w:divBdr>
            <w:top w:val="none" w:sz="0" w:space="0" w:color="auto"/>
            <w:left w:val="none" w:sz="0" w:space="0" w:color="auto"/>
            <w:bottom w:val="none" w:sz="0" w:space="0" w:color="auto"/>
            <w:right w:val="none" w:sz="0" w:space="0" w:color="auto"/>
          </w:divBdr>
        </w:div>
        <w:div w:id="334454686">
          <w:marLeft w:val="0"/>
          <w:marRight w:val="0"/>
          <w:marTop w:val="0"/>
          <w:marBottom w:val="0"/>
          <w:divBdr>
            <w:top w:val="none" w:sz="0" w:space="0" w:color="auto"/>
            <w:left w:val="none" w:sz="0" w:space="0" w:color="auto"/>
            <w:bottom w:val="none" w:sz="0" w:space="0" w:color="auto"/>
            <w:right w:val="none" w:sz="0" w:space="0" w:color="auto"/>
          </w:divBdr>
        </w:div>
        <w:div w:id="991444441">
          <w:marLeft w:val="0"/>
          <w:marRight w:val="0"/>
          <w:marTop w:val="0"/>
          <w:marBottom w:val="0"/>
          <w:divBdr>
            <w:top w:val="none" w:sz="0" w:space="0" w:color="auto"/>
            <w:left w:val="none" w:sz="0" w:space="0" w:color="auto"/>
            <w:bottom w:val="none" w:sz="0" w:space="0" w:color="auto"/>
            <w:right w:val="none" w:sz="0" w:space="0" w:color="auto"/>
          </w:divBdr>
        </w:div>
        <w:div w:id="1206480375">
          <w:marLeft w:val="0"/>
          <w:marRight w:val="0"/>
          <w:marTop w:val="0"/>
          <w:marBottom w:val="0"/>
          <w:divBdr>
            <w:top w:val="none" w:sz="0" w:space="0" w:color="auto"/>
            <w:left w:val="none" w:sz="0" w:space="0" w:color="auto"/>
            <w:bottom w:val="none" w:sz="0" w:space="0" w:color="auto"/>
            <w:right w:val="none" w:sz="0" w:space="0" w:color="auto"/>
          </w:divBdr>
        </w:div>
        <w:div w:id="1223323976">
          <w:marLeft w:val="0"/>
          <w:marRight w:val="0"/>
          <w:marTop w:val="0"/>
          <w:marBottom w:val="0"/>
          <w:divBdr>
            <w:top w:val="none" w:sz="0" w:space="0" w:color="auto"/>
            <w:left w:val="none" w:sz="0" w:space="0" w:color="auto"/>
            <w:bottom w:val="none" w:sz="0" w:space="0" w:color="auto"/>
            <w:right w:val="none" w:sz="0" w:space="0" w:color="auto"/>
          </w:divBdr>
        </w:div>
        <w:div w:id="1425221034">
          <w:marLeft w:val="0"/>
          <w:marRight w:val="0"/>
          <w:marTop w:val="0"/>
          <w:marBottom w:val="0"/>
          <w:divBdr>
            <w:top w:val="none" w:sz="0" w:space="0" w:color="auto"/>
            <w:left w:val="none" w:sz="0" w:space="0" w:color="auto"/>
            <w:bottom w:val="none" w:sz="0" w:space="0" w:color="auto"/>
            <w:right w:val="none" w:sz="0" w:space="0" w:color="auto"/>
          </w:divBdr>
        </w:div>
        <w:div w:id="1523129618">
          <w:marLeft w:val="0"/>
          <w:marRight w:val="0"/>
          <w:marTop w:val="0"/>
          <w:marBottom w:val="0"/>
          <w:divBdr>
            <w:top w:val="none" w:sz="0" w:space="0" w:color="auto"/>
            <w:left w:val="none" w:sz="0" w:space="0" w:color="auto"/>
            <w:bottom w:val="none" w:sz="0" w:space="0" w:color="auto"/>
            <w:right w:val="none" w:sz="0" w:space="0" w:color="auto"/>
          </w:divBdr>
        </w:div>
      </w:divsChild>
    </w:div>
    <w:div w:id="246379749">
      <w:bodyDiv w:val="1"/>
      <w:marLeft w:val="0"/>
      <w:marRight w:val="0"/>
      <w:marTop w:val="0"/>
      <w:marBottom w:val="0"/>
      <w:divBdr>
        <w:top w:val="none" w:sz="0" w:space="0" w:color="auto"/>
        <w:left w:val="none" w:sz="0" w:space="0" w:color="auto"/>
        <w:bottom w:val="none" w:sz="0" w:space="0" w:color="auto"/>
        <w:right w:val="none" w:sz="0" w:space="0" w:color="auto"/>
      </w:divBdr>
    </w:div>
    <w:div w:id="429932796">
      <w:bodyDiv w:val="1"/>
      <w:marLeft w:val="0"/>
      <w:marRight w:val="0"/>
      <w:marTop w:val="0"/>
      <w:marBottom w:val="0"/>
      <w:divBdr>
        <w:top w:val="none" w:sz="0" w:space="0" w:color="auto"/>
        <w:left w:val="none" w:sz="0" w:space="0" w:color="auto"/>
        <w:bottom w:val="none" w:sz="0" w:space="0" w:color="auto"/>
        <w:right w:val="none" w:sz="0" w:space="0" w:color="auto"/>
      </w:divBdr>
      <w:divsChild>
        <w:div w:id="1610888549">
          <w:marLeft w:val="108"/>
          <w:marRight w:val="0"/>
          <w:marTop w:val="0"/>
          <w:marBottom w:val="0"/>
          <w:divBdr>
            <w:top w:val="none" w:sz="0" w:space="0" w:color="auto"/>
            <w:left w:val="none" w:sz="0" w:space="0" w:color="auto"/>
            <w:bottom w:val="none" w:sz="0" w:space="0" w:color="auto"/>
            <w:right w:val="none" w:sz="0" w:space="0" w:color="auto"/>
          </w:divBdr>
        </w:div>
      </w:divsChild>
    </w:div>
    <w:div w:id="474883478">
      <w:bodyDiv w:val="1"/>
      <w:marLeft w:val="0"/>
      <w:marRight w:val="0"/>
      <w:marTop w:val="0"/>
      <w:marBottom w:val="0"/>
      <w:divBdr>
        <w:top w:val="none" w:sz="0" w:space="0" w:color="auto"/>
        <w:left w:val="none" w:sz="0" w:space="0" w:color="auto"/>
        <w:bottom w:val="none" w:sz="0" w:space="0" w:color="auto"/>
        <w:right w:val="none" w:sz="0" w:space="0" w:color="auto"/>
      </w:divBdr>
    </w:div>
    <w:div w:id="707491962">
      <w:bodyDiv w:val="1"/>
      <w:marLeft w:val="0"/>
      <w:marRight w:val="0"/>
      <w:marTop w:val="0"/>
      <w:marBottom w:val="0"/>
      <w:divBdr>
        <w:top w:val="none" w:sz="0" w:space="0" w:color="auto"/>
        <w:left w:val="none" w:sz="0" w:space="0" w:color="auto"/>
        <w:bottom w:val="none" w:sz="0" w:space="0" w:color="auto"/>
        <w:right w:val="none" w:sz="0" w:space="0" w:color="auto"/>
      </w:divBdr>
      <w:divsChild>
        <w:div w:id="224725481">
          <w:marLeft w:val="108"/>
          <w:marRight w:val="0"/>
          <w:marTop w:val="0"/>
          <w:marBottom w:val="0"/>
          <w:divBdr>
            <w:top w:val="none" w:sz="0" w:space="0" w:color="auto"/>
            <w:left w:val="none" w:sz="0" w:space="0" w:color="auto"/>
            <w:bottom w:val="none" w:sz="0" w:space="0" w:color="auto"/>
            <w:right w:val="none" w:sz="0" w:space="0" w:color="auto"/>
          </w:divBdr>
        </w:div>
      </w:divsChild>
    </w:div>
    <w:div w:id="1089035790">
      <w:bodyDiv w:val="1"/>
      <w:marLeft w:val="0"/>
      <w:marRight w:val="0"/>
      <w:marTop w:val="0"/>
      <w:marBottom w:val="0"/>
      <w:divBdr>
        <w:top w:val="none" w:sz="0" w:space="0" w:color="auto"/>
        <w:left w:val="none" w:sz="0" w:space="0" w:color="auto"/>
        <w:bottom w:val="none" w:sz="0" w:space="0" w:color="auto"/>
        <w:right w:val="none" w:sz="0" w:space="0" w:color="auto"/>
      </w:divBdr>
      <w:divsChild>
        <w:div w:id="1521967897">
          <w:marLeft w:val="108"/>
          <w:marRight w:val="0"/>
          <w:marTop w:val="0"/>
          <w:marBottom w:val="0"/>
          <w:divBdr>
            <w:top w:val="none" w:sz="0" w:space="0" w:color="auto"/>
            <w:left w:val="none" w:sz="0" w:space="0" w:color="auto"/>
            <w:bottom w:val="none" w:sz="0" w:space="0" w:color="auto"/>
            <w:right w:val="none" w:sz="0" w:space="0" w:color="auto"/>
          </w:divBdr>
        </w:div>
      </w:divsChild>
    </w:div>
    <w:div w:id="1126772648">
      <w:bodyDiv w:val="1"/>
      <w:marLeft w:val="0"/>
      <w:marRight w:val="0"/>
      <w:marTop w:val="0"/>
      <w:marBottom w:val="0"/>
      <w:divBdr>
        <w:top w:val="none" w:sz="0" w:space="0" w:color="auto"/>
        <w:left w:val="none" w:sz="0" w:space="0" w:color="auto"/>
        <w:bottom w:val="none" w:sz="0" w:space="0" w:color="auto"/>
        <w:right w:val="none" w:sz="0" w:space="0" w:color="auto"/>
      </w:divBdr>
    </w:div>
    <w:div w:id="1189221628">
      <w:bodyDiv w:val="1"/>
      <w:marLeft w:val="0"/>
      <w:marRight w:val="0"/>
      <w:marTop w:val="0"/>
      <w:marBottom w:val="0"/>
      <w:divBdr>
        <w:top w:val="none" w:sz="0" w:space="0" w:color="auto"/>
        <w:left w:val="none" w:sz="0" w:space="0" w:color="auto"/>
        <w:bottom w:val="none" w:sz="0" w:space="0" w:color="auto"/>
        <w:right w:val="none" w:sz="0" w:space="0" w:color="auto"/>
      </w:divBdr>
    </w:div>
    <w:div w:id="1218904598">
      <w:bodyDiv w:val="1"/>
      <w:marLeft w:val="0"/>
      <w:marRight w:val="0"/>
      <w:marTop w:val="0"/>
      <w:marBottom w:val="0"/>
      <w:divBdr>
        <w:top w:val="none" w:sz="0" w:space="0" w:color="auto"/>
        <w:left w:val="none" w:sz="0" w:space="0" w:color="auto"/>
        <w:bottom w:val="none" w:sz="0" w:space="0" w:color="auto"/>
        <w:right w:val="none" w:sz="0" w:space="0" w:color="auto"/>
      </w:divBdr>
      <w:divsChild>
        <w:div w:id="1434665523">
          <w:marLeft w:val="5"/>
          <w:marRight w:val="0"/>
          <w:marTop w:val="0"/>
          <w:marBottom w:val="0"/>
          <w:divBdr>
            <w:top w:val="none" w:sz="0" w:space="0" w:color="auto"/>
            <w:left w:val="none" w:sz="0" w:space="0" w:color="auto"/>
            <w:bottom w:val="none" w:sz="0" w:space="0" w:color="auto"/>
            <w:right w:val="none" w:sz="0" w:space="0" w:color="auto"/>
          </w:divBdr>
        </w:div>
      </w:divsChild>
    </w:div>
    <w:div w:id="1364673448">
      <w:bodyDiv w:val="1"/>
      <w:marLeft w:val="0"/>
      <w:marRight w:val="0"/>
      <w:marTop w:val="0"/>
      <w:marBottom w:val="0"/>
      <w:divBdr>
        <w:top w:val="none" w:sz="0" w:space="0" w:color="auto"/>
        <w:left w:val="none" w:sz="0" w:space="0" w:color="auto"/>
        <w:bottom w:val="none" w:sz="0" w:space="0" w:color="auto"/>
        <w:right w:val="none" w:sz="0" w:space="0" w:color="auto"/>
      </w:divBdr>
      <w:divsChild>
        <w:div w:id="1736581489">
          <w:marLeft w:val="108"/>
          <w:marRight w:val="0"/>
          <w:marTop w:val="0"/>
          <w:marBottom w:val="0"/>
          <w:divBdr>
            <w:top w:val="none" w:sz="0" w:space="0" w:color="auto"/>
            <w:left w:val="none" w:sz="0" w:space="0" w:color="auto"/>
            <w:bottom w:val="none" w:sz="0" w:space="0" w:color="auto"/>
            <w:right w:val="none" w:sz="0" w:space="0" w:color="auto"/>
          </w:divBdr>
        </w:div>
      </w:divsChild>
    </w:div>
    <w:div w:id="1638293070">
      <w:bodyDiv w:val="1"/>
      <w:marLeft w:val="0"/>
      <w:marRight w:val="0"/>
      <w:marTop w:val="0"/>
      <w:marBottom w:val="0"/>
      <w:divBdr>
        <w:top w:val="none" w:sz="0" w:space="0" w:color="auto"/>
        <w:left w:val="none" w:sz="0" w:space="0" w:color="auto"/>
        <w:bottom w:val="none" w:sz="0" w:space="0" w:color="auto"/>
        <w:right w:val="none" w:sz="0" w:space="0" w:color="auto"/>
      </w:divBdr>
      <w:divsChild>
        <w:div w:id="160126597">
          <w:marLeft w:val="0"/>
          <w:marRight w:val="0"/>
          <w:marTop w:val="0"/>
          <w:marBottom w:val="0"/>
          <w:divBdr>
            <w:top w:val="none" w:sz="0" w:space="0" w:color="auto"/>
            <w:left w:val="none" w:sz="0" w:space="0" w:color="auto"/>
            <w:bottom w:val="none" w:sz="0" w:space="0" w:color="auto"/>
            <w:right w:val="none" w:sz="0" w:space="0" w:color="auto"/>
          </w:divBdr>
          <w:divsChild>
            <w:div w:id="259457968">
              <w:marLeft w:val="0"/>
              <w:marRight w:val="0"/>
              <w:marTop w:val="0"/>
              <w:marBottom w:val="0"/>
              <w:divBdr>
                <w:top w:val="none" w:sz="0" w:space="0" w:color="auto"/>
                <w:left w:val="none" w:sz="0" w:space="0" w:color="auto"/>
                <w:bottom w:val="none" w:sz="0" w:space="0" w:color="auto"/>
                <w:right w:val="none" w:sz="0" w:space="0" w:color="auto"/>
              </w:divBdr>
              <w:divsChild>
                <w:div w:id="7294379">
                  <w:marLeft w:val="0"/>
                  <w:marRight w:val="0"/>
                  <w:marTop w:val="0"/>
                  <w:marBottom w:val="0"/>
                  <w:divBdr>
                    <w:top w:val="none" w:sz="0" w:space="0" w:color="auto"/>
                    <w:left w:val="none" w:sz="0" w:space="0" w:color="auto"/>
                    <w:bottom w:val="none" w:sz="0" w:space="0" w:color="auto"/>
                    <w:right w:val="none" w:sz="0" w:space="0" w:color="auto"/>
                  </w:divBdr>
                </w:div>
                <w:div w:id="55787547">
                  <w:marLeft w:val="0"/>
                  <w:marRight w:val="0"/>
                  <w:marTop w:val="0"/>
                  <w:marBottom w:val="0"/>
                  <w:divBdr>
                    <w:top w:val="none" w:sz="0" w:space="0" w:color="auto"/>
                    <w:left w:val="none" w:sz="0" w:space="0" w:color="auto"/>
                    <w:bottom w:val="none" w:sz="0" w:space="0" w:color="auto"/>
                    <w:right w:val="none" w:sz="0" w:space="0" w:color="auto"/>
                  </w:divBdr>
                </w:div>
                <w:div w:id="61175947">
                  <w:marLeft w:val="0"/>
                  <w:marRight w:val="0"/>
                  <w:marTop w:val="0"/>
                  <w:marBottom w:val="0"/>
                  <w:divBdr>
                    <w:top w:val="none" w:sz="0" w:space="0" w:color="auto"/>
                    <w:left w:val="none" w:sz="0" w:space="0" w:color="auto"/>
                    <w:bottom w:val="none" w:sz="0" w:space="0" w:color="auto"/>
                    <w:right w:val="none" w:sz="0" w:space="0" w:color="auto"/>
                  </w:divBdr>
                </w:div>
                <w:div w:id="66347207">
                  <w:marLeft w:val="0"/>
                  <w:marRight w:val="0"/>
                  <w:marTop w:val="0"/>
                  <w:marBottom w:val="0"/>
                  <w:divBdr>
                    <w:top w:val="none" w:sz="0" w:space="0" w:color="auto"/>
                    <w:left w:val="none" w:sz="0" w:space="0" w:color="auto"/>
                    <w:bottom w:val="none" w:sz="0" w:space="0" w:color="auto"/>
                    <w:right w:val="none" w:sz="0" w:space="0" w:color="auto"/>
                  </w:divBdr>
                </w:div>
                <w:div w:id="78991311">
                  <w:marLeft w:val="0"/>
                  <w:marRight w:val="0"/>
                  <w:marTop w:val="0"/>
                  <w:marBottom w:val="0"/>
                  <w:divBdr>
                    <w:top w:val="none" w:sz="0" w:space="0" w:color="auto"/>
                    <w:left w:val="none" w:sz="0" w:space="0" w:color="auto"/>
                    <w:bottom w:val="none" w:sz="0" w:space="0" w:color="auto"/>
                    <w:right w:val="none" w:sz="0" w:space="0" w:color="auto"/>
                  </w:divBdr>
                </w:div>
                <w:div w:id="92171299">
                  <w:marLeft w:val="0"/>
                  <w:marRight w:val="0"/>
                  <w:marTop w:val="0"/>
                  <w:marBottom w:val="0"/>
                  <w:divBdr>
                    <w:top w:val="none" w:sz="0" w:space="0" w:color="auto"/>
                    <w:left w:val="none" w:sz="0" w:space="0" w:color="auto"/>
                    <w:bottom w:val="none" w:sz="0" w:space="0" w:color="auto"/>
                    <w:right w:val="none" w:sz="0" w:space="0" w:color="auto"/>
                  </w:divBdr>
                </w:div>
                <w:div w:id="117652677">
                  <w:marLeft w:val="0"/>
                  <w:marRight w:val="0"/>
                  <w:marTop w:val="0"/>
                  <w:marBottom w:val="0"/>
                  <w:divBdr>
                    <w:top w:val="none" w:sz="0" w:space="0" w:color="auto"/>
                    <w:left w:val="none" w:sz="0" w:space="0" w:color="auto"/>
                    <w:bottom w:val="none" w:sz="0" w:space="0" w:color="auto"/>
                    <w:right w:val="none" w:sz="0" w:space="0" w:color="auto"/>
                  </w:divBdr>
                </w:div>
                <w:div w:id="272904473">
                  <w:marLeft w:val="0"/>
                  <w:marRight w:val="0"/>
                  <w:marTop w:val="0"/>
                  <w:marBottom w:val="0"/>
                  <w:divBdr>
                    <w:top w:val="none" w:sz="0" w:space="0" w:color="auto"/>
                    <w:left w:val="none" w:sz="0" w:space="0" w:color="auto"/>
                    <w:bottom w:val="none" w:sz="0" w:space="0" w:color="auto"/>
                    <w:right w:val="none" w:sz="0" w:space="0" w:color="auto"/>
                  </w:divBdr>
                </w:div>
                <w:div w:id="287057073">
                  <w:marLeft w:val="0"/>
                  <w:marRight w:val="0"/>
                  <w:marTop w:val="0"/>
                  <w:marBottom w:val="0"/>
                  <w:divBdr>
                    <w:top w:val="none" w:sz="0" w:space="0" w:color="auto"/>
                    <w:left w:val="none" w:sz="0" w:space="0" w:color="auto"/>
                    <w:bottom w:val="none" w:sz="0" w:space="0" w:color="auto"/>
                    <w:right w:val="none" w:sz="0" w:space="0" w:color="auto"/>
                  </w:divBdr>
                </w:div>
                <w:div w:id="440957945">
                  <w:marLeft w:val="0"/>
                  <w:marRight w:val="0"/>
                  <w:marTop w:val="0"/>
                  <w:marBottom w:val="0"/>
                  <w:divBdr>
                    <w:top w:val="none" w:sz="0" w:space="0" w:color="auto"/>
                    <w:left w:val="none" w:sz="0" w:space="0" w:color="auto"/>
                    <w:bottom w:val="none" w:sz="0" w:space="0" w:color="auto"/>
                    <w:right w:val="none" w:sz="0" w:space="0" w:color="auto"/>
                  </w:divBdr>
                </w:div>
                <w:div w:id="461506649">
                  <w:marLeft w:val="0"/>
                  <w:marRight w:val="0"/>
                  <w:marTop w:val="0"/>
                  <w:marBottom w:val="0"/>
                  <w:divBdr>
                    <w:top w:val="none" w:sz="0" w:space="0" w:color="auto"/>
                    <w:left w:val="none" w:sz="0" w:space="0" w:color="auto"/>
                    <w:bottom w:val="none" w:sz="0" w:space="0" w:color="auto"/>
                    <w:right w:val="none" w:sz="0" w:space="0" w:color="auto"/>
                  </w:divBdr>
                </w:div>
                <w:div w:id="469522364">
                  <w:marLeft w:val="0"/>
                  <w:marRight w:val="0"/>
                  <w:marTop w:val="0"/>
                  <w:marBottom w:val="0"/>
                  <w:divBdr>
                    <w:top w:val="none" w:sz="0" w:space="0" w:color="auto"/>
                    <w:left w:val="none" w:sz="0" w:space="0" w:color="auto"/>
                    <w:bottom w:val="none" w:sz="0" w:space="0" w:color="auto"/>
                    <w:right w:val="none" w:sz="0" w:space="0" w:color="auto"/>
                  </w:divBdr>
                </w:div>
                <w:div w:id="477771891">
                  <w:marLeft w:val="0"/>
                  <w:marRight w:val="0"/>
                  <w:marTop w:val="0"/>
                  <w:marBottom w:val="0"/>
                  <w:divBdr>
                    <w:top w:val="none" w:sz="0" w:space="0" w:color="auto"/>
                    <w:left w:val="none" w:sz="0" w:space="0" w:color="auto"/>
                    <w:bottom w:val="none" w:sz="0" w:space="0" w:color="auto"/>
                    <w:right w:val="none" w:sz="0" w:space="0" w:color="auto"/>
                  </w:divBdr>
                </w:div>
                <w:div w:id="487208752">
                  <w:marLeft w:val="0"/>
                  <w:marRight w:val="0"/>
                  <w:marTop w:val="0"/>
                  <w:marBottom w:val="0"/>
                  <w:divBdr>
                    <w:top w:val="none" w:sz="0" w:space="0" w:color="auto"/>
                    <w:left w:val="none" w:sz="0" w:space="0" w:color="auto"/>
                    <w:bottom w:val="none" w:sz="0" w:space="0" w:color="auto"/>
                    <w:right w:val="none" w:sz="0" w:space="0" w:color="auto"/>
                  </w:divBdr>
                </w:div>
                <w:div w:id="496310704">
                  <w:marLeft w:val="0"/>
                  <w:marRight w:val="0"/>
                  <w:marTop w:val="0"/>
                  <w:marBottom w:val="0"/>
                  <w:divBdr>
                    <w:top w:val="none" w:sz="0" w:space="0" w:color="auto"/>
                    <w:left w:val="none" w:sz="0" w:space="0" w:color="auto"/>
                    <w:bottom w:val="none" w:sz="0" w:space="0" w:color="auto"/>
                    <w:right w:val="none" w:sz="0" w:space="0" w:color="auto"/>
                  </w:divBdr>
                </w:div>
                <w:div w:id="552082753">
                  <w:marLeft w:val="0"/>
                  <w:marRight w:val="0"/>
                  <w:marTop w:val="0"/>
                  <w:marBottom w:val="0"/>
                  <w:divBdr>
                    <w:top w:val="none" w:sz="0" w:space="0" w:color="auto"/>
                    <w:left w:val="none" w:sz="0" w:space="0" w:color="auto"/>
                    <w:bottom w:val="none" w:sz="0" w:space="0" w:color="auto"/>
                    <w:right w:val="none" w:sz="0" w:space="0" w:color="auto"/>
                  </w:divBdr>
                </w:div>
                <w:div w:id="566770371">
                  <w:marLeft w:val="0"/>
                  <w:marRight w:val="0"/>
                  <w:marTop w:val="0"/>
                  <w:marBottom w:val="0"/>
                  <w:divBdr>
                    <w:top w:val="none" w:sz="0" w:space="0" w:color="auto"/>
                    <w:left w:val="none" w:sz="0" w:space="0" w:color="auto"/>
                    <w:bottom w:val="none" w:sz="0" w:space="0" w:color="auto"/>
                    <w:right w:val="none" w:sz="0" w:space="0" w:color="auto"/>
                  </w:divBdr>
                </w:div>
                <w:div w:id="578029290">
                  <w:marLeft w:val="0"/>
                  <w:marRight w:val="0"/>
                  <w:marTop w:val="0"/>
                  <w:marBottom w:val="0"/>
                  <w:divBdr>
                    <w:top w:val="none" w:sz="0" w:space="0" w:color="auto"/>
                    <w:left w:val="none" w:sz="0" w:space="0" w:color="auto"/>
                    <w:bottom w:val="none" w:sz="0" w:space="0" w:color="auto"/>
                    <w:right w:val="none" w:sz="0" w:space="0" w:color="auto"/>
                  </w:divBdr>
                </w:div>
                <w:div w:id="579415074">
                  <w:marLeft w:val="0"/>
                  <w:marRight w:val="0"/>
                  <w:marTop w:val="0"/>
                  <w:marBottom w:val="0"/>
                  <w:divBdr>
                    <w:top w:val="none" w:sz="0" w:space="0" w:color="auto"/>
                    <w:left w:val="none" w:sz="0" w:space="0" w:color="auto"/>
                    <w:bottom w:val="none" w:sz="0" w:space="0" w:color="auto"/>
                    <w:right w:val="none" w:sz="0" w:space="0" w:color="auto"/>
                  </w:divBdr>
                </w:div>
                <w:div w:id="637415616">
                  <w:marLeft w:val="0"/>
                  <w:marRight w:val="0"/>
                  <w:marTop w:val="0"/>
                  <w:marBottom w:val="0"/>
                  <w:divBdr>
                    <w:top w:val="none" w:sz="0" w:space="0" w:color="auto"/>
                    <w:left w:val="none" w:sz="0" w:space="0" w:color="auto"/>
                    <w:bottom w:val="none" w:sz="0" w:space="0" w:color="auto"/>
                    <w:right w:val="none" w:sz="0" w:space="0" w:color="auto"/>
                  </w:divBdr>
                </w:div>
                <w:div w:id="639188090">
                  <w:marLeft w:val="0"/>
                  <w:marRight w:val="0"/>
                  <w:marTop w:val="0"/>
                  <w:marBottom w:val="0"/>
                  <w:divBdr>
                    <w:top w:val="none" w:sz="0" w:space="0" w:color="auto"/>
                    <w:left w:val="none" w:sz="0" w:space="0" w:color="auto"/>
                    <w:bottom w:val="none" w:sz="0" w:space="0" w:color="auto"/>
                    <w:right w:val="none" w:sz="0" w:space="0" w:color="auto"/>
                  </w:divBdr>
                </w:div>
                <w:div w:id="641807153">
                  <w:marLeft w:val="0"/>
                  <w:marRight w:val="0"/>
                  <w:marTop w:val="0"/>
                  <w:marBottom w:val="0"/>
                  <w:divBdr>
                    <w:top w:val="none" w:sz="0" w:space="0" w:color="auto"/>
                    <w:left w:val="none" w:sz="0" w:space="0" w:color="auto"/>
                    <w:bottom w:val="none" w:sz="0" w:space="0" w:color="auto"/>
                    <w:right w:val="none" w:sz="0" w:space="0" w:color="auto"/>
                  </w:divBdr>
                </w:div>
                <w:div w:id="642084910">
                  <w:marLeft w:val="0"/>
                  <w:marRight w:val="0"/>
                  <w:marTop w:val="0"/>
                  <w:marBottom w:val="0"/>
                  <w:divBdr>
                    <w:top w:val="none" w:sz="0" w:space="0" w:color="auto"/>
                    <w:left w:val="none" w:sz="0" w:space="0" w:color="auto"/>
                    <w:bottom w:val="none" w:sz="0" w:space="0" w:color="auto"/>
                    <w:right w:val="none" w:sz="0" w:space="0" w:color="auto"/>
                  </w:divBdr>
                </w:div>
                <w:div w:id="654261832">
                  <w:marLeft w:val="0"/>
                  <w:marRight w:val="0"/>
                  <w:marTop w:val="0"/>
                  <w:marBottom w:val="0"/>
                  <w:divBdr>
                    <w:top w:val="none" w:sz="0" w:space="0" w:color="auto"/>
                    <w:left w:val="none" w:sz="0" w:space="0" w:color="auto"/>
                    <w:bottom w:val="none" w:sz="0" w:space="0" w:color="auto"/>
                    <w:right w:val="none" w:sz="0" w:space="0" w:color="auto"/>
                  </w:divBdr>
                </w:div>
                <w:div w:id="663319239">
                  <w:marLeft w:val="0"/>
                  <w:marRight w:val="0"/>
                  <w:marTop w:val="0"/>
                  <w:marBottom w:val="0"/>
                  <w:divBdr>
                    <w:top w:val="none" w:sz="0" w:space="0" w:color="auto"/>
                    <w:left w:val="none" w:sz="0" w:space="0" w:color="auto"/>
                    <w:bottom w:val="none" w:sz="0" w:space="0" w:color="auto"/>
                    <w:right w:val="none" w:sz="0" w:space="0" w:color="auto"/>
                  </w:divBdr>
                </w:div>
                <w:div w:id="695814066">
                  <w:marLeft w:val="0"/>
                  <w:marRight w:val="0"/>
                  <w:marTop w:val="0"/>
                  <w:marBottom w:val="0"/>
                  <w:divBdr>
                    <w:top w:val="none" w:sz="0" w:space="0" w:color="auto"/>
                    <w:left w:val="none" w:sz="0" w:space="0" w:color="auto"/>
                    <w:bottom w:val="none" w:sz="0" w:space="0" w:color="auto"/>
                    <w:right w:val="none" w:sz="0" w:space="0" w:color="auto"/>
                  </w:divBdr>
                </w:div>
                <w:div w:id="700471450">
                  <w:marLeft w:val="0"/>
                  <w:marRight w:val="0"/>
                  <w:marTop w:val="0"/>
                  <w:marBottom w:val="0"/>
                  <w:divBdr>
                    <w:top w:val="none" w:sz="0" w:space="0" w:color="auto"/>
                    <w:left w:val="none" w:sz="0" w:space="0" w:color="auto"/>
                    <w:bottom w:val="none" w:sz="0" w:space="0" w:color="auto"/>
                    <w:right w:val="none" w:sz="0" w:space="0" w:color="auto"/>
                  </w:divBdr>
                </w:div>
                <w:div w:id="721752286">
                  <w:marLeft w:val="0"/>
                  <w:marRight w:val="0"/>
                  <w:marTop w:val="0"/>
                  <w:marBottom w:val="0"/>
                  <w:divBdr>
                    <w:top w:val="none" w:sz="0" w:space="0" w:color="auto"/>
                    <w:left w:val="none" w:sz="0" w:space="0" w:color="auto"/>
                    <w:bottom w:val="none" w:sz="0" w:space="0" w:color="auto"/>
                    <w:right w:val="none" w:sz="0" w:space="0" w:color="auto"/>
                  </w:divBdr>
                </w:div>
                <w:div w:id="725031721">
                  <w:marLeft w:val="0"/>
                  <w:marRight w:val="0"/>
                  <w:marTop w:val="0"/>
                  <w:marBottom w:val="0"/>
                  <w:divBdr>
                    <w:top w:val="none" w:sz="0" w:space="0" w:color="auto"/>
                    <w:left w:val="none" w:sz="0" w:space="0" w:color="auto"/>
                    <w:bottom w:val="none" w:sz="0" w:space="0" w:color="auto"/>
                    <w:right w:val="none" w:sz="0" w:space="0" w:color="auto"/>
                  </w:divBdr>
                </w:div>
                <w:div w:id="755589866">
                  <w:marLeft w:val="0"/>
                  <w:marRight w:val="0"/>
                  <w:marTop w:val="0"/>
                  <w:marBottom w:val="0"/>
                  <w:divBdr>
                    <w:top w:val="none" w:sz="0" w:space="0" w:color="auto"/>
                    <w:left w:val="none" w:sz="0" w:space="0" w:color="auto"/>
                    <w:bottom w:val="none" w:sz="0" w:space="0" w:color="auto"/>
                    <w:right w:val="none" w:sz="0" w:space="0" w:color="auto"/>
                  </w:divBdr>
                </w:div>
                <w:div w:id="775170976">
                  <w:marLeft w:val="0"/>
                  <w:marRight w:val="0"/>
                  <w:marTop w:val="0"/>
                  <w:marBottom w:val="0"/>
                  <w:divBdr>
                    <w:top w:val="none" w:sz="0" w:space="0" w:color="auto"/>
                    <w:left w:val="none" w:sz="0" w:space="0" w:color="auto"/>
                    <w:bottom w:val="none" w:sz="0" w:space="0" w:color="auto"/>
                    <w:right w:val="none" w:sz="0" w:space="0" w:color="auto"/>
                  </w:divBdr>
                </w:div>
                <w:div w:id="792478948">
                  <w:marLeft w:val="0"/>
                  <w:marRight w:val="0"/>
                  <w:marTop w:val="0"/>
                  <w:marBottom w:val="0"/>
                  <w:divBdr>
                    <w:top w:val="none" w:sz="0" w:space="0" w:color="auto"/>
                    <w:left w:val="none" w:sz="0" w:space="0" w:color="auto"/>
                    <w:bottom w:val="none" w:sz="0" w:space="0" w:color="auto"/>
                    <w:right w:val="none" w:sz="0" w:space="0" w:color="auto"/>
                  </w:divBdr>
                </w:div>
                <w:div w:id="823547945">
                  <w:marLeft w:val="0"/>
                  <w:marRight w:val="0"/>
                  <w:marTop w:val="0"/>
                  <w:marBottom w:val="0"/>
                  <w:divBdr>
                    <w:top w:val="none" w:sz="0" w:space="0" w:color="auto"/>
                    <w:left w:val="none" w:sz="0" w:space="0" w:color="auto"/>
                    <w:bottom w:val="none" w:sz="0" w:space="0" w:color="auto"/>
                    <w:right w:val="none" w:sz="0" w:space="0" w:color="auto"/>
                  </w:divBdr>
                </w:div>
                <w:div w:id="860438249">
                  <w:marLeft w:val="0"/>
                  <w:marRight w:val="0"/>
                  <w:marTop w:val="0"/>
                  <w:marBottom w:val="0"/>
                  <w:divBdr>
                    <w:top w:val="none" w:sz="0" w:space="0" w:color="auto"/>
                    <w:left w:val="none" w:sz="0" w:space="0" w:color="auto"/>
                    <w:bottom w:val="none" w:sz="0" w:space="0" w:color="auto"/>
                    <w:right w:val="none" w:sz="0" w:space="0" w:color="auto"/>
                  </w:divBdr>
                </w:div>
                <w:div w:id="877855458">
                  <w:marLeft w:val="0"/>
                  <w:marRight w:val="0"/>
                  <w:marTop w:val="0"/>
                  <w:marBottom w:val="0"/>
                  <w:divBdr>
                    <w:top w:val="none" w:sz="0" w:space="0" w:color="auto"/>
                    <w:left w:val="none" w:sz="0" w:space="0" w:color="auto"/>
                    <w:bottom w:val="none" w:sz="0" w:space="0" w:color="auto"/>
                    <w:right w:val="none" w:sz="0" w:space="0" w:color="auto"/>
                  </w:divBdr>
                </w:div>
                <w:div w:id="884803299">
                  <w:marLeft w:val="0"/>
                  <w:marRight w:val="0"/>
                  <w:marTop w:val="0"/>
                  <w:marBottom w:val="0"/>
                  <w:divBdr>
                    <w:top w:val="none" w:sz="0" w:space="0" w:color="auto"/>
                    <w:left w:val="none" w:sz="0" w:space="0" w:color="auto"/>
                    <w:bottom w:val="none" w:sz="0" w:space="0" w:color="auto"/>
                    <w:right w:val="none" w:sz="0" w:space="0" w:color="auto"/>
                  </w:divBdr>
                </w:div>
                <w:div w:id="903956038">
                  <w:marLeft w:val="0"/>
                  <w:marRight w:val="0"/>
                  <w:marTop w:val="0"/>
                  <w:marBottom w:val="0"/>
                  <w:divBdr>
                    <w:top w:val="none" w:sz="0" w:space="0" w:color="auto"/>
                    <w:left w:val="none" w:sz="0" w:space="0" w:color="auto"/>
                    <w:bottom w:val="none" w:sz="0" w:space="0" w:color="auto"/>
                    <w:right w:val="none" w:sz="0" w:space="0" w:color="auto"/>
                  </w:divBdr>
                </w:div>
                <w:div w:id="925302920">
                  <w:marLeft w:val="0"/>
                  <w:marRight w:val="0"/>
                  <w:marTop w:val="0"/>
                  <w:marBottom w:val="0"/>
                  <w:divBdr>
                    <w:top w:val="none" w:sz="0" w:space="0" w:color="auto"/>
                    <w:left w:val="none" w:sz="0" w:space="0" w:color="auto"/>
                    <w:bottom w:val="none" w:sz="0" w:space="0" w:color="auto"/>
                    <w:right w:val="none" w:sz="0" w:space="0" w:color="auto"/>
                  </w:divBdr>
                </w:div>
                <w:div w:id="937248044">
                  <w:marLeft w:val="0"/>
                  <w:marRight w:val="0"/>
                  <w:marTop w:val="0"/>
                  <w:marBottom w:val="0"/>
                  <w:divBdr>
                    <w:top w:val="none" w:sz="0" w:space="0" w:color="auto"/>
                    <w:left w:val="none" w:sz="0" w:space="0" w:color="auto"/>
                    <w:bottom w:val="none" w:sz="0" w:space="0" w:color="auto"/>
                    <w:right w:val="none" w:sz="0" w:space="0" w:color="auto"/>
                  </w:divBdr>
                </w:div>
                <w:div w:id="958150948">
                  <w:marLeft w:val="0"/>
                  <w:marRight w:val="0"/>
                  <w:marTop w:val="0"/>
                  <w:marBottom w:val="0"/>
                  <w:divBdr>
                    <w:top w:val="none" w:sz="0" w:space="0" w:color="auto"/>
                    <w:left w:val="none" w:sz="0" w:space="0" w:color="auto"/>
                    <w:bottom w:val="none" w:sz="0" w:space="0" w:color="auto"/>
                    <w:right w:val="none" w:sz="0" w:space="0" w:color="auto"/>
                  </w:divBdr>
                </w:div>
                <w:div w:id="1037926383">
                  <w:marLeft w:val="0"/>
                  <w:marRight w:val="0"/>
                  <w:marTop w:val="0"/>
                  <w:marBottom w:val="0"/>
                  <w:divBdr>
                    <w:top w:val="none" w:sz="0" w:space="0" w:color="auto"/>
                    <w:left w:val="none" w:sz="0" w:space="0" w:color="auto"/>
                    <w:bottom w:val="none" w:sz="0" w:space="0" w:color="auto"/>
                    <w:right w:val="none" w:sz="0" w:space="0" w:color="auto"/>
                  </w:divBdr>
                </w:div>
                <w:div w:id="1094135300">
                  <w:marLeft w:val="0"/>
                  <w:marRight w:val="0"/>
                  <w:marTop w:val="0"/>
                  <w:marBottom w:val="0"/>
                  <w:divBdr>
                    <w:top w:val="none" w:sz="0" w:space="0" w:color="auto"/>
                    <w:left w:val="none" w:sz="0" w:space="0" w:color="auto"/>
                    <w:bottom w:val="none" w:sz="0" w:space="0" w:color="auto"/>
                    <w:right w:val="none" w:sz="0" w:space="0" w:color="auto"/>
                  </w:divBdr>
                </w:div>
                <w:div w:id="1101873657">
                  <w:marLeft w:val="0"/>
                  <w:marRight w:val="0"/>
                  <w:marTop w:val="0"/>
                  <w:marBottom w:val="0"/>
                  <w:divBdr>
                    <w:top w:val="none" w:sz="0" w:space="0" w:color="auto"/>
                    <w:left w:val="none" w:sz="0" w:space="0" w:color="auto"/>
                    <w:bottom w:val="none" w:sz="0" w:space="0" w:color="auto"/>
                    <w:right w:val="none" w:sz="0" w:space="0" w:color="auto"/>
                  </w:divBdr>
                </w:div>
                <w:div w:id="1117456356">
                  <w:marLeft w:val="0"/>
                  <w:marRight w:val="0"/>
                  <w:marTop w:val="0"/>
                  <w:marBottom w:val="0"/>
                  <w:divBdr>
                    <w:top w:val="none" w:sz="0" w:space="0" w:color="auto"/>
                    <w:left w:val="none" w:sz="0" w:space="0" w:color="auto"/>
                    <w:bottom w:val="none" w:sz="0" w:space="0" w:color="auto"/>
                    <w:right w:val="none" w:sz="0" w:space="0" w:color="auto"/>
                  </w:divBdr>
                </w:div>
                <w:div w:id="1139879476">
                  <w:marLeft w:val="0"/>
                  <w:marRight w:val="0"/>
                  <w:marTop w:val="0"/>
                  <w:marBottom w:val="0"/>
                  <w:divBdr>
                    <w:top w:val="none" w:sz="0" w:space="0" w:color="auto"/>
                    <w:left w:val="none" w:sz="0" w:space="0" w:color="auto"/>
                    <w:bottom w:val="none" w:sz="0" w:space="0" w:color="auto"/>
                    <w:right w:val="none" w:sz="0" w:space="0" w:color="auto"/>
                  </w:divBdr>
                </w:div>
                <w:div w:id="1144280045">
                  <w:marLeft w:val="0"/>
                  <w:marRight w:val="0"/>
                  <w:marTop w:val="0"/>
                  <w:marBottom w:val="0"/>
                  <w:divBdr>
                    <w:top w:val="none" w:sz="0" w:space="0" w:color="auto"/>
                    <w:left w:val="none" w:sz="0" w:space="0" w:color="auto"/>
                    <w:bottom w:val="none" w:sz="0" w:space="0" w:color="auto"/>
                    <w:right w:val="none" w:sz="0" w:space="0" w:color="auto"/>
                  </w:divBdr>
                </w:div>
                <w:div w:id="1174033357">
                  <w:marLeft w:val="0"/>
                  <w:marRight w:val="0"/>
                  <w:marTop w:val="0"/>
                  <w:marBottom w:val="0"/>
                  <w:divBdr>
                    <w:top w:val="none" w:sz="0" w:space="0" w:color="auto"/>
                    <w:left w:val="none" w:sz="0" w:space="0" w:color="auto"/>
                    <w:bottom w:val="none" w:sz="0" w:space="0" w:color="auto"/>
                    <w:right w:val="none" w:sz="0" w:space="0" w:color="auto"/>
                  </w:divBdr>
                </w:div>
                <w:div w:id="1174416717">
                  <w:marLeft w:val="0"/>
                  <w:marRight w:val="0"/>
                  <w:marTop w:val="0"/>
                  <w:marBottom w:val="0"/>
                  <w:divBdr>
                    <w:top w:val="none" w:sz="0" w:space="0" w:color="auto"/>
                    <w:left w:val="none" w:sz="0" w:space="0" w:color="auto"/>
                    <w:bottom w:val="none" w:sz="0" w:space="0" w:color="auto"/>
                    <w:right w:val="none" w:sz="0" w:space="0" w:color="auto"/>
                  </w:divBdr>
                </w:div>
                <w:div w:id="1205213480">
                  <w:marLeft w:val="0"/>
                  <w:marRight w:val="0"/>
                  <w:marTop w:val="0"/>
                  <w:marBottom w:val="0"/>
                  <w:divBdr>
                    <w:top w:val="none" w:sz="0" w:space="0" w:color="auto"/>
                    <w:left w:val="none" w:sz="0" w:space="0" w:color="auto"/>
                    <w:bottom w:val="none" w:sz="0" w:space="0" w:color="auto"/>
                    <w:right w:val="none" w:sz="0" w:space="0" w:color="auto"/>
                  </w:divBdr>
                </w:div>
                <w:div w:id="1262568260">
                  <w:marLeft w:val="0"/>
                  <w:marRight w:val="0"/>
                  <w:marTop w:val="0"/>
                  <w:marBottom w:val="0"/>
                  <w:divBdr>
                    <w:top w:val="none" w:sz="0" w:space="0" w:color="auto"/>
                    <w:left w:val="none" w:sz="0" w:space="0" w:color="auto"/>
                    <w:bottom w:val="none" w:sz="0" w:space="0" w:color="auto"/>
                    <w:right w:val="none" w:sz="0" w:space="0" w:color="auto"/>
                  </w:divBdr>
                </w:div>
                <w:div w:id="1297682090">
                  <w:marLeft w:val="0"/>
                  <w:marRight w:val="0"/>
                  <w:marTop w:val="0"/>
                  <w:marBottom w:val="0"/>
                  <w:divBdr>
                    <w:top w:val="none" w:sz="0" w:space="0" w:color="auto"/>
                    <w:left w:val="none" w:sz="0" w:space="0" w:color="auto"/>
                    <w:bottom w:val="none" w:sz="0" w:space="0" w:color="auto"/>
                    <w:right w:val="none" w:sz="0" w:space="0" w:color="auto"/>
                  </w:divBdr>
                </w:div>
                <w:div w:id="1342508972">
                  <w:marLeft w:val="0"/>
                  <w:marRight w:val="0"/>
                  <w:marTop w:val="0"/>
                  <w:marBottom w:val="0"/>
                  <w:divBdr>
                    <w:top w:val="none" w:sz="0" w:space="0" w:color="auto"/>
                    <w:left w:val="none" w:sz="0" w:space="0" w:color="auto"/>
                    <w:bottom w:val="none" w:sz="0" w:space="0" w:color="auto"/>
                    <w:right w:val="none" w:sz="0" w:space="0" w:color="auto"/>
                  </w:divBdr>
                </w:div>
                <w:div w:id="1344434743">
                  <w:marLeft w:val="0"/>
                  <w:marRight w:val="0"/>
                  <w:marTop w:val="0"/>
                  <w:marBottom w:val="0"/>
                  <w:divBdr>
                    <w:top w:val="none" w:sz="0" w:space="0" w:color="auto"/>
                    <w:left w:val="none" w:sz="0" w:space="0" w:color="auto"/>
                    <w:bottom w:val="none" w:sz="0" w:space="0" w:color="auto"/>
                    <w:right w:val="none" w:sz="0" w:space="0" w:color="auto"/>
                  </w:divBdr>
                </w:div>
                <w:div w:id="1359508641">
                  <w:marLeft w:val="0"/>
                  <w:marRight w:val="0"/>
                  <w:marTop w:val="0"/>
                  <w:marBottom w:val="0"/>
                  <w:divBdr>
                    <w:top w:val="none" w:sz="0" w:space="0" w:color="auto"/>
                    <w:left w:val="none" w:sz="0" w:space="0" w:color="auto"/>
                    <w:bottom w:val="none" w:sz="0" w:space="0" w:color="auto"/>
                    <w:right w:val="none" w:sz="0" w:space="0" w:color="auto"/>
                  </w:divBdr>
                </w:div>
                <w:div w:id="1378772134">
                  <w:marLeft w:val="0"/>
                  <w:marRight w:val="0"/>
                  <w:marTop w:val="0"/>
                  <w:marBottom w:val="0"/>
                  <w:divBdr>
                    <w:top w:val="none" w:sz="0" w:space="0" w:color="auto"/>
                    <w:left w:val="none" w:sz="0" w:space="0" w:color="auto"/>
                    <w:bottom w:val="none" w:sz="0" w:space="0" w:color="auto"/>
                    <w:right w:val="none" w:sz="0" w:space="0" w:color="auto"/>
                  </w:divBdr>
                </w:div>
                <w:div w:id="1479107759">
                  <w:marLeft w:val="0"/>
                  <w:marRight w:val="0"/>
                  <w:marTop w:val="0"/>
                  <w:marBottom w:val="0"/>
                  <w:divBdr>
                    <w:top w:val="none" w:sz="0" w:space="0" w:color="auto"/>
                    <w:left w:val="none" w:sz="0" w:space="0" w:color="auto"/>
                    <w:bottom w:val="none" w:sz="0" w:space="0" w:color="auto"/>
                    <w:right w:val="none" w:sz="0" w:space="0" w:color="auto"/>
                  </w:divBdr>
                </w:div>
                <w:div w:id="1514224408">
                  <w:marLeft w:val="0"/>
                  <w:marRight w:val="0"/>
                  <w:marTop w:val="0"/>
                  <w:marBottom w:val="0"/>
                  <w:divBdr>
                    <w:top w:val="none" w:sz="0" w:space="0" w:color="auto"/>
                    <w:left w:val="none" w:sz="0" w:space="0" w:color="auto"/>
                    <w:bottom w:val="none" w:sz="0" w:space="0" w:color="auto"/>
                    <w:right w:val="none" w:sz="0" w:space="0" w:color="auto"/>
                  </w:divBdr>
                </w:div>
                <w:div w:id="1516730957">
                  <w:marLeft w:val="0"/>
                  <w:marRight w:val="0"/>
                  <w:marTop w:val="0"/>
                  <w:marBottom w:val="0"/>
                  <w:divBdr>
                    <w:top w:val="none" w:sz="0" w:space="0" w:color="auto"/>
                    <w:left w:val="none" w:sz="0" w:space="0" w:color="auto"/>
                    <w:bottom w:val="none" w:sz="0" w:space="0" w:color="auto"/>
                    <w:right w:val="none" w:sz="0" w:space="0" w:color="auto"/>
                  </w:divBdr>
                </w:div>
                <w:div w:id="1540586767">
                  <w:marLeft w:val="0"/>
                  <w:marRight w:val="0"/>
                  <w:marTop w:val="0"/>
                  <w:marBottom w:val="0"/>
                  <w:divBdr>
                    <w:top w:val="none" w:sz="0" w:space="0" w:color="auto"/>
                    <w:left w:val="none" w:sz="0" w:space="0" w:color="auto"/>
                    <w:bottom w:val="none" w:sz="0" w:space="0" w:color="auto"/>
                    <w:right w:val="none" w:sz="0" w:space="0" w:color="auto"/>
                  </w:divBdr>
                </w:div>
                <w:div w:id="1555892217">
                  <w:marLeft w:val="0"/>
                  <w:marRight w:val="0"/>
                  <w:marTop w:val="0"/>
                  <w:marBottom w:val="0"/>
                  <w:divBdr>
                    <w:top w:val="none" w:sz="0" w:space="0" w:color="auto"/>
                    <w:left w:val="none" w:sz="0" w:space="0" w:color="auto"/>
                    <w:bottom w:val="none" w:sz="0" w:space="0" w:color="auto"/>
                    <w:right w:val="none" w:sz="0" w:space="0" w:color="auto"/>
                  </w:divBdr>
                </w:div>
                <w:div w:id="1585141473">
                  <w:marLeft w:val="0"/>
                  <w:marRight w:val="0"/>
                  <w:marTop w:val="0"/>
                  <w:marBottom w:val="0"/>
                  <w:divBdr>
                    <w:top w:val="none" w:sz="0" w:space="0" w:color="auto"/>
                    <w:left w:val="none" w:sz="0" w:space="0" w:color="auto"/>
                    <w:bottom w:val="none" w:sz="0" w:space="0" w:color="auto"/>
                    <w:right w:val="none" w:sz="0" w:space="0" w:color="auto"/>
                  </w:divBdr>
                </w:div>
                <w:div w:id="1587349685">
                  <w:marLeft w:val="0"/>
                  <w:marRight w:val="0"/>
                  <w:marTop w:val="0"/>
                  <w:marBottom w:val="0"/>
                  <w:divBdr>
                    <w:top w:val="none" w:sz="0" w:space="0" w:color="auto"/>
                    <w:left w:val="none" w:sz="0" w:space="0" w:color="auto"/>
                    <w:bottom w:val="none" w:sz="0" w:space="0" w:color="auto"/>
                    <w:right w:val="none" w:sz="0" w:space="0" w:color="auto"/>
                  </w:divBdr>
                </w:div>
                <w:div w:id="1637174921">
                  <w:marLeft w:val="0"/>
                  <w:marRight w:val="0"/>
                  <w:marTop w:val="0"/>
                  <w:marBottom w:val="0"/>
                  <w:divBdr>
                    <w:top w:val="none" w:sz="0" w:space="0" w:color="auto"/>
                    <w:left w:val="none" w:sz="0" w:space="0" w:color="auto"/>
                    <w:bottom w:val="none" w:sz="0" w:space="0" w:color="auto"/>
                    <w:right w:val="none" w:sz="0" w:space="0" w:color="auto"/>
                  </w:divBdr>
                </w:div>
                <w:div w:id="1661809367">
                  <w:marLeft w:val="0"/>
                  <w:marRight w:val="0"/>
                  <w:marTop w:val="0"/>
                  <w:marBottom w:val="0"/>
                  <w:divBdr>
                    <w:top w:val="none" w:sz="0" w:space="0" w:color="auto"/>
                    <w:left w:val="none" w:sz="0" w:space="0" w:color="auto"/>
                    <w:bottom w:val="none" w:sz="0" w:space="0" w:color="auto"/>
                    <w:right w:val="none" w:sz="0" w:space="0" w:color="auto"/>
                  </w:divBdr>
                </w:div>
                <w:div w:id="1758286059">
                  <w:marLeft w:val="0"/>
                  <w:marRight w:val="0"/>
                  <w:marTop w:val="0"/>
                  <w:marBottom w:val="0"/>
                  <w:divBdr>
                    <w:top w:val="none" w:sz="0" w:space="0" w:color="auto"/>
                    <w:left w:val="none" w:sz="0" w:space="0" w:color="auto"/>
                    <w:bottom w:val="none" w:sz="0" w:space="0" w:color="auto"/>
                    <w:right w:val="none" w:sz="0" w:space="0" w:color="auto"/>
                  </w:divBdr>
                </w:div>
                <w:div w:id="1794589306">
                  <w:marLeft w:val="0"/>
                  <w:marRight w:val="0"/>
                  <w:marTop w:val="0"/>
                  <w:marBottom w:val="0"/>
                  <w:divBdr>
                    <w:top w:val="none" w:sz="0" w:space="0" w:color="auto"/>
                    <w:left w:val="none" w:sz="0" w:space="0" w:color="auto"/>
                    <w:bottom w:val="none" w:sz="0" w:space="0" w:color="auto"/>
                    <w:right w:val="none" w:sz="0" w:space="0" w:color="auto"/>
                  </w:divBdr>
                </w:div>
                <w:div w:id="1797213590">
                  <w:marLeft w:val="0"/>
                  <w:marRight w:val="0"/>
                  <w:marTop w:val="0"/>
                  <w:marBottom w:val="0"/>
                  <w:divBdr>
                    <w:top w:val="none" w:sz="0" w:space="0" w:color="auto"/>
                    <w:left w:val="none" w:sz="0" w:space="0" w:color="auto"/>
                    <w:bottom w:val="none" w:sz="0" w:space="0" w:color="auto"/>
                    <w:right w:val="none" w:sz="0" w:space="0" w:color="auto"/>
                  </w:divBdr>
                </w:div>
                <w:div w:id="1872718784">
                  <w:marLeft w:val="0"/>
                  <w:marRight w:val="0"/>
                  <w:marTop w:val="0"/>
                  <w:marBottom w:val="0"/>
                  <w:divBdr>
                    <w:top w:val="none" w:sz="0" w:space="0" w:color="auto"/>
                    <w:left w:val="none" w:sz="0" w:space="0" w:color="auto"/>
                    <w:bottom w:val="none" w:sz="0" w:space="0" w:color="auto"/>
                    <w:right w:val="none" w:sz="0" w:space="0" w:color="auto"/>
                  </w:divBdr>
                </w:div>
                <w:div w:id="1876119168">
                  <w:marLeft w:val="0"/>
                  <w:marRight w:val="0"/>
                  <w:marTop w:val="0"/>
                  <w:marBottom w:val="0"/>
                  <w:divBdr>
                    <w:top w:val="none" w:sz="0" w:space="0" w:color="auto"/>
                    <w:left w:val="none" w:sz="0" w:space="0" w:color="auto"/>
                    <w:bottom w:val="none" w:sz="0" w:space="0" w:color="auto"/>
                    <w:right w:val="none" w:sz="0" w:space="0" w:color="auto"/>
                  </w:divBdr>
                </w:div>
                <w:div w:id="1895702601">
                  <w:marLeft w:val="0"/>
                  <w:marRight w:val="0"/>
                  <w:marTop w:val="0"/>
                  <w:marBottom w:val="0"/>
                  <w:divBdr>
                    <w:top w:val="none" w:sz="0" w:space="0" w:color="auto"/>
                    <w:left w:val="none" w:sz="0" w:space="0" w:color="auto"/>
                    <w:bottom w:val="none" w:sz="0" w:space="0" w:color="auto"/>
                    <w:right w:val="none" w:sz="0" w:space="0" w:color="auto"/>
                  </w:divBdr>
                </w:div>
                <w:div w:id="1985350415">
                  <w:marLeft w:val="0"/>
                  <w:marRight w:val="0"/>
                  <w:marTop w:val="0"/>
                  <w:marBottom w:val="0"/>
                  <w:divBdr>
                    <w:top w:val="none" w:sz="0" w:space="0" w:color="auto"/>
                    <w:left w:val="none" w:sz="0" w:space="0" w:color="auto"/>
                    <w:bottom w:val="none" w:sz="0" w:space="0" w:color="auto"/>
                    <w:right w:val="none" w:sz="0" w:space="0" w:color="auto"/>
                  </w:divBdr>
                </w:div>
                <w:div w:id="1989744069">
                  <w:marLeft w:val="0"/>
                  <w:marRight w:val="0"/>
                  <w:marTop w:val="0"/>
                  <w:marBottom w:val="0"/>
                  <w:divBdr>
                    <w:top w:val="none" w:sz="0" w:space="0" w:color="auto"/>
                    <w:left w:val="none" w:sz="0" w:space="0" w:color="auto"/>
                    <w:bottom w:val="none" w:sz="0" w:space="0" w:color="auto"/>
                    <w:right w:val="none" w:sz="0" w:space="0" w:color="auto"/>
                  </w:divBdr>
                </w:div>
                <w:div w:id="2035305084">
                  <w:marLeft w:val="0"/>
                  <w:marRight w:val="0"/>
                  <w:marTop w:val="0"/>
                  <w:marBottom w:val="0"/>
                  <w:divBdr>
                    <w:top w:val="none" w:sz="0" w:space="0" w:color="auto"/>
                    <w:left w:val="none" w:sz="0" w:space="0" w:color="auto"/>
                    <w:bottom w:val="none" w:sz="0" w:space="0" w:color="auto"/>
                    <w:right w:val="none" w:sz="0" w:space="0" w:color="auto"/>
                  </w:divBdr>
                </w:div>
                <w:div w:id="2088066961">
                  <w:marLeft w:val="0"/>
                  <w:marRight w:val="0"/>
                  <w:marTop w:val="0"/>
                  <w:marBottom w:val="0"/>
                  <w:divBdr>
                    <w:top w:val="none" w:sz="0" w:space="0" w:color="auto"/>
                    <w:left w:val="none" w:sz="0" w:space="0" w:color="auto"/>
                    <w:bottom w:val="none" w:sz="0" w:space="0" w:color="auto"/>
                    <w:right w:val="none" w:sz="0" w:space="0" w:color="auto"/>
                  </w:divBdr>
                </w:div>
                <w:div w:id="2107267525">
                  <w:marLeft w:val="0"/>
                  <w:marRight w:val="0"/>
                  <w:marTop w:val="0"/>
                  <w:marBottom w:val="0"/>
                  <w:divBdr>
                    <w:top w:val="none" w:sz="0" w:space="0" w:color="auto"/>
                    <w:left w:val="none" w:sz="0" w:space="0" w:color="auto"/>
                    <w:bottom w:val="none" w:sz="0" w:space="0" w:color="auto"/>
                    <w:right w:val="none" w:sz="0" w:space="0" w:color="auto"/>
                  </w:divBdr>
                </w:div>
                <w:div w:id="2126072323">
                  <w:marLeft w:val="0"/>
                  <w:marRight w:val="0"/>
                  <w:marTop w:val="0"/>
                  <w:marBottom w:val="0"/>
                  <w:divBdr>
                    <w:top w:val="none" w:sz="0" w:space="0" w:color="auto"/>
                    <w:left w:val="none" w:sz="0" w:space="0" w:color="auto"/>
                    <w:bottom w:val="none" w:sz="0" w:space="0" w:color="auto"/>
                    <w:right w:val="none" w:sz="0" w:space="0" w:color="auto"/>
                  </w:divBdr>
                </w:div>
                <w:div w:id="2127041022">
                  <w:marLeft w:val="0"/>
                  <w:marRight w:val="0"/>
                  <w:marTop w:val="0"/>
                  <w:marBottom w:val="0"/>
                  <w:divBdr>
                    <w:top w:val="none" w:sz="0" w:space="0" w:color="auto"/>
                    <w:left w:val="none" w:sz="0" w:space="0" w:color="auto"/>
                    <w:bottom w:val="none" w:sz="0" w:space="0" w:color="auto"/>
                    <w:right w:val="none" w:sz="0" w:space="0" w:color="auto"/>
                  </w:divBdr>
                </w:div>
                <w:div w:id="212743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62303">
          <w:marLeft w:val="0"/>
          <w:marRight w:val="0"/>
          <w:marTop w:val="0"/>
          <w:marBottom w:val="0"/>
          <w:divBdr>
            <w:top w:val="none" w:sz="0" w:space="0" w:color="auto"/>
            <w:left w:val="none" w:sz="0" w:space="0" w:color="auto"/>
            <w:bottom w:val="none" w:sz="0" w:space="0" w:color="auto"/>
            <w:right w:val="none" w:sz="0" w:space="0" w:color="auto"/>
          </w:divBdr>
          <w:divsChild>
            <w:div w:id="153030324">
              <w:marLeft w:val="0"/>
              <w:marRight w:val="0"/>
              <w:marTop w:val="0"/>
              <w:marBottom w:val="0"/>
              <w:divBdr>
                <w:top w:val="none" w:sz="0" w:space="0" w:color="auto"/>
                <w:left w:val="none" w:sz="0" w:space="0" w:color="auto"/>
                <w:bottom w:val="none" w:sz="0" w:space="0" w:color="auto"/>
                <w:right w:val="none" w:sz="0" w:space="0" w:color="auto"/>
              </w:divBdr>
              <w:divsChild>
                <w:div w:id="29885148">
                  <w:marLeft w:val="0"/>
                  <w:marRight w:val="0"/>
                  <w:marTop w:val="0"/>
                  <w:marBottom w:val="0"/>
                  <w:divBdr>
                    <w:top w:val="none" w:sz="0" w:space="0" w:color="auto"/>
                    <w:left w:val="none" w:sz="0" w:space="0" w:color="auto"/>
                    <w:bottom w:val="none" w:sz="0" w:space="0" w:color="auto"/>
                    <w:right w:val="none" w:sz="0" w:space="0" w:color="auto"/>
                  </w:divBdr>
                </w:div>
                <w:div w:id="271977446">
                  <w:marLeft w:val="0"/>
                  <w:marRight w:val="0"/>
                  <w:marTop w:val="0"/>
                  <w:marBottom w:val="0"/>
                  <w:divBdr>
                    <w:top w:val="none" w:sz="0" w:space="0" w:color="auto"/>
                    <w:left w:val="none" w:sz="0" w:space="0" w:color="auto"/>
                    <w:bottom w:val="none" w:sz="0" w:space="0" w:color="auto"/>
                    <w:right w:val="none" w:sz="0" w:space="0" w:color="auto"/>
                  </w:divBdr>
                </w:div>
                <w:div w:id="311182685">
                  <w:marLeft w:val="0"/>
                  <w:marRight w:val="0"/>
                  <w:marTop w:val="0"/>
                  <w:marBottom w:val="0"/>
                  <w:divBdr>
                    <w:top w:val="none" w:sz="0" w:space="0" w:color="auto"/>
                    <w:left w:val="none" w:sz="0" w:space="0" w:color="auto"/>
                    <w:bottom w:val="none" w:sz="0" w:space="0" w:color="auto"/>
                    <w:right w:val="none" w:sz="0" w:space="0" w:color="auto"/>
                  </w:divBdr>
                </w:div>
                <w:div w:id="417100847">
                  <w:marLeft w:val="0"/>
                  <w:marRight w:val="0"/>
                  <w:marTop w:val="0"/>
                  <w:marBottom w:val="0"/>
                  <w:divBdr>
                    <w:top w:val="none" w:sz="0" w:space="0" w:color="auto"/>
                    <w:left w:val="none" w:sz="0" w:space="0" w:color="auto"/>
                    <w:bottom w:val="none" w:sz="0" w:space="0" w:color="auto"/>
                    <w:right w:val="none" w:sz="0" w:space="0" w:color="auto"/>
                  </w:divBdr>
                </w:div>
                <w:div w:id="419909606">
                  <w:marLeft w:val="0"/>
                  <w:marRight w:val="0"/>
                  <w:marTop w:val="0"/>
                  <w:marBottom w:val="0"/>
                  <w:divBdr>
                    <w:top w:val="none" w:sz="0" w:space="0" w:color="auto"/>
                    <w:left w:val="none" w:sz="0" w:space="0" w:color="auto"/>
                    <w:bottom w:val="none" w:sz="0" w:space="0" w:color="auto"/>
                    <w:right w:val="none" w:sz="0" w:space="0" w:color="auto"/>
                  </w:divBdr>
                </w:div>
                <w:div w:id="475144768">
                  <w:marLeft w:val="0"/>
                  <w:marRight w:val="0"/>
                  <w:marTop w:val="0"/>
                  <w:marBottom w:val="0"/>
                  <w:divBdr>
                    <w:top w:val="none" w:sz="0" w:space="0" w:color="auto"/>
                    <w:left w:val="none" w:sz="0" w:space="0" w:color="auto"/>
                    <w:bottom w:val="none" w:sz="0" w:space="0" w:color="auto"/>
                    <w:right w:val="none" w:sz="0" w:space="0" w:color="auto"/>
                  </w:divBdr>
                </w:div>
                <w:div w:id="494342834">
                  <w:marLeft w:val="0"/>
                  <w:marRight w:val="0"/>
                  <w:marTop w:val="0"/>
                  <w:marBottom w:val="0"/>
                  <w:divBdr>
                    <w:top w:val="none" w:sz="0" w:space="0" w:color="auto"/>
                    <w:left w:val="none" w:sz="0" w:space="0" w:color="auto"/>
                    <w:bottom w:val="none" w:sz="0" w:space="0" w:color="auto"/>
                    <w:right w:val="none" w:sz="0" w:space="0" w:color="auto"/>
                  </w:divBdr>
                </w:div>
                <w:div w:id="515341440">
                  <w:marLeft w:val="0"/>
                  <w:marRight w:val="0"/>
                  <w:marTop w:val="0"/>
                  <w:marBottom w:val="0"/>
                  <w:divBdr>
                    <w:top w:val="none" w:sz="0" w:space="0" w:color="auto"/>
                    <w:left w:val="none" w:sz="0" w:space="0" w:color="auto"/>
                    <w:bottom w:val="none" w:sz="0" w:space="0" w:color="auto"/>
                    <w:right w:val="none" w:sz="0" w:space="0" w:color="auto"/>
                  </w:divBdr>
                </w:div>
                <w:div w:id="584076034">
                  <w:marLeft w:val="0"/>
                  <w:marRight w:val="0"/>
                  <w:marTop w:val="0"/>
                  <w:marBottom w:val="0"/>
                  <w:divBdr>
                    <w:top w:val="none" w:sz="0" w:space="0" w:color="auto"/>
                    <w:left w:val="none" w:sz="0" w:space="0" w:color="auto"/>
                    <w:bottom w:val="none" w:sz="0" w:space="0" w:color="auto"/>
                    <w:right w:val="none" w:sz="0" w:space="0" w:color="auto"/>
                  </w:divBdr>
                </w:div>
                <w:div w:id="686370127">
                  <w:marLeft w:val="0"/>
                  <w:marRight w:val="0"/>
                  <w:marTop w:val="0"/>
                  <w:marBottom w:val="0"/>
                  <w:divBdr>
                    <w:top w:val="none" w:sz="0" w:space="0" w:color="auto"/>
                    <w:left w:val="none" w:sz="0" w:space="0" w:color="auto"/>
                    <w:bottom w:val="none" w:sz="0" w:space="0" w:color="auto"/>
                    <w:right w:val="none" w:sz="0" w:space="0" w:color="auto"/>
                  </w:divBdr>
                </w:div>
                <w:div w:id="700668546">
                  <w:marLeft w:val="0"/>
                  <w:marRight w:val="0"/>
                  <w:marTop w:val="0"/>
                  <w:marBottom w:val="0"/>
                  <w:divBdr>
                    <w:top w:val="none" w:sz="0" w:space="0" w:color="auto"/>
                    <w:left w:val="none" w:sz="0" w:space="0" w:color="auto"/>
                    <w:bottom w:val="none" w:sz="0" w:space="0" w:color="auto"/>
                    <w:right w:val="none" w:sz="0" w:space="0" w:color="auto"/>
                  </w:divBdr>
                </w:div>
                <w:div w:id="813791875">
                  <w:marLeft w:val="0"/>
                  <w:marRight w:val="0"/>
                  <w:marTop w:val="0"/>
                  <w:marBottom w:val="0"/>
                  <w:divBdr>
                    <w:top w:val="none" w:sz="0" w:space="0" w:color="auto"/>
                    <w:left w:val="none" w:sz="0" w:space="0" w:color="auto"/>
                    <w:bottom w:val="none" w:sz="0" w:space="0" w:color="auto"/>
                    <w:right w:val="none" w:sz="0" w:space="0" w:color="auto"/>
                  </w:divBdr>
                </w:div>
                <w:div w:id="818379121">
                  <w:marLeft w:val="0"/>
                  <w:marRight w:val="0"/>
                  <w:marTop w:val="0"/>
                  <w:marBottom w:val="0"/>
                  <w:divBdr>
                    <w:top w:val="none" w:sz="0" w:space="0" w:color="auto"/>
                    <w:left w:val="none" w:sz="0" w:space="0" w:color="auto"/>
                    <w:bottom w:val="none" w:sz="0" w:space="0" w:color="auto"/>
                    <w:right w:val="none" w:sz="0" w:space="0" w:color="auto"/>
                  </w:divBdr>
                </w:div>
                <w:div w:id="890573840">
                  <w:marLeft w:val="0"/>
                  <w:marRight w:val="0"/>
                  <w:marTop w:val="0"/>
                  <w:marBottom w:val="0"/>
                  <w:divBdr>
                    <w:top w:val="none" w:sz="0" w:space="0" w:color="auto"/>
                    <w:left w:val="none" w:sz="0" w:space="0" w:color="auto"/>
                    <w:bottom w:val="none" w:sz="0" w:space="0" w:color="auto"/>
                    <w:right w:val="none" w:sz="0" w:space="0" w:color="auto"/>
                  </w:divBdr>
                </w:div>
                <w:div w:id="1006327747">
                  <w:marLeft w:val="0"/>
                  <w:marRight w:val="0"/>
                  <w:marTop w:val="0"/>
                  <w:marBottom w:val="0"/>
                  <w:divBdr>
                    <w:top w:val="none" w:sz="0" w:space="0" w:color="auto"/>
                    <w:left w:val="none" w:sz="0" w:space="0" w:color="auto"/>
                    <w:bottom w:val="none" w:sz="0" w:space="0" w:color="auto"/>
                    <w:right w:val="none" w:sz="0" w:space="0" w:color="auto"/>
                  </w:divBdr>
                </w:div>
                <w:div w:id="1011030292">
                  <w:marLeft w:val="0"/>
                  <w:marRight w:val="0"/>
                  <w:marTop w:val="0"/>
                  <w:marBottom w:val="0"/>
                  <w:divBdr>
                    <w:top w:val="none" w:sz="0" w:space="0" w:color="auto"/>
                    <w:left w:val="none" w:sz="0" w:space="0" w:color="auto"/>
                    <w:bottom w:val="none" w:sz="0" w:space="0" w:color="auto"/>
                    <w:right w:val="none" w:sz="0" w:space="0" w:color="auto"/>
                  </w:divBdr>
                </w:div>
                <w:div w:id="1102528050">
                  <w:marLeft w:val="0"/>
                  <w:marRight w:val="0"/>
                  <w:marTop w:val="0"/>
                  <w:marBottom w:val="0"/>
                  <w:divBdr>
                    <w:top w:val="none" w:sz="0" w:space="0" w:color="auto"/>
                    <w:left w:val="none" w:sz="0" w:space="0" w:color="auto"/>
                    <w:bottom w:val="none" w:sz="0" w:space="0" w:color="auto"/>
                    <w:right w:val="none" w:sz="0" w:space="0" w:color="auto"/>
                  </w:divBdr>
                </w:div>
                <w:div w:id="1236743139">
                  <w:marLeft w:val="0"/>
                  <w:marRight w:val="0"/>
                  <w:marTop w:val="0"/>
                  <w:marBottom w:val="0"/>
                  <w:divBdr>
                    <w:top w:val="none" w:sz="0" w:space="0" w:color="auto"/>
                    <w:left w:val="none" w:sz="0" w:space="0" w:color="auto"/>
                    <w:bottom w:val="none" w:sz="0" w:space="0" w:color="auto"/>
                    <w:right w:val="none" w:sz="0" w:space="0" w:color="auto"/>
                  </w:divBdr>
                </w:div>
                <w:div w:id="1334869738">
                  <w:marLeft w:val="0"/>
                  <w:marRight w:val="0"/>
                  <w:marTop w:val="0"/>
                  <w:marBottom w:val="0"/>
                  <w:divBdr>
                    <w:top w:val="none" w:sz="0" w:space="0" w:color="auto"/>
                    <w:left w:val="none" w:sz="0" w:space="0" w:color="auto"/>
                    <w:bottom w:val="none" w:sz="0" w:space="0" w:color="auto"/>
                    <w:right w:val="none" w:sz="0" w:space="0" w:color="auto"/>
                  </w:divBdr>
                </w:div>
                <w:div w:id="1599874829">
                  <w:marLeft w:val="0"/>
                  <w:marRight w:val="0"/>
                  <w:marTop w:val="0"/>
                  <w:marBottom w:val="0"/>
                  <w:divBdr>
                    <w:top w:val="none" w:sz="0" w:space="0" w:color="auto"/>
                    <w:left w:val="none" w:sz="0" w:space="0" w:color="auto"/>
                    <w:bottom w:val="none" w:sz="0" w:space="0" w:color="auto"/>
                    <w:right w:val="none" w:sz="0" w:space="0" w:color="auto"/>
                  </w:divBdr>
                </w:div>
                <w:div w:id="1702628479">
                  <w:marLeft w:val="0"/>
                  <w:marRight w:val="0"/>
                  <w:marTop w:val="0"/>
                  <w:marBottom w:val="0"/>
                  <w:divBdr>
                    <w:top w:val="none" w:sz="0" w:space="0" w:color="auto"/>
                    <w:left w:val="none" w:sz="0" w:space="0" w:color="auto"/>
                    <w:bottom w:val="none" w:sz="0" w:space="0" w:color="auto"/>
                    <w:right w:val="none" w:sz="0" w:space="0" w:color="auto"/>
                  </w:divBdr>
                </w:div>
                <w:div w:id="1757168074">
                  <w:marLeft w:val="0"/>
                  <w:marRight w:val="0"/>
                  <w:marTop w:val="0"/>
                  <w:marBottom w:val="0"/>
                  <w:divBdr>
                    <w:top w:val="none" w:sz="0" w:space="0" w:color="auto"/>
                    <w:left w:val="none" w:sz="0" w:space="0" w:color="auto"/>
                    <w:bottom w:val="none" w:sz="0" w:space="0" w:color="auto"/>
                    <w:right w:val="none" w:sz="0" w:space="0" w:color="auto"/>
                  </w:divBdr>
                </w:div>
                <w:div w:id="1936400976">
                  <w:marLeft w:val="0"/>
                  <w:marRight w:val="0"/>
                  <w:marTop w:val="0"/>
                  <w:marBottom w:val="0"/>
                  <w:divBdr>
                    <w:top w:val="none" w:sz="0" w:space="0" w:color="auto"/>
                    <w:left w:val="none" w:sz="0" w:space="0" w:color="auto"/>
                    <w:bottom w:val="none" w:sz="0" w:space="0" w:color="auto"/>
                    <w:right w:val="none" w:sz="0" w:space="0" w:color="auto"/>
                  </w:divBdr>
                </w:div>
                <w:div w:id="20673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7029">
          <w:marLeft w:val="0"/>
          <w:marRight w:val="0"/>
          <w:marTop w:val="0"/>
          <w:marBottom w:val="0"/>
          <w:divBdr>
            <w:top w:val="none" w:sz="0" w:space="0" w:color="auto"/>
            <w:left w:val="none" w:sz="0" w:space="0" w:color="auto"/>
            <w:bottom w:val="none" w:sz="0" w:space="0" w:color="auto"/>
            <w:right w:val="none" w:sz="0" w:space="0" w:color="auto"/>
          </w:divBdr>
          <w:divsChild>
            <w:div w:id="42289742">
              <w:marLeft w:val="0"/>
              <w:marRight w:val="0"/>
              <w:marTop w:val="0"/>
              <w:marBottom w:val="0"/>
              <w:divBdr>
                <w:top w:val="none" w:sz="0" w:space="0" w:color="auto"/>
                <w:left w:val="none" w:sz="0" w:space="0" w:color="auto"/>
                <w:bottom w:val="none" w:sz="0" w:space="0" w:color="auto"/>
                <w:right w:val="none" w:sz="0" w:space="0" w:color="auto"/>
              </w:divBdr>
              <w:divsChild>
                <w:div w:id="171726224">
                  <w:marLeft w:val="0"/>
                  <w:marRight w:val="0"/>
                  <w:marTop w:val="0"/>
                  <w:marBottom w:val="0"/>
                  <w:divBdr>
                    <w:top w:val="none" w:sz="0" w:space="0" w:color="auto"/>
                    <w:left w:val="none" w:sz="0" w:space="0" w:color="auto"/>
                    <w:bottom w:val="none" w:sz="0" w:space="0" w:color="auto"/>
                    <w:right w:val="none" w:sz="0" w:space="0" w:color="auto"/>
                  </w:divBdr>
                </w:div>
                <w:div w:id="221720736">
                  <w:marLeft w:val="0"/>
                  <w:marRight w:val="0"/>
                  <w:marTop w:val="0"/>
                  <w:marBottom w:val="0"/>
                  <w:divBdr>
                    <w:top w:val="none" w:sz="0" w:space="0" w:color="auto"/>
                    <w:left w:val="none" w:sz="0" w:space="0" w:color="auto"/>
                    <w:bottom w:val="none" w:sz="0" w:space="0" w:color="auto"/>
                    <w:right w:val="none" w:sz="0" w:space="0" w:color="auto"/>
                  </w:divBdr>
                </w:div>
                <w:div w:id="310139526">
                  <w:marLeft w:val="0"/>
                  <w:marRight w:val="0"/>
                  <w:marTop w:val="0"/>
                  <w:marBottom w:val="0"/>
                  <w:divBdr>
                    <w:top w:val="none" w:sz="0" w:space="0" w:color="auto"/>
                    <w:left w:val="none" w:sz="0" w:space="0" w:color="auto"/>
                    <w:bottom w:val="none" w:sz="0" w:space="0" w:color="auto"/>
                    <w:right w:val="none" w:sz="0" w:space="0" w:color="auto"/>
                  </w:divBdr>
                </w:div>
                <w:div w:id="369649131">
                  <w:marLeft w:val="0"/>
                  <w:marRight w:val="0"/>
                  <w:marTop w:val="0"/>
                  <w:marBottom w:val="0"/>
                  <w:divBdr>
                    <w:top w:val="none" w:sz="0" w:space="0" w:color="auto"/>
                    <w:left w:val="none" w:sz="0" w:space="0" w:color="auto"/>
                    <w:bottom w:val="none" w:sz="0" w:space="0" w:color="auto"/>
                    <w:right w:val="none" w:sz="0" w:space="0" w:color="auto"/>
                  </w:divBdr>
                </w:div>
                <w:div w:id="422722054">
                  <w:marLeft w:val="0"/>
                  <w:marRight w:val="0"/>
                  <w:marTop w:val="0"/>
                  <w:marBottom w:val="0"/>
                  <w:divBdr>
                    <w:top w:val="none" w:sz="0" w:space="0" w:color="auto"/>
                    <w:left w:val="none" w:sz="0" w:space="0" w:color="auto"/>
                    <w:bottom w:val="none" w:sz="0" w:space="0" w:color="auto"/>
                    <w:right w:val="none" w:sz="0" w:space="0" w:color="auto"/>
                  </w:divBdr>
                </w:div>
                <w:div w:id="453327188">
                  <w:marLeft w:val="0"/>
                  <w:marRight w:val="0"/>
                  <w:marTop w:val="0"/>
                  <w:marBottom w:val="0"/>
                  <w:divBdr>
                    <w:top w:val="none" w:sz="0" w:space="0" w:color="auto"/>
                    <w:left w:val="none" w:sz="0" w:space="0" w:color="auto"/>
                    <w:bottom w:val="none" w:sz="0" w:space="0" w:color="auto"/>
                    <w:right w:val="none" w:sz="0" w:space="0" w:color="auto"/>
                  </w:divBdr>
                </w:div>
                <w:div w:id="660616808">
                  <w:marLeft w:val="0"/>
                  <w:marRight w:val="0"/>
                  <w:marTop w:val="0"/>
                  <w:marBottom w:val="0"/>
                  <w:divBdr>
                    <w:top w:val="none" w:sz="0" w:space="0" w:color="auto"/>
                    <w:left w:val="none" w:sz="0" w:space="0" w:color="auto"/>
                    <w:bottom w:val="none" w:sz="0" w:space="0" w:color="auto"/>
                    <w:right w:val="none" w:sz="0" w:space="0" w:color="auto"/>
                  </w:divBdr>
                </w:div>
                <w:div w:id="902326396">
                  <w:marLeft w:val="0"/>
                  <w:marRight w:val="0"/>
                  <w:marTop w:val="0"/>
                  <w:marBottom w:val="0"/>
                  <w:divBdr>
                    <w:top w:val="none" w:sz="0" w:space="0" w:color="auto"/>
                    <w:left w:val="none" w:sz="0" w:space="0" w:color="auto"/>
                    <w:bottom w:val="none" w:sz="0" w:space="0" w:color="auto"/>
                    <w:right w:val="none" w:sz="0" w:space="0" w:color="auto"/>
                  </w:divBdr>
                </w:div>
                <w:div w:id="937255351">
                  <w:marLeft w:val="0"/>
                  <w:marRight w:val="0"/>
                  <w:marTop w:val="0"/>
                  <w:marBottom w:val="0"/>
                  <w:divBdr>
                    <w:top w:val="none" w:sz="0" w:space="0" w:color="auto"/>
                    <w:left w:val="none" w:sz="0" w:space="0" w:color="auto"/>
                    <w:bottom w:val="none" w:sz="0" w:space="0" w:color="auto"/>
                    <w:right w:val="none" w:sz="0" w:space="0" w:color="auto"/>
                  </w:divBdr>
                </w:div>
                <w:div w:id="981080963">
                  <w:marLeft w:val="0"/>
                  <w:marRight w:val="0"/>
                  <w:marTop w:val="0"/>
                  <w:marBottom w:val="0"/>
                  <w:divBdr>
                    <w:top w:val="none" w:sz="0" w:space="0" w:color="auto"/>
                    <w:left w:val="none" w:sz="0" w:space="0" w:color="auto"/>
                    <w:bottom w:val="none" w:sz="0" w:space="0" w:color="auto"/>
                    <w:right w:val="none" w:sz="0" w:space="0" w:color="auto"/>
                  </w:divBdr>
                </w:div>
                <w:div w:id="1013804084">
                  <w:marLeft w:val="0"/>
                  <w:marRight w:val="0"/>
                  <w:marTop w:val="0"/>
                  <w:marBottom w:val="0"/>
                  <w:divBdr>
                    <w:top w:val="none" w:sz="0" w:space="0" w:color="auto"/>
                    <w:left w:val="none" w:sz="0" w:space="0" w:color="auto"/>
                    <w:bottom w:val="none" w:sz="0" w:space="0" w:color="auto"/>
                    <w:right w:val="none" w:sz="0" w:space="0" w:color="auto"/>
                  </w:divBdr>
                </w:div>
                <w:div w:id="1174682563">
                  <w:marLeft w:val="0"/>
                  <w:marRight w:val="0"/>
                  <w:marTop w:val="0"/>
                  <w:marBottom w:val="0"/>
                  <w:divBdr>
                    <w:top w:val="none" w:sz="0" w:space="0" w:color="auto"/>
                    <w:left w:val="none" w:sz="0" w:space="0" w:color="auto"/>
                    <w:bottom w:val="none" w:sz="0" w:space="0" w:color="auto"/>
                    <w:right w:val="none" w:sz="0" w:space="0" w:color="auto"/>
                  </w:divBdr>
                </w:div>
                <w:div w:id="1210534175">
                  <w:marLeft w:val="0"/>
                  <w:marRight w:val="0"/>
                  <w:marTop w:val="0"/>
                  <w:marBottom w:val="0"/>
                  <w:divBdr>
                    <w:top w:val="none" w:sz="0" w:space="0" w:color="auto"/>
                    <w:left w:val="none" w:sz="0" w:space="0" w:color="auto"/>
                    <w:bottom w:val="none" w:sz="0" w:space="0" w:color="auto"/>
                    <w:right w:val="none" w:sz="0" w:space="0" w:color="auto"/>
                  </w:divBdr>
                </w:div>
                <w:div w:id="1265915579">
                  <w:marLeft w:val="0"/>
                  <w:marRight w:val="0"/>
                  <w:marTop w:val="0"/>
                  <w:marBottom w:val="0"/>
                  <w:divBdr>
                    <w:top w:val="none" w:sz="0" w:space="0" w:color="auto"/>
                    <w:left w:val="none" w:sz="0" w:space="0" w:color="auto"/>
                    <w:bottom w:val="none" w:sz="0" w:space="0" w:color="auto"/>
                    <w:right w:val="none" w:sz="0" w:space="0" w:color="auto"/>
                  </w:divBdr>
                </w:div>
                <w:div w:id="1336613600">
                  <w:marLeft w:val="0"/>
                  <w:marRight w:val="0"/>
                  <w:marTop w:val="0"/>
                  <w:marBottom w:val="0"/>
                  <w:divBdr>
                    <w:top w:val="none" w:sz="0" w:space="0" w:color="auto"/>
                    <w:left w:val="none" w:sz="0" w:space="0" w:color="auto"/>
                    <w:bottom w:val="none" w:sz="0" w:space="0" w:color="auto"/>
                    <w:right w:val="none" w:sz="0" w:space="0" w:color="auto"/>
                  </w:divBdr>
                </w:div>
                <w:div w:id="1456872036">
                  <w:marLeft w:val="0"/>
                  <w:marRight w:val="0"/>
                  <w:marTop w:val="0"/>
                  <w:marBottom w:val="0"/>
                  <w:divBdr>
                    <w:top w:val="none" w:sz="0" w:space="0" w:color="auto"/>
                    <w:left w:val="none" w:sz="0" w:space="0" w:color="auto"/>
                    <w:bottom w:val="none" w:sz="0" w:space="0" w:color="auto"/>
                    <w:right w:val="none" w:sz="0" w:space="0" w:color="auto"/>
                  </w:divBdr>
                </w:div>
                <w:div w:id="1630936885">
                  <w:marLeft w:val="0"/>
                  <w:marRight w:val="0"/>
                  <w:marTop w:val="0"/>
                  <w:marBottom w:val="0"/>
                  <w:divBdr>
                    <w:top w:val="none" w:sz="0" w:space="0" w:color="auto"/>
                    <w:left w:val="none" w:sz="0" w:space="0" w:color="auto"/>
                    <w:bottom w:val="none" w:sz="0" w:space="0" w:color="auto"/>
                    <w:right w:val="none" w:sz="0" w:space="0" w:color="auto"/>
                  </w:divBdr>
                </w:div>
                <w:div w:id="1858763876">
                  <w:marLeft w:val="0"/>
                  <w:marRight w:val="0"/>
                  <w:marTop w:val="0"/>
                  <w:marBottom w:val="0"/>
                  <w:divBdr>
                    <w:top w:val="none" w:sz="0" w:space="0" w:color="auto"/>
                    <w:left w:val="none" w:sz="0" w:space="0" w:color="auto"/>
                    <w:bottom w:val="none" w:sz="0" w:space="0" w:color="auto"/>
                    <w:right w:val="none" w:sz="0" w:space="0" w:color="auto"/>
                  </w:divBdr>
                </w:div>
                <w:div w:id="1936741452">
                  <w:marLeft w:val="0"/>
                  <w:marRight w:val="0"/>
                  <w:marTop w:val="0"/>
                  <w:marBottom w:val="0"/>
                  <w:divBdr>
                    <w:top w:val="none" w:sz="0" w:space="0" w:color="auto"/>
                    <w:left w:val="none" w:sz="0" w:space="0" w:color="auto"/>
                    <w:bottom w:val="none" w:sz="0" w:space="0" w:color="auto"/>
                    <w:right w:val="none" w:sz="0" w:space="0" w:color="auto"/>
                  </w:divBdr>
                </w:div>
                <w:div w:id="20017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7495">
          <w:marLeft w:val="0"/>
          <w:marRight w:val="0"/>
          <w:marTop w:val="0"/>
          <w:marBottom w:val="0"/>
          <w:divBdr>
            <w:top w:val="none" w:sz="0" w:space="0" w:color="auto"/>
            <w:left w:val="none" w:sz="0" w:space="0" w:color="auto"/>
            <w:bottom w:val="none" w:sz="0" w:space="0" w:color="auto"/>
            <w:right w:val="none" w:sz="0" w:space="0" w:color="auto"/>
          </w:divBdr>
          <w:divsChild>
            <w:div w:id="280574895">
              <w:marLeft w:val="0"/>
              <w:marRight w:val="0"/>
              <w:marTop w:val="0"/>
              <w:marBottom w:val="0"/>
              <w:divBdr>
                <w:top w:val="none" w:sz="0" w:space="0" w:color="auto"/>
                <w:left w:val="none" w:sz="0" w:space="0" w:color="auto"/>
                <w:bottom w:val="none" w:sz="0" w:space="0" w:color="auto"/>
                <w:right w:val="none" w:sz="0" w:space="0" w:color="auto"/>
              </w:divBdr>
              <w:divsChild>
                <w:div w:id="23216723">
                  <w:marLeft w:val="0"/>
                  <w:marRight w:val="0"/>
                  <w:marTop w:val="0"/>
                  <w:marBottom w:val="0"/>
                  <w:divBdr>
                    <w:top w:val="none" w:sz="0" w:space="0" w:color="auto"/>
                    <w:left w:val="none" w:sz="0" w:space="0" w:color="auto"/>
                    <w:bottom w:val="none" w:sz="0" w:space="0" w:color="auto"/>
                    <w:right w:val="none" w:sz="0" w:space="0" w:color="auto"/>
                  </w:divBdr>
                </w:div>
                <w:div w:id="56829361">
                  <w:marLeft w:val="0"/>
                  <w:marRight w:val="0"/>
                  <w:marTop w:val="0"/>
                  <w:marBottom w:val="0"/>
                  <w:divBdr>
                    <w:top w:val="none" w:sz="0" w:space="0" w:color="auto"/>
                    <w:left w:val="none" w:sz="0" w:space="0" w:color="auto"/>
                    <w:bottom w:val="none" w:sz="0" w:space="0" w:color="auto"/>
                    <w:right w:val="none" w:sz="0" w:space="0" w:color="auto"/>
                  </w:divBdr>
                </w:div>
                <w:div w:id="77219444">
                  <w:marLeft w:val="0"/>
                  <w:marRight w:val="0"/>
                  <w:marTop w:val="0"/>
                  <w:marBottom w:val="0"/>
                  <w:divBdr>
                    <w:top w:val="none" w:sz="0" w:space="0" w:color="auto"/>
                    <w:left w:val="none" w:sz="0" w:space="0" w:color="auto"/>
                    <w:bottom w:val="none" w:sz="0" w:space="0" w:color="auto"/>
                    <w:right w:val="none" w:sz="0" w:space="0" w:color="auto"/>
                  </w:divBdr>
                </w:div>
                <w:div w:id="112794151">
                  <w:marLeft w:val="0"/>
                  <w:marRight w:val="0"/>
                  <w:marTop w:val="0"/>
                  <w:marBottom w:val="0"/>
                  <w:divBdr>
                    <w:top w:val="none" w:sz="0" w:space="0" w:color="auto"/>
                    <w:left w:val="none" w:sz="0" w:space="0" w:color="auto"/>
                    <w:bottom w:val="none" w:sz="0" w:space="0" w:color="auto"/>
                    <w:right w:val="none" w:sz="0" w:space="0" w:color="auto"/>
                  </w:divBdr>
                </w:div>
                <w:div w:id="122384028">
                  <w:marLeft w:val="0"/>
                  <w:marRight w:val="0"/>
                  <w:marTop w:val="0"/>
                  <w:marBottom w:val="0"/>
                  <w:divBdr>
                    <w:top w:val="none" w:sz="0" w:space="0" w:color="auto"/>
                    <w:left w:val="none" w:sz="0" w:space="0" w:color="auto"/>
                    <w:bottom w:val="none" w:sz="0" w:space="0" w:color="auto"/>
                    <w:right w:val="none" w:sz="0" w:space="0" w:color="auto"/>
                  </w:divBdr>
                </w:div>
                <w:div w:id="124739760">
                  <w:marLeft w:val="0"/>
                  <w:marRight w:val="0"/>
                  <w:marTop w:val="0"/>
                  <w:marBottom w:val="0"/>
                  <w:divBdr>
                    <w:top w:val="none" w:sz="0" w:space="0" w:color="auto"/>
                    <w:left w:val="none" w:sz="0" w:space="0" w:color="auto"/>
                    <w:bottom w:val="none" w:sz="0" w:space="0" w:color="auto"/>
                    <w:right w:val="none" w:sz="0" w:space="0" w:color="auto"/>
                  </w:divBdr>
                </w:div>
                <w:div w:id="198663191">
                  <w:marLeft w:val="0"/>
                  <w:marRight w:val="0"/>
                  <w:marTop w:val="0"/>
                  <w:marBottom w:val="0"/>
                  <w:divBdr>
                    <w:top w:val="none" w:sz="0" w:space="0" w:color="auto"/>
                    <w:left w:val="none" w:sz="0" w:space="0" w:color="auto"/>
                    <w:bottom w:val="none" w:sz="0" w:space="0" w:color="auto"/>
                    <w:right w:val="none" w:sz="0" w:space="0" w:color="auto"/>
                  </w:divBdr>
                </w:div>
                <w:div w:id="218326616">
                  <w:marLeft w:val="0"/>
                  <w:marRight w:val="0"/>
                  <w:marTop w:val="0"/>
                  <w:marBottom w:val="0"/>
                  <w:divBdr>
                    <w:top w:val="none" w:sz="0" w:space="0" w:color="auto"/>
                    <w:left w:val="none" w:sz="0" w:space="0" w:color="auto"/>
                    <w:bottom w:val="none" w:sz="0" w:space="0" w:color="auto"/>
                    <w:right w:val="none" w:sz="0" w:space="0" w:color="auto"/>
                  </w:divBdr>
                </w:div>
                <w:div w:id="234895304">
                  <w:marLeft w:val="0"/>
                  <w:marRight w:val="0"/>
                  <w:marTop w:val="0"/>
                  <w:marBottom w:val="0"/>
                  <w:divBdr>
                    <w:top w:val="none" w:sz="0" w:space="0" w:color="auto"/>
                    <w:left w:val="none" w:sz="0" w:space="0" w:color="auto"/>
                    <w:bottom w:val="none" w:sz="0" w:space="0" w:color="auto"/>
                    <w:right w:val="none" w:sz="0" w:space="0" w:color="auto"/>
                  </w:divBdr>
                </w:div>
                <w:div w:id="313224617">
                  <w:marLeft w:val="0"/>
                  <w:marRight w:val="0"/>
                  <w:marTop w:val="0"/>
                  <w:marBottom w:val="0"/>
                  <w:divBdr>
                    <w:top w:val="none" w:sz="0" w:space="0" w:color="auto"/>
                    <w:left w:val="none" w:sz="0" w:space="0" w:color="auto"/>
                    <w:bottom w:val="none" w:sz="0" w:space="0" w:color="auto"/>
                    <w:right w:val="none" w:sz="0" w:space="0" w:color="auto"/>
                  </w:divBdr>
                </w:div>
                <w:div w:id="317654740">
                  <w:marLeft w:val="0"/>
                  <w:marRight w:val="0"/>
                  <w:marTop w:val="0"/>
                  <w:marBottom w:val="0"/>
                  <w:divBdr>
                    <w:top w:val="none" w:sz="0" w:space="0" w:color="auto"/>
                    <w:left w:val="none" w:sz="0" w:space="0" w:color="auto"/>
                    <w:bottom w:val="none" w:sz="0" w:space="0" w:color="auto"/>
                    <w:right w:val="none" w:sz="0" w:space="0" w:color="auto"/>
                  </w:divBdr>
                </w:div>
                <w:div w:id="324626652">
                  <w:marLeft w:val="0"/>
                  <w:marRight w:val="0"/>
                  <w:marTop w:val="0"/>
                  <w:marBottom w:val="0"/>
                  <w:divBdr>
                    <w:top w:val="none" w:sz="0" w:space="0" w:color="auto"/>
                    <w:left w:val="none" w:sz="0" w:space="0" w:color="auto"/>
                    <w:bottom w:val="none" w:sz="0" w:space="0" w:color="auto"/>
                    <w:right w:val="none" w:sz="0" w:space="0" w:color="auto"/>
                  </w:divBdr>
                </w:div>
                <w:div w:id="389884475">
                  <w:marLeft w:val="0"/>
                  <w:marRight w:val="0"/>
                  <w:marTop w:val="0"/>
                  <w:marBottom w:val="0"/>
                  <w:divBdr>
                    <w:top w:val="none" w:sz="0" w:space="0" w:color="auto"/>
                    <w:left w:val="none" w:sz="0" w:space="0" w:color="auto"/>
                    <w:bottom w:val="none" w:sz="0" w:space="0" w:color="auto"/>
                    <w:right w:val="none" w:sz="0" w:space="0" w:color="auto"/>
                  </w:divBdr>
                </w:div>
                <w:div w:id="476841074">
                  <w:marLeft w:val="0"/>
                  <w:marRight w:val="0"/>
                  <w:marTop w:val="0"/>
                  <w:marBottom w:val="0"/>
                  <w:divBdr>
                    <w:top w:val="none" w:sz="0" w:space="0" w:color="auto"/>
                    <w:left w:val="none" w:sz="0" w:space="0" w:color="auto"/>
                    <w:bottom w:val="none" w:sz="0" w:space="0" w:color="auto"/>
                    <w:right w:val="none" w:sz="0" w:space="0" w:color="auto"/>
                  </w:divBdr>
                </w:div>
                <w:div w:id="484130590">
                  <w:marLeft w:val="0"/>
                  <w:marRight w:val="0"/>
                  <w:marTop w:val="0"/>
                  <w:marBottom w:val="0"/>
                  <w:divBdr>
                    <w:top w:val="none" w:sz="0" w:space="0" w:color="auto"/>
                    <w:left w:val="none" w:sz="0" w:space="0" w:color="auto"/>
                    <w:bottom w:val="none" w:sz="0" w:space="0" w:color="auto"/>
                    <w:right w:val="none" w:sz="0" w:space="0" w:color="auto"/>
                  </w:divBdr>
                </w:div>
                <w:div w:id="503589458">
                  <w:marLeft w:val="0"/>
                  <w:marRight w:val="0"/>
                  <w:marTop w:val="0"/>
                  <w:marBottom w:val="0"/>
                  <w:divBdr>
                    <w:top w:val="none" w:sz="0" w:space="0" w:color="auto"/>
                    <w:left w:val="none" w:sz="0" w:space="0" w:color="auto"/>
                    <w:bottom w:val="none" w:sz="0" w:space="0" w:color="auto"/>
                    <w:right w:val="none" w:sz="0" w:space="0" w:color="auto"/>
                  </w:divBdr>
                </w:div>
                <w:div w:id="523252121">
                  <w:marLeft w:val="0"/>
                  <w:marRight w:val="0"/>
                  <w:marTop w:val="0"/>
                  <w:marBottom w:val="0"/>
                  <w:divBdr>
                    <w:top w:val="none" w:sz="0" w:space="0" w:color="auto"/>
                    <w:left w:val="none" w:sz="0" w:space="0" w:color="auto"/>
                    <w:bottom w:val="none" w:sz="0" w:space="0" w:color="auto"/>
                    <w:right w:val="none" w:sz="0" w:space="0" w:color="auto"/>
                  </w:divBdr>
                </w:div>
                <w:div w:id="535043466">
                  <w:marLeft w:val="0"/>
                  <w:marRight w:val="0"/>
                  <w:marTop w:val="0"/>
                  <w:marBottom w:val="0"/>
                  <w:divBdr>
                    <w:top w:val="none" w:sz="0" w:space="0" w:color="auto"/>
                    <w:left w:val="none" w:sz="0" w:space="0" w:color="auto"/>
                    <w:bottom w:val="none" w:sz="0" w:space="0" w:color="auto"/>
                    <w:right w:val="none" w:sz="0" w:space="0" w:color="auto"/>
                  </w:divBdr>
                </w:div>
                <w:div w:id="562107750">
                  <w:marLeft w:val="0"/>
                  <w:marRight w:val="0"/>
                  <w:marTop w:val="0"/>
                  <w:marBottom w:val="0"/>
                  <w:divBdr>
                    <w:top w:val="none" w:sz="0" w:space="0" w:color="auto"/>
                    <w:left w:val="none" w:sz="0" w:space="0" w:color="auto"/>
                    <w:bottom w:val="none" w:sz="0" w:space="0" w:color="auto"/>
                    <w:right w:val="none" w:sz="0" w:space="0" w:color="auto"/>
                  </w:divBdr>
                </w:div>
                <w:div w:id="688147104">
                  <w:marLeft w:val="0"/>
                  <w:marRight w:val="0"/>
                  <w:marTop w:val="0"/>
                  <w:marBottom w:val="0"/>
                  <w:divBdr>
                    <w:top w:val="none" w:sz="0" w:space="0" w:color="auto"/>
                    <w:left w:val="none" w:sz="0" w:space="0" w:color="auto"/>
                    <w:bottom w:val="none" w:sz="0" w:space="0" w:color="auto"/>
                    <w:right w:val="none" w:sz="0" w:space="0" w:color="auto"/>
                  </w:divBdr>
                </w:div>
                <w:div w:id="819733670">
                  <w:marLeft w:val="0"/>
                  <w:marRight w:val="0"/>
                  <w:marTop w:val="0"/>
                  <w:marBottom w:val="0"/>
                  <w:divBdr>
                    <w:top w:val="none" w:sz="0" w:space="0" w:color="auto"/>
                    <w:left w:val="none" w:sz="0" w:space="0" w:color="auto"/>
                    <w:bottom w:val="none" w:sz="0" w:space="0" w:color="auto"/>
                    <w:right w:val="none" w:sz="0" w:space="0" w:color="auto"/>
                  </w:divBdr>
                </w:div>
                <w:div w:id="1026520375">
                  <w:marLeft w:val="0"/>
                  <w:marRight w:val="0"/>
                  <w:marTop w:val="0"/>
                  <w:marBottom w:val="0"/>
                  <w:divBdr>
                    <w:top w:val="none" w:sz="0" w:space="0" w:color="auto"/>
                    <w:left w:val="none" w:sz="0" w:space="0" w:color="auto"/>
                    <w:bottom w:val="none" w:sz="0" w:space="0" w:color="auto"/>
                    <w:right w:val="none" w:sz="0" w:space="0" w:color="auto"/>
                  </w:divBdr>
                </w:div>
                <w:div w:id="1041974162">
                  <w:marLeft w:val="0"/>
                  <w:marRight w:val="0"/>
                  <w:marTop w:val="0"/>
                  <w:marBottom w:val="0"/>
                  <w:divBdr>
                    <w:top w:val="none" w:sz="0" w:space="0" w:color="auto"/>
                    <w:left w:val="none" w:sz="0" w:space="0" w:color="auto"/>
                    <w:bottom w:val="none" w:sz="0" w:space="0" w:color="auto"/>
                    <w:right w:val="none" w:sz="0" w:space="0" w:color="auto"/>
                  </w:divBdr>
                </w:div>
                <w:div w:id="1042246185">
                  <w:marLeft w:val="0"/>
                  <w:marRight w:val="0"/>
                  <w:marTop w:val="0"/>
                  <w:marBottom w:val="0"/>
                  <w:divBdr>
                    <w:top w:val="none" w:sz="0" w:space="0" w:color="auto"/>
                    <w:left w:val="none" w:sz="0" w:space="0" w:color="auto"/>
                    <w:bottom w:val="none" w:sz="0" w:space="0" w:color="auto"/>
                    <w:right w:val="none" w:sz="0" w:space="0" w:color="auto"/>
                  </w:divBdr>
                </w:div>
                <w:div w:id="1197811655">
                  <w:marLeft w:val="0"/>
                  <w:marRight w:val="0"/>
                  <w:marTop w:val="0"/>
                  <w:marBottom w:val="0"/>
                  <w:divBdr>
                    <w:top w:val="none" w:sz="0" w:space="0" w:color="auto"/>
                    <w:left w:val="none" w:sz="0" w:space="0" w:color="auto"/>
                    <w:bottom w:val="none" w:sz="0" w:space="0" w:color="auto"/>
                    <w:right w:val="none" w:sz="0" w:space="0" w:color="auto"/>
                  </w:divBdr>
                </w:div>
                <w:div w:id="1200125609">
                  <w:marLeft w:val="0"/>
                  <w:marRight w:val="0"/>
                  <w:marTop w:val="0"/>
                  <w:marBottom w:val="0"/>
                  <w:divBdr>
                    <w:top w:val="none" w:sz="0" w:space="0" w:color="auto"/>
                    <w:left w:val="none" w:sz="0" w:space="0" w:color="auto"/>
                    <w:bottom w:val="none" w:sz="0" w:space="0" w:color="auto"/>
                    <w:right w:val="none" w:sz="0" w:space="0" w:color="auto"/>
                  </w:divBdr>
                </w:div>
                <w:div w:id="1290435380">
                  <w:marLeft w:val="0"/>
                  <w:marRight w:val="0"/>
                  <w:marTop w:val="0"/>
                  <w:marBottom w:val="0"/>
                  <w:divBdr>
                    <w:top w:val="none" w:sz="0" w:space="0" w:color="auto"/>
                    <w:left w:val="none" w:sz="0" w:space="0" w:color="auto"/>
                    <w:bottom w:val="none" w:sz="0" w:space="0" w:color="auto"/>
                    <w:right w:val="none" w:sz="0" w:space="0" w:color="auto"/>
                  </w:divBdr>
                </w:div>
                <w:div w:id="1297680398">
                  <w:marLeft w:val="0"/>
                  <w:marRight w:val="0"/>
                  <w:marTop w:val="0"/>
                  <w:marBottom w:val="0"/>
                  <w:divBdr>
                    <w:top w:val="none" w:sz="0" w:space="0" w:color="auto"/>
                    <w:left w:val="none" w:sz="0" w:space="0" w:color="auto"/>
                    <w:bottom w:val="none" w:sz="0" w:space="0" w:color="auto"/>
                    <w:right w:val="none" w:sz="0" w:space="0" w:color="auto"/>
                  </w:divBdr>
                </w:div>
                <w:div w:id="1407528226">
                  <w:marLeft w:val="0"/>
                  <w:marRight w:val="0"/>
                  <w:marTop w:val="0"/>
                  <w:marBottom w:val="0"/>
                  <w:divBdr>
                    <w:top w:val="none" w:sz="0" w:space="0" w:color="auto"/>
                    <w:left w:val="none" w:sz="0" w:space="0" w:color="auto"/>
                    <w:bottom w:val="none" w:sz="0" w:space="0" w:color="auto"/>
                    <w:right w:val="none" w:sz="0" w:space="0" w:color="auto"/>
                  </w:divBdr>
                </w:div>
                <w:div w:id="1420978092">
                  <w:marLeft w:val="0"/>
                  <w:marRight w:val="0"/>
                  <w:marTop w:val="0"/>
                  <w:marBottom w:val="0"/>
                  <w:divBdr>
                    <w:top w:val="none" w:sz="0" w:space="0" w:color="auto"/>
                    <w:left w:val="none" w:sz="0" w:space="0" w:color="auto"/>
                    <w:bottom w:val="none" w:sz="0" w:space="0" w:color="auto"/>
                    <w:right w:val="none" w:sz="0" w:space="0" w:color="auto"/>
                  </w:divBdr>
                </w:div>
                <w:div w:id="1426224436">
                  <w:marLeft w:val="0"/>
                  <w:marRight w:val="0"/>
                  <w:marTop w:val="0"/>
                  <w:marBottom w:val="0"/>
                  <w:divBdr>
                    <w:top w:val="none" w:sz="0" w:space="0" w:color="auto"/>
                    <w:left w:val="none" w:sz="0" w:space="0" w:color="auto"/>
                    <w:bottom w:val="none" w:sz="0" w:space="0" w:color="auto"/>
                    <w:right w:val="none" w:sz="0" w:space="0" w:color="auto"/>
                  </w:divBdr>
                </w:div>
                <w:div w:id="1558471816">
                  <w:marLeft w:val="0"/>
                  <w:marRight w:val="0"/>
                  <w:marTop w:val="0"/>
                  <w:marBottom w:val="0"/>
                  <w:divBdr>
                    <w:top w:val="none" w:sz="0" w:space="0" w:color="auto"/>
                    <w:left w:val="none" w:sz="0" w:space="0" w:color="auto"/>
                    <w:bottom w:val="none" w:sz="0" w:space="0" w:color="auto"/>
                    <w:right w:val="none" w:sz="0" w:space="0" w:color="auto"/>
                  </w:divBdr>
                </w:div>
                <w:div w:id="1603370300">
                  <w:marLeft w:val="0"/>
                  <w:marRight w:val="0"/>
                  <w:marTop w:val="0"/>
                  <w:marBottom w:val="0"/>
                  <w:divBdr>
                    <w:top w:val="none" w:sz="0" w:space="0" w:color="auto"/>
                    <w:left w:val="none" w:sz="0" w:space="0" w:color="auto"/>
                    <w:bottom w:val="none" w:sz="0" w:space="0" w:color="auto"/>
                    <w:right w:val="none" w:sz="0" w:space="0" w:color="auto"/>
                  </w:divBdr>
                </w:div>
                <w:div w:id="1624574057">
                  <w:marLeft w:val="0"/>
                  <w:marRight w:val="0"/>
                  <w:marTop w:val="0"/>
                  <w:marBottom w:val="0"/>
                  <w:divBdr>
                    <w:top w:val="none" w:sz="0" w:space="0" w:color="auto"/>
                    <w:left w:val="none" w:sz="0" w:space="0" w:color="auto"/>
                    <w:bottom w:val="none" w:sz="0" w:space="0" w:color="auto"/>
                    <w:right w:val="none" w:sz="0" w:space="0" w:color="auto"/>
                  </w:divBdr>
                </w:div>
                <w:div w:id="1664813704">
                  <w:marLeft w:val="0"/>
                  <w:marRight w:val="0"/>
                  <w:marTop w:val="0"/>
                  <w:marBottom w:val="0"/>
                  <w:divBdr>
                    <w:top w:val="none" w:sz="0" w:space="0" w:color="auto"/>
                    <w:left w:val="none" w:sz="0" w:space="0" w:color="auto"/>
                    <w:bottom w:val="none" w:sz="0" w:space="0" w:color="auto"/>
                    <w:right w:val="none" w:sz="0" w:space="0" w:color="auto"/>
                  </w:divBdr>
                </w:div>
                <w:div w:id="1682126666">
                  <w:marLeft w:val="0"/>
                  <w:marRight w:val="0"/>
                  <w:marTop w:val="0"/>
                  <w:marBottom w:val="0"/>
                  <w:divBdr>
                    <w:top w:val="none" w:sz="0" w:space="0" w:color="auto"/>
                    <w:left w:val="none" w:sz="0" w:space="0" w:color="auto"/>
                    <w:bottom w:val="none" w:sz="0" w:space="0" w:color="auto"/>
                    <w:right w:val="none" w:sz="0" w:space="0" w:color="auto"/>
                  </w:divBdr>
                </w:div>
                <w:div w:id="1798570924">
                  <w:marLeft w:val="0"/>
                  <w:marRight w:val="0"/>
                  <w:marTop w:val="0"/>
                  <w:marBottom w:val="0"/>
                  <w:divBdr>
                    <w:top w:val="none" w:sz="0" w:space="0" w:color="auto"/>
                    <w:left w:val="none" w:sz="0" w:space="0" w:color="auto"/>
                    <w:bottom w:val="none" w:sz="0" w:space="0" w:color="auto"/>
                    <w:right w:val="none" w:sz="0" w:space="0" w:color="auto"/>
                  </w:divBdr>
                </w:div>
                <w:div w:id="1809204770">
                  <w:marLeft w:val="0"/>
                  <w:marRight w:val="0"/>
                  <w:marTop w:val="0"/>
                  <w:marBottom w:val="0"/>
                  <w:divBdr>
                    <w:top w:val="none" w:sz="0" w:space="0" w:color="auto"/>
                    <w:left w:val="none" w:sz="0" w:space="0" w:color="auto"/>
                    <w:bottom w:val="none" w:sz="0" w:space="0" w:color="auto"/>
                    <w:right w:val="none" w:sz="0" w:space="0" w:color="auto"/>
                  </w:divBdr>
                </w:div>
                <w:div w:id="1877040233">
                  <w:marLeft w:val="0"/>
                  <w:marRight w:val="0"/>
                  <w:marTop w:val="0"/>
                  <w:marBottom w:val="0"/>
                  <w:divBdr>
                    <w:top w:val="none" w:sz="0" w:space="0" w:color="auto"/>
                    <w:left w:val="none" w:sz="0" w:space="0" w:color="auto"/>
                    <w:bottom w:val="none" w:sz="0" w:space="0" w:color="auto"/>
                    <w:right w:val="none" w:sz="0" w:space="0" w:color="auto"/>
                  </w:divBdr>
                </w:div>
                <w:div w:id="1920601824">
                  <w:marLeft w:val="0"/>
                  <w:marRight w:val="0"/>
                  <w:marTop w:val="0"/>
                  <w:marBottom w:val="0"/>
                  <w:divBdr>
                    <w:top w:val="none" w:sz="0" w:space="0" w:color="auto"/>
                    <w:left w:val="none" w:sz="0" w:space="0" w:color="auto"/>
                    <w:bottom w:val="none" w:sz="0" w:space="0" w:color="auto"/>
                    <w:right w:val="none" w:sz="0" w:space="0" w:color="auto"/>
                  </w:divBdr>
                </w:div>
                <w:div w:id="1957132803">
                  <w:marLeft w:val="0"/>
                  <w:marRight w:val="0"/>
                  <w:marTop w:val="0"/>
                  <w:marBottom w:val="0"/>
                  <w:divBdr>
                    <w:top w:val="none" w:sz="0" w:space="0" w:color="auto"/>
                    <w:left w:val="none" w:sz="0" w:space="0" w:color="auto"/>
                    <w:bottom w:val="none" w:sz="0" w:space="0" w:color="auto"/>
                    <w:right w:val="none" w:sz="0" w:space="0" w:color="auto"/>
                  </w:divBdr>
                </w:div>
                <w:div w:id="1996444563">
                  <w:marLeft w:val="0"/>
                  <w:marRight w:val="0"/>
                  <w:marTop w:val="0"/>
                  <w:marBottom w:val="0"/>
                  <w:divBdr>
                    <w:top w:val="none" w:sz="0" w:space="0" w:color="auto"/>
                    <w:left w:val="none" w:sz="0" w:space="0" w:color="auto"/>
                    <w:bottom w:val="none" w:sz="0" w:space="0" w:color="auto"/>
                    <w:right w:val="none" w:sz="0" w:space="0" w:color="auto"/>
                  </w:divBdr>
                </w:div>
                <w:div w:id="2000424666">
                  <w:marLeft w:val="0"/>
                  <w:marRight w:val="0"/>
                  <w:marTop w:val="0"/>
                  <w:marBottom w:val="0"/>
                  <w:divBdr>
                    <w:top w:val="none" w:sz="0" w:space="0" w:color="auto"/>
                    <w:left w:val="none" w:sz="0" w:space="0" w:color="auto"/>
                    <w:bottom w:val="none" w:sz="0" w:space="0" w:color="auto"/>
                    <w:right w:val="none" w:sz="0" w:space="0" w:color="auto"/>
                  </w:divBdr>
                </w:div>
                <w:div w:id="2001496658">
                  <w:marLeft w:val="0"/>
                  <w:marRight w:val="0"/>
                  <w:marTop w:val="0"/>
                  <w:marBottom w:val="0"/>
                  <w:divBdr>
                    <w:top w:val="none" w:sz="0" w:space="0" w:color="auto"/>
                    <w:left w:val="none" w:sz="0" w:space="0" w:color="auto"/>
                    <w:bottom w:val="none" w:sz="0" w:space="0" w:color="auto"/>
                    <w:right w:val="none" w:sz="0" w:space="0" w:color="auto"/>
                  </w:divBdr>
                </w:div>
                <w:div w:id="2034722107">
                  <w:marLeft w:val="0"/>
                  <w:marRight w:val="0"/>
                  <w:marTop w:val="0"/>
                  <w:marBottom w:val="0"/>
                  <w:divBdr>
                    <w:top w:val="none" w:sz="0" w:space="0" w:color="auto"/>
                    <w:left w:val="none" w:sz="0" w:space="0" w:color="auto"/>
                    <w:bottom w:val="none" w:sz="0" w:space="0" w:color="auto"/>
                    <w:right w:val="none" w:sz="0" w:space="0" w:color="auto"/>
                  </w:divBdr>
                </w:div>
                <w:div w:id="2089761930">
                  <w:marLeft w:val="0"/>
                  <w:marRight w:val="0"/>
                  <w:marTop w:val="0"/>
                  <w:marBottom w:val="0"/>
                  <w:divBdr>
                    <w:top w:val="none" w:sz="0" w:space="0" w:color="auto"/>
                    <w:left w:val="none" w:sz="0" w:space="0" w:color="auto"/>
                    <w:bottom w:val="none" w:sz="0" w:space="0" w:color="auto"/>
                    <w:right w:val="none" w:sz="0" w:space="0" w:color="auto"/>
                  </w:divBdr>
                </w:div>
                <w:div w:id="20977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4311">
      <w:bodyDiv w:val="1"/>
      <w:marLeft w:val="0"/>
      <w:marRight w:val="0"/>
      <w:marTop w:val="0"/>
      <w:marBottom w:val="0"/>
      <w:divBdr>
        <w:top w:val="none" w:sz="0" w:space="0" w:color="auto"/>
        <w:left w:val="none" w:sz="0" w:space="0" w:color="auto"/>
        <w:bottom w:val="none" w:sz="0" w:space="0" w:color="auto"/>
        <w:right w:val="none" w:sz="0" w:space="0" w:color="auto"/>
      </w:divBdr>
      <w:divsChild>
        <w:div w:id="4483223">
          <w:marLeft w:val="0"/>
          <w:marRight w:val="0"/>
          <w:marTop w:val="0"/>
          <w:marBottom w:val="0"/>
          <w:divBdr>
            <w:top w:val="none" w:sz="0" w:space="0" w:color="auto"/>
            <w:left w:val="none" w:sz="0" w:space="0" w:color="auto"/>
            <w:bottom w:val="none" w:sz="0" w:space="0" w:color="auto"/>
            <w:right w:val="none" w:sz="0" w:space="0" w:color="auto"/>
          </w:divBdr>
        </w:div>
        <w:div w:id="124933683">
          <w:marLeft w:val="0"/>
          <w:marRight w:val="0"/>
          <w:marTop w:val="0"/>
          <w:marBottom w:val="0"/>
          <w:divBdr>
            <w:top w:val="none" w:sz="0" w:space="0" w:color="auto"/>
            <w:left w:val="none" w:sz="0" w:space="0" w:color="auto"/>
            <w:bottom w:val="none" w:sz="0" w:space="0" w:color="auto"/>
            <w:right w:val="none" w:sz="0" w:space="0" w:color="auto"/>
          </w:divBdr>
        </w:div>
        <w:div w:id="145779618">
          <w:marLeft w:val="0"/>
          <w:marRight w:val="0"/>
          <w:marTop w:val="0"/>
          <w:marBottom w:val="0"/>
          <w:divBdr>
            <w:top w:val="none" w:sz="0" w:space="0" w:color="auto"/>
            <w:left w:val="none" w:sz="0" w:space="0" w:color="auto"/>
            <w:bottom w:val="none" w:sz="0" w:space="0" w:color="auto"/>
            <w:right w:val="none" w:sz="0" w:space="0" w:color="auto"/>
          </w:divBdr>
        </w:div>
        <w:div w:id="364909215">
          <w:marLeft w:val="0"/>
          <w:marRight w:val="0"/>
          <w:marTop w:val="0"/>
          <w:marBottom w:val="0"/>
          <w:divBdr>
            <w:top w:val="none" w:sz="0" w:space="0" w:color="auto"/>
            <w:left w:val="none" w:sz="0" w:space="0" w:color="auto"/>
            <w:bottom w:val="none" w:sz="0" w:space="0" w:color="auto"/>
            <w:right w:val="none" w:sz="0" w:space="0" w:color="auto"/>
          </w:divBdr>
        </w:div>
        <w:div w:id="516774991">
          <w:marLeft w:val="0"/>
          <w:marRight w:val="0"/>
          <w:marTop w:val="0"/>
          <w:marBottom w:val="0"/>
          <w:divBdr>
            <w:top w:val="none" w:sz="0" w:space="0" w:color="auto"/>
            <w:left w:val="none" w:sz="0" w:space="0" w:color="auto"/>
            <w:bottom w:val="none" w:sz="0" w:space="0" w:color="auto"/>
            <w:right w:val="none" w:sz="0" w:space="0" w:color="auto"/>
          </w:divBdr>
        </w:div>
        <w:div w:id="637031176">
          <w:marLeft w:val="0"/>
          <w:marRight w:val="0"/>
          <w:marTop w:val="0"/>
          <w:marBottom w:val="0"/>
          <w:divBdr>
            <w:top w:val="none" w:sz="0" w:space="0" w:color="auto"/>
            <w:left w:val="none" w:sz="0" w:space="0" w:color="auto"/>
            <w:bottom w:val="none" w:sz="0" w:space="0" w:color="auto"/>
            <w:right w:val="none" w:sz="0" w:space="0" w:color="auto"/>
          </w:divBdr>
        </w:div>
        <w:div w:id="645167067">
          <w:marLeft w:val="0"/>
          <w:marRight w:val="0"/>
          <w:marTop w:val="0"/>
          <w:marBottom w:val="0"/>
          <w:divBdr>
            <w:top w:val="none" w:sz="0" w:space="0" w:color="auto"/>
            <w:left w:val="none" w:sz="0" w:space="0" w:color="auto"/>
            <w:bottom w:val="none" w:sz="0" w:space="0" w:color="auto"/>
            <w:right w:val="none" w:sz="0" w:space="0" w:color="auto"/>
          </w:divBdr>
        </w:div>
        <w:div w:id="717169317">
          <w:marLeft w:val="0"/>
          <w:marRight w:val="0"/>
          <w:marTop w:val="0"/>
          <w:marBottom w:val="0"/>
          <w:divBdr>
            <w:top w:val="none" w:sz="0" w:space="0" w:color="auto"/>
            <w:left w:val="none" w:sz="0" w:space="0" w:color="auto"/>
            <w:bottom w:val="none" w:sz="0" w:space="0" w:color="auto"/>
            <w:right w:val="none" w:sz="0" w:space="0" w:color="auto"/>
          </w:divBdr>
        </w:div>
        <w:div w:id="785466856">
          <w:marLeft w:val="0"/>
          <w:marRight w:val="0"/>
          <w:marTop w:val="0"/>
          <w:marBottom w:val="0"/>
          <w:divBdr>
            <w:top w:val="none" w:sz="0" w:space="0" w:color="auto"/>
            <w:left w:val="none" w:sz="0" w:space="0" w:color="auto"/>
            <w:bottom w:val="none" w:sz="0" w:space="0" w:color="auto"/>
            <w:right w:val="none" w:sz="0" w:space="0" w:color="auto"/>
          </w:divBdr>
        </w:div>
        <w:div w:id="972366871">
          <w:marLeft w:val="0"/>
          <w:marRight w:val="0"/>
          <w:marTop w:val="0"/>
          <w:marBottom w:val="0"/>
          <w:divBdr>
            <w:top w:val="none" w:sz="0" w:space="0" w:color="auto"/>
            <w:left w:val="none" w:sz="0" w:space="0" w:color="auto"/>
            <w:bottom w:val="none" w:sz="0" w:space="0" w:color="auto"/>
            <w:right w:val="none" w:sz="0" w:space="0" w:color="auto"/>
          </w:divBdr>
        </w:div>
        <w:div w:id="1032149299">
          <w:marLeft w:val="0"/>
          <w:marRight w:val="0"/>
          <w:marTop w:val="0"/>
          <w:marBottom w:val="0"/>
          <w:divBdr>
            <w:top w:val="none" w:sz="0" w:space="0" w:color="auto"/>
            <w:left w:val="none" w:sz="0" w:space="0" w:color="auto"/>
            <w:bottom w:val="none" w:sz="0" w:space="0" w:color="auto"/>
            <w:right w:val="none" w:sz="0" w:space="0" w:color="auto"/>
          </w:divBdr>
        </w:div>
        <w:div w:id="1168860907">
          <w:marLeft w:val="0"/>
          <w:marRight w:val="0"/>
          <w:marTop w:val="0"/>
          <w:marBottom w:val="0"/>
          <w:divBdr>
            <w:top w:val="none" w:sz="0" w:space="0" w:color="auto"/>
            <w:left w:val="none" w:sz="0" w:space="0" w:color="auto"/>
            <w:bottom w:val="none" w:sz="0" w:space="0" w:color="auto"/>
            <w:right w:val="none" w:sz="0" w:space="0" w:color="auto"/>
          </w:divBdr>
        </w:div>
        <w:div w:id="1477992079">
          <w:marLeft w:val="0"/>
          <w:marRight w:val="0"/>
          <w:marTop w:val="0"/>
          <w:marBottom w:val="0"/>
          <w:divBdr>
            <w:top w:val="none" w:sz="0" w:space="0" w:color="auto"/>
            <w:left w:val="none" w:sz="0" w:space="0" w:color="auto"/>
            <w:bottom w:val="none" w:sz="0" w:space="0" w:color="auto"/>
            <w:right w:val="none" w:sz="0" w:space="0" w:color="auto"/>
          </w:divBdr>
        </w:div>
        <w:div w:id="1618220506">
          <w:marLeft w:val="0"/>
          <w:marRight w:val="0"/>
          <w:marTop w:val="0"/>
          <w:marBottom w:val="0"/>
          <w:divBdr>
            <w:top w:val="none" w:sz="0" w:space="0" w:color="auto"/>
            <w:left w:val="none" w:sz="0" w:space="0" w:color="auto"/>
            <w:bottom w:val="none" w:sz="0" w:space="0" w:color="auto"/>
            <w:right w:val="none" w:sz="0" w:space="0" w:color="auto"/>
          </w:divBdr>
        </w:div>
        <w:div w:id="1641838588">
          <w:marLeft w:val="0"/>
          <w:marRight w:val="0"/>
          <w:marTop w:val="0"/>
          <w:marBottom w:val="0"/>
          <w:divBdr>
            <w:top w:val="none" w:sz="0" w:space="0" w:color="auto"/>
            <w:left w:val="none" w:sz="0" w:space="0" w:color="auto"/>
            <w:bottom w:val="none" w:sz="0" w:space="0" w:color="auto"/>
            <w:right w:val="none" w:sz="0" w:space="0" w:color="auto"/>
          </w:divBdr>
        </w:div>
        <w:div w:id="1802845805">
          <w:marLeft w:val="0"/>
          <w:marRight w:val="0"/>
          <w:marTop w:val="0"/>
          <w:marBottom w:val="0"/>
          <w:divBdr>
            <w:top w:val="none" w:sz="0" w:space="0" w:color="auto"/>
            <w:left w:val="none" w:sz="0" w:space="0" w:color="auto"/>
            <w:bottom w:val="none" w:sz="0" w:space="0" w:color="auto"/>
            <w:right w:val="none" w:sz="0" w:space="0" w:color="auto"/>
          </w:divBdr>
        </w:div>
        <w:div w:id="1932394612">
          <w:marLeft w:val="0"/>
          <w:marRight w:val="0"/>
          <w:marTop w:val="0"/>
          <w:marBottom w:val="0"/>
          <w:divBdr>
            <w:top w:val="none" w:sz="0" w:space="0" w:color="auto"/>
            <w:left w:val="none" w:sz="0" w:space="0" w:color="auto"/>
            <w:bottom w:val="none" w:sz="0" w:space="0" w:color="auto"/>
            <w:right w:val="none" w:sz="0" w:space="0" w:color="auto"/>
          </w:divBdr>
        </w:div>
        <w:div w:id="1949265541">
          <w:marLeft w:val="0"/>
          <w:marRight w:val="0"/>
          <w:marTop w:val="0"/>
          <w:marBottom w:val="0"/>
          <w:divBdr>
            <w:top w:val="none" w:sz="0" w:space="0" w:color="auto"/>
            <w:left w:val="none" w:sz="0" w:space="0" w:color="auto"/>
            <w:bottom w:val="none" w:sz="0" w:space="0" w:color="auto"/>
            <w:right w:val="none" w:sz="0" w:space="0" w:color="auto"/>
          </w:divBdr>
        </w:div>
        <w:div w:id="2003584065">
          <w:marLeft w:val="0"/>
          <w:marRight w:val="0"/>
          <w:marTop w:val="0"/>
          <w:marBottom w:val="0"/>
          <w:divBdr>
            <w:top w:val="none" w:sz="0" w:space="0" w:color="auto"/>
            <w:left w:val="none" w:sz="0" w:space="0" w:color="auto"/>
            <w:bottom w:val="none" w:sz="0" w:space="0" w:color="auto"/>
            <w:right w:val="none" w:sz="0" w:space="0" w:color="auto"/>
          </w:divBdr>
        </w:div>
        <w:div w:id="2063939660">
          <w:marLeft w:val="0"/>
          <w:marRight w:val="0"/>
          <w:marTop w:val="0"/>
          <w:marBottom w:val="0"/>
          <w:divBdr>
            <w:top w:val="none" w:sz="0" w:space="0" w:color="auto"/>
            <w:left w:val="none" w:sz="0" w:space="0" w:color="auto"/>
            <w:bottom w:val="none" w:sz="0" w:space="0" w:color="auto"/>
            <w:right w:val="none" w:sz="0" w:space="0" w:color="auto"/>
          </w:divBdr>
        </w:div>
      </w:divsChild>
    </w:div>
    <w:div w:id="2039814544">
      <w:bodyDiv w:val="1"/>
      <w:marLeft w:val="0"/>
      <w:marRight w:val="0"/>
      <w:marTop w:val="0"/>
      <w:marBottom w:val="0"/>
      <w:divBdr>
        <w:top w:val="none" w:sz="0" w:space="0" w:color="auto"/>
        <w:left w:val="none" w:sz="0" w:space="0" w:color="auto"/>
        <w:bottom w:val="none" w:sz="0" w:space="0" w:color="auto"/>
        <w:right w:val="none" w:sz="0" w:space="0" w:color="auto"/>
      </w:divBdr>
      <w:divsChild>
        <w:div w:id="156657864">
          <w:marLeft w:val="0"/>
          <w:marRight w:val="0"/>
          <w:marTop w:val="0"/>
          <w:marBottom w:val="0"/>
          <w:divBdr>
            <w:top w:val="none" w:sz="0" w:space="0" w:color="auto"/>
            <w:left w:val="none" w:sz="0" w:space="0" w:color="auto"/>
            <w:bottom w:val="none" w:sz="0" w:space="0" w:color="auto"/>
            <w:right w:val="none" w:sz="0" w:space="0" w:color="auto"/>
          </w:divBdr>
          <w:divsChild>
            <w:div w:id="1380200732">
              <w:marLeft w:val="0"/>
              <w:marRight w:val="0"/>
              <w:marTop w:val="0"/>
              <w:marBottom w:val="0"/>
              <w:divBdr>
                <w:top w:val="none" w:sz="0" w:space="0" w:color="auto"/>
                <w:left w:val="none" w:sz="0" w:space="0" w:color="auto"/>
                <w:bottom w:val="none" w:sz="0" w:space="0" w:color="auto"/>
                <w:right w:val="none" w:sz="0" w:space="0" w:color="auto"/>
              </w:divBdr>
              <w:divsChild>
                <w:div w:id="3945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6174">
          <w:marLeft w:val="0"/>
          <w:marRight w:val="0"/>
          <w:marTop w:val="0"/>
          <w:marBottom w:val="0"/>
          <w:divBdr>
            <w:top w:val="none" w:sz="0" w:space="0" w:color="auto"/>
            <w:left w:val="none" w:sz="0" w:space="0" w:color="auto"/>
            <w:bottom w:val="none" w:sz="0" w:space="0" w:color="auto"/>
            <w:right w:val="none" w:sz="0" w:space="0" w:color="auto"/>
          </w:divBdr>
          <w:divsChild>
            <w:div w:id="897980700">
              <w:marLeft w:val="0"/>
              <w:marRight w:val="0"/>
              <w:marTop w:val="0"/>
              <w:marBottom w:val="0"/>
              <w:divBdr>
                <w:top w:val="none" w:sz="0" w:space="0" w:color="auto"/>
                <w:left w:val="none" w:sz="0" w:space="0" w:color="auto"/>
                <w:bottom w:val="none" w:sz="0" w:space="0" w:color="auto"/>
                <w:right w:val="none" w:sz="0" w:space="0" w:color="auto"/>
              </w:divBdr>
              <w:divsChild>
                <w:div w:id="868369517">
                  <w:marLeft w:val="0"/>
                  <w:marRight w:val="0"/>
                  <w:marTop w:val="0"/>
                  <w:marBottom w:val="0"/>
                  <w:divBdr>
                    <w:top w:val="none" w:sz="0" w:space="0" w:color="auto"/>
                    <w:left w:val="none" w:sz="0" w:space="0" w:color="auto"/>
                    <w:bottom w:val="none" w:sz="0" w:space="0" w:color="auto"/>
                    <w:right w:val="none" w:sz="0" w:space="0" w:color="auto"/>
                  </w:divBdr>
                  <w:divsChild>
                    <w:div w:id="894316438">
                      <w:marLeft w:val="0"/>
                      <w:marRight w:val="0"/>
                      <w:marTop w:val="0"/>
                      <w:marBottom w:val="0"/>
                      <w:divBdr>
                        <w:top w:val="none" w:sz="0" w:space="0" w:color="auto"/>
                        <w:left w:val="none" w:sz="0" w:space="0" w:color="auto"/>
                        <w:bottom w:val="none" w:sz="0" w:space="0" w:color="auto"/>
                        <w:right w:val="none" w:sz="0" w:space="0" w:color="auto"/>
                      </w:divBdr>
                      <w:divsChild>
                        <w:div w:id="2360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661001">
      <w:bodyDiv w:val="1"/>
      <w:marLeft w:val="0"/>
      <w:marRight w:val="0"/>
      <w:marTop w:val="0"/>
      <w:marBottom w:val="0"/>
      <w:divBdr>
        <w:top w:val="none" w:sz="0" w:space="0" w:color="auto"/>
        <w:left w:val="none" w:sz="0" w:space="0" w:color="auto"/>
        <w:bottom w:val="none" w:sz="0" w:space="0" w:color="auto"/>
        <w:right w:val="none" w:sz="0" w:space="0" w:color="auto"/>
      </w:divBdr>
      <w:divsChild>
        <w:div w:id="942955106">
          <w:marLeft w:val="5"/>
          <w:marRight w:val="0"/>
          <w:marTop w:val="0"/>
          <w:marBottom w:val="0"/>
          <w:divBdr>
            <w:top w:val="none" w:sz="0" w:space="0" w:color="auto"/>
            <w:left w:val="none" w:sz="0" w:space="0" w:color="auto"/>
            <w:bottom w:val="none" w:sz="0" w:space="0" w:color="auto"/>
            <w:right w:val="none" w:sz="0" w:space="0" w:color="auto"/>
          </w:divBdr>
        </w:div>
      </w:divsChild>
    </w:div>
    <w:div w:id="2119055522">
      <w:bodyDiv w:val="1"/>
      <w:marLeft w:val="0"/>
      <w:marRight w:val="0"/>
      <w:marTop w:val="0"/>
      <w:marBottom w:val="0"/>
      <w:divBdr>
        <w:top w:val="none" w:sz="0" w:space="0" w:color="auto"/>
        <w:left w:val="none" w:sz="0" w:space="0" w:color="auto"/>
        <w:bottom w:val="none" w:sz="0" w:space="0" w:color="auto"/>
        <w:right w:val="none" w:sz="0" w:space="0" w:color="auto"/>
      </w:divBdr>
      <w:divsChild>
        <w:div w:id="66195035">
          <w:marLeft w:val="0"/>
          <w:marRight w:val="0"/>
          <w:marTop w:val="0"/>
          <w:marBottom w:val="0"/>
          <w:divBdr>
            <w:top w:val="none" w:sz="0" w:space="0" w:color="auto"/>
            <w:left w:val="none" w:sz="0" w:space="0" w:color="auto"/>
            <w:bottom w:val="none" w:sz="0" w:space="0" w:color="auto"/>
            <w:right w:val="none" w:sz="0" w:space="0" w:color="auto"/>
          </w:divBdr>
        </w:div>
        <w:div w:id="99836105">
          <w:marLeft w:val="0"/>
          <w:marRight w:val="0"/>
          <w:marTop w:val="0"/>
          <w:marBottom w:val="0"/>
          <w:divBdr>
            <w:top w:val="none" w:sz="0" w:space="0" w:color="auto"/>
            <w:left w:val="none" w:sz="0" w:space="0" w:color="auto"/>
            <w:bottom w:val="none" w:sz="0" w:space="0" w:color="auto"/>
            <w:right w:val="none" w:sz="0" w:space="0" w:color="auto"/>
          </w:divBdr>
        </w:div>
        <w:div w:id="232207466">
          <w:marLeft w:val="0"/>
          <w:marRight w:val="0"/>
          <w:marTop w:val="0"/>
          <w:marBottom w:val="0"/>
          <w:divBdr>
            <w:top w:val="none" w:sz="0" w:space="0" w:color="auto"/>
            <w:left w:val="none" w:sz="0" w:space="0" w:color="auto"/>
            <w:bottom w:val="none" w:sz="0" w:space="0" w:color="auto"/>
            <w:right w:val="none" w:sz="0" w:space="0" w:color="auto"/>
          </w:divBdr>
        </w:div>
        <w:div w:id="315765601">
          <w:marLeft w:val="0"/>
          <w:marRight w:val="0"/>
          <w:marTop w:val="0"/>
          <w:marBottom w:val="0"/>
          <w:divBdr>
            <w:top w:val="none" w:sz="0" w:space="0" w:color="auto"/>
            <w:left w:val="none" w:sz="0" w:space="0" w:color="auto"/>
            <w:bottom w:val="none" w:sz="0" w:space="0" w:color="auto"/>
            <w:right w:val="none" w:sz="0" w:space="0" w:color="auto"/>
          </w:divBdr>
        </w:div>
        <w:div w:id="366376327">
          <w:marLeft w:val="0"/>
          <w:marRight w:val="0"/>
          <w:marTop w:val="0"/>
          <w:marBottom w:val="0"/>
          <w:divBdr>
            <w:top w:val="none" w:sz="0" w:space="0" w:color="auto"/>
            <w:left w:val="none" w:sz="0" w:space="0" w:color="auto"/>
            <w:bottom w:val="none" w:sz="0" w:space="0" w:color="auto"/>
            <w:right w:val="none" w:sz="0" w:space="0" w:color="auto"/>
          </w:divBdr>
        </w:div>
        <w:div w:id="705524827">
          <w:marLeft w:val="0"/>
          <w:marRight w:val="0"/>
          <w:marTop w:val="0"/>
          <w:marBottom w:val="0"/>
          <w:divBdr>
            <w:top w:val="none" w:sz="0" w:space="0" w:color="auto"/>
            <w:left w:val="none" w:sz="0" w:space="0" w:color="auto"/>
            <w:bottom w:val="none" w:sz="0" w:space="0" w:color="auto"/>
            <w:right w:val="none" w:sz="0" w:space="0" w:color="auto"/>
          </w:divBdr>
        </w:div>
        <w:div w:id="736365651">
          <w:marLeft w:val="0"/>
          <w:marRight w:val="0"/>
          <w:marTop w:val="0"/>
          <w:marBottom w:val="0"/>
          <w:divBdr>
            <w:top w:val="none" w:sz="0" w:space="0" w:color="auto"/>
            <w:left w:val="none" w:sz="0" w:space="0" w:color="auto"/>
            <w:bottom w:val="none" w:sz="0" w:space="0" w:color="auto"/>
            <w:right w:val="none" w:sz="0" w:space="0" w:color="auto"/>
          </w:divBdr>
        </w:div>
        <w:div w:id="793206803">
          <w:marLeft w:val="0"/>
          <w:marRight w:val="0"/>
          <w:marTop w:val="0"/>
          <w:marBottom w:val="0"/>
          <w:divBdr>
            <w:top w:val="none" w:sz="0" w:space="0" w:color="auto"/>
            <w:left w:val="none" w:sz="0" w:space="0" w:color="auto"/>
            <w:bottom w:val="none" w:sz="0" w:space="0" w:color="auto"/>
            <w:right w:val="none" w:sz="0" w:space="0" w:color="auto"/>
          </w:divBdr>
        </w:div>
        <w:div w:id="902057462">
          <w:marLeft w:val="0"/>
          <w:marRight w:val="0"/>
          <w:marTop w:val="0"/>
          <w:marBottom w:val="0"/>
          <w:divBdr>
            <w:top w:val="none" w:sz="0" w:space="0" w:color="auto"/>
            <w:left w:val="none" w:sz="0" w:space="0" w:color="auto"/>
            <w:bottom w:val="none" w:sz="0" w:space="0" w:color="auto"/>
            <w:right w:val="none" w:sz="0" w:space="0" w:color="auto"/>
          </w:divBdr>
        </w:div>
        <w:div w:id="931279551">
          <w:marLeft w:val="0"/>
          <w:marRight w:val="0"/>
          <w:marTop w:val="0"/>
          <w:marBottom w:val="0"/>
          <w:divBdr>
            <w:top w:val="none" w:sz="0" w:space="0" w:color="auto"/>
            <w:left w:val="none" w:sz="0" w:space="0" w:color="auto"/>
            <w:bottom w:val="none" w:sz="0" w:space="0" w:color="auto"/>
            <w:right w:val="none" w:sz="0" w:space="0" w:color="auto"/>
          </w:divBdr>
        </w:div>
        <w:div w:id="1165363003">
          <w:marLeft w:val="0"/>
          <w:marRight w:val="0"/>
          <w:marTop w:val="0"/>
          <w:marBottom w:val="0"/>
          <w:divBdr>
            <w:top w:val="none" w:sz="0" w:space="0" w:color="auto"/>
            <w:left w:val="none" w:sz="0" w:space="0" w:color="auto"/>
            <w:bottom w:val="none" w:sz="0" w:space="0" w:color="auto"/>
            <w:right w:val="none" w:sz="0" w:space="0" w:color="auto"/>
          </w:divBdr>
        </w:div>
        <w:div w:id="1197305998">
          <w:marLeft w:val="0"/>
          <w:marRight w:val="0"/>
          <w:marTop w:val="0"/>
          <w:marBottom w:val="0"/>
          <w:divBdr>
            <w:top w:val="none" w:sz="0" w:space="0" w:color="auto"/>
            <w:left w:val="none" w:sz="0" w:space="0" w:color="auto"/>
            <w:bottom w:val="none" w:sz="0" w:space="0" w:color="auto"/>
            <w:right w:val="none" w:sz="0" w:space="0" w:color="auto"/>
          </w:divBdr>
        </w:div>
        <w:div w:id="1370496624">
          <w:marLeft w:val="0"/>
          <w:marRight w:val="0"/>
          <w:marTop w:val="0"/>
          <w:marBottom w:val="0"/>
          <w:divBdr>
            <w:top w:val="none" w:sz="0" w:space="0" w:color="auto"/>
            <w:left w:val="none" w:sz="0" w:space="0" w:color="auto"/>
            <w:bottom w:val="none" w:sz="0" w:space="0" w:color="auto"/>
            <w:right w:val="none" w:sz="0" w:space="0" w:color="auto"/>
          </w:divBdr>
        </w:div>
        <w:div w:id="1504592813">
          <w:marLeft w:val="0"/>
          <w:marRight w:val="0"/>
          <w:marTop w:val="0"/>
          <w:marBottom w:val="0"/>
          <w:divBdr>
            <w:top w:val="none" w:sz="0" w:space="0" w:color="auto"/>
            <w:left w:val="none" w:sz="0" w:space="0" w:color="auto"/>
            <w:bottom w:val="none" w:sz="0" w:space="0" w:color="auto"/>
            <w:right w:val="none" w:sz="0" w:space="0" w:color="auto"/>
          </w:divBdr>
        </w:div>
        <w:div w:id="1658998629">
          <w:marLeft w:val="0"/>
          <w:marRight w:val="0"/>
          <w:marTop w:val="0"/>
          <w:marBottom w:val="0"/>
          <w:divBdr>
            <w:top w:val="none" w:sz="0" w:space="0" w:color="auto"/>
            <w:left w:val="none" w:sz="0" w:space="0" w:color="auto"/>
            <w:bottom w:val="none" w:sz="0" w:space="0" w:color="auto"/>
            <w:right w:val="none" w:sz="0" w:space="0" w:color="auto"/>
          </w:divBdr>
        </w:div>
        <w:div w:id="1790396817">
          <w:marLeft w:val="0"/>
          <w:marRight w:val="0"/>
          <w:marTop w:val="0"/>
          <w:marBottom w:val="0"/>
          <w:divBdr>
            <w:top w:val="none" w:sz="0" w:space="0" w:color="auto"/>
            <w:left w:val="none" w:sz="0" w:space="0" w:color="auto"/>
            <w:bottom w:val="none" w:sz="0" w:space="0" w:color="auto"/>
            <w:right w:val="none" w:sz="0" w:space="0" w:color="auto"/>
          </w:divBdr>
        </w:div>
        <w:div w:id="1809667272">
          <w:marLeft w:val="0"/>
          <w:marRight w:val="0"/>
          <w:marTop w:val="0"/>
          <w:marBottom w:val="0"/>
          <w:divBdr>
            <w:top w:val="none" w:sz="0" w:space="0" w:color="auto"/>
            <w:left w:val="none" w:sz="0" w:space="0" w:color="auto"/>
            <w:bottom w:val="none" w:sz="0" w:space="0" w:color="auto"/>
            <w:right w:val="none" w:sz="0" w:space="0" w:color="auto"/>
          </w:divBdr>
        </w:div>
        <w:div w:id="1840078838">
          <w:marLeft w:val="0"/>
          <w:marRight w:val="0"/>
          <w:marTop w:val="0"/>
          <w:marBottom w:val="0"/>
          <w:divBdr>
            <w:top w:val="none" w:sz="0" w:space="0" w:color="auto"/>
            <w:left w:val="none" w:sz="0" w:space="0" w:color="auto"/>
            <w:bottom w:val="none" w:sz="0" w:space="0" w:color="auto"/>
            <w:right w:val="none" w:sz="0" w:space="0" w:color="auto"/>
          </w:divBdr>
        </w:div>
        <w:div w:id="1917277124">
          <w:marLeft w:val="0"/>
          <w:marRight w:val="0"/>
          <w:marTop w:val="0"/>
          <w:marBottom w:val="0"/>
          <w:divBdr>
            <w:top w:val="none" w:sz="0" w:space="0" w:color="auto"/>
            <w:left w:val="none" w:sz="0" w:space="0" w:color="auto"/>
            <w:bottom w:val="none" w:sz="0" w:space="0" w:color="auto"/>
            <w:right w:val="none" w:sz="0" w:space="0" w:color="auto"/>
          </w:divBdr>
        </w:div>
        <w:div w:id="1934317975">
          <w:marLeft w:val="0"/>
          <w:marRight w:val="0"/>
          <w:marTop w:val="0"/>
          <w:marBottom w:val="0"/>
          <w:divBdr>
            <w:top w:val="none" w:sz="0" w:space="0" w:color="auto"/>
            <w:left w:val="none" w:sz="0" w:space="0" w:color="auto"/>
            <w:bottom w:val="none" w:sz="0" w:space="0" w:color="auto"/>
            <w:right w:val="none" w:sz="0" w:space="0" w:color="auto"/>
          </w:divBdr>
        </w:div>
        <w:div w:id="2115979812">
          <w:marLeft w:val="0"/>
          <w:marRight w:val="0"/>
          <w:marTop w:val="0"/>
          <w:marBottom w:val="0"/>
          <w:divBdr>
            <w:top w:val="none" w:sz="0" w:space="0" w:color="auto"/>
            <w:left w:val="none" w:sz="0" w:space="0" w:color="auto"/>
            <w:bottom w:val="none" w:sz="0" w:space="0" w:color="auto"/>
            <w:right w:val="none" w:sz="0" w:space="0" w:color="auto"/>
          </w:divBdr>
        </w:div>
        <w:div w:id="2130588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50000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5EA97-FB17-4843-A86C-5C0EE3EC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12</Pages>
  <Words>3875</Words>
  <Characters>23250</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27071</CharactersWithSpaces>
  <SharedDoc>false</SharedDoc>
  <HLinks>
    <vt:vector size="18" baseType="variant">
      <vt:variant>
        <vt:i4>8323144</vt:i4>
      </vt:variant>
      <vt:variant>
        <vt:i4>6</vt:i4>
      </vt:variant>
      <vt:variant>
        <vt:i4>0</vt:i4>
      </vt:variant>
      <vt:variant>
        <vt:i4>5</vt:i4>
      </vt:variant>
      <vt:variant>
        <vt:lpwstr>mailto:cuspoddebice@wsparciespoleczne.pl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8323144</vt:i4>
      </vt:variant>
      <vt:variant>
        <vt:i4>0</vt:i4>
      </vt:variant>
      <vt:variant>
        <vt:i4>0</vt:i4>
      </vt:variant>
      <vt:variant>
        <vt:i4>5</vt:i4>
      </vt:variant>
      <vt:variant>
        <vt:lpwstr>mailto:cuspoddebice@wsparciespoleczne.pl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user60</dc:creator>
  <cp:keywords/>
  <cp:lastModifiedBy>Karol Klimczak I82</cp:lastModifiedBy>
  <cp:revision>209</cp:revision>
  <cp:lastPrinted>2017-02-13T08:38:00Z</cp:lastPrinted>
  <dcterms:created xsi:type="dcterms:W3CDTF">2024-10-01T09:20:00Z</dcterms:created>
  <dcterms:modified xsi:type="dcterms:W3CDTF">2025-01-13T21:30:00Z</dcterms:modified>
</cp:coreProperties>
</file>