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D9086" w14:textId="2821A1C8" w:rsidR="003C5CEB" w:rsidRPr="00262B2D" w:rsidRDefault="0030264A" w:rsidP="0030264A">
      <w:pPr>
        <w:widowControl/>
        <w:suppressAutoHyphens/>
        <w:autoSpaceDE/>
        <w:autoSpaceDN/>
        <w:adjustRightInd/>
        <w:ind w:left="2410"/>
        <w:jc w:val="right"/>
        <w:rPr>
          <w:rFonts w:ascii="Open Sans Medium" w:hAnsi="Open Sans Medium" w:cs="Open Sans Medium"/>
          <w:sz w:val="22"/>
          <w:szCs w:val="22"/>
          <w:lang w:eastAsia="ar-SA"/>
        </w:rPr>
      </w:pPr>
      <w:r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Projekt </w:t>
      </w:r>
      <w:bookmarkStart w:id="0" w:name="_Hlk180491369"/>
      <w:r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FENX.01.03-IW.01-0032/23 </w:t>
      </w:r>
      <w:bookmarkEnd w:id="0"/>
      <w:r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pn.: </w:t>
      </w:r>
      <w:bookmarkStart w:id="1" w:name="_Hlk170298711"/>
      <w:r w:rsidRPr="00262B2D">
        <w:rPr>
          <w:rFonts w:ascii="Open Sans Medium" w:hAnsi="Open Sans Medium" w:cs="Open Sans Medium"/>
          <w:sz w:val="22"/>
          <w:szCs w:val="22"/>
          <w:lang w:eastAsia="ar-SA"/>
        </w:rPr>
        <w:t>„Rozbudowa</w:t>
      </w:r>
      <w:r w:rsid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  <w:lang w:eastAsia="ar-SA"/>
        </w:rPr>
        <w:t>modernizacja obu komunalnych oczyszczalni ścieków</w:t>
      </w:r>
      <w:r w:rsid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Aglomeracji Kęty” </w:t>
      </w:r>
      <w:bookmarkEnd w:id="1"/>
      <w:r w:rsidRPr="00262B2D">
        <w:rPr>
          <w:rFonts w:ascii="Open Sans Medium" w:hAnsi="Open Sans Medium" w:cs="Open Sans Medium"/>
          <w:sz w:val="22"/>
          <w:szCs w:val="22"/>
          <w:lang w:eastAsia="ar-SA"/>
        </w:rPr>
        <w:t>współfinansowany ze środków Unii Europejskiej</w:t>
      </w:r>
      <w:r w:rsid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  <w:lang w:eastAsia="ar-SA"/>
        </w:rPr>
        <w:t>ramach Programu Fundusze Europejskie na Infrastrukturę, Klimat, Środowisko 2021-2027</w:t>
      </w:r>
    </w:p>
    <w:p w14:paraId="0B6E1516" w14:textId="75135743" w:rsidR="003C5CEB" w:rsidRPr="00262B2D" w:rsidRDefault="0054371D" w:rsidP="003C5CEB">
      <w:pPr>
        <w:pStyle w:val="Tekstpodstawowy"/>
        <w:spacing w:before="0"/>
        <w:ind w:left="3686"/>
        <w:jc w:val="right"/>
        <w:rPr>
          <w:rFonts w:ascii="Open Sans Medium" w:hAnsi="Open Sans Medium" w:cs="Open Sans Medium"/>
        </w:rPr>
      </w:pPr>
      <w:r w:rsidRPr="00262B2D">
        <w:rPr>
          <w:rFonts w:ascii="Open Sans Medium" w:hAnsi="Open Sans Medium" w:cs="Open Sans Medium"/>
          <w:noProof/>
        </w:rPr>
        <w:drawing>
          <wp:anchor distT="0" distB="0" distL="114300" distR="114300" simplePos="0" relativeHeight="251659264" behindDoc="0" locked="0" layoutInCell="1" allowOverlap="1" wp14:anchorId="04530E80" wp14:editId="7F014A91">
            <wp:simplePos x="0" y="0"/>
            <wp:positionH relativeFrom="margin">
              <wp:posOffset>-675640</wp:posOffset>
            </wp:positionH>
            <wp:positionV relativeFrom="paragraph">
              <wp:posOffset>149225</wp:posOffset>
            </wp:positionV>
            <wp:extent cx="6810375" cy="782453"/>
            <wp:effectExtent l="0" t="0" r="0" b="0"/>
            <wp:wrapNone/>
            <wp:docPr id="16279431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9" b="10156"/>
                    <a:stretch/>
                  </pic:blipFill>
                  <pic:spPr bwMode="auto">
                    <a:xfrm>
                      <a:off x="0" y="0"/>
                      <a:ext cx="6885258" cy="79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BAD82" w14:textId="665D38F3" w:rsidR="003C5CEB" w:rsidRPr="00262B2D" w:rsidRDefault="003C5CEB" w:rsidP="003C5CEB">
      <w:pPr>
        <w:pStyle w:val="Tekstpodstawowy"/>
        <w:rPr>
          <w:rFonts w:ascii="Open Sans Medium" w:hAnsi="Open Sans Medium" w:cs="Open Sans Medium"/>
        </w:rPr>
      </w:pPr>
    </w:p>
    <w:p w14:paraId="3BAC16C3" w14:textId="5E837B05" w:rsidR="003C5CEB" w:rsidRPr="00262B2D" w:rsidRDefault="003C5CEB" w:rsidP="003C5CEB">
      <w:pPr>
        <w:pStyle w:val="Tekstpodstawowy"/>
        <w:rPr>
          <w:rFonts w:ascii="Open Sans Medium" w:hAnsi="Open Sans Medium" w:cs="Open Sans Medium"/>
        </w:rPr>
      </w:pPr>
    </w:p>
    <w:p w14:paraId="53F21C11" w14:textId="77777777" w:rsidR="003C5CEB" w:rsidRPr="00262B2D" w:rsidRDefault="003C5CEB" w:rsidP="003C5CEB">
      <w:pPr>
        <w:pStyle w:val="Tekstpodstawowy"/>
        <w:rPr>
          <w:rFonts w:ascii="Open Sans Medium" w:hAnsi="Open Sans Medium" w:cs="Open Sans Medium"/>
        </w:rPr>
      </w:pPr>
    </w:p>
    <w:p w14:paraId="0A2BA13B" w14:textId="77777777" w:rsidR="003C5CEB" w:rsidRPr="00262B2D" w:rsidRDefault="003C5CEB" w:rsidP="003C5CEB">
      <w:pPr>
        <w:pStyle w:val="Tekstpodstawowy"/>
        <w:rPr>
          <w:rFonts w:ascii="Open Sans Medium" w:hAnsi="Open Sans Medium" w:cs="Open Sans Medium"/>
        </w:rPr>
      </w:pPr>
    </w:p>
    <w:p w14:paraId="46D4FADF" w14:textId="77777777" w:rsidR="003C5CEB" w:rsidRPr="00262B2D" w:rsidRDefault="003C5CEB" w:rsidP="003C5CEB">
      <w:pPr>
        <w:pStyle w:val="Tekstpodstawowy"/>
        <w:rPr>
          <w:rFonts w:ascii="Open Sans Medium" w:hAnsi="Open Sans Medium" w:cs="Open Sans Medium"/>
        </w:rPr>
      </w:pPr>
    </w:p>
    <w:p w14:paraId="73A91DD1" w14:textId="77777777" w:rsidR="003C5CEB" w:rsidRPr="00262B2D" w:rsidRDefault="003C5CEB" w:rsidP="003C5CEB">
      <w:pPr>
        <w:pStyle w:val="Podtytu"/>
        <w:spacing w:before="0" w:line="300" w:lineRule="auto"/>
        <w:jc w:val="left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Zamawiający:</w:t>
      </w:r>
    </w:p>
    <w:p w14:paraId="1E7F307D" w14:textId="48B17D3C" w:rsidR="0030264A" w:rsidRPr="00262B2D" w:rsidRDefault="0030264A" w:rsidP="0030264A">
      <w:pPr>
        <w:spacing w:line="276" w:lineRule="auto"/>
        <w:jc w:val="both"/>
        <w:rPr>
          <w:rFonts w:ascii="Open Sans Medium" w:hAnsi="Open Sans Medium" w:cs="Open Sans Medium"/>
          <w:b/>
          <w:sz w:val="22"/>
          <w:szCs w:val="22"/>
          <w:lang w:eastAsia="ar-SA"/>
        </w:rPr>
      </w:pPr>
      <w:r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>Miejski Zakład Wodociągów</w:t>
      </w:r>
      <w:r w:rsidR="00262B2D"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 xml:space="preserve"> i </w:t>
      </w:r>
      <w:r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>Kanalizacji Spółka</w:t>
      </w:r>
      <w:r w:rsidR="00262B2D"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 xml:space="preserve"> z </w:t>
      </w:r>
      <w:r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>o.o., ul. Św. M. Kolbe 25a, 32-650 Kęty</w:t>
      </w:r>
    </w:p>
    <w:p w14:paraId="1073E196" w14:textId="77777777" w:rsidR="0030264A" w:rsidRPr="00262B2D" w:rsidRDefault="0030264A" w:rsidP="0030264A">
      <w:pPr>
        <w:spacing w:line="276" w:lineRule="auto"/>
        <w:jc w:val="both"/>
        <w:rPr>
          <w:rFonts w:ascii="Open Sans Medium" w:hAnsi="Open Sans Medium" w:cs="Open Sans Medium"/>
          <w:b/>
          <w:sz w:val="22"/>
          <w:szCs w:val="22"/>
          <w:lang w:eastAsia="ar-SA"/>
        </w:rPr>
      </w:pPr>
      <w:r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>NIP: 5492346504</w:t>
      </w:r>
    </w:p>
    <w:p w14:paraId="48A1F77B" w14:textId="77777777" w:rsidR="0030264A" w:rsidRPr="00262B2D" w:rsidRDefault="0030264A" w:rsidP="0030264A">
      <w:pPr>
        <w:spacing w:line="276" w:lineRule="auto"/>
        <w:jc w:val="both"/>
        <w:rPr>
          <w:rFonts w:ascii="Open Sans Medium" w:hAnsi="Open Sans Medium" w:cs="Open Sans Medium"/>
          <w:b/>
          <w:sz w:val="22"/>
          <w:szCs w:val="22"/>
          <w:lang w:eastAsia="ar-SA"/>
        </w:rPr>
      </w:pPr>
      <w:r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>REGON: 120730487</w:t>
      </w:r>
    </w:p>
    <w:p w14:paraId="08A0082C" w14:textId="77777777" w:rsidR="0030264A" w:rsidRPr="00262B2D" w:rsidRDefault="0030264A" w:rsidP="0030264A">
      <w:pPr>
        <w:spacing w:line="276" w:lineRule="auto"/>
        <w:jc w:val="both"/>
        <w:rPr>
          <w:rFonts w:ascii="Open Sans Medium" w:hAnsi="Open Sans Medium" w:cs="Open Sans Medium"/>
          <w:b/>
          <w:sz w:val="22"/>
          <w:szCs w:val="22"/>
          <w:lang w:eastAsia="ar-SA"/>
        </w:rPr>
      </w:pPr>
      <w:r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 xml:space="preserve">Telefon siedziby: (+48 33) 845 22 78, </w:t>
      </w:r>
    </w:p>
    <w:p w14:paraId="7E663554" w14:textId="77777777" w:rsidR="0030264A" w:rsidRPr="00262B2D" w:rsidRDefault="0030264A" w:rsidP="0030264A">
      <w:pPr>
        <w:spacing w:line="276" w:lineRule="auto"/>
        <w:jc w:val="both"/>
        <w:rPr>
          <w:rFonts w:ascii="Open Sans Medium" w:hAnsi="Open Sans Medium" w:cs="Open Sans Medium"/>
          <w:b/>
          <w:sz w:val="22"/>
          <w:szCs w:val="22"/>
          <w:lang w:eastAsia="ar-SA"/>
        </w:rPr>
      </w:pPr>
      <w:r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>Telefon wydziału JRP: (+48 33) 845 22 78 wew. 222,</w:t>
      </w:r>
    </w:p>
    <w:p w14:paraId="3218E44F" w14:textId="77777777" w:rsidR="0030264A" w:rsidRPr="00262B2D" w:rsidRDefault="0030264A" w:rsidP="0030264A">
      <w:pPr>
        <w:spacing w:line="276" w:lineRule="auto"/>
        <w:jc w:val="both"/>
        <w:rPr>
          <w:rFonts w:ascii="Open Sans Medium" w:hAnsi="Open Sans Medium" w:cs="Open Sans Medium"/>
          <w:b/>
          <w:sz w:val="22"/>
          <w:szCs w:val="22"/>
          <w:lang w:eastAsia="ar-SA"/>
        </w:rPr>
      </w:pPr>
      <w:r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>Faks: (+48 33) 845 22 78 wew. 10,</w:t>
      </w:r>
    </w:p>
    <w:p w14:paraId="7FFB69DC" w14:textId="77777777" w:rsidR="0030264A" w:rsidRPr="00262B2D" w:rsidRDefault="0030264A" w:rsidP="0030264A">
      <w:pPr>
        <w:spacing w:line="276" w:lineRule="auto"/>
        <w:jc w:val="both"/>
        <w:rPr>
          <w:rFonts w:ascii="Open Sans Medium" w:hAnsi="Open Sans Medium" w:cs="Open Sans Medium"/>
          <w:b/>
          <w:sz w:val="22"/>
          <w:szCs w:val="22"/>
          <w:lang w:eastAsia="ar-SA"/>
        </w:rPr>
      </w:pPr>
      <w:r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>e-mail: mzwik@mzwik-kety.com.pl,</w:t>
      </w:r>
    </w:p>
    <w:p w14:paraId="6B1921D8" w14:textId="77777777" w:rsidR="0030264A" w:rsidRPr="00262B2D" w:rsidRDefault="0030264A" w:rsidP="0030264A">
      <w:pPr>
        <w:spacing w:line="276" w:lineRule="auto"/>
        <w:jc w:val="both"/>
        <w:rPr>
          <w:rFonts w:ascii="Open Sans Medium" w:hAnsi="Open Sans Medium" w:cs="Open Sans Medium"/>
          <w:b/>
          <w:sz w:val="22"/>
          <w:szCs w:val="22"/>
          <w:lang w:eastAsia="ar-SA"/>
        </w:rPr>
      </w:pPr>
      <w:r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>e-mail JRP: jrp@mzwik-kety.com.pl,</w:t>
      </w:r>
    </w:p>
    <w:p w14:paraId="3E343E4D" w14:textId="77777777" w:rsidR="0030264A" w:rsidRPr="00262B2D" w:rsidRDefault="0030264A" w:rsidP="0030264A">
      <w:pPr>
        <w:spacing w:line="276" w:lineRule="auto"/>
        <w:jc w:val="both"/>
        <w:rPr>
          <w:rFonts w:ascii="Open Sans Medium" w:hAnsi="Open Sans Medium" w:cs="Open Sans Medium"/>
          <w:b/>
          <w:sz w:val="22"/>
          <w:szCs w:val="22"/>
          <w:lang w:eastAsia="ar-SA"/>
        </w:rPr>
      </w:pPr>
      <w:r w:rsidRPr="00262B2D">
        <w:rPr>
          <w:rFonts w:ascii="Open Sans Medium" w:hAnsi="Open Sans Medium" w:cs="Open Sans Medium"/>
          <w:b/>
          <w:sz w:val="22"/>
          <w:szCs w:val="22"/>
          <w:lang w:eastAsia="ar-SA"/>
        </w:rPr>
        <w:t>strona internetowa: www.mzwik-kety.com.pl</w:t>
      </w:r>
    </w:p>
    <w:tbl>
      <w:tblPr>
        <w:tblW w:w="120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2700"/>
      </w:tblGrid>
      <w:tr w:rsidR="003C5CEB" w:rsidRPr="00262B2D" w14:paraId="131CD005" w14:textId="77777777" w:rsidTr="007172A1">
        <w:trPr>
          <w:trHeight w:val="632"/>
        </w:trPr>
        <w:tc>
          <w:tcPr>
            <w:tcW w:w="9356" w:type="dxa"/>
          </w:tcPr>
          <w:p w14:paraId="06949F16" w14:textId="77777777" w:rsidR="007172A1" w:rsidRPr="00262B2D" w:rsidRDefault="007172A1" w:rsidP="003C5CEB">
            <w:pPr>
              <w:pStyle w:val="Style4"/>
              <w:widowControl/>
              <w:spacing w:before="192"/>
              <w:jc w:val="right"/>
              <w:rPr>
                <w:rStyle w:val="FontStyle68"/>
                <w:rFonts w:ascii="Open Sans Medium" w:hAnsi="Open Sans Medium" w:cs="Open Sans Medium"/>
              </w:rPr>
            </w:pPr>
          </w:p>
          <w:p w14:paraId="0EA7B9A1" w14:textId="41E11CB8" w:rsidR="003C5CEB" w:rsidRPr="00262B2D" w:rsidRDefault="003C5CEB" w:rsidP="008B5554">
            <w:pPr>
              <w:pStyle w:val="Style4"/>
              <w:widowControl/>
              <w:spacing w:before="192" w:after="120"/>
              <w:ind w:firstLine="1746"/>
              <w:jc w:val="right"/>
              <w:rPr>
                <w:rStyle w:val="FontStyle68"/>
                <w:rFonts w:ascii="Open Sans Medium" w:hAnsi="Open Sans Medium" w:cs="Open Sans Medium"/>
              </w:rPr>
            </w:pPr>
            <w:r w:rsidRPr="00262B2D">
              <w:rPr>
                <w:rStyle w:val="FontStyle68"/>
                <w:rFonts w:ascii="Open Sans Medium" w:hAnsi="Open Sans Medium" w:cs="Open Sans Medium"/>
              </w:rPr>
              <w:t>Nr referencyjny nada</w:t>
            </w:r>
            <w:r w:rsidR="008B5554" w:rsidRPr="00262B2D">
              <w:rPr>
                <w:rStyle w:val="FontStyle68"/>
                <w:rFonts w:ascii="Open Sans Medium" w:hAnsi="Open Sans Medium" w:cs="Open Sans Medium"/>
              </w:rPr>
              <w:t>ny sprawie przez Zamawiającego 1</w:t>
            </w:r>
            <w:r w:rsidR="00262B2D" w:rsidRPr="00262B2D">
              <w:rPr>
                <w:rStyle w:val="FontStyle68"/>
                <w:rFonts w:ascii="Open Sans Medium" w:hAnsi="Open Sans Medium" w:cs="Open Sans Medium"/>
              </w:rPr>
              <w:t>6</w:t>
            </w:r>
            <w:r w:rsidR="00257A1F" w:rsidRPr="00262B2D">
              <w:rPr>
                <w:rStyle w:val="FontStyle68"/>
                <w:rFonts w:ascii="Open Sans Medium" w:hAnsi="Open Sans Medium" w:cs="Open Sans Medium"/>
              </w:rPr>
              <w:t>-JRP/2024</w:t>
            </w:r>
          </w:p>
          <w:p w14:paraId="53891686" w14:textId="77777777" w:rsidR="003C5CEB" w:rsidRPr="00262B2D" w:rsidRDefault="003C5CEB" w:rsidP="003C5CEB">
            <w:pPr>
              <w:snapToGrid w:val="0"/>
              <w:spacing w:line="300" w:lineRule="auto"/>
              <w:rPr>
                <w:rFonts w:ascii="Open Sans Medium" w:hAnsi="Open Sans Medium" w:cs="Open Sans Medium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D3205FE" w14:textId="77777777" w:rsidR="003C5CEB" w:rsidRPr="00262B2D" w:rsidRDefault="003C5CEB" w:rsidP="003C5CEB">
            <w:pPr>
              <w:tabs>
                <w:tab w:val="left" w:pos="2522"/>
                <w:tab w:val="left" w:pos="2560"/>
              </w:tabs>
              <w:snapToGrid w:val="0"/>
              <w:spacing w:line="300" w:lineRule="auto"/>
              <w:rPr>
                <w:rFonts w:ascii="Open Sans Medium" w:hAnsi="Open Sans Medium" w:cs="Open Sans Medium"/>
                <w:b/>
                <w:bCs/>
                <w:sz w:val="22"/>
                <w:szCs w:val="22"/>
              </w:rPr>
            </w:pPr>
          </w:p>
        </w:tc>
      </w:tr>
    </w:tbl>
    <w:p w14:paraId="53651520" w14:textId="762F8613" w:rsidR="003C5CEB" w:rsidRPr="00262B2D" w:rsidRDefault="007172A1" w:rsidP="003C5CEB">
      <w:pPr>
        <w:spacing w:line="300" w:lineRule="auto"/>
        <w:jc w:val="center"/>
        <w:rPr>
          <w:rFonts w:ascii="Open Sans Medium" w:hAnsi="Open Sans Medium" w:cs="Open Sans Medium"/>
          <w:b/>
          <w:sz w:val="22"/>
          <w:szCs w:val="22"/>
        </w:rPr>
      </w:pPr>
      <w:r w:rsidRPr="00262B2D">
        <w:rPr>
          <w:rFonts w:ascii="Open Sans Medium" w:hAnsi="Open Sans Medium" w:cs="Open Sans Medium"/>
          <w:b/>
          <w:bCs/>
          <w:sz w:val="22"/>
          <w:szCs w:val="22"/>
        </w:rPr>
        <w:t>Część II:</w:t>
      </w:r>
      <w:r w:rsidRPr="00262B2D">
        <w:rPr>
          <w:rFonts w:ascii="Open Sans Medium" w:hAnsi="Open Sans Medium" w:cs="Open Sans Medium"/>
          <w:b/>
          <w:bCs/>
          <w:sz w:val="22"/>
          <w:szCs w:val="22"/>
        </w:rPr>
        <w:tab/>
      </w:r>
      <w:r w:rsidR="00852424" w:rsidRPr="00262B2D">
        <w:rPr>
          <w:rFonts w:ascii="Open Sans Medium" w:hAnsi="Open Sans Medium" w:cs="Open Sans Medium"/>
          <w:b/>
          <w:bCs/>
          <w:sz w:val="22"/>
          <w:szCs w:val="22"/>
        </w:rPr>
        <w:t>PROJEKT UMOWY</w:t>
      </w:r>
      <w:r w:rsidR="00262B2D" w:rsidRPr="00262B2D">
        <w:rPr>
          <w:rFonts w:ascii="Open Sans Medium" w:hAnsi="Open Sans Medium" w:cs="Open Sans Medium"/>
          <w:b/>
          <w:bCs/>
          <w:sz w:val="22"/>
          <w:szCs w:val="22"/>
        </w:rPr>
        <w:t xml:space="preserve"> w </w:t>
      </w:r>
      <w:r w:rsidR="00852424" w:rsidRPr="00262B2D">
        <w:rPr>
          <w:rFonts w:ascii="Open Sans Medium" w:hAnsi="Open Sans Medium" w:cs="Open Sans Medium"/>
          <w:b/>
          <w:bCs/>
          <w:sz w:val="22"/>
          <w:szCs w:val="22"/>
        </w:rPr>
        <w:t>SPRAWIE ZAMÓWIENIA</w:t>
      </w:r>
    </w:p>
    <w:p w14:paraId="67E84723" w14:textId="77777777" w:rsidR="003C5CEB" w:rsidRPr="00262B2D" w:rsidRDefault="003C5CEB" w:rsidP="003C5CEB">
      <w:pPr>
        <w:spacing w:line="300" w:lineRule="auto"/>
        <w:jc w:val="center"/>
        <w:rPr>
          <w:rFonts w:ascii="Open Sans Medium" w:hAnsi="Open Sans Medium" w:cs="Open Sans Medium"/>
          <w:b/>
          <w:sz w:val="22"/>
          <w:szCs w:val="22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C5CEB" w:rsidRPr="00262B2D" w14:paraId="2D7C7453" w14:textId="77777777" w:rsidTr="007172A1">
        <w:trPr>
          <w:cantSplit/>
        </w:trPr>
        <w:tc>
          <w:tcPr>
            <w:tcW w:w="9356" w:type="dxa"/>
          </w:tcPr>
          <w:p w14:paraId="54FDF3BD" w14:textId="77777777" w:rsidR="003C5CEB" w:rsidRPr="00262B2D" w:rsidRDefault="003C5CEB" w:rsidP="003C5CEB">
            <w:pPr>
              <w:spacing w:line="300" w:lineRule="auto"/>
              <w:rPr>
                <w:rFonts w:ascii="Open Sans Medium" w:hAnsi="Open Sans Medium" w:cs="Open Sans Medium"/>
                <w:b/>
                <w:sz w:val="22"/>
                <w:szCs w:val="22"/>
              </w:rPr>
            </w:pPr>
          </w:p>
        </w:tc>
      </w:tr>
      <w:tr w:rsidR="003C5CEB" w:rsidRPr="00262B2D" w14:paraId="06369173" w14:textId="77777777" w:rsidTr="007172A1">
        <w:tc>
          <w:tcPr>
            <w:tcW w:w="9356" w:type="dxa"/>
          </w:tcPr>
          <w:p w14:paraId="1A8765C0" w14:textId="7FC85EB7" w:rsidR="003C5CEB" w:rsidRPr="00262B2D" w:rsidRDefault="003C5CEB" w:rsidP="00262B2D">
            <w:pPr>
              <w:spacing w:line="300" w:lineRule="auto"/>
              <w:rPr>
                <w:rFonts w:ascii="Open Sans Medium" w:hAnsi="Open Sans Medium" w:cs="Open Sans Medium"/>
                <w:sz w:val="22"/>
                <w:szCs w:val="22"/>
              </w:rPr>
            </w:pPr>
            <w:r w:rsidRPr="00262B2D">
              <w:rPr>
                <w:rFonts w:ascii="Open Sans Medium" w:hAnsi="Open Sans Medium" w:cs="Open Sans Medium"/>
                <w:sz w:val="22"/>
                <w:szCs w:val="22"/>
              </w:rPr>
              <w:t>Postępowanie prowadzone jest</w:t>
            </w:r>
            <w:r w:rsidR="00262B2D" w:rsidRPr="00262B2D">
              <w:rPr>
                <w:rFonts w:ascii="Open Sans Medium" w:hAnsi="Open Sans Medium" w:cs="Open Sans Medium"/>
                <w:sz w:val="22"/>
                <w:szCs w:val="22"/>
              </w:rPr>
              <w:t xml:space="preserve"> w </w:t>
            </w:r>
            <w:r w:rsidRPr="00262B2D">
              <w:rPr>
                <w:rFonts w:ascii="Open Sans Medium" w:hAnsi="Open Sans Medium" w:cs="Open Sans Medium"/>
                <w:sz w:val="22"/>
                <w:szCs w:val="22"/>
              </w:rPr>
              <w:t xml:space="preserve">trybie </w:t>
            </w:r>
            <w:r w:rsidR="00A917F9" w:rsidRPr="00262B2D">
              <w:rPr>
                <w:rFonts w:ascii="Open Sans Medium" w:hAnsi="Open Sans Medium" w:cs="Open Sans Medium"/>
                <w:sz w:val="22"/>
                <w:szCs w:val="22"/>
              </w:rPr>
              <w:t>otwartym</w:t>
            </w:r>
            <w:r w:rsidR="00262B2D" w:rsidRPr="00262B2D">
              <w:rPr>
                <w:rFonts w:ascii="Open Sans Medium" w:hAnsi="Open Sans Medium" w:cs="Open Sans Medium"/>
                <w:sz w:val="22"/>
                <w:szCs w:val="22"/>
              </w:rPr>
              <w:t xml:space="preserve"> w </w:t>
            </w:r>
            <w:r w:rsidRPr="00262B2D">
              <w:rPr>
                <w:rFonts w:ascii="Open Sans Medium" w:hAnsi="Open Sans Medium" w:cs="Open Sans Medium"/>
                <w:sz w:val="22"/>
                <w:szCs w:val="22"/>
              </w:rPr>
              <w:t>oparciu</w:t>
            </w:r>
            <w:r w:rsidR="00262B2D" w:rsidRPr="00262B2D">
              <w:rPr>
                <w:rFonts w:ascii="Open Sans Medium" w:hAnsi="Open Sans Medium" w:cs="Open Sans Medium"/>
                <w:sz w:val="22"/>
                <w:szCs w:val="22"/>
              </w:rPr>
              <w:t xml:space="preserve"> o </w:t>
            </w:r>
            <w:r w:rsidRPr="00262B2D">
              <w:rPr>
                <w:rFonts w:ascii="Open Sans Medium" w:hAnsi="Open Sans Medium" w:cs="Open Sans Medium"/>
                <w:sz w:val="22"/>
                <w:szCs w:val="22"/>
              </w:rPr>
              <w:t>„Regulamin udzielenia zamówień</w:t>
            </w:r>
            <w:r w:rsidR="00262B2D" w:rsidRPr="00262B2D">
              <w:rPr>
                <w:rFonts w:ascii="Open Sans Medium" w:hAnsi="Open Sans Medium" w:cs="Open Sans Medium"/>
                <w:sz w:val="22"/>
                <w:szCs w:val="22"/>
              </w:rPr>
              <w:t xml:space="preserve"> o </w:t>
            </w:r>
            <w:r w:rsidRPr="00262B2D">
              <w:rPr>
                <w:rFonts w:ascii="Open Sans Medium" w:hAnsi="Open Sans Medium" w:cs="Open Sans Medium"/>
                <w:sz w:val="22"/>
                <w:szCs w:val="22"/>
              </w:rPr>
              <w:t>wartości nieprzekraczającej kwot wskazanych</w:t>
            </w:r>
            <w:r w:rsidR="00262B2D" w:rsidRPr="00262B2D">
              <w:rPr>
                <w:rFonts w:ascii="Open Sans Medium" w:hAnsi="Open Sans Medium" w:cs="Open Sans Medium"/>
                <w:sz w:val="22"/>
                <w:szCs w:val="22"/>
              </w:rPr>
              <w:t xml:space="preserve"> w </w:t>
            </w:r>
            <w:r w:rsidRPr="00262B2D">
              <w:rPr>
                <w:rFonts w:ascii="Open Sans Medium" w:hAnsi="Open Sans Medium" w:cs="Open Sans Medium"/>
                <w:sz w:val="22"/>
                <w:szCs w:val="22"/>
              </w:rPr>
              <w:t>Ustawie – Prawo zamówień publicznych” obowiązujący</w:t>
            </w:r>
            <w:r w:rsidR="00262B2D" w:rsidRPr="00262B2D">
              <w:rPr>
                <w:rFonts w:ascii="Open Sans Medium" w:hAnsi="Open Sans Medium" w:cs="Open Sans Medium"/>
                <w:sz w:val="22"/>
                <w:szCs w:val="22"/>
              </w:rPr>
              <w:t xml:space="preserve"> w </w:t>
            </w:r>
            <w:r w:rsidRPr="00262B2D">
              <w:rPr>
                <w:rFonts w:ascii="Open Sans Medium" w:hAnsi="Open Sans Medium" w:cs="Open Sans Medium"/>
                <w:sz w:val="22"/>
                <w:szCs w:val="22"/>
              </w:rPr>
              <w:t>Miejskim Zakładzie Wodociągów</w:t>
            </w:r>
            <w:r w:rsidR="00262B2D" w:rsidRPr="00262B2D">
              <w:rPr>
                <w:rFonts w:ascii="Open Sans Medium" w:hAnsi="Open Sans Medium" w:cs="Open Sans Medium"/>
                <w:sz w:val="22"/>
                <w:szCs w:val="22"/>
              </w:rPr>
              <w:t xml:space="preserve"> i </w:t>
            </w:r>
            <w:r w:rsidRPr="00262B2D">
              <w:rPr>
                <w:rFonts w:ascii="Open Sans Medium" w:hAnsi="Open Sans Medium" w:cs="Open Sans Medium"/>
                <w:sz w:val="22"/>
                <w:szCs w:val="22"/>
              </w:rPr>
              <w:t>Kanalizacji Spółce</w:t>
            </w:r>
            <w:r w:rsidR="00262B2D" w:rsidRPr="00262B2D">
              <w:rPr>
                <w:rFonts w:ascii="Open Sans Medium" w:hAnsi="Open Sans Medium" w:cs="Open Sans Medium"/>
                <w:sz w:val="22"/>
                <w:szCs w:val="22"/>
              </w:rPr>
              <w:t xml:space="preserve"> z </w:t>
            </w:r>
            <w:r w:rsidRPr="00262B2D">
              <w:rPr>
                <w:rFonts w:ascii="Open Sans Medium" w:hAnsi="Open Sans Medium" w:cs="Open Sans Medium"/>
                <w:sz w:val="22"/>
                <w:szCs w:val="22"/>
              </w:rPr>
              <w:t>ograniczoną odpowiedzialnością</w:t>
            </w:r>
            <w:r w:rsidR="00A917F9" w:rsidRPr="00262B2D">
              <w:rPr>
                <w:rFonts w:ascii="Open Sans Medium" w:hAnsi="Open Sans Medium" w:cs="Open Sans Medium"/>
                <w:sz w:val="22"/>
                <w:szCs w:val="22"/>
              </w:rPr>
              <w:t xml:space="preserve"> ul. Św. M. Kolbe 25a, 32-650 Kęty.</w:t>
            </w:r>
          </w:p>
          <w:p w14:paraId="5757492C" w14:textId="77777777" w:rsidR="003C5CEB" w:rsidRPr="00262B2D" w:rsidRDefault="003C5CEB" w:rsidP="003C5CEB">
            <w:pPr>
              <w:pStyle w:val="Stopka"/>
              <w:spacing w:before="120" w:line="300" w:lineRule="auto"/>
              <w:jc w:val="center"/>
              <w:rPr>
                <w:rFonts w:ascii="Open Sans Medium" w:hAnsi="Open Sans Medium" w:cs="Open Sans Medium"/>
                <w:sz w:val="22"/>
                <w:szCs w:val="22"/>
              </w:rPr>
            </w:pPr>
            <w:r w:rsidRPr="00262B2D">
              <w:rPr>
                <w:rFonts w:ascii="Open Sans Medium" w:hAnsi="Open Sans Medium" w:cs="Open Sans Medium"/>
                <w:sz w:val="22"/>
                <w:szCs w:val="22"/>
              </w:rPr>
              <w:t xml:space="preserve">Postępowanie dotyczy usługi pn. </w:t>
            </w:r>
          </w:p>
          <w:p w14:paraId="131C9B23" w14:textId="31E48AE5" w:rsidR="0030264A" w:rsidRPr="00262B2D" w:rsidRDefault="003C5CEB" w:rsidP="0030264A">
            <w:pPr>
              <w:pStyle w:val="Stopka"/>
              <w:spacing w:line="300" w:lineRule="auto"/>
              <w:jc w:val="center"/>
              <w:rPr>
                <w:rFonts w:ascii="Open Sans Medium" w:hAnsi="Open Sans Medium" w:cs="Open Sans Medium"/>
                <w:b/>
                <w:sz w:val="22"/>
                <w:szCs w:val="22"/>
              </w:rPr>
            </w:pPr>
            <w:r w:rsidRPr="00262B2D">
              <w:rPr>
                <w:rFonts w:ascii="Open Sans Medium" w:hAnsi="Open Sans Medium" w:cs="Open Sans Medium"/>
                <w:b/>
                <w:sz w:val="22"/>
                <w:szCs w:val="22"/>
              </w:rPr>
              <w:t>„</w:t>
            </w:r>
            <w:bookmarkStart w:id="2" w:name="_Hlk170298591"/>
            <w:r w:rsidR="0030264A" w:rsidRPr="00262B2D">
              <w:rPr>
                <w:rFonts w:ascii="Open Sans Medium" w:hAnsi="Open Sans Medium" w:cs="Open Sans Medium"/>
                <w:b/>
                <w:sz w:val="22"/>
                <w:szCs w:val="22"/>
              </w:rPr>
              <w:t>Inżynier kontraktu dla Rozbudowy</w:t>
            </w:r>
            <w:r w:rsidR="00262B2D" w:rsidRPr="00262B2D">
              <w:rPr>
                <w:rFonts w:ascii="Open Sans Medium" w:hAnsi="Open Sans Medium" w:cs="Open Sans Medium"/>
                <w:b/>
                <w:sz w:val="22"/>
                <w:szCs w:val="22"/>
              </w:rPr>
              <w:t xml:space="preserve"> i </w:t>
            </w:r>
            <w:r w:rsidR="0030264A" w:rsidRPr="00262B2D">
              <w:rPr>
                <w:rFonts w:ascii="Open Sans Medium" w:hAnsi="Open Sans Medium" w:cs="Open Sans Medium"/>
                <w:b/>
                <w:sz w:val="22"/>
                <w:szCs w:val="22"/>
              </w:rPr>
              <w:t>modernizacji Oczyszczalni ścieków</w:t>
            </w:r>
            <w:r w:rsidR="00262B2D" w:rsidRPr="00262B2D">
              <w:rPr>
                <w:rFonts w:ascii="Open Sans Medium" w:hAnsi="Open Sans Medium" w:cs="Open Sans Medium"/>
                <w:b/>
                <w:sz w:val="22"/>
                <w:szCs w:val="22"/>
              </w:rPr>
              <w:t xml:space="preserve"> w </w:t>
            </w:r>
            <w:r w:rsidR="0030264A" w:rsidRPr="00262B2D">
              <w:rPr>
                <w:rFonts w:ascii="Open Sans Medium" w:hAnsi="Open Sans Medium" w:cs="Open Sans Medium"/>
                <w:b/>
                <w:sz w:val="22"/>
                <w:szCs w:val="22"/>
              </w:rPr>
              <w:t xml:space="preserve">Kętach </w:t>
            </w:r>
          </w:p>
          <w:p w14:paraId="4E505B42" w14:textId="4B78533F" w:rsidR="003C5CEB" w:rsidRPr="00262B2D" w:rsidRDefault="0030264A" w:rsidP="0030264A">
            <w:pPr>
              <w:spacing w:line="300" w:lineRule="auto"/>
              <w:jc w:val="center"/>
              <w:rPr>
                <w:rFonts w:ascii="Open Sans Medium" w:hAnsi="Open Sans Medium" w:cs="Open Sans Medium"/>
                <w:sz w:val="22"/>
                <w:szCs w:val="22"/>
              </w:rPr>
            </w:pPr>
            <w:r w:rsidRPr="00262B2D">
              <w:rPr>
                <w:rFonts w:ascii="Open Sans Medium" w:hAnsi="Open Sans Medium" w:cs="Open Sans Medium"/>
                <w:b/>
                <w:sz w:val="22"/>
                <w:szCs w:val="22"/>
              </w:rPr>
              <w:t>– część biologiczna</w:t>
            </w:r>
            <w:bookmarkEnd w:id="2"/>
            <w:r w:rsidR="003C5CEB" w:rsidRPr="00262B2D">
              <w:rPr>
                <w:rFonts w:ascii="Open Sans Medium" w:hAnsi="Open Sans Medium" w:cs="Open Sans Medium"/>
                <w:sz w:val="22"/>
                <w:szCs w:val="22"/>
              </w:rPr>
              <w:t>”</w:t>
            </w:r>
          </w:p>
          <w:p w14:paraId="7BC9C279" w14:textId="77777777" w:rsidR="003C5CEB" w:rsidRPr="00262B2D" w:rsidRDefault="003C5CEB" w:rsidP="003C5CEB">
            <w:pPr>
              <w:spacing w:before="240" w:line="300" w:lineRule="auto"/>
              <w:rPr>
                <w:rFonts w:ascii="Open Sans Medium" w:hAnsi="Open Sans Medium" w:cs="Open Sans Medium"/>
                <w:sz w:val="22"/>
                <w:szCs w:val="22"/>
              </w:rPr>
            </w:pPr>
          </w:p>
        </w:tc>
      </w:tr>
      <w:tr w:rsidR="003C5CEB" w:rsidRPr="00262B2D" w14:paraId="3E4147B3" w14:textId="77777777" w:rsidTr="007172A1">
        <w:trPr>
          <w:cantSplit/>
        </w:trPr>
        <w:tc>
          <w:tcPr>
            <w:tcW w:w="9356" w:type="dxa"/>
          </w:tcPr>
          <w:p w14:paraId="7676950F" w14:textId="77777777" w:rsidR="003C5CEB" w:rsidRPr="00262B2D" w:rsidRDefault="003C5CEB" w:rsidP="003C5CEB">
            <w:pPr>
              <w:spacing w:line="300" w:lineRule="auto"/>
              <w:jc w:val="center"/>
              <w:rPr>
                <w:rFonts w:ascii="Open Sans Medium" w:hAnsi="Open Sans Medium" w:cs="Open Sans Medium"/>
                <w:b/>
                <w:sz w:val="22"/>
                <w:szCs w:val="22"/>
              </w:rPr>
            </w:pPr>
          </w:p>
        </w:tc>
      </w:tr>
    </w:tbl>
    <w:p w14:paraId="6968838E" w14:textId="77777777" w:rsidR="00852424" w:rsidRPr="00262B2D" w:rsidRDefault="003C5CEB" w:rsidP="00FE4D5A">
      <w:pPr>
        <w:pStyle w:val="Nagwek4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br w:type="page"/>
      </w:r>
      <w:r w:rsidR="00852424" w:rsidRPr="00262B2D">
        <w:rPr>
          <w:rFonts w:ascii="Open Sans Medium" w:hAnsi="Open Sans Medium" w:cs="Open Sans Medium"/>
          <w:sz w:val="22"/>
          <w:szCs w:val="22"/>
        </w:rPr>
        <w:lastRenderedPageBreak/>
        <w:t>Rozdział 1</w:t>
      </w:r>
    </w:p>
    <w:p w14:paraId="698BBD25" w14:textId="77777777" w:rsidR="00852424" w:rsidRPr="00262B2D" w:rsidRDefault="00852424" w:rsidP="00852424">
      <w:pPr>
        <w:spacing w:line="300" w:lineRule="exact"/>
        <w:jc w:val="center"/>
        <w:rPr>
          <w:rFonts w:ascii="Open Sans Medium" w:hAnsi="Open Sans Medium" w:cs="Open Sans Medium"/>
          <w:b/>
          <w:bCs/>
          <w:sz w:val="22"/>
          <w:szCs w:val="22"/>
          <w:lang w:eastAsia="en-US"/>
        </w:rPr>
      </w:pPr>
    </w:p>
    <w:p w14:paraId="30E41720" w14:textId="77777777" w:rsidR="00852424" w:rsidRPr="00262B2D" w:rsidRDefault="00852424" w:rsidP="00FE4D5A">
      <w:pPr>
        <w:pStyle w:val="Nagwek4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WZÓR</w:t>
      </w:r>
    </w:p>
    <w:p w14:paraId="3957E292" w14:textId="77777777" w:rsidR="00852424" w:rsidRPr="00262B2D" w:rsidRDefault="00852424" w:rsidP="00852424">
      <w:pPr>
        <w:pStyle w:val="Tytu"/>
        <w:jc w:val="both"/>
        <w:rPr>
          <w:rFonts w:ascii="Open Sans Medium" w:hAnsi="Open Sans Medium" w:cs="Open Sans Medium"/>
          <w:iCs/>
          <w:sz w:val="22"/>
          <w:szCs w:val="22"/>
          <w:lang w:val="pl-PL"/>
        </w:rPr>
      </w:pPr>
    </w:p>
    <w:p w14:paraId="7B9BBA80" w14:textId="77777777" w:rsidR="00852424" w:rsidRPr="00262B2D" w:rsidRDefault="00852424" w:rsidP="00FE4D5A">
      <w:pPr>
        <w:shd w:val="clear" w:color="auto" w:fill="FFFFFF"/>
        <w:jc w:val="center"/>
        <w:rPr>
          <w:rFonts w:ascii="Open Sans Medium" w:hAnsi="Open Sans Medium" w:cs="Open Sans Medium"/>
          <w:b/>
          <w:sz w:val="22"/>
          <w:szCs w:val="22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>UMOWA NR ..............................</w:t>
      </w:r>
    </w:p>
    <w:p w14:paraId="204EBAEF" w14:textId="3DC55808" w:rsidR="00852424" w:rsidRPr="00262B2D" w:rsidRDefault="00852424" w:rsidP="00FE4D5A">
      <w:pPr>
        <w:shd w:val="clear" w:color="auto" w:fill="FFFFFF"/>
        <w:jc w:val="center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zawarta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FE4D5A" w:rsidRPr="00262B2D">
        <w:rPr>
          <w:rFonts w:ascii="Open Sans Medium" w:hAnsi="Open Sans Medium" w:cs="Open Sans Medium"/>
          <w:sz w:val="22"/>
          <w:szCs w:val="22"/>
        </w:rPr>
        <w:t>dniu ............ roku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FE4D5A" w:rsidRPr="00262B2D">
        <w:rPr>
          <w:rFonts w:ascii="Open Sans Medium" w:hAnsi="Open Sans Medium" w:cs="Open Sans Medium"/>
          <w:sz w:val="22"/>
          <w:szCs w:val="22"/>
        </w:rPr>
        <w:t>Kętach</w:t>
      </w:r>
    </w:p>
    <w:p w14:paraId="0766352D" w14:textId="77777777" w:rsidR="00E544CD" w:rsidRPr="00262B2D" w:rsidRDefault="00E544CD" w:rsidP="00FE4D5A">
      <w:pPr>
        <w:shd w:val="clear" w:color="auto" w:fill="FFFFFF"/>
        <w:jc w:val="center"/>
        <w:rPr>
          <w:rFonts w:ascii="Open Sans Medium" w:hAnsi="Open Sans Medium" w:cs="Open Sans Medium"/>
          <w:sz w:val="22"/>
          <w:szCs w:val="22"/>
        </w:rPr>
      </w:pPr>
    </w:p>
    <w:p w14:paraId="7712A45C" w14:textId="77777777" w:rsidR="00CE2F4E" w:rsidRPr="00262B2D" w:rsidRDefault="00CE2F4E" w:rsidP="00CE2F4E">
      <w:pPr>
        <w:pStyle w:val="Stopka"/>
        <w:spacing w:before="120" w:line="300" w:lineRule="auto"/>
        <w:jc w:val="center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na usługi pn. </w:t>
      </w:r>
    </w:p>
    <w:p w14:paraId="1E6FDB91" w14:textId="4DD34993" w:rsidR="0030264A" w:rsidRPr="00262B2D" w:rsidRDefault="00CE2F4E" w:rsidP="0030264A">
      <w:pPr>
        <w:pStyle w:val="Stopka"/>
        <w:spacing w:line="300" w:lineRule="auto"/>
        <w:jc w:val="center"/>
        <w:rPr>
          <w:rFonts w:ascii="Open Sans Medium" w:hAnsi="Open Sans Medium" w:cs="Open Sans Medium"/>
          <w:b/>
          <w:sz w:val="22"/>
          <w:szCs w:val="22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>„</w:t>
      </w:r>
      <w:r w:rsidR="0030264A" w:rsidRPr="00262B2D">
        <w:rPr>
          <w:rFonts w:ascii="Open Sans Medium" w:hAnsi="Open Sans Medium" w:cs="Open Sans Medium"/>
          <w:b/>
          <w:sz w:val="22"/>
          <w:szCs w:val="22"/>
        </w:rPr>
        <w:t>Inżynier kontraktu dla Rozbudowy</w:t>
      </w:r>
      <w:r w:rsidR="00262B2D" w:rsidRPr="00262B2D">
        <w:rPr>
          <w:rFonts w:ascii="Open Sans Medium" w:hAnsi="Open Sans Medium" w:cs="Open Sans Medium"/>
          <w:b/>
          <w:sz w:val="22"/>
          <w:szCs w:val="22"/>
        </w:rPr>
        <w:t xml:space="preserve"> i </w:t>
      </w:r>
      <w:r w:rsidR="0030264A" w:rsidRPr="00262B2D">
        <w:rPr>
          <w:rFonts w:ascii="Open Sans Medium" w:hAnsi="Open Sans Medium" w:cs="Open Sans Medium"/>
          <w:b/>
          <w:sz w:val="22"/>
          <w:szCs w:val="22"/>
        </w:rPr>
        <w:t>modernizacji Oczyszczalni ścieków</w:t>
      </w:r>
      <w:r w:rsidR="00262B2D" w:rsidRPr="00262B2D">
        <w:rPr>
          <w:rFonts w:ascii="Open Sans Medium" w:hAnsi="Open Sans Medium" w:cs="Open Sans Medium"/>
          <w:b/>
          <w:sz w:val="22"/>
          <w:szCs w:val="22"/>
        </w:rPr>
        <w:t xml:space="preserve"> w </w:t>
      </w:r>
      <w:r w:rsidR="0030264A" w:rsidRPr="00262B2D">
        <w:rPr>
          <w:rFonts w:ascii="Open Sans Medium" w:hAnsi="Open Sans Medium" w:cs="Open Sans Medium"/>
          <w:b/>
          <w:sz w:val="22"/>
          <w:szCs w:val="22"/>
        </w:rPr>
        <w:t xml:space="preserve">Kętach </w:t>
      </w:r>
    </w:p>
    <w:p w14:paraId="08DFE6B9" w14:textId="4446FAC1" w:rsidR="00CE2F4E" w:rsidRPr="00262B2D" w:rsidRDefault="0030264A" w:rsidP="0030264A">
      <w:pPr>
        <w:pStyle w:val="Stopka"/>
        <w:spacing w:line="300" w:lineRule="auto"/>
        <w:jc w:val="center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>– część biologiczna</w:t>
      </w:r>
      <w:r w:rsidR="00CE2F4E" w:rsidRPr="00262B2D">
        <w:rPr>
          <w:rFonts w:ascii="Open Sans Medium" w:hAnsi="Open Sans Medium" w:cs="Open Sans Medium"/>
          <w:sz w:val="22"/>
          <w:szCs w:val="22"/>
        </w:rPr>
        <w:t>”</w:t>
      </w:r>
    </w:p>
    <w:p w14:paraId="10A2FA76" w14:textId="77777777" w:rsidR="00E544CD" w:rsidRPr="00262B2D" w:rsidRDefault="00E544CD" w:rsidP="00FE4D5A">
      <w:pPr>
        <w:shd w:val="clear" w:color="auto" w:fill="FFFFFF"/>
        <w:jc w:val="center"/>
        <w:rPr>
          <w:rFonts w:ascii="Open Sans Medium" w:hAnsi="Open Sans Medium" w:cs="Open Sans Medium"/>
          <w:sz w:val="22"/>
          <w:szCs w:val="22"/>
        </w:rPr>
      </w:pPr>
    </w:p>
    <w:p w14:paraId="576F3DA2" w14:textId="77777777" w:rsidR="00FE4D5A" w:rsidRPr="00262B2D" w:rsidRDefault="00FE4D5A" w:rsidP="00852424">
      <w:pPr>
        <w:shd w:val="clear" w:color="auto" w:fill="FFFFFF"/>
        <w:jc w:val="both"/>
        <w:rPr>
          <w:rFonts w:ascii="Open Sans Medium" w:hAnsi="Open Sans Medium" w:cs="Open Sans Medium"/>
          <w:sz w:val="22"/>
          <w:szCs w:val="22"/>
        </w:rPr>
      </w:pPr>
    </w:p>
    <w:p w14:paraId="619C559A" w14:textId="77777777" w:rsidR="00852424" w:rsidRPr="00262B2D" w:rsidRDefault="00852424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pomiędzy:</w:t>
      </w:r>
    </w:p>
    <w:p w14:paraId="458CE869" w14:textId="77777777" w:rsidR="00FE4D5A" w:rsidRPr="00262B2D" w:rsidRDefault="00FE4D5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</w:p>
    <w:p w14:paraId="49BCDA76" w14:textId="35E24850" w:rsidR="00FE4D5A" w:rsidRPr="00262B2D" w:rsidRDefault="00FE4D5A" w:rsidP="00262B2D">
      <w:pPr>
        <w:rPr>
          <w:rFonts w:ascii="Open Sans Medium" w:hAnsi="Open Sans Medium" w:cs="Open Sans Medium"/>
          <w:b/>
          <w:sz w:val="22"/>
          <w:szCs w:val="22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>Miejski Zakładem Wodociągów</w:t>
      </w:r>
      <w:r w:rsidR="00262B2D" w:rsidRPr="00262B2D">
        <w:rPr>
          <w:rFonts w:ascii="Open Sans Medium" w:hAnsi="Open Sans Medium" w:cs="Open Sans Medium"/>
          <w:b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/>
          <w:sz w:val="22"/>
          <w:szCs w:val="22"/>
        </w:rPr>
        <w:t>Kanalizacji Spółka</w:t>
      </w:r>
      <w:r w:rsidR="00262B2D" w:rsidRPr="00262B2D">
        <w:rPr>
          <w:rFonts w:ascii="Open Sans Medium" w:hAnsi="Open Sans Medium" w:cs="Open Sans Medium"/>
          <w:b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/>
          <w:sz w:val="22"/>
          <w:szCs w:val="22"/>
        </w:rPr>
        <w:t>o.o.,</w:t>
      </w:r>
    </w:p>
    <w:p w14:paraId="6D15C44B" w14:textId="77777777" w:rsidR="00FE4D5A" w:rsidRPr="00262B2D" w:rsidRDefault="00FE4D5A" w:rsidP="00262B2D">
      <w:pPr>
        <w:rPr>
          <w:rFonts w:ascii="Open Sans Medium" w:hAnsi="Open Sans Medium" w:cs="Open Sans Medium"/>
          <w:b/>
          <w:sz w:val="22"/>
          <w:szCs w:val="22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>ul. Św. M. Kolbe 25a, 32-650 Kęty</w:t>
      </w:r>
    </w:p>
    <w:p w14:paraId="771872DE" w14:textId="77777777" w:rsidR="00FE4D5A" w:rsidRPr="00262B2D" w:rsidRDefault="00FE4D5A" w:rsidP="00262B2D">
      <w:pPr>
        <w:rPr>
          <w:rFonts w:ascii="Open Sans Medium" w:hAnsi="Open Sans Medium" w:cs="Open Sans Medium"/>
          <w:b/>
          <w:sz w:val="22"/>
          <w:szCs w:val="22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>NIP: 5492346504, REGON: 120730487</w:t>
      </w:r>
    </w:p>
    <w:p w14:paraId="7FFBB823" w14:textId="0AE491D3" w:rsidR="00852424" w:rsidRPr="00262B2D" w:rsidRDefault="00852424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zarejestrow</w:t>
      </w:r>
      <w:r w:rsidR="00FE4D5A" w:rsidRPr="00262B2D">
        <w:rPr>
          <w:rFonts w:ascii="Open Sans Medium" w:hAnsi="Open Sans Medium" w:cs="Open Sans Medium"/>
          <w:sz w:val="22"/>
          <w:szCs w:val="22"/>
        </w:rPr>
        <w:t>aną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FE4D5A" w:rsidRPr="00262B2D">
        <w:rPr>
          <w:rFonts w:ascii="Open Sans Medium" w:hAnsi="Open Sans Medium" w:cs="Open Sans Medium"/>
          <w:sz w:val="22"/>
          <w:szCs w:val="22"/>
        </w:rPr>
        <w:t>Sądzie R</w:t>
      </w:r>
      <w:r w:rsidRPr="00262B2D">
        <w:rPr>
          <w:rFonts w:ascii="Open Sans Medium" w:hAnsi="Open Sans Medium" w:cs="Open Sans Medium"/>
          <w:sz w:val="22"/>
          <w:szCs w:val="22"/>
        </w:rPr>
        <w:t>ejonowym ………………… wpisaną do rejestru KRS …………………</w:t>
      </w:r>
    </w:p>
    <w:p w14:paraId="76D422E7" w14:textId="77777777" w:rsidR="00852424" w:rsidRPr="00262B2D" w:rsidRDefault="00852424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REGON:…………….. NIP:………………..</w:t>
      </w:r>
      <w:r w:rsidRPr="00262B2D">
        <w:rPr>
          <w:rFonts w:ascii="Open Sans Medium" w:hAnsi="Open Sans Medium" w:cs="Open Sans Medium"/>
          <w:sz w:val="22"/>
          <w:szCs w:val="22"/>
        </w:rPr>
        <w:tab/>
      </w:r>
    </w:p>
    <w:p w14:paraId="434BF26D" w14:textId="77777777" w:rsidR="00852424" w:rsidRPr="00262B2D" w:rsidRDefault="00852424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reprezentowaną przez:</w:t>
      </w:r>
    </w:p>
    <w:p w14:paraId="53A018D6" w14:textId="77777777" w:rsidR="00852424" w:rsidRPr="00262B2D" w:rsidRDefault="00FE4D5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……………….. </w:t>
      </w:r>
      <w:r w:rsidR="00852424" w:rsidRPr="00262B2D">
        <w:rPr>
          <w:rFonts w:ascii="Open Sans Medium" w:hAnsi="Open Sans Medium" w:cs="Open Sans Medium"/>
          <w:sz w:val="22"/>
          <w:szCs w:val="22"/>
        </w:rPr>
        <w:t>- Prezesa Zarządu</w:t>
      </w:r>
    </w:p>
    <w:p w14:paraId="3FE5B065" w14:textId="77777777" w:rsidR="00852424" w:rsidRPr="00262B2D" w:rsidRDefault="00FE4D5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………………..</w:t>
      </w:r>
      <w:r w:rsidR="00852424" w:rsidRPr="00262B2D">
        <w:rPr>
          <w:rFonts w:ascii="Open Sans Medium" w:hAnsi="Open Sans Medium" w:cs="Open Sans Medium"/>
          <w:sz w:val="22"/>
          <w:szCs w:val="22"/>
        </w:rPr>
        <w:t>– Wiceprezesa Zarządu</w:t>
      </w:r>
    </w:p>
    <w:p w14:paraId="69ACE6AF" w14:textId="0819FAD7" w:rsidR="00852424" w:rsidRPr="00262B2D" w:rsidRDefault="00852424" w:rsidP="00262B2D">
      <w:pPr>
        <w:shd w:val="clear" w:color="auto" w:fill="FFFFFF"/>
        <w:rPr>
          <w:rFonts w:ascii="Open Sans Medium" w:hAnsi="Open Sans Medium" w:cs="Open Sans Medium"/>
          <w:b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zwaną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dalszej części Umowy </w:t>
      </w:r>
      <w:r w:rsidRPr="00262B2D">
        <w:rPr>
          <w:rFonts w:ascii="Open Sans Medium" w:hAnsi="Open Sans Medium" w:cs="Open Sans Medium"/>
          <w:b/>
          <w:sz w:val="22"/>
          <w:szCs w:val="22"/>
        </w:rPr>
        <w:t>„Zamawiającym"</w:t>
      </w:r>
    </w:p>
    <w:p w14:paraId="291AB92B" w14:textId="77777777" w:rsidR="00852424" w:rsidRPr="00262B2D" w:rsidRDefault="00852424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</w:p>
    <w:p w14:paraId="013E6830" w14:textId="77777777" w:rsidR="00852424" w:rsidRPr="00262B2D" w:rsidRDefault="00852424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a </w:t>
      </w:r>
    </w:p>
    <w:p w14:paraId="522FAA71" w14:textId="77777777" w:rsidR="00852424" w:rsidRPr="00262B2D" w:rsidRDefault="00852424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</w:p>
    <w:p w14:paraId="4486180C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…………………………………………………………………………………………………….… </w:t>
      </w:r>
    </w:p>
    <w:p w14:paraId="67556803" w14:textId="33DDDF5B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 siedzibą: …………………………………… zarejestrowanym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Krajowym Rejestrze Sądowym pod numerem KRS …………………………….. prowadzonym przez Sąd Rejonowy w……………………</w:t>
      </w:r>
    </w:p>
    <w:p w14:paraId="52842B42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REGON:…………………………..NIP:…………………………………., </w:t>
      </w:r>
    </w:p>
    <w:p w14:paraId="337C5998" w14:textId="2D459C94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zwanym dalej „</w:t>
      </w:r>
      <w:r w:rsidR="000E569E" w:rsidRPr="00262B2D">
        <w:rPr>
          <w:rFonts w:ascii="Open Sans Medium" w:hAnsi="Open Sans Medium" w:cs="Open Sans Medium"/>
          <w:sz w:val="22"/>
          <w:szCs w:val="22"/>
        </w:rPr>
        <w:t>Konsultantem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” reprezentowanym przez: </w:t>
      </w:r>
    </w:p>
    <w:p w14:paraId="4485F529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</w:p>
    <w:p w14:paraId="621AF0AC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………………………………………………………..</w:t>
      </w:r>
    </w:p>
    <w:p w14:paraId="3E8FDAF7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………………………………………………………..</w:t>
      </w:r>
    </w:p>
    <w:p w14:paraId="2FCFFF76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(*na podstawie pełnomocnictwa stanowiącego załącznik do Umowy- jeżeli dotyczy)</w:t>
      </w:r>
    </w:p>
    <w:p w14:paraId="59882184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</w:p>
    <w:p w14:paraId="567AA203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albo </w:t>
      </w:r>
    </w:p>
    <w:p w14:paraId="39A63DDC" w14:textId="488C3D8E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[Panem/Panią ………………………………………………, prowadzącym/prowadzącą działalność gospodarczą pod firmą …………………………..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siedzibą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……………………………, przy ul. ……………………… …………………… </w:t>
      </w:r>
    </w:p>
    <w:p w14:paraId="399FE28F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( .. -… ………………………), NIP: ………………………. REGON: ………………… </w:t>
      </w:r>
    </w:p>
    <w:p w14:paraId="45C36649" w14:textId="0BC16FED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zwanym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dalszej części Umowy „</w:t>
      </w:r>
      <w:r w:rsidR="000E569E" w:rsidRPr="00262B2D">
        <w:rPr>
          <w:rFonts w:ascii="Open Sans Medium" w:hAnsi="Open Sans Medium" w:cs="Open Sans Medium"/>
          <w:sz w:val="22"/>
          <w:szCs w:val="22"/>
        </w:rPr>
        <w:t>Konsultantem</w:t>
      </w:r>
      <w:r w:rsidRPr="00262B2D">
        <w:rPr>
          <w:rFonts w:ascii="Open Sans Medium" w:hAnsi="Open Sans Medium" w:cs="Open Sans Medium"/>
          <w:sz w:val="22"/>
          <w:szCs w:val="22"/>
        </w:rPr>
        <w:t>”</w:t>
      </w:r>
    </w:p>
    <w:p w14:paraId="7437CC4B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reprezentowanego/ reprezentowaną przez:</w:t>
      </w:r>
    </w:p>
    <w:p w14:paraId="1BA547EB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………………………………………………………………..</w:t>
      </w:r>
    </w:p>
    <w:p w14:paraId="194050E3" w14:textId="2EC4C0CA" w:rsidR="00145C0F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lastRenderedPageBreak/>
        <w:t>(*na podstawie pełnomocnictwa stanowiącego załącznik do Umowy)</w:t>
      </w:r>
    </w:p>
    <w:p w14:paraId="1697ED4B" w14:textId="77777777" w:rsidR="0030264A" w:rsidRPr="00262B2D" w:rsidRDefault="0030264A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</w:p>
    <w:p w14:paraId="536BE16A" w14:textId="77777777" w:rsidR="00852424" w:rsidRPr="00262B2D" w:rsidRDefault="00145C0F" w:rsidP="00262B2D">
      <w:pPr>
        <w:shd w:val="clear" w:color="auto" w:fill="FFFFFF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zaś wspólnie zwanych</w:t>
      </w:r>
      <w:r w:rsidR="00852424" w:rsidRPr="00262B2D">
        <w:rPr>
          <w:rFonts w:ascii="Open Sans Medium" w:hAnsi="Open Sans Medium" w:cs="Open Sans Medium"/>
          <w:sz w:val="22"/>
          <w:szCs w:val="22"/>
        </w:rPr>
        <w:t xml:space="preserve"> dalej </w:t>
      </w:r>
      <w:r w:rsidR="00852424" w:rsidRPr="00262B2D">
        <w:rPr>
          <w:rFonts w:ascii="Open Sans Medium" w:hAnsi="Open Sans Medium" w:cs="Open Sans Medium"/>
          <w:b/>
          <w:sz w:val="22"/>
          <w:szCs w:val="22"/>
        </w:rPr>
        <w:t>„Stronami”</w:t>
      </w:r>
    </w:p>
    <w:p w14:paraId="3F6518EC" w14:textId="77777777" w:rsidR="00852424" w:rsidRPr="00262B2D" w:rsidRDefault="00852424" w:rsidP="00FE4D5A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§ 1</w:t>
      </w:r>
    </w:p>
    <w:p w14:paraId="2479F053" w14:textId="77777777" w:rsidR="00852424" w:rsidRPr="00262B2D" w:rsidRDefault="00852424" w:rsidP="00FE4D5A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Postanowienia ogólne</w:t>
      </w:r>
    </w:p>
    <w:p w14:paraId="75056AC7" w14:textId="155781F2" w:rsidR="00FE4D5A" w:rsidRPr="00262B2D" w:rsidRDefault="00852424" w:rsidP="00262B2D">
      <w:pPr>
        <w:numPr>
          <w:ilvl w:val="3"/>
          <w:numId w:val="32"/>
        </w:numPr>
        <w:shd w:val="clear" w:color="auto" w:fill="FFFFFF"/>
        <w:tabs>
          <w:tab w:val="left" w:pos="426"/>
        </w:tabs>
        <w:ind w:left="426" w:hanging="426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Umowa została zawarta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FE4D5A" w:rsidRPr="00262B2D">
        <w:rPr>
          <w:rFonts w:ascii="Open Sans Medium" w:hAnsi="Open Sans Medium" w:cs="Open Sans Medium"/>
          <w:sz w:val="22"/>
          <w:szCs w:val="22"/>
        </w:rPr>
        <w:t>wyniku przeprowadzenia postępowania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trybie</w:t>
      </w:r>
      <w:r w:rsidR="00FE4D5A" w:rsidRPr="00262B2D">
        <w:rPr>
          <w:rFonts w:ascii="Open Sans Medium" w:hAnsi="Open Sans Medium" w:cs="Open Sans Medium"/>
          <w:sz w:val="22"/>
          <w:szCs w:val="22"/>
        </w:rPr>
        <w:t xml:space="preserve"> otwarty</w:t>
      </w:r>
      <w:r w:rsidR="006A5512" w:rsidRPr="00262B2D">
        <w:rPr>
          <w:rFonts w:ascii="Open Sans Medium" w:hAnsi="Open Sans Medium" w:cs="Open Sans Medium"/>
          <w:sz w:val="22"/>
          <w:szCs w:val="22"/>
        </w:rPr>
        <w:t>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FE4D5A" w:rsidRPr="00262B2D">
        <w:rPr>
          <w:rFonts w:ascii="Open Sans Medium" w:hAnsi="Open Sans Medium" w:cs="Open Sans Medium"/>
          <w:sz w:val="22"/>
          <w:szCs w:val="22"/>
        </w:rPr>
        <w:t>oparciu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="00FE4D5A" w:rsidRPr="00262B2D">
        <w:rPr>
          <w:rFonts w:ascii="Open Sans Medium" w:hAnsi="Open Sans Medium" w:cs="Open Sans Medium"/>
          <w:sz w:val="22"/>
          <w:szCs w:val="22"/>
        </w:rPr>
        <w:t>„Regulamin udzielenia zamówień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="00FE4D5A" w:rsidRPr="00262B2D">
        <w:rPr>
          <w:rFonts w:ascii="Open Sans Medium" w:hAnsi="Open Sans Medium" w:cs="Open Sans Medium"/>
          <w:sz w:val="22"/>
          <w:szCs w:val="22"/>
        </w:rPr>
        <w:t>wartości nieprzekraczającej kwot wskazanych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FE4D5A" w:rsidRPr="00262B2D">
        <w:rPr>
          <w:rFonts w:ascii="Open Sans Medium" w:hAnsi="Open Sans Medium" w:cs="Open Sans Medium"/>
          <w:sz w:val="22"/>
          <w:szCs w:val="22"/>
        </w:rPr>
        <w:t>Ustawie – Prawo zamówień publicznych” obowiązujący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FE4D5A" w:rsidRPr="00262B2D">
        <w:rPr>
          <w:rFonts w:ascii="Open Sans Medium" w:hAnsi="Open Sans Medium" w:cs="Open Sans Medium"/>
          <w:sz w:val="22"/>
          <w:szCs w:val="22"/>
        </w:rPr>
        <w:t>Miejskim Zakładzie Wodociągów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FE4D5A" w:rsidRPr="00262B2D">
        <w:rPr>
          <w:rFonts w:ascii="Open Sans Medium" w:hAnsi="Open Sans Medium" w:cs="Open Sans Medium"/>
          <w:sz w:val="22"/>
          <w:szCs w:val="22"/>
        </w:rPr>
        <w:t>Kanalizacji Spółce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FE4D5A" w:rsidRPr="00262B2D">
        <w:rPr>
          <w:rFonts w:ascii="Open Sans Medium" w:hAnsi="Open Sans Medium" w:cs="Open Sans Medium"/>
          <w:sz w:val="22"/>
          <w:szCs w:val="22"/>
        </w:rPr>
        <w:t>ograniczoną odpowiedzialnością ul. Św. M. Kolbe 25a, 32-650 Kęty,</w:t>
      </w:r>
      <w:r w:rsidR="00145C0F" w:rsidRPr="00262B2D">
        <w:rPr>
          <w:rFonts w:ascii="Open Sans Medium" w:hAnsi="Open Sans Medium" w:cs="Open Sans Medium"/>
          <w:sz w:val="22"/>
          <w:szCs w:val="22"/>
        </w:rPr>
        <w:t xml:space="preserve"> na podstawie oferty </w:t>
      </w:r>
      <w:r w:rsidR="000E569E" w:rsidRPr="00262B2D">
        <w:rPr>
          <w:rFonts w:ascii="Open Sans Medium" w:hAnsi="Open Sans Medium" w:cs="Open Sans Medium"/>
          <w:sz w:val="22"/>
          <w:szCs w:val="22"/>
        </w:rPr>
        <w:t xml:space="preserve">Konsultanta 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dnia ……..</w:t>
      </w:r>
      <w:r w:rsidR="00634485" w:rsidRPr="00262B2D">
        <w:rPr>
          <w:rFonts w:ascii="Open Sans Medium" w:hAnsi="Open Sans Medium" w:cs="Open Sans Medium"/>
          <w:sz w:val="22"/>
          <w:szCs w:val="22"/>
        </w:rPr>
        <w:t xml:space="preserve"> .</w:t>
      </w:r>
    </w:p>
    <w:p w14:paraId="45E91A44" w14:textId="3B22FA76" w:rsidR="00852424" w:rsidRPr="00262B2D" w:rsidRDefault="00145C0F" w:rsidP="00262B2D">
      <w:pPr>
        <w:numPr>
          <w:ilvl w:val="3"/>
          <w:numId w:val="32"/>
        </w:numPr>
        <w:shd w:val="clear" w:color="auto" w:fill="FFFFFF"/>
        <w:tabs>
          <w:tab w:val="left" w:pos="426"/>
        </w:tabs>
        <w:ind w:left="426" w:hanging="426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Zamawiający zleca,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a </w:t>
      </w:r>
      <w:r w:rsidR="000E569E" w:rsidRPr="00262B2D">
        <w:rPr>
          <w:rFonts w:ascii="Open Sans Medium" w:hAnsi="Open Sans Medium" w:cs="Open Sans Medium"/>
          <w:sz w:val="22"/>
          <w:szCs w:val="22"/>
        </w:rPr>
        <w:t xml:space="preserve">Konsultant </w:t>
      </w:r>
      <w:r w:rsidR="00852424" w:rsidRPr="00262B2D">
        <w:rPr>
          <w:rFonts w:ascii="Open Sans Medium" w:hAnsi="Open Sans Medium" w:cs="Open Sans Medium"/>
          <w:sz w:val="22"/>
          <w:szCs w:val="22"/>
        </w:rPr>
        <w:t xml:space="preserve"> zobowiązuje się świadczyć na rzecz Zamawiającego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ramach niniejszej Umowy usługi Inżyniera Kontraktu dla</w:t>
      </w:r>
      <w:r w:rsidR="006A5512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312403" w:rsidRPr="00262B2D">
        <w:rPr>
          <w:rFonts w:ascii="Open Sans Medium" w:hAnsi="Open Sans Medium" w:cs="Open Sans Medium"/>
          <w:sz w:val="22"/>
          <w:szCs w:val="22"/>
        </w:rPr>
        <w:t>zadania realizowanego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312403" w:rsidRPr="00262B2D">
        <w:rPr>
          <w:rFonts w:ascii="Open Sans Medium" w:hAnsi="Open Sans Medium" w:cs="Open Sans Medium"/>
          <w:sz w:val="22"/>
          <w:szCs w:val="22"/>
        </w:rPr>
        <w:t xml:space="preserve">ramach </w:t>
      </w:r>
      <w:r w:rsidR="006A5512" w:rsidRPr="00262B2D">
        <w:rPr>
          <w:rFonts w:ascii="Open Sans Medium" w:hAnsi="Open Sans Medium" w:cs="Open Sans Medium"/>
          <w:sz w:val="22"/>
          <w:szCs w:val="22"/>
        </w:rPr>
        <w:t>Projektu</w:t>
      </w:r>
      <w:r w:rsidR="00852424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FE4D5A" w:rsidRPr="00262B2D">
        <w:rPr>
          <w:rFonts w:ascii="Open Sans Medium" w:hAnsi="Open Sans Medium" w:cs="Open Sans Medium"/>
          <w:sz w:val="22"/>
          <w:szCs w:val="22"/>
        </w:rPr>
        <w:t xml:space="preserve">pn.: </w:t>
      </w:r>
      <w:r w:rsidR="0030264A" w:rsidRPr="00262B2D">
        <w:rPr>
          <w:rFonts w:ascii="Open Sans Medium" w:hAnsi="Open Sans Medium" w:cs="Open Sans Medium"/>
          <w:b/>
          <w:sz w:val="22"/>
          <w:szCs w:val="22"/>
        </w:rPr>
        <w:t>„Rozbudowa</w:t>
      </w:r>
      <w:r w:rsidR="00262B2D" w:rsidRPr="00262B2D">
        <w:rPr>
          <w:rFonts w:ascii="Open Sans Medium" w:hAnsi="Open Sans Medium" w:cs="Open Sans Medium"/>
          <w:b/>
          <w:sz w:val="22"/>
          <w:szCs w:val="22"/>
        </w:rPr>
        <w:t xml:space="preserve"> i </w:t>
      </w:r>
      <w:r w:rsidR="0030264A" w:rsidRPr="00262B2D">
        <w:rPr>
          <w:rFonts w:ascii="Open Sans Medium" w:hAnsi="Open Sans Medium" w:cs="Open Sans Medium"/>
          <w:b/>
          <w:sz w:val="22"/>
          <w:szCs w:val="22"/>
        </w:rPr>
        <w:t>modernizacja obu komunalnych oczyszczalni ścieków</w:t>
      </w:r>
      <w:r w:rsidR="00262B2D" w:rsidRPr="00262B2D">
        <w:rPr>
          <w:rFonts w:ascii="Open Sans Medium" w:hAnsi="Open Sans Medium" w:cs="Open Sans Medium"/>
          <w:b/>
          <w:sz w:val="22"/>
          <w:szCs w:val="22"/>
        </w:rPr>
        <w:t xml:space="preserve"> w </w:t>
      </w:r>
      <w:r w:rsidR="0030264A" w:rsidRPr="00262B2D">
        <w:rPr>
          <w:rFonts w:ascii="Open Sans Medium" w:hAnsi="Open Sans Medium" w:cs="Open Sans Medium"/>
          <w:b/>
          <w:sz w:val="22"/>
          <w:szCs w:val="22"/>
        </w:rPr>
        <w:t>Aglomeracji Kęty”</w:t>
      </w:r>
      <w:r w:rsidR="006A5512" w:rsidRPr="00262B2D">
        <w:rPr>
          <w:rFonts w:ascii="Open Sans Medium" w:hAnsi="Open Sans Medium" w:cs="Open Sans Medium"/>
          <w:sz w:val="22"/>
          <w:szCs w:val="22"/>
        </w:rPr>
        <w:t xml:space="preserve"> (dalej jako Projekt)</w:t>
      </w:r>
      <w:r w:rsidR="00FE4D5A" w:rsidRPr="00262B2D">
        <w:rPr>
          <w:rFonts w:ascii="Open Sans Medium" w:hAnsi="Open Sans Medium" w:cs="Open Sans Medium"/>
          <w:sz w:val="22"/>
          <w:szCs w:val="22"/>
        </w:rPr>
        <w:t>,</w:t>
      </w:r>
      <w:r w:rsidR="00312403" w:rsidRPr="00262B2D">
        <w:rPr>
          <w:rFonts w:ascii="Open Sans Medium" w:hAnsi="Open Sans Medium" w:cs="Open Sans Medium"/>
          <w:sz w:val="22"/>
          <w:szCs w:val="22"/>
        </w:rPr>
        <w:t xml:space="preserve"> tj.</w:t>
      </w:r>
      <w:r w:rsidR="00FE4D5A" w:rsidRPr="00262B2D">
        <w:rPr>
          <w:rFonts w:ascii="Open Sans Medium" w:hAnsi="Open Sans Medium" w:cs="Open Sans Medium"/>
          <w:sz w:val="22"/>
          <w:szCs w:val="22"/>
        </w:rPr>
        <w:t xml:space="preserve"> dla </w:t>
      </w:r>
      <w:r w:rsidR="008734A0" w:rsidRPr="00262B2D">
        <w:rPr>
          <w:rFonts w:ascii="Open Sans Medium" w:hAnsi="Open Sans Medium" w:cs="Open Sans Medium"/>
          <w:sz w:val="22"/>
          <w:szCs w:val="22"/>
        </w:rPr>
        <w:t>Z</w:t>
      </w:r>
      <w:r w:rsidR="00FE4D5A" w:rsidRPr="00262B2D">
        <w:rPr>
          <w:rFonts w:ascii="Open Sans Medium" w:hAnsi="Open Sans Medium" w:cs="Open Sans Medium"/>
          <w:sz w:val="22"/>
          <w:szCs w:val="22"/>
        </w:rPr>
        <w:t>ada</w:t>
      </w:r>
      <w:r w:rsidR="0030264A" w:rsidRPr="00262B2D">
        <w:rPr>
          <w:rFonts w:ascii="Open Sans Medium" w:hAnsi="Open Sans Medium" w:cs="Open Sans Medium"/>
          <w:sz w:val="22"/>
          <w:szCs w:val="22"/>
        </w:rPr>
        <w:t>nia</w:t>
      </w:r>
      <w:r w:rsidR="00FE4D5A" w:rsidRPr="00262B2D">
        <w:rPr>
          <w:rFonts w:ascii="Open Sans Medium" w:hAnsi="Open Sans Medium" w:cs="Open Sans Medium"/>
          <w:sz w:val="22"/>
          <w:szCs w:val="22"/>
        </w:rPr>
        <w:t>:</w:t>
      </w:r>
      <w:r w:rsidR="008734A0" w:rsidRPr="00262B2D">
        <w:rPr>
          <w:rFonts w:ascii="Open Sans Medium" w:hAnsi="Open Sans Medium" w:cs="Open Sans Medium"/>
          <w:b/>
          <w:sz w:val="22"/>
          <w:szCs w:val="22"/>
        </w:rPr>
        <w:t xml:space="preserve"> </w:t>
      </w:r>
      <w:r w:rsidR="008734A0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0E569E" w:rsidRPr="00262B2D">
        <w:rPr>
          <w:rFonts w:ascii="Open Sans Medium" w:hAnsi="Open Sans Medium" w:cs="Open Sans Medium"/>
          <w:b/>
          <w:sz w:val="22"/>
          <w:szCs w:val="22"/>
        </w:rPr>
        <w:t>„Rozbudowa</w:t>
      </w:r>
      <w:r w:rsidR="00262B2D" w:rsidRPr="00262B2D">
        <w:rPr>
          <w:rFonts w:ascii="Open Sans Medium" w:hAnsi="Open Sans Medium" w:cs="Open Sans Medium"/>
          <w:b/>
          <w:sz w:val="22"/>
          <w:szCs w:val="22"/>
        </w:rPr>
        <w:t xml:space="preserve"> i </w:t>
      </w:r>
      <w:r w:rsidR="000E569E" w:rsidRPr="00262B2D">
        <w:rPr>
          <w:rFonts w:ascii="Open Sans Medium" w:hAnsi="Open Sans Medium" w:cs="Open Sans Medium"/>
          <w:b/>
          <w:sz w:val="22"/>
          <w:szCs w:val="22"/>
        </w:rPr>
        <w:t xml:space="preserve">modernizacja </w:t>
      </w:r>
      <w:r w:rsidR="008734A0" w:rsidRPr="00262B2D">
        <w:rPr>
          <w:rFonts w:ascii="Open Sans Medium" w:hAnsi="Open Sans Medium" w:cs="Open Sans Medium"/>
          <w:b/>
          <w:sz w:val="22"/>
          <w:szCs w:val="22"/>
        </w:rPr>
        <w:t>Oczyszczalni ścieków</w:t>
      </w:r>
      <w:r w:rsidR="00262B2D" w:rsidRPr="00262B2D">
        <w:rPr>
          <w:rFonts w:ascii="Open Sans Medium" w:hAnsi="Open Sans Medium" w:cs="Open Sans Medium"/>
          <w:b/>
          <w:sz w:val="22"/>
          <w:szCs w:val="22"/>
        </w:rPr>
        <w:t xml:space="preserve"> w </w:t>
      </w:r>
      <w:r w:rsidR="008734A0" w:rsidRPr="00262B2D">
        <w:rPr>
          <w:rFonts w:ascii="Open Sans Medium" w:hAnsi="Open Sans Medium" w:cs="Open Sans Medium"/>
          <w:b/>
          <w:sz w:val="22"/>
          <w:szCs w:val="22"/>
        </w:rPr>
        <w:t xml:space="preserve">Kętach – część biologiczna” (dalej jako „Kontrakt”), </w:t>
      </w:r>
      <w:r w:rsidR="00852424" w:rsidRPr="00262B2D">
        <w:rPr>
          <w:rFonts w:ascii="Open Sans Medium" w:hAnsi="Open Sans Medium" w:cs="Open Sans Medium"/>
          <w:sz w:val="22"/>
          <w:szCs w:val="22"/>
        </w:rPr>
        <w:t>na warunkach określonych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niniejszej Umowie oraz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dokumentach wymienionych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ust.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8734A0" w:rsidRPr="00262B2D">
        <w:rPr>
          <w:rFonts w:ascii="Open Sans Medium" w:hAnsi="Open Sans Medium" w:cs="Open Sans Medium"/>
          <w:sz w:val="22"/>
          <w:szCs w:val="22"/>
        </w:rPr>
        <w:t>5</w:t>
      </w:r>
      <w:r w:rsidR="00852424" w:rsidRPr="00262B2D">
        <w:rPr>
          <w:rFonts w:ascii="Open Sans Medium" w:hAnsi="Open Sans Medium" w:cs="Open Sans Medium"/>
          <w:sz w:val="22"/>
          <w:szCs w:val="22"/>
        </w:rPr>
        <w:t>, zwane dalej „</w:t>
      </w:r>
      <w:r w:rsidR="00852424" w:rsidRPr="00262B2D">
        <w:rPr>
          <w:rFonts w:ascii="Open Sans Medium" w:hAnsi="Open Sans Medium" w:cs="Open Sans Medium"/>
          <w:b/>
          <w:bCs/>
          <w:sz w:val="22"/>
          <w:szCs w:val="22"/>
        </w:rPr>
        <w:t>Usługami</w:t>
      </w:r>
      <w:r w:rsidR="00852424" w:rsidRPr="00262B2D">
        <w:rPr>
          <w:rFonts w:ascii="Open Sans Medium" w:hAnsi="Open Sans Medium" w:cs="Open Sans Medium"/>
          <w:sz w:val="22"/>
          <w:szCs w:val="22"/>
        </w:rPr>
        <w:t>”.</w:t>
      </w:r>
    </w:p>
    <w:p w14:paraId="61EAFE09" w14:textId="12F45583" w:rsidR="000E569E" w:rsidRPr="00262B2D" w:rsidRDefault="00852424" w:rsidP="00262B2D">
      <w:pPr>
        <w:pStyle w:val="Tekstpodstawowy"/>
        <w:numPr>
          <w:ilvl w:val="3"/>
          <w:numId w:val="32"/>
        </w:numPr>
        <w:tabs>
          <w:tab w:val="left" w:pos="426"/>
        </w:tabs>
        <w:suppressAutoHyphens w:val="0"/>
        <w:spacing w:before="0" w:after="60"/>
        <w:ind w:left="426" w:right="-19" w:hanging="426"/>
        <w:jc w:val="left"/>
        <w:rPr>
          <w:rFonts w:ascii="Open Sans Medium" w:hAnsi="Open Sans Medium" w:cs="Open Sans Medium"/>
          <w:b w:val="0"/>
          <w:i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W niniejszej Umowie słowa</w:t>
      </w:r>
      <w:r w:rsidR="00262B2D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zwroty będą miały takie samo znaczenie, jakie przypisano im odpowiednio</w:t>
      </w:r>
      <w:r w:rsidR="00262B2D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Warunkach Ogól</w:t>
      </w:r>
      <w:r w:rsidR="00FE4D5A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nych Umowy wymienionych</w:t>
      </w:r>
      <w:r w:rsidR="00262B2D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w </w:t>
      </w:r>
      <w:r w:rsidR="00FE4D5A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ust. </w:t>
      </w:r>
      <w:r w:rsidR="007C4A98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5</w:t>
      </w:r>
      <w:r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pkt 1) o</w:t>
      </w:r>
      <w:r w:rsidR="00FE4D5A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raz Warunkach </w:t>
      </w:r>
      <w:r w:rsidR="0030264A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umownych Zadania</w:t>
      </w:r>
      <w:r w:rsidR="00FE4D5A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</w:t>
      </w:r>
      <w:r w:rsidR="0030264A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wg procedur </w:t>
      </w:r>
      <w:r w:rsidR="00FE4D5A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wymienion</w:t>
      </w:r>
      <w:r w:rsidR="0030264A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ych</w:t>
      </w:r>
      <w:r w:rsidR="00262B2D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w </w:t>
      </w:r>
      <w:r w:rsidR="00FE4D5A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ust. </w:t>
      </w:r>
      <w:r w:rsidR="00E81952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4</w:t>
      </w:r>
      <w:r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pkt 3) .</w:t>
      </w:r>
    </w:p>
    <w:p w14:paraId="77C39AFF" w14:textId="5C9A8553" w:rsidR="000E569E" w:rsidRPr="00262B2D" w:rsidRDefault="000E569E" w:rsidP="00262B2D">
      <w:pPr>
        <w:pStyle w:val="Tekstpodstawowy"/>
        <w:numPr>
          <w:ilvl w:val="3"/>
          <w:numId w:val="32"/>
        </w:numPr>
        <w:tabs>
          <w:tab w:val="left" w:pos="426"/>
        </w:tabs>
        <w:suppressAutoHyphens w:val="0"/>
        <w:spacing w:before="0" w:after="60"/>
        <w:ind w:left="426" w:right="-19" w:hanging="426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Wykonanie nadzorowanych robót budowlanych</w:t>
      </w:r>
      <w:r w:rsidR="008734A0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(Kontraktu)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będzie się odbywać zgodnie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Warunkami Kontraktowymi FIDIC „FIDIC Żółta Księga”</w:t>
      </w:r>
      <w:r w:rsidR="007C4A98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przez wykonawcę wyłonionego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="007C4A98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postępowaniu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o </w:t>
      </w:r>
      <w:r w:rsidR="007C4A98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udzielenie zamówienia publicznego zgodnie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="007C4A98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regulacją ustawy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="007C4A98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dnia 11 września 2019 roku Prawo zamówień publicznych (tekst jedn. Dz.U.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="007C4A98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202</w:t>
      </w:r>
      <w:r w:rsidR="00312403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4</w:t>
      </w:r>
      <w:r w:rsidR="007C4A98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roku poz</w:t>
      </w:r>
      <w:r w:rsidR="00312403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. 1320 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="007C4A98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późn. zm.) zwanego dalej Wykonawcą Robót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.</w:t>
      </w:r>
    </w:p>
    <w:p w14:paraId="42899745" w14:textId="77777777" w:rsidR="00852424" w:rsidRPr="00262B2D" w:rsidRDefault="00852424" w:rsidP="00262B2D">
      <w:pPr>
        <w:pStyle w:val="Tekstpodstawowy"/>
        <w:numPr>
          <w:ilvl w:val="3"/>
          <w:numId w:val="32"/>
        </w:numPr>
        <w:tabs>
          <w:tab w:val="left" w:pos="426"/>
        </w:tabs>
        <w:suppressAutoHyphens w:val="0"/>
        <w:spacing w:before="0" w:after="60"/>
        <w:ind w:left="426" w:right="-19" w:hanging="426"/>
        <w:jc w:val="left"/>
        <w:rPr>
          <w:rFonts w:ascii="Open Sans Medium" w:hAnsi="Open Sans Medium" w:cs="Open Sans Medium"/>
          <w:b w:val="0"/>
          <w:i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Integralnymi składnikami niniejszej Umowy są następujące dokumenty:</w:t>
      </w:r>
    </w:p>
    <w:p w14:paraId="337CFE45" w14:textId="301926FD" w:rsidR="00852424" w:rsidRPr="00262B2D" w:rsidRDefault="00852424" w:rsidP="00262B2D">
      <w:pPr>
        <w:pStyle w:val="Tekstpodstawowy"/>
        <w:numPr>
          <w:ilvl w:val="0"/>
          <w:numId w:val="29"/>
        </w:numPr>
        <w:suppressAutoHyphens w:val="0"/>
        <w:spacing w:before="0" w:after="60"/>
        <w:ind w:right="-19"/>
        <w:jc w:val="left"/>
        <w:rPr>
          <w:rFonts w:ascii="Open Sans Medium" w:hAnsi="Open Sans Medium" w:cs="Open Sans Medium"/>
          <w:b w:val="0"/>
          <w:i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Warunki Ogólne Umowy</w:t>
      </w:r>
      <w:r w:rsidR="00145C0F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zawarte</w:t>
      </w:r>
      <w:r w:rsidR="00262B2D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w </w:t>
      </w:r>
      <w:r w:rsidR="00145C0F" w:rsidRPr="00262B2D">
        <w:rPr>
          <w:rFonts w:ascii="Open Sans Medium" w:hAnsi="Open Sans Medium" w:cs="Open Sans Medium"/>
          <w:i w:val="0"/>
          <w:sz w:val="22"/>
          <w:szCs w:val="22"/>
        </w:rPr>
        <w:t>Rozdziale 2</w:t>
      </w:r>
      <w:r w:rsidR="00145C0F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Części II SWZ</w:t>
      </w:r>
      <w:r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;</w:t>
      </w:r>
    </w:p>
    <w:p w14:paraId="5D336C7D" w14:textId="77777777" w:rsidR="00FE4D5A" w:rsidRPr="00262B2D" w:rsidRDefault="00852424" w:rsidP="00262B2D">
      <w:pPr>
        <w:pStyle w:val="Tekstpodstawowy"/>
        <w:numPr>
          <w:ilvl w:val="0"/>
          <w:numId w:val="29"/>
        </w:numPr>
        <w:suppressAutoHyphens w:val="0"/>
        <w:spacing w:before="0" w:after="60"/>
        <w:ind w:right="-19"/>
        <w:jc w:val="left"/>
        <w:rPr>
          <w:rFonts w:ascii="Open Sans Medium" w:hAnsi="Open Sans Medium" w:cs="Open Sans Medium"/>
          <w:b w:val="0"/>
          <w:i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Załączniki do Umowy;</w:t>
      </w:r>
    </w:p>
    <w:p w14:paraId="6E15D981" w14:textId="05D44176" w:rsidR="007C4A98" w:rsidRPr="00262B2D" w:rsidRDefault="00FE4D5A" w:rsidP="00262B2D">
      <w:pPr>
        <w:pStyle w:val="Tekstpodstawowy"/>
        <w:numPr>
          <w:ilvl w:val="0"/>
          <w:numId w:val="29"/>
        </w:numPr>
        <w:suppressAutoHyphens w:val="0"/>
        <w:spacing w:before="0" w:after="60"/>
        <w:ind w:right="-19"/>
        <w:jc w:val="left"/>
        <w:rPr>
          <w:rStyle w:val="FontStyle36"/>
          <w:rFonts w:ascii="Open Sans Medium" w:hAnsi="Open Sans Medium" w:cs="Open Sans Medium"/>
          <w:b w:val="0"/>
          <w:i w:val="0"/>
          <w:color w:val="auto"/>
        </w:rPr>
      </w:pPr>
      <w:r w:rsidRPr="00262B2D">
        <w:rPr>
          <w:rStyle w:val="FontStyle36"/>
          <w:rFonts w:ascii="Open Sans Medium" w:hAnsi="Open Sans Medium" w:cs="Open Sans Medium"/>
          <w:b w:val="0"/>
          <w:i w:val="0"/>
        </w:rPr>
        <w:t xml:space="preserve"> </w:t>
      </w:r>
      <w:r w:rsidRPr="00262B2D">
        <w:rPr>
          <w:rStyle w:val="FontStyle34"/>
          <w:rFonts w:ascii="Open Sans Medium" w:hAnsi="Open Sans Medium" w:cs="Open Sans Medium"/>
          <w:b/>
          <w:i w:val="0"/>
        </w:rPr>
        <w:t xml:space="preserve">„FIDIC Żółta Księga" </w:t>
      </w:r>
      <w:r w:rsidRPr="00262B2D">
        <w:rPr>
          <w:rStyle w:val="FontStyle36"/>
          <w:rFonts w:ascii="Open Sans Medium" w:hAnsi="Open Sans Medium" w:cs="Open Sans Medium"/>
          <w:b w:val="0"/>
          <w:i w:val="0"/>
        </w:rPr>
        <w:t>- Warunki Kontraktowe dla Urządzeń oraz Projektowania</w:t>
      </w:r>
      <w:r w:rsidR="00262B2D" w:rsidRPr="00262B2D">
        <w:rPr>
          <w:rStyle w:val="FontStyle36"/>
          <w:rFonts w:ascii="Open Sans Medium" w:hAnsi="Open Sans Medium" w:cs="Open Sans Medium"/>
          <w:b w:val="0"/>
          <w:i w:val="0"/>
        </w:rPr>
        <w:t xml:space="preserve"> i </w:t>
      </w:r>
      <w:r w:rsidRPr="00262B2D">
        <w:rPr>
          <w:rStyle w:val="FontStyle36"/>
          <w:rFonts w:ascii="Open Sans Medium" w:hAnsi="Open Sans Medium" w:cs="Open Sans Medium"/>
          <w:b w:val="0"/>
          <w:i w:val="0"/>
        </w:rPr>
        <w:t>Budowy dla urządzeń elektrycznych</w:t>
      </w:r>
      <w:r w:rsidR="00262B2D" w:rsidRPr="00262B2D">
        <w:rPr>
          <w:rStyle w:val="FontStyle36"/>
          <w:rFonts w:ascii="Open Sans Medium" w:hAnsi="Open Sans Medium" w:cs="Open Sans Medium"/>
          <w:b w:val="0"/>
          <w:i w:val="0"/>
        </w:rPr>
        <w:t xml:space="preserve"> i </w:t>
      </w:r>
      <w:r w:rsidRPr="00262B2D">
        <w:rPr>
          <w:rStyle w:val="FontStyle36"/>
          <w:rFonts w:ascii="Open Sans Medium" w:hAnsi="Open Sans Medium" w:cs="Open Sans Medium"/>
          <w:b w:val="0"/>
          <w:i w:val="0"/>
        </w:rPr>
        <w:t>mechanicznych oraz robót inżynieryjnych</w:t>
      </w:r>
      <w:r w:rsidR="00262B2D" w:rsidRPr="00262B2D">
        <w:rPr>
          <w:rStyle w:val="FontStyle36"/>
          <w:rFonts w:ascii="Open Sans Medium" w:hAnsi="Open Sans Medium" w:cs="Open Sans Medium"/>
          <w:b w:val="0"/>
          <w:i w:val="0"/>
        </w:rPr>
        <w:t xml:space="preserve"> i </w:t>
      </w:r>
      <w:r w:rsidRPr="00262B2D">
        <w:rPr>
          <w:rStyle w:val="FontStyle36"/>
          <w:rFonts w:ascii="Open Sans Medium" w:hAnsi="Open Sans Medium" w:cs="Open Sans Medium"/>
          <w:b w:val="0"/>
          <w:i w:val="0"/>
        </w:rPr>
        <w:t>budowlanych projektowanych przez Wykonawcę - 4 wydanie angielsko - polskie niezmienione 2008 - tłumaczenie</w:t>
      </w:r>
      <w:r w:rsidR="00262B2D" w:rsidRPr="00262B2D">
        <w:rPr>
          <w:rStyle w:val="FontStyle36"/>
          <w:rFonts w:ascii="Open Sans Medium" w:hAnsi="Open Sans Medium" w:cs="Open Sans Medium"/>
          <w:b w:val="0"/>
          <w:i w:val="0"/>
        </w:rPr>
        <w:t xml:space="preserve"> i </w:t>
      </w:r>
      <w:r w:rsidRPr="00262B2D">
        <w:rPr>
          <w:rStyle w:val="FontStyle36"/>
          <w:rFonts w:ascii="Open Sans Medium" w:hAnsi="Open Sans Medium" w:cs="Open Sans Medium"/>
          <w:b w:val="0"/>
          <w:i w:val="0"/>
        </w:rPr>
        <w:t>wydania FIDIC 1999.</w:t>
      </w:r>
    </w:p>
    <w:p w14:paraId="60E2B23A" w14:textId="3FAF74FE" w:rsidR="00852424" w:rsidRPr="00262B2D" w:rsidRDefault="00FE4D5A" w:rsidP="00262B2D">
      <w:pPr>
        <w:pStyle w:val="Tekstpodstawowy"/>
        <w:numPr>
          <w:ilvl w:val="0"/>
          <w:numId w:val="29"/>
        </w:numPr>
        <w:suppressAutoHyphens w:val="0"/>
        <w:spacing w:before="0" w:after="60"/>
        <w:ind w:right="-19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i w:val="0"/>
          <w:iCs w:val="0"/>
          <w:sz w:val="22"/>
          <w:szCs w:val="22"/>
        </w:rPr>
        <w:t>Specyfikacja Warunków Zamówienia (S</w:t>
      </w:r>
      <w:r w:rsidR="00852424" w:rsidRPr="00262B2D">
        <w:rPr>
          <w:rFonts w:ascii="Open Sans Medium" w:hAnsi="Open Sans Medium" w:cs="Open Sans Medium"/>
          <w:i w:val="0"/>
          <w:iCs w:val="0"/>
          <w:sz w:val="22"/>
          <w:szCs w:val="22"/>
        </w:rPr>
        <w:t>WZ)</w:t>
      </w:r>
      <w:r w:rsidR="007C4A98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7C4A98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dla postępowania na usługi pn.: „Inżynier kontraktu dla Rozbudowy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i </w:t>
      </w:r>
      <w:r w:rsidR="007C4A98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modernizacji Oczyszczalni ścieków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="007C4A98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Kętach – część biologiczna”</w:t>
      </w:r>
      <w:r w:rsidR="00D15624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.</w:t>
      </w:r>
    </w:p>
    <w:p w14:paraId="73DC41F2" w14:textId="20A3E0DB" w:rsidR="00852424" w:rsidRPr="00262B2D" w:rsidRDefault="00145C0F" w:rsidP="00262B2D">
      <w:pPr>
        <w:pStyle w:val="Tekstpodstawowy"/>
        <w:numPr>
          <w:ilvl w:val="0"/>
          <w:numId w:val="29"/>
        </w:numPr>
        <w:suppressAutoHyphens w:val="0"/>
        <w:spacing w:before="0" w:after="60"/>
        <w:ind w:right="-169"/>
        <w:jc w:val="left"/>
        <w:rPr>
          <w:rFonts w:ascii="Open Sans Medium" w:hAnsi="Open Sans Medium" w:cs="Open Sans Medium"/>
          <w:b w:val="0"/>
          <w:i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Oferta Konsultanta</w:t>
      </w:r>
      <w:r w:rsidR="00852424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</w:t>
      </w:r>
      <w:r w:rsidR="006A5512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wraz</w:t>
      </w:r>
      <w:r w:rsidR="00262B2D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z </w:t>
      </w:r>
      <w:r w:rsidR="000E569E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załącznikami</w:t>
      </w:r>
      <w:r w:rsidR="00262B2D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w </w:t>
      </w:r>
      <w:r w:rsidR="000E569E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tym: </w:t>
      </w:r>
      <w:r w:rsidR="006A5512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Wykazem C</w:t>
      </w:r>
      <w:r w:rsidR="00F16AEB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en (Załącznik nr 1A do oferty)</w:t>
      </w:r>
      <w:r w:rsidR="00262B2D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i </w:t>
      </w:r>
      <w:r w:rsidR="00F16AEB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„Wykaz</w:t>
      </w:r>
      <w:r w:rsidR="000E569E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>em</w:t>
      </w:r>
      <w:r w:rsidR="00F16AEB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osób” (Załącznik nr 5</w:t>
      </w:r>
      <w:r w:rsidR="00852424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 xml:space="preserve"> do Oferty).</w:t>
      </w:r>
    </w:p>
    <w:p w14:paraId="63DAC9D0" w14:textId="77777777" w:rsidR="00852424" w:rsidRPr="00262B2D" w:rsidRDefault="00852424" w:rsidP="00F16AE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§ 2</w:t>
      </w:r>
    </w:p>
    <w:p w14:paraId="5B7D15CA" w14:textId="77777777" w:rsidR="00852424" w:rsidRPr="00262B2D" w:rsidRDefault="00852424" w:rsidP="00F16AE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Przedmiot Umowy</w:t>
      </w:r>
    </w:p>
    <w:p w14:paraId="68B9CF6E" w14:textId="7C659926" w:rsidR="00852424" w:rsidRPr="00262B2D" w:rsidRDefault="00852424" w:rsidP="00262B2D">
      <w:pPr>
        <w:pStyle w:val="Zwykytekst"/>
        <w:numPr>
          <w:ilvl w:val="0"/>
          <w:numId w:val="30"/>
        </w:numPr>
        <w:tabs>
          <w:tab w:val="left" w:leader="dot" w:pos="9360"/>
        </w:tabs>
        <w:spacing w:after="60"/>
        <w:ind w:right="-1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lastRenderedPageBreak/>
        <w:t>Konsultant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ramach Umowy będzie wykonywał czynności przypisane Inżynierowi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Warunkach Ogólnych Umowy dla kontrakt</w:t>
      </w:r>
      <w:r w:rsidR="0030264A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wymieni</w:t>
      </w:r>
      <w:r w:rsidR="00F16AEB" w:rsidRPr="00262B2D">
        <w:rPr>
          <w:rFonts w:ascii="Open Sans Medium" w:hAnsi="Open Sans Medium" w:cs="Open Sans Medium"/>
          <w:sz w:val="22"/>
          <w:szCs w:val="22"/>
        </w:rPr>
        <w:t>on</w:t>
      </w:r>
      <w:r w:rsidR="0030264A" w:rsidRPr="00262B2D">
        <w:rPr>
          <w:rFonts w:ascii="Open Sans Medium" w:hAnsi="Open Sans Medium" w:cs="Open Sans Medium"/>
          <w:sz w:val="22"/>
          <w:szCs w:val="22"/>
        </w:rPr>
        <w:t>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F16AEB" w:rsidRPr="00262B2D">
        <w:rPr>
          <w:rFonts w:ascii="Open Sans Medium" w:hAnsi="Open Sans Medium" w:cs="Open Sans Medium"/>
          <w:sz w:val="22"/>
          <w:szCs w:val="22"/>
        </w:rPr>
        <w:t>§1 ust</w:t>
      </w:r>
      <w:r w:rsidR="008734A0" w:rsidRPr="00262B2D">
        <w:rPr>
          <w:rFonts w:ascii="Open Sans Medium" w:hAnsi="Open Sans Medium" w:cs="Open Sans Medium"/>
          <w:sz w:val="22"/>
          <w:szCs w:val="22"/>
        </w:rPr>
        <w:t xml:space="preserve">. </w:t>
      </w:r>
      <w:r w:rsidR="00F16AEB" w:rsidRPr="00262B2D">
        <w:rPr>
          <w:rFonts w:ascii="Open Sans Medium" w:hAnsi="Open Sans Medium" w:cs="Open Sans Medium"/>
          <w:sz w:val="22"/>
          <w:szCs w:val="22"/>
        </w:rPr>
        <w:t>2 powyżej</w:t>
      </w:r>
      <w:r w:rsidRPr="00262B2D">
        <w:rPr>
          <w:rFonts w:ascii="Open Sans Medium" w:hAnsi="Open Sans Medium" w:cs="Open Sans Medium"/>
          <w:sz w:val="22"/>
          <w:szCs w:val="22"/>
        </w:rPr>
        <w:t>, nad realizacją których sprawowany będzie nadzór oraz czynności określone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Specyfikacji Warunków Zamówienia</w:t>
      </w:r>
      <w:r w:rsidR="00F16AEB" w:rsidRPr="00262B2D">
        <w:rPr>
          <w:rFonts w:ascii="Open Sans Medium" w:hAnsi="Open Sans Medium" w:cs="Open Sans Medium"/>
          <w:sz w:val="22"/>
          <w:szCs w:val="22"/>
        </w:rPr>
        <w:t xml:space="preserve"> – </w:t>
      </w:r>
      <w:r w:rsidR="000E569E" w:rsidRPr="00262B2D">
        <w:rPr>
          <w:rFonts w:ascii="Open Sans Medium" w:hAnsi="Open Sans Medium" w:cs="Open Sans Medium"/>
          <w:sz w:val="22"/>
          <w:szCs w:val="22"/>
        </w:rPr>
        <w:t>C</w:t>
      </w:r>
      <w:r w:rsidR="00F16AEB" w:rsidRPr="00262B2D">
        <w:rPr>
          <w:rFonts w:ascii="Open Sans Medium" w:hAnsi="Open Sans Medium" w:cs="Open Sans Medium"/>
          <w:sz w:val="22"/>
          <w:szCs w:val="22"/>
        </w:rPr>
        <w:t>zęść III Opis Przedmiotu Zamówienia</w:t>
      </w:r>
      <w:r w:rsidRPr="00262B2D">
        <w:rPr>
          <w:rFonts w:ascii="Open Sans Medium" w:hAnsi="Open Sans Medium" w:cs="Open Sans Medium"/>
          <w:sz w:val="22"/>
          <w:szCs w:val="22"/>
        </w:rPr>
        <w:t>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</w:t>
      </w:r>
      <w:r w:rsidR="00F16AEB" w:rsidRPr="00262B2D">
        <w:rPr>
          <w:rFonts w:ascii="Open Sans Medium" w:hAnsi="Open Sans Medium" w:cs="Open Sans Medium"/>
          <w:sz w:val="22"/>
          <w:szCs w:val="22"/>
        </w:rPr>
        <w:t xml:space="preserve"> obowiązki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wynikające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aktualnych przepisów ustawy Prawo budowlane, na zasadach określonych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Umowie. Do obowiązków Konsultanta będzie należało także zarządzanie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pełnienie nadzoru nad zamówienia</w:t>
      </w:r>
      <w:r w:rsidR="00145C0F" w:rsidRPr="00262B2D">
        <w:rPr>
          <w:rFonts w:ascii="Open Sans Medium" w:hAnsi="Open Sans Medium" w:cs="Open Sans Medium"/>
          <w:sz w:val="22"/>
          <w:szCs w:val="22"/>
        </w:rPr>
        <w:t>mi dodatkowymi lub</w:t>
      </w:r>
      <w:r w:rsidR="00F16AEB" w:rsidRPr="00262B2D">
        <w:rPr>
          <w:rFonts w:ascii="Open Sans Medium" w:hAnsi="Open Sans Medium" w:cs="Open Sans Medium"/>
          <w:sz w:val="22"/>
          <w:szCs w:val="22"/>
        </w:rPr>
        <w:t xml:space="preserve"> podobnymi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d</w:t>
      </w:r>
      <w:r w:rsidR="000E569E" w:rsidRPr="00262B2D">
        <w:rPr>
          <w:rFonts w:ascii="Open Sans Medium" w:hAnsi="Open Sans Medium" w:cs="Open Sans Medium"/>
          <w:sz w:val="22"/>
          <w:szCs w:val="22"/>
        </w:rPr>
        <w:t>la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0E569E" w:rsidRPr="00262B2D">
        <w:rPr>
          <w:rFonts w:ascii="Open Sans Medium" w:hAnsi="Open Sans Medium" w:cs="Open Sans Medium"/>
          <w:sz w:val="22"/>
          <w:szCs w:val="22"/>
        </w:rPr>
        <w:t xml:space="preserve">zamówienia </w:t>
      </w:r>
      <w:r w:rsidRPr="00262B2D">
        <w:rPr>
          <w:rFonts w:ascii="Open Sans Medium" w:hAnsi="Open Sans Medium" w:cs="Open Sans Medium"/>
          <w:sz w:val="22"/>
          <w:szCs w:val="22"/>
        </w:rPr>
        <w:t>objęt</w:t>
      </w:r>
      <w:r w:rsidR="000E569E" w:rsidRPr="00262B2D">
        <w:rPr>
          <w:rFonts w:ascii="Open Sans Medium" w:hAnsi="Open Sans Medium" w:cs="Open Sans Medium"/>
          <w:sz w:val="22"/>
          <w:szCs w:val="22"/>
        </w:rPr>
        <w:t>ego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kontrakt</w:t>
      </w:r>
      <w:r w:rsidR="005B31CB" w:rsidRPr="00262B2D">
        <w:rPr>
          <w:rFonts w:ascii="Open Sans Medium" w:hAnsi="Open Sans Medium" w:cs="Open Sans Medium"/>
          <w:sz w:val="22"/>
          <w:szCs w:val="22"/>
        </w:rPr>
        <w:t>em</w:t>
      </w:r>
      <w:r w:rsidR="00F16AEB" w:rsidRPr="00262B2D">
        <w:rPr>
          <w:rFonts w:ascii="Open Sans Medium" w:hAnsi="Open Sans Medium" w:cs="Open Sans Medium"/>
          <w:sz w:val="22"/>
          <w:szCs w:val="22"/>
        </w:rPr>
        <w:t xml:space="preserve"> wymienionymi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E81952" w:rsidRPr="00262B2D">
        <w:rPr>
          <w:rFonts w:ascii="Open Sans Medium" w:hAnsi="Open Sans Medium" w:cs="Open Sans Medium"/>
          <w:sz w:val="22"/>
          <w:szCs w:val="22"/>
        </w:rPr>
        <w:t>§ 1 ust</w:t>
      </w:r>
      <w:r w:rsidR="000E569E" w:rsidRPr="00262B2D">
        <w:rPr>
          <w:rFonts w:ascii="Open Sans Medium" w:hAnsi="Open Sans Medium" w:cs="Open Sans Medium"/>
          <w:sz w:val="22"/>
          <w:szCs w:val="22"/>
        </w:rPr>
        <w:t>.</w:t>
      </w:r>
      <w:r w:rsidR="00E81952" w:rsidRPr="00262B2D">
        <w:rPr>
          <w:rFonts w:ascii="Open Sans Medium" w:hAnsi="Open Sans Medium" w:cs="Open Sans Medium"/>
          <w:sz w:val="22"/>
          <w:szCs w:val="22"/>
        </w:rPr>
        <w:t xml:space="preserve"> 2 Umowy.</w:t>
      </w:r>
    </w:p>
    <w:p w14:paraId="3B57A220" w14:textId="43976D83" w:rsidR="00852424" w:rsidRPr="00262B2D" w:rsidRDefault="00852424" w:rsidP="00262B2D">
      <w:pPr>
        <w:pStyle w:val="Zwykytekst"/>
        <w:numPr>
          <w:ilvl w:val="0"/>
          <w:numId w:val="30"/>
        </w:numPr>
        <w:tabs>
          <w:tab w:val="left" w:leader="dot" w:pos="9360"/>
        </w:tabs>
        <w:spacing w:after="60"/>
        <w:ind w:right="-1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 dniu wydania Polecenia Rozpoczęcia realizacji Usług Zamawiający przekaże Konsultantowi dokumentację niezbędną do rozpoczęcia realizacji Umowy oraz będzie przekazywać sukcesywnie inne dokumenty będące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jego posiadani</w:t>
      </w:r>
      <w:r w:rsidR="00F16AEB" w:rsidRPr="00262B2D">
        <w:rPr>
          <w:rFonts w:ascii="Open Sans Medium" w:hAnsi="Open Sans Medium" w:cs="Open Sans Medium"/>
          <w:sz w:val="22"/>
          <w:szCs w:val="22"/>
        </w:rPr>
        <w:t>u,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a </w:t>
      </w:r>
      <w:r w:rsidR="00F16AEB" w:rsidRPr="00262B2D">
        <w:rPr>
          <w:rFonts w:ascii="Open Sans Medium" w:hAnsi="Open Sans Medium" w:cs="Open Sans Medium"/>
          <w:sz w:val="22"/>
          <w:szCs w:val="22"/>
        </w:rPr>
        <w:t>dotyczące realizacji Umowy</w:t>
      </w:r>
      <w:r w:rsidRPr="00262B2D">
        <w:rPr>
          <w:rFonts w:ascii="Open Sans Medium" w:hAnsi="Open Sans Medium" w:cs="Open Sans Medium"/>
          <w:sz w:val="22"/>
          <w:szCs w:val="22"/>
        </w:rPr>
        <w:t>.</w:t>
      </w:r>
      <w:r w:rsidR="007357A7" w:rsidRPr="00262B2D">
        <w:rPr>
          <w:rFonts w:ascii="Open Sans Medium" w:hAnsi="Open Sans Medium" w:cs="Open Sans Medium"/>
          <w:sz w:val="22"/>
          <w:szCs w:val="22"/>
        </w:rPr>
        <w:t xml:space="preserve"> </w:t>
      </w:r>
    </w:p>
    <w:p w14:paraId="2BF3866F" w14:textId="77777777" w:rsidR="00852424" w:rsidRPr="00262B2D" w:rsidRDefault="00852424" w:rsidP="00262B2D">
      <w:pPr>
        <w:widowControl/>
        <w:numPr>
          <w:ilvl w:val="0"/>
          <w:numId w:val="30"/>
        </w:numPr>
        <w:autoSpaceDE/>
        <w:autoSpaceDN/>
        <w:adjustRightInd/>
        <w:spacing w:after="60"/>
        <w:ind w:right="-19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wyznacza na stanowisko Inżyn</w:t>
      </w:r>
      <w:r w:rsidR="00F16AEB" w:rsidRPr="00262B2D">
        <w:rPr>
          <w:rFonts w:ascii="Open Sans Medium" w:hAnsi="Open Sans Medium" w:cs="Open Sans Medium"/>
          <w:sz w:val="22"/>
          <w:szCs w:val="22"/>
        </w:rPr>
        <w:t>iera Kontraktu</w:t>
      </w:r>
      <w:r w:rsidR="00145C0F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4A5DCA" w:rsidRPr="00262B2D">
        <w:rPr>
          <w:rFonts w:ascii="Open Sans Medium" w:hAnsi="Open Sans Medium" w:cs="Open Sans Medium"/>
          <w:sz w:val="22"/>
          <w:szCs w:val="22"/>
        </w:rPr>
        <w:t>- Inżyniera Rezydenta</w:t>
      </w:r>
      <w:r w:rsidRPr="00262B2D">
        <w:rPr>
          <w:rFonts w:ascii="Open Sans Medium" w:hAnsi="Open Sans Medium" w:cs="Open Sans Medium"/>
          <w:sz w:val="22"/>
          <w:szCs w:val="22"/>
        </w:rPr>
        <w:t>:</w:t>
      </w:r>
    </w:p>
    <w:p w14:paraId="38791DE0" w14:textId="77777777" w:rsidR="00852424" w:rsidRPr="00262B2D" w:rsidRDefault="00852424" w:rsidP="00262B2D">
      <w:pPr>
        <w:spacing w:after="60"/>
        <w:ind w:left="720" w:right="-1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- …………………………………………., </w:t>
      </w:r>
    </w:p>
    <w:p w14:paraId="197BF424" w14:textId="7BF7FEAF" w:rsidR="00852424" w:rsidRPr="00262B2D" w:rsidRDefault="00852424" w:rsidP="00262B2D">
      <w:pPr>
        <w:ind w:left="720" w:right="-17"/>
        <w:rPr>
          <w:rFonts w:ascii="Open Sans Medium" w:hAnsi="Open Sans Medium" w:cs="Open Sans Medium"/>
          <w:color w:val="FF000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który jest upoważniony do zarządzania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nadzorowania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imieniu Konsultanta procesem realizacji nini</w:t>
      </w:r>
      <w:r w:rsidR="004A5DCA" w:rsidRPr="00262B2D">
        <w:rPr>
          <w:rFonts w:ascii="Open Sans Medium" w:hAnsi="Open Sans Medium" w:cs="Open Sans Medium"/>
          <w:sz w:val="22"/>
          <w:szCs w:val="22"/>
        </w:rPr>
        <w:t>ejszej Umowy. Inżynier Kontraktu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będzie miał prawo delegować część swoich uprawnień na inne osoby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klauzulą 3.2 Warunkó</w:t>
      </w:r>
      <w:r w:rsidR="00F16AEB" w:rsidRPr="00262B2D">
        <w:rPr>
          <w:rFonts w:ascii="Open Sans Medium" w:hAnsi="Open Sans Medium" w:cs="Open Sans Medium"/>
          <w:sz w:val="22"/>
          <w:szCs w:val="22"/>
        </w:rPr>
        <w:t>w Ogólnych 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u</w:t>
      </w:r>
      <w:r w:rsidR="006A5512" w:rsidRPr="00262B2D">
        <w:rPr>
          <w:rFonts w:ascii="Open Sans Medium" w:hAnsi="Open Sans Medium" w:cs="Open Sans Medium"/>
          <w:sz w:val="22"/>
          <w:szCs w:val="22"/>
        </w:rPr>
        <w:t xml:space="preserve"> wskazan</w:t>
      </w:r>
      <w:r w:rsidR="00D22755" w:rsidRPr="00262B2D">
        <w:rPr>
          <w:rFonts w:ascii="Open Sans Medium" w:hAnsi="Open Sans Medium" w:cs="Open Sans Medium"/>
          <w:sz w:val="22"/>
          <w:szCs w:val="22"/>
        </w:rPr>
        <w:t>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6A5512" w:rsidRPr="00262B2D">
        <w:rPr>
          <w:rFonts w:ascii="Open Sans Medium" w:hAnsi="Open Sans Medium" w:cs="Open Sans Medium"/>
          <w:sz w:val="22"/>
          <w:szCs w:val="22"/>
        </w:rPr>
        <w:t>§1 ust 2 Umowy</w:t>
      </w:r>
      <w:r w:rsidRPr="00262B2D">
        <w:rPr>
          <w:rFonts w:ascii="Open Sans Medium" w:hAnsi="Open Sans Medium" w:cs="Open Sans Medium"/>
          <w:sz w:val="22"/>
          <w:szCs w:val="22"/>
        </w:rPr>
        <w:t>. Osoby te będą działały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imieniu, na rzecz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na ryzyko Konsultanta.</w:t>
      </w:r>
      <w:r w:rsidRPr="00262B2D">
        <w:rPr>
          <w:rFonts w:ascii="Open Sans Medium" w:hAnsi="Open Sans Medium" w:cs="Open Sans Medium"/>
          <w:sz w:val="22"/>
          <w:szCs w:val="22"/>
          <w:lang w:eastAsia="en-US"/>
        </w:rPr>
        <w:t xml:space="preserve"> </w:t>
      </w:r>
      <w:r w:rsidRPr="00262B2D">
        <w:rPr>
          <w:rFonts w:ascii="Open Sans Medium" w:hAnsi="Open Sans Medium" w:cs="Open Sans Medium"/>
          <w:sz w:val="22"/>
          <w:szCs w:val="22"/>
        </w:rPr>
        <w:t>Zamawiający zastrzega sobie prawo żądania zmiany osoby/osób wskazanych przez Konsultanta.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zamiarze dokonania takiej zmiany Zamawiający powiadomi na piśmie Konsultanta.</w:t>
      </w:r>
    </w:p>
    <w:p w14:paraId="4351D3C8" w14:textId="73D7A269" w:rsidR="00852424" w:rsidRPr="00262B2D" w:rsidRDefault="00852424" w:rsidP="00262B2D">
      <w:pPr>
        <w:widowControl/>
        <w:numPr>
          <w:ilvl w:val="0"/>
          <w:numId w:val="30"/>
        </w:numPr>
        <w:autoSpaceDE/>
        <w:autoSpaceDN/>
        <w:adjustRightInd/>
        <w:spacing w:after="60"/>
        <w:ind w:right="-1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Zamawiający wyznacza Kierownika Projektu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osobie: …………………………….., który jest upoważniony do zarządzania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nadzorowania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imieniu Zamawiającego procesem realizacji niniejszej Umowy oraz do bezpośrednich kontaktów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Konsultantem,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zakresie określonym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Umowie. Zamawiający zastrzega sobie prawo zmiany osoby Kierownika Projektu.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dokonaniu zmiany Zamawiający powiadomi na piśmie Konsultanta.</w:t>
      </w:r>
    </w:p>
    <w:p w14:paraId="35367D2B" w14:textId="0E6EDE45" w:rsidR="00852424" w:rsidRPr="00262B2D" w:rsidRDefault="00852424" w:rsidP="00262B2D">
      <w:pPr>
        <w:widowControl/>
        <w:numPr>
          <w:ilvl w:val="0"/>
          <w:numId w:val="30"/>
        </w:numPr>
        <w:autoSpaceDE/>
        <w:autoSpaceDN/>
        <w:adjustRightInd/>
        <w:spacing w:after="60"/>
        <w:ind w:right="-1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zapewni sobie na własny koszt pomieszczenia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sprzęt niezbędne do realizacji Usług, na czas określony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Umowie. </w:t>
      </w:r>
    </w:p>
    <w:p w14:paraId="066CA87A" w14:textId="1504865B" w:rsidR="00852424" w:rsidRPr="00262B2D" w:rsidRDefault="00852424" w:rsidP="00262B2D">
      <w:pPr>
        <w:widowControl/>
        <w:numPr>
          <w:ilvl w:val="0"/>
          <w:numId w:val="30"/>
        </w:numPr>
        <w:autoSpaceDE/>
        <w:autoSpaceDN/>
        <w:adjustRightInd/>
        <w:spacing w:after="60"/>
        <w:ind w:right="-1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zobowiązany jest do</w:t>
      </w:r>
      <w:r w:rsidR="00257A1F" w:rsidRPr="00262B2D">
        <w:rPr>
          <w:rFonts w:ascii="Open Sans Medium" w:hAnsi="Open Sans Medium" w:cs="Open Sans Medium"/>
          <w:sz w:val="22"/>
          <w:szCs w:val="22"/>
        </w:rPr>
        <w:t xml:space="preserve"> egzekwowania wykonywania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 badań laboratoryjnych przez Wykonawcę Robót, sprawdzających jakość materiałów proponowanych do wbudowania oraz jakość wykonanych Robót. Badania lub pomiary muszą obejmować wszyst</w:t>
      </w:r>
      <w:r w:rsidR="00E81952" w:rsidRPr="00262B2D">
        <w:rPr>
          <w:rFonts w:ascii="Open Sans Medium" w:hAnsi="Open Sans Medium" w:cs="Open Sans Medium"/>
          <w:sz w:val="22"/>
          <w:szCs w:val="22"/>
        </w:rPr>
        <w:t xml:space="preserve">kie Roboty ulegające zakryciu. 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Na każde żądanie Zamawiającego, Konsultant zobowiąże Wykonawcę Robót do wykonania wskazanych przez Zamawiającego badań laboratoryjnych. </w:t>
      </w:r>
    </w:p>
    <w:p w14:paraId="1187F93C" w14:textId="13677C91" w:rsidR="00852424" w:rsidRPr="00262B2D" w:rsidRDefault="00852424" w:rsidP="00262B2D">
      <w:pPr>
        <w:widowControl/>
        <w:numPr>
          <w:ilvl w:val="0"/>
          <w:numId w:val="30"/>
        </w:numPr>
        <w:autoSpaceDE/>
        <w:autoSpaceDN/>
        <w:adjustRightInd/>
        <w:spacing w:after="60"/>
        <w:ind w:right="-1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odpowiedzialny jest za prawidłowy nadzór nad pracami</w:t>
      </w:r>
      <w:r w:rsidR="00FD6D3E" w:rsidRPr="00262B2D">
        <w:rPr>
          <w:rFonts w:ascii="Open Sans Medium" w:hAnsi="Open Sans Medium" w:cs="Open Sans Medium"/>
          <w:sz w:val="22"/>
          <w:szCs w:val="22"/>
        </w:rPr>
        <w:t xml:space="preserve"> projektowymi oraz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geodezyjnymi prowadzonymi </w:t>
      </w:r>
      <w:r w:rsidR="00312403" w:rsidRPr="00262B2D">
        <w:rPr>
          <w:rFonts w:ascii="Open Sans Medium" w:hAnsi="Open Sans Medium" w:cs="Open Sans Medium"/>
          <w:sz w:val="22"/>
          <w:szCs w:val="22"/>
        </w:rPr>
        <w:t xml:space="preserve">odpowiednio 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przez </w:t>
      </w:r>
      <w:r w:rsidR="00E81952" w:rsidRPr="00262B2D">
        <w:rPr>
          <w:rFonts w:ascii="Open Sans Medium" w:hAnsi="Open Sans Medium" w:cs="Open Sans Medium"/>
          <w:sz w:val="22"/>
          <w:szCs w:val="22"/>
        </w:rPr>
        <w:t xml:space="preserve">projektantów </w:t>
      </w:r>
      <w:r w:rsidR="006A5512" w:rsidRPr="00262B2D">
        <w:rPr>
          <w:rFonts w:ascii="Open Sans Medium" w:hAnsi="Open Sans Medium" w:cs="Open Sans Medium"/>
          <w:sz w:val="22"/>
          <w:szCs w:val="22"/>
        </w:rPr>
        <w:t xml:space="preserve">oraz </w:t>
      </w:r>
      <w:r w:rsidR="00E81952" w:rsidRPr="00262B2D">
        <w:rPr>
          <w:rFonts w:ascii="Open Sans Medium" w:hAnsi="Open Sans Medium" w:cs="Open Sans Medium"/>
          <w:sz w:val="22"/>
          <w:szCs w:val="22"/>
        </w:rPr>
        <w:t>geodetów Wykonawc</w:t>
      </w:r>
      <w:r w:rsidR="00312403" w:rsidRPr="00262B2D">
        <w:rPr>
          <w:rFonts w:ascii="Open Sans Medium" w:hAnsi="Open Sans Medium" w:cs="Open Sans Medium"/>
          <w:sz w:val="22"/>
          <w:szCs w:val="22"/>
        </w:rPr>
        <w:t>y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Robót budowlanych.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tym celu </w:t>
      </w:r>
      <w:r w:rsidR="000D251C" w:rsidRPr="00262B2D">
        <w:rPr>
          <w:rFonts w:ascii="Open Sans Medium" w:hAnsi="Open Sans Medium" w:cs="Open Sans Medium"/>
          <w:sz w:val="22"/>
          <w:szCs w:val="22"/>
        </w:rPr>
        <w:t xml:space="preserve">Konsultant </w:t>
      </w:r>
      <w:r w:rsidRPr="00262B2D">
        <w:rPr>
          <w:rFonts w:ascii="Open Sans Medium" w:hAnsi="Open Sans Medium" w:cs="Open Sans Medium"/>
          <w:sz w:val="22"/>
          <w:szCs w:val="22"/>
        </w:rPr>
        <w:t>zobowiązany jest dysponować odpowiednim</w:t>
      </w:r>
      <w:r w:rsidR="00E81952" w:rsidRPr="00262B2D">
        <w:rPr>
          <w:rFonts w:ascii="Open Sans Medium" w:hAnsi="Open Sans Medium" w:cs="Open Sans Medium"/>
          <w:sz w:val="22"/>
          <w:szCs w:val="22"/>
        </w:rPr>
        <w:t xml:space="preserve"> narzędziami </w:t>
      </w:r>
      <w:r w:rsidR="000D251C" w:rsidRPr="00262B2D">
        <w:rPr>
          <w:rFonts w:ascii="Open Sans Medium" w:hAnsi="Open Sans Medium" w:cs="Open Sans Medium"/>
          <w:sz w:val="22"/>
          <w:szCs w:val="22"/>
        </w:rPr>
        <w:t>koniecznymi do weryfikacji poprawności procesu</w:t>
      </w:r>
      <w:r w:rsidR="00E81952" w:rsidRPr="00262B2D">
        <w:rPr>
          <w:rFonts w:ascii="Open Sans Medium" w:hAnsi="Open Sans Medium" w:cs="Open Sans Medium"/>
          <w:sz w:val="22"/>
          <w:szCs w:val="22"/>
        </w:rPr>
        <w:t xml:space="preserve"> projektowania oraz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sprzętem geodezyjnym oraz odpowiednią ilością personelu pomocniczego aby zagwarantować prawidłowy nadzór nad </w:t>
      </w:r>
      <w:r w:rsidR="00E81952" w:rsidRPr="00262B2D">
        <w:rPr>
          <w:rFonts w:ascii="Open Sans Medium" w:hAnsi="Open Sans Medium" w:cs="Open Sans Medium"/>
          <w:sz w:val="22"/>
          <w:szCs w:val="22"/>
        </w:rPr>
        <w:t xml:space="preserve">pracami projektowymi oraz </w:t>
      </w:r>
      <w:r w:rsidRPr="00262B2D">
        <w:rPr>
          <w:rFonts w:ascii="Open Sans Medium" w:hAnsi="Open Sans Medium" w:cs="Open Sans Medium"/>
          <w:sz w:val="22"/>
          <w:szCs w:val="22"/>
        </w:rPr>
        <w:t>prowadzonymi pomiarami geodezyjn</w:t>
      </w:r>
      <w:r w:rsidR="00E81952" w:rsidRPr="00262B2D">
        <w:rPr>
          <w:rFonts w:ascii="Open Sans Medium" w:hAnsi="Open Sans Medium" w:cs="Open Sans Medium"/>
          <w:sz w:val="22"/>
          <w:szCs w:val="22"/>
        </w:rPr>
        <w:t>ymi dokonywanymi przez Wykonawc</w:t>
      </w:r>
      <w:r w:rsidR="00312403" w:rsidRPr="00262B2D">
        <w:rPr>
          <w:rFonts w:ascii="Open Sans Medium" w:hAnsi="Open Sans Medium" w:cs="Open Sans Medium"/>
          <w:sz w:val="22"/>
          <w:szCs w:val="22"/>
        </w:rPr>
        <w:t>ę</w:t>
      </w:r>
      <w:r w:rsidR="000D251C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0D251C" w:rsidRPr="00262B2D">
        <w:rPr>
          <w:rFonts w:ascii="Open Sans Medium" w:hAnsi="Open Sans Medium" w:cs="Open Sans Medium"/>
          <w:sz w:val="22"/>
          <w:szCs w:val="22"/>
        </w:rPr>
        <w:lastRenderedPageBreak/>
        <w:t>Robót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. Przez odpowiedni sprzęt rozumie się </w:t>
      </w:r>
      <w:r w:rsidR="00E81952" w:rsidRPr="00262B2D">
        <w:rPr>
          <w:rFonts w:ascii="Open Sans Medium" w:hAnsi="Open Sans Medium" w:cs="Open Sans Medium"/>
          <w:sz w:val="22"/>
          <w:szCs w:val="22"/>
        </w:rPr>
        <w:t xml:space="preserve">narzędzia do projektowania oraz </w:t>
      </w:r>
      <w:r w:rsidRPr="00262B2D">
        <w:rPr>
          <w:rFonts w:ascii="Open Sans Medium" w:hAnsi="Open Sans Medium" w:cs="Open Sans Medium"/>
          <w:sz w:val="22"/>
          <w:szCs w:val="22"/>
        </w:rPr>
        <w:t>urządzenia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sprzęt pomiarowy służące do prac geodezyjnych, pozwalające na</w:t>
      </w:r>
      <w:r w:rsidR="00E81952" w:rsidRPr="00262B2D">
        <w:rPr>
          <w:rFonts w:ascii="Open Sans Medium" w:hAnsi="Open Sans Medium" w:cs="Open Sans Medium"/>
          <w:sz w:val="22"/>
          <w:szCs w:val="22"/>
        </w:rPr>
        <w:t xml:space="preserve"> weryfikację prawidłowości prac projektowych jak również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dokonanie precyzyjnych pomiarów geodezyjnych. Jeżeli urządzenia te lub sprzęt wymagają badań atestujących to Konsultant musi posiadać ważne świadectwa legalizacji. Konsultant zobowiązany jest do faktycznego sprawdzenia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terenie nie mniej niż 10% pomiarów geodezyjnych wykonywanych przez geodetów Wykonawcy Robót budowlanych. Konsultant zobowiązany jest do dołączenia swoich kontrolnych pomiarów geodezyjnych do każdej dokum</w:t>
      </w:r>
      <w:r w:rsidR="00FD6D3E" w:rsidRPr="00262B2D">
        <w:rPr>
          <w:rFonts w:ascii="Open Sans Medium" w:hAnsi="Open Sans Medium" w:cs="Open Sans Medium"/>
          <w:sz w:val="22"/>
          <w:szCs w:val="22"/>
        </w:rPr>
        <w:t xml:space="preserve">entacji obmiarowej wystawianej </w:t>
      </w:r>
      <w:r w:rsidRPr="00262B2D">
        <w:rPr>
          <w:rFonts w:ascii="Open Sans Medium" w:hAnsi="Open Sans Medium" w:cs="Open Sans Medium"/>
          <w:sz w:val="22"/>
          <w:szCs w:val="22"/>
        </w:rPr>
        <w:t>przez Wykonawcę Robót budowlanych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celu sprawdzenia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potwierdzenia faktycznych ilości wykonanych robót wykazywanych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kwartalnych Przej</w:t>
      </w:r>
      <w:r w:rsidR="00E81952" w:rsidRPr="00262B2D">
        <w:rPr>
          <w:rFonts w:ascii="Open Sans Medium" w:hAnsi="Open Sans Medium" w:cs="Open Sans Medium"/>
          <w:sz w:val="22"/>
          <w:szCs w:val="22"/>
        </w:rPr>
        <w:t>ściowych Świadectwach Płatności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E81952" w:rsidRPr="00262B2D">
        <w:rPr>
          <w:rFonts w:ascii="Open Sans Medium" w:hAnsi="Open Sans Medium" w:cs="Open Sans Medium"/>
          <w:sz w:val="22"/>
          <w:szCs w:val="22"/>
        </w:rPr>
        <w:t>toku realizacji robót.</w:t>
      </w:r>
    </w:p>
    <w:p w14:paraId="28712D05" w14:textId="77777777" w:rsidR="003F357E" w:rsidRPr="00262B2D" w:rsidRDefault="003F357E" w:rsidP="00262B2D">
      <w:pPr>
        <w:widowControl/>
        <w:autoSpaceDE/>
        <w:autoSpaceDN/>
        <w:adjustRightInd/>
        <w:spacing w:after="60"/>
        <w:ind w:left="720" w:right="-19"/>
        <w:rPr>
          <w:rFonts w:ascii="Open Sans Medium" w:hAnsi="Open Sans Medium" w:cs="Open Sans Medium"/>
          <w:sz w:val="22"/>
          <w:szCs w:val="22"/>
        </w:rPr>
      </w:pPr>
    </w:p>
    <w:p w14:paraId="18D8D177" w14:textId="77777777" w:rsidR="00852424" w:rsidRPr="00262B2D" w:rsidRDefault="00852424" w:rsidP="00A04A5E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§ 3</w:t>
      </w:r>
    </w:p>
    <w:p w14:paraId="50E881FE" w14:textId="77777777" w:rsidR="007357A7" w:rsidRPr="00262B2D" w:rsidRDefault="007357A7" w:rsidP="007357A7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Terminy realizacji Umowy</w:t>
      </w:r>
    </w:p>
    <w:p w14:paraId="02CFDD38" w14:textId="3D2CA826" w:rsidR="007357A7" w:rsidRPr="00262B2D" w:rsidRDefault="007357A7" w:rsidP="00262B2D">
      <w:pPr>
        <w:widowControl/>
        <w:numPr>
          <w:ilvl w:val="0"/>
          <w:numId w:val="36"/>
        </w:numPr>
        <w:autoSpaceDE/>
        <w:autoSpaceDN/>
        <w:adjustRightInd/>
        <w:spacing w:after="60"/>
        <w:ind w:right="-1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Zamawiający wymaga, aby Umowa została zrealizowana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terminie uwzględniającym zakończenie Kontrakt</w:t>
      </w:r>
      <w:r w:rsidR="005B31CB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>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</w:t>
      </w:r>
      <w:r w:rsidR="005B31CB" w:rsidRPr="00262B2D">
        <w:rPr>
          <w:rFonts w:ascii="Open Sans Medium" w:hAnsi="Open Sans Medium" w:cs="Open Sans Medium"/>
          <w:sz w:val="22"/>
          <w:szCs w:val="22"/>
        </w:rPr>
        <w:t>m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§1 ust</w:t>
      </w:r>
      <w:r w:rsidR="00714341" w:rsidRPr="00262B2D">
        <w:rPr>
          <w:rFonts w:ascii="Open Sans Medium" w:hAnsi="Open Sans Medium" w:cs="Open Sans Medium"/>
          <w:sz w:val="22"/>
          <w:szCs w:val="22"/>
        </w:rPr>
        <w:t>.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2 Umowy oraz wystawienie Świadectw</w:t>
      </w:r>
      <w:r w:rsidR="005B31CB" w:rsidRPr="00262B2D">
        <w:rPr>
          <w:rFonts w:ascii="Open Sans Medium" w:hAnsi="Open Sans Medium" w:cs="Open Sans Medium"/>
          <w:sz w:val="22"/>
          <w:szCs w:val="22"/>
        </w:rPr>
        <w:t>a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Wykonania po zakończeniu Okresu Zgłaszania Wad. Termin realizacji Umowy uwzględnia także okres rozliczania Kontrakt</w:t>
      </w:r>
      <w:r w:rsidR="005B31CB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>, okres sprawozdawczości oraz okres rozliczenia 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na Roboty zawarty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Raporcie Końcowym Konsultanta. </w:t>
      </w:r>
    </w:p>
    <w:p w14:paraId="7B666F0D" w14:textId="3B614892" w:rsidR="007357A7" w:rsidRPr="00262B2D" w:rsidRDefault="007357A7" w:rsidP="00262B2D">
      <w:pPr>
        <w:widowControl/>
        <w:autoSpaceDE/>
        <w:autoSpaceDN/>
        <w:adjustRightInd/>
        <w:spacing w:after="60"/>
        <w:ind w:left="720" w:right="-1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Szacowany okres realizacji usług Inżyniera Kontraktu </w:t>
      </w:r>
      <w:r w:rsidR="00E71E4C" w:rsidRPr="00262B2D">
        <w:rPr>
          <w:rFonts w:ascii="Open Sans Medium" w:hAnsi="Open Sans Medium" w:cs="Open Sans Medium"/>
          <w:sz w:val="22"/>
          <w:szCs w:val="22"/>
        </w:rPr>
        <w:t>przewiduje</w:t>
      </w:r>
      <w:r w:rsidR="00534A10" w:rsidRPr="00262B2D">
        <w:rPr>
          <w:rFonts w:ascii="Open Sans Medium" w:hAnsi="Open Sans Medium" w:cs="Open Sans Medium"/>
          <w:sz w:val="22"/>
          <w:szCs w:val="22"/>
        </w:rPr>
        <w:t xml:space="preserve"> się na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257A1F" w:rsidRPr="00262B2D">
        <w:rPr>
          <w:rFonts w:ascii="Open Sans Medium" w:hAnsi="Open Sans Medium" w:cs="Open Sans Medium"/>
          <w:sz w:val="22"/>
          <w:szCs w:val="22"/>
        </w:rPr>
        <w:t>51</w:t>
      </w:r>
      <w:r w:rsidR="00312403" w:rsidRPr="00262B2D">
        <w:rPr>
          <w:rFonts w:ascii="Open Sans Medium" w:hAnsi="Open Sans Medium" w:cs="Open Sans Medium"/>
          <w:sz w:val="22"/>
          <w:szCs w:val="22"/>
        </w:rPr>
        <w:t xml:space="preserve"> miesięcy </w:t>
      </w:r>
      <w:r w:rsidRPr="00262B2D">
        <w:rPr>
          <w:rFonts w:ascii="Open Sans Medium" w:hAnsi="Open Sans Medium" w:cs="Open Sans Medium"/>
          <w:sz w:val="22"/>
          <w:szCs w:val="22"/>
        </w:rPr>
        <w:t>,</w:t>
      </w:r>
      <w:r w:rsidR="00534A10" w:rsidRPr="00262B2D">
        <w:rPr>
          <w:rFonts w:ascii="Open Sans Medium" w:hAnsi="Open Sans Medium" w:cs="Open Sans Medium"/>
          <w:sz w:val="22"/>
          <w:szCs w:val="22"/>
        </w:rPr>
        <w:t xml:space="preserve"> okres ten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kształtuje się następująco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zakłada poniżej wskazane etapy realizacji usług Inżyniera:</w:t>
      </w:r>
    </w:p>
    <w:p w14:paraId="76EDCCF4" w14:textId="1402A02C" w:rsidR="00714341" w:rsidRPr="00262B2D" w:rsidRDefault="00714341" w:rsidP="00262B2D">
      <w:pPr>
        <w:pStyle w:val="Style7"/>
        <w:widowControl/>
        <w:numPr>
          <w:ilvl w:val="0"/>
          <w:numId w:val="48"/>
        </w:numPr>
        <w:spacing w:before="120" w:line="322" w:lineRule="exact"/>
        <w:ind w:left="1134"/>
        <w:jc w:val="left"/>
        <w:rPr>
          <w:rStyle w:val="FontStyle36"/>
          <w:rFonts w:ascii="Open Sans Medium" w:hAnsi="Open Sans Medium" w:cs="Open Sans Medium"/>
        </w:rPr>
      </w:pPr>
      <w:bookmarkStart w:id="3" w:name="_Hlk180491000"/>
      <w:r w:rsidRPr="00262B2D">
        <w:rPr>
          <w:rStyle w:val="FontStyle36"/>
          <w:rFonts w:ascii="Open Sans Medium" w:hAnsi="Open Sans Medium" w:cs="Open Sans Medium"/>
          <w:b/>
        </w:rPr>
        <w:t>Etap</w:t>
      </w:r>
      <w:r w:rsidR="00262B2D" w:rsidRPr="00262B2D">
        <w:rPr>
          <w:rStyle w:val="FontStyle36"/>
          <w:rFonts w:ascii="Open Sans Medium" w:hAnsi="Open Sans Medium" w:cs="Open Sans Medium"/>
          <w:b/>
        </w:rPr>
        <w:t xml:space="preserve"> i </w:t>
      </w:r>
      <w:r w:rsidRPr="00262B2D">
        <w:rPr>
          <w:rStyle w:val="FontStyle36"/>
          <w:rFonts w:ascii="Open Sans Medium" w:hAnsi="Open Sans Medium" w:cs="Open Sans Medium"/>
        </w:rPr>
        <w:t xml:space="preserve">- </w:t>
      </w:r>
      <w:r w:rsidRPr="00262B2D">
        <w:rPr>
          <w:rStyle w:val="FontStyle36"/>
          <w:rFonts w:ascii="Open Sans Medium" w:hAnsi="Open Sans Medium" w:cs="Open Sans Medium"/>
          <w:b/>
          <w:bCs/>
        </w:rPr>
        <w:t>nadzór nad realizacją Kontraktu</w:t>
      </w:r>
      <w:r w:rsidRPr="00262B2D">
        <w:rPr>
          <w:rStyle w:val="FontStyle36"/>
          <w:rFonts w:ascii="Open Sans Medium" w:hAnsi="Open Sans Medium" w:cs="Open Sans Medium"/>
        </w:rPr>
        <w:t xml:space="preserve"> – </w:t>
      </w:r>
      <w:r w:rsidR="00257A1F" w:rsidRPr="00262B2D">
        <w:rPr>
          <w:rStyle w:val="FontStyle36"/>
          <w:rFonts w:ascii="Open Sans Medium" w:hAnsi="Open Sans Medium" w:cs="Open Sans Medium"/>
          <w:b/>
          <w:bCs/>
        </w:rPr>
        <w:t>39</w:t>
      </w:r>
      <w:r w:rsidR="00312403" w:rsidRPr="00262B2D">
        <w:rPr>
          <w:rStyle w:val="FontStyle36"/>
          <w:rFonts w:ascii="Open Sans Medium" w:hAnsi="Open Sans Medium" w:cs="Open Sans Medium"/>
          <w:b/>
          <w:bCs/>
        </w:rPr>
        <w:t xml:space="preserve"> miesięcy </w:t>
      </w:r>
      <w:r w:rsidRPr="00262B2D">
        <w:rPr>
          <w:rStyle w:val="FontStyle36"/>
          <w:rFonts w:ascii="Open Sans Medium" w:hAnsi="Open Sans Medium" w:cs="Open Sans Medium"/>
        </w:rPr>
        <w:t xml:space="preserve">– </w:t>
      </w:r>
      <w:r w:rsidR="00312403" w:rsidRPr="00262B2D">
        <w:rPr>
          <w:rFonts w:ascii="Open Sans Medium" w:hAnsi="Open Sans Medium" w:cs="Open Sans Medium"/>
          <w:sz w:val="22"/>
          <w:szCs w:val="22"/>
        </w:rPr>
        <w:t>liczony od rozpoczęcia realizacji usługi do daty wydania Świadectwa Przejęcia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312403" w:rsidRPr="00262B2D">
        <w:rPr>
          <w:rFonts w:ascii="Open Sans Medium" w:hAnsi="Open Sans Medium" w:cs="Open Sans Medium"/>
          <w:sz w:val="22"/>
          <w:szCs w:val="22"/>
        </w:rPr>
        <w:t>rozliczenia robót realizowanych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312403" w:rsidRPr="00262B2D">
        <w:rPr>
          <w:rFonts w:ascii="Open Sans Medium" w:hAnsi="Open Sans Medium" w:cs="Open Sans Medium"/>
          <w:sz w:val="22"/>
          <w:szCs w:val="22"/>
        </w:rPr>
        <w:t>ramach Projektu FEnIKS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312403" w:rsidRPr="00262B2D">
        <w:rPr>
          <w:rFonts w:ascii="Open Sans Medium" w:hAnsi="Open Sans Medium" w:cs="Open Sans Medium"/>
          <w:sz w:val="22"/>
          <w:szCs w:val="22"/>
        </w:rPr>
        <w:t xml:space="preserve">zastrzeżeniem, że nadzór nad projektowaniem robót powinien wynosić nie więcej niż </w:t>
      </w:r>
      <w:r w:rsidR="00312403" w:rsidRPr="00262B2D">
        <w:rPr>
          <w:rFonts w:ascii="Open Sans Medium" w:hAnsi="Open Sans Medium" w:cs="Open Sans Medium"/>
          <w:b/>
          <w:sz w:val="22"/>
          <w:szCs w:val="22"/>
        </w:rPr>
        <w:t xml:space="preserve">12 miesięcy </w:t>
      </w:r>
      <w:r w:rsidR="00312403" w:rsidRPr="00262B2D">
        <w:rPr>
          <w:rFonts w:ascii="Open Sans Medium" w:hAnsi="Open Sans Medium" w:cs="Open Sans Medium"/>
          <w:sz w:val="22"/>
          <w:szCs w:val="22"/>
        </w:rPr>
        <w:t>liczone od daty zawarcia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312403" w:rsidRPr="00262B2D">
        <w:rPr>
          <w:rFonts w:ascii="Open Sans Medium" w:hAnsi="Open Sans Medium" w:cs="Open Sans Medium"/>
          <w:sz w:val="22"/>
          <w:szCs w:val="22"/>
        </w:rPr>
        <w:t>Wykonawcą Zadania budowlanego do daty uzyskania prawomocnego pozwolenia na budowę;</w:t>
      </w:r>
    </w:p>
    <w:p w14:paraId="32C4413C" w14:textId="08E23FD5" w:rsidR="00360309" w:rsidRPr="00262B2D" w:rsidRDefault="00360309" w:rsidP="00262B2D">
      <w:pPr>
        <w:pStyle w:val="Style7"/>
        <w:widowControl/>
        <w:numPr>
          <w:ilvl w:val="0"/>
          <w:numId w:val="48"/>
        </w:numPr>
        <w:spacing w:before="120" w:line="322" w:lineRule="exact"/>
        <w:ind w:left="1134"/>
        <w:jc w:val="left"/>
        <w:rPr>
          <w:rStyle w:val="FontStyle36"/>
          <w:rFonts w:ascii="Open Sans Medium" w:hAnsi="Open Sans Medium" w:cs="Open Sans Medium"/>
        </w:rPr>
      </w:pPr>
      <w:r w:rsidRPr="00262B2D">
        <w:rPr>
          <w:rStyle w:val="FontStyle36"/>
          <w:rFonts w:ascii="Open Sans Medium" w:hAnsi="Open Sans Medium" w:cs="Open Sans Medium"/>
          <w:b/>
          <w:bCs/>
        </w:rPr>
        <w:t xml:space="preserve"> </w:t>
      </w:r>
      <w:bookmarkStart w:id="4" w:name="_Hlk185509016"/>
      <w:r w:rsidRPr="00262B2D">
        <w:rPr>
          <w:rStyle w:val="FontStyle36"/>
          <w:rFonts w:ascii="Open Sans Medium" w:hAnsi="Open Sans Medium" w:cs="Open Sans Medium"/>
          <w:b/>
          <w:bCs/>
        </w:rPr>
        <w:t xml:space="preserve">Etap II – </w:t>
      </w:r>
      <w:r w:rsidRPr="00262B2D">
        <w:rPr>
          <w:rStyle w:val="FontStyle36"/>
          <w:rFonts w:ascii="Open Sans Medium" w:hAnsi="Open Sans Medium" w:cs="Open Sans Medium"/>
        </w:rPr>
        <w:t xml:space="preserve">rozliczenie nadzorowanego Kontraktu - </w:t>
      </w:r>
      <w:r w:rsidRPr="00262B2D">
        <w:rPr>
          <w:rStyle w:val="FontStyle36"/>
          <w:rFonts w:ascii="Open Sans Medium" w:hAnsi="Open Sans Medium" w:cs="Open Sans Medium"/>
          <w:b/>
        </w:rPr>
        <w:t xml:space="preserve">2 miesiące </w:t>
      </w:r>
      <w:r w:rsidRPr="00262B2D">
        <w:rPr>
          <w:rStyle w:val="FontStyle36"/>
          <w:rFonts w:ascii="Open Sans Medium" w:hAnsi="Open Sans Medium" w:cs="Open Sans Medium"/>
        </w:rPr>
        <w:t xml:space="preserve">liczone od daty wydania Świadectwa </w:t>
      </w:r>
      <w:r w:rsidR="006A56F9" w:rsidRPr="00262B2D">
        <w:rPr>
          <w:rStyle w:val="FontStyle36"/>
          <w:rFonts w:ascii="Open Sans Medium" w:hAnsi="Open Sans Medium" w:cs="Open Sans Medium"/>
        </w:rPr>
        <w:t>P</w:t>
      </w:r>
      <w:r w:rsidRPr="00262B2D">
        <w:rPr>
          <w:rStyle w:val="FontStyle36"/>
          <w:rFonts w:ascii="Open Sans Medium" w:hAnsi="Open Sans Medium" w:cs="Open Sans Medium"/>
        </w:rPr>
        <w:t xml:space="preserve">rzejęcia dla Robót. </w:t>
      </w:r>
    </w:p>
    <w:bookmarkEnd w:id="4"/>
    <w:p w14:paraId="0A08F5CA" w14:textId="37DE2DC0" w:rsidR="00257A1F" w:rsidRPr="00262B2D" w:rsidRDefault="00714341" w:rsidP="00262B2D">
      <w:pPr>
        <w:pStyle w:val="Style7"/>
        <w:widowControl/>
        <w:numPr>
          <w:ilvl w:val="0"/>
          <w:numId w:val="48"/>
        </w:numPr>
        <w:spacing w:before="120" w:line="322" w:lineRule="exact"/>
        <w:ind w:left="1134"/>
        <w:jc w:val="left"/>
        <w:rPr>
          <w:rStyle w:val="FontStyle36"/>
          <w:rFonts w:ascii="Open Sans Medium" w:hAnsi="Open Sans Medium" w:cs="Open Sans Medium"/>
        </w:rPr>
      </w:pPr>
      <w:r w:rsidRPr="00262B2D">
        <w:rPr>
          <w:rStyle w:val="FontStyle36"/>
          <w:rFonts w:ascii="Open Sans Medium" w:hAnsi="Open Sans Medium" w:cs="Open Sans Medium"/>
          <w:b/>
        </w:rPr>
        <w:t>Etap I</w:t>
      </w:r>
      <w:r w:rsidR="00360309" w:rsidRPr="00262B2D">
        <w:rPr>
          <w:rStyle w:val="FontStyle36"/>
          <w:rFonts w:ascii="Open Sans Medium" w:hAnsi="Open Sans Medium" w:cs="Open Sans Medium"/>
          <w:b/>
        </w:rPr>
        <w:t>II</w:t>
      </w:r>
      <w:r w:rsidRPr="00262B2D">
        <w:rPr>
          <w:rStyle w:val="FontStyle36"/>
          <w:rFonts w:ascii="Open Sans Medium" w:hAnsi="Open Sans Medium" w:cs="Open Sans Medium"/>
        </w:rPr>
        <w:t xml:space="preserve"> – </w:t>
      </w:r>
      <w:r w:rsidRPr="00262B2D">
        <w:rPr>
          <w:rStyle w:val="FontStyle36"/>
          <w:rFonts w:ascii="Open Sans Medium" w:hAnsi="Open Sans Medium" w:cs="Open Sans Medium"/>
          <w:b/>
          <w:bCs/>
        </w:rPr>
        <w:t>Okres Zgłaszania Wad dla Robót</w:t>
      </w:r>
      <w:r w:rsidRPr="00262B2D">
        <w:rPr>
          <w:rStyle w:val="FontStyle36"/>
          <w:rFonts w:ascii="Open Sans Medium" w:hAnsi="Open Sans Medium" w:cs="Open Sans Medium"/>
        </w:rPr>
        <w:t xml:space="preserve"> zrealizowanych</w:t>
      </w:r>
      <w:r w:rsidR="00262B2D" w:rsidRPr="00262B2D">
        <w:rPr>
          <w:rStyle w:val="FontStyle36"/>
          <w:rFonts w:ascii="Open Sans Medium" w:hAnsi="Open Sans Medium" w:cs="Open Sans Medium"/>
        </w:rPr>
        <w:t xml:space="preserve"> w </w:t>
      </w:r>
      <w:r w:rsidRPr="00262B2D">
        <w:rPr>
          <w:rStyle w:val="FontStyle36"/>
          <w:rFonts w:ascii="Open Sans Medium" w:hAnsi="Open Sans Medium" w:cs="Open Sans Medium"/>
        </w:rPr>
        <w:t>ramach Kontraktu na Roboty liczony od daty wydania Świadectwa Przejęcia</w:t>
      </w:r>
      <w:r w:rsidR="00360309" w:rsidRPr="00262B2D">
        <w:rPr>
          <w:rStyle w:val="FontStyle36"/>
          <w:rFonts w:ascii="Open Sans Medium" w:hAnsi="Open Sans Medium" w:cs="Open Sans Medium"/>
        </w:rPr>
        <w:t xml:space="preserve"> dla Robót</w:t>
      </w:r>
      <w:r w:rsidRPr="00262B2D">
        <w:rPr>
          <w:rStyle w:val="FontStyle36"/>
          <w:rFonts w:ascii="Open Sans Medium" w:hAnsi="Open Sans Medium" w:cs="Open Sans Medium"/>
        </w:rPr>
        <w:t xml:space="preserve"> do daty wydania Świadectwa Wykonania – </w:t>
      </w:r>
      <w:r w:rsidRPr="00262B2D">
        <w:rPr>
          <w:rStyle w:val="FontStyle36"/>
          <w:rFonts w:ascii="Open Sans Medium" w:hAnsi="Open Sans Medium" w:cs="Open Sans Medium"/>
          <w:b/>
        </w:rPr>
        <w:t>12 miesięcy.</w:t>
      </w:r>
      <w:r w:rsidRPr="00262B2D">
        <w:rPr>
          <w:rStyle w:val="FontStyle36"/>
          <w:rFonts w:ascii="Open Sans Medium" w:hAnsi="Open Sans Medium" w:cs="Open Sans Medium"/>
        </w:rPr>
        <w:t xml:space="preserve"> </w:t>
      </w:r>
    </w:p>
    <w:p w14:paraId="1BE24A82" w14:textId="77777777" w:rsidR="00257A1F" w:rsidRPr="00262B2D" w:rsidRDefault="00257A1F" w:rsidP="00262B2D">
      <w:pPr>
        <w:pStyle w:val="Style7"/>
        <w:widowControl/>
        <w:spacing w:before="120" w:line="322" w:lineRule="exact"/>
        <w:ind w:left="1134"/>
        <w:jc w:val="left"/>
        <w:rPr>
          <w:rStyle w:val="FontStyle36"/>
          <w:rFonts w:ascii="Open Sans Medium" w:hAnsi="Open Sans Medium" w:cs="Open Sans Medium"/>
        </w:rPr>
      </w:pPr>
    </w:p>
    <w:p w14:paraId="737A639C" w14:textId="08F819FD" w:rsidR="007357A7" w:rsidRPr="00262B2D" w:rsidRDefault="007357A7" w:rsidP="00262B2D">
      <w:pPr>
        <w:widowControl/>
        <w:numPr>
          <w:ilvl w:val="0"/>
          <w:numId w:val="36"/>
        </w:numPr>
        <w:autoSpaceDE/>
        <w:autoSpaceDN/>
        <w:adjustRightInd/>
        <w:spacing w:after="60"/>
        <w:ind w:right="-1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Rozpoczęcie realizacji Usług nastąpi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dacie rozpoczęcia wskazanej pisemnym Poleceniem Kierownika Projektu (Polecenie Rozpoczęcia Realizacji Usług), jednak nie później niż </w:t>
      </w:r>
      <w:r w:rsidR="005B31CB" w:rsidRPr="00262B2D">
        <w:rPr>
          <w:rFonts w:ascii="Open Sans Medium" w:hAnsi="Open Sans Medium" w:cs="Open Sans Medium"/>
          <w:sz w:val="22"/>
          <w:szCs w:val="22"/>
        </w:rPr>
        <w:t>30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dni od daty podpisania Umowy.</w:t>
      </w:r>
      <w:r w:rsidR="00534A10" w:rsidRPr="00262B2D">
        <w:rPr>
          <w:rFonts w:ascii="Open Sans Medium" w:hAnsi="Open Sans Medium" w:cs="Open Sans Medium"/>
          <w:sz w:val="22"/>
          <w:szCs w:val="22"/>
        </w:rPr>
        <w:t xml:space="preserve"> Jeżeli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534A10" w:rsidRPr="00262B2D">
        <w:rPr>
          <w:rFonts w:ascii="Open Sans Medium" w:hAnsi="Open Sans Medium" w:cs="Open Sans Medium"/>
          <w:sz w:val="22"/>
          <w:szCs w:val="22"/>
        </w:rPr>
        <w:t>dacie przypadającej na 31 dzień od daty podpisania Umowy nie nastąpi wyłonienie Wykonawcy Kontraktu na Roboty to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534A10" w:rsidRPr="00262B2D">
        <w:rPr>
          <w:rFonts w:ascii="Open Sans Medium" w:hAnsi="Open Sans Medium" w:cs="Open Sans Medium"/>
          <w:sz w:val="22"/>
          <w:szCs w:val="22"/>
        </w:rPr>
        <w:t xml:space="preserve">Poleceniu Rozpoczęcia Realizacji Usługi Kierownik </w:t>
      </w:r>
      <w:r w:rsidR="00534A10" w:rsidRPr="00262B2D">
        <w:rPr>
          <w:rFonts w:ascii="Open Sans Medium" w:hAnsi="Open Sans Medium" w:cs="Open Sans Medium"/>
          <w:sz w:val="22"/>
          <w:szCs w:val="22"/>
        </w:rPr>
        <w:lastRenderedPageBreak/>
        <w:t>Projektu powiadomi 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="00534A10" w:rsidRPr="00262B2D">
        <w:rPr>
          <w:rFonts w:ascii="Open Sans Medium" w:hAnsi="Open Sans Medium" w:cs="Open Sans Medium"/>
          <w:sz w:val="22"/>
          <w:szCs w:val="22"/>
        </w:rPr>
        <w:t>przewidywanym terminie wyłonienia Wykonawcy Kontraktu na Roboty,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a </w:t>
      </w:r>
      <w:r w:rsidR="00534A10" w:rsidRPr="00262B2D">
        <w:rPr>
          <w:rFonts w:ascii="Open Sans Medium" w:hAnsi="Open Sans Medium" w:cs="Open Sans Medium"/>
          <w:sz w:val="22"/>
          <w:szCs w:val="22"/>
        </w:rPr>
        <w:t>konsultant podejmie działania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534A10" w:rsidRPr="00262B2D">
        <w:rPr>
          <w:rFonts w:ascii="Open Sans Medium" w:hAnsi="Open Sans Medium" w:cs="Open Sans Medium"/>
          <w:sz w:val="22"/>
          <w:szCs w:val="22"/>
        </w:rPr>
        <w:t>celu mobilizacji swojego personelu tak aby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534A10" w:rsidRPr="00262B2D">
        <w:rPr>
          <w:rFonts w:ascii="Open Sans Medium" w:hAnsi="Open Sans Medium" w:cs="Open Sans Medium"/>
          <w:sz w:val="22"/>
          <w:szCs w:val="22"/>
        </w:rPr>
        <w:t>Dacie Rozpoczęcia Kontraktu na Roboty dysponować personelem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534A10" w:rsidRPr="00262B2D">
        <w:rPr>
          <w:rFonts w:ascii="Open Sans Medium" w:hAnsi="Open Sans Medium" w:cs="Open Sans Medium"/>
          <w:sz w:val="22"/>
          <w:szCs w:val="22"/>
        </w:rPr>
        <w:t>zapleczem niezbędnymi do prawidłowego świadczenia Usług.</w:t>
      </w:r>
    </w:p>
    <w:p w14:paraId="394C4465" w14:textId="496D77F1" w:rsidR="007357A7" w:rsidRPr="00262B2D" w:rsidRDefault="00257A1F" w:rsidP="00262B2D">
      <w:pPr>
        <w:widowControl/>
        <w:numPr>
          <w:ilvl w:val="0"/>
          <w:numId w:val="36"/>
        </w:numPr>
        <w:autoSpaceDE/>
        <w:autoSpaceDN/>
        <w:adjustRightInd/>
        <w:spacing w:after="60"/>
        <w:ind w:right="-19"/>
        <w:rPr>
          <w:rFonts w:ascii="Open Sans Medium" w:hAnsi="Open Sans Medium" w:cs="Open Sans Medium"/>
          <w:iCs/>
          <w:sz w:val="22"/>
          <w:szCs w:val="22"/>
        </w:rPr>
      </w:pPr>
      <w:bookmarkStart w:id="5" w:name="_Hlk185509069"/>
      <w:r w:rsidRPr="00262B2D">
        <w:rPr>
          <w:rFonts w:ascii="Open Sans Medium" w:hAnsi="Open Sans Medium" w:cs="Open Sans Medium"/>
          <w:sz w:val="22"/>
          <w:szCs w:val="22"/>
        </w:rPr>
        <w:t>Zamawiający,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umowie na roboty budowlane, dopuszcza równoległe do czynności projektowania wykonywanie robót budowlanych</w:t>
      </w:r>
      <w:r w:rsidR="00360309" w:rsidRPr="00262B2D">
        <w:rPr>
          <w:rFonts w:ascii="Open Sans Medium" w:hAnsi="Open Sans Medium" w:cs="Open Sans Medium"/>
          <w:sz w:val="22"/>
          <w:szCs w:val="22"/>
        </w:rPr>
        <w:t>,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dla których uzyskanie pozwolenia na budowę czy zgłoszenia robót nie jest wymagane, stąd </w:t>
      </w:r>
      <w:r w:rsidR="007357A7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7357A7" w:rsidRPr="00262B2D">
        <w:rPr>
          <w:rFonts w:ascii="Open Sans Medium" w:hAnsi="Open Sans Medium" w:cs="Open Sans Medium"/>
          <w:iCs/>
          <w:sz w:val="22"/>
          <w:szCs w:val="22"/>
        </w:rPr>
        <w:t>okresy realizacyjne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 (okres projektowania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okres realizacji robót)</w:t>
      </w:r>
      <w:r w:rsidR="007357A7" w:rsidRPr="00262B2D">
        <w:rPr>
          <w:rFonts w:ascii="Open Sans Medium" w:hAnsi="Open Sans Medium" w:cs="Open Sans Medium"/>
          <w:iCs/>
          <w:sz w:val="22"/>
          <w:szCs w:val="22"/>
        </w:rPr>
        <w:t xml:space="preserve"> mogą biec równolegle</w:t>
      </w:r>
      <w:r w:rsidR="00360309" w:rsidRPr="00262B2D">
        <w:rPr>
          <w:rFonts w:ascii="Open Sans Medium" w:hAnsi="Open Sans Medium" w:cs="Open Sans Medium"/>
          <w:iCs/>
          <w:sz w:val="22"/>
          <w:szCs w:val="22"/>
        </w:rPr>
        <w:t>, podobnie równolegle będą biegły okresy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360309" w:rsidRPr="00262B2D">
        <w:rPr>
          <w:rFonts w:ascii="Open Sans Medium" w:hAnsi="Open Sans Medium" w:cs="Open Sans Medium"/>
          <w:iCs/>
          <w:sz w:val="22"/>
          <w:szCs w:val="22"/>
        </w:rPr>
        <w:t>ramach Etapu II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i </w:t>
      </w:r>
      <w:r w:rsidR="00360309" w:rsidRPr="00262B2D">
        <w:rPr>
          <w:rFonts w:ascii="Open Sans Medium" w:hAnsi="Open Sans Medium" w:cs="Open Sans Medium"/>
          <w:iCs/>
          <w:sz w:val="22"/>
          <w:szCs w:val="22"/>
        </w:rPr>
        <w:t>Etapu III</w:t>
      </w:r>
      <w:r w:rsidR="007357A7" w:rsidRPr="00262B2D">
        <w:rPr>
          <w:rFonts w:ascii="Open Sans Medium" w:hAnsi="Open Sans Medium" w:cs="Open Sans Medium"/>
          <w:iCs/>
          <w:sz w:val="22"/>
          <w:szCs w:val="22"/>
        </w:rPr>
        <w:t xml:space="preserve">. </w:t>
      </w:r>
      <w:r w:rsidR="00F70736" w:rsidRPr="00262B2D">
        <w:rPr>
          <w:rFonts w:ascii="Open Sans Medium" w:hAnsi="Open Sans Medium" w:cs="Open Sans Medium"/>
          <w:iCs/>
          <w:sz w:val="22"/>
          <w:szCs w:val="22"/>
        </w:rPr>
        <w:t xml:space="preserve"> </w:t>
      </w:r>
      <w:r w:rsidR="007357A7" w:rsidRPr="00262B2D">
        <w:rPr>
          <w:rFonts w:ascii="Open Sans Medium" w:hAnsi="Open Sans Medium" w:cs="Open Sans Medium"/>
          <w:iCs/>
          <w:sz w:val="22"/>
          <w:szCs w:val="22"/>
        </w:rPr>
        <w:t>Wskazane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235E0E" w:rsidRPr="00262B2D">
        <w:rPr>
          <w:rFonts w:ascii="Open Sans Medium" w:hAnsi="Open Sans Medium" w:cs="Open Sans Medium"/>
          <w:iCs/>
          <w:sz w:val="22"/>
          <w:szCs w:val="22"/>
        </w:rPr>
        <w:t xml:space="preserve">pkt 1 </w:t>
      </w:r>
      <w:r w:rsidR="007357A7" w:rsidRPr="00262B2D">
        <w:rPr>
          <w:rFonts w:ascii="Open Sans Medium" w:hAnsi="Open Sans Medium" w:cs="Open Sans Medium"/>
          <w:iCs/>
          <w:sz w:val="22"/>
          <w:szCs w:val="22"/>
        </w:rPr>
        <w:t>powyżej okresy są okresami szacunkowymi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a </w:t>
      </w:r>
      <w:r w:rsidR="007357A7" w:rsidRPr="00262B2D">
        <w:rPr>
          <w:rFonts w:ascii="Open Sans Medium" w:hAnsi="Open Sans Medium" w:cs="Open Sans Medium"/>
          <w:iCs/>
          <w:sz w:val="22"/>
          <w:szCs w:val="22"/>
        </w:rPr>
        <w:t>ich faktyczny przebieg uzależniony będzie od rzeczywistego przebiegu realizacji nadzorowan</w:t>
      </w:r>
      <w:r w:rsidR="005B31CB" w:rsidRPr="00262B2D">
        <w:rPr>
          <w:rFonts w:ascii="Open Sans Medium" w:hAnsi="Open Sans Medium" w:cs="Open Sans Medium"/>
          <w:iCs/>
          <w:sz w:val="22"/>
          <w:szCs w:val="22"/>
        </w:rPr>
        <w:t>ego</w:t>
      </w:r>
      <w:r w:rsidR="007357A7" w:rsidRPr="00262B2D">
        <w:rPr>
          <w:rFonts w:ascii="Open Sans Medium" w:hAnsi="Open Sans Medium" w:cs="Open Sans Medium"/>
          <w:iCs/>
          <w:sz w:val="22"/>
          <w:szCs w:val="22"/>
        </w:rPr>
        <w:t xml:space="preserve"> Kontrakt</w:t>
      </w:r>
      <w:r w:rsidR="005B31CB" w:rsidRPr="00262B2D">
        <w:rPr>
          <w:rFonts w:ascii="Open Sans Medium" w:hAnsi="Open Sans Medium" w:cs="Open Sans Medium"/>
          <w:iCs/>
          <w:sz w:val="22"/>
          <w:szCs w:val="22"/>
        </w:rPr>
        <w:t>u</w:t>
      </w:r>
      <w:r w:rsidR="007357A7" w:rsidRPr="00262B2D">
        <w:rPr>
          <w:rFonts w:ascii="Open Sans Medium" w:hAnsi="Open Sans Medium" w:cs="Open Sans Medium"/>
          <w:iCs/>
          <w:sz w:val="22"/>
          <w:szCs w:val="22"/>
        </w:rPr>
        <w:t>.</w:t>
      </w:r>
    </w:p>
    <w:bookmarkEnd w:id="3"/>
    <w:bookmarkEnd w:id="5"/>
    <w:p w14:paraId="3DE89FBF" w14:textId="77777777" w:rsidR="00A04A5E" w:rsidRPr="00262B2D" w:rsidRDefault="00A04A5E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§4</w:t>
      </w:r>
    </w:p>
    <w:p w14:paraId="2045400D" w14:textId="459E9619" w:rsidR="00852424" w:rsidRPr="00262B2D" w:rsidRDefault="00852424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Wynagrodzenie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B547A0" w:rsidRPr="00262B2D">
        <w:rPr>
          <w:rFonts w:ascii="Open Sans Medium" w:hAnsi="Open Sans Medium" w:cs="Open Sans Medium"/>
          <w:sz w:val="22"/>
          <w:szCs w:val="22"/>
        </w:rPr>
        <w:t>płatności</w:t>
      </w:r>
    </w:p>
    <w:p w14:paraId="1BB6E826" w14:textId="6A8BB9C4" w:rsidR="00B0391B" w:rsidRPr="00262B2D" w:rsidRDefault="00B0391B" w:rsidP="00262B2D">
      <w:pPr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Maksymalne wynagrodzenie Konsultanta za wykonywanie przedmiotu Umowy, ustalone zgodnie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Ofertą Konsultanta, określono na kwotę netto .................................. złotych (słownie złotych: ………………………………………) plus … % podatek VAT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kwocie ....................... złotych, co łącznie stanowi kwotę brutto...................................złotych (słownie złotych:…………………………………). </w:t>
      </w:r>
    </w:p>
    <w:p w14:paraId="52F4C0D6" w14:textId="2EB173B6" w:rsidR="005451A3" w:rsidRPr="00262B2D" w:rsidRDefault="00B0391B" w:rsidP="00262B2D">
      <w:pPr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Za świadczenie </w:t>
      </w:r>
      <w:r w:rsidR="000A1E24" w:rsidRPr="00262B2D">
        <w:rPr>
          <w:rFonts w:ascii="Open Sans Medium" w:hAnsi="Open Sans Medium" w:cs="Open Sans Medium"/>
          <w:iCs/>
          <w:sz w:val="22"/>
          <w:szCs w:val="22"/>
        </w:rPr>
        <w:t>U</w:t>
      </w:r>
      <w:r w:rsidRPr="00262B2D">
        <w:rPr>
          <w:rFonts w:ascii="Open Sans Medium" w:hAnsi="Open Sans Medium" w:cs="Open Sans Medium"/>
          <w:iCs/>
          <w:sz w:val="22"/>
          <w:szCs w:val="22"/>
        </w:rPr>
        <w:t>sług będących przedmiotem Umowy Konsultant ot</w:t>
      </w:r>
      <w:r w:rsidR="005451A3" w:rsidRPr="00262B2D">
        <w:rPr>
          <w:rFonts w:ascii="Open Sans Medium" w:hAnsi="Open Sans Medium" w:cs="Open Sans Medium"/>
          <w:iCs/>
          <w:sz w:val="22"/>
          <w:szCs w:val="22"/>
        </w:rPr>
        <w:t>rzyma wynagrodzenie wypłacane na następujących zasadach;</w:t>
      </w:r>
    </w:p>
    <w:p w14:paraId="75125C96" w14:textId="58E8758E" w:rsidR="005F31A3" w:rsidRPr="00262B2D" w:rsidRDefault="005451A3" w:rsidP="00262B2D">
      <w:pPr>
        <w:widowControl/>
        <w:numPr>
          <w:ilvl w:val="0"/>
          <w:numId w:val="45"/>
        </w:numPr>
        <w:tabs>
          <w:tab w:val="left" w:pos="1134"/>
        </w:tabs>
        <w:autoSpaceDE/>
        <w:autoSpaceDN/>
        <w:adjustRightInd/>
        <w:ind w:left="1134" w:hanging="425"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b/>
          <w:iCs/>
          <w:sz w:val="22"/>
          <w:szCs w:val="22"/>
        </w:rPr>
        <w:t>1</w:t>
      </w:r>
      <w:r w:rsidR="004B30F6" w:rsidRPr="00262B2D">
        <w:rPr>
          <w:rFonts w:ascii="Open Sans Medium" w:hAnsi="Open Sans Medium" w:cs="Open Sans Medium"/>
          <w:b/>
          <w:iCs/>
          <w:sz w:val="22"/>
          <w:szCs w:val="22"/>
        </w:rPr>
        <w:t>0</w:t>
      </w:r>
      <w:r w:rsidRPr="00262B2D">
        <w:rPr>
          <w:rFonts w:ascii="Open Sans Medium" w:hAnsi="Open Sans Medium" w:cs="Open Sans Medium"/>
          <w:b/>
          <w:iCs/>
          <w:sz w:val="22"/>
          <w:szCs w:val="22"/>
        </w:rPr>
        <w:t xml:space="preserve"> %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 wynagrodzenia wskazanego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ust</w:t>
      </w:r>
      <w:r w:rsidR="00984597" w:rsidRPr="00262B2D">
        <w:rPr>
          <w:rFonts w:ascii="Open Sans Medium" w:hAnsi="Open Sans Medium" w:cs="Open Sans Medium"/>
          <w:iCs/>
          <w:sz w:val="22"/>
          <w:szCs w:val="22"/>
        </w:rPr>
        <w:t>.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 1 powyżej tj. kwota netto ………………… kwota brutto …………………………………………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="00457D87" w:rsidRPr="00262B2D">
        <w:rPr>
          <w:rFonts w:ascii="Open Sans Medium" w:hAnsi="Open Sans Medium" w:cs="Open Sans Medium"/>
          <w:b/>
          <w:iCs/>
          <w:sz w:val="22"/>
          <w:szCs w:val="22"/>
        </w:rPr>
        <w:t>tytułu nadzoru nad projektowaniem</w:t>
      </w:r>
      <w:r w:rsidR="00262B2D" w:rsidRPr="00262B2D">
        <w:rPr>
          <w:rFonts w:ascii="Open Sans Medium" w:hAnsi="Open Sans Medium" w:cs="Open Sans Medium"/>
          <w:b/>
          <w:iCs/>
          <w:sz w:val="22"/>
          <w:szCs w:val="22"/>
        </w:rPr>
        <w:t xml:space="preserve"> w </w:t>
      </w:r>
      <w:r w:rsidR="00457D87" w:rsidRPr="00262B2D">
        <w:rPr>
          <w:rFonts w:ascii="Open Sans Medium" w:hAnsi="Open Sans Medium" w:cs="Open Sans Medium"/>
          <w:b/>
          <w:iCs/>
          <w:sz w:val="22"/>
          <w:szCs w:val="22"/>
        </w:rPr>
        <w:t>ramach Kontraktu,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 </w:t>
      </w:r>
      <w:r w:rsidR="005F31A3" w:rsidRPr="00262B2D">
        <w:rPr>
          <w:rFonts w:ascii="Open Sans Medium" w:hAnsi="Open Sans Medium" w:cs="Open Sans Medium"/>
          <w:iCs/>
          <w:sz w:val="22"/>
          <w:szCs w:val="22"/>
        </w:rPr>
        <w:t xml:space="preserve">płatne będzie 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5F31A3" w:rsidRPr="00262B2D">
        <w:rPr>
          <w:rFonts w:ascii="Open Sans Medium" w:hAnsi="Open Sans Medium" w:cs="Open Sans Medium"/>
          <w:iCs/>
          <w:sz w:val="22"/>
          <w:szCs w:val="22"/>
        </w:rPr>
        <w:t>jednej transzy p</w:t>
      </w:r>
      <w:r w:rsidR="00457D87" w:rsidRPr="00262B2D">
        <w:rPr>
          <w:rFonts w:ascii="Open Sans Medium" w:hAnsi="Open Sans Medium" w:cs="Open Sans Medium"/>
          <w:iCs/>
          <w:sz w:val="22"/>
          <w:szCs w:val="22"/>
        </w:rPr>
        <w:t>o zakończeniu okresu projektowania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457D87" w:rsidRPr="00262B2D">
        <w:rPr>
          <w:rFonts w:ascii="Open Sans Medium" w:hAnsi="Open Sans Medium" w:cs="Open Sans Medium"/>
          <w:iCs/>
          <w:sz w:val="22"/>
          <w:szCs w:val="22"/>
        </w:rPr>
        <w:t>ramach Kontraktu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 xml:space="preserve"> </w:t>
      </w:r>
      <w:r w:rsidR="002F45F8" w:rsidRPr="00262B2D">
        <w:rPr>
          <w:rFonts w:ascii="Open Sans Medium" w:hAnsi="Open Sans Medium" w:cs="Open Sans Medium"/>
          <w:iCs/>
          <w:sz w:val="22"/>
          <w:szCs w:val="22"/>
        </w:rPr>
        <w:t>rozliczane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2F45F8" w:rsidRPr="00262B2D">
        <w:rPr>
          <w:rFonts w:ascii="Open Sans Medium" w:hAnsi="Open Sans Medium" w:cs="Open Sans Medium"/>
          <w:iCs/>
          <w:sz w:val="22"/>
          <w:szCs w:val="22"/>
        </w:rPr>
        <w:t>ramach raportu kwartalnego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 xml:space="preserve"> składanego po zakończeniu okresu projektowania</w:t>
      </w:r>
      <w:r w:rsidR="005F31A3" w:rsidRPr="00262B2D">
        <w:rPr>
          <w:rFonts w:ascii="Open Sans Medium" w:hAnsi="Open Sans Medium" w:cs="Open Sans Medium"/>
          <w:b/>
          <w:iCs/>
          <w:sz w:val="22"/>
          <w:szCs w:val="22"/>
        </w:rPr>
        <w:t>.</w:t>
      </w:r>
    </w:p>
    <w:p w14:paraId="5C76E93E" w14:textId="35E9B6FE" w:rsidR="00457D87" w:rsidRPr="00262B2D" w:rsidRDefault="00D15624" w:rsidP="00262B2D">
      <w:pPr>
        <w:widowControl/>
        <w:numPr>
          <w:ilvl w:val="0"/>
          <w:numId w:val="45"/>
        </w:numPr>
        <w:tabs>
          <w:tab w:val="left" w:pos="1134"/>
        </w:tabs>
        <w:autoSpaceDE/>
        <w:autoSpaceDN/>
        <w:adjustRightInd/>
        <w:ind w:left="1134" w:hanging="425"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b/>
          <w:iCs/>
          <w:sz w:val="22"/>
          <w:szCs w:val="22"/>
        </w:rPr>
        <w:t>80</w:t>
      </w:r>
      <w:r w:rsidR="005451A3" w:rsidRPr="00262B2D">
        <w:rPr>
          <w:rFonts w:ascii="Open Sans Medium" w:hAnsi="Open Sans Medium" w:cs="Open Sans Medium"/>
          <w:b/>
          <w:iCs/>
          <w:sz w:val="22"/>
          <w:szCs w:val="22"/>
        </w:rPr>
        <w:t xml:space="preserve"> %</w:t>
      </w:r>
      <w:r w:rsidR="005451A3" w:rsidRPr="00262B2D">
        <w:rPr>
          <w:rFonts w:ascii="Open Sans Medium" w:hAnsi="Open Sans Medium" w:cs="Open Sans Medium"/>
          <w:iCs/>
          <w:sz w:val="22"/>
          <w:szCs w:val="22"/>
        </w:rPr>
        <w:t xml:space="preserve"> wynagrodzenia wskazanego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5451A3" w:rsidRPr="00262B2D">
        <w:rPr>
          <w:rFonts w:ascii="Open Sans Medium" w:hAnsi="Open Sans Medium" w:cs="Open Sans Medium"/>
          <w:iCs/>
          <w:sz w:val="22"/>
          <w:szCs w:val="22"/>
        </w:rPr>
        <w:t>ust</w:t>
      </w:r>
      <w:r w:rsidR="00984597" w:rsidRPr="00262B2D">
        <w:rPr>
          <w:rFonts w:ascii="Open Sans Medium" w:hAnsi="Open Sans Medium" w:cs="Open Sans Medium"/>
          <w:iCs/>
          <w:sz w:val="22"/>
          <w:szCs w:val="22"/>
        </w:rPr>
        <w:t>.</w:t>
      </w:r>
      <w:r w:rsidR="005451A3" w:rsidRPr="00262B2D">
        <w:rPr>
          <w:rFonts w:ascii="Open Sans Medium" w:hAnsi="Open Sans Medium" w:cs="Open Sans Medium"/>
          <w:iCs/>
          <w:sz w:val="22"/>
          <w:szCs w:val="22"/>
        </w:rPr>
        <w:t xml:space="preserve"> 1 powyżej tj. kwota netto ………………… kwota brutto …………………………………………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="00457D87" w:rsidRPr="00262B2D">
        <w:rPr>
          <w:rFonts w:ascii="Open Sans Medium" w:hAnsi="Open Sans Medium" w:cs="Open Sans Medium"/>
          <w:b/>
          <w:iCs/>
          <w:sz w:val="22"/>
          <w:szCs w:val="22"/>
        </w:rPr>
        <w:t>tytułu nadzoru nad Robotami</w:t>
      </w:r>
      <w:r w:rsidR="00262B2D" w:rsidRPr="00262B2D">
        <w:rPr>
          <w:rFonts w:ascii="Open Sans Medium" w:hAnsi="Open Sans Medium" w:cs="Open Sans Medium"/>
          <w:b/>
          <w:iCs/>
          <w:sz w:val="22"/>
          <w:szCs w:val="22"/>
        </w:rPr>
        <w:t xml:space="preserve"> w </w:t>
      </w:r>
      <w:r w:rsidR="00457D87" w:rsidRPr="00262B2D">
        <w:rPr>
          <w:rFonts w:ascii="Open Sans Medium" w:hAnsi="Open Sans Medium" w:cs="Open Sans Medium"/>
          <w:b/>
          <w:iCs/>
          <w:sz w:val="22"/>
          <w:szCs w:val="22"/>
        </w:rPr>
        <w:t>ramach Kontrakt</w:t>
      </w:r>
      <w:r w:rsidR="007A58EF" w:rsidRPr="00262B2D">
        <w:rPr>
          <w:rFonts w:ascii="Open Sans Medium" w:hAnsi="Open Sans Medium" w:cs="Open Sans Medium"/>
          <w:b/>
          <w:iCs/>
          <w:sz w:val="22"/>
          <w:szCs w:val="22"/>
        </w:rPr>
        <w:t>u</w:t>
      </w:r>
      <w:r w:rsidR="00457D87" w:rsidRPr="00262B2D">
        <w:rPr>
          <w:rFonts w:ascii="Open Sans Medium" w:hAnsi="Open Sans Medium" w:cs="Open Sans Medium"/>
          <w:b/>
          <w:iCs/>
          <w:sz w:val="22"/>
          <w:szCs w:val="22"/>
        </w:rPr>
        <w:t xml:space="preserve"> </w:t>
      </w:r>
      <w:r w:rsidR="00457D87" w:rsidRPr="00262B2D">
        <w:rPr>
          <w:rFonts w:ascii="Open Sans Medium" w:hAnsi="Open Sans Medium" w:cs="Open Sans Medium"/>
          <w:iCs/>
          <w:sz w:val="22"/>
          <w:szCs w:val="22"/>
        </w:rPr>
        <w:t>, zostanie wypłacone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457D87" w:rsidRPr="00262B2D">
        <w:rPr>
          <w:rFonts w:ascii="Open Sans Medium" w:hAnsi="Open Sans Medium" w:cs="Open Sans Medium"/>
          <w:iCs/>
          <w:sz w:val="22"/>
          <w:szCs w:val="22"/>
        </w:rPr>
        <w:t>następujący sposób;</w:t>
      </w:r>
    </w:p>
    <w:p w14:paraId="58DEC803" w14:textId="4E4FF4AC" w:rsidR="00457D87" w:rsidRPr="00262B2D" w:rsidRDefault="00457D87" w:rsidP="00262B2D">
      <w:pPr>
        <w:widowControl/>
        <w:tabs>
          <w:tab w:val="left" w:pos="1418"/>
        </w:tabs>
        <w:autoSpaceDE/>
        <w:autoSpaceDN/>
        <w:adjustRightInd/>
        <w:ind w:left="1440" w:hanging="306"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b/>
          <w:iCs/>
          <w:sz w:val="22"/>
          <w:szCs w:val="22"/>
        </w:rPr>
        <w:t>-</w:t>
      </w:r>
      <w:r w:rsidRPr="00262B2D">
        <w:rPr>
          <w:rFonts w:ascii="Open Sans Medium" w:hAnsi="Open Sans Medium" w:cs="Open Sans Medium"/>
          <w:b/>
          <w:iCs/>
          <w:sz w:val="22"/>
          <w:szCs w:val="22"/>
        </w:rPr>
        <w:tab/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50% tej kwoty płatne </w:t>
      </w:r>
      <w:r w:rsidR="007A58EF" w:rsidRPr="00262B2D">
        <w:rPr>
          <w:rFonts w:ascii="Open Sans Medium" w:hAnsi="Open Sans Medium" w:cs="Open Sans Medium"/>
          <w:iCs/>
          <w:sz w:val="22"/>
          <w:szCs w:val="22"/>
        </w:rPr>
        <w:t>będzie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 xml:space="preserve">równych transzach obejmujących trzykrotność </w:t>
      </w:r>
      <w:r w:rsidR="001D23BA" w:rsidRPr="00262B2D">
        <w:rPr>
          <w:rFonts w:ascii="Open Sans Medium" w:hAnsi="Open Sans Medium" w:cs="Open Sans Medium"/>
          <w:b/>
          <w:iCs/>
          <w:sz w:val="22"/>
          <w:szCs w:val="22"/>
        </w:rPr>
        <w:t>połowy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 xml:space="preserve"> miesięcznego kosztu nadzoru nad Robotami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>ramach Kontraktu wskazanego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>Załączniku nr 1A do Oferty Konsultanta, rozliczane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 xml:space="preserve">ramach kolejnych raportów kwartalnych </w:t>
      </w:r>
    </w:p>
    <w:p w14:paraId="75AC08C8" w14:textId="4064CEE1" w:rsidR="00457D87" w:rsidRPr="00262B2D" w:rsidRDefault="00457D87" w:rsidP="00262B2D">
      <w:pPr>
        <w:widowControl/>
        <w:tabs>
          <w:tab w:val="left" w:pos="1418"/>
        </w:tabs>
        <w:autoSpaceDE/>
        <w:autoSpaceDN/>
        <w:adjustRightInd/>
        <w:ind w:left="1440" w:hanging="306"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b/>
          <w:iCs/>
          <w:sz w:val="22"/>
          <w:szCs w:val="22"/>
        </w:rPr>
        <w:t>-</w:t>
      </w:r>
      <w:r w:rsidRPr="00262B2D">
        <w:rPr>
          <w:rFonts w:ascii="Open Sans Medium" w:hAnsi="Open Sans Medium" w:cs="Open Sans Medium"/>
          <w:iCs/>
          <w:sz w:val="22"/>
          <w:szCs w:val="22"/>
        </w:rPr>
        <w:tab/>
      </w:r>
      <w:r w:rsidRPr="00262B2D">
        <w:rPr>
          <w:rFonts w:ascii="Open Sans Medium" w:hAnsi="Open Sans Medium" w:cs="Open Sans Medium"/>
          <w:iCs/>
          <w:sz w:val="22"/>
          <w:szCs w:val="22"/>
        </w:rPr>
        <w:tab/>
        <w:t>pozostałe 50% tej kwoty płatne będzie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01747F" w:rsidRPr="00262B2D">
        <w:rPr>
          <w:rFonts w:ascii="Open Sans Medium" w:hAnsi="Open Sans Medium" w:cs="Open Sans Medium"/>
          <w:iCs/>
          <w:sz w:val="22"/>
          <w:szCs w:val="22"/>
        </w:rPr>
        <w:t>transzach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 xml:space="preserve"> obejmujących trzy kolejne miesiące realizacji Robót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01747F" w:rsidRPr="00262B2D">
        <w:rPr>
          <w:rFonts w:ascii="Open Sans Medium" w:hAnsi="Open Sans Medium" w:cs="Open Sans Medium"/>
          <w:iCs/>
          <w:sz w:val="22"/>
          <w:szCs w:val="22"/>
        </w:rPr>
        <w:t xml:space="preserve">wysokości obliczonej proporcjonalnie do wartości 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>wykonanych R</w:t>
      </w:r>
      <w:r w:rsidR="0001747F" w:rsidRPr="00262B2D">
        <w:rPr>
          <w:rFonts w:ascii="Open Sans Medium" w:hAnsi="Open Sans Medium" w:cs="Open Sans Medium"/>
          <w:iCs/>
          <w:sz w:val="22"/>
          <w:szCs w:val="22"/>
        </w:rPr>
        <w:t>obót potwierdzonych przez Konsultanta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01747F" w:rsidRPr="00262B2D">
        <w:rPr>
          <w:rFonts w:ascii="Open Sans Medium" w:hAnsi="Open Sans Medium" w:cs="Open Sans Medium"/>
          <w:b/>
          <w:iCs/>
          <w:sz w:val="22"/>
          <w:szCs w:val="22"/>
        </w:rPr>
        <w:t>wydanym/</w:t>
      </w:r>
      <w:proofErr w:type="spellStart"/>
      <w:r w:rsidR="0001747F" w:rsidRPr="00262B2D">
        <w:rPr>
          <w:rFonts w:ascii="Open Sans Medium" w:hAnsi="Open Sans Medium" w:cs="Open Sans Medium"/>
          <w:b/>
          <w:iCs/>
          <w:sz w:val="22"/>
          <w:szCs w:val="22"/>
        </w:rPr>
        <w:t>ch</w:t>
      </w:r>
      <w:proofErr w:type="spellEnd"/>
      <w:r w:rsidR="00262B2D" w:rsidRPr="00262B2D">
        <w:rPr>
          <w:rFonts w:ascii="Open Sans Medium" w:hAnsi="Open Sans Medium" w:cs="Open Sans Medium"/>
          <w:b/>
          <w:iCs/>
          <w:sz w:val="22"/>
          <w:szCs w:val="22"/>
        </w:rPr>
        <w:t xml:space="preserve"> w </w:t>
      </w:r>
      <w:r w:rsidR="0001747F" w:rsidRPr="00262B2D">
        <w:rPr>
          <w:rFonts w:ascii="Open Sans Medium" w:hAnsi="Open Sans Medium" w:cs="Open Sans Medium"/>
          <w:b/>
          <w:iCs/>
          <w:sz w:val="22"/>
          <w:szCs w:val="22"/>
        </w:rPr>
        <w:t xml:space="preserve">tym </w:t>
      </w:r>
      <w:r w:rsidR="001D23BA" w:rsidRPr="00262B2D">
        <w:rPr>
          <w:rFonts w:ascii="Open Sans Medium" w:hAnsi="Open Sans Medium" w:cs="Open Sans Medium"/>
          <w:b/>
          <w:iCs/>
          <w:sz w:val="22"/>
          <w:szCs w:val="22"/>
        </w:rPr>
        <w:t xml:space="preserve">okresie </w:t>
      </w:r>
      <w:r w:rsidR="0001747F" w:rsidRPr="00262B2D">
        <w:rPr>
          <w:rFonts w:ascii="Open Sans Medium" w:hAnsi="Open Sans Medium" w:cs="Open Sans Medium"/>
          <w:b/>
          <w:iCs/>
          <w:sz w:val="22"/>
          <w:szCs w:val="22"/>
        </w:rPr>
        <w:t>przejściowym/</w:t>
      </w:r>
      <w:proofErr w:type="spellStart"/>
      <w:r w:rsidR="0001747F" w:rsidRPr="00262B2D">
        <w:rPr>
          <w:rFonts w:ascii="Open Sans Medium" w:hAnsi="Open Sans Medium" w:cs="Open Sans Medium"/>
          <w:b/>
          <w:iCs/>
          <w:sz w:val="22"/>
          <w:szCs w:val="22"/>
        </w:rPr>
        <w:t>ych</w:t>
      </w:r>
      <w:proofErr w:type="spellEnd"/>
      <w:r w:rsidR="0001747F" w:rsidRPr="00262B2D">
        <w:rPr>
          <w:rFonts w:ascii="Open Sans Medium" w:hAnsi="Open Sans Medium" w:cs="Open Sans Medium"/>
          <w:b/>
          <w:iCs/>
          <w:sz w:val="22"/>
          <w:szCs w:val="22"/>
        </w:rPr>
        <w:t xml:space="preserve"> świadectwie/ach płatności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01747F" w:rsidRPr="00262B2D">
        <w:rPr>
          <w:rFonts w:ascii="Open Sans Medium" w:hAnsi="Open Sans Medium" w:cs="Open Sans Medium"/>
          <w:iCs/>
          <w:sz w:val="22"/>
          <w:szCs w:val="22"/>
        </w:rPr>
        <w:t>ramach Kontraktu</w:t>
      </w:r>
      <w:r w:rsidRPr="00262B2D">
        <w:rPr>
          <w:rFonts w:ascii="Open Sans Medium" w:hAnsi="Open Sans Medium" w:cs="Open Sans Medium"/>
          <w:iCs/>
          <w:sz w:val="22"/>
          <w:szCs w:val="22"/>
        </w:rPr>
        <w:t>;</w:t>
      </w:r>
    </w:p>
    <w:p w14:paraId="63D9DDDC" w14:textId="18CBF1A4" w:rsidR="005451A3" w:rsidRPr="00262B2D" w:rsidRDefault="005451A3" w:rsidP="00262B2D">
      <w:pPr>
        <w:widowControl/>
        <w:numPr>
          <w:ilvl w:val="0"/>
          <w:numId w:val="45"/>
        </w:numPr>
        <w:tabs>
          <w:tab w:val="left" w:pos="1134"/>
        </w:tabs>
        <w:autoSpaceDE/>
        <w:autoSpaceDN/>
        <w:adjustRightInd/>
        <w:ind w:left="1134" w:hanging="425"/>
        <w:rPr>
          <w:rFonts w:ascii="Open Sans Medium" w:hAnsi="Open Sans Medium" w:cs="Open Sans Medium"/>
          <w:b/>
          <w:iCs/>
          <w:sz w:val="22"/>
          <w:szCs w:val="22"/>
        </w:rPr>
      </w:pPr>
      <w:r w:rsidRPr="00262B2D">
        <w:rPr>
          <w:rFonts w:ascii="Open Sans Medium" w:hAnsi="Open Sans Medium" w:cs="Open Sans Medium"/>
          <w:b/>
          <w:iCs/>
          <w:sz w:val="22"/>
          <w:szCs w:val="22"/>
        </w:rPr>
        <w:t xml:space="preserve">10% </w:t>
      </w:r>
      <w:r w:rsidRPr="00262B2D">
        <w:rPr>
          <w:rFonts w:ascii="Open Sans Medium" w:hAnsi="Open Sans Medium" w:cs="Open Sans Medium"/>
          <w:iCs/>
          <w:sz w:val="22"/>
          <w:szCs w:val="22"/>
        </w:rPr>
        <w:t>wynagrodzenia wskazanego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ust</w:t>
      </w:r>
      <w:r w:rsidR="00984597" w:rsidRPr="00262B2D">
        <w:rPr>
          <w:rFonts w:ascii="Open Sans Medium" w:hAnsi="Open Sans Medium" w:cs="Open Sans Medium"/>
          <w:iCs/>
          <w:sz w:val="22"/>
          <w:szCs w:val="22"/>
        </w:rPr>
        <w:t>.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 1 powyżej tj. kwota netto ………………… kwota brutto …………………………………………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="00457D87" w:rsidRPr="00262B2D">
        <w:rPr>
          <w:rFonts w:ascii="Open Sans Medium" w:hAnsi="Open Sans Medium" w:cs="Open Sans Medium"/>
          <w:b/>
          <w:iCs/>
          <w:sz w:val="22"/>
          <w:szCs w:val="22"/>
        </w:rPr>
        <w:t>tytułu rozliczenia Kontraktu</w:t>
      </w:r>
      <w:r w:rsidR="00457D87" w:rsidRPr="00262B2D">
        <w:rPr>
          <w:rFonts w:ascii="Open Sans Medium" w:hAnsi="Open Sans Medium" w:cs="Open Sans Medium"/>
          <w:iCs/>
          <w:sz w:val="22"/>
          <w:szCs w:val="22"/>
        </w:rPr>
        <w:t xml:space="preserve"> </w:t>
      </w:r>
      <w:r w:rsidR="00FF3314" w:rsidRPr="00262B2D">
        <w:rPr>
          <w:rFonts w:ascii="Open Sans Medium" w:hAnsi="Open Sans Medium" w:cs="Open Sans Medium"/>
          <w:iCs/>
          <w:sz w:val="22"/>
          <w:szCs w:val="22"/>
        </w:rPr>
        <w:t xml:space="preserve">płatne </w:t>
      </w:r>
      <w:r w:rsidR="00457D87" w:rsidRPr="00262B2D">
        <w:rPr>
          <w:rFonts w:ascii="Open Sans Medium" w:hAnsi="Open Sans Medium" w:cs="Open Sans Medium"/>
          <w:iCs/>
          <w:sz w:val="22"/>
          <w:szCs w:val="22"/>
        </w:rPr>
        <w:t>będzie</w:t>
      </w:r>
      <w:r w:rsidR="00570E0A" w:rsidRPr="00262B2D">
        <w:rPr>
          <w:rFonts w:ascii="Open Sans Medium" w:hAnsi="Open Sans Medium" w:cs="Open Sans Medium"/>
          <w:iCs/>
          <w:sz w:val="22"/>
          <w:szCs w:val="22"/>
        </w:rPr>
        <w:t xml:space="preserve"> ryczałtem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570E0A" w:rsidRPr="00262B2D">
        <w:rPr>
          <w:rFonts w:ascii="Open Sans Medium" w:hAnsi="Open Sans Medium" w:cs="Open Sans Medium"/>
          <w:iCs/>
          <w:sz w:val="22"/>
          <w:szCs w:val="22"/>
        </w:rPr>
        <w:t>jednej transzy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>wysokości stanowiącej iloczyn liczby miesięcy okresu rozliczenia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i 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>miesięcznego kosztu realizacji usług Konsultanta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>okresie rozliczenia wskazanego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t xml:space="preserve">Załączniku </w:t>
      </w:r>
      <w:r w:rsidR="001D23BA" w:rsidRPr="00262B2D">
        <w:rPr>
          <w:rFonts w:ascii="Open Sans Medium" w:hAnsi="Open Sans Medium" w:cs="Open Sans Medium"/>
          <w:iCs/>
          <w:sz w:val="22"/>
          <w:szCs w:val="22"/>
        </w:rPr>
        <w:lastRenderedPageBreak/>
        <w:t>nr 1A do Oferty Konsultanta,</w:t>
      </w:r>
      <w:r w:rsidR="00457D87" w:rsidRPr="00262B2D">
        <w:rPr>
          <w:rFonts w:ascii="Open Sans Medium" w:hAnsi="Open Sans Medium" w:cs="Open Sans Medium"/>
          <w:iCs/>
          <w:sz w:val="22"/>
          <w:szCs w:val="22"/>
        </w:rPr>
        <w:t xml:space="preserve"> </w:t>
      </w:r>
      <w:r w:rsidR="00FF3314" w:rsidRPr="00262B2D">
        <w:rPr>
          <w:rFonts w:ascii="Open Sans Medium" w:hAnsi="Open Sans Medium" w:cs="Open Sans Medium"/>
          <w:iCs/>
          <w:sz w:val="22"/>
          <w:szCs w:val="22"/>
        </w:rPr>
        <w:t>po przedstawieniu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i </w:t>
      </w:r>
      <w:r w:rsidR="00FF3314" w:rsidRPr="00262B2D">
        <w:rPr>
          <w:rFonts w:ascii="Open Sans Medium" w:hAnsi="Open Sans Medium" w:cs="Open Sans Medium"/>
          <w:iCs/>
          <w:sz w:val="22"/>
          <w:szCs w:val="22"/>
        </w:rPr>
        <w:t>zaakceptowaniu przez Zamawiającego Raportu Końcowego.</w:t>
      </w:r>
    </w:p>
    <w:p w14:paraId="38212ED8" w14:textId="77777777" w:rsidR="00B0391B" w:rsidRPr="00262B2D" w:rsidRDefault="00B0391B" w:rsidP="00262B2D">
      <w:pPr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Podstawą wystawienia faktury VAT jest zaakceptowanie przez Zamawiającego </w:t>
      </w:r>
      <w:r w:rsidR="001709AA" w:rsidRPr="00262B2D">
        <w:rPr>
          <w:rFonts w:ascii="Open Sans Medium" w:hAnsi="Open Sans Medium" w:cs="Open Sans Medium"/>
          <w:iCs/>
          <w:sz w:val="22"/>
          <w:szCs w:val="22"/>
        </w:rPr>
        <w:t xml:space="preserve">odpowiednio 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Raportu </w:t>
      </w:r>
      <w:r w:rsidR="007A58EF" w:rsidRPr="00262B2D">
        <w:rPr>
          <w:rFonts w:ascii="Open Sans Medium" w:hAnsi="Open Sans Medium" w:cs="Open Sans Medium"/>
          <w:iCs/>
          <w:sz w:val="22"/>
          <w:szCs w:val="22"/>
        </w:rPr>
        <w:t>kwartalnego</w:t>
      </w:r>
      <w:r w:rsidR="001709AA" w:rsidRPr="00262B2D">
        <w:rPr>
          <w:rFonts w:ascii="Open Sans Medium" w:hAnsi="Open Sans Medium" w:cs="Open Sans Medium"/>
          <w:iCs/>
          <w:sz w:val="22"/>
          <w:szCs w:val="22"/>
        </w:rPr>
        <w:t xml:space="preserve"> lub Raportu </w:t>
      </w:r>
      <w:r w:rsidR="007A58EF" w:rsidRPr="00262B2D">
        <w:rPr>
          <w:rFonts w:ascii="Open Sans Medium" w:hAnsi="Open Sans Medium" w:cs="Open Sans Medium"/>
          <w:iCs/>
          <w:sz w:val="22"/>
          <w:szCs w:val="22"/>
        </w:rPr>
        <w:t>Końcowego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 sporządzonego przez Konsultanta.</w:t>
      </w:r>
    </w:p>
    <w:p w14:paraId="6C0ED9DA" w14:textId="3F2DE724" w:rsidR="00B0391B" w:rsidRPr="00262B2D" w:rsidRDefault="00B0391B" w:rsidP="00262B2D">
      <w:pPr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Konsultant wystawia fakturę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wyszczególnieniem: wynagrodzenia za czas</w:t>
      </w:r>
      <w:r w:rsidR="00FF3314" w:rsidRPr="00262B2D">
        <w:rPr>
          <w:rFonts w:ascii="Open Sans Medium" w:hAnsi="Open Sans Medium" w:cs="Open Sans Medium"/>
          <w:iCs/>
          <w:sz w:val="22"/>
          <w:szCs w:val="22"/>
        </w:rPr>
        <w:t xml:space="preserve"> faktycznej realizacji usług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FF3314" w:rsidRPr="00262B2D">
        <w:rPr>
          <w:rFonts w:ascii="Open Sans Medium" w:hAnsi="Open Sans Medium" w:cs="Open Sans Medium"/>
          <w:iCs/>
          <w:sz w:val="22"/>
          <w:szCs w:val="22"/>
        </w:rPr>
        <w:t>danym etapie realizacji Usług –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="00FF3314" w:rsidRPr="00262B2D">
        <w:rPr>
          <w:rFonts w:ascii="Open Sans Medium" w:hAnsi="Open Sans Medium" w:cs="Open Sans Medium"/>
          <w:iCs/>
          <w:sz w:val="22"/>
          <w:szCs w:val="22"/>
        </w:rPr>
        <w:t xml:space="preserve">uwzględnieniem rozbicia kwot </w:t>
      </w:r>
      <w:r w:rsidR="001709AA" w:rsidRPr="00262B2D">
        <w:rPr>
          <w:rFonts w:ascii="Open Sans Medium" w:hAnsi="Open Sans Medium" w:cs="Open Sans Medium"/>
          <w:iCs/>
          <w:sz w:val="22"/>
          <w:szCs w:val="22"/>
        </w:rPr>
        <w:t xml:space="preserve">składających się na należne wynagrodzenie </w:t>
      </w:r>
      <w:r w:rsidR="007A58EF" w:rsidRPr="00262B2D">
        <w:rPr>
          <w:rFonts w:ascii="Open Sans Medium" w:hAnsi="Open Sans Medium" w:cs="Open Sans Medium"/>
          <w:iCs/>
          <w:sz w:val="22"/>
          <w:szCs w:val="22"/>
        </w:rPr>
        <w:t>zgodnie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="007A58EF" w:rsidRPr="00262B2D">
        <w:rPr>
          <w:rFonts w:ascii="Open Sans Medium" w:hAnsi="Open Sans Medium" w:cs="Open Sans Medium"/>
          <w:iCs/>
          <w:sz w:val="22"/>
          <w:szCs w:val="22"/>
        </w:rPr>
        <w:t xml:space="preserve">załącznikiem </w:t>
      </w:r>
      <w:r w:rsidR="00E71E4C" w:rsidRPr="00262B2D">
        <w:rPr>
          <w:rFonts w:ascii="Open Sans Medium" w:hAnsi="Open Sans Medium" w:cs="Open Sans Medium"/>
          <w:iCs/>
          <w:sz w:val="22"/>
          <w:szCs w:val="22"/>
        </w:rPr>
        <w:t>nr 1A do Oferty – Wykaz Cen</w:t>
      </w:r>
      <w:r w:rsidR="00FF3314" w:rsidRPr="00262B2D">
        <w:rPr>
          <w:rFonts w:ascii="Open Sans Medium" w:hAnsi="Open Sans Medium" w:cs="Open Sans Medium"/>
          <w:iCs/>
          <w:sz w:val="22"/>
          <w:szCs w:val="22"/>
        </w:rPr>
        <w:t>.</w:t>
      </w:r>
    </w:p>
    <w:p w14:paraId="10C861AE" w14:textId="59B21D6D" w:rsidR="00B0391B" w:rsidRPr="00262B2D" w:rsidRDefault="00B0391B" w:rsidP="00262B2D">
      <w:pPr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Zapłata wynagrodzenia nastąpi na podstawie prawidłowo wystawionej przez Konsultanta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doręczonej Z</w:t>
      </w:r>
      <w:r w:rsidR="0001747F" w:rsidRPr="00262B2D">
        <w:rPr>
          <w:rFonts w:ascii="Open Sans Medium" w:hAnsi="Open Sans Medium" w:cs="Open Sans Medium"/>
          <w:iCs/>
          <w:sz w:val="22"/>
          <w:szCs w:val="22"/>
        </w:rPr>
        <w:t>a</w:t>
      </w:r>
      <w:r w:rsidRPr="00262B2D">
        <w:rPr>
          <w:rFonts w:ascii="Open Sans Medium" w:hAnsi="Open Sans Medium" w:cs="Open Sans Medium"/>
          <w:iCs/>
          <w:sz w:val="22"/>
          <w:szCs w:val="22"/>
        </w:rPr>
        <w:t>mawiającemu faktury VAT.</w:t>
      </w:r>
    </w:p>
    <w:p w14:paraId="72580FD3" w14:textId="5C5D4B0B" w:rsidR="00B0391B" w:rsidRPr="00262B2D" w:rsidRDefault="00B0391B" w:rsidP="00262B2D">
      <w:pPr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Pierwsza faktura zostanie wystawiona</w:t>
      </w:r>
      <w:r w:rsidR="00570E0A" w:rsidRPr="00262B2D">
        <w:rPr>
          <w:rFonts w:ascii="Open Sans Medium" w:hAnsi="Open Sans Medium" w:cs="Open Sans Medium"/>
          <w:iCs/>
          <w:sz w:val="22"/>
          <w:szCs w:val="22"/>
        </w:rPr>
        <w:t xml:space="preserve"> przez Konsultanta </w:t>
      </w:r>
      <w:r w:rsidR="0001747F" w:rsidRPr="00262B2D">
        <w:rPr>
          <w:rFonts w:ascii="Open Sans Medium" w:hAnsi="Open Sans Medium" w:cs="Open Sans Medium"/>
          <w:iCs/>
          <w:sz w:val="22"/>
          <w:szCs w:val="22"/>
        </w:rPr>
        <w:t xml:space="preserve">po </w:t>
      </w:r>
      <w:r w:rsidR="002737C9" w:rsidRPr="00262B2D">
        <w:rPr>
          <w:rFonts w:ascii="Open Sans Medium" w:hAnsi="Open Sans Medium" w:cs="Open Sans Medium"/>
          <w:iCs/>
          <w:sz w:val="22"/>
          <w:szCs w:val="22"/>
        </w:rPr>
        <w:t>złożeniu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i </w:t>
      </w:r>
      <w:r w:rsidR="002737C9" w:rsidRPr="00262B2D">
        <w:rPr>
          <w:rFonts w:ascii="Open Sans Medium" w:hAnsi="Open Sans Medium" w:cs="Open Sans Medium"/>
          <w:iCs/>
          <w:sz w:val="22"/>
          <w:szCs w:val="22"/>
        </w:rPr>
        <w:t>zaakceptowaniu</w:t>
      </w:r>
      <w:r w:rsidR="001709AA" w:rsidRPr="00262B2D">
        <w:rPr>
          <w:rFonts w:ascii="Open Sans Medium" w:hAnsi="Open Sans Medium" w:cs="Open Sans Medium"/>
          <w:iCs/>
          <w:sz w:val="22"/>
          <w:szCs w:val="22"/>
        </w:rPr>
        <w:t xml:space="preserve"> przez Zamawiającego</w:t>
      </w:r>
      <w:r w:rsidR="002737C9" w:rsidRPr="00262B2D">
        <w:rPr>
          <w:rFonts w:ascii="Open Sans Medium" w:hAnsi="Open Sans Medium" w:cs="Open Sans Medium"/>
          <w:iCs/>
          <w:sz w:val="22"/>
          <w:szCs w:val="22"/>
        </w:rPr>
        <w:t xml:space="preserve"> pierwszego raportu kwartalnego</w:t>
      </w:r>
      <w:r w:rsidR="00570E0A" w:rsidRPr="00262B2D">
        <w:rPr>
          <w:rFonts w:ascii="Open Sans Medium" w:hAnsi="Open Sans Medium" w:cs="Open Sans Medium"/>
          <w:iCs/>
          <w:sz w:val="22"/>
          <w:szCs w:val="22"/>
        </w:rPr>
        <w:t>.</w:t>
      </w:r>
      <w:r w:rsidR="00FF3314" w:rsidRPr="00262B2D">
        <w:rPr>
          <w:rFonts w:ascii="Open Sans Medium" w:hAnsi="Open Sans Medium" w:cs="Open Sans Medium"/>
          <w:iCs/>
          <w:sz w:val="22"/>
          <w:szCs w:val="22"/>
        </w:rPr>
        <w:t xml:space="preserve"> Kolejne fak</w:t>
      </w:r>
      <w:r w:rsidR="00570E0A" w:rsidRPr="00262B2D">
        <w:rPr>
          <w:rFonts w:ascii="Open Sans Medium" w:hAnsi="Open Sans Medium" w:cs="Open Sans Medium"/>
          <w:iCs/>
          <w:sz w:val="22"/>
          <w:szCs w:val="22"/>
        </w:rPr>
        <w:t xml:space="preserve">tury będą wystawiane </w:t>
      </w:r>
      <w:r w:rsidR="002737C9" w:rsidRPr="00262B2D">
        <w:rPr>
          <w:rFonts w:ascii="Open Sans Medium" w:hAnsi="Open Sans Medium" w:cs="Open Sans Medium"/>
          <w:iCs/>
          <w:sz w:val="22"/>
          <w:szCs w:val="22"/>
        </w:rPr>
        <w:t>na podstawie kolejnych raportów kwartalnych</w:t>
      </w:r>
      <w:r w:rsidR="001709AA" w:rsidRPr="00262B2D">
        <w:rPr>
          <w:rFonts w:ascii="Open Sans Medium" w:hAnsi="Open Sans Medium" w:cs="Open Sans Medium"/>
          <w:iCs/>
          <w:sz w:val="22"/>
          <w:szCs w:val="22"/>
        </w:rPr>
        <w:t>, obejmujących trzy kolejne miesiące realizacji usług.</w:t>
      </w:r>
    </w:p>
    <w:p w14:paraId="3763F3A9" w14:textId="26227281" w:rsidR="00B0391B" w:rsidRPr="00262B2D" w:rsidRDefault="00B0391B" w:rsidP="00262B2D">
      <w:pPr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Ostatnią fakturę, </w:t>
      </w:r>
      <w:r w:rsidR="00570E0A" w:rsidRPr="00262B2D">
        <w:rPr>
          <w:rFonts w:ascii="Open Sans Medium" w:hAnsi="Open Sans Medium" w:cs="Open Sans Medium"/>
          <w:iCs/>
          <w:sz w:val="22"/>
          <w:szCs w:val="22"/>
        </w:rPr>
        <w:t>obejmującą</w:t>
      </w:r>
      <w:r w:rsidR="00D84E34" w:rsidRPr="00262B2D">
        <w:rPr>
          <w:rFonts w:ascii="Open Sans Medium" w:hAnsi="Open Sans Medium" w:cs="Open Sans Medium"/>
          <w:iCs/>
          <w:sz w:val="22"/>
          <w:szCs w:val="22"/>
        </w:rPr>
        <w:t>, jeżeli to konieczne,</w:t>
      </w:r>
      <w:r w:rsidR="00570E0A" w:rsidRPr="00262B2D">
        <w:rPr>
          <w:rFonts w:ascii="Open Sans Medium" w:hAnsi="Open Sans Medium" w:cs="Open Sans Medium"/>
          <w:iCs/>
          <w:sz w:val="22"/>
          <w:szCs w:val="22"/>
        </w:rPr>
        <w:t xml:space="preserve"> </w:t>
      </w:r>
      <w:r w:rsidR="002737C9" w:rsidRPr="00262B2D">
        <w:rPr>
          <w:rFonts w:ascii="Open Sans Medium" w:hAnsi="Open Sans Medium" w:cs="Open Sans Medium"/>
          <w:iCs/>
          <w:sz w:val="22"/>
          <w:szCs w:val="22"/>
        </w:rPr>
        <w:t>wyrównanie do pełnych kwot wynagrodzenia dla poszczególnych etapów</w:t>
      </w:r>
      <w:r w:rsidR="00D84E34" w:rsidRPr="00262B2D">
        <w:rPr>
          <w:rFonts w:ascii="Open Sans Medium" w:hAnsi="Open Sans Medium" w:cs="Open Sans Medium"/>
          <w:iCs/>
          <w:sz w:val="22"/>
          <w:szCs w:val="22"/>
        </w:rPr>
        <w:t xml:space="preserve"> realizacji Umowy, do maksymalnej wysokości wskazanej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D84E34" w:rsidRPr="00262B2D">
        <w:rPr>
          <w:rFonts w:ascii="Open Sans Medium" w:hAnsi="Open Sans Medium" w:cs="Open Sans Medium"/>
          <w:iCs/>
          <w:sz w:val="22"/>
          <w:szCs w:val="22"/>
        </w:rPr>
        <w:t>Załączniku nr 1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a </w:t>
      </w:r>
      <w:r w:rsidR="00D84E34" w:rsidRPr="00262B2D">
        <w:rPr>
          <w:rFonts w:ascii="Open Sans Medium" w:hAnsi="Open Sans Medium" w:cs="Open Sans Medium"/>
          <w:iCs/>
          <w:sz w:val="22"/>
          <w:szCs w:val="22"/>
        </w:rPr>
        <w:t>do Oferty</w:t>
      </w:r>
      <w:r w:rsidR="002737C9" w:rsidRPr="00262B2D">
        <w:rPr>
          <w:rFonts w:ascii="Open Sans Medium" w:hAnsi="Open Sans Medium" w:cs="Open Sans Medium"/>
          <w:iCs/>
          <w:sz w:val="22"/>
          <w:szCs w:val="22"/>
        </w:rPr>
        <w:t xml:space="preserve"> </w:t>
      </w:r>
      <w:r w:rsidR="00E71E4C" w:rsidRPr="00262B2D">
        <w:rPr>
          <w:rFonts w:ascii="Open Sans Medium" w:hAnsi="Open Sans Medium" w:cs="Open Sans Medium"/>
          <w:iCs/>
          <w:sz w:val="22"/>
          <w:szCs w:val="22"/>
        </w:rPr>
        <w:t>wraz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="00E71E4C" w:rsidRPr="00262B2D">
        <w:rPr>
          <w:rFonts w:ascii="Open Sans Medium" w:hAnsi="Open Sans Medium" w:cs="Open Sans Medium"/>
          <w:iCs/>
          <w:sz w:val="22"/>
          <w:szCs w:val="22"/>
        </w:rPr>
        <w:t>wynagrodzeniem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="00E71E4C" w:rsidRPr="00262B2D">
        <w:rPr>
          <w:rFonts w:ascii="Open Sans Medium" w:hAnsi="Open Sans Medium" w:cs="Open Sans Medium"/>
          <w:iCs/>
          <w:sz w:val="22"/>
          <w:szCs w:val="22"/>
        </w:rPr>
        <w:t xml:space="preserve">tytułu rozliczenia </w:t>
      </w:r>
      <w:r w:rsidR="00D84E34" w:rsidRPr="00262B2D">
        <w:rPr>
          <w:rFonts w:ascii="Open Sans Medium" w:hAnsi="Open Sans Medium" w:cs="Open Sans Medium"/>
          <w:iCs/>
          <w:sz w:val="22"/>
          <w:szCs w:val="22"/>
        </w:rPr>
        <w:t>nadzorowan</w:t>
      </w:r>
      <w:r w:rsidR="005B31CB" w:rsidRPr="00262B2D">
        <w:rPr>
          <w:rFonts w:ascii="Open Sans Medium" w:hAnsi="Open Sans Medium" w:cs="Open Sans Medium"/>
          <w:iCs/>
          <w:sz w:val="22"/>
          <w:szCs w:val="22"/>
        </w:rPr>
        <w:t>ego</w:t>
      </w:r>
      <w:r w:rsidR="00D84E34" w:rsidRPr="00262B2D">
        <w:rPr>
          <w:rFonts w:ascii="Open Sans Medium" w:hAnsi="Open Sans Medium" w:cs="Open Sans Medium"/>
          <w:iCs/>
          <w:sz w:val="22"/>
          <w:szCs w:val="22"/>
        </w:rPr>
        <w:t xml:space="preserve"> </w:t>
      </w:r>
      <w:r w:rsidR="00E71E4C" w:rsidRPr="00262B2D">
        <w:rPr>
          <w:rFonts w:ascii="Open Sans Medium" w:hAnsi="Open Sans Medium" w:cs="Open Sans Medium"/>
          <w:iCs/>
          <w:sz w:val="22"/>
          <w:szCs w:val="22"/>
        </w:rPr>
        <w:t>Kontrakt</w:t>
      </w:r>
      <w:r w:rsidR="005B31CB" w:rsidRPr="00262B2D">
        <w:rPr>
          <w:rFonts w:ascii="Open Sans Medium" w:hAnsi="Open Sans Medium" w:cs="Open Sans Medium"/>
          <w:iCs/>
          <w:sz w:val="22"/>
          <w:szCs w:val="22"/>
        </w:rPr>
        <w:t>u</w:t>
      </w:r>
      <w:r w:rsidR="0001747F" w:rsidRPr="00262B2D">
        <w:rPr>
          <w:rFonts w:ascii="Open Sans Medium" w:hAnsi="Open Sans Medium" w:cs="Open Sans Medium"/>
          <w:iCs/>
          <w:sz w:val="22"/>
          <w:szCs w:val="22"/>
        </w:rPr>
        <w:t>,</w:t>
      </w:r>
      <w:r w:rsidR="00570E0A" w:rsidRPr="00262B2D">
        <w:rPr>
          <w:rFonts w:ascii="Open Sans Medium" w:hAnsi="Open Sans Medium" w:cs="Open Sans Medium"/>
          <w:iCs/>
          <w:sz w:val="22"/>
          <w:szCs w:val="22"/>
        </w:rPr>
        <w:t xml:space="preserve"> </w:t>
      </w:r>
      <w:r w:rsidRPr="00262B2D">
        <w:rPr>
          <w:rFonts w:ascii="Open Sans Medium" w:hAnsi="Open Sans Medium" w:cs="Open Sans Medium"/>
          <w:iCs/>
          <w:sz w:val="22"/>
          <w:szCs w:val="22"/>
        </w:rPr>
        <w:t>Konsultant wystawi po zaakceptowaniu przez Zamawiającego Raportu Końcowego.</w:t>
      </w:r>
    </w:p>
    <w:p w14:paraId="1087645A" w14:textId="5D9A6474" w:rsidR="00B0391B" w:rsidRPr="00262B2D" w:rsidRDefault="00B0391B" w:rsidP="00262B2D">
      <w:pPr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W przypadku zmiany ustawowej stawki podatku VAT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tytułu wykonania Umowy, należne Konsultantowi wynagrodzenie zostanie dostosowane do wymogów ustawy,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drodze aneksu do niniejszej Umowy.</w:t>
      </w:r>
    </w:p>
    <w:p w14:paraId="35218EE3" w14:textId="0907B5D5" w:rsidR="00B0391B" w:rsidRPr="00262B2D" w:rsidRDefault="00B0391B" w:rsidP="00262B2D">
      <w:pPr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Wypłata wynagrodzeni</w:t>
      </w:r>
      <w:r w:rsidR="0001747F" w:rsidRPr="00262B2D">
        <w:rPr>
          <w:rFonts w:ascii="Open Sans Medium" w:hAnsi="Open Sans Medium" w:cs="Open Sans Medium"/>
          <w:iCs/>
          <w:sz w:val="22"/>
          <w:szCs w:val="22"/>
        </w:rPr>
        <w:t>a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 na rzecz Konsultanta dokonywana będzie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PLN.</w:t>
      </w:r>
    </w:p>
    <w:p w14:paraId="3C361D7B" w14:textId="6C82465B" w:rsidR="00714341" w:rsidRPr="00262B2D" w:rsidRDefault="00B0391B" w:rsidP="00262B2D">
      <w:pPr>
        <w:pStyle w:val="Akapitzlist"/>
        <w:numPr>
          <w:ilvl w:val="0"/>
          <w:numId w:val="44"/>
        </w:numPr>
        <w:rPr>
          <w:rFonts w:ascii="Open Sans Medium" w:hAnsi="Open Sans Medium" w:cs="Open Sans Medium"/>
          <w:iCs/>
          <w:color w:val="auto"/>
        </w:rPr>
      </w:pPr>
      <w:r w:rsidRPr="00262B2D">
        <w:rPr>
          <w:rFonts w:ascii="Open Sans Medium" w:hAnsi="Open Sans Medium" w:cs="Open Sans Medium"/>
          <w:iCs/>
          <w:color w:val="auto"/>
        </w:rPr>
        <w:t xml:space="preserve">Zapłata wynagrodzenia nastąpi każdorazowo przelewem na rachunek bankowy Konsultanta </w:t>
      </w:r>
      <w:r w:rsidR="00714341" w:rsidRPr="00262B2D">
        <w:rPr>
          <w:rFonts w:ascii="Open Sans Medium" w:hAnsi="Open Sans Medium" w:cs="Open Sans Medium"/>
          <w:iCs/>
          <w:color w:val="auto"/>
        </w:rPr>
        <w:t>wskazany na fakturze</w:t>
      </w:r>
      <w:r w:rsidR="00262B2D" w:rsidRPr="00262B2D">
        <w:rPr>
          <w:rFonts w:ascii="Open Sans Medium" w:hAnsi="Open Sans Medium" w:cs="Open Sans Medium"/>
          <w:iCs/>
          <w:color w:val="auto"/>
        </w:rPr>
        <w:t xml:space="preserve"> w </w:t>
      </w:r>
      <w:r w:rsidRPr="00262B2D">
        <w:rPr>
          <w:rFonts w:ascii="Open Sans Medium" w:hAnsi="Open Sans Medium" w:cs="Open Sans Medium"/>
          <w:iCs/>
          <w:color w:val="auto"/>
        </w:rPr>
        <w:t xml:space="preserve">terminie </w:t>
      </w:r>
      <w:r w:rsidR="0001747F" w:rsidRPr="00262B2D">
        <w:rPr>
          <w:rFonts w:ascii="Open Sans Medium" w:hAnsi="Open Sans Medium" w:cs="Open Sans Medium"/>
          <w:iCs/>
          <w:color w:val="auto"/>
        </w:rPr>
        <w:t xml:space="preserve">do </w:t>
      </w:r>
      <w:r w:rsidRPr="00262B2D">
        <w:rPr>
          <w:rFonts w:ascii="Open Sans Medium" w:hAnsi="Open Sans Medium" w:cs="Open Sans Medium"/>
          <w:iCs/>
          <w:color w:val="auto"/>
        </w:rPr>
        <w:t>30 dni od otrzymania przez Zamawiającego prawidłowo wystawionej faktury VAT. Za dzień zapłaty uważany będzie dzień obciążenia rachunku Zamawiającego.</w:t>
      </w:r>
      <w:r w:rsidR="00714341" w:rsidRPr="00262B2D">
        <w:rPr>
          <w:rFonts w:ascii="Open Sans Medium" w:hAnsi="Open Sans Medium" w:cs="Open Sans Medium"/>
          <w:iCs/>
          <w:color w:val="auto"/>
        </w:rPr>
        <w:t xml:space="preserve"> </w:t>
      </w:r>
    </w:p>
    <w:p w14:paraId="63736B29" w14:textId="565591ED" w:rsidR="00B0391B" w:rsidRPr="00262B2D" w:rsidRDefault="00714341" w:rsidP="00262B2D">
      <w:pPr>
        <w:pStyle w:val="Akapitzlist"/>
        <w:numPr>
          <w:ilvl w:val="0"/>
          <w:numId w:val="44"/>
        </w:numPr>
        <w:rPr>
          <w:rFonts w:ascii="Open Sans Medium" w:hAnsi="Open Sans Medium" w:cs="Open Sans Medium"/>
          <w:iCs/>
          <w:color w:val="auto"/>
        </w:rPr>
      </w:pPr>
      <w:r w:rsidRPr="00262B2D">
        <w:rPr>
          <w:rFonts w:ascii="Open Sans Medium" w:hAnsi="Open Sans Medium" w:cs="Open Sans Medium"/>
          <w:iCs/>
          <w:color w:val="auto"/>
        </w:rPr>
        <w:t>Zamawiający oświadcza, że jest dużym przedsiębiorcą</w:t>
      </w:r>
      <w:r w:rsidR="00262B2D" w:rsidRPr="00262B2D">
        <w:rPr>
          <w:rFonts w:ascii="Open Sans Medium" w:hAnsi="Open Sans Medium" w:cs="Open Sans Medium"/>
          <w:iCs/>
          <w:color w:val="auto"/>
        </w:rPr>
        <w:t xml:space="preserve"> w </w:t>
      </w:r>
      <w:r w:rsidRPr="00262B2D">
        <w:rPr>
          <w:rFonts w:ascii="Open Sans Medium" w:hAnsi="Open Sans Medium" w:cs="Open Sans Medium"/>
          <w:iCs/>
          <w:color w:val="auto"/>
        </w:rPr>
        <w:t>rozumieniu ustawy</w:t>
      </w:r>
      <w:r w:rsidR="00262B2D" w:rsidRPr="00262B2D">
        <w:rPr>
          <w:rFonts w:ascii="Open Sans Medium" w:hAnsi="Open Sans Medium" w:cs="Open Sans Medium"/>
          <w:iCs/>
          <w:color w:val="auto"/>
        </w:rPr>
        <w:t xml:space="preserve"> z </w:t>
      </w:r>
      <w:r w:rsidRPr="00262B2D">
        <w:rPr>
          <w:rFonts w:ascii="Open Sans Medium" w:hAnsi="Open Sans Medium" w:cs="Open Sans Medium"/>
          <w:iCs/>
          <w:color w:val="auto"/>
        </w:rPr>
        <w:t>dnia 8 marca 2013 r.</w:t>
      </w:r>
      <w:r w:rsidR="00262B2D" w:rsidRPr="00262B2D">
        <w:rPr>
          <w:rFonts w:ascii="Open Sans Medium" w:hAnsi="Open Sans Medium" w:cs="Open Sans Medium"/>
          <w:iCs/>
          <w:color w:val="auto"/>
        </w:rPr>
        <w:t xml:space="preserve"> o </w:t>
      </w:r>
      <w:r w:rsidRPr="00262B2D">
        <w:rPr>
          <w:rFonts w:ascii="Open Sans Medium" w:hAnsi="Open Sans Medium" w:cs="Open Sans Medium"/>
          <w:iCs/>
          <w:color w:val="auto"/>
        </w:rPr>
        <w:t>przeciwdziałaniu nadmiernym opóźnieniom</w:t>
      </w:r>
      <w:r w:rsidR="00262B2D" w:rsidRPr="00262B2D">
        <w:rPr>
          <w:rFonts w:ascii="Open Sans Medium" w:hAnsi="Open Sans Medium" w:cs="Open Sans Medium"/>
          <w:iCs/>
          <w:color w:val="auto"/>
        </w:rPr>
        <w:t xml:space="preserve"> w </w:t>
      </w:r>
      <w:r w:rsidRPr="00262B2D">
        <w:rPr>
          <w:rFonts w:ascii="Open Sans Medium" w:hAnsi="Open Sans Medium" w:cs="Open Sans Medium"/>
          <w:iCs/>
          <w:color w:val="auto"/>
        </w:rPr>
        <w:t>transakcjach handlowych.</w:t>
      </w:r>
    </w:p>
    <w:p w14:paraId="5DE2F5C9" w14:textId="05C5EA0B" w:rsidR="00B0391B" w:rsidRPr="00262B2D" w:rsidRDefault="00B0391B" w:rsidP="00262B2D">
      <w:pPr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Dopuszcza się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trakcie realizacji Umowy, za zgodą Zamawiającego, zmianę </w:t>
      </w:r>
      <w:r w:rsidR="00570E0A" w:rsidRPr="00262B2D">
        <w:rPr>
          <w:rFonts w:ascii="Open Sans Medium" w:hAnsi="Open Sans Medium" w:cs="Open Sans Medium"/>
          <w:iCs/>
          <w:sz w:val="22"/>
          <w:szCs w:val="22"/>
        </w:rPr>
        <w:t xml:space="preserve">kwot </w:t>
      </w:r>
      <w:r w:rsidRPr="00262B2D">
        <w:rPr>
          <w:rFonts w:ascii="Open Sans Medium" w:hAnsi="Open Sans Medium" w:cs="Open Sans Medium"/>
          <w:iCs/>
          <w:sz w:val="22"/>
          <w:szCs w:val="22"/>
        </w:rPr>
        <w:t>wskazanych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Załączniku nr 1A do Oferty – Wykaz Cen</w:t>
      </w:r>
      <w:r w:rsidR="00FF3314" w:rsidRPr="00262B2D">
        <w:rPr>
          <w:rFonts w:ascii="Open Sans Medium" w:hAnsi="Open Sans Medium" w:cs="Open Sans Medium"/>
          <w:iCs/>
          <w:sz w:val="22"/>
          <w:szCs w:val="22"/>
        </w:rPr>
        <w:t>,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 pod warunkiem, że zmiany te nie spowodują zwiększenia wynagrodzenia maksymalnego Konsultanta, określonego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ust. 1.</w:t>
      </w:r>
    </w:p>
    <w:p w14:paraId="66FBFD74" w14:textId="4623621C" w:rsidR="00B0391B" w:rsidRPr="00262B2D" w:rsidRDefault="00B0391B" w:rsidP="00262B2D">
      <w:pPr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Konsultant nie może bez uprzedniej pisemnej zgody Zamawiającego przenieść na osobę trzecią żadnej wierzytelności wynikającej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niniejszej Umowy.</w:t>
      </w:r>
    </w:p>
    <w:p w14:paraId="3C086D01" w14:textId="6EA2BB35" w:rsidR="007C4A98" w:rsidRPr="00262B2D" w:rsidRDefault="007C4A98" w:rsidP="00262B2D">
      <w:pPr>
        <w:widowControl/>
        <w:numPr>
          <w:ilvl w:val="0"/>
          <w:numId w:val="44"/>
        </w:numPr>
        <w:autoSpaceDE/>
        <w:autoSpaceDN/>
        <w:adjustRightInd/>
        <w:ind w:left="714" w:right="102" w:hanging="35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Wykonawca potwierdza, iż jego wskazany rachunek bankowy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niniejszej umowie lub na wystawionej fakturze lub innych dokumentach na podstawie, który Zamawiający ma dokonać płatności zostanie umieszczony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będzie uwidoczniony przez cały okres trwania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rozliczenia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wykazie,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którym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art.96b ust. 1 ustawy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dnia 11 marca 2004r.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podatku od towarów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usług prowadzonym przez Szefa Krajowej Administracji Skarbowej (dalej: Wykaz).</w:t>
      </w:r>
    </w:p>
    <w:p w14:paraId="2A4AA0D9" w14:textId="11FDD527" w:rsidR="007C4A98" w:rsidRPr="00262B2D" w:rsidRDefault="007C4A98" w:rsidP="00262B2D">
      <w:pPr>
        <w:widowControl/>
        <w:numPr>
          <w:ilvl w:val="0"/>
          <w:numId w:val="44"/>
        </w:numPr>
        <w:autoSpaceDE/>
        <w:autoSpaceDN/>
        <w:adjustRightInd/>
        <w:ind w:left="714" w:right="102" w:hanging="35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Wykonawca zobowiązuje się powiadomić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ciągu 24 godzin Zamawiającego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wykreśleniu jego rachunku bankowego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Wykazu lub utraty charakteru </w:t>
      </w:r>
      <w:r w:rsidRPr="00262B2D">
        <w:rPr>
          <w:rFonts w:ascii="Open Sans Medium" w:hAnsi="Open Sans Medium" w:cs="Open Sans Medium"/>
          <w:sz w:val="22"/>
          <w:szCs w:val="22"/>
        </w:rPr>
        <w:lastRenderedPageBreak/>
        <w:t>czynnego podatnika VAT. Naruszenie tego obowiązku skutkuje powstaniem odpowiedzialności odszkodowawczej Wykonawcy.</w:t>
      </w:r>
    </w:p>
    <w:p w14:paraId="0C096460" w14:textId="68D5DA0A" w:rsidR="007C4A98" w:rsidRPr="00262B2D" w:rsidRDefault="007C4A98" w:rsidP="00262B2D">
      <w:pPr>
        <w:widowControl/>
        <w:numPr>
          <w:ilvl w:val="0"/>
          <w:numId w:val="44"/>
        </w:numPr>
        <w:autoSpaceDE/>
        <w:autoSpaceDN/>
        <w:adjustRightInd/>
        <w:ind w:left="714" w:right="102" w:hanging="35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 przypadku, gdyby rachunek bankowy nie został uwidoczniony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Wykazie, Zamawiający zastrzega sobie możliwość wstrzymania płatności do momentu wyjaśnienia sytuacji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określenia rachunku bankowego uwidocznionego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Wykazie.</w:t>
      </w:r>
    </w:p>
    <w:p w14:paraId="5F5C6B8C" w14:textId="26082579" w:rsidR="007C4A98" w:rsidRPr="00262B2D" w:rsidRDefault="007C4A98" w:rsidP="00262B2D">
      <w:pPr>
        <w:widowControl/>
        <w:numPr>
          <w:ilvl w:val="0"/>
          <w:numId w:val="44"/>
        </w:numPr>
        <w:autoSpaceDE/>
        <w:autoSpaceDN/>
        <w:adjustRightInd/>
        <w:ind w:left="714" w:right="102" w:hanging="35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Wstrzymanie płatności,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którym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ust. 10 powyżej nie wywoła żadnych negatywnych konsekwencji dla Zamawiającego,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szczególności nie powstanie obowiązek zapłacenie odsetek od zaległości lub kar umownych na rzecz Wykonawcy.</w:t>
      </w:r>
    </w:p>
    <w:p w14:paraId="7796CE4B" w14:textId="2C89350F" w:rsidR="007C4A98" w:rsidRPr="00262B2D" w:rsidRDefault="007C4A98" w:rsidP="00262B2D">
      <w:pPr>
        <w:widowControl/>
        <w:numPr>
          <w:ilvl w:val="0"/>
          <w:numId w:val="44"/>
        </w:numPr>
        <w:autoSpaceDE/>
        <w:autoSpaceDN/>
        <w:adjustRightInd/>
        <w:ind w:left="714" w:right="102" w:hanging="35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Zamawiający przy dokonywaniu płatności zastosuje mechanizm podzielonej płatności,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którym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ustawie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dnia 11 marca 2004 r.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podatku od towarów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usług.</w:t>
      </w:r>
    </w:p>
    <w:p w14:paraId="6F751DC9" w14:textId="79BDEADB" w:rsidR="007C4A98" w:rsidRPr="00262B2D" w:rsidRDefault="007C4A98" w:rsidP="00262B2D">
      <w:pPr>
        <w:widowControl/>
        <w:numPr>
          <w:ilvl w:val="0"/>
          <w:numId w:val="44"/>
        </w:numPr>
        <w:autoSpaceDE/>
        <w:autoSpaceDN/>
        <w:adjustRightInd/>
        <w:ind w:left="714" w:right="102" w:hanging="35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 sytuacji dokonania przez Zamawiającego wypłaty wynagrodzenia Wykonawcy po terminie na skutek niezależnych od Zamawiającego opóźnień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przekazaniu środków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Programu, Wykonawca oświadcza, iż nie będzie dochodził kar umownych lub odsetek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tego tytułu.</w:t>
      </w:r>
    </w:p>
    <w:p w14:paraId="7B04A2AD" w14:textId="7C92D5A3" w:rsidR="007C4A98" w:rsidRPr="00262B2D" w:rsidRDefault="007C4A98" w:rsidP="00262B2D">
      <w:pPr>
        <w:widowControl/>
        <w:numPr>
          <w:ilvl w:val="0"/>
          <w:numId w:val="44"/>
        </w:numPr>
        <w:autoSpaceDE/>
        <w:autoSpaceDN/>
        <w:adjustRightInd/>
        <w:ind w:left="714" w:right="102" w:hanging="35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 przypadku Wykonawców wspólnie ubiegających się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udzielenie zamówienia (tzw. konsorcjum) – rozliczenia będą dokonywane na podstawie faktury  wystawionej przez Pełnomocnika konsorcjum. Zapłata dokonana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fakturą wystawioną przez Pełnomocnika wywołuje skutek zapłaty wynagrodzenia wynikającego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tej faktury wobec wszystkich pozostałych członków konsorcjum. Partnerzy konsorcjum powinni ustalić zasady wzajemnego rozliczenia się za wykonane usługi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roboty,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taki sposób, aby nie powstała konieczność odrębnej zapłaty dla poszczególnych partnerów. Wynikające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niniejszej umowy zasady rozliczeń wiążą wszystkich członków konsorcjum jako Wykonawcę, niezależnie od ewentualnych zmian umowy konsorcjum albo innych stosunków wewnętrznych pomiędzy członkami konsorcjum. </w:t>
      </w:r>
    </w:p>
    <w:p w14:paraId="446AB46E" w14:textId="77777777" w:rsidR="007C4A98" w:rsidRPr="00262B2D" w:rsidRDefault="007C4A98" w:rsidP="00262B2D">
      <w:pPr>
        <w:widowControl/>
        <w:tabs>
          <w:tab w:val="left" w:pos="709"/>
        </w:tabs>
        <w:autoSpaceDE/>
        <w:autoSpaceDN/>
        <w:adjustRightInd/>
        <w:ind w:left="720"/>
        <w:rPr>
          <w:rFonts w:ascii="Open Sans Medium" w:hAnsi="Open Sans Medium" w:cs="Open Sans Medium"/>
          <w:iCs/>
          <w:sz w:val="22"/>
          <w:szCs w:val="22"/>
        </w:rPr>
      </w:pPr>
    </w:p>
    <w:p w14:paraId="6C373862" w14:textId="77777777" w:rsidR="00852424" w:rsidRPr="00262B2D" w:rsidRDefault="00852424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§ 5</w:t>
      </w:r>
    </w:p>
    <w:p w14:paraId="1D7B015D" w14:textId="77777777" w:rsidR="00852424" w:rsidRPr="00262B2D" w:rsidRDefault="00852424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Rozwiązanie Umowy</w:t>
      </w:r>
    </w:p>
    <w:p w14:paraId="12F006B5" w14:textId="13B47560" w:rsidR="00852424" w:rsidRPr="00262B2D" w:rsidRDefault="00852424" w:rsidP="00262B2D">
      <w:pPr>
        <w:widowControl/>
        <w:numPr>
          <w:ilvl w:val="0"/>
          <w:numId w:val="38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Stronom przysługuje prawo rozwiązania Umowy za wypowiedzeniem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przypadkach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na warunkach określonych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art. 23-26 Warunków Ogólnych Umowy.</w:t>
      </w:r>
    </w:p>
    <w:p w14:paraId="1D3E10E4" w14:textId="46D31854" w:rsidR="00852424" w:rsidRPr="00262B2D" w:rsidRDefault="00852424" w:rsidP="00262B2D">
      <w:pPr>
        <w:widowControl/>
        <w:numPr>
          <w:ilvl w:val="0"/>
          <w:numId w:val="38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Konsultant ponosi wobec Zamawiającego odpowiedzialność za wyrządzenie szkody będącej normalnym następstwem nienależytego wykonania lub niewykonania czynności objętych niniejszą Umową, ocenianego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granicach przewidzianych dla umów starannego działania.</w:t>
      </w:r>
    </w:p>
    <w:p w14:paraId="711ACB13" w14:textId="77777777" w:rsidR="00852424" w:rsidRPr="00262B2D" w:rsidRDefault="00852424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§ 6</w:t>
      </w:r>
    </w:p>
    <w:p w14:paraId="2BED8659" w14:textId="77777777" w:rsidR="00852424" w:rsidRPr="00262B2D" w:rsidRDefault="00852424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Zabezpieczenie należytego wykonania umowy</w:t>
      </w:r>
    </w:p>
    <w:p w14:paraId="5247D448" w14:textId="26E3B6D4" w:rsidR="00852424" w:rsidRPr="00262B2D" w:rsidRDefault="00852424" w:rsidP="00262B2D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Tytułem zabezpieczenia należytego wykonania Umowy ustala </w:t>
      </w:r>
      <w:r w:rsidR="003E4082" w:rsidRPr="00262B2D">
        <w:rPr>
          <w:rFonts w:ascii="Open Sans Medium" w:hAnsi="Open Sans Medium" w:cs="Open Sans Medium"/>
          <w:iCs/>
          <w:sz w:val="22"/>
          <w:szCs w:val="22"/>
        </w:rPr>
        <w:t>się zabezpieczenie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3E4082" w:rsidRPr="00262B2D">
        <w:rPr>
          <w:rFonts w:ascii="Open Sans Medium" w:hAnsi="Open Sans Medium" w:cs="Open Sans Medium"/>
          <w:iCs/>
          <w:sz w:val="22"/>
          <w:szCs w:val="22"/>
        </w:rPr>
        <w:t xml:space="preserve">wysokości </w:t>
      </w:r>
      <w:r w:rsidR="004B30F6" w:rsidRPr="00262B2D">
        <w:rPr>
          <w:rFonts w:ascii="Open Sans Medium" w:hAnsi="Open Sans Medium" w:cs="Open Sans Medium"/>
          <w:iCs/>
          <w:sz w:val="22"/>
          <w:szCs w:val="22"/>
        </w:rPr>
        <w:t>1</w:t>
      </w:r>
      <w:r w:rsidRPr="00262B2D">
        <w:rPr>
          <w:rFonts w:ascii="Open Sans Medium" w:hAnsi="Open Sans Medium" w:cs="Open Sans Medium"/>
          <w:iCs/>
          <w:sz w:val="22"/>
          <w:szCs w:val="22"/>
        </w:rPr>
        <w:t>0 % całkowitego wynagrodzenia ofertowego (cena oferty brutto),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którym mowa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§4 ust. 1, tj. kwotę …………… złotych (słownie złotych: ………………………).</w:t>
      </w:r>
    </w:p>
    <w:p w14:paraId="28A7A0BB" w14:textId="46FB7456" w:rsidR="00852424" w:rsidRPr="00262B2D" w:rsidRDefault="00852424" w:rsidP="00262B2D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lastRenderedPageBreak/>
        <w:t>Przed podpisaniem Umowy Konsultant wniósł, ustaloną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ust. 1, kwotę zabezpieczenia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formie ……………………………………………………………… .</w:t>
      </w:r>
    </w:p>
    <w:p w14:paraId="5409558A" w14:textId="29AB7375" w:rsidR="004B30F6" w:rsidRPr="00262B2D" w:rsidRDefault="004B30F6" w:rsidP="00262B2D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Zamawiający zwróci 70% zabezpieczenia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terminie 30 dni od dnia wykonania zamówienia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uznania przez zamawiającego za należycie wykonane, tj. od daty wydania ostatniego rozliczenia wykonawcy robót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wydania świadectwa przejęcia.</w:t>
      </w:r>
    </w:p>
    <w:p w14:paraId="41CDDFDA" w14:textId="1CF9FA15" w:rsidR="00852424" w:rsidRPr="00262B2D" w:rsidRDefault="004B30F6" w:rsidP="00262B2D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Zamawiający pozostawi na zabezpieczenie roszczeń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tytułu gwarancji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rękojmi za wady kwotę wynoszącą 30% wysokości zabezpieczenia. Zabezpieczenie to jest zwracane nie później niż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15 dniu po wygaśnięciu uprawnień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tytułu gwarancji i/lub rękojmi, tj.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po okresie 12 m-</w:t>
      </w:r>
      <w:proofErr w:type="spellStart"/>
      <w:r w:rsidRPr="00262B2D">
        <w:rPr>
          <w:rFonts w:ascii="Open Sans Medium" w:hAnsi="Open Sans Medium" w:cs="Open Sans Medium"/>
          <w:iCs/>
          <w:sz w:val="22"/>
          <w:szCs w:val="22"/>
        </w:rPr>
        <w:t>cy</w:t>
      </w:r>
      <w:proofErr w:type="spellEnd"/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 zgłaszania wad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wydaniu przez Inżyniera świadectwa wykonania dla robót budowlanych.</w:t>
      </w:r>
    </w:p>
    <w:p w14:paraId="121197B3" w14:textId="77777777" w:rsidR="00852424" w:rsidRPr="00262B2D" w:rsidRDefault="00852424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§ 7</w:t>
      </w:r>
    </w:p>
    <w:p w14:paraId="47F557E9" w14:textId="77777777" w:rsidR="00852424" w:rsidRPr="00262B2D" w:rsidRDefault="00852424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Rozwiązywanie sporów</w:t>
      </w:r>
    </w:p>
    <w:p w14:paraId="2A3A7417" w14:textId="2B8997CB" w:rsidR="00852424" w:rsidRPr="00262B2D" w:rsidRDefault="00852424" w:rsidP="00262B2D">
      <w:pPr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Zamawiający oraz Konsultant podejmą wszelkie wysiłki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celu polubownego rozwiązania sporów, które mogą powstać pomiędzy nimi. </w:t>
      </w:r>
    </w:p>
    <w:p w14:paraId="1F846628" w14:textId="77777777" w:rsidR="00852424" w:rsidRPr="00262B2D" w:rsidRDefault="00852424" w:rsidP="00262B2D">
      <w:pPr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W przypadku nie osiągnięcia polubownego rozwiązania, spory podlegają rozstrzygnięciu przez właściwy dla siedziby Zamawiającego sąd powszechny.</w:t>
      </w:r>
    </w:p>
    <w:p w14:paraId="354FD12B" w14:textId="50826459" w:rsidR="00852424" w:rsidRPr="00262B2D" w:rsidRDefault="00852424" w:rsidP="00262B2D">
      <w:pPr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W sprawach nieuregulowanych niniejszą Umową stosuje się przepisy prawa polskiego,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szczególności ustawy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dnia 23 kwietnia 1964 r. - Kodeks cywilny (</w:t>
      </w:r>
      <w:r w:rsidR="00873018" w:rsidRPr="00262B2D">
        <w:rPr>
          <w:rFonts w:ascii="Open Sans Medium" w:hAnsi="Open Sans Medium" w:cs="Open Sans Medium"/>
          <w:iCs/>
          <w:sz w:val="22"/>
          <w:szCs w:val="22"/>
        </w:rPr>
        <w:t>tekst jedn. Dz.U.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="00873018" w:rsidRPr="00262B2D">
        <w:rPr>
          <w:rFonts w:ascii="Open Sans Medium" w:hAnsi="Open Sans Medium" w:cs="Open Sans Medium"/>
          <w:iCs/>
          <w:sz w:val="22"/>
          <w:szCs w:val="22"/>
        </w:rPr>
        <w:t>2024 roku poz. 1061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="00873018" w:rsidRPr="00262B2D">
        <w:rPr>
          <w:rFonts w:ascii="Open Sans Medium" w:hAnsi="Open Sans Medium" w:cs="Open Sans Medium"/>
          <w:iCs/>
          <w:sz w:val="22"/>
          <w:szCs w:val="22"/>
        </w:rPr>
        <w:t xml:space="preserve">późn. zm.) </w:t>
      </w:r>
      <w:r w:rsidRPr="00262B2D">
        <w:rPr>
          <w:rFonts w:ascii="Open Sans Medium" w:hAnsi="Open Sans Medium" w:cs="Open Sans Medium"/>
          <w:iCs/>
          <w:sz w:val="22"/>
          <w:szCs w:val="22"/>
        </w:rPr>
        <w:t>), ustawy 7 lipca 1994 r</w:t>
      </w:r>
      <w:r w:rsidR="00D0388B" w:rsidRPr="00262B2D">
        <w:rPr>
          <w:rFonts w:ascii="Open Sans Medium" w:hAnsi="Open Sans Medium" w:cs="Open Sans Medium"/>
          <w:iCs/>
          <w:sz w:val="22"/>
          <w:szCs w:val="22"/>
        </w:rPr>
        <w:t>. Prawo budowlane (tekst jednolity Dz. U.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="00873018" w:rsidRPr="00262B2D">
        <w:rPr>
          <w:rFonts w:ascii="Open Sans Medium" w:hAnsi="Open Sans Medium" w:cs="Open Sans Medium"/>
          <w:iCs/>
          <w:sz w:val="22"/>
          <w:szCs w:val="22"/>
        </w:rPr>
        <w:t xml:space="preserve">2024 roku poz. 725 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="00D0388B" w:rsidRPr="00262B2D">
        <w:rPr>
          <w:rFonts w:ascii="Open Sans Medium" w:hAnsi="Open Sans Medium" w:cs="Open Sans Medium"/>
          <w:iCs/>
          <w:sz w:val="22"/>
          <w:szCs w:val="22"/>
        </w:rPr>
        <w:t>późn. zm.).</w:t>
      </w:r>
    </w:p>
    <w:p w14:paraId="521820C8" w14:textId="77777777" w:rsidR="00852424" w:rsidRPr="00262B2D" w:rsidRDefault="00852424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§ 8</w:t>
      </w:r>
    </w:p>
    <w:p w14:paraId="02AE8169" w14:textId="77777777" w:rsidR="00852424" w:rsidRPr="00262B2D" w:rsidRDefault="00852424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Zmiany Umowy</w:t>
      </w:r>
    </w:p>
    <w:p w14:paraId="7BA74A12" w14:textId="77777777" w:rsidR="00852424" w:rsidRPr="00262B2D" w:rsidRDefault="00852424" w:rsidP="00262B2D">
      <w:pPr>
        <w:widowControl/>
        <w:numPr>
          <w:ilvl w:val="0"/>
          <w:numId w:val="41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>Zmiany niniejszej Umowy wymagają pisemnego a</w:t>
      </w:r>
      <w:r w:rsidR="00D0388B" w:rsidRPr="00262B2D">
        <w:rPr>
          <w:rFonts w:ascii="Open Sans Medium" w:hAnsi="Open Sans Medium" w:cs="Open Sans Medium"/>
          <w:iCs/>
          <w:sz w:val="22"/>
          <w:szCs w:val="22"/>
        </w:rPr>
        <w:t>neksu pod rygorem nieważności.</w:t>
      </w:r>
    </w:p>
    <w:p w14:paraId="5BD185D5" w14:textId="6D5B789C" w:rsidR="00852424" w:rsidRPr="00262B2D" w:rsidRDefault="00852424" w:rsidP="00262B2D">
      <w:pPr>
        <w:widowControl/>
        <w:numPr>
          <w:ilvl w:val="0"/>
          <w:numId w:val="41"/>
        </w:numPr>
        <w:tabs>
          <w:tab w:val="left" w:pos="709"/>
        </w:tabs>
        <w:autoSpaceDE/>
        <w:autoSpaceDN/>
        <w:adjustRightInd/>
        <w:rPr>
          <w:rFonts w:ascii="Open Sans Medium" w:hAnsi="Open Sans Medium" w:cs="Open Sans Medium"/>
          <w:iCs/>
          <w:sz w:val="22"/>
          <w:szCs w:val="22"/>
        </w:rPr>
      </w:pPr>
      <w:r w:rsidRPr="00262B2D">
        <w:rPr>
          <w:rFonts w:ascii="Open Sans Medium" w:hAnsi="Open Sans Medium" w:cs="Open Sans Medium"/>
          <w:iCs/>
          <w:sz w:val="22"/>
          <w:szCs w:val="22"/>
        </w:rPr>
        <w:t xml:space="preserve">Przewiduje się możliwość dokonania zmian niniejszej </w:t>
      </w:r>
      <w:r w:rsidR="008E2230" w:rsidRPr="00262B2D">
        <w:rPr>
          <w:rFonts w:ascii="Open Sans Medium" w:hAnsi="Open Sans Medium" w:cs="Open Sans Medium"/>
          <w:iCs/>
          <w:sz w:val="22"/>
          <w:szCs w:val="22"/>
        </w:rPr>
        <w:t>Umowy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w </w:t>
      </w:r>
      <w:r w:rsidR="00D0388B" w:rsidRPr="00262B2D">
        <w:rPr>
          <w:rFonts w:ascii="Open Sans Medium" w:hAnsi="Open Sans Medium" w:cs="Open Sans Medium"/>
          <w:iCs/>
          <w:sz w:val="22"/>
          <w:szCs w:val="22"/>
        </w:rPr>
        <w:t xml:space="preserve">przypadku wystąpienia </w:t>
      </w:r>
      <w:r w:rsidR="003A22E1" w:rsidRPr="00262B2D">
        <w:rPr>
          <w:rFonts w:ascii="Open Sans Medium" w:hAnsi="Open Sans Medium" w:cs="Open Sans Medium"/>
          <w:iCs/>
          <w:sz w:val="22"/>
          <w:szCs w:val="22"/>
        </w:rPr>
        <w:t>jednej</w:t>
      </w:r>
      <w:r w:rsidR="00262B2D" w:rsidRPr="00262B2D">
        <w:rPr>
          <w:rFonts w:ascii="Open Sans Medium" w:hAnsi="Open Sans Medium" w:cs="Open Sans Medium"/>
          <w:i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iCs/>
          <w:sz w:val="22"/>
          <w:szCs w:val="22"/>
        </w:rPr>
        <w:t>niżej wymienionych sytuacji:</w:t>
      </w:r>
    </w:p>
    <w:p w14:paraId="10081F83" w14:textId="48E6685E" w:rsidR="00852424" w:rsidRPr="00262B2D" w:rsidRDefault="00852424" w:rsidP="00262B2D">
      <w:pPr>
        <w:widowControl/>
        <w:numPr>
          <w:ilvl w:val="1"/>
          <w:numId w:val="31"/>
        </w:numPr>
        <w:tabs>
          <w:tab w:val="clear" w:pos="1440"/>
          <w:tab w:val="num" w:pos="-3686"/>
          <w:tab w:val="num" w:pos="1134"/>
        </w:tabs>
        <w:ind w:left="1134" w:hanging="42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zaistnienia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treści Umowy omyłki pisarskiej lub rachunkowej;</w:t>
      </w:r>
    </w:p>
    <w:p w14:paraId="22ADA3FB" w14:textId="061F3BDA" w:rsidR="00852424" w:rsidRPr="00262B2D" w:rsidRDefault="003E4082" w:rsidP="00262B2D">
      <w:pPr>
        <w:widowControl/>
        <w:numPr>
          <w:ilvl w:val="1"/>
          <w:numId w:val="31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zaistnienia</w:t>
      </w:r>
      <w:r w:rsidR="00852424" w:rsidRPr="00262B2D">
        <w:rPr>
          <w:rFonts w:ascii="Open Sans Medium" w:hAnsi="Open Sans Medium" w:cs="Open Sans Medium"/>
          <w:sz w:val="22"/>
          <w:szCs w:val="22"/>
        </w:rPr>
        <w:t xml:space="preserve"> Siły Wyższej,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której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art. 26 Warunków Ogólnych Umowy;</w:t>
      </w:r>
    </w:p>
    <w:p w14:paraId="7A78A148" w14:textId="23B7F105" w:rsidR="00852424" w:rsidRPr="00262B2D" w:rsidRDefault="00852424" w:rsidP="00262B2D">
      <w:pPr>
        <w:widowControl/>
        <w:numPr>
          <w:ilvl w:val="1"/>
          <w:numId w:val="31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zmiany powszechnie obowiązujących przepisów prawa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zakresie mającym wpływ na realizację Umowy lub świadczenia Stron;</w:t>
      </w:r>
    </w:p>
    <w:p w14:paraId="00D043D7" w14:textId="18F1EDED" w:rsidR="001D6C90" w:rsidRPr="00262B2D" w:rsidRDefault="001D6C90" w:rsidP="00262B2D">
      <w:pPr>
        <w:widowControl/>
        <w:numPr>
          <w:ilvl w:val="1"/>
          <w:numId w:val="31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  <w:lang w:eastAsia="en-US"/>
        </w:rPr>
        <w:t>gdy konieczność wprowadzenia zmian do umowy będzie następstwem okoliczności niezależnych od działania Stron Umowy</w:t>
      </w:r>
      <w:r w:rsidR="00262B2D" w:rsidRPr="00262B2D">
        <w:rPr>
          <w:rFonts w:ascii="Open Sans Medium" w:hAnsi="Open Sans Medium" w:cs="Open Sans Medium"/>
          <w:sz w:val="22"/>
          <w:szCs w:val="22"/>
          <w:lang w:eastAsia="en-US"/>
        </w:rPr>
        <w:t xml:space="preserve"> a w </w:t>
      </w:r>
      <w:r w:rsidRPr="00262B2D">
        <w:rPr>
          <w:rFonts w:ascii="Open Sans Medium" w:hAnsi="Open Sans Medium" w:cs="Open Sans Medium"/>
          <w:sz w:val="22"/>
          <w:szCs w:val="22"/>
          <w:lang w:eastAsia="en-US"/>
        </w:rPr>
        <w:t>szczególności związanych</w:t>
      </w:r>
      <w:r w:rsidR="00262B2D" w:rsidRPr="00262B2D">
        <w:rPr>
          <w:rFonts w:ascii="Open Sans Medium" w:hAnsi="Open Sans Medium" w:cs="Open Sans Medium"/>
          <w:sz w:val="22"/>
          <w:szCs w:val="22"/>
          <w:lang w:eastAsia="en-US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  <w:lang w:eastAsia="en-US"/>
        </w:rPr>
        <w:t>niewyłonieniem lub opóźnionym wyłonieniem wykonawc</w:t>
      </w:r>
      <w:r w:rsidR="00B547A0" w:rsidRPr="00262B2D">
        <w:rPr>
          <w:rFonts w:ascii="Open Sans Medium" w:hAnsi="Open Sans Medium" w:cs="Open Sans Medium"/>
          <w:sz w:val="22"/>
          <w:szCs w:val="22"/>
          <w:lang w:eastAsia="en-US"/>
        </w:rPr>
        <w:t>y</w:t>
      </w:r>
      <w:r w:rsidRPr="00262B2D">
        <w:rPr>
          <w:rFonts w:ascii="Open Sans Medium" w:hAnsi="Open Sans Medium" w:cs="Open Sans Medium"/>
          <w:sz w:val="22"/>
          <w:szCs w:val="22"/>
          <w:lang w:eastAsia="en-US"/>
        </w:rPr>
        <w:t xml:space="preserve"> dla Kontraktu</w:t>
      </w:r>
      <w:r w:rsidR="00B547A0" w:rsidRPr="00262B2D">
        <w:rPr>
          <w:rFonts w:ascii="Open Sans Medium" w:hAnsi="Open Sans Medium" w:cs="Open Sans Medium"/>
          <w:sz w:val="22"/>
          <w:szCs w:val="22"/>
          <w:lang w:eastAsia="en-US"/>
        </w:rPr>
        <w:t xml:space="preserve"> </w:t>
      </w:r>
      <w:r w:rsidR="00B547A0" w:rsidRPr="00262B2D">
        <w:rPr>
          <w:rFonts w:ascii="Open Sans Medium" w:hAnsi="Open Sans Medium" w:cs="Open Sans Medium"/>
          <w:sz w:val="22"/>
          <w:szCs w:val="22"/>
        </w:rPr>
        <w:t>wymienionego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B547A0" w:rsidRPr="00262B2D">
        <w:rPr>
          <w:rFonts w:ascii="Open Sans Medium" w:hAnsi="Open Sans Medium" w:cs="Open Sans Medium"/>
          <w:sz w:val="22"/>
          <w:szCs w:val="22"/>
        </w:rPr>
        <w:t>§1 ust. 2 Umowy</w:t>
      </w:r>
      <w:r w:rsidR="00262B2D" w:rsidRPr="00262B2D">
        <w:rPr>
          <w:rFonts w:ascii="Open Sans Medium" w:hAnsi="Open Sans Medium" w:cs="Open Sans Medium"/>
          <w:sz w:val="22"/>
          <w:szCs w:val="22"/>
          <w:lang w:eastAsia="en-US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zastrzeżeniem, iż zmiana Umowy prowadząca do zmiany wynagrodzenia Wykonawcy, może nastąpić wyłącznie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przypadku przedłużenia</w:t>
      </w:r>
      <w:r w:rsidR="005F0129" w:rsidRPr="00262B2D">
        <w:rPr>
          <w:rFonts w:ascii="Open Sans Medium" w:hAnsi="Open Sans Medium" w:cs="Open Sans Medium"/>
          <w:sz w:val="22"/>
          <w:szCs w:val="22"/>
        </w:rPr>
        <w:t xml:space="preserve"> okresu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5F0129" w:rsidRPr="00262B2D">
        <w:rPr>
          <w:rFonts w:ascii="Open Sans Medium" w:hAnsi="Open Sans Medium" w:cs="Open Sans Medium"/>
          <w:sz w:val="22"/>
          <w:szCs w:val="22"/>
        </w:rPr>
        <w:t>Etapu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873018" w:rsidRPr="00262B2D">
        <w:rPr>
          <w:rFonts w:ascii="Open Sans Medium" w:hAnsi="Open Sans Medium" w:cs="Open Sans Medium"/>
          <w:sz w:val="22"/>
          <w:szCs w:val="22"/>
        </w:rPr>
        <w:t>nadzoru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więcej niż 3 miesiące; </w:t>
      </w:r>
    </w:p>
    <w:p w14:paraId="50C74C2C" w14:textId="2A7D54E7" w:rsidR="00FF3314" w:rsidRPr="00262B2D" w:rsidRDefault="00FF3314" w:rsidP="00262B2D">
      <w:pPr>
        <w:widowControl/>
        <w:numPr>
          <w:ilvl w:val="1"/>
          <w:numId w:val="31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gdy konieczność wprowadzenia zmian będzie następstwem zmian wprowadzonych </w:t>
      </w:r>
      <w:r w:rsidR="00AC3F09" w:rsidRPr="00262B2D">
        <w:rPr>
          <w:rFonts w:ascii="Open Sans Medium" w:hAnsi="Open Sans Medium" w:cs="Open Sans Medium"/>
          <w:sz w:val="22"/>
          <w:szCs w:val="22"/>
        </w:rPr>
        <w:t xml:space="preserve">do </w:t>
      </w:r>
      <w:r w:rsidRPr="00262B2D">
        <w:rPr>
          <w:rFonts w:ascii="Open Sans Medium" w:hAnsi="Open Sans Medium" w:cs="Open Sans Medium"/>
          <w:sz w:val="22"/>
          <w:szCs w:val="22"/>
        </w:rPr>
        <w:t>Kontrakt</w:t>
      </w:r>
      <w:r w:rsidR="005B31CB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wymienion</w:t>
      </w:r>
      <w:r w:rsidR="00B547A0" w:rsidRPr="00262B2D">
        <w:rPr>
          <w:rFonts w:ascii="Open Sans Medium" w:hAnsi="Open Sans Medium" w:cs="Open Sans Medium"/>
          <w:sz w:val="22"/>
          <w:szCs w:val="22"/>
        </w:rPr>
        <w:t xml:space="preserve">ego 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§</w:t>
      </w:r>
      <w:r w:rsidR="00B547A0" w:rsidRPr="00262B2D">
        <w:rPr>
          <w:rFonts w:ascii="Open Sans Medium" w:hAnsi="Open Sans Medium" w:cs="Open Sans Medium"/>
          <w:sz w:val="22"/>
          <w:szCs w:val="22"/>
        </w:rPr>
        <w:t>1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ust</w:t>
      </w:r>
      <w:r w:rsidR="00A21E87" w:rsidRPr="00262B2D">
        <w:rPr>
          <w:rFonts w:ascii="Open Sans Medium" w:hAnsi="Open Sans Medium" w:cs="Open Sans Medium"/>
          <w:sz w:val="22"/>
          <w:szCs w:val="22"/>
        </w:rPr>
        <w:t>.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2 Umowy,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skutkującą koniecznością świadczenia usług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przedłużonym okresie wykonawstwa robót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związku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koniecznością przedłużeniem okresu rzeczowej realizacji prac projektowych lub robót objętych nadzorowanym Kontrak</w:t>
      </w:r>
      <w:r w:rsidR="00D22755" w:rsidRPr="00262B2D">
        <w:rPr>
          <w:rFonts w:ascii="Open Sans Medium" w:hAnsi="Open Sans Medium" w:cs="Open Sans Medium"/>
          <w:sz w:val="22"/>
          <w:szCs w:val="22"/>
        </w:rPr>
        <w:t>tem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wskazanym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§1 ust</w:t>
      </w:r>
      <w:r w:rsidR="00B547A0" w:rsidRPr="00262B2D">
        <w:rPr>
          <w:rFonts w:ascii="Open Sans Medium" w:hAnsi="Open Sans Medium" w:cs="Open Sans Medium"/>
          <w:sz w:val="22"/>
          <w:szCs w:val="22"/>
        </w:rPr>
        <w:t>.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2 Umowy</w:t>
      </w:r>
      <w:r w:rsidR="003E4082" w:rsidRPr="00262B2D">
        <w:rPr>
          <w:rFonts w:ascii="Open Sans Medium" w:hAnsi="Open Sans Medium" w:cs="Open Sans Medium"/>
          <w:sz w:val="22"/>
          <w:szCs w:val="22"/>
        </w:rPr>
        <w:t>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3E4082" w:rsidRPr="00262B2D">
        <w:rPr>
          <w:rFonts w:ascii="Open Sans Medium" w:hAnsi="Open Sans Medium" w:cs="Open Sans Medium"/>
          <w:sz w:val="22"/>
          <w:szCs w:val="22"/>
        </w:rPr>
        <w:t xml:space="preserve">zastrzeżeniem, iż </w:t>
      </w:r>
      <w:r w:rsidR="001D6C90" w:rsidRPr="00262B2D">
        <w:rPr>
          <w:rFonts w:ascii="Open Sans Medium" w:hAnsi="Open Sans Medium" w:cs="Open Sans Medium"/>
          <w:sz w:val="22"/>
          <w:szCs w:val="22"/>
        </w:rPr>
        <w:t xml:space="preserve">zmiana </w:t>
      </w:r>
      <w:r w:rsidR="001D6C90" w:rsidRPr="00262B2D">
        <w:rPr>
          <w:rFonts w:ascii="Open Sans Medium" w:hAnsi="Open Sans Medium" w:cs="Open Sans Medium"/>
          <w:sz w:val="22"/>
          <w:szCs w:val="22"/>
        </w:rPr>
        <w:lastRenderedPageBreak/>
        <w:t>Umowy prowadząca do zmiany wynagrodzenia Wykonawcy</w:t>
      </w:r>
      <w:r w:rsidR="003E4082" w:rsidRPr="00262B2D">
        <w:rPr>
          <w:rFonts w:ascii="Open Sans Medium" w:hAnsi="Open Sans Medium" w:cs="Open Sans Medium"/>
          <w:sz w:val="22"/>
          <w:szCs w:val="22"/>
        </w:rPr>
        <w:t xml:space="preserve"> może nastąpić wyłącznie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3E4082" w:rsidRPr="00262B2D">
        <w:rPr>
          <w:rFonts w:ascii="Open Sans Medium" w:hAnsi="Open Sans Medium" w:cs="Open Sans Medium"/>
          <w:sz w:val="22"/>
          <w:szCs w:val="22"/>
        </w:rPr>
        <w:t>przypadku przedłużenia</w:t>
      </w:r>
      <w:r w:rsidR="001D6C90" w:rsidRPr="00262B2D">
        <w:rPr>
          <w:rFonts w:ascii="Open Sans Medium" w:hAnsi="Open Sans Medium" w:cs="Open Sans Medium"/>
          <w:sz w:val="22"/>
          <w:szCs w:val="22"/>
        </w:rPr>
        <w:t xml:space="preserve"> okresu </w:t>
      </w:r>
      <w:r w:rsidR="00873018" w:rsidRPr="00262B2D">
        <w:rPr>
          <w:rFonts w:ascii="Open Sans Medium" w:hAnsi="Open Sans Medium" w:cs="Open Sans Medium"/>
          <w:sz w:val="22"/>
          <w:szCs w:val="22"/>
        </w:rPr>
        <w:t>faktycznej realizacji prac projektowych</w:t>
      </w:r>
      <w:r w:rsidR="00CF291F" w:rsidRPr="00262B2D">
        <w:rPr>
          <w:rFonts w:ascii="Open Sans Medium" w:hAnsi="Open Sans Medium" w:cs="Open Sans Medium"/>
          <w:sz w:val="22"/>
          <w:szCs w:val="22"/>
        </w:rPr>
        <w:t xml:space="preserve"> lub robót budowlanych</w:t>
      </w:r>
      <w:r w:rsidR="00873018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="001D6C90" w:rsidRPr="00262B2D">
        <w:rPr>
          <w:rFonts w:ascii="Open Sans Medium" w:hAnsi="Open Sans Medium" w:cs="Open Sans Medium"/>
          <w:sz w:val="22"/>
          <w:szCs w:val="22"/>
        </w:rPr>
        <w:t>więcej niż 3 miesiące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; </w:t>
      </w:r>
    </w:p>
    <w:p w14:paraId="08C20F40" w14:textId="4BDDA9B2" w:rsidR="00852424" w:rsidRPr="00262B2D" w:rsidRDefault="00852424" w:rsidP="00262B2D">
      <w:pPr>
        <w:widowControl/>
        <w:numPr>
          <w:ilvl w:val="1"/>
          <w:numId w:val="31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gdy konieczność wprowadzenia zmian będzie następstwem zmian wprowadzonych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Umowie pomiędzy Zamawiającym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a </w:t>
      </w:r>
      <w:r w:rsidR="00B547A0" w:rsidRPr="00262B2D">
        <w:rPr>
          <w:rFonts w:ascii="Open Sans Medium" w:hAnsi="Open Sans Medium" w:cs="Open Sans Medium"/>
          <w:sz w:val="22"/>
          <w:szCs w:val="22"/>
        </w:rPr>
        <w:t xml:space="preserve">Wykonawcą Robót 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B547A0" w:rsidRPr="00262B2D">
        <w:rPr>
          <w:rFonts w:ascii="Open Sans Medium" w:hAnsi="Open Sans Medium" w:cs="Open Sans Medium"/>
          <w:sz w:val="22"/>
          <w:szCs w:val="22"/>
        </w:rPr>
        <w:t>ramach Kontraktu wymienionego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B547A0" w:rsidRPr="00262B2D">
        <w:rPr>
          <w:rFonts w:ascii="Open Sans Medium" w:hAnsi="Open Sans Medium" w:cs="Open Sans Medium"/>
          <w:sz w:val="22"/>
          <w:szCs w:val="22"/>
        </w:rPr>
        <w:t>§1 ust. 2 Umowy</w:t>
      </w:r>
      <w:r w:rsidR="00D0388B" w:rsidRPr="00262B2D">
        <w:rPr>
          <w:rFonts w:ascii="Open Sans Medium" w:hAnsi="Open Sans Medium" w:cs="Open Sans Medium"/>
          <w:sz w:val="22"/>
          <w:szCs w:val="22"/>
        </w:rPr>
        <w:t>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D0388B" w:rsidRPr="00262B2D">
        <w:rPr>
          <w:rFonts w:ascii="Open Sans Medium" w:hAnsi="Open Sans Medium" w:cs="Open Sans Medium"/>
          <w:sz w:val="22"/>
          <w:szCs w:val="22"/>
        </w:rPr>
        <w:t xml:space="preserve">tym </w:t>
      </w:r>
      <w:r w:rsidR="009F1991" w:rsidRPr="00262B2D">
        <w:rPr>
          <w:rFonts w:ascii="Open Sans Medium" w:hAnsi="Open Sans Medium" w:cs="Open Sans Medium"/>
          <w:sz w:val="22"/>
          <w:szCs w:val="22"/>
        </w:rPr>
        <w:t xml:space="preserve">skutkującą </w:t>
      </w:r>
      <w:r w:rsidR="00D0388B" w:rsidRPr="00262B2D">
        <w:rPr>
          <w:rFonts w:ascii="Open Sans Medium" w:hAnsi="Open Sans Medium" w:cs="Open Sans Medium"/>
          <w:sz w:val="22"/>
          <w:szCs w:val="22"/>
        </w:rPr>
        <w:t xml:space="preserve">koniecznością świadczenia usług </w:t>
      </w:r>
      <w:r w:rsidR="009F1991" w:rsidRPr="00262B2D">
        <w:rPr>
          <w:rFonts w:ascii="Open Sans Medium" w:hAnsi="Open Sans Medium" w:cs="Open Sans Medium"/>
          <w:sz w:val="22"/>
          <w:szCs w:val="22"/>
        </w:rPr>
        <w:t>polegających na powtórzeniu usług objętych zakresem niniejszej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9F1991" w:rsidRPr="00262B2D">
        <w:rPr>
          <w:rFonts w:ascii="Open Sans Medium" w:hAnsi="Open Sans Medium" w:cs="Open Sans Medium"/>
          <w:sz w:val="22"/>
          <w:szCs w:val="22"/>
        </w:rPr>
        <w:t>związku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9F1991" w:rsidRPr="00262B2D">
        <w:rPr>
          <w:rFonts w:ascii="Open Sans Medium" w:hAnsi="Open Sans Medium" w:cs="Open Sans Medium"/>
          <w:sz w:val="22"/>
          <w:szCs w:val="22"/>
        </w:rPr>
        <w:t>koniecznością udzielenia Wykonawcy Robót zamówień podobnych lub dodatkowych</w:t>
      </w:r>
      <w:r w:rsidR="00D0388B" w:rsidRPr="00262B2D">
        <w:rPr>
          <w:rFonts w:ascii="Open Sans Medium" w:hAnsi="Open Sans Medium" w:cs="Open Sans Medium"/>
          <w:sz w:val="22"/>
          <w:szCs w:val="22"/>
        </w:rPr>
        <w:t>;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</w:t>
      </w:r>
    </w:p>
    <w:p w14:paraId="17CFD255" w14:textId="254DF89B" w:rsidR="00852424" w:rsidRPr="00262B2D" w:rsidRDefault="00852424" w:rsidP="00262B2D">
      <w:pPr>
        <w:widowControl/>
        <w:numPr>
          <w:ilvl w:val="1"/>
          <w:numId w:val="31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gdy konieczność wprowadzenia zmian będzie następstwem ewentualnego rozwiązania Umowy pomiędzy Zamawiającym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a </w:t>
      </w:r>
      <w:r w:rsidR="00B547A0" w:rsidRPr="00262B2D">
        <w:rPr>
          <w:rFonts w:ascii="Open Sans Medium" w:hAnsi="Open Sans Medium" w:cs="Open Sans Medium"/>
          <w:sz w:val="22"/>
          <w:szCs w:val="22"/>
        </w:rPr>
        <w:t>Wykonawcą Robót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B547A0" w:rsidRPr="00262B2D">
        <w:rPr>
          <w:rFonts w:ascii="Open Sans Medium" w:hAnsi="Open Sans Medium" w:cs="Open Sans Medium"/>
          <w:sz w:val="22"/>
          <w:szCs w:val="22"/>
        </w:rPr>
        <w:t>ramach Kontraktu wymienionego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B547A0" w:rsidRPr="00262B2D">
        <w:rPr>
          <w:rFonts w:ascii="Open Sans Medium" w:hAnsi="Open Sans Medium" w:cs="Open Sans Medium"/>
          <w:sz w:val="22"/>
          <w:szCs w:val="22"/>
        </w:rPr>
        <w:t>§1 ust. 2 Umowy</w:t>
      </w:r>
      <w:r w:rsidR="00D0388B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Pr="00262B2D">
        <w:rPr>
          <w:rFonts w:ascii="Open Sans Medium" w:hAnsi="Open Sans Medium" w:cs="Open Sans Medium"/>
          <w:sz w:val="22"/>
          <w:szCs w:val="22"/>
        </w:rPr>
        <w:t>przed ukończeniem Robót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wynikającą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tego faktu koniecznością dostosowania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obowiązków Konsultanta do zaistniałej sytuacji lub koniecznością skrócenia okresu realizacji Usług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8E2230" w:rsidRPr="00262B2D">
        <w:rPr>
          <w:rFonts w:ascii="Open Sans Medium" w:hAnsi="Open Sans Medium" w:cs="Open Sans Medium"/>
          <w:sz w:val="22"/>
          <w:szCs w:val="22"/>
        </w:rPr>
        <w:t>koniecznością dostosowania wysokości należnego wynagrodzenia</w:t>
      </w:r>
      <w:r w:rsidRPr="00262B2D">
        <w:rPr>
          <w:rFonts w:ascii="Open Sans Medium" w:hAnsi="Open Sans Medium" w:cs="Open Sans Medium"/>
          <w:sz w:val="22"/>
          <w:szCs w:val="22"/>
        </w:rPr>
        <w:t>;</w:t>
      </w:r>
    </w:p>
    <w:p w14:paraId="1AC4D6AE" w14:textId="301FF166" w:rsidR="00852424" w:rsidRPr="00262B2D" w:rsidRDefault="00852424" w:rsidP="00262B2D">
      <w:pPr>
        <w:widowControl/>
        <w:numPr>
          <w:ilvl w:val="1"/>
          <w:numId w:val="31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powstania rozbieżności lub niejasności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rozumieniu pojęć użytych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Umowie, których nie będzie można usunąć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inny sposób,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a </w:t>
      </w:r>
      <w:r w:rsidRPr="00262B2D">
        <w:rPr>
          <w:rFonts w:ascii="Open Sans Medium" w:hAnsi="Open Sans Medium" w:cs="Open Sans Medium"/>
          <w:sz w:val="22"/>
          <w:szCs w:val="22"/>
        </w:rPr>
        <w:t>zmiana będzie umożliwiać usunięcie rozbieżności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doprecyzowanie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celu jednoznacznej interpretacji jej zapisów przez Strony;</w:t>
      </w:r>
    </w:p>
    <w:p w14:paraId="0C6C95D9" w14:textId="31189DEF" w:rsidR="00852424" w:rsidRPr="00262B2D" w:rsidRDefault="00852424" w:rsidP="00262B2D">
      <w:pPr>
        <w:widowControl/>
        <w:numPr>
          <w:ilvl w:val="1"/>
          <w:numId w:val="31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zmiany obowi</w:t>
      </w:r>
      <w:r w:rsidRPr="00262B2D">
        <w:rPr>
          <w:rFonts w:ascii="Open Sans Medium" w:eastAsia="TTAEo00" w:hAnsi="Open Sans Medium" w:cs="Open Sans Medium"/>
          <w:sz w:val="22"/>
          <w:szCs w:val="22"/>
        </w:rPr>
        <w:t>ą</w:t>
      </w:r>
      <w:r w:rsidRPr="00262B2D">
        <w:rPr>
          <w:rFonts w:ascii="Open Sans Medium" w:hAnsi="Open Sans Medium" w:cs="Open Sans Medium"/>
          <w:sz w:val="22"/>
          <w:szCs w:val="22"/>
        </w:rPr>
        <w:t>zuj</w:t>
      </w:r>
      <w:r w:rsidRPr="00262B2D">
        <w:rPr>
          <w:rFonts w:ascii="Open Sans Medium" w:eastAsia="TTAEo00" w:hAnsi="Open Sans Medium" w:cs="Open Sans Medium"/>
          <w:sz w:val="22"/>
          <w:szCs w:val="22"/>
        </w:rPr>
        <w:t>ą</w:t>
      </w:r>
      <w:r w:rsidRPr="00262B2D">
        <w:rPr>
          <w:rFonts w:ascii="Open Sans Medium" w:hAnsi="Open Sans Medium" w:cs="Open Sans Medium"/>
          <w:sz w:val="22"/>
          <w:szCs w:val="22"/>
        </w:rPr>
        <w:t>cej stawki VAT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tym, </w:t>
      </w:r>
      <w:r w:rsidRPr="00262B2D">
        <w:rPr>
          <w:rFonts w:ascii="Open Sans Medium" w:eastAsia="TTAEo00" w:hAnsi="Open Sans Medium" w:cs="Open Sans Medium"/>
          <w:sz w:val="22"/>
          <w:szCs w:val="22"/>
        </w:rPr>
        <w:t>ż</w:t>
      </w:r>
      <w:r w:rsidRPr="00262B2D">
        <w:rPr>
          <w:rFonts w:ascii="Open Sans Medium" w:hAnsi="Open Sans Medium" w:cs="Open Sans Medium"/>
          <w:sz w:val="22"/>
          <w:szCs w:val="22"/>
        </w:rPr>
        <w:t>e wynagrodzenie netto pozostanie nie zmienione;</w:t>
      </w:r>
    </w:p>
    <w:p w14:paraId="3CBD67FF" w14:textId="763067A6" w:rsidR="00852424" w:rsidRPr="00262B2D" w:rsidRDefault="00852424" w:rsidP="00262B2D">
      <w:pPr>
        <w:widowControl/>
        <w:numPr>
          <w:ilvl w:val="1"/>
          <w:numId w:val="33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skrócenia czasu realizacji Umowy odpowiednio do czasu faktycznej realizacji Kontrakt</w:t>
      </w:r>
      <w:r w:rsidR="005B31CB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wymienion</w:t>
      </w:r>
      <w:r w:rsidR="005B31CB" w:rsidRPr="00262B2D">
        <w:rPr>
          <w:rFonts w:ascii="Open Sans Medium" w:hAnsi="Open Sans Medium" w:cs="Open Sans Medium"/>
          <w:sz w:val="22"/>
          <w:szCs w:val="22"/>
        </w:rPr>
        <w:t>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D0388B" w:rsidRPr="00262B2D">
        <w:rPr>
          <w:rFonts w:ascii="Open Sans Medium" w:hAnsi="Open Sans Medium" w:cs="Open Sans Medium"/>
          <w:sz w:val="22"/>
          <w:szCs w:val="22"/>
        </w:rPr>
        <w:t>§</w:t>
      </w:r>
      <w:r w:rsidR="00B547A0" w:rsidRPr="00262B2D">
        <w:rPr>
          <w:rFonts w:ascii="Open Sans Medium" w:hAnsi="Open Sans Medium" w:cs="Open Sans Medium"/>
          <w:sz w:val="22"/>
          <w:szCs w:val="22"/>
        </w:rPr>
        <w:t>1</w:t>
      </w:r>
      <w:r w:rsidR="00D0388B" w:rsidRPr="00262B2D">
        <w:rPr>
          <w:rFonts w:ascii="Open Sans Medium" w:hAnsi="Open Sans Medium" w:cs="Open Sans Medium"/>
          <w:sz w:val="22"/>
          <w:szCs w:val="22"/>
        </w:rPr>
        <w:t xml:space="preserve"> ust</w:t>
      </w:r>
      <w:r w:rsidR="00A21E87" w:rsidRPr="00262B2D">
        <w:rPr>
          <w:rFonts w:ascii="Open Sans Medium" w:hAnsi="Open Sans Medium" w:cs="Open Sans Medium"/>
          <w:sz w:val="22"/>
          <w:szCs w:val="22"/>
        </w:rPr>
        <w:t>.</w:t>
      </w:r>
      <w:r w:rsidR="00D0388B" w:rsidRPr="00262B2D">
        <w:rPr>
          <w:rFonts w:ascii="Open Sans Medium" w:hAnsi="Open Sans Medium" w:cs="Open Sans Medium"/>
          <w:sz w:val="22"/>
          <w:szCs w:val="22"/>
        </w:rPr>
        <w:t xml:space="preserve"> 2 Umowy;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szczególności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przypadku wcześniejszego niż przewidywany terminu zakończenia </w:t>
      </w:r>
      <w:r w:rsidR="005B31CB" w:rsidRPr="00262B2D">
        <w:rPr>
          <w:rFonts w:ascii="Open Sans Medium" w:hAnsi="Open Sans Medium" w:cs="Open Sans Medium"/>
          <w:sz w:val="22"/>
          <w:szCs w:val="22"/>
        </w:rPr>
        <w:t xml:space="preserve">tego </w:t>
      </w:r>
      <w:r w:rsidRPr="00262B2D">
        <w:rPr>
          <w:rFonts w:ascii="Open Sans Medium" w:hAnsi="Open Sans Medium" w:cs="Open Sans Medium"/>
          <w:sz w:val="22"/>
          <w:szCs w:val="22"/>
        </w:rPr>
        <w:t>Kontrakt</w:t>
      </w:r>
      <w:r w:rsidR="005B31CB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>;</w:t>
      </w:r>
    </w:p>
    <w:p w14:paraId="494B6406" w14:textId="4A3A4680" w:rsidR="00852424" w:rsidRPr="00262B2D" w:rsidRDefault="00852424" w:rsidP="00262B2D">
      <w:pPr>
        <w:widowControl/>
        <w:numPr>
          <w:ilvl w:val="1"/>
          <w:numId w:val="33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iCs/>
          <w:sz w:val="22"/>
          <w:szCs w:val="22"/>
          <w:lang w:eastAsia="en-US"/>
        </w:rPr>
        <w:t xml:space="preserve">przedłużenia czasu realizacji Umowy </w:t>
      </w:r>
      <w:r w:rsidRPr="00262B2D">
        <w:rPr>
          <w:rFonts w:ascii="Open Sans Medium" w:hAnsi="Open Sans Medium" w:cs="Open Sans Medium"/>
          <w:sz w:val="22"/>
          <w:szCs w:val="22"/>
        </w:rPr>
        <w:t>odpowiednio do czasu faktycznej realizacji Kontrakt</w:t>
      </w:r>
      <w:r w:rsidR="005B31CB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wymienion</w:t>
      </w:r>
      <w:r w:rsidR="005B31CB" w:rsidRPr="00262B2D">
        <w:rPr>
          <w:rFonts w:ascii="Open Sans Medium" w:hAnsi="Open Sans Medium" w:cs="Open Sans Medium"/>
          <w:sz w:val="22"/>
          <w:szCs w:val="22"/>
        </w:rPr>
        <w:t>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D0388B" w:rsidRPr="00262B2D">
        <w:rPr>
          <w:rFonts w:ascii="Open Sans Medium" w:hAnsi="Open Sans Medium" w:cs="Open Sans Medium"/>
          <w:sz w:val="22"/>
          <w:szCs w:val="22"/>
        </w:rPr>
        <w:t>§</w:t>
      </w:r>
      <w:r w:rsidR="00B547A0" w:rsidRPr="00262B2D">
        <w:rPr>
          <w:rFonts w:ascii="Open Sans Medium" w:hAnsi="Open Sans Medium" w:cs="Open Sans Medium"/>
          <w:sz w:val="22"/>
          <w:szCs w:val="22"/>
        </w:rPr>
        <w:t>1</w:t>
      </w:r>
      <w:r w:rsidR="00D0388B" w:rsidRPr="00262B2D">
        <w:rPr>
          <w:rFonts w:ascii="Open Sans Medium" w:hAnsi="Open Sans Medium" w:cs="Open Sans Medium"/>
          <w:sz w:val="22"/>
          <w:szCs w:val="22"/>
        </w:rPr>
        <w:t xml:space="preserve"> ust</w:t>
      </w:r>
      <w:r w:rsidR="00A21E87" w:rsidRPr="00262B2D">
        <w:rPr>
          <w:rFonts w:ascii="Open Sans Medium" w:hAnsi="Open Sans Medium" w:cs="Open Sans Medium"/>
          <w:sz w:val="22"/>
          <w:szCs w:val="22"/>
        </w:rPr>
        <w:t>.</w:t>
      </w:r>
      <w:r w:rsidR="00D0388B" w:rsidRPr="00262B2D">
        <w:rPr>
          <w:rFonts w:ascii="Open Sans Medium" w:hAnsi="Open Sans Medium" w:cs="Open Sans Medium"/>
          <w:sz w:val="22"/>
          <w:szCs w:val="22"/>
        </w:rPr>
        <w:t xml:space="preserve"> 2 Umowy;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uwzględnieniem możliwości kwalifikowania kosztów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umową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dofinansowanie</w:t>
      </w:r>
      <w:r w:rsidR="00D0388B" w:rsidRPr="00262B2D">
        <w:rPr>
          <w:rFonts w:ascii="Open Sans Medium" w:hAnsi="Open Sans Medium" w:cs="Open Sans Medium"/>
          <w:sz w:val="22"/>
          <w:szCs w:val="22"/>
        </w:rPr>
        <w:t xml:space="preserve"> Projektu,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iCs/>
          <w:sz w:val="22"/>
          <w:szCs w:val="22"/>
          <w:lang w:eastAsia="en-US"/>
        </w:rPr>
        <w:t>ile nie spowoduje to zwiększ</w:t>
      </w:r>
      <w:r w:rsidR="009C7B1B" w:rsidRPr="00262B2D">
        <w:rPr>
          <w:rFonts w:ascii="Open Sans Medium" w:hAnsi="Open Sans Medium" w:cs="Open Sans Medium"/>
          <w:iCs/>
          <w:sz w:val="22"/>
          <w:szCs w:val="22"/>
          <w:lang w:eastAsia="en-US"/>
        </w:rPr>
        <w:t>enia</w:t>
      </w:r>
      <w:r w:rsidR="00FD6D3E" w:rsidRPr="00262B2D">
        <w:rPr>
          <w:rFonts w:ascii="Open Sans Medium" w:hAnsi="Open Sans Medium" w:cs="Open Sans Medium"/>
          <w:iCs/>
          <w:sz w:val="22"/>
          <w:szCs w:val="22"/>
          <w:lang w:eastAsia="en-US"/>
        </w:rPr>
        <w:t xml:space="preserve"> wynagrodzenia </w:t>
      </w:r>
      <w:r w:rsidR="009C7B1B" w:rsidRPr="00262B2D">
        <w:rPr>
          <w:rFonts w:ascii="Open Sans Medium" w:hAnsi="Open Sans Medium" w:cs="Open Sans Medium"/>
          <w:iCs/>
          <w:sz w:val="22"/>
          <w:szCs w:val="22"/>
          <w:lang w:eastAsia="en-US"/>
        </w:rPr>
        <w:t xml:space="preserve">Wykonawcy </w:t>
      </w:r>
      <w:r w:rsidR="00A21E87" w:rsidRPr="00262B2D">
        <w:rPr>
          <w:rFonts w:ascii="Open Sans Medium" w:hAnsi="Open Sans Medium" w:cs="Open Sans Medium"/>
          <w:iCs/>
          <w:sz w:val="22"/>
          <w:szCs w:val="22"/>
          <w:lang w:eastAsia="en-US"/>
        </w:rPr>
        <w:t>określonego</w:t>
      </w:r>
      <w:r w:rsidR="00262B2D" w:rsidRPr="00262B2D">
        <w:rPr>
          <w:rFonts w:ascii="Open Sans Medium" w:hAnsi="Open Sans Medium" w:cs="Open Sans Medium"/>
          <w:iCs/>
          <w:sz w:val="22"/>
          <w:szCs w:val="22"/>
          <w:lang w:eastAsia="en-US"/>
        </w:rPr>
        <w:t xml:space="preserve"> w </w:t>
      </w:r>
      <w:r w:rsidR="00A21E87" w:rsidRPr="00262B2D">
        <w:rPr>
          <w:rFonts w:ascii="Open Sans Medium" w:hAnsi="Open Sans Medium" w:cs="Open Sans Medium"/>
          <w:iCs/>
          <w:sz w:val="22"/>
          <w:szCs w:val="22"/>
          <w:lang w:eastAsia="en-US"/>
        </w:rPr>
        <w:t>§</w:t>
      </w:r>
      <w:r w:rsidRPr="00262B2D">
        <w:rPr>
          <w:rFonts w:ascii="Open Sans Medium" w:hAnsi="Open Sans Medium" w:cs="Open Sans Medium"/>
          <w:iCs/>
          <w:sz w:val="22"/>
          <w:szCs w:val="22"/>
          <w:lang w:eastAsia="en-US"/>
        </w:rPr>
        <w:t>4 ust. 1 niniejszej Umowy.</w:t>
      </w:r>
    </w:p>
    <w:p w14:paraId="6C491178" w14:textId="6EE54985" w:rsidR="009F1991" w:rsidRPr="00262B2D" w:rsidRDefault="009F1991" w:rsidP="00262B2D">
      <w:pPr>
        <w:widowControl/>
        <w:numPr>
          <w:ilvl w:val="1"/>
          <w:numId w:val="33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zmiany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kolejności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terminach wykonywania usług, wymuszone okolicznościami niedającymi się wcześniej przewidzieć,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zmianę terminu końcowego realizacji Umowy;</w:t>
      </w:r>
    </w:p>
    <w:p w14:paraId="4A3019E3" w14:textId="56EE5C7E" w:rsidR="009F1991" w:rsidRPr="00262B2D" w:rsidRDefault="009F1991" w:rsidP="00262B2D">
      <w:pPr>
        <w:widowControl/>
        <w:numPr>
          <w:ilvl w:val="1"/>
          <w:numId w:val="33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zmiany wynikające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innych przyczyn zewnętrznych niezależnych od Konsultanta lub Zamawiającego skutkujące niemożnością wykonywania usług przez Konsultanta lub wykonywania innych czynności przewidzianych Umową, przykładowo spowodowane przez; działania osób trzecich (np. właściwych instytucji, organów) lub warunkami atmosferycznymi uniemożliwiającymi realizację Umowy,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CF291F" w:rsidRPr="00262B2D">
        <w:rPr>
          <w:rFonts w:ascii="Open Sans Medium" w:hAnsi="Open Sans Medium" w:cs="Open Sans Medium"/>
          <w:sz w:val="22"/>
          <w:szCs w:val="22"/>
        </w:rPr>
        <w:t xml:space="preserve">szczególności </w:t>
      </w:r>
      <w:r w:rsidRPr="00262B2D">
        <w:rPr>
          <w:rFonts w:ascii="Open Sans Medium" w:hAnsi="Open Sans Medium" w:cs="Open Sans Medium"/>
          <w:sz w:val="22"/>
          <w:szCs w:val="22"/>
        </w:rPr>
        <w:t>stanowiącymi Siłę Wyższą</w:t>
      </w:r>
      <w:r w:rsidR="008E2230" w:rsidRPr="00262B2D">
        <w:rPr>
          <w:rFonts w:ascii="Open Sans Medium" w:hAnsi="Open Sans Medium" w:cs="Open Sans Medium"/>
          <w:sz w:val="22"/>
          <w:szCs w:val="22"/>
        </w:rPr>
        <w:t>;</w:t>
      </w:r>
    </w:p>
    <w:p w14:paraId="325DE585" w14:textId="77777777" w:rsidR="009F1991" w:rsidRPr="00262B2D" w:rsidRDefault="009F1991" w:rsidP="00262B2D">
      <w:pPr>
        <w:widowControl/>
        <w:numPr>
          <w:ilvl w:val="1"/>
          <w:numId w:val="33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zmiany osób wyznaczonych do kierowania albo nadzorowania budowy/ robót;</w:t>
      </w:r>
    </w:p>
    <w:p w14:paraId="573AE0CD" w14:textId="3D368678" w:rsidR="009F1991" w:rsidRPr="00262B2D" w:rsidRDefault="009F1991" w:rsidP="00262B2D">
      <w:pPr>
        <w:widowControl/>
        <w:numPr>
          <w:ilvl w:val="1"/>
          <w:numId w:val="33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zmiany uzasadnione okolicznościami,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których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art. 357</w:t>
      </w:r>
      <w:r w:rsidRPr="00262B2D">
        <w:rPr>
          <w:rFonts w:ascii="Open Sans Medium" w:hAnsi="Open Sans Medium" w:cs="Open Sans Medium"/>
          <w:sz w:val="22"/>
          <w:szCs w:val="22"/>
          <w:vertAlign w:val="superscript"/>
        </w:rPr>
        <w:t>1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Kodeksu cywilnego;</w:t>
      </w:r>
    </w:p>
    <w:p w14:paraId="08CF0F3D" w14:textId="55F8CF1E" w:rsidR="009F1991" w:rsidRPr="00262B2D" w:rsidRDefault="009F1991" w:rsidP="00262B2D">
      <w:pPr>
        <w:widowControl/>
        <w:numPr>
          <w:ilvl w:val="1"/>
          <w:numId w:val="33"/>
        </w:numPr>
        <w:tabs>
          <w:tab w:val="num" w:pos="1134"/>
          <w:tab w:val="num" w:pos="1800"/>
        </w:tabs>
        <w:ind w:left="1134" w:hanging="42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lastRenderedPageBreak/>
        <w:t>inną okolicznością prawną, ekonomiczną lub techniczną skutkującą niemożliwością wykonania lub nienależytym wykonaniem Umowy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SIWZ.</w:t>
      </w:r>
    </w:p>
    <w:p w14:paraId="39B6CC93" w14:textId="29DEAB54" w:rsidR="006A56F9" w:rsidRPr="00262B2D" w:rsidRDefault="009F1991" w:rsidP="00262B2D">
      <w:pPr>
        <w:pStyle w:val="Standard"/>
        <w:numPr>
          <w:ilvl w:val="0"/>
          <w:numId w:val="41"/>
        </w:numPr>
        <w:tabs>
          <w:tab w:val="left" w:pos="426"/>
          <w:tab w:val="left" w:pos="1134"/>
        </w:tabs>
        <w:snapToGrid w:val="0"/>
        <w:spacing w:line="276" w:lineRule="auto"/>
        <w:rPr>
          <w:rFonts w:ascii="Open Sans Medium" w:hAnsi="Open Sans Medium" w:cs="Open Sans Medium"/>
          <w:iCs/>
          <w:kern w:val="0"/>
          <w:sz w:val="22"/>
          <w:szCs w:val="22"/>
          <w:lang w:eastAsia="pl-PL"/>
        </w:rPr>
      </w:pPr>
      <w:r w:rsidRPr="00262B2D">
        <w:rPr>
          <w:rFonts w:ascii="Open Sans Medium" w:hAnsi="Open Sans Medium" w:cs="Open Sans Medium"/>
          <w:iCs/>
          <w:kern w:val="0"/>
          <w:sz w:val="22"/>
          <w:szCs w:val="22"/>
          <w:lang w:eastAsia="pl-PL"/>
        </w:rPr>
        <w:t xml:space="preserve">Zmiany </w:t>
      </w:r>
      <w:r w:rsidR="00056E49" w:rsidRPr="00262B2D">
        <w:rPr>
          <w:rFonts w:ascii="Open Sans Medium" w:hAnsi="Open Sans Medium" w:cs="Open Sans Medium"/>
          <w:iCs/>
          <w:kern w:val="0"/>
          <w:sz w:val="22"/>
          <w:szCs w:val="22"/>
          <w:lang w:eastAsia="pl-PL"/>
        </w:rPr>
        <w:t>zostaną wprowadzone zgodnie</w:t>
      </w:r>
      <w:r w:rsidR="00262B2D" w:rsidRPr="00262B2D">
        <w:rPr>
          <w:rFonts w:ascii="Open Sans Medium" w:hAnsi="Open Sans Medium" w:cs="Open Sans Medium"/>
          <w:iCs/>
          <w:kern w:val="0"/>
          <w:sz w:val="22"/>
          <w:szCs w:val="22"/>
          <w:lang w:eastAsia="pl-PL"/>
        </w:rPr>
        <w:t xml:space="preserve"> z </w:t>
      </w:r>
      <w:r w:rsidR="00056E49" w:rsidRPr="00262B2D">
        <w:rPr>
          <w:rFonts w:ascii="Open Sans Medium" w:hAnsi="Open Sans Medium" w:cs="Open Sans Medium"/>
          <w:iCs/>
          <w:kern w:val="0"/>
          <w:sz w:val="22"/>
          <w:szCs w:val="22"/>
          <w:lang w:eastAsia="pl-PL"/>
        </w:rPr>
        <w:t>metodologia zmian opisaną</w:t>
      </w:r>
      <w:r w:rsidR="00262B2D" w:rsidRPr="00262B2D">
        <w:rPr>
          <w:rFonts w:ascii="Open Sans Medium" w:hAnsi="Open Sans Medium" w:cs="Open Sans Medium"/>
          <w:iCs/>
          <w:kern w:val="0"/>
          <w:sz w:val="22"/>
          <w:szCs w:val="22"/>
          <w:lang w:eastAsia="pl-PL"/>
        </w:rPr>
        <w:t xml:space="preserve"> w </w:t>
      </w:r>
      <w:r w:rsidR="00056E49" w:rsidRPr="00262B2D">
        <w:rPr>
          <w:rFonts w:ascii="Open Sans Medium" w:hAnsi="Open Sans Medium" w:cs="Open Sans Medium"/>
          <w:iCs/>
          <w:kern w:val="0"/>
          <w:sz w:val="22"/>
          <w:szCs w:val="22"/>
          <w:lang w:eastAsia="pl-PL"/>
        </w:rPr>
        <w:t>art. 14 OWU.</w:t>
      </w:r>
      <w:bookmarkStart w:id="6" w:name="mip69415767"/>
      <w:bookmarkStart w:id="7" w:name="mip69415768"/>
      <w:bookmarkStart w:id="8" w:name="mip69415769"/>
      <w:bookmarkStart w:id="9" w:name="mip69415770"/>
      <w:bookmarkEnd w:id="6"/>
      <w:bookmarkEnd w:id="7"/>
      <w:bookmarkEnd w:id="8"/>
      <w:bookmarkEnd w:id="9"/>
    </w:p>
    <w:p w14:paraId="42DF615F" w14:textId="535B8E9E" w:rsidR="005F0129" w:rsidRPr="00262B2D" w:rsidRDefault="005F0129" w:rsidP="00262B2D">
      <w:pPr>
        <w:pStyle w:val="Standard"/>
        <w:numPr>
          <w:ilvl w:val="0"/>
          <w:numId w:val="41"/>
        </w:numPr>
        <w:tabs>
          <w:tab w:val="left" w:pos="426"/>
          <w:tab w:val="left" w:pos="1134"/>
        </w:tabs>
        <w:snapToGrid w:val="0"/>
        <w:spacing w:line="276" w:lineRule="auto"/>
        <w:rPr>
          <w:rFonts w:ascii="Open Sans Medium" w:hAnsi="Open Sans Medium" w:cs="Open Sans Medium"/>
          <w:iCs/>
          <w:kern w:val="0"/>
          <w:sz w:val="22"/>
          <w:szCs w:val="22"/>
          <w:lang w:eastAsia="pl-PL"/>
        </w:rPr>
      </w:pPr>
      <w:r w:rsidRPr="00262B2D">
        <w:rPr>
          <w:rFonts w:ascii="Open Sans Medium" w:hAnsi="Open Sans Medium" w:cs="Open Sans Medium"/>
          <w:color w:val="000000"/>
          <w:sz w:val="22"/>
          <w:szCs w:val="22"/>
        </w:rPr>
        <w:t>Zmiana umowy nie może mieć charakteru zmiany istotnej. Zgodnie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Wytycznymi zmiana umowy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sprawie zamówienia jest istotna, jeżeli powoduje, że charakter umowy zmienia się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sposób istotny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stosunku do pierwotnej umowy,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szczególności jeżeli zmiana: wprowadza warunki, które gdyby zostały zastosowane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postępowaniu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udzielenie zamówienia, to wzięliby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nim udział lub mogliby wziąć udział inni wykonawcy lub przyjęte zostałyby oferty innej treści; narusza równowagę ekonomiczną stron umowy na korzyść wykonawcy,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sposób nieprzewidziany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pierwotnej umowie;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sposób znaczny rozszerza albo zmniejsza zakres świadczeń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zobowiązań wynikający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>umowy; polega na zastąpieniu wykonawcy, któremu zamawiający udzielił zamówienia, nowym wykonawcą</w:t>
      </w:r>
      <w:r w:rsidR="00262B2D"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color w:val="000000"/>
          <w:sz w:val="22"/>
          <w:szCs w:val="22"/>
        </w:rPr>
        <w:t xml:space="preserve">przypadkach innych, niż wskazane. </w:t>
      </w:r>
    </w:p>
    <w:p w14:paraId="1B8C793E" w14:textId="77777777" w:rsidR="006A56F9" w:rsidRPr="00262B2D" w:rsidRDefault="006A56F9" w:rsidP="006A56F9">
      <w:pPr>
        <w:pStyle w:val="Standard"/>
        <w:tabs>
          <w:tab w:val="left" w:pos="426"/>
          <w:tab w:val="left" w:pos="1134"/>
        </w:tabs>
        <w:snapToGrid w:val="0"/>
        <w:spacing w:line="276" w:lineRule="auto"/>
        <w:ind w:left="644"/>
        <w:jc w:val="both"/>
        <w:rPr>
          <w:rFonts w:ascii="Open Sans Medium" w:hAnsi="Open Sans Medium" w:cs="Open Sans Medium"/>
          <w:iCs/>
          <w:kern w:val="0"/>
          <w:sz w:val="22"/>
          <w:szCs w:val="22"/>
          <w:lang w:eastAsia="pl-PL"/>
        </w:rPr>
      </w:pPr>
    </w:p>
    <w:p w14:paraId="2911877C" w14:textId="77777777" w:rsidR="00852424" w:rsidRPr="00262B2D" w:rsidRDefault="00852424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§ 9</w:t>
      </w:r>
    </w:p>
    <w:p w14:paraId="2087656F" w14:textId="77777777" w:rsidR="00852424" w:rsidRPr="00262B2D" w:rsidRDefault="00852424" w:rsidP="00D0388B">
      <w:pPr>
        <w:pStyle w:val="Nagwek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Postanowienia końcowe</w:t>
      </w:r>
    </w:p>
    <w:p w14:paraId="054B0E72" w14:textId="6CA58497" w:rsidR="00852424" w:rsidRPr="00262B2D" w:rsidRDefault="00852424" w:rsidP="00262B2D">
      <w:pPr>
        <w:shd w:val="clear" w:color="auto" w:fill="FFFFFF"/>
        <w:tabs>
          <w:tab w:val="left" w:pos="426"/>
          <w:tab w:val="left" w:pos="540"/>
        </w:tabs>
        <w:snapToGrid w:val="0"/>
        <w:spacing w:line="276" w:lineRule="auto"/>
        <w:rPr>
          <w:rFonts w:ascii="Open Sans Medium" w:hAnsi="Open Sans Medium" w:cs="Open Sans Medium"/>
          <w:color w:val="000000"/>
          <w:spacing w:val="-4"/>
          <w:sz w:val="22"/>
          <w:szCs w:val="22"/>
        </w:rPr>
      </w:pPr>
      <w:r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>Umowę sporządzono</w:t>
      </w:r>
      <w:r w:rsidR="00262B2D"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 xml:space="preserve"> w </w:t>
      </w:r>
      <w:r w:rsidR="004B30F6"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>trzech</w:t>
      </w:r>
      <w:r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 xml:space="preserve"> jednobrzmiących egzemplarzach</w:t>
      </w:r>
      <w:r w:rsidR="00262B2D"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 xml:space="preserve">tym dwa </w:t>
      </w:r>
      <w:r w:rsidR="008E2230"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 xml:space="preserve">egzemplarze </w:t>
      </w:r>
      <w:r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>dla Zamawiającego</w:t>
      </w:r>
      <w:r w:rsidR="00262B2D"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 xml:space="preserve"> i </w:t>
      </w:r>
      <w:r w:rsidR="004B30F6"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 xml:space="preserve">jeden </w:t>
      </w:r>
      <w:r w:rsidR="008E2230"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 xml:space="preserve">egzemplarz </w:t>
      </w:r>
      <w:r w:rsidRPr="00262B2D">
        <w:rPr>
          <w:rFonts w:ascii="Open Sans Medium" w:hAnsi="Open Sans Medium" w:cs="Open Sans Medium"/>
          <w:color w:val="000000"/>
          <w:spacing w:val="-4"/>
          <w:sz w:val="22"/>
          <w:szCs w:val="22"/>
        </w:rPr>
        <w:t>dla Konsultanta.</w:t>
      </w:r>
    </w:p>
    <w:p w14:paraId="2B75EAF4" w14:textId="77777777" w:rsidR="00852424" w:rsidRPr="00262B2D" w:rsidRDefault="00852424" w:rsidP="00852424">
      <w:pPr>
        <w:pStyle w:val="Tekstpodstawowy"/>
        <w:spacing w:after="60"/>
        <w:ind w:right="-19"/>
        <w:rPr>
          <w:rFonts w:ascii="Open Sans Medium" w:hAnsi="Open Sans Medium" w:cs="Open Sans Medium"/>
          <w:b w:val="0"/>
          <w:i w:val="0"/>
          <w:sz w:val="22"/>
          <w:szCs w:val="22"/>
        </w:rPr>
      </w:pPr>
    </w:p>
    <w:p w14:paraId="65C36DAD" w14:textId="77777777" w:rsidR="00852424" w:rsidRPr="00262B2D" w:rsidRDefault="00852424" w:rsidP="00852424">
      <w:pPr>
        <w:pStyle w:val="Tekstpodstawowy"/>
        <w:spacing w:after="60"/>
        <w:rPr>
          <w:rFonts w:ascii="Open Sans Medium" w:hAnsi="Open Sans Medium" w:cs="Open Sans Medium"/>
          <w:i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i w:val="0"/>
          <w:sz w:val="22"/>
          <w:szCs w:val="22"/>
        </w:rPr>
        <w:t>Zamawiający:</w:t>
      </w:r>
      <w:r w:rsidRPr="00262B2D">
        <w:rPr>
          <w:rFonts w:ascii="Open Sans Medium" w:hAnsi="Open Sans Medium" w:cs="Open Sans Medium"/>
          <w:i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i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i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i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i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i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i w:val="0"/>
          <w:sz w:val="22"/>
          <w:szCs w:val="22"/>
        </w:rPr>
        <w:tab/>
        <w:t>Konsultant:</w:t>
      </w:r>
    </w:p>
    <w:p w14:paraId="15537A4A" w14:textId="77777777" w:rsidR="00852424" w:rsidRPr="00262B2D" w:rsidRDefault="00E544CD" w:rsidP="00852424">
      <w:pPr>
        <w:pStyle w:val="Tekstpodstawowy"/>
        <w:spacing w:after="60"/>
        <w:rPr>
          <w:rFonts w:ascii="Open Sans Medium" w:hAnsi="Open Sans Medium" w:cs="Open Sans Medium"/>
          <w:b w:val="0"/>
          <w:i w:val="0"/>
          <w:sz w:val="22"/>
          <w:szCs w:val="22"/>
        </w:rPr>
      </w:pPr>
      <w:r w:rsidRPr="00262B2D">
        <w:rPr>
          <w:rFonts w:ascii="Open Sans Medium" w:hAnsi="Open Sans Medium" w:cs="Open Sans Medium"/>
          <w:i w:val="0"/>
        </w:rPr>
        <w:br w:type="page"/>
      </w:r>
      <w:r w:rsidR="00852424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lastRenderedPageBreak/>
        <w:t>…………………….....……….</w:t>
      </w:r>
      <w:r w:rsidR="00852424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ab/>
      </w:r>
      <w:r w:rsidR="00852424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ab/>
      </w:r>
      <w:r w:rsidR="00852424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ab/>
      </w:r>
      <w:r w:rsidR="00852424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ab/>
      </w:r>
      <w:r w:rsidR="00852424" w:rsidRPr="00262B2D">
        <w:rPr>
          <w:rFonts w:ascii="Open Sans Medium" w:hAnsi="Open Sans Medium" w:cs="Open Sans Medium"/>
          <w:b w:val="0"/>
          <w:i w:val="0"/>
          <w:sz w:val="22"/>
          <w:szCs w:val="22"/>
        </w:rPr>
        <w:tab/>
        <w:t>…………….....…………………….</w:t>
      </w:r>
    </w:p>
    <w:p w14:paraId="3E8726B3" w14:textId="77777777" w:rsidR="00852424" w:rsidRPr="00262B2D" w:rsidRDefault="00852424" w:rsidP="00D0388B">
      <w:pPr>
        <w:pStyle w:val="Nagwek4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Rozdział II</w:t>
      </w:r>
    </w:p>
    <w:p w14:paraId="61E4753F" w14:textId="77777777" w:rsidR="00E544CD" w:rsidRPr="00262B2D" w:rsidRDefault="00E544CD" w:rsidP="00852424">
      <w:pPr>
        <w:pStyle w:val="Tytu"/>
        <w:spacing w:line="276" w:lineRule="auto"/>
        <w:rPr>
          <w:rFonts w:ascii="Open Sans Medium" w:hAnsi="Open Sans Medium" w:cs="Open Sans Medium"/>
          <w:sz w:val="22"/>
          <w:szCs w:val="22"/>
          <w:lang w:val="pl-PL"/>
        </w:rPr>
      </w:pPr>
    </w:p>
    <w:p w14:paraId="1472D206" w14:textId="77777777" w:rsidR="00852424" w:rsidRPr="00262B2D" w:rsidRDefault="00852424" w:rsidP="00852424">
      <w:pPr>
        <w:pStyle w:val="Tytu"/>
        <w:spacing w:line="276" w:lineRule="auto"/>
        <w:rPr>
          <w:rFonts w:ascii="Open Sans Medium" w:hAnsi="Open Sans Medium" w:cs="Open Sans Medium"/>
          <w:sz w:val="22"/>
          <w:szCs w:val="22"/>
          <w:lang w:val="pl-PL"/>
        </w:rPr>
      </w:pPr>
      <w:r w:rsidRPr="00262B2D">
        <w:rPr>
          <w:rFonts w:ascii="Open Sans Medium" w:hAnsi="Open Sans Medium" w:cs="Open Sans Medium"/>
          <w:sz w:val="22"/>
          <w:szCs w:val="22"/>
          <w:lang w:val="pl-PL"/>
        </w:rPr>
        <w:t>WARUNKI OGÓLNE UMOWY (WOU)</w:t>
      </w:r>
    </w:p>
    <w:p w14:paraId="13EFE562" w14:textId="77777777" w:rsidR="00852424" w:rsidRPr="00262B2D" w:rsidRDefault="00852424" w:rsidP="00852424">
      <w:pPr>
        <w:pStyle w:val="Tytu"/>
        <w:spacing w:line="276" w:lineRule="auto"/>
        <w:rPr>
          <w:rFonts w:ascii="Open Sans Medium" w:hAnsi="Open Sans Medium" w:cs="Open Sans Medium"/>
          <w:sz w:val="22"/>
          <w:szCs w:val="22"/>
          <w:lang w:val="pl-PL"/>
        </w:rPr>
      </w:pPr>
      <w:r w:rsidRPr="00262B2D">
        <w:rPr>
          <w:rFonts w:ascii="Open Sans Medium" w:hAnsi="Open Sans Medium" w:cs="Open Sans Medium"/>
          <w:sz w:val="22"/>
          <w:szCs w:val="22"/>
          <w:lang w:val="pl-PL"/>
        </w:rPr>
        <w:t>DO UMOWY NR .......................</w:t>
      </w:r>
    </w:p>
    <w:p w14:paraId="753F92BA" w14:textId="031F8B14" w:rsidR="00CE2F4E" w:rsidRPr="00262B2D" w:rsidRDefault="00CE2F4E" w:rsidP="00CE2F4E">
      <w:pPr>
        <w:shd w:val="clear" w:color="auto" w:fill="FFFFFF"/>
        <w:jc w:val="center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zawartej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dniu ............ roku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Kętach</w:t>
      </w:r>
    </w:p>
    <w:p w14:paraId="22ECD744" w14:textId="77777777" w:rsidR="00CE2F4E" w:rsidRPr="00262B2D" w:rsidRDefault="00CE2F4E" w:rsidP="00CE2F4E">
      <w:pPr>
        <w:shd w:val="clear" w:color="auto" w:fill="FFFFFF"/>
        <w:jc w:val="center"/>
        <w:rPr>
          <w:rFonts w:ascii="Open Sans Medium" w:hAnsi="Open Sans Medium" w:cs="Open Sans Medium"/>
          <w:sz w:val="22"/>
          <w:szCs w:val="22"/>
        </w:rPr>
      </w:pPr>
    </w:p>
    <w:p w14:paraId="730B228B" w14:textId="77777777" w:rsidR="00CE2F4E" w:rsidRPr="00262B2D" w:rsidRDefault="00CE2F4E" w:rsidP="00CE2F4E">
      <w:pPr>
        <w:pStyle w:val="Stopka"/>
        <w:spacing w:before="120" w:line="300" w:lineRule="auto"/>
        <w:jc w:val="center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na usługi pn. </w:t>
      </w:r>
    </w:p>
    <w:p w14:paraId="63011A88" w14:textId="3A4CD4DB" w:rsidR="00CE2F4E" w:rsidRPr="00262B2D" w:rsidRDefault="00CE2F4E" w:rsidP="001676C9">
      <w:pPr>
        <w:pStyle w:val="Stopka"/>
        <w:spacing w:line="300" w:lineRule="auto"/>
        <w:jc w:val="center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>„</w:t>
      </w:r>
      <w:r w:rsidR="001676C9" w:rsidRPr="00262B2D">
        <w:rPr>
          <w:rFonts w:ascii="Open Sans Medium" w:hAnsi="Open Sans Medium" w:cs="Open Sans Medium"/>
          <w:b/>
          <w:sz w:val="22"/>
          <w:szCs w:val="22"/>
        </w:rPr>
        <w:t>Inżynier kontraktu dla Rozbudowy</w:t>
      </w:r>
      <w:r w:rsidR="00262B2D" w:rsidRPr="00262B2D">
        <w:rPr>
          <w:rFonts w:ascii="Open Sans Medium" w:hAnsi="Open Sans Medium" w:cs="Open Sans Medium"/>
          <w:b/>
          <w:sz w:val="22"/>
          <w:szCs w:val="22"/>
        </w:rPr>
        <w:t xml:space="preserve"> i </w:t>
      </w:r>
      <w:r w:rsidR="001676C9" w:rsidRPr="00262B2D">
        <w:rPr>
          <w:rFonts w:ascii="Open Sans Medium" w:hAnsi="Open Sans Medium" w:cs="Open Sans Medium"/>
          <w:b/>
          <w:sz w:val="22"/>
          <w:szCs w:val="22"/>
        </w:rPr>
        <w:t>modernizacji Oczyszczalni ścieków</w:t>
      </w:r>
      <w:r w:rsidR="00262B2D" w:rsidRPr="00262B2D">
        <w:rPr>
          <w:rFonts w:ascii="Open Sans Medium" w:hAnsi="Open Sans Medium" w:cs="Open Sans Medium"/>
          <w:b/>
          <w:sz w:val="22"/>
          <w:szCs w:val="22"/>
        </w:rPr>
        <w:t xml:space="preserve"> w </w:t>
      </w:r>
      <w:r w:rsidR="001676C9" w:rsidRPr="00262B2D">
        <w:rPr>
          <w:rFonts w:ascii="Open Sans Medium" w:hAnsi="Open Sans Medium" w:cs="Open Sans Medium"/>
          <w:b/>
          <w:sz w:val="22"/>
          <w:szCs w:val="22"/>
        </w:rPr>
        <w:t>Kętach – część biologiczna</w:t>
      </w:r>
      <w:r w:rsidRPr="00262B2D">
        <w:rPr>
          <w:rFonts w:ascii="Open Sans Medium" w:hAnsi="Open Sans Medium" w:cs="Open Sans Medium"/>
          <w:sz w:val="22"/>
          <w:szCs w:val="22"/>
        </w:rPr>
        <w:t>”</w:t>
      </w:r>
    </w:p>
    <w:p w14:paraId="3C63C6F2" w14:textId="77777777" w:rsidR="00E544CD" w:rsidRPr="00262B2D" w:rsidRDefault="00E544CD" w:rsidP="00852424">
      <w:pPr>
        <w:spacing w:after="60"/>
        <w:ind w:left="1134" w:hanging="1134"/>
        <w:jc w:val="both"/>
        <w:rPr>
          <w:rFonts w:ascii="Open Sans Medium" w:hAnsi="Open Sans Medium" w:cs="Open Sans Medium"/>
          <w:b/>
          <w:sz w:val="22"/>
          <w:szCs w:val="22"/>
          <w:lang w:eastAsia="en-US"/>
        </w:rPr>
      </w:pPr>
    </w:p>
    <w:p w14:paraId="5AD40F33" w14:textId="77777777" w:rsidR="00852424" w:rsidRPr="00262B2D" w:rsidRDefault="00852424" w:rsidP="00CE2F4E">
      <w:pPr>
        <w:pStyle w:val="Nagwek6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POSTANOWIENIA WSTĘPNE</w:t>
      </w:r>
    </w:p>
    <w:p w14:paraId="1457F6D7" w14:textId="77777777" w:rsidR="00852424" w:rsidRPr="00262B2D" w:rsidRDefault="00852424" w:rsidP="00F2361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1. Definicje</w:t>
      </w:r>
    </w:p>
    <w:p w14:paraId="0DA54B62" w14:textId="6CAF5071" w:rsidR="00852424" w:rsidRPr="00262B2D" w:rsidRDefault="00852424" w:rsidP="00262B2D">
      <w:pPr>
        <w:spacing w:after="12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1.1.</w:t>
      </w:r>
      <w:r w:rsidRPr="00262B2D">
        <w:rPr>
          <w:rFonts w:ascii="Open Sans Medium" w:hAnsi="Open Sans Medium" w:cs="Open Sans Medium"/>
          <w:sz w:val="22"/>
          <w:szCs w:val="22"/>
        </w:rPr>
        <w:tab/>
        <w:t>Nagłówki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tytuły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Warunkach Ogólnych Umowy nie będą uważane za część tych Warunków, ani nie będą uwzględniane przy ich interpretacji.</w:t>
      </w:r>
    </w:p>
    <w:p w14:paraId="1949A7B3" w14:textId="77777777" w:rsidR="00852424" w:rsidRPr="00262B2D" w:rsidRDefault="00852424" w:rsidP="00262B2D">
      <w:pPr>
        <w:spacing w:after="12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1.2.</w:t>
      </w:r>
      <w:r w:rsidRPr="00262B2D">
        <w:rPr>
          <w:rFonts w:ascii="Open Sans Medium" w:hAnsi="Open Sans Medium" w:cs="Open Sans Medium"/>
          <w:sz w:val="22"/>
          <w:szCs w:val="22"/>
        </w:rPr>
        <w:tab/>
        <w:t>W Warunkach Ogólnych Umowy zastosowanie mają następujące definicje:</w:t>
      </w:r>
    </w:p>
    <w:p w14:paraId="39B3413D" w14:textId="77777777" w:rsidR="00852424" w:rsidRPr="00262B2D" w:rsidRDefault="00852424" w:rsidP="00262B2D">
      <w:pPr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>Konsultant</w:t>
      </w:r>
      <w:r w:rsidRPr="00262B2D">
        <w:rPr>
          <w:rFonts w:ascii="Open Sans Medium" w:hAnsi="Open Sans Medium" w:cs="Open Sans Medium"/>
          <w:sz w:val="22"/>
          <w:szCs w:val="22"/>
        </w:rPr>
        <w:t>: w</w:t>
      </w:r>
      <w:r w:rsidR="0034535D" w:rsidRPr="00262B2D">
        <w:rPr>
          <w:rFonts w:ascii="Open Sans Medium" w:hAnsi="Open Sans Medium" w:cs="Open Sans Medium"/>
          <w:sz w:val="22"/>
          <w:szCs w:val="22"/>
        </w:rPr>
        <w:t>ykonawca niniejszego zamówienia świadczący usługi Inżyniera Kontraktu.</w:t>
      </w:r>
    </w:p>
    <w:p w14:paraId="2CDA9861" w14:textId="601D7ED5" w:rsidR="00CE2F4E" w:rsidRPr="00262B2D" w:rsidRDefault="00852424" w:rsidP="00262B2D">
      <w:pPr>
        <w:spacing w:after="120"/>
        <w:rPr>
          <w:rFonts w:ascii="Open Sans Medium" w:hAnsi="Open Sans Medium" w:cs="Open Sans Medium"/>
          <w:sz w:val="22"/>
          <w:szCs w:val="22"/>
          <w:lang w:eastAsia="ar-SA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 xml:space="preserve">Projekt: 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Projekt pn. </w:t>
      </w:r>
      <w:r w:rsidR="00CE2F4E" w:rsidRPr="00262B2D">
        <w:rPr>
          <w:rFonts w:ascii="Open Sans Medium" w:hAnsi="Open Sans Medium" w:cs="Open Sans Medium"/>
          <w:sz w:val="22"/>
          <w:szCs w:val="22"/>
        </w:rPr>
        <w:t>„</w:t>
      </w:r>
      <w:r w:rsidR="001676C9" w:rsidRPr="00262B2D">
        <w:rPr>
          <w:rFonts w:ascii="Open Sans Medium" w:hAnsi="Open Sans Medium" w:cs="Open Sans Medium"/>
          <w:sz w:val="22"/>
          <w:szCs w:val="22"/>
        </w:rPr>
        <w:t>Rozbudowa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1676C9" w:rsidRPr="00262B2D">
        <w:rPr>
          <w:rFonts w:ascii="Open Sans Medium" w:hAnsi="Open Sans Medium" w:cs="Open Sans Medium"/>
          <w:sz w:val="22"/>
          <w:szCs w:val="22"/>
        </w:rPr>
        <w:t>modernizacja obu komunalnych oczyszczalni ścieków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1676C9" w:rsidRPr="00262B2D">
        <w:rPr>
          <w:rFonts w:ascii="Open Sans Medium" w:hAnsi="Open Sans Medium" w:cs="Open Sans Medium"/>
          <w:sz w:val="22"/>
          <w:szCs w:val="22"/>
        </w:rPr>
        <w:t>Aglomeracji Kęty” współfinansowany ze środków Unii Europejskiej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1676C9" w:rsidRPr="00262B2D">
        <w:rPr>
          <w:rFonts w:ascii="Open Sans Medium" w:hAnsi="Open Sans Medium" w:cs="Open Sans Medium"/>
          <w:sz w:val="22"/>
          <w:szCs w:val="22"/>
        </w:rPr>
        <w:t>ramach Programu Fundusze Europejskie na Infrastrukturę, Klimat, Środowisko 2021-2027</w:t>
      </w:r>
      <w:r w:rsidR="00CE2F4E" w:rsidRPr="00262B2D">
        <w:rPr>
          <w:rFonts w:ascii="Open Sans Medium" w:hAnsi="Open Sans Medium" w:cs="Open Sans Medium"/>
          <w:sz w:val="22"/>
          <w:szCs w:val="22"/>
        </w:rPr>
        <w:t xml:space="preserve">”. </w:t>
      </w:r>
      <w:r w:rsidR="00CE2F4E" w:rsidRPr="00262B2D">
        <w:rPr>
          <w:rFonts w:ascii="Open Sans Medium" w:hAnsi="Open Sans Medium" w:cs="Open Sans Medium"/>
          <w:sz w:val="22"/>
          <w:szCs w:val="22"/>
          <w:lang w:eastAsia="ar-SA"/>
        </w:rPr>
        <w:t>Projekt dofinansowany</w:t>
      </w:r>
      <w:r w:rsidR="00262B2D"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 w </w:t>
      </w:r>
      <w:r w:rsidR="00CE2F4E" w:rsidRPr="00262B2D">
        <w:rPr>
          <w:rFonts w:ascii="Open Sans Medium" w:hAnsi="Open Sans Medium" w:cs="Open Sans Medium"/>
          <w:sz w:val="22"/>
          <w:szCs w:val="22"/>
          <w:lang w:eastAsia="ar-SA"/>
        </w:rPr>
        <w:t>ramach II osi Priorytetowej Programu Operacyjnego Infrastruktura</w:t>
      </w:r>
      <w:r w:rsidR="00262B2D"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 i </w:t>
      </w:r>
      <w:r w:rsidR="00CE2F4E" w:rsidRPr="00262B2D">
        <w:rPr>
          <w:rFonts w:ascii="Open Sans Medium" w:hAnsi="Open Sans Medium" w:cs="Open Sans Medium"/>
          <w:sz w:val="22"/>
          <w:szCs w:val="22"/>
          <w:lang w:eastAsia="ar-SA"/>
        </w:rPr>
        <w:t>Środowisko 2014-2020, Nr Działania: Działanie 2.3 „Gospodarka wodno – ściekowa</w:t>
      </w:r>
      <w:r w:rsidR="00262B2D"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 w </w:t>
      </w:r>
      <w:r w:rsidR="00CE2F4E" w:rsidRPr="00262B2D">
        <w:rPr>
          <w:rFonts w:ascii="Open Sans Medium" w:hAnsi="Open Sans Medium" w:cs="Open Sans Medium"/>
          <w:sz w:val="22"/>
          <w:szCs w:val="22"/>
          <w:lang w:eastAsia="ar-SA"/>
        </w:rPr>
        <w:t>aglomeracjach”</w:t>
      </w:r>
      <w:r w:rsidR="00CE2F4E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CE2F4E" w:rsidRPr="00262B2D">
        <w:rPr>
          <w:rFonts w:ascii="Open Sans Medium" w:hAnsi="Open Sans Medium" w:cs="Open Sans Medium"/>
          <w:sz w:val="22"/>
          <w:szCs w:val="22"/>
          <w:lang w:eastAsia="ar-SA"/>
        </w:rPr>
        <w:t>Umowa</w:t>
      </w:r>
      <w:r w:rsidR="00262B2D"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 o </w:t>
      </w:r>
      <w:r w:rsidR="00CE2F4E"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dofinansowanie nr </w:t>
      </w:r>
      <w:r w:rsidR="001676C9" w:rsidRPr="00262B2D">
        <w:rPr>
          <w:rFonts w:ascii="Open Sans Medium" w:hAnsi="Open Sans Medium" w:cs="Open Sans Medium"/>
          <w:sz w:val="22"/>
          <w:szCs w:val="22"/>
        </w:rPr>
        <w:t>FENX.01.03-IW.01-0032/23</w:t>
      </w:r>
      <w:r w:rsidR="00262B2D"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 z </w:t>
      </w:r>
      <w:r w:rsidR="0034535D"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dnia </w:t>
      </w:r>
      <w:r w:rsidR="001676C9" w:rsidRPr="00262B2D">
        <w:rPr>
          <w:rFonts w:ascii="Open Sans Medium" w:hAnsi="Open Sans Medium" w:cs="Open Sans Medium"/>
          <w:sz w:val="22"/>
          <w:szCs w:val="22"/>
          <w:lang w:eastAsia="ar-SA"/>
        </w:rPr>
        <w:t>13</w:t>
      </w:r>
      <w:r w:rsidR="0034535D" w:rsidRPr="00262B2D">
        <w:rPr>
          <w:rFonts w:ascii="Open Sans Medium" w:hAnsi="Open Sans Medium" w:cs="Open Sans Medium"/>
          <w:sz w:val="22"/>
          <w:szCs w:val="22"/>
          <w:lang w:eastAsia="ar-SA"/>
        </w:rPr>
        <w:t>.</w:t>
      </w:r>
      <w:r w:rsidR="001676C9" w:rsidRPr="00262B2D">
        <w:rPr>
          <w:rFonts w:ascii="Open Sans Medium" w:hAnsi="Open Sans Medium" w:cs="Open Sans Medium"/>
          <w:sz w:val="22"/>
          <w:szCs w:val="22"/>
          <w:lang w:eastAsia="ar-SA"/>
        </w:rPr>
        <w:t>06</w:t>
      </w:r>
      <w:r w:rsidR="0034535D" w:rsidRPr="00262B2D">
        <w:rPr>
          <w:rFonts w:ascii="Open Sans Medium" w:hAnsi="Open Sans Medium" w:cs="Open Sans Medium"/>
          <w:sz w:val="22"/>
          <w:szCs w:val="22"/>
          <w:lang w:eastAsia="ar-SA"/>
        </w:rPr>
        <w:t>.20</w:t>
      </w:r>
      <w:r w:rsidR="001676C9" w:rsidRPr="00262B2D">
        <w:rPr>
          <w:rFonts w:ascii="Open Sans Medium" w:hAnsi="Open Sans Medium" w:cs="Open Sans Medium"/>
          <w:sz w:val="22"/>
          <w:szCs w:val="22"/>
          <w:lang w:eastAsia="ar-SA"/>
        </w:rPr>
        <w:t>24</w:t>
      </w:r>
      <w:r w:rsidR="0034535D" w:rsidRPr="00262B2D">
        <w:rPr>
          <w:rFonts w:ascii="Open Sans Medium" w:hAnsi="Open Sans Medium" w:cs="Open Sans Medium"/>
          <w:sz w:val="22"/>
          <w:szCs w:val="22"/>
          <w:lang w:eastAsia="ar-SA"/>
        </w:rPr>
        <w:t xml:space="preserve"> roku. </w:t>
      </w:r>
    </w:p>
    <w:p w14:paraId="59148532" w14:textId="2AE7736F" w:rsidR="00852424" w:rsidRPr="00262B2D" w:rsidRDefault="00852424" w:rsidP="00262B2D">
      <w:pPr>
        <w:spacing w:after="12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 xml:space="preserve">Kierownik Projektu: </w:t>
      </w:r>
      <w:r w:rsidRPr="00262B2D">
        <w:rPr>
          <w:rFonts w:ascii="Open Sans Medium" w:hAnsi="Open Sans Medium" w:cs="Open Sans Medium"/>
          <w:sz w:val="22"/>
          <w:szCs w:val="22"/>
        </w:rPr>
        <w:t>osoba wyznaczona przez Zamawiającego, która jest pierwszym przedstawicielem Zamawiającego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kontaktach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Konsultantem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jest odpowiedzialna za nadzorowanie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zarządzanie Usługą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imieniu Zamawiającego. Kierownik Projektu jest uprawniony do składania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przyjmowania oświadczeń woli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imieniu Zamawiającego wyłącznie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przypadkach wyraźnie wskazanych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Warunkach  Umowy.</w:t>
      </w:r>
    </w:p>
    <w:p w14:paraId="0346C5B4" w14:textId="3F465EF9" w:rsidR="00852424" w:rsidRPr="00262B2D" w:rsidRDefault="00852424" w:rsidP="00262B2D">
      <w:pPr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b/>
          <w:bCs/>
          <w:sz w:val="22"/>
          <w:szCs w:val="22"/>
        </w:rPr>
        <w:t xml:space="preserve">Kontrakt: </w:t>
      </w:r>
      <w:r w:rsidRPr="00262B2D">
        <w:rPr>
          <w:rFonts w:ascii="Open Sans Medium" w:hAnsi="Open Sans Medium" w:cs="Open Sans Medium"/>
          <w:bCs/>
          <w:sz w:val="22"/>
          <w:szCs w:val="22"/>
        </w:rPr>
        <w:t>umowa podpisana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wykonawc</w:t>
      </w:r>
      <w:r w:rsidR="00AD6734" w:rsidRPr="00262B2D">
        <w:rPr>
          <w:rFonts w:ascii="Open Sans Medium" w:hAnsi="Open Sans Medium" w:cs="Open Sans Medium"/>
          <w:bCs/>
          <w:sz w:val="22"/>
          <w:szCs w:val="22"/>
        </w:rPr>
        <w:t xml:space="preserve">ą </w:t>
      </w:r>
      <w:r w:rsidRPr="00262B2D">
        <w:rPr>
          <w:rFonts w:ascii="Open Sans Medium" w:hAnsi="Open Sans Medium" w:cs="Open Sans Medium"/>
          <w:bCs/>
          <w:sz w:val="22"/>
          <w:szCs w:val="22"/>
        </w:rPr>
        <w:t xml:space="preserve"> </w:t>
      </w:r>
      <w:r w:rsidR="00CE2F4E" w:rsidRPr="00262B2D">
        <w:rPr>
          <w:rFonts w:ascii="Open Sans Medium" w:hAnsi="Open Sans Medium" w:cs="Open Sans Medium"/>
          <w:bCs/>
          <w:sz w:val="22"/>
          <w:szCs w:val="22"/>
        </w:rPr>
        <w:t>robót budowalnych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z </w:t>
      </w:r>
      <w:r w:rsidR="00CE2F4E" w:rsidRPr="00262B2D">
        <w:rPr>
          <w:rFonts w:ascii="Open Sans Medium" w:hAnsi="Open Sans Medium" w:cs="Open Sans Medium"/>
          <w:bCs/>
          <w:sz w:val="22"/>
          <w:szCs w:val="22"/>
        </w:rPr>
        <w:t>projektowaniem</w:t>
      </w:r>
      <w:r w:rsidRPr="00262B2D">
        <w:rPr>
          <w:rFonts w:ascii="Open Sans Medium" w:hAnsi="Open Sans Medium" w:cs="Open Sans Medium"/>
          <w:bCs/>
          <w:sz w:val="22"/>
          <w:szCs w:val="22"/>
        </w:rPr>
        <w:t xml:space="preserve">, której przedmiotem jest obiekt lub obiekty, obejmująca </w:t>
      </w:r>
      <w:r w:rsidRPr="00262B2D">
        <w:rPr>
          <w:rFonts w:ascii="Open Sans Medium" w:hAnsi="Open Sans Medium" w:cs="Open Sans Medium"/>
          <w:sz w:val="22"/>
          <w:szCs w:val="22"/>
        </w:rPr>
        <w:t>dokumenty wymienione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definicji podanej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„Warunkach Kontraktu”.</w:t>
      </w:r>
    </w:p>
    <w:p w14:paraId="4D1B4B81" w14:textId="304D7B23" w:rsidR="00852424" w:rsidRPr="00262B2D" w:rsidRDefault="00852424" w:rsidP="00262B2D">
      <w:pPr>
        <w:pStyle w:val="Stopka"/>
        <w:tabs>
          <w:tab w:val="left" w:pos="720"/>
        </w:tabs>
        <w:spacing w:after="120"/>
        <w:rPr>
          <w:rFonts w:ascii="Open Sans Medium" w:hAnsi="Open Sans Medium" w:cs="Open Sans Medium"/>
          <w:spacing w:val="-3"/>
          <w:sz w:val="22"/>
          <w:szCs w:val="22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 xml:space="preserve">Umowa: </w:t>
      </w:r>
      <w:r w:rsidRPr="00262B2D">
        <w:rPr>
          <w:rFonts w:ascii="Open Sans Medium" w:hAnsi="Open Sans Medium" w:cs="Open Sans Medium"/>
          <w:sz w:val="22"/>
          <w:szCs w:val="22"/>
        </w:rPr>
        <w:t>umowa podpisana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Konsultantem na realizację Usługi wraz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pacing w:val="-3"/>
          <w:sz w:val="22"/>
          <w:szCs w:val="22"/>
        </w:rPr>
        <w:t>dokumentami wymienionymi</w:t>
      </w:r>
      <w:r w:rsidR="00262B2D" w:rsidRPr="00262B2D">
        <w:rPr>
          <w:rFonts w:ascii="Open Sans Medium" w:hAnsi="Open Sans Medium" w:cs="Open Sans Medium"/>
          <w:spacing w:val="-3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pacing w:val="-3"/>
          <w:sz w:val="22"/>
          <w:szCs w:val="22"/>
        </w:rPr>
        <w:t xml:space="preserve">§ 1 ust. </w:t>
      </w:r>
      <w:r w:rsidR="00806C91" w:rsidRPr="00262B2D">
        <w:rPr>
          <w:rFonts w:ascii="Open Sans Medium" w:hAnsi="Open Sans Medium" w:cs="Open Sans Medium"/>
          <w:spacing w:val="-3"/>
          <w:sz w:val="22"/>
          <w:szCs w:val="22"/>
        </w:rPr>
        <w:t>5</w:t>
      </w:r>
      <w:r w:rsidRPr="00262B2D">
        <w:rPr>
          <w:rFonts w:ascii="Open Sans Medium" w:hAnsi="Open Sans Medium" w:cs="Open Sans Medium"/>
          <w:spacing w:val="-3"/>
          <w:sz w:val="22"/>
          <w:szCs w:val="22"/>
        </w:rPr>
        <w:t xml:space="preserve"> Umowy sta</w:t>
      </w:r>
      <w:r w:rsidR="00CE2F4E" w:rsidRPr="00262B2D">
        <w:rPr>
          <w:rFonts w:ascii="Open Sans Medium" w:hAnsi="Open Sans Medium" w:cs="Open Sans Medium"/>
          <w:spacing w:val="-3"/>
          <w:sz w:val="22"/>
          <w:szCs w:val="22"/>
        </w:rPr>
        <w:t>nowiącymi jej integralną część.</w:t>
      </w:r>
    </w:p>
    <w:p w14:paraId="2B2C67C9" w14:textId="2CDDCCF7" w:rsidR="00852424" w:rsidRPr="00262B2D" w:rsidRDefault="00852424" w:rsidP="00262B2D">
      <w:pPr>
        <w:pStyle w:val="Stopka"/>
        <w:tabs>
          <w:tab w:val="left" w:pos="720"/>
        </w:tabs>
        <w:spacing w:after="12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 xml:space="preserve">Dokumentacja projektowa: </w:t>
      </w:r>
      <w:r w:rsidRPr="00262B2D">
        <w:rPr>
          <w:rFonts w:ascii="Open Sans Medium" w:hAnsi="Open Sans Medium" w:cs="Open Sans Medium"/>
          <w:sz w:val="22"/>
          <w:szCs w:val="22"/>
        </w:rPr>
        <w:t>jest to dokumentacja projektowa wraz ze specyfikacja</w:t>
      </w:r>
      <w:r w:rsidR="00FF3314" w:rsidRPr="00262B2D">
        <w:rPr>
          <w:rFonts w:ascii="Open Sans Medium" w:hAnsi="Open Sans Medium" w:cs="Open Sans Medium"/>
          <w:sz w:val="22"/>
          <w:szCs w:val="22"/>
        </w:rPr>
        <w:t>mi technicznymi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FF3314" w:rsidRPr="00262B2D">
        <w:rPr>
          <w:rFonts w:ascii="Open Sans Medium" w:hAnsi="Open Sans Medium" w:cs="Open Sans Medium"/>
          <w:sz w:val="22"/>
          <w:szCs w:val="22"/>
        </w:rPr>
        <w:t>kosztorysem, odrębna dla każdego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FF3314" w:rsidRPr="00262B2D">
        <w:rPr>
          <w:rFonts w:ascii="Open Sans Medium" w:hAnsi="Open Sans Medium" w:cs="Open Sans Medium"/>
          <w:sz w:val="22"/>
          <w:szCs w:val="22"/>
        </w:rPr>
        <w:t xml:space="preserve">zadań inwestycyjnych objętych Projektem. </w:t>
      </w:r>
      <w:r w:rsidR="00CE2F4E" w:rsidRPr="00262B2D">
        <w:rPr>
          <w:rFonts w:ascii="Open Sans Medium" w:hAnsi="Open Sans Medium" w:cs="Open Sans Medium"/>
          <w:sz w:val="22"/>
          <w:szCs w:val="22"/>
        </w:rPr>
        <w:t xml:space="preserve"> </w:t>
      </w:r>
    </w:p>
    <w:p w14:paraId="61966548" w14:textId="0D233201" w:rsidR="00852424" w:rsidRPr="00262B2D" w:rsidRDefault="00852424" w:rsidP="00262B2D">
      <w:pPr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 xml:space="preserve">Usługi: </w:t>
      </w:r>
      <w:r w:rsidRPr="00262B2D">
        <w:rPr>
          <w:rFonts w:ascii="Open Sans Medium" w:hAnsi="Open Sans Medium" w:cs="Open Sans Medium"/>
          <w:sz w:val="22"/>
          <w:szCs w:val="22"/>
        </w:rPr>
        <w:t>czynności, które ma wykonać Konsultant stosownie do postanowień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WOU.</w:t>
      </w:r>
    </w:p>
    <w:p w14:paraId="61B85E23" w14:textId="4B4FDA13" w:rsidR="00852424" w:rsidRPr="00262B2D" w:rsidRDefault="00852424" w:rsidP="00262B2D">
      <w:pPr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>Polecenie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: jakiekolwiek pisemne, ustne lub przekazane za pomocą poczty </w:t>
      </w:r>
      <w:r w:rsidRPr="00262B2D">
        <w:rPr>
          <w:rFonts w:ascii="Open Sans Medium" w:hAnsi="Open Sans Medium" w:cs="Open Sans Medium"/>
          <w:sz w:val="22"/>
          <w:szCs w:val="22"/>
        </w:rPr>
        <w:lastRenderedPageBreak/>
        <w:t>elektronicznej lub faksem oświadczenie, zawiadomienie, zatwierdzenie lub decyzja wydana Konsultantowi przez Zamawiającego lub Kierownika Projektu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a </w:t>
      </w:r>
      <w:r w:rsidRPr="00262B2D">
        <w:rPr>
          <w:rFonts w:ascii="Open Sans Medium" w:hAnsi="Open Sans Medium" w:cs="Open Sans Medium"/>
          <w:sz w:val="22"/>
          <w:szCs w:val="22"/>
        </w:rPr>
        <w:t>dotycząca realizacji Umowy,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szczególności Polecenie Rozpoczęcia.</w:t>
      </w:r>
    </w:p>
    <w:p w14:paraId="79003C87" w14:textId="5EB93588" w:rsidR="00852424" w:rsidRPr="00262B2D" w:rsidRDefault="00852424" w:rsidP="00262B2D">
      <w:pPr>
        <w:spacing w:after="12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b/>
          <w:sz w:val="22"/>
          <w:szCs w:val="22"/>
        </w:rPr>
        <w:t xml:space="preserve">Tajemnica służbowa: </w:t>
      </w:r>
      <w:r w:rsidRPr="00262B2D">
        <w:rPr>
          <w:rFonts w:ascii="Open Sans Medium" w:hAnsi="Open Sans Medium" w:cs="Open Sans Medium"/>
          <w:sz w:val="22"/>
          <w:szCs w:val="22"/>
        </w:rPr>
        <w:t>wszystkie wiadomości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informacje nie będące informacją publiczną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szczególności informacje finansowe, programowe, prawne, techniczne, handlowe, know-how, organizacyjne oraz informacje związane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postępowaniami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udzielenie zamówienia publicznego, dotyczące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sposób bezpośredni lub pośredni Zamawiającego oraz firm lub podmiotów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nim współpracujących, uzyskane przez 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związku ze świadczeniem usług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ramach niniejszej umowy, będą traktowane przez Konsultanta bezterminowo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bezwarunkowo jako ściśle poufne, utrzymywane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tajemnicy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nie mogą zostać bezpośrednio lub pośrednio ujawnione komukolwiek, jedynie za wyjątkiem pisemnego zezwolenia wydanego przez Zamawiającego. </w:t>
      </w:r>
    </w:p>
    <w:p w14:paraId="50CD214D" w14:textId="55A3BBB5" w:rsidR="005F0129" w:rsidRPr="00262B2D" w:rsidRDefault="005F0129" w:rsidP="00262B2D">
      <w:pPr>
        <w:spacing w:after="120"/>
        <w:rPr>
          <w:rFonts w:ascii="Open Sans Medium" w:hAnsi="Open Sans Medium" w:cs="Open Sans Medium"/>
          <w:b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b/>
          <w:bCs/>
          <w:sz w:val="22"/>
          <w:szCs w:val="22"/>
        </w:rPr>
        <w:t xml:space="preserve">Wytyczne 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- </w:t>
      </w:r>
      <w:r w:rsidR="00634485" w:rsidRPr="00262B2D">
        <w:rPr>
          <w:rFonts w:ascii="Open Sans Medium" w:hAnsi="Open Sans Medium" w:cs="Open Sans Medium"/>
          <w:sz w:val="22"/>
          <w:szCs w:val="22"/>
        </w:rPr>
        <w:t xml:space="preserve">Wytyczne dotyczące kwalifikowalności wydatków na lata 2021-2027. </w:t>
      </w:r>
    </w:p>
    <w:p w14:paraId="191F02C1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2. Pisemność postępowania</w:t>
      </w:r>
    </w:p>
    <w:p w14:paraId="55B95564" w14:textId="77777777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2.1.</w:t>
      </w:r>
      <w:r w:rsidRPr="00262B2D">
        <w:rPr>
          <w:rFonts w:ascii="Open Sans Medium" w:hAnsi="Open Sans Medium" w:cs="Open Sans Medium"/>
          <w:sz w:val="22"/>
          <w:szCs w:val="22"/>
        </w:rPr>
        <w:tab/>
        <w:t>Jeżeli określono termin doręczenia polecenia, odbiorca jest obowiązany potwierdzić odbiór.</w:t>
      </w:r>
    </w:p>
    <w:p w14:paraId="420DCEC5" w14:textId="64338549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2.2.</w:t>
      </w:r>
      <w:r w:rsidRPr="00262B2D">
        <w:rPr>
          <w:rFonts w:ascii="Open Sans Medium" w:hAnsi="Open Sans Medium" w:cs="Open Sans Medium"/>
          <w:sz w:val="22"/>
          <w:szCs w:val="22"/>
        </w:rPr>
        <w:tab/>
        <w:t>Wszystkie polecenia mogą być wydane wyłącznie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Umową oraz muszą być sporządzone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formie pis</w:t>
      </w:r>
      <w:r w:rsidR="00E7002C" w:rsidRPr="00262B2D">
        <w:rPr>
          <w:rFonts w:ascii="Open Sans Medium" w:hAnsi="Open Sans Medium" w:cs="Open Sans Medium"/>
          <w:sz w:val="22"/>
          <w:szCs w:val="22"/>
        </w:rPr>
        <w:t>emnej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E7002C" w:rsidRPr="00262B2D">
        <w:rPr>
          <w:rFonts w:ascii="Open Sans Medium" w:hAnsi="Open Sans Medium" w:cs="Open Sans Medium"/>
          <w:sz w:val="22"/>
          <w:szCs w:val="22"/>
        </w:rPr>
        <w:t>przekazane niezwłocznie, polecenia przekazane ustanie wymagają dla swej skuteczności pisemnego potwierdzenia wydanego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E7002C" w:rsidRPr="00262B2D">
        <w:rPr>
          <w:rFonts w:ascii="Open Sans Medium" w:hAnsi="Open Sans Medium" w:cs="Open Sans Medium"/>
          <w:sz w:val="22"/>
          <w:szCs w:val="22"/>
        </w:rPr>
        <w:t xml:space="preserve">ciągu 2 dni roboczych od ustnego przekazania polecenia. </w:t>
      </w:r>
    </w:p>
    <w:p w14:paraId="26C2358F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3</w:t>
      </w:r>
      <w:r w:rsidRPr="00262B2D">
        <w:rPr>
          <w:rFonts w:ascii="Open Sans Medium" w:hAnsi="Open Sans Medium" w:cs="Open Sans Medium"/>
          <w:bCs/>
          <w:sz w:val="22"/>
          <w:szCs w:val="22"/>
          <w:lang w:eastAsia="en-US"/>
        </w:rPr>
        <w:t xml:space="preserve"> </w:t>
      </w:r>
      <w:r w:rsidRPr="00262B2D">
        <w:rPr>
          <w:rFonts w:ascii="Open Sans Medium" w:hAnsi="Open Sans Medium" w:cs="Open Sans Medium"/>
          <w:sz w:val="22"/>
          <w:szCs w:val="22"/>
        </w:rPr>
        <w:t>Podwykonawstwo</w:t>
      </w:r>
    </w:p>
    <w:p w14:paraId="038D6833" w14:textId="401614D7" w:rsidR="00852424" w:rsidRPr="00262B2D" w:rsidRDefault="00852424" w:rsidP="00262B2D">
      <w:pPr>
        <w:widowControl/>
        <w:numPr>
          <w:ilvl w:val="1"/>
          <w:numId w:val="1"/>
        </w:numPr>
        <w:autoSpaceDE/>
        <w:autoSpaceDN/>
        <w:adjustRightInd/>
        <w:spacing w:after="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może realizować Umowę za pośredni</w:t>
      </w:r>
      <w:r w:rsidR="00CE2F4E" w:rsidRPr="00262B2D">
        <w:rPr>
          <w:rFonts w:ascii="Open Sans Medium" w:hAnsi="Open Sans Medium" w:cs="Open Sans Medium"/>
          <w:sz w:val="22"/>
          <w:szCs w:val="22"/>
        </w:rPr>
        <w:t>ctwem Podwykonawców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CE2F4E" w:rsidRPr="00262B2D">
        <w:rPr>
          <w:rFonts w:ascii="Open Sans Medium" w:hAnsi="Open Sans Medium" w:cs="Open Sans Medium"/>
          <w:sz w:val="22"/>
          <w:szCs w:val="22"/>
        </w:rPr>
        <w:t>S</w:t>
      </w:r>
      <w:r w:rsidR="00500096" w:rsidRPr="00262B2D">
        <w:rPr>
          <w:rFonts w:ascii="Open Sans Medium" w:hAnsi="Open Sans Medium" w:cs="Open Sans Medium"/>
          <w:sz w:val="22"/>
          <w:szCs w:val="22"/>
        </w:rPr>
        <w:t>WZ oraz Ofertą,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500096" w:rsidRPr="00262B2D">
        <w:rPr>
          <w:rFonts w:ascii="Open Sans Medium" w:hAnsi="Open Sans Medium" w:cs="Open Sans Medium"/>
          <w:sz w:val="22"/>
          <w:szCs w:val="22"/>
        </w:rPr>
        <w:t xml:space="preserve">zastrzeżeniem, </w:t>
      </w:r>
      <w:r w:rsidRPr="00262B2D">
        <w:rPr>
          <w:rFonts w:ascii="Open Sans Medium" w:hAnsi="Open Sans Medium" w:cs="Open Sans Medium"/>
          <w:sz w:val="22"/>
          <w:szCs w:val="22"/>
        </w:rPr>
        <w:t>że Konsultant nie może powierzyć Podwykonawcy pełnie</w:t>
      </w:r>
      <w:r w:rsidR="00CE2F4E" w:rsidRPr="00262B2D">
        <w:rPr>
          <w:rFonts w:ascii="Open Sans Medium" w:hAnsi="Open Sans Medium" w:cs="Open Sans Medium"/>
          <w:sz w:val="22"/>
          <w:szCs w:val="22"/>
        </w:rPr>
        <w:t>nia funkcji Inżyniera Rezydenta.</w:t>
      </w:r>
    </w:p>
    <w:p w14:paraId="62E3174F" w14:textId="43C8E49A" w:rsidR="00FF3314" w:rsidRPr="00262B2D" w:rsidRDefault="00FF3314" w:rsidP="00262B2D">
      <w:pPr>
        <w:widowControl/>
        <w:numPr>
          <w:ilvl w:val="1"/>
          <w:numId w:val="1"/>
        </w:numPr>
        <w:autoSpaceDE/>
        <w:autoSpaceDN/>
        <w:adjustRightInd/>
        <w:spacing w:after="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musi uzyskać pisemną akceptację Zamawiającego przed skierowaniem swoich Podwykonawcó</w:t>
      </w:r>
      <w:r w:rsidR="00E7002C" w:rsidRPr="00262B2D">
        <w:rPr>
          <w:rFonts w:ascii="Open Sans Medium" w:hAnsi="Open Sans Medium" w:cs="Open Sans Medium"/>
          <w:sz w:val="22"/>
          <w:szCs w:val="22"/>
        </w:rPr>
        <w:t>w do wykonania przedmiotu Umowy, zgoda taka wydana zostanie wyłącznie po przedstawieniu Zamawiającemu pełnych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E7002C" w:rsidRPr="00262B2D">
        <w:rPr>
          <w:rFonts w:ascii="Open Sans Medium" w:hAnsi="Open Sans Medium" w:cs="Open Sans Medium"/>
          <w:sz w:val="22"/>
          <w:szCs w:val="22"/>
        </w:rPr>
        <w:t>wystraczających informacji dotyczących zakresu usług powierzonych podwykonawcy, okresu podwykonawstwa oraz wysokości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E7002C" w:rsidRPr="00262B2D">
        <w:rPr>
          <w:rFonts w:ascii="Open Sans Medium" w:hAnsi="Open Sans Medium" w:cs="Open Sans Medium"/>
          <w:sz w:val="22"/>
          <w:szCs w:val="22"/>
        </w:rPr>
        <w:t>zasad płatności wynagrodzenia przypadają</w:t>
      </w:r>
      <w:r w:rsidR="0034535D" w:rsidRPr="00262B2D">
        <w:rPr>
          <w:rFonts w:ascii="Open Sans Medium" w:hAnsi="Open Sans Medium" w:cs="Open Sans Medium"/>
          <w:sz w:val="22"/>
          <w:szCs w:val="22"/>
        </w:rPr>
        <w:t xml:space="preserve">cego podwykonawcy jak również po wykazaniu zdolności podwykonawcy do realizacji usług objętych podzleceniem. </w:t>
      </w:r>
    </w:p>
    <w:p w14:paraId="3D02270A" w14:textId="32DA117D" w:rsidR="00852424" w:rsidRPr="00262B2D" w:rsidRDefault="00852424" w:rsidP="00262B2D">
      <w:pPr>
        <w:widowControl/>
        <w:numPr>
          <w:ilvl w:val="1"/>
          <w:numId w:val="1"/>
        </w:numPr>
        <w:autoSpaceDE/>
        <w:autoSpaceDN/>
        <w:adjustRightInd/>
        <w:spacing w:after="6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O fakcie zawarcia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Podwykonawcą Konsultant powiadomi niezwłocznie Zamawiającego na piśmie, wskazując jaki zakres usług objętych przedmiotem niniejszej Umowy został powierzony temu Podwykonawcy. </w:t>
      </w:r>
    </w:p>
    <w:p w14:paraId="16A06F58" w14:textId="72D69DC8" w:rsidR="00852424" w:rsidRPr="00262B2D" w:rsidRDefault="00852424" w:rsidP="00262B2D">
      <w:pPr>
        <w:widowControl/>
        <w:numPr>
          <w:ilvl w:val="1"/>
          <w:numId w:val="1"/>
        </w:numPr>
        <w:autoSpaceDE/>
        <w:autoSpaceDN/>
        <w:adjustRightInd/>
        <w:spacing w:after="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odpowiada za działania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zaniechania Podwykonawców jak za swoje własne.</w:t>
      </w:r>
    </w:p>
    <w:p w14:paraId="23DC4C1A" w14:textId="77777777" w:rsidR="00852424" w:rsidRPr="00262B2D" w:rsidRDefault="00852424" w:rsidP="00262B2D">
      <w:pPr>
        <w:widowControl/>
        <w:numPr>
          <w:ilvl w:val="1"/>
          <w:numId w:val="1"/>
        </w:numPr>
        <w:autoSpaceDE/>
        <w:autoSpaceDN/>
        <w:adjustRightInd/>
        <w:spacing w:after="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Zamawiający nie odpowiada za jakiekolwiek zobowiązania Konsultanta wobec Podwykonawców, jak również za zobowiązania Podwykonawców wobec osób trzecich.</w:t>
      </w:r>
    </w:p>
    <w:p w14:paraId="55603FB6" w14:textId="77777777" w:rsidR="00852424" w:rsidRPr="00262B2D" w:rsidRDefault="00852424" w:rsidP="00262B2D">
      <w:pPr>
        <w:spacing w:after="60"/>
        <w:rPr>
          <w:rFonts w:ascii="Open Sans Medium" w:hAnsi="Open Sans Medium" w:cs="Open Sans Medium"/>
          <w:sz w:val="22"/>
          <w:szCs w:val="22"/>
        </w:rPr>
      </w:pPr>
    </w:p>
    <w:p w14:paraId="687900C8" w14:textId="77777777" w:rsidR="00852424" w:rsidRPr="00262B2D" w:rsidRDefault="00852424" w:rsidP="00262B2D">
      <w:pPr>
        <w:pStyle w:val="Nagwek5"/>
        <w:jc w:val="left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ZOBOWIĄZANIA ZAMAWIAJĄCEGO</w:t>
      </w:r>
    </w:p>
    <w:p w14:paraId="051FE66E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lastRenderedPageBreak/>
        <w:t>Artykuł 4. Dostarczanie informacji</w:t>
      </w:r>
    </w:p>
    <w:p w14:paraId="33D7C169" w14:textId="004EDA4D" w:rsidR="00852424" w:rsidRPr="00262B2D" w:rsidRDefault="00852424" w:rsidP="00262B2D">
      <w:pPr>
        <w:pStyle w:val="Akapitzlist"/>
        <w:numPr>
          <w:ilvl w:val="1"/>
          <w:numId w:val="2"/>
        </w:numPr>
        <w:tabs>
          <w:tab w:val="clear" w:pos="1004"/>
          <w:tab w:val="num" w:pos="709"/>
        </w:tabs>
        <w:spacing w:after="60"/>
        <w:ind w:left="709" w:right="-19" w:hanging="709"/>
        <w:rPr>
          <w:rFonts w:ascii="Open Sans Medium" w:hAnsi="Open Sans Medium" w:cs="Open Sans Medium"/>
        </w:rPr>
      </w:pPr>
      <w:r w:rsidRPr="00262B2D">
        <w:rPr>
          <w:rFonts w:ascii="Open Sans Medium" w:hAnsi="Open Sans Medium" w:cs="Open Sans Medium"/>
        </w:rPr>
        <w:t>W terminie określonym</w:t>
      </w:r>
      <w:r w:rsidR="00262B2D" w:rsidRPr="00262B2D">
        <w:rPr>
          <w:rFonts w:ascii="Open Sans Medium" w:hAnsi="Open Sans Medium" w:cs="Open Sans Medium"/>
        </w:rPr>
        <w:t xml:space="preserve"> w </w:t>
      </w:r>
      <w:r w:rsidRPr="00262B2D">
        <w:rPr>
          <w:rFonts w:ascii="Open Sans Medium" w:hAnsi="Open Sans Medium" w:cs="Open Sans Medium"/>
        </w:rPr>
        <w:t>Umowie Zamawiający przekaże Konsultantowi dokumentację niezbędną do rozpoczęcia realizacji Umowy oraz będzie przekazywać sukcesywnie inne dokumenty będące</w:t>
      </w:r>
      <w:r w:rsidR="00262B2D" w:rsidRPr="00262B2D">
        <w:rPr>
          <w:rFonts w:ascii="Open Sans Medium" w:hAnsi="Open Sans Medium" w:cs="Open Sans Medium"/>
        </w:rPr>
        <w:t xml:space="preserve"> w </w:t>
      </w:r>
      <w:r w:rsidRPr="00262B2D">
        <w:rPr>
          <w:rFonts w:ascii="Open Sans Medium" w:hAnsi="Open Sans Medium" w:cs="Open Sans Medium"/>
        </w:rPr>
        <w:t>jego posiadaniu,</w:t>
      </w:r>
      <w:r w:rsidR="00262B2D" w:rsidRPr="00262B2D">
        <w:rPr>
          <w:rFonts w:ascii="Open Sans Medium" w:hAnsi="Open Sans Medium" w:cs="Open Sans Medium"/>
        </w:rPr>
        <w:t xml:space="preserve"> a </w:t>
      </w:r>
      <w:r w:rsidRPr="00262B2D">
        <w:rPr>
          <w:rFonts w:ascii="Open Sans Medium" w:hAnsi="Open Sans Medium" w:cs="Open Sans Medium"/>
        </w:rPr>
        <w:t xml:space="preserve">dotyczące realizacji Usługi. </w:t>
      </w:r>
    </w:p>
    <w:p w14:paraId="77239C81" w14:textId="18B99578" w:rsidR="00852424" w:rsidRPr="00262B2D" w:rsidRDefault="00852424" w:rsidP="00262B2D">
      <w:pPr>
        <w:widowControl/>
        <w:numPr>
          <w:ilvl w:val="1"/>
          <w:numId w:val="2"/>
        </w:numPr>
        <w:tabs>
          <w:tab w:val="clear" w:pos="1004"/>
          <w:tab w:val="num" w:pos="709"/>
        </w:tabs>
        <w:autoSpaceDE/>
        <w:autoSpaceDN/>
        <w:adjustRightInd/>
        <w:spacing w:after="60"/>
        <w:ind w:left="709" w:hanging="709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Zamawiający będzie współpracował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Konsultantem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celu udostępnienia mu,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miarę posiadanych możliwości, informacji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dokumentów niezbędnych do prawidłowej realizacji Umowy</w:t>
      </w:r>
      <w:r w:rsidRPr="00262B2D">
        <w:rPr>
          <w:rFonts w:ascii="Open Sans Medium" w:hAnsi="Open Sans Medium" w:cs="Open Sans Medium"/>
          <w:sz w:val="22"/>
          <w:szCs w:val="22"/>
          <w:lang w:eastAsia="en-US"/>
        </w:rPr>
        <w:t>.</w:t>
      </w:r>
    </w:p>
    <w:p w14:paraId="2C37E605" w14:textId="6A5AF799" w:rsidR="00852424" w:rsidRPr="00C30312" w:rsidRDefault="00852424" w:rsidP="00262B2D">
      <w:pPr>
        <w:widowControl/>
        <w:numPr>
          <w:ilvl w:val="1"/>
          <w:numId w:val="2"/>
        </w:numPr>
        <w:tabs>
          <w:tab w:val="clear" w:pos="1004"/>
          <w:tab w:val="num" w:pos="709"/>
        </w:tabs>
        <w:autoSpaceDE/>
        <w:autoSpaceDN/>
        <w:adjustRightInd/>
        <w:spacing w:after="60"/>
        <w:ind w:left="709" w:hanging="709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Zamawiający,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zakresie,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jakim będzie to możliwe, będzie świadczył pomoc Konsultantowi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pozyskaniu kopii dokumentów lub przepisów, obowiązujących na terenie, </w:t>
      </w:r>
      <w:r w:rsidRPr="00C30312">
        <w:rPr>
          <w:rFonts w:ascii="Open Sans Medium" w:hAnsi="Open Sans Medium" w:cs="Open Sans Medium"/>
          <w:sz w:val="22"/>
          <w:szCs w:val="22"/>
        </w:rPr>
        <w:t>na którym usługi mają być wykonywane, które to dokumenty lub przepisy mogą mieć wpływ na wypełnianie przez Konsultanta jego obowiązków -wynikających</w:t>
      </w:r>
      <w:r w:rsidR="00262B2D" w:rsidRPr="00C30312">
        <w:rPr>
          <w:rFonts w:ascii="Open Sans Medium" w:hAnsi="Open Sans Medium" w:cs="Open Sans Medium"/>
          <w:sz w:val="22"/>
          <w:szCs w:val="22"/>
        </w:rPr>
        <w:t xml:space="preserve"> z </w:t>
      </w:r>
      <w:r w:rsidRPr="00C30312">
        <w:rPr>
          <w:rFonts w:ascii="Open Sans Medium" w:hAnsi="Open Sans Medium" w:cs="Open Sans Medium"/>
          <w:sz w:val="22"/>
          <w:szCs w:val="22"/>
        </w:rPr>
        <w:t>Umowy.</w:t>
      </w:r>
    </w:p>
    <w:p w14:paraId="778009AE" w14:textId="77777777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  <w:lang w:eastAsia="en-US"/>
        </w:rPr>
      </w:pPr>
    </w:p>
    <w:p w14:paraId="06005D70" w14:textId="77777777" w:rsidR="00852424" w:rsidRPr="00262B2D" w:rsidRDefault="00852424" w:rsidP="00262B2D">
      <w:pPr>
        <w:pStyle w:val="Nagwek5"/>
        <w:jc w:val="left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ZOBOWIĄZANIA KONSULTANTA</w:t>
      </w:r>
    </w:p>
    <w:p w14:paraId="570D43AA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5. Zobowiązania ogólne</w:t>
      </w:r>
    </w:p>
    <w:p w14:paraId="32E9B084" w14:textId="36032F70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5.1.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będzie przestrzegał przepisów obowiązującego prawa. Konsultant ponosi całkowitą odpowiedzialność wobec Zamawiającego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osób trzecich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tytułu roszczeń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jakiegokolwie</w:t>
      </w:r>
      <w:r w:rsidR="00E7002C" w:rsidRPr="00262B2D">
        <w:rPr>
          <w:rFonts w:ascii="Open Sans Medium" w:hAnsi="Open Sans Medium" w:cs="Open Sans Medium"/>
          <w:sz w:val="22"/>
          <w:szCs w:val="22"/>
        </w:rPr>
        <w:t>k naruszenia przez Konsultanta lub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jego pracownik</w:t>
      </w:r>
      <w:r w:rsidR="00E7002C" w:rsidRPr="00262B2D">
        <w:rPr>
          <w:rFonts w:ascii="Open Sans Medium" w:hAnsi="Open Sans Medium" w:cs="Open Sans Medium"/>
          <w:sz w:val="22"/>
          <w:szCs w:val="22"/>
        </w:rPr>
        <w:t>ów lub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Podwykonawców przepisów obowiązującego prawa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postanowień niniejszej Umowy.</w:t>
      </w:r>
    </w:p>
    <w:p w14:paraId="4A259709" w14:textId="35A1026D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5.2.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będzie świadczył Usługi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należytą dbałością, efektywnością oraz starannością,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najlepszą praktyką zawodową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doświadczeniem. Konsultant będzie działał we współpracy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Zamawiającym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na jego rzecz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całym okresie realizacji Usługi.</w:t>
      </w:r>
    </w:p>
    <w:p w14:paraId="1F20215E" w14:textId="0DDD72E3" w:rsidR="00852424" w:rsidRPr="00262B2D" w:rsidRDefault="00852424" w:rsidP="00262B2D">
      <w:pPr>
        <w:spacing w:after="60"/>
        <w:ind w:left="720" w:hanging="7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5.3. 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będzie stosował się do poleceń wydanych przez Kierownika Projektu. Jeżeli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opinii Konsultanta wydane polecenie wykracza poza zakres uprawnień Kierownika Projektu lub poza zakres Umowy, Konsultant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terminie </w:t>
      </w:r>
      <w:r w:rsidR="004129D4" w:rsidRPr="00262B2D">
        <w:rPr>
          <w:rFonts w:ascii="Open Sans Medium" w:hAnsi="Open Sans Medium" w:cs="Open Sans Medium"/>
          <w:sz w:val="22"/>
          <w:szCs w:val="22"/>
        </w:rPr>
        <w:t>2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dni od otrzymania takiego polecenia, powiadomi pisemnie wraz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uzasadnieniem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tym fakcie Zamawiającego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Kierownika Projektu. Zamawiający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terminie 2 dni od otrzymania powiadomienia Konsultanta podejmie pisemną decyzję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sprawie, tj. potwierdzi, zmieni albo anuluje polecenie Kierownika Projektu. </w:t>
      </w:r>
    </w:p>
    <w:p w14:paraId="2EACD89C" w14:textId="0BD07555" w:rsidR="00852424" w:rsidRPr="00262B2D" w:rsidRDefault="00852424" w:rsidP="00262B2D">
      <w:pPr>
        <w:spacing w:after="60"/>
        <w:ind w:left="70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Niepodjęcie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terminie decyzji przez Zamawiającego oznacza potwierdzenie polecenia wydanego przez Kierownika Projektu.</w:t>
      </w:r>
    </w:p>
    <w:p w14:paraId="37FE9AC2" w14:textId="5078826B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5.4.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nie przekaże do wiadomości publicznej lub nie ujawni żadnych szczegółów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Kontraktu, bez uzyskania wcześniejszej pisemnej zgody Zamawiającego.</w:t>
      </w:r>
    </w:p>
    <w:p w14:paraId="3D83E642" w14:textId="634E894D" w:rsidR="00852424" w:rsidRPr="00262B2D" w:rsidRDefault="00852424" w:rsidP="00262B2D">
      <w:pPr>
        <w:widowControl/>
        <w:numPr>
          <w:ilvl w:val="1"/>
          <w:numId w:val="3"/>
        </w:numPr>
        <w:autoSpaceDE/>
        <w:autoSpaceDN/>
        <w:adjustRightInd/>
        <w:spacing w:after="60"/>
        <w:ind w:left="709" w:hanging="709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Wszelkie wnioski formułowane przez Konsultanta dla Zamawiającego powinny zawierać wyczerpujące uzasadnienie (oparte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zależności od sytuacji na analizie np. harmonogramu, dokumentów kontraktowych, kosztów, sytuacji rynkowej, powszechnie obowiązujących przepisów prawa itp.)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konkretnymi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jednoznacznymi rekomendacjami.</w:t>
      </w:r>
    </w:p>
    <w:p w14:paraId="08254D65" w14:textId="4330EEA6" w:rsidR="00852424" w:rsidRPr="00262B2D" w:rsidRDefault="00852424" w:rsidP="00262B2D">
      <w:pPr>
        <w:widowControl/>
        <w:numPr>
          <w:ilvl w:val="1"/>
          <w:numId w:val="3"/>
        </w:numPr>
        <w:autoSpaceDE/>
        <w:autoSpaceDN/>
        <w:adjustRightInd/>
        <w:spacing w:after="60"/>
        <w:ind w:left="709" w:hanging="709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lastRenderedPageBreak/>
        <w:t>Do obowiązków osoby wyznaczonej przez Konsultanta do pełnienia funkcji „Inżyniera Kontraktu” będzie należało, między innymi, rozpatrywanie roszczeń Wykonawcy Robót, ich szczegółowa analiza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świetle warunków kontraktu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obowiązującego prawa, przedstawienie uzasadnionego stanowiska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sprawie roszczenia Zamawiającemu oraz uzgodnionego stanowiska dla Wykonawcy. Osoba wyznaczona na stanowisko Inżyniera powinna dysponować odpowiednią wiedzą, umiejętnościami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doświadczeniem.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ramach zespołu Inżyniera wsparcia Inżynierowi udziela prawnik. </w:t>
      </w:r>
    </w:p>
    <w:p w14:paraId="1A16BFE2" w14:textId="73FE7E7A" w:rsidR="00852424" w:rsidRPr="00262B2D" w:rsidRDefault="00852424" w:rsidP="00262B2D">
      <w:pPr>
        <w:widowControl/>
        <w:numPr>
          <w:ilvl w:val="1"/>
          <w:numId w:val="20"/>
        </w:numPr>
        <w:autoSpaceDE/>
        <w:autoSpaceDN/>
        <w:adjustRightInd/>
        <w:spacing w:after="60"/>
        <w:rPr>
          <w:rFonts w:ascii="Open Sans Medium" w:hAnsi="Open Sans Medium" w:cs="Open Sans Medium"/>
          <w:color w:val="00B050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Do obowiązków Konsultanta na etapie Okresu Zgłaszania Wad dla 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należy przeprowadzenie Prób Końcowych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Odbiorów Końcowych wszystkich Robót objętych 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em</w:t>
      </w:r>
      <w:r w:rsidRPr="00262B2D">
        <w:rPr>
          <w:rFonts w:ascii="Open Sans Medium" w:hAnsi="Open Sans Medium" w:cs="Open Sans Medium"/>
          <w:sz w:val="22"/>
          <w:szCs w:val="22"/>
        </w:rPr>
        <w:t>, potwierdzających prawidłowość wykonania Robót, rozliczenie 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rozpatrzenie roszczeń Wykonawcy Robót. Na każdym etapie realizacji 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Konsultant zapewni Zamawiającemu wszelką niezbędną pomoc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zakresie zarządzania 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em</w:t>
      </w:r>
      <w:r w:rsidRPr="00262B2D">
        <w:rPr>
          <w:rFonts w:ascii="Open Sans Medium" w:hAnsi="Open Sans Medium" w:cs="Open Sans Medium"/>
          <w:sz w:val="22"/>
          <w:szCs w:val="22"/>
        </w:rPr>
        <w:t>.</w:t>
      </w:r>
    </w:p>
    <w:p w14:paraId="75CC10AC" w14:textId="72EA8933" w:rsidR="00852424" w:rsidRPr="00262B2D" w:rsidRDefault="00852424" w:rsidP="00262B2D">
      <w:pPr>
        <w:spacing w:after="60"/>
        <w:ind w:left="7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uzyska pisemną zgodę Zamawiającego przed podjęciem działań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następujących warunków określonych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„Warunkach Kontraktowych dla Budowy dla Robót Inżynieryjno-Budowlanych projektowanych przez Zamawiającego” (tłumaczenie 1. wyd.1999 oraz 4. </w:t>
      </w:r>
      <w:r w:rsidRPr="00262B2D">
        <w:rPr>
          <w:rFonts w:ascii="Open Sans Medium" w:hAnsi="Open Sans Medium" w:cs="Open Sans Medium"/>
          <w:spacing w:val="-3"/>
          <w:sz w:val="22"/>
          <w:szCs w:val="22"/>
        </w:rPr>
        <w:t>wydanie angielsko – polskie niezmienione 2008)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oraz „Warunkach Szczególnych”:</w:t>
      </w:r>
    </w:p>
    <w:p w14:paraId="30A892F1" w14:textId="73F283BF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3.2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Pełnomocnictwa wydane przez Inżyniera</w:t>
      </w:r>
    </w:p>
    <w:p w14:paraId="4E19F626" w14:textId="39B5201C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3.5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Ustalenia</w:t>
      </w:r>
    </w:p>
    <w:p w14:paraId="5504FE66" w14:textId="749DB766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4.4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Podwykonawcy</w:t>
      </w:r>
    </w:p>
    <w:p w14:paraId="3BA06CCA" w14:textId="6191AD1A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6.8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Kadra Wykonawcy</w:t>
      </w:r>
    </w:p>
    <w:p w14:paraId="147A6424" w14:textId="2CAAB1C3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8.4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Przedłużenie Czasu na Ukończenie</w:t>
      </w:r>
    </w:p>
    <w:p w14:paraId="36607BFD" w14:textId="2B724E39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8.8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Zawieszenie robót</w:t>
      </w:r>
    </w:p>
    <w:p w14:paraId="2E817A9E" w14:textId="5B2FA604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12.3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 xml:space="preserve"> Wycena</w:t>
      </w:r>
    </w:p>
    <w:p w14:paraId="3849D3D8" w14:textId="4AF2EA43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klauzula 12.4 </w:t>
      </w:r>
      <w:r w:rsidR="00C30312">
        <w:rPr>
          <w:rFonts w:ascii="Open Sans Medium" w:hAnsi="Open Sans Medium" w:cs="Open Sans Medium"/>
          <w:snapToGrid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Rezygnacje</w:t>
      </w:r>
    </w:p>
    <w:p w14:paraId="0350D426" w14:textId="6411EFC5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klauzula 13.1 </w:t>
      </w:r>
      <w:r w:rsidR="00C30312">
        <w:rPr>
          <w:rFonts w:ascii="Open Sans Medium" w:hAnsi="Open Sans Medium" w:cs="Open Sans Medium"/>
          <w:snapToGrid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Prawo do zmian</w:t>
      </w:r>
    </w:p>
    <w:p w14:paraId="4EE75EA4" w14:textId="318F68C7" w:rsidR="00852424" w:rsidRPr="00262B2D" w:rsidRDefault="00FD6D3E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13.2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 xml:space="preserve"> </w:t>
      </w:r>
      <w:r w:rsidR="00852424" w:rsidRPr="00262B2D">
        <w:rPr>
          <w:rFonts w:ascii="Open Sans Medium" w:hAnsi="Open Sans Medium" w:cs="Open Sans Medium"/>
          <w:snapToGrid w:val="0"/>
          <w:sz w:val="22"/>
          <w:szCs w:val="22"/>
        </w:rPr>
        <w:t>Analiza wartości</w:t>
      </w:r>
    </w:p>
    <w:p w14:paraId="1D269332" w14:textId="65B36BE3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13.3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 xml:space="preserve"> Procedura wprowadzania Zmian</w:t>
      </w:r>
    </w:p>
    <w:p w14:paraId="6BE9B8EE" w14:textId="1F2833D5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klauzula 13.7 </w:t>
      </w:r>
      <w:r w:rsidR="00C30312">
        <w:rPr>
          <w:rFonts w:ascii="Open Sans Medium" w:hAnsi="Open Sans Medium" w:cs="Open Sans Medium"/>
          <w:snapToGrid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Korekty uwzględniające zmiany prawne</w:t>
      </w:r>
    </w:p>
    <w:p w14:paraId="00688584" w14:textId="64592EFE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  <w:lang w:eastAsia="en-US"/>
        </w:rPr>
        <w:t xml:space="preserve">klauzula 17.4 </w:t>
      </w:r>
      <w:r w:rsidR="00C30312">
        <w:rPr>
          <w:rFonts w:ascii="Open Sans Medium" w:hAnsi="Open Sans Medium" w:cs="Open Sans Medium"/>
          <w:snapToGrid w:val="0"/>
          <w:sz w:val="22"/>
          <w:szCs w:val="22"/>
          <w:lang w:eastAsia="en-US"/>
        </w:rPr>
        <w:tab/>
      </w:r>
      <w:r w:rsidRPr="00262B2D">
        <w:rPr>
          <w:rFonts w:ascii="Open Sans Medium" w:hAnsi="Open Sans Medium" w:cs="Open Sans Medium"/>
          <w:snapToGrid w:val="0"/>
          <w:sz w:val="22"/>
          <w:szCs w:val="22"/>
          <w:lang w:eastAsia="en-US"/>
        </w:rPr>
        <w:t>Następstwa ryzyka zamawiającego</w:t>
      </w:r>
    </w:p>
    <w:p w14:paraId="44D6C097" w14:textId="4C6CC474" w:rsidR="00852424" w:rsidRPr="00262B2D" w:rsidRDefault="00852424" w:rsidP="00262B2D">
      <w:pPr>
        <w:numPr>
          <w:ilvl w:val="0"/>
          <w:numId w:val="4"/>
        </w:numPr>
        <w:tabs>
          <w:tab w:val="clear" w:pos="720"/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klauzula 20.1 </w:t>
      </w:r>
      <w:r w:rsidR="00C30312">
        <w:rPr>
          <w:rFonts w:ascii="Open Sans Medium" w:hAnsi="Open Sans Medium" w:cs="Open Sans Medium"/>
          <w:snapToGrid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Roszczenia Wykonawcy</w:t>
      </w:r>
    </w:p>
    <w:p w14:paraId="7DA73E10" w14:textId="77777777" w:rsidR="00015EB1" w:rsidRPr="00262B2D" w:rsidRDefault="00015EB1" w:rsidP="00262B2D">
      <w:pPr>
        <w:tabs>
          <w:tab w:val="left" w:pos="-3686"/>
          <w:tab w:val="left" w:pos="1134"/>
        </w:tabs>
        <w:autoSpaceDE/>
        <w:autoSpaceDN/>
        <w:adjustRightInd/>
        <w:spacing w:after="60"/>
        <w:rPr>
          <w:rFonts w:ascii="Open Sans Medium" w:hAnsi="Open Sans Medium" w:cs="Open Sans Medium"/>
          <w:snapToGrid w:val="0"/>
          <w:sz w:val="22"/>
          <w:szCs w:val="22"/>
        </w:rPr>
      </w:pPr>
    </w:p>
    <w:p w14:paraId="1404F8E8" w14:textId="1124D813" w:rsidR="00015EB1" w:rsidRPr="00262B2D" w:rsidRDefault="00015EB1" w:rsidP="00262B2D">
      <w:pPr>
        <w:spacing w:after="60"/>
        <w:ind w:left="72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uzyska pisemną zgodę Zamawiającego przed podjęciem działań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następujących warunków określonych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„Warunkach Kontraktowych dla Urządzeń oraz Projektowania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Budowy dla Urządzeń Elektrycznych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Mechanicznych oraz </w:t>
      </w:r>
      <w:r w:rsidR="00C22068" w:rsidRPr="00262B2D">
        <w:rPr>
          <w:rFonts w:ascii="Open Sans Medium" w:hAnsi="Open Sans Medium" w:cs="Open Sans Medium"/>
          <w:sz w:val="22"/>
          <w:szCs w:val="22"/>
        </w:rPr>
        <w:t>Robót Inżynieryjnych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Budowlanych projektowanych przez Zamawiającego” (tłumaczenie 1. wyd.1999 oraz 4. </w:t>
      </w:r>
      <w:r w:rsidRPr="00262B2D">
        <w:rPr>
          <w:rFonts w:ascii="Open Sans Medium" w:hAnsi="Open Sans Medium" w:cs="Open Sans Medium"/>
          <w:spacing w:val="-3"/>
          <w:sz w:val="22"/>
          <w:szCs w:val="22"/>
        </w:rPr>
        <w:t>wydanie angielsko – polskie niezmienione 2008)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oraz „Warunkach Szczególnych”:</w:t>
      </w:r>
    </w:p>
    <w:p w14:paraId="1DCD90F5" w14:textId="47B341DE" w:rsidR="00C22068" w:rsidRPr="00262B2D" w:rsidRDefault="00C22068" w:rsidP="00262B2D">
      <w:pPr>
        <w:numPr>
          <w:ilvl w:val="0"/>
          <w:numId w:val="42"/>
        </w:numPr>
        <w:tabs>
          <w:tab w:val="clear" w:pos="720"/>
          <w:tab w:val="left" w:pos="-3686"/>
          <w:tab w:val="num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3.2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Pełnomocnictwa wydane przez Inżyniera</w:t>
      </w:r>
    </w:p>
    <w:p w14:paraId="723ED514" w14:textId="42F2B0C6" w:rsidR="00C22068" w:rsidRPr="00262B2D" w:rsidRDefault="00C22068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3.5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Ustalenia</w:t>
      </w:r>
    </w:p>
    <w:p w14:paraId="6F814471" w14:textId="73746E93" w:rsidR="00C22068" w:rsidRPr="00262B2D" w:rsidRDefault="00C22068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lastRenderedPageBreak/>
        <w:t>klauzula 4.4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Podwykonawcy</w:t>
      </w:r>
    </w:p>
    <w:p w14:paraId="4D2B9DB5" w14:textId="54C2E4A7" w:rsidR="00C22068" w:rsidRPr="00262B2D" w:rsidRDefault="00C22068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6.8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Kadra Wykonawcy</w:t>
      </w:r>
    </w:p>
    <w:p w14:paraId="1D4E0FEF" w14:textId="53CAC032" w:rsidR="00C22068" w:rsidRPr="00262B2D" w:rsidRDefault="00C22068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8.4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Przedłużenie Czasu na Wykonanie</w:t>
      </w:r>
    </w:p>
    <w:p w14:paraId="56C5FBDF" w14:textId="243C1CBA" w:rsidR="00C22068" w:rsidRPr="00262B2D" w:rsidRDefault="00C22068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8.8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Zawieszenie robót</w:t>
      </w:r>
    </w:p>
    <w:p w14:paraId="045C6EC2" w14:textId="624C4251" w:rsidR="00C22068" w:rsidRPr="00262B2D" w:rsidRDefault="00C22068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klauzula 14.12 </w:t>
      </w:r>
      <w:r w:rsidR="00C30312">
        <w:rPr>
          <w:rFonts w:ascii="Open Sans Medium" w:hAnsi="Open Sans Medium" w:cs="Open Sans Medium"/>
          <w:snapToGrid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Zwolnienie ze zobowiązań</w:t>
      </w:r>
    </w:p>
    <w:p w14:paraId="6911CCA9" w14:textId="2298F71E" w:rsidR="00C22068" w:rsidRPr="00262B2D" w:rsidRDefault="00C22068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klauzula 13.1 </w:t>
      </w:r>
      <w:r w:rsidR="00C30312">
        <w:rPr>
          <w:rFonts w:ascii="Open Sans Medium" w:hAnsi="Open Sans Medium" w:cs="Open Sans Medium"/>
          <w:snapToGrid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Prawo do zmian</w:t>
      </w:r>
    </w:p>
    <w:p w14:paraId="6AE55478" w14:textId="614D0919" w:rsidR="00C22068" w:rsidRPr="00262B2D" w:rsidRDefault="00FD6D3E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13.2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</w:r>
      <w:r w:rsidR="00C22068" w:rsidRPr="00262B2D">
        <w:rPr>
          <w:rFonts w:ascii="Open Sans Medium" w:hAnsi="Open Sans Medium" w:cs="Open Sans Medium"/>
          <w:snapToGrid w:val="0"/>
          <w:sz w:val="22"/>
          <w:szCs w:val="22"/>
        </w:rPr>
        <w:t>Analiza wartości</w:t>
      </w:r>
    </w:p>
    <w:p w14:paraId="7AE68111" w14:textId="6362DDB2" w:rsidR="00C22068" w:rsidRPr="00262B2D" w:rsidRDefault="00C22068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klauzula 13.3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Procedura wprowadzania Zmian</w:t>
      </w:r>
    </w:p>
    <w:p w14:paraId="77F26494" w14:textId="62DFD8CB" w:rsidR="00C22068" w:rsidRPr="00262B2D" w:rsidRDefault="00C22068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klauzula 13.7 </w:t>
      </w:r>
      <w:r w:rsidR="00C30312">
        <w:rPr>
          <w:rFonts w:ascii="Open Sans Medium" w:hAnsi="Open Sans Medium" w:cs="Open Sans Medium"/>
          <w:snapToGrid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Korekty uwzględniające zmiany prawne</w:t>
      </w:r>
    </w:p>
    <w:p w14:paraId="29098843" w14:textId="408CC980" w:rsidR="00C22068" w:rsidRPr="00262B2D" w:rsidRDefault="00C22068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  <w:lang w:eastAsia="en-US"/>
        </w:rPr>
        <w:t xml:space="preserve">klauzula 17.4 </w:t>
      </w:r>
      <w:r w:rsidR="00C30312">
        <w:rPr>
          <w:rFonts w:ascii="Open Sans Medium" w:hAnsi="Open Sans Medium" w:cs="Open Sans Medium"/>
          <w:snapToGrid w:val="0"/>
          <w:sz w:val="22"/>
          <w:szCs w:val="22"/>
          <w:lang w:eastAsia="en-US"/>
        </w:rPr>
        <w:tab/>
      </w:r>
      <w:r w:rsidRPr="00262B2D">
        <w:rPr>
          <w:rFonts w:ascii="Open Sans Medium" w:hAnsi="Open Sans Medium" w:cs="Open Sans Medium"/>
          <w:snapToGrid w:val="0"/>
          <w:sz w:val="22"/>
          <w:szCs w:val="22"/>
          <w:lang w:eastAsia="en-US"/>
        </w:rPr>
        <w:t>Następstwa ryzyka Zamawiającego</w:t>
      </w:r>
    </w:p>
    <w:p w14:paraId="6DBD4DFA" w14:textId="741B0099" w:rsidR="00C22068" w:rsidRPr="00262B2D" w:rsidRDefault="00C22068" w:rsidP="00262B2D">
      <w:pPr>
        <w:numPr>
          <w:ilvl w:val="0"/>
          <w:numId w:val="42"/>
        </w:numPr>
        <w:tabs>
          <w:tab w:val="left" w:pos="-3686"/>
          <w:tab w:val="left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klauzula 20.1 </w:t>
      </w:r>
      <w:r w:rsidR="00C30312">
        <w:rPr>
          <w:rFonts w:ascii="Open Sans Medium" w:hAnsi="Open Sans Medium" w:cs="Open Sans Medium"/>
          <w:snapToGrid w:val="0"/>
          <w:sz w:val="22"/>
          <w:szCs w:val="22"/>
        </w:rPr>
        <w:tab/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Roszczenia Wykonawcy</w:t>
      </w:r>
    </w:p>
    <w:p w14:paraId="12654F48" w14:textId="0FB271A1" w:rsidR="00852424" w:rsidRPr="00262B2D" w:rsidRDefault="00852424" w:rsidP="00262B2D">
      <w:pPr>
        <w:widowControl/>
        <w:numPr>
          <w:ilvl w:val="1"/>
          <w:numId w:val="20"/>
        </w:numPr>
        <w:autoSpaceDE/>
        <w:autoSpaceDN/>
        <w:adjustRightInd/>
        <w:spacing w:after="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nie może zwolnić jakiegokolwiek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Podwykonawców lub pracowników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członków Personelu Konsultanta, pracowników Wykonawcy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jakichkolwiek obowiązków, zobowiązań lub odpowiedzialności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>.</w:t>
      </w:r>
    </w:p>
    <w:p w14:paraId="539F4084" w14:textId="4FD3853C" w:rsidR="00852424" w:rsidRPr="00262B2D" w:rsidRDefault="00852424" w:rsidP="00262B2D">
      <w:pPr>
        <w:widowControl/>
        <w:numPr>
          <w:ilvl w:val="1"/>
          <w:numId w:val="20"/>
        </w:numPr>
        <w:autoSpaceDE/>
        <w:autoSpaceDN/>
        <w:adjustRightInd/>
        <w:spacing w:after="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zapewni pracę swoich Kluczowych Specjalistów</w:t>
      </w:r>
      <w:r w:rsidR="002A09BD" w:rsidRPr="00262B2D">
        <w:rPr>
          <w:rFonts w:ascii="Open Sans Medium" w:hAnsi="Open Sans Medium" w:cs="Open Sans Medium"/>
          <w:sz w:val="22"/>
          <w:szCs w:val="22"/>
        </w:rPr>
        <w:t xml:space="preserve"> - Ekspertów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taki sposób, aby zachować ciągłość realizacji wszystkich swoich obowiązków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tak, aby  Kontrakt był zrealizowany zgodnie ze swoim szczegółowym harmonogramem czasowym.</w:t>
      </w:r>
    </w:p>
    <w:p w14:paraId="1F7AED1C" w14:textId="77777777" w:rsidR="00852424" w:rsidRPr="00262B2D" w:rsidRDefault="00852424" w:rsidP="00262B2D">
      <w:pPr>
        <w:widowControl/>
        <w:numPr>
          <w:ilvl w:val="1"/>
          <w:numId w:val="20"/>
        </w:numPr>
        <w:autoSpaceDE/>
        <w:autoSpaceDN/>
        <w:adjustRightInd/>
        <w:spacing w:after="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Językiem Umowy jest język polski.</w:t>
      </w:r>
    </w:p>
    <w:p w14:paraId="49E706E4" w14:textId="77777777" w:rsidR="00852424" w:rsidRPr="00262B2D" w:rsidRDefault="00852424" w:rsidP="00262B2D">
      <w:pPr>
        <w:widowControl/>
        <w:numPr>
          <w:ilvl w:val="1"/>
          <w:numId w:val="20"/>
        </w:numPr>
        <w:autoSpaceDE/>
        <w:autoSpaceDN/>
        <w:adjustRightInd/>
        <w:spacing w:after="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Wykonawcy wspólnie realizujący zamówienie (Konsorcjum) ponoszą solidarną odpowiedzialność za realizację Umowy.</w:t>
      </w:r>
    </w:p>
    <w:p w14:paraId="3F0029C0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6. Zasady postępowania</w:t>
      </w:r>
    </w:p>
    <w:p w14:paraId="044E8B30" w14:textId="662B5471" w:rsidR="00852424" w:rsidRPr="00262B2D" w:rsidRDefault="00852424" w:rsidP="00262B2D">
      <w:pPr>
        <w:spacing w:after="60"/>
        <w:ind w:left="567" w:hanging="56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6.1.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powinien zawsze działać jako sumienny doradca Zamawiającego,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przepisami oraz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zasadami postępowania obowiązującymi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jego zawodzie.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szczególności, Konsultant powinien powstrzymać się od wszelkich publicznych oświadczeń dotyczących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bez uzyskania wcześniejszej zgody Zamawiającego, jak również od angażowania się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jakąkolwiek działalność pozostającą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konflikcie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jego zobowiązaniami wobec Zamawiającego wynikającymi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niniejszej Umowy. Konsultant oraz osoby, przy pomocy których wykonuje Umowę,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Podwykonawcy, zobowiązani są wstrzymać się od wszelkich czynności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działań sprzecznych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interesem Zamawiającego.</w:t>
      </w:r>
    </w:p>
    <w:p w14:paraId="543E5B25" w14:textId="68E40857" w:rsidR="00852424" w:rsidRPr="00262B2D" w:rsidRDefault="00852424" w:rsidP="00262B2D">
      <w:pPr>
        <w:spacing w:after="60"/>
        <w:ind w:left="567" w:hanging="56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6.2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Konsultant, jego pracownicy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Podwykonawcy będą przestrzegać Tajemnicy Służbowej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trakcie realizacji Usługi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po jej zakończeniu.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uwagi na powyższe,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wyjątkiem uzyskania wcześniejszej pisemnej zgody Zamawiającego, Konsultant nie przekaże jakiejkolwiek osobie lub podmiotowi żadnej informacji stanowiącej Tajemnicę Służbową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nie poda jej do wiadomości publicznej. </w:t>
      </w:r>
    </w:p>
    <w:p w14:paraId="773B88CF" w14:textId="31F2C06D" w:rsidR="00852424" w:rsidRPr="00262B2D" w:rsidRDefault="00852424" w:rsidP="00262B2D">
      <w:pPr>
        <w:spacing w:after="60"/>
        <w:ind w:left="567" w:hanging="567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6.3</w:t>
      </w:r>
      <w:r w:rsidRPr="00262B2D">
        <w:rPr>
          <w:rFonts w:ascii="Open Sans Medium" w:hAnsi="Open Sans Medium" w:cs="Open Sans Medium"/>
          <w:sz w:val="22"/>
          <w:szCs w:val="22"/>
        </w:rPr>
        <w:tab/>
        <w:t>Personel Konsultanta zatwierdzony do realizacji niniejszej Umowy nie będzie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okresie wykonywanej Usługi po</w:t>
      </w:r>
      <w:r w:rsidR="00A04A5E" w:rsidRPr="00262B2D">
        <w:rPr>
          <w:rFonts w:ascii="Open Sans Medium" w:hAnsi="Open Sans Medium" w:cs="Open Sans Medium"/>
          <w:sz w:val="22"/>
          <w:szCs w:val="22"/>
        </w:rPr>
        <w:t>dejmował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pracy kolidującej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A04A5E" w:rsidRPr="00262B2D">
        <w:rPr>
          <w:rFonts w:ascii="Open Sans Medium" w:hAnsi="Open Sans Medium" w:cs="Open Sans Medium"/>
          <w:sz w:val="22"/>
          <w:szCs w:val="22"/>
        </w:rPr>
        <w:t>prawidłową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realizacją Umowy. </w:t>
      </w:r>
    </w:p>
    <w:p w14:paraId="41FC5C65" w14:textId="78F2DD08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7. Dokumentacja projektowa, specyfikacje techniczne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rysunki </w:t>
      </w:r>
    </w:p>
    <w:p w14:paraId="09715773" w14:textId="3E532BBE" w:rsidR="00E7002C" w:rsidRPr="00262B2D" w:rsidRDefault="00852424" w:rsidP="00262B2D">
      <w:pPr>
        <w:spacing w:after="60"/>
        <w:ind w:left="567" w:hanging="56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lastRenderedPageBreak/>
        <w:t>7.1.</w:t>
      </w:r>
      <w:r w:rsidRPr="00262B2D">
        <w:rPr>
          <w:rFonts w:ascii="Open Sans Medium" w:hAnsi="Open Sans Medium" w:cs="Open Sans Medium"/>
          <w:sz w:val="22"/>
          <w:szCs w:val="22"/>
        </w:rPr>
        <w:tab/>
      </w:r>
      <w:r w:rsidR="00E7002C" w:rsidRPr="00262B2D">
        <w:rPr>
          <w:rFonts w:ascii="Open Sans Medium" w:hAnsi="Open Sans Medium" w:cs="Open Sans Medium"/>
          <w:sz w:val="22"/>
          <w:szCs w:val="22"/>
        </w:rPr>
        <w:t xml:space="preserve">Przed przystąpieniem do nadzoru nad robotami budowlanymi Konsultant sprawdzi </w:t>
      </w:r>
      <w:r w:rsidRPr="00262B2D">
        <w:rPr>
          <w:rFonts w:ascii="Open Sans Medium" w:hAnsi="Open Sans Medium" w:cs="Open Sans Medium"/>
          <w:sz w:val="22"/>
          <w:szCs w:val="22"/>
        </w:rPr>
        <w:t>posiadaną pr</w:t>
      </w:r>
      <w:r w:rsidR="00E7002C" w:rsidRPr="00262B2D">
        <w:rPr>
          <w:rFonts w:ascii="Open Sans Medium" w:hAnsi="Open Sans Medium" w:cs="Open Sans Medium"/>
          <w:sz w:val="22"/>
          <w:szCs w:val="22"/>
        </w:rPr>
        <w:t xml:space="preserve">zez Zamawiającego dokumentację </w:t>
      </w:r>
      <w:r w:rsidRPr="00262B2D">
        <w:rPr>
          <w:rFonts w:ascii="Open Sans Medium" w:hAnsi="Open Sans Medium" w:cs="Open Sans Medium"/>
          <w:sz w:val="22"/>
          <w:szCs w:val="22"/>
        </w:rPr>
        <w:t>projektową, co do zgodności proponowanych rozwiązań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obowiązującymi przepisam</w:t>
      </w:r>
      <w:r w:rsidR="00E7002C" w:rsidRPr="00262B2D">
        <w:rPr>
          <w:rFonts w:ascii="Open Sans Medium" w:hAnsi="Open Sans Medium" w:cs="Open Sans Medium"/>
          <w:sz w:val="22"/>
          <w:szCs w:val="22"/>
        </w:rPr>
        <w:t>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E7002C" w:rsidRPr="00262B2D">
        <w:rPr>
          <w:rFonts w:ascii="Open Sans Medium" w:hAnsi="Open Sans Medium" w:cs="Open Sans Medium"/>
          <w:sz w:val="22"/>
          <w:szCs w:val="22"/>
        </w:rPr>
        <w:t>zasadami wiedzy technicznej. Przed przystąpieniem do nadzoru nad pracami projektowymi Konsultant sprawdzi posiadaną przez Zamawiającego dokumentację techniczną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E7002C" w:rsidRPr="00262B2D">
        <w:rPr>
          <w:rFonts w:ascii="Open Sans Medium" w:hAnsi="Open Sans Medium" w:cs="Open Sans Medium"/>
          <w:sz w:val="22"/>
          <w:szCs w:val="22"/>
        </w:rPr>
        <w:t>wymagania Zamawiającego, co do zgodności postulowanych rozwiązań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E7002C" w:rsidRPr="00262B2D">
        <w:rPr>
          <w:rFonts w:ascii="Open Sans Medium" w:hAnsi="Open Sans Medium" w:cs="Open Sans Medium"/>
          <w:sz w:val="22"/>
          <w:szCs w:val="22"/>
        </w:rPr>
        <w:t>obowiązującymi przepisami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E7002C" w:rsidRPr="00262B2D">
        <w:rPr>
          <w:rFonts w:ascii="Open Sans Medium" w:hAnsi="Open Sans Medium" w:cs="Open Sans Medium"/>
          <w:sz w:val="22"/>
          <w:szCs w:val="22"/>
        </w:rPr>
        <w:t xml:space="preserve">zasadami wiedzy technicznej. </w:t>
      </w:r>
    </w:p>
    <w:p w14:paraId="5C349890" w14:textId="77777777" w:rsidR="00852424" w:rsidRPr="00262B2D" w:rsidRDefault="00B53747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</w:t>
      </w:r>
      <w:r w:rsidR="00852424" w:rsidRPr="00262B2D">
        <w:rPr>
          <w:rFonts w:ascii="Open Sans Medium" w:hAnsi="Open Sans Medium" w:cs="Open Sans Medium"/>
          <w:sz w:val="22"/>
          <w:szCs w:val="22"/>
        </w:rPr>
        <w:t xml:space="preserve"> 8</w:t>
      </w:r>
      <w:r w:rsidRPr="00262B2D">
        <w:rPr>
          <w:rFonts w:ascii="Open Sans Medium" w:hAnsi="Open Sans Medium" w:cs="Open Sans Medium"/>
          <w:sz w:val="22"/>
          <w:szCs w:val="22"/>
        </w:rPr>
        <w:t>.</w:t>
      </w:r>
      <w:r w:rsidR="00852424" w:rsidRPr="00262B2D">
        <w:rPr>
          <w:rFonts w:ascii="Open Sans Medium" w:hAnsi="Open Sans Medium" w:cs="Open Sans Medium"/>
          <w:sz w:val="22"/>
          <w:szCs w:val="22"/>
        </w:rPr>
        <w:t xml:space="preserve"> Odszkodowanie</w:t>
      </w:r>
    </w:p>
    <w:p w14:paraId="68CDB895" w14:textId="0882103E" w:rsidR="00852424" w:rsidRPr="00262B2D" w:rsidRDefault="00852424" w:rsidP="00262B2D">
      <w:pPr>
        <w:spacing w:after="60"/>
        <w:ind w:left="708" w:hanging="708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8.1.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zwróci Zamawiającemu wszelkie koszty, jakie Zamawiający poniesie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tytułu szkód wynikłych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jakiegokolwiek nie wywiązania się lub nienależytego wywiązania się 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jego zobowiązań określonych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Umowie oraz ponosi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tego tytułu pełną odpowiedzialność odszkodowawczą względem Zamawiającego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osób trzecich,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zastrzeżeniem Artykułu 8.3. </w:t>
      </w:r>
    </w:p>
    <w:p w14:paraId="372F1807" w14:textId="57E67C1B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8.2.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Konsultant, na żądanie Zamawiającego, naprawi na koszt własny każdą nieprawidłowość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realizacji Usługi wynikającą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przyczyn leżących po stronie Konsultanta,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szczególności usunie wszelkie ewentualne nieprawidłowości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Raporcie Końcowym projektu skutkujące brakiem pozytywnej weryfikacji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akceptacji tego Raportu przez Instytucje finansujące.</w:t>
      </w:r>
    </w:p>
    <w:p w14:paraId="24B98D9A" w14:textId="77777777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8.3.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nie ponosi odpowiedzialności za roszczenia, straty lub szkody:</w:t>
      </w:r>
    </w:p>
    <w:p w14:paraId="7D7A043D" w14:textId="4DB19A01" w:rsidR="00852424" w:rsidRPr="00262B2D" w:rsidRDefault="00852424" w:rsidP="00262B2D">
      <w:pPr>
        <w:widowControl/>
        <w:numPr>
          <w:ilvl w:val="0"/>
          <w:numId w:val="5"/>
        </w:numPr>
        <w:tabs>
          <w:tab w:val="clear" w:pos="360"/>
          <w:tab w:val="num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powstałe wyłącznie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winy Zamawiającego;</w:t>
      </w:r>
    </w:p>
    <w:p w14:paraId="4D019A4F" w14:textId="79F27ACC" w:rsidR="00852424" w:rsidRPr="00262B2D" w:rsidRDefault="00852424" w:rsidP="00262B2D">
      <w:pPr>
        <w:widowControl/>
        <w:numPr>
          <w:ilvl w:val="0"/>
          <w:numId w:val="5"/>
        </w:numPr>
        <w:tabs>
          <w:tab w:val="clear" w:pos="360"/>
          <w:tab w:val="num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spowodowane wyłącznie przypadkami określonymi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Artykule 26 [Siła Wyższa].</w:t>
      </w:r>
    </w:p>
    <w:p w14:paraId="5189B62B" w14:textId="25E01104" w:rsidR="00852424" w:rsidRPr="00C30312" w:rsidRDefault="00852424" w:rsidP="00262B2D">
      <w:pPr>
        <w:widowControl/>
        <w:numPr>
          <w:ilvl w:val="1"/>
          <w:numId w:val="16"/>
        </w:numPr>
        <w:autoSpaceDE/>
        <w:autoSpaceDN/>
        <w:adjustRightInd/>
        <w:spacing w:after="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będzie odpowiedzialny za naruszenie swoich zobowiązań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Umowy do końca realizacji Usługi,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tym, że za naruszenie swoich zobowiązań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Umowy skutkujące brakiem pozytywnej weryfikacji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akceptacji </w:t>
      </w:r>
      <w:r w:rsidRPr="00C30312">
        <w:rPr>
          <w:rFonts w:ascii="Open Sans Medium" w:hAnsi="Open Sans Medium" w:cs="Open Sans Medium"/>
          <w:sz w:val="22"/>
          <w:szCs w:val="22"/>
        </w:rPr>
        <w:t>Raportu Końcowego projektu przez Instytucje finansujące Konsultant jest odpowiedzialny aż do chwili usunięcia tych naruszeń</w:t>
      </w:r>
      <w:r w:rsidR="00262B2D" w:rsidRPr="00C30312">
        <w:rPr>
          <w:rFonts w:ascii="Open Sans Medium" w:hAnsi="Open Sans Medium" w:cs="Open Sans Medium"/>
          <w:sz w:val="22"/>
          <w:szCs w:val="22"/>
        </w:rPr>
        <w:t xml:space="preserve"> i </w:t>
      </w:r>
      <w:r w:rsidRPr="00C30312">
        <w:rPr>
          <w:rFonts w:ascii="Open Sans Medium" w:hAnsi="Open Sans Medium" w:cs="Open Sans Medium"/>
          <w:sz w:val="22"/>
          <w:szCs w:val="22"/>
        </w:rPr>
        <w:t>uzyskania pozytywnej weryfikacji</w:t>
      </w:r>
      <w:r w:rsidR="00262B2D" w:rsidRPr="00C30312">
        <w:rPr>
          <w:rFonts w:ascii="Open Sans Medium" w:hAnsi="Open Sans Medium" w:cs="Open Sans Medium"/>
          <w:sz w:val="22"/>
          <w:szCs w:val="22"/>
        </w:rPr>
        <w:t xml:space="preserve"> i </w:t>
      </w:r>
      <w:r w:rsidRPr="00C30312">
        <w:rPr>
          <w:rFonts w:ascii="Open Sans Medium" w:hAnsi="Open Sans Medium" w:cs="Open Sans Medium"/>
          <w:sz w:val="22"/>
          <w:szCs w:val="22"/>
        </w:rPr>
        <w:t>akceptacji Raportu Końcowego projektu przez Instytucje finansujące.</w:t>
      </w:r>
    </w:p>
    <w:p w14:paraId="2B1E77EC" w14:textId="1C74F429" w:rsidR="00852424" w:rsidRPr="00262B2D" w:rsidRDefault="00852424" w:rsidP="00262B2D">
      <w:pPr>
        <w:widowControl/>
        <w:numPr>
          <w:ilvl w:val="1"/>
          <w:numId w:val="16"/>
        </w:numPr>
        <w:autoSpaceDE/>
        <w:autoSpaceDN/>
        <w:adjustRightInd/>
        <w:spacing w:after="60"/>
        <w:rPr>
          <w:rFonts w:ascii="Open Sans Medium" w:hAnsi="Open Sans Medium" w:cs="Open Sans Medium"/>
          <w:sz w:val="22"/>
          <w:szCs w:val="22"/>
          <w:lang w:eastAsia="en-US"/>
        </w:rPr>
      </w:pPr>
      <w:r w:rsidRPr="00C30312">
        <w:rPr>
          <w:rFonts w:ascii="Open Sans Medium" w:hAnsi="Open Sans Medium" w:cs="Open Sans Medium"/>
          <w:sz w:val="22"/>
          <w:szCs w:val="22"/>
        </w:rPr>
        <w:t>W szczególności Konsultant będzie odpowiedzialny za dokonywanie Odbiorów Robót łącznie ze sprawdzeniem poprawności ich wykonania, jak również za sprawdzenie jakości wbudowy</w:t>
      </w:r>
      <w:r w:rsidRPr="00262B2D">
        <w:rPr>
          <w:rFonts w:ascii="Open Sans Medium" w:hAnsi="Open Sans Medium" w:cs="Open Sans Medium"/>
          <w:sz w:val="22"/>
          <w:szCs w:val="22"/>
        </w:rPr>
        <w:t>wanych materiałów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wymaganiami specyfikacji technicznych.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przypadku naruszenia powyższych zobowiązań Zamawiający będzie upoważniony do żądania odszkodowania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wysokości rzeczywiście poniesionej szkody spowodowanej zatwierdzeniem materiałów lub odebraniem Robót niezgodnie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wymaganiami specyfikacji technicznych.</w:t>
      </w:r>
    </w:p>
    <w:p w14:paraId="4AEB6C94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9. Ubezpieczenia</w:t>
      </w:r>
    </w:p>
    <w:p w14:paraId="44B14D6C" w14:textId="585C0339" w:rsidR="00852424" w:rsidRPr="00262B2D" w:rsidRDefault="00852424" w:rsidP="00262B2D">
      <w:pPr>
        <w:widowControl/>
        <w:numPr>
          <w:ilvl w:val="1"/>
          <w:numId w:val="6"/>
        </w:numPr>
        <w:autoSpaceDE/>
        <w:autoSpaceDN/>
        <w:adjustRightInd/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zobowiązany jest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okresie od dnia rozpoczęcia do dnia zakończenia realizacji Usługi do utrzymania ciągłości zawartej umowy ubezpieczenia od odpowiedzialności cywilnej,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do zapłacenia wszystkich należnych składek. Ubezpieczenie powinno obejmować odpowiedzialność cywilną wynikającą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działalności zawodowej,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odpowiedzialność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przypadkach określonych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262B2D" w:rsidRPr="00262B2D">
        <w:rPr>
          <w:rFonts w:ascii="Open Sans Medium" w:hAnsi="Open Sans Medium" w:cs="Open Sans Medium"/>
          <w:sz w:val="22"/>
          <w:szCs w:val="22"/>
        </w:rPr>
        <w:lastRenderedPageBreak/>
        <w:t>w </w:t>
      </w:r>
      <w:r w:rsidRPr="00262B2D">
        <w:rPr>
          <w:rFonts w:ascii="Open Sans Medium" w:hAnsi="Open Sans Medium" w:cs="Open Sans Medium"/>
          <w:sz w:val="22"/>
          <w:szCs w:val="22"/>
        </w:rPr>
        <w:t>Umowie,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szczególności odszkodowań,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których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art. 8 Umowy.</w:t>
      </w:r>
      <w:r w:rsidR="00C22068" w:rsidRPr="00262B2D">
        <w:rPr>
          <w:rFonts w:ascii="Open Sans Medium" w:hAnsi="Open Sans Medium" w:cs="Open Sans Medium"/>
          <w:sz w:val="22"/>
          <w:szCs w:val="22"/>
        </w:rPr>
        <w:t xml:space="preserve"> Wysokość ubezpieczenia wynosi </w:t>
      </w:r>
      <w:r w:rsidR="006A56F9" w:rsidRPr="00262B2D">
        <w:rPr>
          <w:rFonts w:ascii="Open Sans Medium" w:hAnsi="Open Sans Medium" w:cs="Open Sans Medium"/>
          <w:sz w:val="22"/>
          <w:szCs w:val="22"/>
        </w:rPr>
        <w:t>1</w:t>
      </w:r>
      <w:r w:rsidRPr="00262B2D">
        <w:rPr>
          <w:rFonts w:ascii="Open Sans Medium" w:hAnsi="Open Sans Medium" w:cs="Open Sans Medium"/>
          <w:sz w:val="22"/>
          <w:szCs w:val="22"/>
        </w:rPr>
        <w:t>.000.000,00 PLN.</w:t>
      </w:r>
    </w:p>
    <w:p w14:paraId="60F3F209" w14:textId="2E8729BE" w:rsidR="00852424" w:rsidRPr="00262B2D" w:rsidRDefault="00852424" w:rsidP="00262B2D">
      <w:pPr>
        <w:widowControl/>
        <w:numPr>
          <w:ilvl w:val="1"/>
          <w:numId w:val="6"/>
        </w:numPr>
        <w:autoSpaceDE/>
        <w:autoSpaceDN/>
        <w:adjustRightInd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Na każde wezwanie Kierownika Projektu Konsultant zobowiązany jest przedłożyć dowody dotrzymywania warunków umowy ubezpieczenia,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dowody opłacania składek. Brak ciągłości umowy ubezpieczenia,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nie zapłacenie należnych składek, może stanowić podstawę do rozwiązania za wypowiedzeniem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przyczyn leżących po stronie Konsultanta. Za każdorazowe naruszenie powyższych obowiązków Zamawiający obciąży Konsultanta</w:t>
      </w:r>
      <w:r w:rsidRPr="00262B2D">
        <w:rPr>
          <w:rFonts w:ascii="Open Sans Medium" w:hAnsi="Open Sans Medium" w:cs="Open Sans Medium"/>
          <w:color w:val="00B050"/>
          <w:sz w:val="22"/>
          <w:szCs w:val="22"/>
        </w:rPr>
        <w:t xml:space="preserve"> </w:t>
      </w:r>
      <w:r w:rsidRPr="00262B2D">
        <w:rPr>
          <w:rFonts w:ascii="Open Sans Medium" w:hAnsi="Open Sans Medium" w:cs="Open Sans Medium"/>
          <w:sz w:val="22"/>
          <w:szCs w:val="22"/>
        </w:rPr>
        <w:t>karą umowną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wysokości 0,1% wynagrodzenia brutto,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którym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§ 4 ust.1 Umowy – za każdy dzień </w:t>
      </w:r>
      <w:r w:rsidR="00F46B42" w:rsidRPr="00262B2D">
        <w:rPr>
          <w:rFonts w:ascii="Open Sans Medium" w:hAnsi="Open Sans Medium" w:cs="Open Sans Medium"/>
          <w:sz w:val="22"/>
          <w:szCs w:val="22"/>
        </w:rPr>
        <w:t>zwłoki</w:t>
      </w:r>
      <w:r w:rsidRPr="00262B2D">
        <w:rPr>
          <w:rFonts w:ascii="Open Sans Medium" w:hAnsi="Open Sans Medium" w:cs="Open Sans Medium"/>
          <w:sz w:val="22"/>
          <w:szCs w:val="22"/>
        </w:rPr>
        <w:t>. Zapłata kary umownej nie wyłącza konieczności wykonania przez Konsultanta opisanych wyżej obowiązków. Dalsze uchylanie się od tych obowiązków stanowi podstawę do rozwiązania Umowy za wypowiedzeniem.</w:t>
      </w:r>
    </w:p>
    <w:p w14:paraId="09994041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10. Autorskie prawa majątkowe dotyczące dokumentów powstałych przy realizacji Usługi</w:t>
      </w:r>
    </w:p>
    <w:p w14:paraId="5742B030" w14:textId="5D5FC498" w:rsidR="00852424" w:rsidRPr="00262B2D" w:rsidRDefault="00852424" w:rsidP="00262B2D">
      <w:pPr>
        <w:widowControl/>
        <w:numPr>
          <w:ilvl w:val="1"/>
          <w:numId w:val="7"/>
        </w:numPr>
        <w:tabs>
          <w:tab w:val="left" w:pos="4513"/>
        </w:tabs>
        <w:autoSpaceDE/>
        <w:autoSpaceDN/>
        <w:adjustRightInd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Autorskie prawa majątkowe do wszystkich dokumentów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utworów wytworzonych przez Konsultanta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ramach realizacji Umowy oraz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ramach przysługującego Konsultantowi wynagrodzenia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tytułu realizacji Umowy,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szczególności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takich jak: raporty, mapy, wykresy, rysunki, specyfikacje techniczne, plany, dane statystyczne, obliczenia 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powstałych przy realizacji Usługi oraz broszury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filmy,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chwilą ich przekazania przez Konsultanta Zamawiającemu, zostaną automatycznie, nieodpłatnie przeniesione na Zamawiającego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zakresie wszystkich pól eksploatacji,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których mowa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art. 50 ustawy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dnia 4 lutego 1994 r. –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prawie autorskim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prawach pokrewny</w:t>
      </w:r>
      <w:r w:rsidR="00C22068" w:rsidRPr="00262B2D">
        <w:rPr>
          <w:rFonts w:ascii="Open Sans Medium" w:hAnsi="Open Sans Medium" w:cs="Open Sans Medium"/>
          <w:snapToGrid w:val="0"/>
          <w:sz w:val="22"/>
          <w:szCs w:val="22"/>
        </w:rPr>
        <w:t>ch (tekst jednolity Dz. U.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z </w:t>
      </w:r>
      <w:r w:rsidR="00C22068" w:rsidRPr="00262B2D">
        <w:rPr>
          <w:rFonts w:ascii="Open Sans Medium" w:hAnsi="Open Sans Medium" w:cs="Open Sans Medium"/>
          <w:snapToGrid w:val="0"/>
          <w:sz w:val="22"/>
          <w:szCs w:val="22"/>
        </w:rPr>
        <w:t>2016 r. poz. 666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późn. zm.),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szczególności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następującym zakresie:</w:t>
      </w:r>
    </w:p>
    <w:p w14:paraId="346E1295" w14:textId="3C026EB3" w:rsidR="00852424" w:rsidRPr="00262B2D" w:rsidRDefault="00852424" w:rsidP="00262B2D">
      <w:pPr>
        <w:widowControl/>
        <w:numPr>
          <w:ilvl w:val="2"/>
          <w:numId w:val="7"/>
        </w:numPr>
        <w:tabs>
          <w:tab w:val="clear" w:pos="720"/>
          <w:tab w:val="num" w:pos="1560"/>
          <w:tab w:val="left" w:pos="4513"/>
        </w:tabs>
        <w:autoSpaceDE/>
        <w:autoSpaceDN/>
        <w:adjustRightInd/>
        <w:ind w:left="1560" w:hanging="851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użytkowania utworów/dokumentów na własny użytek, użytek swoich oddziałów oraz użytek osób trzecich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celach związanych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realizacją zadań Zamawiającego, bez ograniczeń czasowych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terytorialnych,</w:t>
      </w:r>
    </w:p>
    <w:p w14:paraId="7DCB9C3E" w14:textId="28C3CA35" w:rsidR="00852424" w:rsidRPr="00262B2D" w:rsidRDefault="00852424" w:rsidP="00262B2D">
      <w:pPr>
        <w:widowControl/>
        <w:numPr>
          <w:ilvl w:val="2"/>
          <w:numId w:val="22"/>
        </w:numPr>
        <w:tabs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utrwalenie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utworów/dokumentów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na wszelkich rodzajach nośników,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a w </w:t>
      </w:r>
      <w:r w:rsidRPr="00262B2D">
        <w:rPr>
          <w:rFonts w:ascii="Open Sans Medium" w:hAnsi="Open Sans Medium" w:cs="Open Sans Medium"/>
          <w:sz w:val="22"/>
          <w:szCs w:val="22"/>
        </w:rPr>
        <w:t>szczególności na nośnikach video, taśmie światłoczułej, magnetycznej, dyskach komputerowych oraz wszystkich typach nośników przeznaczonych do zapisu cyfrowego (np. CD, DVD, Blue-</w:t>
      </w:r>
      <w:proofErr w:type="spellStart"/>
      <w:r w:rsidRPr="00262B2D">
        <w:rPr>
          <w:rFonts w:ascii="Open Sans Medium" w:hAnsi="Open Sans Medium" w:cs="Open Sans Medium"/>
          <w:sz w:val="22"/>
          <w:szCs w:val="22"/>
        </w:rPr>
        <w:t>ray</w:t>
      </w:r>
      <w:proofErr w:type="spellEnd"/>
      <w:r w:rsidRPr="00262B2D">
        <w:rPr>
          <w:rFonts w:ascii="Open Sans Medium" w:hAnsi="Open Sans Medium" w:cs="Open Sans Medium"/>
          <w:sz w:val="22"/>
          <w:szCs w:val="22"/>
        </w:rPr>
        <w:t>, pendrive, itd.);</w:t>
      </w:r>
    </w:p>
    <w:p w14:paraId="0735E69F" w14:textId="588431AE" w:rsidR="00852424" w:rsidRPr="00262B2D" w:rsidRDefault="00852424" w:rsidP="00262B2D">
      <w:pPr>
        <w:widowControl/>
        <w:numPr>
          <w:ilvl w:val="2"/>
          <w:numId w:val="22"/>
        </w:numPr>
        <w:tabs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zwielokrotnianie utworów/dokumentów dowolną techniką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dowolnej ilości,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techniką magnetyczną na kasetach video, techniką światłoczułą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cyfrową, techniką zapisu komputerowego na wszystkich rodzajach nośników dostosowanych do tej formy zapisu, wytwarzanie jakąkolwiek techniką egzemplarzy utworu,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techniką drukarską, reprograficzną, zapisu magnetycznego oraz techniką cyfrową;</w:t>
      </w:r>
    </w:p>
    <w:p w14:paraId="39DD0B0C" w14:textId="3C62AB48" w:rsidR="00852424" w:rsidRPr="00262B2D" w:rsidRDefault="00852424" w:rsidP="00262B2D">
      <w:pPr>
        <w:widowControl/>
        <w:numPr>
          <w:ilvl w:val="2"/>
          <w:numId w:val="23"/>
        </w:numPr>
        <w:tabs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wprowadzania utworów/dokumentów do pamięci komputera na dowolnej liczbie stanowisk komputerowych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oraz do sieci multimedialnej, telekomunikacyjnej, komputerowej,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tym do </w:t>
      </w:r>
      <w:r w:rsidR="008A4A1D" w:rsidRPr="00262B2D">
        <w:rPr>
          <w:rFonts w:ascii="Open Sans Medium" w:hAnsi="Open Sans Medium" w:cs="Open Sans Medium"/>
          <w:sz w:val="22"/>
          <w:szCs w:val="22"/>
        </w:rPr>
        <w:t>Internetu</w:t>
      </w:r>
      <w:r w:rsidRPr="00262B2D">
        <w:rPr>
          <w:rFonts w:ascii="Open Sans Medium" w:hAnsi="Open Sans Medium" w:cs="Open Sans Medium"/>
          <w:sz w:val="22"/>
          <w:szCs w:val="22"/>
        </w:rPr>
        <w:t>;</w:t>
      </w:r>
    </w:p>
    <w:p w14:paraId="6FFDA86B" w14:textId="77777777" w:rsidR="00852424" w:rsidRPr="00262B2D" w:rsidRDefault="00852424" w:rsidP="00262B2D">
      <w:pPr>
        <w:widowControl/>
        <w:numPr>
          <w:ilvl w:val="2"/>
          <w:numId w:val="23"/>
        </w:numPr>
        <w:tabs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wyświetlanie, publiczne odtwarzanie dokumentu/utworu;</w:t>
      </w:r>
    </w:p>
    <w:p w14:paraId="713301A3" w14:textId="65B19DE5" w:rsidR="00852424" w:rsidRPr="00262B2D" w:rsidRDefault="00852424" w:rsidP="00262B2D">
      <w:pPr>
        <w:widowControl/>
        <w:numPr>
          <w:ilvl w:val="2"/>
          <w:numId w:val="24"/>
        </w:numPr>
        <w:tabs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lastRenderedPageBreak/>
        <w:t>nadawanie całości lub wybranych fragmentów utworu za pomocą wizji albo fonii przewodowej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bezprzewodowej przez stację naziemną;</w:t>
      </w:r>
    </w:p>
    <w:p w14:paraId="4CD2B24A" w14:textId="77777777" w:rsidR="00852424" w:rsidRPr="00262B2D" w:rsidRDefault="00852424" w:rsidP="00262B2D">
      <w:pPr>
        <w:widowControl/>
        <w:numPr>
          <w:ilvl w:val="2"/>
          <w:numId w:val="25"/>
        </w:numPr>
        <w:tabs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nadawanie za pośrednictwem satelity;</w:t>
      </w:r>
    </w:p>
    <w:p w14:paraId="4A0EA643" w14:textId="77777777" w:rsidR="00852424" w:rsidRPr="00262B2D" w:rsidRDefault="00852424" w:rsidP="00262B2D">
      <w:pPr>
        <w:widowControl/>
        <w:numPr>
          <w:ilvl w:val="2"/>
          <w:numId w:val="25"/>
        </w:numPr>
        <w:tabs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reemisja;</w:t>
      </w:r>
    </w:p>
    <w:p w14:paraId="2F0D28F7" w14:textId="77777777" w:rsidR="00852424" w:rsidRPr="00262B2D" w:rsidRDefault="00852424" w:rsidP="00262B2D">
      <w:pPr>
        <w:widowControl/>
        <w:numPr>
          <w:ilvl w:val="2"/>
          <w:numId w:val="25"/>
        </w:numPr>
        <w:tabs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wypożyczanie, najem lub wymiana nośników, na których utwór/dokument utrwalono;</w:t>
      </w:r>
    </w:p>
    <w:p w14:paraId="26E9504B" w14:textId="4C115E0A" w:rsidR="00852424" w:rsidRPr="00262B2D" w:rsidRDefault="00852424" w:rsidP="00262B2D">
      <w:pPr>
        <w:widowControl/>
        <w:numPr>
          <w:ilvl w:val="2"/>
          <w:numId w:val="26"/>
        </w:numPr>
        <w:tabs>
          <w:tab w:val="left" w:pos="851"/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wykorzystanie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utworach multimedialnych;</w:t>
      </w:r>
    </w:p>
    <w:p w14:paraId="5FBA0870" w14:textId="1CDE9678" w:rsidR="00852424" w:rsidRPr="00262B2D" w:rsidRDefault="00852424" w:rsidP="00262B2D">
      <w:pPr>
        <w:widowControl/>
        <w:numPr>
          <w:ilvl w:val="2"/>
          <w:numId w:val="27"/>
        </w:numPr>
        <w:tabs>
          <w:tab w:val="left" w:pos="851"/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wykorzystywanie całości lub fragmentów utworu/dokumentu do celów promocyjnych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reklamy oraz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postępowaniach sądowych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sporach pozasądowych;</w:t>
      </w:r>
    </w:p>
    <w:p w14:paraId="7EE29D8E" w14:textId="77777777" w:rsidR="00852424" w:rsidRPr="00262B2D" w:rsidRDefault="00852424" w:rsidP="00262B2D">
      <w:pPr>
        <w:widowControl/>
        <w:numPr>
          <w:ilvl w:val="2"/>
          <w:numId w:val="26"/>
        </w:numPr>
        <w:tabs>
          <w:tab w:val="left" w:pos="851"/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wprowadzanie zmian, skrótów;</w:t>
      </w:r>
    </w:p>
    <w:p w14:paraId="56C34DDD" w14:textId="6EB645EE" w:rsidR="00852424" w:rsidRPr="00262B2D" w:rsidRDefault="00852424" w:rsidP="00262B2D">
      <w:pPr>
        <w:widowControl/>
        <w:numPr>
          <w:ilvl w:val="2"/>
          <w:numId w:val="28"/>
        </w:numPr>
        <w:tabs>
          <w:tab w:val="left" w:pos="851"/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sporządzenie wersji obcojęzycznych, zarówno przy użyciu napisów, jak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lektora;</w:t>
      </w:r>
    </w:p>
    <w:p w14:paraId="1D8F0C1A" w14:textId="2C1D9187" w:rsidR="00852424" w:rsidRPr="00262B2D" w:rsidRDefault="00852424" w:rsidP="00262B2D">
      <w:pPr>
        <w:widowControl/>
        <w:numPr>
          <w:ilvl w:val="2"/>
          <w:numId w:val="28"/>
        </w:numPr>
        <w:tabs>
          <w:tab w:val="left" w:pos="851"/>
          <w:tab w:val="num" w:pos="1560"/>
        </w:tabs>
        <w:autoSpaceDE/>
        <w:autoSpaceDN/>
        <w:adjustRightInd/>
        <w:ind w:left="1560" w:hanging="851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publiczne udostępnianie utworu/dokumentu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taki sposób, aby każdy mógł mieć do niego dostęp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miejscu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w </w:t>
      </w:r>
      <w:r w:rsidRPr="00262B2D">
        <w:rPr>
          <w:rFonts w:ascii="Open Sans Medium" w:hAnsi="Open Sans Medium" w:cs="Open Sans Medium"/>
          <w:sz w:val="22"/>
          <w:szCs w:val="22"/>
        </w:rPr>
        <w:t>czasie przez niego wybranym.</w:t>
      </w:r>
    </w:p>
    <w:p w14:paraId="13CFFBBE" w14:textId="015B5BB9" w:rsidR="00852424" w:rsidRPr="00262B2D" w:rsidRDefault="00852424" w:rsidP="00262B2D">
      <w:pPr>
        <w:ind w:left="540" w:hanging="540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10.2.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Konsultant wyraża zgodę na dokonywanie zmian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modyfikacji utworów/dokumentów samodzielnie przez Zamawiającego lub osoby wskazane przez Zamawiającego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zakresie określonym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art.10.1 oraz 10.4.</w:t>
      </w:r>
    </w:p>
    <w:p w14:paraId="2CF967A4" w14:textId="77777777" w:rsidR="00852424" w:rsidRPr="00262B2D" w:rsidRDefault="00852424" w:rsidP="00262B2D">
      <w:pPr>
        <w:ind w:left="540" w:hanging="540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10.3.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Z chwilą przekazania utworów/dokumentów Zamawiającemu, nabywa on także własność przekazanych egzemplarzy utworów/dokumentów, na których utwory/dokumenty te zostały utrwalone.</w:t>
      </w:r>
    </w:p>
    <w:p w14:paraId="7709BA38" w14:textId="25B4E43B" w:rsidR="00852424" w:rsidRPr="00262B2D" w:rsidRDefault="00852424" w:rsidP="00262B2D">
      <w:pPr>
        <w:ind w:left="540" w:hanging="540"/>
        <w:rPr>
          <w:rFonts w:ascii="Open Sans Medium" w:hAnsi="Open Sans Medium" w:cs="Open Sans Medium"/>
          <w:snapToGrid w:val="0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napToGrid w:val="0"/>
          <w:sz w:val="22"/>
          <w:szCs w:val="22"/>
        </w:rPr>
        <w:t>10.4.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ab/>
        <w:t>W ramach wynagrodzenia oraz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zakresie określonym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art. 10.1, Konsultant zezwala Zamawiającemu na korzystanie</w:t>
      </w:r>
      <w:r w:rsidR="00262B2D" w:rsidRPr="00262B2D">
        <w:rPr>
          <w:rFonts w:ascii="Open Sans Medium" w:hAnsi="Open Sans Medium" w:cs="Open Sans Medium"/>
          <w:snapToGrid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napToGrid w:val="0"/>
          <w:sz w:val="22"/>
          <w:szCs w:val="22"/>
        </w:rPr>
        <w:t>opracowań utworów/dokumentów oraz na rozporządzanie tymi opracowaniami – tj. udziela Zamawiającemu prawa zależnego.</w:t>
      </w:r>
    </w:p>
    <w:p w14:paraId="4B39E6A9" w14:textId="026ACF66" w:rsidR="00852424" w:rsidRPr="00262B2D" w:rsidRDefault="00852424" w:rsidP="00262B2D">
      <w:pPr>
        <w:pStyle w:val="Tekstpodstawowy"/>
        <w:ind w:left="540" w:hanging="540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10.5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 xml:space="preserve">Po zakończeniu Umowy lub po rozwiązaniu Umowy, Konsultant przekaże Zamawiającemu wszystkie utwory/dokumenty 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  <w:lang w:eastAsia="en-US"/>
        </w:rPr>
        <w:t>wytworzone przez Konsultanta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  <w:lang w:eastAsia="en-US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  <w:lang w:eastAsia="en-US"/>
        </w:rPr>
        <w:t>ramach realizacji Umowy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. Konsultant może zatrzymać kopie dokumentów,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których mowa wyżej, pod warunkiem, że nie będzie ich używał do celów nie związanych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Umową, bez uprzedniej pisemnej zgody Zamawiającego.</w:t>
      </w:r>
    </w:p>
    <w:p w14:paraId="0752C607" w14:textId="21184C67" w:rsidR="00852424" w:rsidRPr="00262B2D" w:rsidRDefault="00852424" w:rsidP="00262B2D">
      <w:pPr>
        <w:pStyle w:val="Tekstpodstawowy"/>
        <w:ind w:left="540" w:hanging="540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10.6.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Konsultant nie będzie publikował artykułów dotyczących Usługi, powoływał się na Umowę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trakcie świadczenia jakichkolwiek usług innym osobom, lub nie wyjawi informacji uzyskanych od Zamawiającego, bez jego uprzedniej zgody wyrażonej na piśmie.</w:t>
      </w:r>
    </w:p>
    <w:p w14:paraId="0D83ABD9" w14:textId="4F8B2D40" w:rsidR="00852424" w:rsidRPr="00262B2D" w:rsidRDefault="00852424" w:rsidP="00262B2D">
      <w:pPr>
        <w:pStyle w:val="Tekstpodstawowy"/>
        <w:ind w:left="540" w:hanging="540"/>
        <w:jc w:val="left"/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10.7.Konsultant zobowiązuje się, że wykonując Umowę będzie przestrzegał przepisów ustawy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>dnia 4 lutego 1994 r. –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>prawie autorskim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>prawach pokrewnych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>nie naruszy praw majątkowych osób trzecich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 xml:space="preserve"> a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>utwory/dokumenty przekaże Zamawiającemu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  <w:t>stanie wolnym od obciążeń prawami tych osób.</w:t>
      </w:r>
    </w:p>
    <w:p w14:paraId="0F646B3E" w14:textId="335506D2" w:rsidR="00852424" w:rsidRPr="00262B2D" w:rsidRDefault="00852424" w:rsidP="00262B2D">
      <w:pPr>
        <w:numPr>
          <w:ilvl w:val="1"/>
          <w:numId w:val="17"/>
        </w:numPr>
        <w:shd w:val="clear" w:color="auto" w:fill="FFFFFF"/>
        <w:tabs>
          <w:tab w:val="left" w:pos="0"/>
        </w:tabs>
        <w:ind w:left="567" w:hanging="56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Zamawiający ma prawo zbyć nabyte prawa lub upoważnić osoby trzecie do korzystania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uzyskanych zezwoleń.</w:t>
      </w:r>
    </w:p>
    <w:p w14:paraId="1A72E0F9" w14:textId="0E46087D" w:rsidR="00852424" w:rsidRPr="00262B2D" w:rsidRDefault="00852424" w:rsidP="00262B2D">
      <w:pPr>
        <w:numPr>
          <w:ilvl w:val="1"/>
          <w:numId w:val="17"/>
        </w:numPr>
        <w:shd w:val="clear" w:color="auto" w:fill="FFFFFF"/>
        <w:tabs>
          <w:tab w:val="left" w:pos="0"/>
        </w:tabs>
        <w:ind w:left="567" w:hanging="56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Przez zezwolenia,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których mowa powyżej, rozumie się zezwolenia udzielone wyłącznie Zamawiającemu. Zezwolenia te są nieodwołalne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nie są uzależnione od żadnych warunków oraz zostały udzielone bez prawa wypowiedzenia lub cofnięcia.</w:t>
      </w:r>
    </w:p>
    <w:p w14:paraId="442D73D1" w14:textId="77777777" w:rsidR="00852424" w:rsidRPr="00262B2D" w:rsidRDefault="00852424" w:rsidP="00262B2D">
      <w:pPr>
        <w:shd w:val="clear" w:color="auto" w:fill="FFFFFF"/>
        <w:tabs>
          <w:tab w:val="left" w:pos="567"/>
        </w:tabs>
        <w:ind w:left="550" w:hanging="55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10.9.1.Przejście praw autorskich powoduje przejści</w:t>
      </w:r>
      <w:r w:rsidR="00500096" w:rsidRPr="00262B2D">
        <w:rPr>
          <w:rFonts w:ascii="Open Sans Medium" w:hAnsi="Open Sans Medium" w:cs="Open Sans Medium"/>
          <w:sz w:val="22"/>
          <w:szCs w:val="22"/>
        </w:rPr>
        <w:t xml:space="preserve">e na Zamawiającego własności 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egzemplarza przedmiotu umowy (dzieła). </w:t>
      </w:r>
    </w:p>
    <w:p w14:paraId="1EC0FE15" w14:textId="77777777" w:rsidR="00852424" w:rsidRPr="00262B2D" w:rsidRDefault="00852424" w:rsidP="00262B2D">
      <w:pPr>
        <w:pStyle w:val="Tekstpodstawowy"/>
        <w:ind w:left="540" w:hanging="540"/>
        <w:jc w:val="left"/>
        <w:rPr>
          <w:rFonts w:ascii="Open Sans Medium" w:hAnsi="Open Sans Medium" w:cs="Open Sans Medium"/>
          <w:b w:val="0"/>
          <w:bCs w:val="0"/>
          <w:i w:val="0"/>
          <w:iCs w:val="0"/>
          <w:snapToGrid w:val="0"/>
          <w:sz w:val="22"/>
          <w:szCs w:val="22"/>
        </w:rPr>
      </w:pPr>
    </w:p>
    <w:p w14:paraId="6CE02758" w14:textId="77777777" w:rsidR="00852424" w:rsidRPr="00262B2D" w:rsidRDefault="00852424" w:rsidP="00262B2D">
      <w:pPr>
        <w:pStyle w:val="Nagwek6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CHARAKTER USŁUG</w:t>
      </w:r>
    </w:p>
    <w:p w14:paraId="6E525241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11. Zakres usług</w:t>
      </w:r>
    </w:p>
    <w:p w14:paraId="672A680B" w14:textId="2FDBB14F" w:rsidR="00852424" w:rsidRPr="00262B2D" w:rsidRDefault="00852424" w:rsidP="00262B2D">
      <w:pPr>
        <w:spacing w:after="60"/>
        <w:ind w:left="720" w:hanging="72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11.1.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pełni funkcje Inżyniera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rolą jaką przypisano Inżynierowi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E75237" w:rsidRPr="00262B2D">
        <w:rPr>
          <w:rFonts w:ascii="Open Sans Medium" w:hAnsi="Open Sans Medium" w:cs="Open Sans Medium"/>
          <w:sz w:val="22"/>
          <w:szCs w:val="22"/>
        </w:rPr>
        <w:t>„Warunkach Kontraktowych dla Urządzeń oraz Projektowania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E75237" w:rsidRPr="00262B2D">
        <w:rPr>
          <w:rFonts w:ascii="Open Sans Medium" w:hAnsi="Open Sans Medium" w:cs="Open Sans Medium"/>
          <w:sz w:val="22"/>
          <w:szCs w:val="22"/>
        </w:rPr>
        <w:t>Budowy dla Urządzeń Elektrycznych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E75237" w:rsidRPr="00262B2D">
        <w:rPr>
          <w:rFonts w:ascii="Open Sans Medium" w:hAnsi="Open Sans Medium" w:cs="Open Sans Medium"/>
          <w:sz w:val="22"/>
          <w:szCs w:val="22"/>
        </w:rPr>
        <w:t>Mechanicznych oraz Robót Inżynieryjnych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E75237" w:rsidRPr="00262B2D">
        <w:rPr>
          <w:rFonts w:ascii="Open Sans Medium" w:hAnsi="Open Sans Medium" w:cs="Open Sans Medium"/>
          <w:sz w:val="22"/>
          <w:szCs w:val="22"/>
        </w:rPr>
        <w:t xml:space="preserve">Budowlanych projektowanych przez Zamawiającego” (tłumaczenie 1. wyd.1999 oraz 4. </w:t>
      </w:r>
      <w:r w:rsidR="00E75237" w:rsidRPr="00262B2D">
        <w:rPr>
          <w:rFonts w:ascii="Open Sans Medium" w:hAnsi="Open Sans Medium" w:cs="Open Sans Medium"/>
          <w:spacing w:val="-3"/>
          <w:sz w:val="22"/>
          <w:szCs w:val="22"/>
        </w:rPr>
        <w:t>wydanie angielsko – polskie niezmienione 2008)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jak również pełni funkcję inspektora nadzoru inwestorskiego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przepisami polskiego prawa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postanowieniami odpowiednich pozwoleń na prowadzenie Robót,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a </w:t>
      </w:r>
      <w:r w:rsidRPr="00262B2D">
        <w:rPr>
          <w:rFonts w:ascii="Open Sans Medium" w:hAnsi="Open Sans Medium" w:cs="Open Sans Medium"/>
          <w:sz w:val="22"/>
          <w:szCs w:val="22"/>
        </w:rPr>
        <w:t>także wspiera Zamawiającego we wszystkich czynnościach zwi</w:t>
      </w:r>
      <w:r w:rsidR="00651B0D" w:rsidRPr="00262B2D">
        <w:rPr>
          <w:rFonts w:ascii="Open Sans Medium" w:hAnsi="Open Sans Medium" w:cs="Open Sans Medium"/>
          <w:sz w:val="22"/>
          <w:szCs w:val="22"/>
        </w:rPr>
        <w:t>ązanych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651B0D" w:rsidRPr="00262B2D">
        <w:rPr>
          <w:rFonts w:ascii="Open Sans Medium" w:hAnsi="Open Sans Medium" w:cs="Open Sans Medium"/>
          <w:sz w:val="22"/>
          <w:szCs w:val="22"/>
        </w:rPr>
        <w:t>realizacją Projektu</w:t>
      </w:r>
      <w:r w:rsidRPr="00262B2D">
        <w:rPr>
          <w:rFonts w:ascii="Open Sans Medium" w:hAnsi="Open Sans Medium" w:cs="Open Sans Medium"/>
          <w:bCs/>
          <w:iCs/>
          <w:sz w:val="22"/>
          <w:szCs w:val="22"/>
        </w:rPr>
        <w:t>.</w:t>
      </w:r>
    </w:p>
    <w:p w14:paraId="60E66581" w14:textId="5B77692F" w:rsidR="00852424" w:rsidRPr="00262B2D" w:rsidRDefault="00E75237" w:rsidP="00262B2D">
      <w:pPr>
        <w:pStyle w:val="Tekstpodstawowy2"/>
        <w:spacing w:line="240" w:lineRule="auto"/>
        <w:ind w:left="1418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11.1.1</w:t>
      </w:r>
      <w:r w:rsidR="00852424" w:rsidRPr="00262B2D">
        <w:rPr>
          <w:rFonts w:ascii="Open Sans Medium" w:hAnsi="Open Sans Medium" w:cs="Open Sans Medium"/>
          <w:sz w:val="22"/>
          <w:szCs w:val="22"/>
        </w:rPr>
        <w:t>.</w:t>
      </w:r>
      <w:r w:rsidR="00852424" w:rsidRPr="00262B2D">
        <w:rPr>
          <w:rFonts w:ascii="Open Sans Medium" w:hAnsi="Open Sans Medium" w:cs="Open Sans Medium"/>
          <w:sz w:val="22"/>
          <w:szCs w:val="22"/>
        </w:rPr>
        <w:tab/>
        <w:t>Konsultant dokonuje na bieżąco weryfikacji dokumentacji projektowe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j na Roboty </w:t>
      </w:r>
      <w:r w:rsidR="00090B79" w:rsidRPr="00262B2D">
        <w:rPr>
          <w:rFonts w:ascii="Open Sans Medium" w:hAnsi="Open Sans Medium" w:cs="Open Sans Medium"/>
          <w:sz w:val="22"/>
          <w:szCs w:val="22"/>
        </w:rPr>
        <w:t xml:space="preserve">oraz na Roboty </w:t>
      </w:r>
      <w:r w:rsidRPr="00262B2D">
        <w:rPr>
          <w:rFonts w:ascii="Open Sans Medium" w:hAnsi="Open Sans Medium" w:cs="Open Sans Medium"/>
          <w:sz w:val="22"/>
          <w:szCs w:val="22"/>
        </w:rPr>
        <w:t>Dodatkowe/Zamienne</w:t>
      </w:r>
      <w:r w:rsidR="00852424" w:rsidRPr="00262B2D">
        <w:rPr>
          <w:rFonts w:ascii="Open Sans Medium" w:hAnsi="Open Sans Medium" w:cs="Open Sans Medium"/>
          <w:sz w:val="22"/>
          <w:szCs w:val="22"/>
        </w:rPr>
        <w:t xml:space="preserve"> oraz dokumentacji dotyczącej zamówień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dodatkowych lub podobnych</w:t>
      </w:r>
      <w:r w:rsidR="00852424" w:rsidRPr="00262B2D">
        <w:rPr>
          <w:rFonts w:ascii="Open Sans Medium" w:hAnsi="Open Sans Medium" w:cs="Open Sans Medium"/>
          <w:sz w:val="22"/>
          <w:szCs w:val="22"/>
        </w:rPr>
        <w:t xml:space="preserve"> dostarczonej przez Zamawiającego pod kątem jej kompletności, spójności wewnętrznej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zgodności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dokumentacją dla 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u</w:t>
      </w:r>
      <w:r w:rsidR="00852424" w:rsidRPr="00262B2D">
        <w:rPr>
          <w:rFonts w:ascii="Open Sans Medium" w:hAnsi="Open Sans Medium" w:cs="Open Sans Medium"/>
          <w:sz w:val="22"/>
          <w:szCs w:val="22"/>
        </w:rPr>
        <w:t xml:space="preserve"> wymienion</w:t>
      </w:r>
      <w:r w:rsidR="00D22755" w:rsidRPr="00262B2D">
        <w:rPr>
          <w:rFonts w:ascii="Open Sans Medium" w:hAnsi="Open Sans Medium" w:cs="Open Sans Medium"/>
          <w:sz w:val="22"/>
          <w:szCs w:val="22"/>
        </w:rPr>
        <w:t>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§ </w:t>
      </w:r>
      <w:r w:rsidR="00C916C3" w:rsidRPr="00262B2D">
        <w:rPr>
          <w:rFonts w:ascii="Open Sans Medium" w:hAnsi="Open Sans Medium" w:cs="Open Sans Medium"/>
          <w:sz w:val="22"/>
          <w:szCs w:val="22"/>
        </w:rPr>
        <w:t xml:space="preserve">1 </w:t>
      </w:r>
      <w:r w:rsidRPr="00262B2D">
        <w:rPr>
          <w:rFonts w:ascii="Open Sans Medium" w:hAnsi="Open Sans Medium" w:cs="Open Sans Medium"/>
          <w:sz w:val="22"/>
          <w:szCs w:val="22"/>
        </w:rPr>
        <w:t>ust</w:t>
      </w:r>
      <w:r w:rsidR="00500096" w:rsidRPr="00262B2D">
        <w:rPr>
          <w:rFonts w:ascii="Open Sans Medium" w:hAnsi="Open Sans Medium" w:cs="Open Sans Medium"/>
          <w:sz w:val="22"/>
          <w:szCs w:val="22"/>
        </w:rPr>
        <w:t>.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2 Umowy</w:t>
      </w:r>
      <w:r w:rsidR="00852424" w:rsidRPr="00262B2D">
        <w:rPr>
          <w:rFonts w:ascii="Open Sans Medium" w:hAnsi="Open Sans Medium" w:cs="Open Sans Medium"/>
          <w:sz w:val="22"/>
          <w:szCs w:val="22"/>
        </w:rPr>
        <w:t xml:space="preserve">. </w:t>
      </w:r>
    </w:p>
    <w:p w14:paraId="01D0FB35" w14:textId="035046E8" w:rsidR="00725433" w:rsidRPr="00262B2D" w:rsidRDefault="00074397" w:rsidP="00262B2D">
      <w:pPr>
        <w:pStyle w:val="Tekstpodstawowy2"/>
        <w:spacing w:line="240" w:lineRule="auto"/>
        <w:ind w:left="1418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11.1.2</w:t>
      </w:r>
      <w:r w:rsidR="00B53747" w:rsidRPr="00262B2D">
        <w:rPr>
          <w:rFonts w:ascii="Open Sans Medium" w:hAnsi="Open Sans Medium" w:cs="Open Sans Medium"/>
          <w:sz w:val="22"/>
          <w:szCs w:val="22"/>
        </w:rPr>
        <w:t>.</w:t>
      </w:r>
      <w:r w:rsidR="00B53747" w:rsidRPr="00262B2D">
        <w:rPr>
          <w:rFonts w:ascii="Open Sans Medium" w:hAnsi="Open Sans Medium" w:cs="Open Sans Medium"/>
          <w:sz w:val="22"/>
          <w:szCs w:val="22"/>
        </w:rPr>
        <w:tab/>
      </w:r>
      <w:r w:rsidRPr="00262B2D">
        <w:rPr>
          <w:rFonts w:ascii="Open Sans Medium" w:hAnsi="Open Sans Medium" w:cs="Open Sans Medium"/>
          <w:sz w:val="22"/>
          <w:szCs w:val="22"/>
        </w:rPr>
        <w:t>Konsultant dokonuje na bieżąco weryfikacji dokumentacji projektowej na Roboty Dodatkowe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Zamienne oraz dokumentacji stosownych wniosków dotyczącej zamówień dodatkowych lub podobnych dla Robót dostarczonej przez Wykonawcę lub Zamawiającego pod kątem jej kompletności, spójności wewnętrznej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zgodności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dokumentacją </w:t>
      </w:r>
      <w:r w:rsidR="00725433" w:rsidRPr="00262B2D">
        <w:rPr>
          <w:rFonts w:ascii="Open Sans Medium" w:hAnsi="Open Sans Medium" w:cs="Open Sans Medium"/>
          <w:sz w:val="22"/>
          <w:szCs w:val="22"/>
        </w:rPr>
        <w:t>dla 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u</w:t>
      </w:r>
      <w:r w:rsidR="00725433" w:rsidRPr="00262B2D">
        <w:rPr>
          <w:rFonts w:ascii="Open Sans Medium" w:hAnsi="Open Sans Medium" w:cs="Open Sans Medium"/>
          <w:sz w:val="22"/>
          <w:szCs w:val="22"/>
        </w:rPr>
        <w:t xml:space="preserve"> wymienion</w:t>
      </w:r>
      <w:r w:rsidR="00090B79" w:rsidRPr="00262B2D">
        <w:rPr>
          <w:rFonts w:ascii="Open Sans Medium" w:hAnsi="Open Sans Medium" w:cs="Open Sans Medium"/>
          <w:sz w:val="22"/>
          <w:szCs w:val="22"/>
        </w:rPr>
        <w:t xml:space="preserve">ego 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500096" w:rsidRPr="00262B2D">
        <w:rPr>
          <w:rFonts w:ascii="Open Sans Medium" w:hAnsi="Open Sans Medium" w:cs="Open Sans Medium"/>
          <w:sz w:val="22"/>
          <w:szCs w:val="22"/>
        </w:rPr>
        <w:t xml:space="preserve">§ </w:t>
      </w:r>
      <w:r w:rsidR="00725433" w:rsidRPr="00262B2D">
        <w:rPr>
          <w:rFonts w:ascii="Open Sans Medium" w:hAnsi="Open Sans Medium" w:cs="Open Sans Medium"/>
          <w:sz w:val="22"/>
          <w:szCs w:val="22"/>
        </w:rPr>
        <w:t>1 ust</w:t>
      </w:r>
      <w:r w:rsidR="00500096" w:rsidRPr="00262B2D">
        <w:rPr>
          <w:rFonts w:ascii="Open Sans Medium" w:hAnsi="Open Sans Medium" w:cs="Open Sans Medium"/>
          <w:sz w:val="22"/>
          <w:szCs w:val="22"/>
        </w:rPr>
        <w:t>.</w:t>
      </w:r>
      <w:r w:rsidR="00725433" w:rsidRPr="00262B2D">
        <w:rPr>
          <w:rFonts w:ascii="Open Sans Medium" w:hAnsi="Open Sans Medium" w:cs="Open Sans Medium"/>
          <w:sz w:val="22"/>
          <w:szCs w:val="22"/>
        </w:rPr>
        <w:t xml:space="preserve"> 2 Umowy. </w:t>
      </w:r>
    </w:p>
    <w:p w14:paraId="4941BE9A" w14:textId="38ADA101" w:rsidR="00852424" w:rsidRPr="00262B2D" w:rsidRDefault="00852424" w:rsidP="00262B2D">
      <w:pPr>
        <w:pStyle w:val="Tekstpodstawowy2"/>
        <w:spacing w:line="240" w:lineRule="auto"/>
        <w:ind w:left="1418" w:hanging="709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11.1.3.</w:t>
      </w:r>
      <w:r w:rsidR="00B53747" w:rsidRPr="00262B2D">
        <w:rPr>
          <w:rFonts w:ascii="Open Sans Medium" w:hAnsi="Open Sans Medium" w:cs="Open Sans Medium"/>
          <w:sz w:val="22"/>
          <w:szCs w:val="22"/>
        </w:rPr>
        <w:tab/>
      </w:r>
      <w:r w:rsidRPr="00262B2D">
        <w:rPr>
          <w:rFonts w:ascii="Open Sans Medium" w:hAnsi="Open Sans Medium" w:cs="Open Sans Medium"/>
          <w:sz w:val="22"/>
          <w:szCs w:val="22"/>
        </w:rPr>
        <w:t>Przez cały okres realizacji Usługi Konsultant zobowiązany będzie prowadzić bieżącą analizę sytuacji związanej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realizacją 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>, identyfikować wszelkie problemy, ryzyka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zagrożenia dla pomyślnego (w ramach założonego terminu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budżetu) przebiegu Usługi.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przypadku wykrycia takich problemów Konsultant niezwłocznie podejmie zarządcze działanie naprawcze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zakresie jego kompetencji lub sformułowania konkretnych zaleceń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sugestii dla Zamawiającego odnośnie podjęcia określonych działań.</w:t>
      </w:r>
    </w:p>
    <w:p w14:paraId="7A39E313" w14:textId="00FD3233" w:rsidR="00852424" w:rsidRPr="00262B2D" w:rsidRDefault="00852424" w:rsidP="00262B2D">
      <w:pPr>
        <w:pStyle w:val="Tekstpodstawowy2"/>
        <w:spacing w:line="240" w:lineRule="auto"/>
        <w:ind w:left="1418" w:hanging="709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11.1.4.</w:t>
      </w:r>
      <w:r w:rsidR="00B53747" w:rsidRPr="00262B2D">
        <w:rPr>
          <w:rFonts w:ascii="Open Sans Medium" w:hAnsi="Open Sans Medium" w:cs="Open Sans Medium"/>
          <w:sz w:val="22"/>
          <w:szCs w:val="22"/>
        </w:rPr>
        <w:tab/>
      </w:r>
      <w:r w:rsidRPr="00262B2D">
        <w:rPr>
          <w:rFonts w:ascii="Open Sans Medium" w:hAnsi="Open Sans Medium" w:cs="Open Sans Medium"/>
          <w:sz w:val="22"/>
          <w:szCs w:val="22"/>
        </w:rPr>
        <w:t xml:space="preserve">Działania, do których Konsultant jest zobowiązany </w:t>
      </w:r>
      <w:r w:rsidR="00725433" w:rsidRPr="00262B2D">
        <w:rPr>
          <w:rFonts w:ascii="Open Sans Medium" w:hAnsi="Open Sans Medium" w:cs="Open Sans Medium"/>
          <w:sz w:val="22"/>
          <w:szCs w:val="22"/>
        </w:rPr>
        <w:t>zgodnie ze wskazaniami Części III SWZ – Opis Przedmiotu Zamówienia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zostaną przedstawione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opisane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raportach miesięcznych,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których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art. 19. </w:t>
      </w:r>
    </w:p>
    <w:p w14:paraId="19C94B89" w14:textId="7B61F913" w:rsidR="00852424" w:rsidRPr="00262B2D" w:rsidRDefault="00852424" w:rsidP="00262B2D">
      <w:pPr>
        <w:pStyle w:val="Tekstpodstawowy2"/>
        <w:widowControl/>
        <w:numPr>
          <w:ilvl w:val="2"/>
          <w:numId w:val="19"/>
        </w:numPr>
        <w:autoSpaceDE/>
        <w:autoSpaceDN/>
        <w:adjustRightInd/>
        <w:spacing w:line="240" w:lineRule="auto"/>
        <w:ind w:left="1418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W przypadku, gdyby postęp Robót budowlanych nie przebiegał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ich harmonogramem lub istniało zagrożenie, że nie będzie przebiegał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harmonogramem, do obowiązków Konsultanta będzie należało poinformowanie Zamawiającego za pośrednictwem Kierownika Projektu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wszystkich środkach, które należy podjąć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celu zaradzenia zaistniałej sytuacji oraz wypełnienia zobowiązań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Kontrakt</w:t>
      </w:r>
      <w:r w:rsidR="00D22755" w:rsidRPr="00262B2D">
        <w:rPr>
          <w:rFonts w:ascii="Open Sans Medium" w:hAnsi="Open Sans Medium" w:cs="Open Sans Medium"/>
          <w:sz w:val="22"/>
          <w:szCs w:val="22"/>
        </w:rPr>
        <w:t>u</w:t>
      </w:r>
      <w:r w:rsidRPr="00262B2D">
        <w:rPr>
          <w:rFonts w:ascii="Open Sans Medium" w:hAnsi="Open Sans Medium" w:cs="Open Sans Medium"/>
          <w:sz w:val="22"/>
          <w:szCs w:val="22"/>
        </w:rPr>
        <w:t>.</w:t>
      </w:r>
    </w:p>
    <w:p w14:paraId="5A639585" w14:textId="627A04CB" w:rsidR="00074397" w:rsidRPr="00262B2D" w:rsidRDefault="00852424" w:rsidP="00262B2D">
      <w:pPr>
        <w:pStyle w:val="Tekstpodstawowy2"/>
        <w:widowControl/>
        <w:numPr>
          <w:ilvl w:val="1"/>
          <w:numId w:val="47"/>
        </w:numPr>
        <w:autoSpaceDE/>
        <w:autoSpaceDN/>
        <w:adjustRightInd/>
        <w:spacing w:line="240" w:lineRule="auto"/>
        <w:ind w:left="709" w:hanging="70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lastRenderedPageBreak/>
        <w:t>Konsultant jest zobowiązany,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uwzględnieniem art. 5.7 </w:t>
      </w:r>
      <w:r w:rsidR="00725433" w:rsidRPr="00262B2D">
        <w:rPr>
          <w:rFonts w:ascii="Open Sans Medium" w:hAnsi="Open Sans Medium" w:cs="Open Sans Medium"/>
          <w:sz w:val="22"/>
          <w:szCs w:val="22"/>
        </w:rPr>
        <w:t>WOU,</w:t>
      </w:r>
      <w:r w:rsidR="00E75237" w:rsidRPr="00262B2D">
        <w:rPr>
          <w:rFonts w:ascii="Open Sans Medium" w:hAnsi="Open Sans Medium" w:cs="Open Sans Medium"/>
          <w:sz w:val="22"/>
          <w:szCs w:val="22"/>
        </w:rPr>
        <w:t xml:space="preserve"> do wykonywania obowiązk</w:t>
      </w:r>
      <w:r w:rsidR="00725433" w:rsidRPr="00262B2D">
        <w:rPr>
          <w:rFonts w:ascii="Open Sans Medium" w:hAnsi="Open Sans Medium" w:cs="Open Sans Medium"/>
          <w:sz w:val="22"/>
          <w:szCs w:val="22"/>
        </w:rPr>
        <w:t>ów szczegółowo opisanych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E75237" w:rsidRPr="00262B2D">
        <w:rPr>
          <w:rFonts w:ascii="Open Sans Medium" w:hAnsi="Open Sans Medium" w:cs="Open Sans Medium"/>
          <w:sz w:val="22"/>
          <w:szCs w:val="22"/>
        </w:rPr>
        <w:t>Części III SWZ – Opis Przedmiotu Zamówienia.</w:t>
      </w:r>
    </w:p>
    <w:p w14:paraId="396BE57C" w14:textId="228AA8EF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12. Personel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sprzęt</w:t>
      </w:r>
    </w:p>
    <w:p w14:paraId="7B4F9B89" w14:textId="099439D5" w:rsidR="00852424" w:rsidRPr="00262B2D" w:rsidRDefault="00852424" w:rsidP="00262B2D">
      <w:pPr>
        <w:ind w:left="709" w:hanging="70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12.1.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zobowiązuje się skierować do wykonania przedmiotu Umowy osoby wskazane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ofercie</w:t>
      </w:r>
      <w:r w:rsidR="00056E49" w:rsidRPr="00262B2D">
        <w:rPr>
          <w:rFonts w:ascii="Open Sans Medium" w:hAnsi="Open Sans Medium" w:cs="Open Sans Medium"/>
          <w:sz w:val="22"/>
          <w:szCs w:val="22"/>
        </w:rPr>
        <w:t xml:space="preserve"> Wykonawcy </w:t>
      </w:r>
      <w:r w:rsidRPr="00262B2D">
        <w:rPr>
          <w:rFonts w:ascii="Open Sans Medium" w:hAnsi="Open Sans Medium" w:cs="Open Sans Medium"/>
          <w:sz w:val="22"/>
          <w:szCs w:val="22"/>
        </w:rPr>
        <w:t>spełni</w:t>
      </w:r>
      <w:r w:rsidR="00056E49" w:rsidRPr="00262B2D">
        <w:rPr>
          <w:rFonts w:ascii="Open Sans Medium" w:hAnsi="Open Sans Medium" w:cs="Open Sans Medium"/>
          <w:sz w:val="22"/>
          <w:szCs w:val="22"/>
        </w:rPr>
        <w:t>ające warunki określone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056E49" w:rsidRPr="00262B2D">
        <w:rPr>
          <w:rFonts w:ascii="Open Sans Medium" w:hAnsi="Open Sans Medium" w:cs="Open Sans Medium"/>
          <w:sz w:val="22"/>
          <w:szCs w:val="22"/>
        </w:rPr>
        <w:t>pkt. 7</w:t>
      </w:r>
      <w:r w:rsidRPr="00262B2D">
        <w:rPr>
          <w:rFonts w:ascii="Open Sans Medium" w:hAnsi="Open Sans Medium" w:cs="Open Sans Medium"/>
          <w:sz w:val="22"/>
          <w:szCs w:val="22"/>
        </w:rPr>
        <w:t>.</w:t>
      </w:r>
      <w:r w:rsidR="00090B79" w:rsidRPr="00262B2D">
        <w:rPr>
          <w:rFonts w:ascii="Open Sans Medium" w:hAnsi="Open Sans Medium" w:cs="Open Sans Medium"/>
          <w:sz w:val="22"/>
          <w:szCs w:val="22"/>
        </w:rPr>
        <w:t>2.</w:t>
      </w:r>
      <w:r w:rsidRPr="00262B2D">
        <w:rPr>
          <w:rFonts w:ascii="Open Sans Medium" w:hAnsi="Open Sans Medium" w:cs="Open Sans Medium"/>
          <w:color w:val="00B050"/>
          <w:sz w:val="22"/>
          <w:szCs w:val="22"/>
        </w:rPr>
        <w:t>2)</w:t>
      </w:r>
      <w:r w:rsidR="00056E49" w:rsidRPr="00262B2D">
        <w:rPr>
          <w:rFonts w:ascii="Open Sans Medium" w:hAnsi="Open Sans Medium" w:cs="Open Sans Medium"/>
          <w:sz w:val="22"/>
          <w:szCs w:val="22"/>
        </w:rPr>
        <w:t>.b) części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056E49" w:rsidRPr="00262B2D">
        <w:rPr>
          <w:rFonts w:ascii="Open Sans Medium" w:hAnsi="Open Sans Medium" w:cs="Open Sans Medium"/>
          <w:sz w:val="22"/>
          <w:szCs w:val="22"/>
        </w:rPr>
        <w:t>SWZ - IDW</w:t>
      </w:r>
      <w:r w:rsidRPr="00262B2D">
        <w:rPr>
          <w:rFonts w:ascii="Open Sans Medium" w:hAnsi="Open Sans Medium" w:cs="Open Sans Medium"/>
          <w:sz w:val="22"/>
          <w:szCs w:val="22"/>
        </w:rPr>
        <w:t>, co najmniej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liczbie wymaganej przez Zamawiającego. </w:t>
      </w:r>
    </w:p>
    <w:p w14:paraId="380EE0A3" w14:textId="433C40F1" w:rsidR="00852424" w:rsidRPr="00262B2D" w:rsidRDefault="00852424" w:rsidP="00262B2D">
      <w:pPr>
        <w:ind w:left="70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Personel,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którym mowa wyżej stanowi niezbędne minimum jakim Konsultant musi dysponować na dzień rozpoczęcia realizacji Usługi. </w:t>
      </w:r>
    </w:p>
    <w:p w14:paraId="2DCCAF73" w14:textId="123BE208" w:rsidR="00852424" w:rsidRPr="00262B2D" w:rsidRDefault="00852424" w:rsidP="00262B2D">
      <w:pPr>
        <w:ind w:left="70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może zwiększyć ilość Personelu tak, by zapewnić należyte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terminowe wykonanie Usługi. Jednak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takim przypadku nie może domagać się dodatkowego wynagrodzenia od Zamawiającego. Koszty zatrudnienia Personelu dodatkowego należy wliczyć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cenę oferty.</w:t>
      </w:r>
    </w:p>
    <w:p w14:paraId="20738747" w14:textId="77777777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12.2.</w:t>
      </w:r>
      <w:r w:rsidRPr="00262B2D">
        <w:rPr>
          <w:rFonts w:ascii="Open Sans Medium" w:hAnsi="Open Sans Medium" w:cs="Open Sans Medium"/>
          <w:sz w:val="22"/>
          <w:szCs w:val="22"/>
        </w:rPr>
        <w:tab/>
        <w:t>Personel Konsultanta lub poszczególni członkowie personelu Konsultanta przystąpią do wykonywania swoich obowiązków od daty rozpoczęcia realizacji Usługi wskazanej poleceniem Kierownika Projektu, jednak nie później niż 7 dni</w:t>
      </w:r>
      <w:r w:rsidRPr="00262B2D">
        <w:rPr>
          <w:rFonts w:ascii="Open Sans Medium" w:hAnsi="Open Sans Medium" w:cs="Open Sans Medium"/>
          <w:color w:val="00B050"/>
          <w:sz w:val="22"/>
          <w:szCs w:val="22"/>
        </w:rPr>
        <w:t xml:space="preserve"> 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od daty podpisania Umowy. </w:t>
      </w:r>
    </w:p>
    <w:p w14:paraId="0B1960A0" w14:textId="4F7753F7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12.3.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jest zobowiązany zapewnić swojemu Personelowi wszelkie warunki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środki,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biuro, sprzęt oraz środki transportu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łączności wymagane do wykonywania obowiązków Personelu 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związku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realizacją Usługi.</w:t>
      </w:r>
    </w:p>
    <w:p w14:paraId="679C8595" w14:textId="2D6F5EAD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b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12.4.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jest zobowiązany odebrać od wszystkich osób fizycznych, które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ramach obowiązków pracowniczych bądź umownych skieruje do wykonania Usługi oświadczenia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wyrażeniu zgody na zbieranie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przetwarzanie danych osobowych,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trybie art. 23 ust</w:t>
      </w:r>
      <w:r w:rsidR="00056E49" w:rsidRPr="00262B2D">
        <w:rPr>
          <w:rFonts w:ascii="Open Sans Medium" w:hAnsi="Open Sans Medium" w:cs="Open Sans Medium"/>
          <w:sz w:val="22"/>
          <w:szCs w:val="22"/>
        </w:rPr>
        <w:t>awy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="00056E49" w:rsidRPr="00262B2D">
        <w:rPr>
          <w:rFonts w:ascii="Open Sans Medium" w:hAnsi="Open Sans Medium" w:cs="Open Sans Medium"/>
          <w:sz w:val="22"/>
          <w:szCs w:val="22"/>
        </w:rPr>
        <w:t>ochronie danych osobowych</w:t>
      </w:r>
      <w:r w:rsidRPr="00262B2D">
        <w:rPr>
          <w:rFonts w:ascii="Open Sans Medium" w:hAnsi="Open Sans Medium" w:cs="Open Sans Medium"/>
          <w:sz w:val="22"/>
          <w:szCs w:val="22"/>
        </w:rPr>
        <w:t>. Oświadczenia te Konsultant będzie przechowywał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udostępniał na żądanie Instytucji odpowiedzialnej za odebranie środków UE nieprawidłowo wydatkowanych.</w:t>
      </w:r>
    </w:p>
    <w:p w14:paraId="7ABD8C74" w14:textId="65D7FD06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13. Zmiany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składzie Personelu</w:t>
      </w:r>
    </w:p>
    <w:p w14:paraId="54C22A7C" w14:textId="25206987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13.1.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nie może wprowadzać zmian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składzie Personelu,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którym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pkt. 12.1. WOU bez uzyskania wcześniejszej pisemnej zgody Zamawiającego. Wniosek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wprowadzenie zmian powinien być złożony nie później niż 14 dni przed terminem proponowanej zmiany. Zamawiający zobowiązany jest zająć stanowisko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terminie do 14 dni od dnia otrzymania wniosku.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przypadku nie zajęcia przez Zamawiającego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terminie stanowiska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sprawie wniosku Konsultanta uważa się, że wyraził on zgodę na zmianę. </w:t>
      </w:r>
    </w:p>
    <w:p w14:paraId="37E4CA10" w14:textId="39BEB4B9" w:rsidR="00852424" w:rsidRPr="00262B2D" w:rsidRDefault="00852424" w:rsidP="00262B2D">
      <w:pPr>
        <w:pStyle w:val="Tekstpodstawowy"/>
        <w:spacing w:after="60"/>
        <w:ind w:left="705" w:hanging="705"/>
        <w:jc w:val="left"/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13.2.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ab/>
        <w:t>Konsultant musi</w:t>
      </w:r>
      <w:r w:rsidR="00262B2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własnej inicjatywy zaproponować zastępstwo, zaakceptowane</w:t>
      </w:r>
      <w:r w:rsidR="00262B2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terminie 5 dni przez Kierownika Projektu,</w:t>
      </w:r>
      <w:r w:rsidR="00262B2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następujących przypadkach:</w:t>
      </w:r>
    </w:p>
    <w:p w14:paraId="5F289AAE" w14:textId="19EBECA4" w:rsidR="00852424" w:rsidRPr="00262B2D" w:rsidRDefault="00852424" w:rsidP="00262B2D">
      <w:pPr>
        <w:widowControl/>
        <w:numPr>
          <w:ilvl w:val="0"/>
          <w:numId w:val="8"/>
        </w:numPr>
        <w:tabs>
          <w:tab w:val="clear" w:pos="360"/>
          <w:tab w:val="left" w:pos="851"/>
          <w:tab w:val="num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śmierci, choroby lub wypadku którejkolwiek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osób Personelu;</w:t>
      </w:r>
    </w:p>
    <w:p w14:paraId="33C3015E" w14:textId="6D7F4A8B" w:rsidR="00852424" w:rsidRPr="00262B2D" w:rsidRDefault="00852424" w:rsidP="00262B2D">
      <w:pPr>
        <w:widowControl/>
        <w:numPr>
          <w:ilvl w:val="0"/>
          <w:numId w:val="8"/>
        </w:numPr>
        <w:tabs>
          <w:tab w:val="clear" w:pos="360"/>
          <w:tab w:val="num" w:pos="851"/>
          <w:tab w:val="num" w:pos="1134"/>
        </w:tabs>
        <w:autoSpaceDE/>
        <w:autoSpaceDN/>
        <w:adjustRightInd/>
        <w:spacing w:after="60"/>
        <w:ind w:left="1134" w:hanging="42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jeżeli jest konieczne zastąpienie którejkolwiek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osób Personelu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innych, niż wymienione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pkt. a), niezależnych od Konsultanta przyczyn;</w:t>
      </w:r>
    </w:p>
    <w:p w14:paraId="5B184C29" w14:textId="00F42A88" w:rsidR="00852424" w:rsidRPr="00262B2D" w:rsidRDefault="00852424" w:rsidP="00262B2D">
      <w:pPr>
        <w:spacing w:after="60"/>
        <w:ind w:left="70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Nie wyrażenie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tym terminie przez Kierownika Projektu stanowiska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sprawie zastępstwa oznacza zgodę na jego dokonanie. </w:t>
      </w:r>
    </w:p>
    <w:p w14:paraId="4E2EB901" w14:textId="4776438E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13.3.</w:t>
      </w:r>
      <w:r w:rsidRPr="00262B2D">
        <w:rPr>
          <w:rFonts w:ascii="Open Sans Medium" w:hAnsi="Open Sans Medium" w:cs="Open Sans Medium"/>
          <w:sz w:val="22"/>
          <w:szCs w:val="22"/>
        </w:rPr>
        <w:tab/>
        <w:t>Zamawiający może wystąpić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pisemnym uzasadnionym wnioskiem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zmianę </w:t>
      </w:r>
      <w:r w:rsidRPr="00262B2D">
        <w:rPr>
          <w:rFonts w:ascii="Open Sans Medium" w:hAnsi="Open Sans Medium" w:cs="Open Sans Medium"/>
          <w:sz w:val="22"/>
          <w:szCs w:val="22"/>
        </w:rPr>
        <w:lastRenderedPageBreak/>
        <w:t>którejkolwiek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osób Personelu, jeżeli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jego opinii osoba ta jest nieefektywna lub nie wywiązuje się ze swoich obowiązków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Umowy. Wniosek ten jest dla Konsultanta wiążący.</w:t>
      </w:r>
    </w:p>
    <w:p w14:paraId="717C3BB8" w14:textId="024F10A1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13.4.</w:t>
      </w:r>
      <w:r w:rsidRPr="00262B2D">
        <w:rPr>
          <w:rFonts w:ascii="Open Sans Medium" w:hAnsi="Open Sans Medium" w:cs="Open Sans Medium"/>
          <w:sz w:val="22"/>
          <w:szCs w:val="22"/>
        </w:rPr>
        <w:tab/>
        <w:t>W przypadku, gdy zachodzi konieczność zmiany lub zastąpienia którejkolwiek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osób Personelu, proponowana osoba musi posiadać wykształcenie, kwalifikacje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doświadczenie zgodne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wymaganiami określonymi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Specyfikacji Warunków Zamówienia</w:t>
      </w:r>
      <w:r w:rsidR="00090B79" w:rsidRPr="00262B2D">
        <w:rPr>
          <w:rFonts w:ascii="Open Sans Medium" w:hAnsi="Open Sans Medium" w:cs="Open Sans Medium"/>
          <w:sz w:val="22"/>
          <w:szCs w:val="22"/>
        </w:rPr>
        <w:t>. Jeżeli zmiana dotyczy Inżyniera Rezydenta</w:t>
      </w:r>
      <w:r w:rsidR="004E15F7" w:rsidRPr="00262B2D">
        <w:rPr>
          <w:rFonts w:ascii="Open Sans Medium" w:hAnsi="Open Sans Medium" w:cs="Open Sans Medium"/>
          <w:sz w:val="22"/>
          <w:szCs w:val="22"/>
        </w:rPr>
        <w:t>,</w:t>
      </w:r>
      <w:r w:rsidR="00090B79" w:rsidRPr="00262B2D">
        <w:rPr>
          <w:rFonts w:ascii="Open Sans Medium" w:hAnsi="Open Sans Medium" w:cs="Open Sans Medium"/>
          <w:sz w:val="22"/>
          <w:szCs w:val="22"/>
        </w:rPr>
        <w:t xml:space="preserve"> którego doświadczenie było oceniane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090B79" w:rsidRPr="00262B2D">
        <w:rPr>
          <w:rFonts w:ascii="Open Sans Medium" w:hAnsi="Open Sans Medium" w:cs="Open Sans Medium"/>
          <w:sz w:val="22"/>
          <w:szCs w:val="22"/>
        </w:rPr>
        <w:t>ramach kryterium oceny ofert „Doświadczenie”, osoba zastępująca musi posiadać</w:t>
      </w:r>
      <w:r w:rsidR="00EE2902" w:rsidRPr="00262B2D">
        <w:rPr>
          <w:rFonts w:ascii="Open Sans Medium" w:hAnsi="Open Sans Medium" w:cs="Open Sans Medium"/>
          <w:sz w:val="22"/>
          <w:szCs w:val="22"/>
        </w:rPr>
        <w:t xml:space="preserve"> doświadczenie wymagane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EE2902" w:rsidRPr="00262B2D">
        <w:rPr>
          <w:rFonts w:ascii="Open Sans Medium" w:hAnsi="Open Sans Medium" w:cs="Open Sans Medium"/>
          <w:sz w:val="22"/>
          <w:szCs w:val="22"/>
        </w:rPr>
        <w:t>ramach warunków udziału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EE2902" w:rsidRPr="00262B2D">
        <w:rPr>
          <w:rFonts w:ascii="Open Sans Medium" w:hAnsi="Open Sans Medium" w:cs="Open Sans Medium"/>
          <w:sz w:val="22"/>
          <w:szCs w:val="22"/>
        </w:rPr>
        <w:t xml:space="preserve">postępowaniu oraz </w:t>
      </w:r>
      <w:r w:rsidR="00090B79" w:rsidRPr="00262B2D">
        <w:rPr>
          <w:rFonts w:ascii="Open Sans Medium" w:hAnsi="Open Sans Medium" w:cs="Open Sans Medium"/>
          <w:sz w:val="22"/>
          <w:szCs w:val="22"/>
        </w:rPr>
        <w:t xml:space="preserve">nie </w:t>
      </w:r>
      <w:r w:rsidR="006A56F9" w:rsidRPr="00262B2D">
        <w:rPr>
          <w:rFonts w:ascii="Open Sans Medium" w:hAnsi="Open Sans Medium" w:cs="Open Sans Medium"/>
          <w:sz w:val="22"/>
          <w:szCs w:val="22"/>
        </w:rPr>
        <w:t xml:space="preserve">mniejsze </w:t>
      </w:r>
      <w:r w:rsidR="00090B79" w:rsidRPr="00262B2D">
        <w:rPr>
          <w:rFonts w:ascii="Open Sans Medium" w:hAnsi="Open Sans Medium" w:cs="Open Sans Medium"/>
          <w:sz w:val="22"/>
          <w:szCs w:val="22"/>
        </w:rPr>
        <w:t xml:space="preserve"> dodatkowe doświadczenie niż osoba pierwotnie </w:t>
      </w:r>
      <w:r w:rsidR="004E15F7" w:rsidRPr="00262B2D">
        <w:rPr>
          <w:rFonts w:ascii="Open Sans Medium" w:hAnsi="Open Sans Medium" w:cs="Open Sans Medium"/>
          <w:sz w:val="22"/>
          <w:szCs w:val="22"/>
        </w:rPr>
        <w:t>przewidziana</w:t>
      </w:r>
      <w:r w:rsidR="00090B79" w:rsidRPr="00262B2D">
        <w:rPr>
          <w:rFonts w:ascii="Open Sans Medium" w:hAnsi="Open Sans Medium" w:cs="Open Sans Medium"/>
          <w:sz w:val="22"/>
          <w:szCs w:val="22"/>
        </w:rPr>
        <w:t xml:space="preserve"> do pełnienia funkcji Inżyniera Rezydenta</w:t>
      </w:r>
      <w:r w:rsidRPr="00262B2D">
        <w:rPr>
          <w:rFonts w:ascii="Open Sans Medium" w:hAnsi="Open Sans Medium" w:cs="Open Sans Medium"/>
          <w:sz w:val="22"/>
          <w:szCs w:val="22"/>
        </w:rPr>
        <w:t>.</w:t>
      </w:r>
    </w:p>
    <w:p w14:paraId="460BF250" w14:textId="0D564F94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13.5.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poniesie wszelkie dodatkowe koszty związane ze zmianami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składzie Personelu.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przypadku, gdy członek Personelu nie może zostać niezwłocznie zastąpiony, Zamawiający zwraca się do 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wnioskiem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wyznaczenie tymczasowego zastępcy lub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podjęcie takich kroków, które zrekompensują tymczasową nieobecność członka Personelu. Za okres,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którym członek Personelu był nieobecny, nie przysługuje wynagrodzenie Konsultantowi.</w:t>
      </w:r>
    </w:p>
    <w:p w14:paraId="535BB344" w14:textId="77777777" w:rsidR="00852424" w:rsidRPr="00262B2D" w:rsidRDefault="00852424" w:rsidP="00262B2D">
      <w:pPr>
        <w:pStyle w:val="Nagwek6"/>
        <w:numPr>
          <w:ilvl w:val="1"/>
          <w:numId w:val="9"/>
        </w:numPr>
        <w:rPr>
          <w:rFonts w:ascii="Open Sans Medium" w:hAnsi="Open Sans Medium" w:cs="Open Sans Medium"/>
          <w:b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sz w:val="22"/>
          <w:szCs w:val="22"/>
        </w:rPr>
        <w:t>Konsultant nie może rekrutować Personelu spośród pracowników Zamawiającego.</w:t>
      </w:r>
    </w:p>
    <w:p w14:paraId="7FF90720" w14:textId="77777777" w:rsidR="00852424" w:rsidRPr="00262B2D" w:rsidRDefault="00852424" w:rsidP="00262B2D">
      <w:pPr>
        <w:spacing w:after="60"/>
        <w:rPr>
          <w:rFonts w:ascii="Open Sans Medium" w:hAnsi="Open Sans Medium" w:cs="Open Sans Medium"/>
          <w:sz w:val="22"/>
          <w:szCs w:val="22"/>
          <w:lang w:eastAsia="en-US"/>
        </w:rPr>
      </w:pPr>
    </w:p>
    <w:p w14:paraId="0F934526" w14:textId="77777777" w:rsidR="00852424" w:rsidRPr="00262B2D" w:rsidRDefault="00852424" w:rsidP="00262B2D">
      <w:pPr>
        <w:pStyle w:val="Nagwek6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WYKONANIE UMOWY</w:t>
      </w:r>
    </w:p>
    <w:p w14:paraId="1FD07349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bCs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14. Zmiana Umowy</w:t>
      </w:r>
    </w:p>
    <w:p w14:paraId="1AE37F01" w14:textId="54470FCC" w:rsidR="00852424" w:rsidRPr="00262B2D" w:rsidRDefault="00852424" w:rsidP="00262B2D">
      <w:pPr>
        <w:spacing w:after="120"/>
        <w:ind w:left="705" w:hanging="70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14.1.</w:t>
      </w:r>
      <w:r w:rsidRPr="00262B2D">
        <w:rPr>
          <w:rFonts w:ascii="Open Sans Medium" w:hAnsi="Open Sans Medium" w:cs="Open Sans Medium"/>
          <w:sz w:val="22"/>
          <w:szCs w:val="22"/>
        </w:rPr>
        <w:tab/>
        <w:t>Każda zmiana Umowy, poza przypadkami określonymi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Umowie, musi być dokonana na piśmie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formie aneksu, pod rygorem nieważności.</w:t>
      </w:r>
    </w:p>
    <w:p w14:paraId="248C07C8" w14:textId="44C65123" w:rsidR="00852424" w:rsidRPr="00262B2D" w:rsidRDefault="00852424" w:rsidP="00262B2D">
      <w:pPr>
        <w:pStyle w:val="Tekstpodstawowy"/>
        <w:spacing w:before="0" w:after="120"/>
        <w:ind w:left="705" w:hanging="705"/>
        <w:jc w:val="left"/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14.2.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ab/>
        <w:t>Zmiana Personelu lub czasu zatrudnienia poszczególnych Kluczowych Specjalistów</w:t>
      </w:r>
      <w:r w:rsidR="002A09B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- Ekspertów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zaakceptowana przez Kierownika Projektu nie stanowi zmiany postanowień Umowy</w:t>
      </w:r>
      <w:r w:rsidR="00262B2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ile nie spowoduje obniżenia jakości wykonywanej Usługi,</w:t>
      </w:r>
      <w:r w:rsidR="00262B2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a 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jej skutki finansowe mieszczą się</w:t>
      </w:r>
      <w:r w:rsidR="00262B2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wynagrodzeniu Konsultanta określonym</w:t>
      </w:r>
      <w:r w:rsidR="00262B2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§ 4</w:t>
      </w:r>
      <w:r w:rsidRPr="00262B2D">
        <w:rPr>
          <w:rFonts w:ascii="Open Sans Medium" w:hAnsi="Open Sans Medium" w:cs="Open Sans Medium"/>
          <w:b w:val="0"/>
          <w:i w:val="0"/>
          <w:iCs w:val="0"/>
          <w:color w:val="00B050"/>
          <w:sz w:val="22"/>
          <w:szCs w:val="22"/>
        </w:rPr>
        <w:t xml:space="preserve"> 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ust</w:t>
      </w:r>
      <w:r w:rsidR="00FD6D3E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.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1 Umowy.</w:t>
      </w:r>
    </w:p>
    <w:p w14:paraId="2B1342E6" w14:textId="7920863F" w:rsidR="00852424" w:rsidRPr="00262B2D" w:rsidRDefault="00852424" w:rsidP="00262B2D">
      <w:pPr>
        <w:pStyle w:val="Tekstpodstawowy2"/>
        <w:spacing w:line="240" w:lineRule="auto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14.3.</w:t>
      </w:r>
      <w:r w:rsidRPr="00262B2D">
        <w:rPr>
          <w:rFonts w:ascii="Open Sans Medium" w:hAnsi="Open Sans Medium" w:cs="Open Sans Medium"/>
          <w:sz w:val="22"/>
          <w:szCs w:val="22"/>
        </w:rPr>
        <w:tab/>
        <w:t>Przed wystawieniem jakiegokolwiek Polecenia Zmiany, Kierownik Projektu powiadomi 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charakterze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formie takiej zmiany. Po otrzymaniu takiego powiadomienia, Konsultant niezwłocznie, najpóźniej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terminie 7 dni przedstawi Kierownikowi Projektu propozycję na piśmie zawierającą:</w:t>
      </w:r>
    </w:p>
    <w:p w14:paraId="1CFA30B9" w14:textId="77777777" w:rsidR="00852424" w:rsidRPr="00262B2D" w:rsidRDefault="00852424" w:rsidP="00262B2D">
      <w:pPr>
        <w:widowControl/>
        <w:numPr>
          <w:ilvl w:val="0"/>
          <w:numId w:val="10"/>
        </w:numPr>
        <w:tabs>
          <w:tab w:val="clear" w:pos="360"/>
          <w:tab w:val="num" w:pos="720"/>
        </w:tabs>
        <w:autoSpaceDE/>
        <w:autoSpaceDN/>
        <w:adjustRightInd/>
        <w:spacing w:after="120"/>
        <w:ind w:left="72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opis proponowanych usług lub środków, jak również harmonogram wykonania usług; oraz</w:t>
      </w:r>
    </w:p>
    <w:p w14:paraId="452BE167" w14:textId="1FF71C85" w:rsidR="00852424" w:rsidRPr="00262B2D" w:rsidRDefault="00852424" w:rsidP="00262B2D">
      <w:pPr>
        <w:widowControl/>
        <w:numPr>
          <w:ilvl w:val="0"/>
          <w:numId w:val="10"/>
        </w:numPr>
        <w:tabs>
          <w:tab w:val="clear" w:pos="360"/>
          <w:tab w:val="num" w:pos="720"/>
        </w:tabs>
        <w:autoSpaceDE/>
        <w:autoSpaceDN/>
        <w:adjustRightInd/>
        <w:spacing w:after="120"/>
        <w:ind w:left="7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wszelkie niezbędne modyfikacje harmonogramu wykonania usług lub jakichkolwiek zobowiązań Konsultanta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Umowy.</w:t>
      </w:r>
    </w:p>
    <w:p w14:paraId="3F730F19" w14:textId="283BDB70" w:rsidR="00852424" w:rsidRPr="00262B2D" w:rsidRDefault="00852424" w:rsidP="00262B2D">
      <w:pPr>
        <w:pStyle w:val="Tekstpodstawowywcity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14.4.</w:t>
      </w:r>
      <w:r w:rsidRPr="00262B2D">
        <w:rPr>
          <w:rFonts w:ascii="Open Sans Medium" w:hAnsi="Open Sans Medium" w:cs="Open Sans Medium"/>
          <w:sz w:val="22"/>
          <w:szCs w:val="22"/>
        </w:rPr>
        <w:tab/>
        <w:t>Po otrzymaniu propozycji Konsultanta, Kierownik Projektu, po odpowiednich konsultacjach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Zamawiającym oraz, gdy będzie to właściwe również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Konsultantem, podejmie bez zbędnej zwłoki decyzję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wprowadzeniu zmiany lub jej odrzuceniu.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przypadku podjęcia przez Kierownika Projektu decyzji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262B2D" w:rsidRPr="00262B2D">
        <w:rPr>
          <w:rFonts w:ascii="Open Sans Medium" w:hAnsi="Open Sans Medium" w:cs="Open Sans Medium"/>
          <w:sz w:val="22"/>
          <w:szCs w:val="22"/>
        </w:rPr>
        <w:lastRenderedPageBreak/>
        <w:t>o </w:t>
      </w:r>
      <w:r w:rsidRPr="00262B2D">
        <w:rPr>
          <w:rFonts w:ascii="Open Sans Medium" w:hAnsi="Open Sans Medium" w:cs="Open Sans Medium"/>
          <w:sz w:val="22"/>
          <w:szCs w:val="22"/>
        </w:rPr>
        <w:t>wprowadzeniu zmiany, wyda polecenie stwierdzające, że zmiana zostanie wprowadzona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warunkami określonymi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propozycji Konsultanta lub zmienionymi przez Kierownika Projektu. </w:t>
      </w:r>
    </w:p>
    <w:p w14:paraId="3C171463" w14:textId="77777777" w:rsidR="00852424" w:rsidRPr="00262B2D" w:rsidRDefault="00852424" w:rsidP="00262B2D">
      <w:pPr>
        <w:pStyle w:val="Tekstpodstawowywcity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14.5.</w:t>
      </w:r>
      <w:r w:rsidRPr="00262B2D">
        <w:rPr>
          <w:rFonts w:ascii="Open Sans Medium" w:hAnsi="Open Sans Medium" w:cs="Open Sans Medium"/>
          <w:sz w:val="22"/>
          <w:szCs w:val="22"/>
        </w:rPr>
        <w:tab/>
        <w:t>O zmianach teleadresowych, zmianach rachunku bankowego Konsultant powiadamia pisemnie Kierownika Projektu. Zmiany takie nie wymagają sporządzenia aneksu do umowy.</w:t>
      </w:r>
    </w:p>
    <w:p w14:paraId="5C75FFCA" w14:textId="054334E1" w:rsidR="00852424" w:rsidRPr="00262B2D" w:rsidRDefault="00056E49" w:rsidP="00262B2D">
      <w:pPr>
        <w:pStyle w:val="Tekstpodstawowywcity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14.6</w:t>
      </w:r>
      <w:r w:rsidR="00852424" w:rsidRPr="00262B2D">
        <w:rPr>
          <w:rFonts w:ascii="Open Sans Medium" w:hAnsi="Open Sans Medium" w:cs="Open Sans Medium"/>
          <w:sz w:val="22"/>
          <w:szCs w:val="22"/>
        </w:rPr>
        <w:t>.</w:t>
      </w:r>
      <w:r w:rsidR="00852424" w:rsidRPr="00262B2D">
        <w:rPr>
          <w:rFonts w:ascii="Open Sans Medium" w:hAnsi="Open Sans Medium" w:cs="Open Sans Medium"/>
          <w:sz w:val="22"/>
          <w:szCs w:val="22"/>
        </w:rPr>
        <w:tab/>
        <w:t xml:space="preserve">Dopuszcza się możliwość zmiany, na etapie realizacji </w:t>
      </w:r>
      <w:r w:rsidRPr="00262B2D">
        <w:rPr>
          <w:rFonts w:ascii="Open Sans Medium" w:hAnsi="Open Sans Medium" w:cs="Open Sans Medium"/>
          <w:sz w:val="22"/>
          <w:szCs w:val="22"/>
        </w:rPr>
        <w:t>zamówienia, podmiotów trzecich</w:t>
      </w:r>
      <w:r w:rsidR="00852424" w:rsidRPr="00262B2D">
        <w:rPr>
          <w:rFonts w:ascii="Open Sans Medium" w:hAnsi="Open Sans Medium" w:cs="Open Sans Medium"/>
          <w:sz w:val="22"/>
          <w:szCs w:val="22"/>
        </w:rPr>
        <w:t>, za pomocą których Wykonawca wykazał spełnianie warunków udziału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postępowaniu.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takim przypadku zaproponowany nowy podmiot zobowiązany jest wykazać spełnianie warunków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zakresie nie mniejszym niż wskazany na etapie postępowania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="00852424" w:rsidRPr="00262B2D">
        <w:rPr>
          <w:rFonts w:ascii="Open Sans Medium" w:hAnsi="Open Sans Medium" w:cs="Open Sans Medium"/>
          <w:sz w:val="22"/>
          <w:szCs w:val="22"/>
        </w:rPr>
        <w:t>zamówienie dotychczasowy podmiot. Zmiana taka nie wymaga zawarcia aneksu do umowy.</w:t>
      </w:r>
    </w:p>
    <w:p w14:paraId="35E2E2D1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15. Godziny pracy</w:t>
      </w:r>
    </w:p>
    <w:p w14:paraId="5C243E1F" w14:textId="368C30C1" w:rsidR="00852424" w:rsidRPr="00262B2D" w:rsidRDefault="00852424" w:rsidP="00262B2D">
      <w:pPr>
        <w:spacing w:after="6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jest zobowiązany tak zorganizować pracę swojego Personelu, aby uwzględnić czas pracy Wykonawcy Robót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stopniu zapewniającym należyte wykonywanie przez Konsultanta obowiązków wynikających zarówno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obowiązującego prawa, jak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Kontraktu. </w:t>
      </w:r>
    </w:p>
    <w:p w14:paraId="75700F10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16. Należne urlopy</w:t>
      </w:r>
    </w:p>
    <w:p w14:paraId="66FED6EA" w14:textId="09E3A800" w:rsidR="00852424" w:rsidRPr="00262B2D" w:rsidRDefault="00852424" w:rsidP="00262B2D">
      <w:pPr>
        <w:pStyle w:val="Tekstpodstawowywcity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16.1.</w:t>
      </w:r>
      <w:r w:rsidRPr="00262B2D">
        <w:rPr>
          <w:rFonts w:ascii="Open Sans Medium" w:hAnsi="Open Sans Medium" w:cs="Open Sans Medium"/>
          <w:sz w:val="22"/>
          <w:szCs w:val="22"/>
        </w:rPr>
        <w:tab/>
        <w:t>Terminy urlopów wypoczynkowych Personelu Konsultanta przypadające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okresie realizacji Usługi muszą być uzgodnione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Kierownikiem Projektu.</w:t>
      </w:r>
    </w:p>
    <w:p w14:paraId="5987C3D2" w14:textId="77777777" w:rsidR="00852424" w:rsidRPr="00262B2D" w:rsidRDefault="00852424" w:rsidP="00262B2D">
      <w:pPr>
        <w:pStyle w:val="Tekstpodstawowywcity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16.2.</w:t>
      </w:r>
      <w:r w:rsidRPr="00262B2D">
        <w:rPr>
          <w:rFonts w:ascii="Open Sans Medium" w:hAnsi="Open Sans Medium" w:cs="Open Sans Medium"/>
          <w:sz w:val="22"/>
          <w:szCs w:val="22"/>
        </w:rPr>
        <w:tab/>
        <w:t>Na czas urlopu lub nieobecności Kluczowego Specjalisty</w:t>
      </w:r>
      <w:r w:rsidR="002A09BD" w:rsidRPr="00262B2D">
        <w:rPr>
          <w:rFonts w:ascii="Open Sans Medium" w:hAnsi="Open Sans Medium" w:cs="Open Sans Medium"/>
          <w:sz w:val="22"/>
          <w:szCs w:val="22"/>
        </w:rPr>
        <w:t xml:space="preserve"> - Eksperta</w:t>
      </w:r>
      <w:r w:rsidRPr="00262B2D">
        <w:rPr>
          <w:rFonts w:ascii="Open Sans Medium" w:hAnsi="Open Sans Medium" w:cs="Open Sans Medium"/>
          <w:sz w:val="22"/>
          <w:szCs w:val="22"/>
        </w:rPr>
        <w:t>, Konsultant, jeżeli będzie tego wymagał Kierownik Projektu, zobowiązany jest wskazać osobę spośród zespołu Inżyniera, która będzie zastępowała Kluczowego Specjalistę</w:t>
      </w:r>
      <w:r w:rsidR="002A09BD" w:rsidRPr="00262B2D">
        <w:rPr>
          <w:rFonts w:ascii="Open Sans Medium" w:hAnsi="Open Sans Medium" w:cs="Open Sans Medium"/>
          <w:sz w:val="22"/>
          <w:szCs w:val="22"/>
        </w:rPr>
        <w:t xml:space="preserve"> - Eksperta</w:t>
      </w:r>
      <w:r w:rsidRPr="00262B2D">
        <w:rPr>
          <w:rFonts w:ascii="Open Sans Medium" w:hAnsi="Open Sans Medium" w:cs="Open Sans Medium"/>
          <w:sz w:val="22"/>
          <w:szCs w:val="22"/>
        </w:rPr>
        <w:t>, zaakceptowaną przez Kierownika Projektu .</w:t>
      </w:r>
    </w:p>
    <w:p w14:paraId="48702FF2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17. Informacje</w:t>
      </w:r>
    </w:p>
    <w:p w14:paraId="12EC3CE5" w14:textId="69052926" w:rsidR="00852424" w:rsidRPr="00262B2D" w:rsidRDefault="00852424" w:rsidP="00262B2D">
      <w:pPr>
        <w:pStyle w:val="Tekstpodstawowy"/>
        <w:numPr>
          <w:ilvl w:val="1"/>
          <w:numId w:val="18"/>
        </w:numPr>
        <w:tabs>
          <w:tab w:val="left" w:pos="709"/>
        </w:tabs>
        <w:suppressAutoHyphens w:val="0"/>
        <w:spacing w:before="0" w:after="60"/>
        <w:jc w:val="left"/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Konsultant dostarczy Kierownikowi Projektu lub innej osobie wskazanej przez Zamawiającego, wymagane przez Zamawiającego informacje dotyczące Usługi,</w:t>
      </w:r>
      <w:r w:rsidR="00262B2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tym także informacje dotyczące Personelu Konsultanta, Podwykonawców, podmiotów uczestniczących</w:t>
      </w:r>
      <w:r w:rsidR="00262B2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wykonaniu Umowy.</w:t>
      </w:r>
    </w:p>
    <w:p w14:paraId="0BE8D8D6" w14:textId="3F65B13A" w:rsidR="00852424" w:rsidRPr="00262B2D" w:rsidRDefault="00852424" w:rsidP="00262B2D">
      <w:pPr>
        <w:pStyle w:val="Tekstpodstawowy"/>
        <w:numPr>
          <w:ilvl w:val="1"/>
          <w:numId w:val="18"/>
        </w:numPr>
        <w:tabs>
          <w:tab w:val="left" w:pos="709"/>
        </w:tabs>
        <w:suppressAutoHyphens w:val="0"/>
        <w:spacing w:before="0" w:after="60"/>
        <w:jc w:val="left"/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Konsultant zapewni stałą wymianę informacji</w:t>
      </w:r>
      <w:r w:rsidR="00262B2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Zamawiającym oraz koordynację swojej działalności</w:t>
      </w:r>
      <w:r w:rsidR="00262B2D"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 xml:space="preserve">wymaganiami Zamawiającego. </w:t>
      </w:r>
    </w:p>
    <w:p w14:paraId="7ED353B1" w14:textId="77777777" w:rsidR="00852424" w:rsidRPr="00262B2D" w:rsidRDefault="00852424" w:rsidP="00262B2D">
      <w:pPr>
        <w:pStyle w:val="Tekstpodstawowy"/>
        <w:numPr>
          <w:ilvl w:val="1"/>
          <w:numId w:val="18"/>
        </w:numPr>
        <w:tabs>
          <w:tab w:val="left" w:pos="709"/>
        </w:tabs>
        <w:suppressAutoHyphens w:val="0"/>
        <w:spacing w:before="0" w:after="60"/>
        <w:jc w:val="left"/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i w:val="0"/>
          <w:iCs w:val="0"/>
          <w:sz w:val="22"/>
          <w:szCs w:val="22"/>
        </w:rPr>
        <w:t>Konsultant dostarczy Kierownikowi Projektu lub innej osobie wskazanej przez Zamawiającego wszelkich niezbędnych informacji pozwalających na weryfikację prawidłowego wykonywania Umowy przez Konsultanta.</w:t>
      </w:r>
    </w:p>
    <w:p w14:paraId="0C3EB839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18. Dokumentacja</w:t>
      </w:r>
    </w:p>
    <w:p w14:paraId="5D2E0D31" w14:textId="4FCD26EF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18.1.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jest zobowiązany sporządzać na bieżąco dokumentację świadczonych Usług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formie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zakresie wymaganym przez Zamawiającego. </w:t>
      </w:r>
    </w:p>
    <w:p w14:paraId="4ABCEA44" w14:textId="6FC0C683" w:rsidR="00852424" w:rsidRPr="00262B2D" w:rsidRDefault="00852424" w:rsidP="00262B2D">
      <w:pPr>
        <w:widowControl/>
        <w:numPr>
          <w:ilvl w:val="1"/>
          <w:numId w:val="11"/>
        </w:numPr>
        <w:autoSpaceDE/>
        <w:autoSpaceDN/>
        <w:adjustRightInd/>
        <w:spacing w:after="60"/>
        <w:ind w:left="720" w:hanging="72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jest zobowiązany prowadzić wykazy dniówek przepracowanych przez Personel 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przekazywać ten wykaz do weryfikacji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potwierdzenia przez Kierownika Projektu nie rzadziej niż raz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miesiącu. Wykaz dniówek każdorazowo będzie opatrzony podpisem Inżyniera Kontraktu, stanowiącym </w:t>
      </w:r>
      <w:r w:rsidRPr="00262B2D">
        <w:rPr>
          <w:rFonts w:ascii="Open Sans Medium" w:hAnsi="Open Sans Medium" w:cs="Open Sans Medium"/>
          <w:sz w:val="22"/>
          <w:szCs w:val="22"/>
        </w:rPr>
        <w:lastRenderedPageBreak/>
        <w:t>potwierdzenie obecności Personelu 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dniach przedstawionych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wykazie</w:t>
      </w:r>
    </w:p>
    <w:p w14:paraId="4C7407E5" w14:textId="6760E0A7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18.3.</w:t>
      </w:r>
      <w:r w:rsidRPr="00262B2D">
        <w:rPr>
          <w:rFonts w:ascii="Open Sans Medium" w:hAnsi="Open Sans Medium" w:cs="Open Sans Medium"/>
          <w:sz w:val="22"/>
          <w:szCs w:val="22"/>
        </w:rPr>
        <w:tab/>
        <w:t>Dokumentację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wykazy,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których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art.</w:t>
      </w:r>
      <w:r w:rsidR="00193588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Pr="00262B2D">
        <w:rPr>
          <w:rFonts w:ascii="Open Sans Medium" w:hAnsi="Open Sans Medium" w:cs="Open Sans Medium"/>
          <w:sz w:val="22"/>
          <w:szCs w:val="22"/>
        </w:rPr>
        <w:t>18.1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18.2 Konsultant jest zobowiązany przechowywać przez okres 5 lat od zakończenia Umowy. </w:t>
      </w:r>
    </w:p>
    <w:p w14:paraId="1A5FCA30" w14:textId="77777777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18.4.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jest zobowiązany zezwolić Kierownikowi Projektu lub każdej osobie upoważnionej przez Zamawiającego na przeprowadzenie kontroli dokumentacji oraz zezwoli na wykonanie kopii tych dokumentów.</w:t>
      </w:r>
    </w:p>
    <w:p w14:paraId="67DC5FCA" w14:textId="0B8B73C6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19. Raporty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postępu prac.</w:t>
      </w:r>
    </w:p>
    <w:p w14:paraId="0C53A5BF" w14:textId="70EFA93D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bCs/>
          <w:sz w:val="22"/>
          <w:szCs w:val="22"/>
        </w:rPr>
      </w:pPr>
      <w:r w:rsidRPr="00262B2D">
        <w:rPr>
          <w:rFonts w:ascii="Open Sans Medium" w:hAnsi="Open Sans Medium" w:cs="Open Sans Medium"/>
          <w:bCs/>
          <w:sz w:val="22"/>
          <w:szCs w:val="22"/>
        </w:rPr>
        <w:t>19.1.</w:t>
      </w:r>
      <w:r w:rsidRPr="00262B2D">
        <w:rPr>
          <w:rFonts w:ascii="Open Sans Medium" w:hAnsi="Open Sans Medium" w:cs="Open Sans Medium"/>
          <w:bCs/>
          <w:sz w:val="22"/>
          <w:szCs w:val="22"/>
        </w:rPr>
        <w:tab/>
        <w:t>Konsultant jest zobowiązany sporządzić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czasie realizacji Usługi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zakresie określonym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Załączniku do Umowy oraz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poniższych terminach, następujące raporty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postępu prac dla Kontraktu:</w:t>
      </w:r>
    </w:p>
    <w:p w14:paraId="000A504E" w14:textId="77777777" w:rsidR="00056E49" w:rsidRPr="00262B2D" w:rsidRDefault="00056E49" w:rsidP="00262B2D">
      <w:pPr>
        <w:pStyle w:val="Style18"/>
        <w:widowControl/>
        <w:numPr>
          <w:ilvl w:val="2"/>
          <w:numId w:val="43"/>
        </w:numPr>
        <w:tabs>
          <w:tab w:val="left" w:pos="426"/>
        </w:tabs>
        <w:spacing w:before="91" w:line="322" w:lineRule="exact"/>
        <w:ind w:left="1418"/>
        <w:jc w:val="left"/>
        <w:rPr>
          <w:rStyle w:val="FontStyle36"/>
          <w:rFonts w:ascii="Open Sans Medium" w:hAnsi="Open Sans Medium" w:cs="Open Sans Medium"/>
        </w:rPr>
      </w:pPr>
      <w:r w:rsidRPr="00262B2D">
        <w:rPr>
          <w:rStyle w:val="FontStyle36"/>
          <w:rFonts w:ascii="Open Sans Medium" w:hAnsi="Open Sans Medium" w:cs="Open Sans Medium"/>
        </w:rPr>
        <w:t>Raport Otwarcia;</w:t>
      </w:r>
    </w:p>
    <w:p w14:paraId="26B7717E" w14:textId="55091165" w:rsidR="00056E49" w:rsidRPr="00262B2D" w:rsidRDefault="009C7B1B" w:rsidP="00262B2D">
      <w:pPr>
        <w:pStyle w:val="Style18"/>
        <w:widowControl/>
        <w:numPr>
          <w:ilvl w:val="2"/>
          <w:numId w:val="43"/>
        </w:numPr>
        <w:tabs>
          <w:tab w:val="left" w:pos="426"/>
        </w:tabs>
        <w:spacing w:before="91" w:line="322" w:lineRule="exact"/>
        <w:ind w:left="1418"/>
        <w:jc w:val="left"/>
        <w:rPr>
          <w:rStyle w:val="FontStyle36"/>
          <w:rFonts w:ascii="Open Sans Medium" w:hAnsi="Open Sans Medium" w:cs="Open Sans Medium"/>
        </w:rPr>
      </w:pPr>
      <w:r w:rsidRPr="00262B2D">
        <w:rPr>
          <w:rStyle w:val="FontStyle36"/>
          <w:rFonts w:ascii="Open Sans Medium" w:hAnsi="Open Sans Medium" w:cs="Open Sans Medium"/>
        </w:rPr>
        <w:t>Informacje</w:t>
      </w:r>
      <w:r w:rsidR="00056E49" w:rsidRPr="00262B2D">
        <w:rPr>
          <w:rStyle w:val="FontStyle36"/>
          <w:rFonts w:ascii="Open Sans Medium" w:hAnsi="Open Sans Medium" w:cs="Open Sans Medium"/>
        </w:rPr>
        <w:t xml:space="preserve"> miesięczne</w:t>
      </w:r>
      <w:r w:rsidR="004E15F7" w:rsidRPr="00262B2D">
        <w:rPr>
          <w:rStyle w:val="FontStyle36"/>
          <w:rFonts w:ascii="Open Sans Medium" w:hAnsi="Open Sans Medium" w:cs="Open Sans Medium"/>
        </w:rPr>
        <w:t>:</w:t>
      </w:r>
    </w:p>
    <w:p w14:paraId="6689A83E" w14:textId="50CECBF6" w:rsidR="009C7B1B" w:rsidRPr="00262B2D" w:rsidRDefault="009C7B1B" w:rsidP="00262B2D">
      <w:pPr>
        <w:pStyle w:val="Style18"/>
        <w:widowControl/>
        <w:numPr>
          <w:ilvl w:val="2"/>
          <w:numId w:val="43"/>
        </w:numPr>
        <w:tabs>
          <w:tab w:val="left" w:pos="426"/>
        </w:tabs>
        <w:spacing w:before="91" w:line="322" w:lineRule="exact"/>
        <w:ind w:left="1418"/>
        <w:jc w:val="left"/>
        <w:rPr>
          <w:rStyle w:val="FontStyle36"/>
          <w:rFonts w:ascii="Open Sans Medium" w:hAnsi="Open Sans Medium" w:cs="Open Sans Medium"/>
        </w:rPr>
      </w:pPr>
      <w:r w:rsidRPr="00262B2D">
        <w:rPr>
          <w:rStyle w:val="FontStyle36"/>
          <w:rFonts w:ascii="Open Sans Medium" w:hAnsi="Open Sans Medium" w:cs="Open Sans Medium"/>
        </w:rPr>
        <w:t>Raporty kwartalne</w:t>
      </w:r>
      <w:r w:rsidR="00F97FF1" w:rsidRPr="00262B2D">
        <w:rPr>
          <w:rStyle w:val="FontStyle36"/>
          <w:rFonts w:ascii="Open Sans Medium" w:hAnsi="Open Sans Medium" w:cs="Open Sans Medium"/>
        </w:rPr>
        <w:t>;</w:t>
      </w:r>
    </w:p>
    <w:p w14:paraId="4A084636" w14:textId="20142B99" w:rsidR="00056E49" w:rsidRPr="00262B2D" w:rsidRDefault="00056E49" w:rsidP="00262B2D">
      <w:pPr>
        <w:pStyle w:val="Style18"/>
        <w:widowControl/>
        <w:numPr>
          <w:ilvl w:val="2"/>
          <w:numId w:val="43"/>
        </w:numPr>
        <w:tabs>
          <w:tab w:val="left" w:pos="426"/>
        </w:tabs>
        <w:spacing w:before="91" w:line="322" w:lineRule="exact"/>
        <w:ind w:left="1418"/>
        <w:jc w:val="left"/>
        <w:rPr>
          <w:rStyle w:val="FontStyle36"/>
          <w:rFonts w:ascii="Open Sans Medium" w:hAnsi="Open Sans Medium" w:cs="Open Sans Medium"/>
        </w:rPr>
      </w:pPr>
      <w:r w:rsidRPr="00262B2D">
        <w:rPr>
          <w:rStyle w:val="FontStyle36"/>
          <w:rFonts w:ascii="Open Sans Medium" w:hAnsi="Open Sans Medium" w:cs="Open Sans Medium"/>
        </w:rPr>
        <w:t>Raport Końcowy</w:t>
      </w:r>
      <w:r w:rsidR="00F97FF1" w:rsidRPr="00262B2D">
        <w:rPr>
          <w:rStyle w:val="FontStyle36"/>
          <w:rFonts w:ascii="Open Sans Medium" w:hAnsi="Open Sans Medium" w:cs="Open Sans Medium"/>
        </w:rPr>
        <w:t>;</w:t>
      </w:r>
    </w:p>
    <w:p w14:paraId="3A7A70D7" w14:textId="6BDC4438" w:rsidR="00056E49" w:rsidRPr="00262B2D" w:rsidRDefault="00056E49" w:rsidP="00262B2D">
      <w:pPr>
        <w:pStyle w:val="Style18"/>
        <w:widowControl/>
        <w:tabs>
          <w:tab w:val="left" w:pos="426"/>
        </w:tabs>
        <w:spacing w:before="91" w:line="322" w:lineRule="exact"/>
        <w:ind w:left="426" w:hanging="426"/>
        <w:jc w:val="left"/>
        <w:rPr>
          <w:rStyle w:val="FontStyle36"/>
          <w:rFonts w:ascii="Open Sans Medium" w:hAnsi="Open Sans Medium" w:cs="Open Sans Medium"/>
        </w:rPr>
      </w:pPr>
      <w:r w:rsidRPr="00262B2D">
        <w:rPr>
          <w:rStyle w:val="FontStyle36"/>
          <w:rFonts w:ascii="Open Sans Medium" w:hAnsi="Open Sans Medium" w:cs="Open Sans Medium"/>
        </w:rPr>
        <w:t>19.2</w:t>
      </w:r>
      <w:r w:rsidRPr="00262B2D">
        <w:rPr>
          <w:rStyle w:val="FontStyle36"/>
          <w:rFonts w:ascii="Open Sans Medium" w:hAnsi="Open Sans Medium" w:cs="Open Sans Medium"/>
        </w:rPr>
        <w:tab/>
        <w:t xml:space="preserve"> Raporty będą odpowiadać wymaganiom Zamawiającego wskazanym</w:t>
      </w:r>
      <w:r w:rsidR="00262B2D" w:rsidRPr="00262B2D">
        <w:rPr>
          <w:rStyle w:val="FontStyle36"/>
          <w:rFonts w:ascii="Open Sans Medium" w:hAnsi="Open Sans Medium" w:cs="Open Sans Medium"/>
        </w:rPr>
        <w:t xml:space="preserve"> w </w:t>
      </w:r>
      <w:r w:rsidR="00F97FF1" w:rsidRPr="00262B2D">
        <w:rPr>
          <w:rStyle w:val="FontStyle36"/>
          <w:rFonts w:ascii="Open Sans Medium" w:hAnsi="Open Sans Medium" w:cs="Open Sans Medium"/>
        </w:rPr>
        <w:t xml:space="preserve">Rozdziale IX </w:t>
      </w:r>
      <w:r w:rsidRPr="00262B2D">
        <w:rPr>
          <w:rStyle w:val="FontStyle36"/>
          <w:rFonts w:ascii="Open Sans Medium" w:hAnsi="Open Sans Medium" w:cs="Open Sans Medium"/>
        </w:rPr>
        <w:t xml:space="preserve">pkt 7 Części III SWZ – OPZ. </w:t>
      </w:r>
    </w:p>
    <w:p w14:paraId="0647BF2D" w14:textId="4E246E40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20. Zatwierdzanie raportów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dokumentów</w:t>
      </w:r>
    </w:p>
    <w:p w14:paraId="097DD760" w14:textId="290392A5" w:rsidR="00852424" w:rsidRPr="00262B2D" w:rsidRDefault="00852424" w:rsidP="00262B2D">
      <w:pPr>
        <w:pStyle w:val="Tekstpodstawowy"/>
        <w:spacing w:after="60"/>
        <w:ind w:left="705" w:hanging="705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20.1.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 xml:space="preserve">Zatwierdzając </w:t>
      </w:r>
      <w:r w:rsidR="00F97FF1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informacje, 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raporty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dokumenty (lub inne rezultaty wykonania Umowy) opracowane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dostarczone przez Konsultanta, Zamawiający poświadcza ich zgodność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Warunkami Umowy.</w:t>
      </w:r>
    </w:p>
    <w:p w14:paraId="3BBC2FED" w14:textId="6CD3D05F" w:rsidR="00852424" w:rsidRPr="00262B2D" w:rsidRDefault="00852424" w:rsidP="00262B2D">
      <w:pPr>
        <w:pStyle w:val="Tekstpodstawowy"/>
        <w:spacing w:after="60"/>
        <w:ind w:left="705" w:hanging="705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20.2.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 xml:space="preserve">W terminie 5 dni od otrzymania </w:t>
      </w:r>
      <w:r w:rsidR="004E15F7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informacji </w:t>
      </w:r>
      <w:r w:rsidR="00056E49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miesięcznych</w:t>
      </w:r>
      <w:r w:rsidR="00F97FF1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lub raportu (raporty </w:t>
      </w:r>
      <w:r w:rsidR="002C3677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</w:t>
      </w:r>
      <w:r w:rsidR="006A56F9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kwartalne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i </w:t>
      </w:r>
      <w:r w:rsidR="00F97FF1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raport końcowy)</w:t>
      </w:r>
      <w:r w:rsidR="00056E49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Zamawiający powiadomi Konsultanta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swojej decyzji dotyczącej otrzymanych dokumentów lub raportów, podając uzasadnienie swojej decyzji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przypadku ich odrzucenia lub żądania zmian. </w:t>
      </w:r>
    </w:p>
    <w:p w14:paraId="11F2E29E" w14:textId="77777777" w:rsidR="00852424" w:rsidRPr="00262B2D" w:rsidRDefault="00852424" w:rsidP="00262B2D">
      <w:pPr>
        <w:pStyle w:val="Tekstpodstawowy"/>
        <w:spacing w:after="60"/>
        <w:ind w:left="705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Jeżeli raport lub dokument wymaga poprawek, to Zamawiający określi termin ich wniesienia.</w:t>
      </w:r>
    </w:p>
    <w:p w14:paraId="2DEC8E82" w14:textId="002FAD1D" w:rsidR="00852424" w:rsidRPr="00262B2D" w:rsidRDefault="00852424" w:rsidP="00262B2D">
      <w:pPr>
        <w:pStyle w:val="Tekstpodstawowy"/>
        <w:spacing w:after="60"/>
        <w:ind w:left="705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Dokumenty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rap</w:t>
      </w:r>
      <w:r w:rsidR="00247B11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orty 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uznaje się za zatwierdzone przez Zamawiającego, jeżeli nie poinformuje on Konsultanta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swoich uwagach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ww. terminach.</w:t>
      </w:r>
    </w:p>
    <w:p w14:paraId="6723D329" w14:textId="77777777" w:rsidR="00852424" w:rsidRPr="00262B2D" w:rsidRDefault="00247B11" w:rsidP="00262B2D">
      <w:pPr>
        <w:pStyle w:val="Tekstpodstawowy"/>
        <w:spacing w:after="60"/>
        <w:ind w:left="705" w:hanging="705"/>
        <w:jc w:val="left"/>
        <w:rPr>
          <w:rFonts w:ascii="Open Sans Medium" w:hAnsi="Open Sans Medium" w:cs="Open Sans Medium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20.3.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Jeśli Raport Końcowy</w:t>
      </w:r>
      <w:r w:rsidR="00852424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zostanie odrzucony przez Zamawiającego, automatycznie zostaje uruchomiona procedura rozwiązania sporu</w:t>
      </w:r>
      <w:r w:rsidR="00852424" w:rsidRPr="00262B2D">
        <w:rPr>
          <w:rFonts w:ascii="Open Sans Medium" w:hAnsi="Open Sans Medium" w:cs="Open Sans Medium"/>
          <w:i w:val="0"/>
          <w:iCs w:val="0"/>
          <w:sz w:val="22"/>
          <w:szCs w:val="22"/>
        </w:rPr>
        <w:t>.</w:t>
      </w:r>
    </w:p>
    <w:p w14:paraId="6468C61A" w14:textId="77777777" w:rsidR="00852424" w:rsidRPr="00262B2D" w:rsidRDefault="00852424" w:rsidP="00262B2D">
      <w:pPr>
        <w:pStyle w:val="Tekstpodstawowy"/>
        <w:spacing w:after="60"/>
        <w:jc w:val="left"/>
        <w:rPr>
          <w:rFonts w:ascii="Open Sans Medium" w:hAnsi="Open Sans Medium" w:cs="Open Sans Medium"/>
          <w:i w:val="0"/>
          <w:iCs w:val="0"/>
          <w:sz w:val="22"/>
          <w:szCs w:val="22"/>
        </w:rPr>
      </w:pPr>
    </w:p>
    <w:p w14:paraId="2284B71A" w14:textId="77777777" w:rsidR="00852424" w:rsidRPr="00262B2D" w:rsidRDefault="00852424" w:rsidP="00262B2D">
      <w:pPr>
        <w:pStyle w:val="Nagwek6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PŁATNOŚCI </w:t>
      </w:r>
    </w:p>
    <w:p w14:paraId="58712A40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21. Płatności oraz odsetki od płatności zaległych</w:t>
      </w:r>
    </w:p>
    <w:p w14:paraId="086EAFDF" w14:textId="5B7CF4E4" w:rsidR="00852424" w:rsidRPr="00262B2D" w:rsidRDefault="00852424" w:rsidP="00262B2D">
      <w:pPr>
        <w:spacing w:after="12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21.1.</w:t>
      </w:r>
      <w:r w:rsidRPr="00262B2D">
        <w:rPr>
          <w:rFonts w:ascii="Open Sans Medium" w:hAnsi="Open Sans Medium" w:cs="Open Sans Medium"/>
          <w:sz w:val="22"/>
          <w:szCs w:val="22"/>
        </w:rPr>
        <w:tab/>
        <w:t>Zamawiający dokonuje płatności na rzecz 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następujący sposób:</w:t>
      </w:r>
    </w:p>
    <w:p w14:paraId="195DB097" w14:textId="2F7DF1AC" w:rsidR="00852424" w:rsidRPr="00262B2D" w:rsidRDefault="00852424" w:rsidP="00262B2D">
      <w:pPr>
        <w:pStyle w:val="Tekstpodstawowywcity2"/>
        <w:spacing w:line="240" w:lineRule="auto"/>
        <w:ind w:left="1080" w:hanging="372"/>
        <w:rPr>
          <w:rFonts w:ascii="Open Sans Medium" w:hAnsi="Open Sans Medium" w:cs="Open Sans Medium"/>
          <w:bCs/>
          <w:sz w:val="22"/>
          <w:szCs w:val="22"/>
        </w:rPr>
      </w:pPr>
      <w:r w:rsidRPr="00262B2D">
        <w:rPr>
          <w:rFonts w:ascii="Open Sans Medium" w:hAnsi="Open Sans Medium" w:cs="Open Sans Medium"/>
          <w:bCs/>
          <w:sz w:val="22"/>
          <w:szCs w:val="22"/>
        </w:rPr>
        <w:t>a)</w:t>
      </w:r>
      <w:r w:rsidRPr="00262B2D">
        <w:rPr>
          <w:rFonts w:ascii="Open Sans Medium" w:hAnsi="Open Sans Medium" w:cs="Open Sans Medium"/>
          <w:bCs/>
          <w:sz w:val="22"/>
          <w:szCs w:val="22"/>
        </w:rPr>
        <w:tab/>
        <w:t>wynagrodzenie za wykonane Usługi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okresie Realizacji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w </w:t>
      </w:r>
      <w:r w:rsidR="00247B11" w:rsidRPr="00262B2D">
        <w:rPr>
          <w:rFonts w:ascii="Open Sans Medium" w:hAnsi="Open Sans Medium" w:cs="Open Sans Medium"/>
          <w:bCs/>
          <w:sz w:val="22"/>
          <w:szCs w:val="22"/>
        </w:rPr>
        <w:t xml:space="preserve">okresach </w:t>
      </w:r>
      <w:r w:rsidR="009C7B1B" w:rsidRPr="00262B2D">
        <w:rPr>
          <w:rFonts w:ascii="Open Sans Medium" w:hAnsi="Open Sans Medium" w:cs="Open Sans Medium"/>
          <w:bCs/>
          <w:sz w:val="22"/>
          <w:szCs w:val="22"/>
        </w:rPr>
        <w:t>kwartalnych</w:t>
      </w:r>
      <w:r w:rsidRPr="00262B2D">
        <w:rPr>
          <w:rFonts w:ascii="Open Sans Medium" w:hAnsi="Open Sans Medium" w:cs="Open Sans Medium"/>
          <w:bCs/>
          <w:sz w:val="22"/>
          <w:szCs w:val="22"/>
        </w:rPr>
        <w:t>;</w:t>
      </w:r>
    </w:p>
    <w:p w14:paraId="3A4C5BA2" w14:textId="7F31D166" w:rsidR="002B7D66" w:rsidRPr="00262B2D" w:rsidRDefault="00852424" w:rsidP="00262B2D">
      <w:pPr>
        <w:pStyle w:val="Tekstpodstawowywcity2"/>
        <w:spacing w:line="240" w:lineRule="auto"/>
        <w:ind w:left="1080" w:hanging="372"/>
        <w:rPr>
          <w:rFonts w:ascii="Open Sans Medium" w:hAnsi="Open Sans Medium" w:cs="Open Sans Medium"/>
          <w:bCs/>
          <w:sz w:val="22"/>
          <w:szCs w:val="22"/>
        </w:rPr>
      </w:pPr>
      <w:r w:rsidRPr="00262B2D">
        <w:rPr>
          <w:rFonts w:ascii="Open Sans Medium" w:hAnsi="Open Sans Medium" w:cs="Open Sans Medium"/>
          <w:bCs/>
          <w:sz w:val="22"/>
          <w:szCs w:val="22"/>
        </w:rPr>
        <w:t>b)</w:t>
      </w:r>
      <w:r w:rsidRPr="00262B2D">
        <w:rPr>
          <w:rFonts w:ascii="Open Sans Medium" w:hAnsi="Open Sans Medium" w:cs="Open Sans Medium"/>
          <w:bCs/>
          <w:sz w:val="22"/>
          <w:szCs w:val="22"/>
        </w:rPr>
        <w:tab/>
      </w:r>
      <w:r w:rsidR="002B7D66" w:rsidRPr="00262B2D">
        <w:rPr>
          <w:rFonts w:ascii="Open Sans Medium" w:hAnsi="Open Sans Medium" w:cs="Open Sans Medium"/>
          <w:bCs/>
          <w:sz w:val="22"/>
          <w:szCs w:val="22"/>
        </w:rPr>
        <w:t>wynagrodzenie za okres rozliczenia Kontrakt</w:t>
      </w:r>
      <w:r w:rsidR="00D22755" w:rsidRPr="00262B2D">
        <w:rPr>
          <w:rFonts w:ascii="Open Sans Medium" w:hAnsi="Open Sans Medium" w:cs="Open Sans Medium"/>
          <w:bCs/>
          <w:sz w:val="22"/>
          <w:szCs w:val="22"/>
        </w:rPr>
        <w:t>u</w:t>
      </w:r>
      <w:r w:rsidR="002B7D66" w:rsidRPr="00262B2D">
        <w:rPr>
          <w:rFonts w:ascii="Open Sans Medium" w:hAnsi="Open Sans Medium" w:cs="Open Sans Medium"/>
          <w:bCs/>
          <w:sz w:val="22"/>
          <w:szCs w:val="22"/>
        </w:rPr>
        <w:t xml:space="preserve"> zostanie wypłacone po zakończeni</w:t>
      </w:r>
      <w:r w:rsidR="00D22755" w:rsidRPr="00262B2D">
        <w:rPr>
          <w:rFonts w:ascii="Open Sans Medium" w:hAnsi="Open Sans Medium" w:cs="Open Sans Medium"/>
          <w:bCs/>
          <w:sz w:val="22"/>
          <w:szCs w:val="22"/>
        </w:rPr>
        <w:t>u</w:t>
      </w:r>
      <w:r w:rsidR="002B7D66" w:rsidRPr="00262B2D">
        <w:rPr>
          <w:rFonts w:ascii="Open Sans Medium" w:hAnsi="Open Sans Medium" w:cs="Open Sans Medium"/>
          <w:bCs/>
          <w:sz w:val="22"/>
          <w:szCs w:val="22"/>
        </w:rPr>
        <w:t xml:space="preserve"> czynności rozliczeniowych;</w:t>
      </w:r>
    </w:p>
    <w:p w14:paraId="1E643A55" w14:textId="166A0D1F" w:rsidR="00852424" w:rsidRPr="00262B2D" w:rsidRDefault="002B7D66" w:rsidP="00262B2D">
      <w:pPr>
        <w:pStyle w:val="Tekstpodstawowywcity2"/>
        <w:spacing w:line="240" w:lineRule="auto"/>
        <w:ind w:left="1080" w:hanging="372"/>
        <w:rPr>
          <w:rFonts w:ascii="Open Sans Medium" w:hAnsi="Open Sans Medium" w:cs="Open Sans Medium"/>
          <w:bCs/>
          <w:sz w:val="22"/>
          <w:szCs w:val="22"/>
        </w:rPr>
      </w:pPr>
      <w:r w:rsidRPr="00262B2D">
        <w:rPr>
          <w:rFonts w:ascii="Open Sans Medium" w:hAnsi="Open Sans Medium" w:cs="Open Sans Medium"/>
          <w:bCs/>
          <w:sz w:val="22"/>
          <w:szCs w:val="22"/>
        </w:rPr>
        <w:lastRenderedPageBreak/>
        <w:t xml:space="preserve">c) </w:t>
      </w:r>
      <w:r w:rsidR="000445C8" w:rsidRPr="00262B2D">
        <w:rPr>
          <w:rFonts w:ascii="Open Sans Medium" w:hAnsi="Open Sans Medium" w:cs="Open Sans Medium"/>
          <w:bCs/>
          <w:sz w:val="22"/>
          <w:szCs w:val="22"/>
        </w:rPr>
        <w:t>p</w:t>
      </w:r>
      <w:r w:rsidR="00852424" w:rsidRPr="00262B2D">
        <w:rPr>
          <w:rFonts w:ascii="Open Sans Medium" w:hAnsi="Open Sans Medium" w:cs="Open Sans Medium"/>
          <w:bCs/>
          <w:sz w:val="22"/>
          <w:szCs w:val="22"/>
        </w:rPr>
        <w:t>odstawą wystawienia przez Konsultanta faktury będzie, zatwierdzony przez Kiero</w:t>
      </w:r>
      <w:r w:rsidR="00247B11" w:rsidRPr="00262B2D">
        <w:rPr>
          <w:rFonts w:ascii="Open Sans Medium" w:hAnsi="Open Sans Medium" w:cs="Open Sans Medium"/>
          <w:bCs/>
          <w:sz w:val="22"/>
          <w:szCs w:val="22"/>
        </w:rPr>
        <w:t xml:space="preserve">wnika Projektu, raport </w:t>
      </w:r>
      <w:r w:rsidR="00193B4C" w:rsidRPr="00262B2D">
        <w:rPr>
          <w:rFonts w:ascii="Open Sans Medium" w:hAnsi="Open Sans Medium" w:cs="Open Sans Medium"/>
          <w:bCs/>
          <w:sz w:val="22"/>
          <w:szCs w:val="22"/>
        </w:rPr>
        <w:t>kwartalny</w:t>
      </w:r>
      <w:r w:rsidR="00852424" w:rsidRPr="00262B2D">
        <w:rPr>
          <w:rFonts w:ascii="Open Sans Medium" w:hAnsi="Open Sans Medium" w:cs="Open Sans Medium"/>
          <w:bCs/>
          <w:sz w:val="22"/>
          <w:szCs w:val="22"/>
        </w:rPr>
        <w:t xml:space="preserve"> Konsultanta sporządzony zgodnie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z </w:t>
      </w:r>
      <w:r w:rsidR="00852424" w:rsidRPr="00262B2D">
        <w:rPr>
          <w:rFonts w:ascii="Open Sans Medium" w:hAnsi="Open Sans Medium" w:cs="Open Sans Medium"/>
          <w:bCs/>
          <w:sz w:val="22"/>
          <w:szCs w:val="22"/>
        </w:rPr>
        <w:t>wymaganiami Umowy, zawierający:</w:t>
      </w:r>
      <w:r w:rsidR="00852424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247B11" w:rsidRPr="00262B2D">
        <w:rPr>
          <w:rFonts w:ascii="Open Sans Medium" w:hAnsi="Open Sans Medium" w:cs="Open Sans Medium"/>
          <w:bCs/>
          <w:sz w:val="22"/>
          <w:szCs w:val="22"/>
        </w:rPr>
        <w:t>miesięczne</w:t>
      </w:r>
      <w:r w:rsidR="00852424" w:rsidRPr="00262B2D">
        <w:rPr>
          <w:rFonts w:ascii="Open Sans Medium" w:hAnsi="Open Sans Medium" w:cs="Open Sans Medium"/>
          <w:bCs/>
          <w:sz w:val="22"/>
          <w:szCs w:val="22"/>
        </w:rPr>
        <w:t xml:space="preserve"> zestawienie czasu (dniówek) </w:t>
      </w:r>
      <w:r w:rsidR="00247B11" w:rsidRPr="00262B2D">
        <w:rPr>
          <w:rFonts w:ascii="Open Sans Medium" w:hAnsi="Open Sans Medium" w:cs="Open Sans Medium"/>
          <w:bCs/>
          <w:sz w:val="22"/>
          <w:szCs w:val="22"/>
        </w:rPr>
        <w:t>pracy Ekspertów</w:t>
      </w:r>
      <w:r w:rsidR="00852424" w:rsidRPr="00262B2D">
        <w:rPr>
          <w:rFonts w:ascii="Open Sans Medium" w:hAnsi="Open Sans Medium" w:cs="Open Sans Medium"/>
          <w:bCs/>
          <w:sz w:val="22"/>
          <w:szCs w:val="22"/>
        </w:rPr>
        <w:t xml:space="preserve"> Konsultanta– zestawienie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i </w:t>
      </w:r>
      <w:r w:rsidR="00852424" w:rsidRPr="00262B2D">
        <w:rPr>
          <w:rFonts w:ascii="Open Sans Medium" w:hAnsi="Open Sans Medium" w:cs="Open Sans Medium"/>
          <w:bCs/>
          <w:sz w:val="22"/>
          <w:szCs w:val="22"/>
        </w:rPr>
        <w:t>listy muszą być potwierdzone przez Inżyniera.</w:t>
      </w:r>
    </w:p>
    <w:p w14:paraId="061E989D" w14:textId="6256DF76" w:rsidR="00852424" w:rsidRPr="00262B2D" w:rsidRDefault="00852424" w:rsidP="00262B2D">
      <w:pPr>
        <w:pStyle w:val="Tekstpodstawowy"/>
        <w:spacing w:before="0" w:after="120"/>
        <w:ind w:left="705" w:hanging="705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21.2.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Zamawiający może wstrzymać bieg terminu płatności dla dowolnej części zafakturowanej kwoty zakwestionowanej przez Kierownika Projektu lub Zamawiającego, powiadamiając przy tym Konsultanta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konieczności przedstawienia dodatkowych wyjaśnień, zmian lub informacji dodatkowych, które muszą zostać dosta</w:t>
      </w:r>
      <w:r w:rsidR="00247B11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rczone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="00247B11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terminie 15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dni od przekazania takiego żądania. Wznowienie upływu terminu płatności nastąpi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dniu,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którym Zamawiający otrzyma prawidłowo wystawioną fakturę.</w:t>
      </w:r>
    </w:p>
    <w:p w14:paraId="5ED16852" w14:textId="08B560DC" w:rsidR="00852424" w:rsidRPr="00262B2D" w:rsidRDefault="00852424" w:rsidP="00262B2D">
      <w:pPr>
        <w:pStyle w:val="Tekstpodstawowy"/>
        <w:spacing w:before="0" w:after="120"/>
        <w:ind w:left="705" w:hanging="705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21.3.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</w:r>
      <w:r w:rsidR="00C23197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W przypadku upływu 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terminu płatności,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przyczyn zależnych </w:t>
      </w:r>
      <w:r w:rsidR="00C23197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wyłącznie 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od Zamawiającego, Zamawiający zapłaci Konsultantowi odsetki ustawowe. Płatności należne od Zamawiającego będą wykonywane na rachunek bankowy pisemnie wskazany przez Konsultanta.</w:t>
      </w:r>
    </w:p>
    <w:p w14:paraId="229BEEDA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22. Zmiana cen</w:t>
      </w:r>
    </w:p>
    <w:p w14:paraId="5326EB99" w14:textId="45CC4688" w:rsidR="00852424" w:rsidRPr="00262B2D" w:rsidRDefault="00852424" w:rsidP="00262B2D">
      <w:pPr>
        <w:spacing w:after="60"/>
        <w:ind w:left="708" w:hanging="708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22.1 </w:t>
      </w:r>
      <w:r w:rsidRPr="00262B2D">
        <w:rPr>
          <w:rFonts w:ascii="Open Sans Medium" w:hAnsi="Open Sans Medium" w:cs="Open Sans Medium"/>
          <w:sz w:val="22"/>
          <w:szCs w:val="22"/>
        </w:rPr>
        <w:tab/>
        <w:t>Ceny określone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Ofercie Konsultanta nie podlegają zmianom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trakcie realizacji Umowy, chyba, że co innego wynika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zawartej Umowy. </w:t>
      </w:r>
    </w:p>
    <w:p w14:paraId="17293496" w14:textId="6F7478D4" w:rsidR="00852424" w:rsidRPr="00262B2D" w:rsidRDefault="00852424" w:rsidP="00262B2D">
      <w:pPr>
        <w:spacing w:after="60"/>
        <w:ind w:left="720" w:hanging="72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22.2 </w:t>
      </w:r>
      <w:r w:rsidRPr="00262B2D">
        <w:rPr>
          <w:rFonts w:ascii="Open Sans Medium" w:hAnsi="Open Sans Medium" w:cs="Open Sans Medium"/>
          <w:sz w:val="22"/>
          <w:szCs w:val="22"/>
        </w:rPr>
        <w:tab/>
        <w:t>Konsultant nie będzie uprawniony do otrzymywania rekompensaty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tytułu kosztów ponoszonych ze względu na wahania kursu walut. </w:t>
      </w:r>
    </w:p>
    <w:p w14:paraId="22D31677" w14:textId="77777777" w:rsidR="00247B11" w:rsidRPr="00262B2D" w:rsidRDefault="00247B11" w:rsidP="00262B2D">
      <w:pPr>
        <w:rPr>
          <w:rFonts w:ascii="Open Sans Medium" w:hAnsi="Open Sans Medium" w:cs="Open Sans Medium"/>
          <w:sz w:val="22"/>
          <w:szCs w:val="22"/>
        </w:rPr>
      </w:pPr>
    </w:p>
    <w:p w14:paraId="1711A102" w14:textId="1ED2E9C3" w:rsidR="00852424" w:rsidRPr="00262B2D" w:rsidRDefault="00852424" w:rsidP="00262B2D">
      <w:pPr>
        <w:pStyle w:val="Nagwek6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NARUSZENIE POSTANOWIEŃ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ROZWIĄZANIE UMOWY</w:t>
      </w:r>
    </w:p>
    <w:p w14:paraId="1A5A9209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23. Naruszenie postanowień Umowy</w:t>
      </w:r>
    </w:p>
    <w:p w14:paraId="1FA1219D" w14:textId="3B43AFD6" w:rsidR="00852424" w:rsidRPr="00262B2D" w:rsidRDefault="00852424" w:rsidP="00262B2D">
      <w:pPr>
        <w:spacing w:after="120"/>
        <w:ind w:left="705" w:hanging="70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23.1.</w:t>
      </w:r>
      <w:r w:rsidRPr="00262B2D">
        <w:rPr>
          <w:rFonts w:ascii="Open Sans Medium" w:hAnsi="Open Sans Medium" w:cs="Open Sans Medium"/>
          <w:sz w:val="22"/>
          <w:szCs w:val="22"/>
        </w:rPr>
        <w:tab/>
        <w:t>Każda Strona narusza postanowienia Umowy,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przypadku, gdy nie wywiązuje się ze swoich zobowiązań.</w:t>
      </w:r>
    </w:p>
    <w:p w14:paraId="03933C4F" w14:textId="2661C1F0" w:rsidR="00852424" w:rsidRPr="00262B2D" w:rsidRDefault="00852424" w:rsidP="00262B2D">
      <w:pPr>
        <w:pStyle w:val="Tekstpodstawowy"/>
        <w:spacing w:before="0" w:after="120"/>
        <w:ind w:left="705" w:hanging="705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23.2.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W przypadku zaistnienia naruszenia postanowień Umowy,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przyczyn leżących po stronie Konsultanta, Zamawiający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color w:val="00B050"/>
          <w:sz w:val="22"/>
          <w:szCs w:val="22"/>
        </w:rPr>
        <w:t xml:space="preserve"> 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jest uprawniony do zastosowania następujących środków:</w:t>
      </w:r>
    </w:p>
    <w:p w14:paraId="427D65FC" w14:textId="77777777" w:rsidR="00852424" w:rsidRPr="00262B2D" w:rsidRDefault="00852424" w:rsidP="00262B2D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spacing w:after="120"/>
        <w:ind w:firstLine="349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kar umownych; lub</w:t>
      </w:r>
    </w:p>
    <w:p w14:paraId="5FBE52BB" w14:textId="77777777" w:rsidR="00852424" w:rsidRPr="00262B2D" w:rsidRDefault="00852424" w:rsidP="00262B2D">
      <w:pPr>
        <w:widowControl/>
        <w:numPr>
          <w:ilvl w:val="0"/>
          <w:numId w:val="12"/>
        </w:numPr>
        <w:tabs>
          <w:tab w:val="clear" w:pos="360"/>
          <w:tab w:val="num" w:pos="993"/>
        </w:tabs>
        <w:autoSpaceDE/>
        <w:autoSpaceDN/>
        <w:adjustRightInd/>
        <w:spacing w:after="120"/>
        <w:ind w:left="993" w:hanging="284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rozwiązania Umowy za wypowiedzeniem 14 dni, po bezskutecznym upływie pisemnego wezwania do usunięcia naruszeń.</w:t>
      </w:r>
    </w:p>
    <w:p w14:paraId="2378B623" w14:textId="35E4B4DB" w:rsidR="00852424" w:rsidRPr="00262B2D" w:rsidRDefault="00852424" w:rsidP="00262B2D">
      <w:pPr>
        <w:widowControl/>
        <w:numPr>
          <w:ilvl w:val="1"/>
          <w:numId w:val="13"/>
        </w:numPr>
        <w:autoSpaceDE/>
        <w:autoSpaceDN/>
        <w:adjustRightInd/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zapłaci Zamawiającemu karę umowną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wysokości 5.000 PLN (pięć tysięcy złotych) za każdą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następujących czynności:</w:t>
      </w:r>
    </w:p>
    <w:p w14:paraId="68F02D43" w14:textId="5E0F457E" w:rsidR="00852424" w:rsidRPr="00262B2D" w:rsidRDefault="00852424" w:rsidP="00262B2D">
      <w:pPr>
        <w:spacing w:after="120"/>
        <w:ind w:left="1080" w:hanging="3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a)</w:t>
      </w:r>
      <w:r w:rsidRPr="00262B2D">
        <w:rPr>
          <w:rFonts w:ascii="Open Sans Medium" w:hAnsi="Open Sans Medium" w:cs="Open Sans Medium"/>
          <w:sz w:val="22"/>
          <w:szCs w:val="22"/>
        </w:rPr>
        <w:tab/>
        <w:t>podjęcie jakiegokolwiek zobowiązania lub czynności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imieniu Zamawiającego bez uzyskania zatwierdzenia Zamawiającego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sytuacji, gdy Umowa przewiduje taką konieczność;</w:t>
      </w:r>
    </w:p>
    <w:p w14:paraId="6105474B" w14:textId="4AC24203" w:rsidR="00852424" w:rsidRPr="00262B2D" w:rsidRDefault="00852424" w:rsidP="00262B2D">
      <w:pPr>
        <w:spacing w:after="120"/>
        <w:ind w:left="1080" w:hanging="3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b)</w:t>
      </w:r>
      <w:r w:rsidRPr="00262B2D">
        <w:rPr>
          <w:rFonts w:ascii="Open Sans Medium" w:hAnsi="Open Sans Medium" w:cs="Open Sans Medium"/>
          <w:sz w:val="22"/>
          <w:szCs w:val="22"/>
        </w:rPr>
        <w:tab/>
        <w:t>podjęcie jakiejkolwiek decyzji zwiększającej zobowiązania lub zmniejszającej uprawnienia Zamawiającego wobec Wykonawcy Robót,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szczególności takie potwierdzenie obmiaru lub innego dokumentu stanowiącego podstawę płatności dla Wykonawcy Robót, które naraziło Zamawiającego na jej </w:t>
      </w:r>
      <w:r w:rsidRPr="00262B2D">
        <w:rPr>
          <w:rFonts w:ascii="Open Sans Medium" w:hAnsi="Open Sans Medium" w:cs="Open Sans Medium"/>
          <w:sz w:val="22"/>
          <w:szCs w:val="22"/>
        </w:rPr>
        <w:lastRenderedPageBreak/>
        <w:t>nienależne dokonanie;</w:t>
      </w:r>
    </w:p>
    <w:p w14:paraId="228CEDED" w14:textId="546A7946" w:rsidR="00852424" w:rsidRPr="00262B2D" w:rsidRDefault="00852424" w:rsidP="00262B2D">
      <w:pPr>
        <w:spacing w:after="120"/>
        <w:ind w:left="1080" w:hanging="3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c)</w:t>
      </w:r>
      <w:r w:rsidRPr="00262B2D">
        <w:rPr>
          <w:rFonts w:ascii="Open Sans Medium" w:hAnsi="Open Sans Medium" w:cs="Open Sans Medium"/>
          <w:sz w:val="22"/>
          <w:szCs w:val="22"/>
        </w:rPr>
        <w:tab/>
        <w:t>naruszenie jak</w:t>
      </w:r>
      <w:r w:rsidR="00725433" w:rsidRPr="00262B2D">
        <w:rPr>
          <w:rFonts w:ascii="Open Sans Medium" w:hAnsi="Open Sans Medium" w:cs="Open Sans Medium"/>
          <w:sz w:val="22"/>
          <w:szCs w:val="22"/>
        </w:rPr>
        <w:t>iegokolwiek zobowiązania, Inżyniera wynikającego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="00725433" w:rsidRPr="00262B2D">
        <w:rPr>
          <w:rFonts w:ascii="Open Sans Medium" w:hAnsi="Open Sans Medium" w:cs="Open Sans Medium"/>
          <w:sz w:val="22"/>
          <w:szCs w:val="22"/>
        </w:rPr>
        <w:t>ustalonych Umowa obowiązków;</w:t>
      </w:r>
    </w:p>
    <w:p w14:paraId="1390633C" w14:textId="73A61A56" w:rsidR="00852424" w:rsidRPr="00262B2D" w:rsidRDefault="00852424" w:rsidP="00262B2D">
      <w:pPr>
        <w:spacing w:after="120"/>
        <w:ind w:left="1080" w:hanging="3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d)</w:t>
      </w:r>
      <w:r w:rsidRPr="00262B2D">
        <w:rPr>
          <w:rFonts w:ascii="Open Sans Medium" w:hAnsi="Open Sans Medium" w:cs="Open Sans Medium"/>
          <w:sz w:val="22"/>
          <w:szCs w:val="22"/>
        </w:rPr>
        <w:tab/>
        <w:t>przekroczenie uprawnień określonych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Umowie, obowiązujących przepisach prawa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Warunkach Kontraktu;</w:t>
      </w:r>
    </w:p>
    <w:p w14:paraId="253BA8E0" w14:textId="1D33266D" w:rsidR="00852424" w:rsidRPr="00262B2D" w:rsidRDefault="00852424" w:rsidP="00262B2D">
      <w:pPr>
        <w:spacing w:after="120"/>
        <w:ind w:left="1080" w:hanging="36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e)</w:t>
      </w:r>
      <w:r w:rsidRPr="00262B2D">
        <w:rPr>
          <w:rFonts w:ascii="Open Sans Medium" w:hAnsi="Open Sans Medium" w:cs="Open Sans Medium"/>
          <w:sz w:val="22"/>
          <w:szCs w:val="22"/>
        </w:rPr>
        <w:tab/>
        <w:t>naruszenie jakiegokolwiek innego obowiązku określonego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Umowie, obowiązujących przepisach prawa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Warunkach Kontraktu.</w:t>
      </w:r>
    </w:p>
    <w:p w14:paraId="7CCA5610" w14:textId="5DBC98C7" w:rsidR="00852424" w:rsidRPr="00262B2D" w:rsidRDefault="00852424" w:rsidP="00262B2D">
      <w:pPr>
        <w:widowControl/>
        <w:numPr>
          <w:ilvl w:val="1"/>
          <w:numId w:val="13"/>
        </w:numPr>
        <w:autoSpaceDE/>
        <w:autoSpaceDN/>
        <w:adjustRightInd/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przypadku przekroczenia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przyczyn leżących po stronie Konsultanta, </w:t>
      </w:r>
      <w:r w:rsidR="00247B11" w:rsidRPr="00262B2D">
        <w:rPr>
          <w:rFonts w:ascii="Open Sans Medium" w:hAnsi="Open Sans Medium" w:cs="Open Sans Medium"/>
          <w:sz w:val="22"/>
          <w:szCs w:val="22"/>
        </w:rPr>
        <w:t>terminów określonych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247B11" w:rsidRPr="00262B2D">
        <w:rPr>
          <w:rFonts w:ascii="Open Sans Medium" w:hAnsi="Open Sans Medium" w:cs="Open Sans Medium"/>
          <w:sz w:val="22"/>
          <w:szCs w:val="22"/>
        </w:rPr>
        <w:t>art.</w:t>
      </w:r>
      <w:r w:rsidR="00193B4C" w:rsidRPr="00262B2D">
        <w:rPr>
          <w:rFonts w:ascii="Open Sans Medium" w:hAnsi="Open Sans Medium" w:cs="Open Sans Medium"/>
          <w:sz w:val="22"/>
          <w:szCs w:val="22"/>
        </w:rPr>
        <w:t xml:space="preserve"> </w:t>
      </w:r>
      <w:r w:rsidR="00247B11" w:rsidRPr="00262B2D">
        <w:rPr>
          <w:rFonts w:ascii="Open Sans Medium" w:hAnsi="Open Sans Medium" w:cs="Open Sans Medium"/>
          <w:sz w:val="22"/>
          <w:szCs w:val="22"/>
        </w:rPr>
        <w:t>19.1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zapłaci Zamawiającemu karę umow</w:t>
      </w:r>
      <w:r w:rsidR="00247B11" w:rsidRPr="00262B2D">
        <w:rPr>
          <w:rFonts w:ascii="Open Sans Medium" w:hAnsi="Open Sans Medium" w:cs="Open Sans Medium"/>
          <w:sz w:val="22"/>
          <w:szCs w:val="22"/>
        </w:rPr>
        <w:t>ną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247B11" w:rsidRPr="00262B2D">
        <w:rPr>
          <w:rFonts w:ascii="Open Sans Medium" w:hAnsi="Open Sans Medium" w:cs="Open Sans Medium"/>
          <w:sz w:val="22"/>
          <w:szCs w:val="22"/>
        </w:rPr>
        <w:t>wysokości 2.000 zł (słownie: dwa tysiące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złotych), za każdy dzień zwłoki.</w:t>
      </w:r>
    </w:p>
    <w:p w14:paraId="7954A8F5" w14:textId="1C5776CF" w:rsidR="00852424" w:rsidRPr="00262B2D" w:rsidRDefault="00852424" w:rsidP="00262B2D">
      <w:pPr>
        <w:widowControl/>
        <w:numPr>
          <w:ilvl w:val="1"/>
          <w:numId w:val="13"/>
        </w:numPr>
        <w:autoSpaceDE/>
        <w:autoSpaceDN/>
        <w:adjustRightInd/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zapłaci Zamawiającemu karę umowną za nie podjęcie pracy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Zespole Inżyniera przez któregokolwiek </w:t>
      </w:r>
      <w:r w:rsidR="00247B11" w:rsidRPr="00262B2D">
        <w:rPr>
          <w:rFonts w:ascii="Open Sans Medium" w:hAnsi="Open Sans Medium" w:cs="Open Sans Medium"/>
          <w:sz w:val="22"/>
          <w:szCs w:val="22"/>
        </w:rPr>
        <w:t xml:space="preserve">Eksperta </w:t>
      </w:r>
      <w:r w:rsidRPr="00262B2D">
        <w:rPr>
          <w:rFonts w:ascii="Open Sans Medium" w:hAnsi="Open Sans Medium" w:cs="Open Sans Medium"/>
          <w:sz w:val="22"/>
          <w:szCs w:val="22"/>
        </w:rPr>
        <w:t>wskazanego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ofercie 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Dacie rozpoczęcia realizacji Usługi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wysokości 1.000 zł (słownie: jeden tysiąc złotych) za każdy dzień </w:t>
      </w:r>
      <w:r w:rsidR="00A72FA7" w:rsidRPr="00262B2D">
        <w:rPr>
          <w:rFonts w:ascii="Open Sans Medium" w:hAnsi="Open Sans Medium" w:cs="Open Sans Medium"/>
          <w:sz w:val="22"/>
          <w:szCs w:val="22"/>
        </w:rPr>
        <w:t xml:space="preserve">zwłoki 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podjęciu pracy za każdego członka Personelu.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przypadku gdy Konsultant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Dacie rozpoczęcia nie będzie dysponował osobą wskazaną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ofercie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zaproponuje zamiennego kandydata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art. 13.1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13.4 warunków umowy, kara umowna nie będzie naliczana od dnia podjęcia pracy przez zamiennego kandydata zaakceptowanego - przez Kierownika Projektu, zgodnie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zasadam</w:t>
      </w:r>
      <w:r w:rsidR="00247B11" w:rsidRPr="00262B2D">
        <w:rPr>
          <w:rFonts w:ascii="Open Sans Medium" w:hAnsi="Open Sans Medium" w:cs="Open Sans Medium"/>
          <w:sz w:val="22"/>
          <w:szCs w:val="22"/>
        </w:rPr>
        <w:t>i określonymi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247B11" w:rsidRPr="00262B2D">
        <w:rPr>
          <w:rFonts w:ascii="Open Sans Medium" w:hAnsi="Open Sans Medium" w:cs="Open Sans Medium"/>
          <w:sz w:val="22"/>
          <w:szCs w:val="22"/>
        </w:rPr>
        <w:t>art. 13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 warunków umowy. </w:t>
      </w:r>
    </w:p>
    <w:p w14:paraId="3FE2B6AA" w14:textId="39B1749F" w:rsidR="00852424" w:rsidRPr="00262B2D" w:rsidRDefault="00852424" w:rsidP="00262B2D">
      <w:pPr>
        <w:widowControl/>
        <w:numPr>
          <w:ilvl w:val="1"/>
          <w:numId w:val="13"/>
        </w:numPr>
        <w:autoSpaceDE/>
        <w:autoSpaceDN/>
        <w:adjustRightInd/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zapłaci Zamawiającemu karę umowną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tytułu rozwiązania Umowy przez Zamawiającego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przyczyn leżących po stronie</w:t>
      </w:r>
      <w:r w:rsidRPr="00262B2D">
        <w:rPr>
          <w:rFonts w:ascii="Open Sans Medium" w:hAnsi="Open Sans Medium" w:cs="Open Sans Medium"/>
          <w:color w:val="92D050"/>
          <w:sz w:val="22"/>
          <w:szCs w:val="22"/>
        </w:rPr>
        <w:t xml:space="preserve"> </w:t>
      </w:r>
      <w:r w:rsidRPr="00262B2D">
        <w:rPr>
          <w:rFonts w:ascii="Open Sans Medium" w:hAnsi="Open Sans Medium" w:cs="Open Sans Medium"/>
          <w:sz w:val="22"/>
          <w:szCs w:val="22"/>
        </w:rPr>
        <w:t>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wysokości 10% wynagrodzenia brutto,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którym mowa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§ 4 ust. 1 Umowy.</w:t>
      </w:r>
    </w:p>
    <w:p w14:paraId="778674BE" w14:textId="55670DE8" w:rsidR="00852424" w:rsidRPr="00262B2D" w:rsidRDefault="00852424" w:rsidP="00262B2D">
      <w:pPr>
        <w:widowControl/>
        <w:numPr>
          <w:ilvl w:val="1"/>
          <w:numId w:val="13"/>
        </w:numPr>
        <w:autoSpaceDE/>
        <w:autoSpaceDN/>
        <w:adjustRightInd/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Zamawiający zastrzega sobie prawo dochodzenia odszkodowania przewyższającego wysokość kar umownych</w:t>
      </w:r>
      <w:r w:rsidR="0086106F" w:rsidRPr="00262B2D">
        <w:rPr>
          <w:rFonts w:ascii="Open Sans Medium" w:hAnsi="Open Sans Medium" w:cs="Open Sans Medium"/>
          <w:sz w:val="22"/>
          <w:szCs w:val="22"/>
        </w:rPr>
        <w:t xml:space="preserve"> do wysokości rzeczywiście poniesionej szkody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="0086106F" w:rsidRPr="00262B2D">
        <w:rPr>
          <w:rFonts w:ascii="Open Sans Medium" w:hAnsi="Open Sans Medium" w:cs="Open Sans Medium"/>
          <w:sz w:val="22"/>
          <w:szCs w:val="22"/>
        </w:rPr>
        <w:t>utraconych korzyści na zasadach ogólnych</w:t>
      </w:r>
      <w:r w:rsidRPr="00262B2D">
        <w:rPr>
          <w:rFonts w:ascii="Open Sans Medium" w:hAnsi="Open Sans Medium" w:cs="Open Sans Medium"/>
          <w:sz w:val="22"/>
          <w:szCs w:val="22"/>
        </w:rPr>
        <w:t>.</w:t>
      </w:r>
    </w:p>
    <w:p w14:paraId="6E2B1600" w14:textId="6EDA0C32" w:rsidR="0086106F" w:rsidRPr="00262B2D" w:rsidRDefault="00852424" w:rsidP="00262B2D">
      <w:pPr>
        <w:widowControl/>
        <w:numPr>
          <w:ilvl w:val="1"/>
          <w:numId w:val="13"/>
        </w:numPr>
        <w:autoSpaceDE/>
        <w:autoSpaceDN/>
        <w:adjustRightInd/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W przypadku, gdy Zamawiający jest uprawniony do zastosowania kar umownych, to może należną mu kwotę potrącić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dowolnej płatności należnej Konsultantowi lub żądać wypłaty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zabezpieczenia należytego wykonania Umowy</w:t>
      </w:r>
      <w:r w:rsidR="0086106F" w:rsidRPr="00262B2D">
        <w:rPr>
          <w:rFonts w:ascii="Open Sans Medium" w:hAnsi="Open Sans Medium" w:cs="Open Sans Medium"/>
          <w:sz w:val="22"/>
          <w:szCs w:val="22"/>
        </w:rPr>
        <w:t xml:space="preserve"> lub wezwać Konsultanta do zapłaty kary umownej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86106F" w:rsidRPr="00262B2D">
        <w:rPr>
          <w:rFonts w:ascii="Open Sans Medium" w:hAnsi="Open Sans Medium" w:cs="Open Sans Medium"/>
          <w:sz w:val="22"/>
          <w:szCs w:val="22"/>
        </w:rPr>
        <w:t>terminie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="0086106F" w:rsidRPr="00262B2D">
        <w:rPr>
          <w:rFonts w:ascii="Open Sans Medium" w:hAnsi="Open Sans Medium" w:cs="Open Sans Medium"/>
          <w:sz w:val="22"/>
          <w:szCs w:val="22"/>
        </w:rPr>
        <w:t>terminie 14 dni od daty jej naliczenia przez Zamawiającego</w:t>
      </w:r>
      <w:r w:rsidRPr="00262B2D">
        <w:rPr>
          <w:rFonts w:ascii="Open Sans Medium" w:hAnsi="Open Sans Medium" w:cs="Open Sans Medium"/>
          <w:sz w:val="22"/>
          <w:szCs w:val="22"/>
        </w:rPr>
        <w:t>.</w:t>
      </w:r>
    </w:p>
    <w:p w14:paraId="76CCCC95" w14:textId="6176BBE4" w:rsidR="0086106F" w:rsidRPr="00262B2D" w:rsidRDefault="0086106F" w:rsidP="00262B2D">
      <w:pPr>
        <w:widowControl/>
        <w:numPr>
          <w:ilvl w:val="1"/>
          <w:numId w:val="13"/>
        </w:numPr>
        <w:autoSpaceDE/>
        <w:autoSpaceDN/>
        <w:adjustRightInd/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Kary umowne są niezależne od siebie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podlegają sumowaniu, co oznacza, iż za jedno zdarzenie może zostać naliczona więcej niż jedna kara umowna.</w:t>
      </w:r>
    </w:p>
    <w:p w14:paraId="45F61269" w14:textId="7008EB3E" w:rsidR="00852424" w:rsidRPr="00262B2D" w:rsidRDefault="00852424" w:rsidP="00262B2D">
      <w:pPr>
        <w:widowControl/>
        <w:numPr>
          <w:ilvl w:val="1"/>
          <w:numId w:val="13"/>
        </w:numPr>
        <w:autoSpaceDE/>
        <w:autoSpaceDN/>
        <w:adjustRightInd/>
        <w:spacing w:after="12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jest obowiązany zapłacić karę umowną także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przypadku, gdy Zamawiający nie poniósł szkody.</w:t>
      </w:r>
    </w:p>
    <w:p w14:paraId="0C2D242F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24. Zawieszenie realizacji Umowy przez Zamawiającego</w:t>
      </w:r>
    </w:p>
    <w:p w14:paraId="3AD1D0FA" w14:textId="2A9BE777" w:rsidR="00852424" w:rsidRPr="00262B2D" w:rsidRDefault="00852424" w:rsidP="00262B2D">
      <w:pPr>
        <w:pStyle w:val="Tekstpodstawowywcity2"/>
        <w:spacing w:line="240" w:lineRule="auto"/>
        <w:ind w:left="720" w:hanging="720"/>
        <w:rPr>
          <w:rFonts w:ascii="Open Sans Medium" w:hAnsi="Open Sans Medium" w:cs="Open Sans Medium"/>
          <w:bCs/>
          <w:sz w:val="22"/>
          <w:szCs w:val="22"/>
        </w:rPr>
      </w:pPr>
      <w:r w:rsidRPr="00262B2D">
        <w:rPr>
          <w:rFonts w:ascii="Open Sans Medium" w:hAnsi="Open Sans Medium" w:cs="Open Sans Medium"/>
          <w:bCs/>
          <w:sz w:val="22"/>
          <w:szCs w:val="22"/>
        </w:rPr>
        <w:t>24.1.</w:t>
      </w:r>
      <w:r w:rsidRPr="00262B2D">
        <w:rPr>
          <w:rFonts w:ascii="Open Sans Medium" w:hAnsi="Open Sans Medium" w:cs="Open Sans Medium"/>
          <w:bCs/>
          <w:sz w:val="22"/>
          <w:szCs w:val="22"/>
        </w:rPr>
        <w:tab/>
        <w:t>Zamawiający jest uprawniony do zawieszania wykonania Usług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takim czasie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i w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taki sposób,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jaki uważa to za konieczne. Zawieszenie następuje na podstawie pisemnego powiadomienia doręczonego Konsultantowi najpóźniej na 14 dni przed terminem zawieszenia.</w:t>
      </w:r>
    </w:p>
    <w:p w14:paraId="1E4ADF9D" w14:textId="67CC911C" w:rsidR="00852424" w:rsidRPr="00262B2D" w:rsidRDefault="00852424" w:rsidP="00262B2D">
      <w:pPr>
        <w:pStyle w:val="Tekstpodstawowywcity2"/>
        <w:spacing w:line="240" w:lineRule="auto"/>
        <w:ind w:left="720" w:hanging="720"/>
        <w:rPr>
          <w:rFonts w:ascii="Open Sans Medium" w:hAnsi="Open Sans Medium" w:cs="Open Sans Medium"/>
          <w:bCs/>
          <w:sz w:val="22"/>
          <w:szCs w:val="22"/>
        </w:rPr>
      </w:pPr>
      <w:r w:rsidRPr="00262B2D">
        <w:rPr>
          <w:rFonts w:ascii="Open Sans Medium" w:hAnsi="Open Sans Medium" w:cs="Open Sans Medium"/>
          <w:bCs/>
          <w:sz w:val="22"/>
          <w:szCs w:val="22"/>
        </w:rPr>
        <w:lastRenderedPageBreak/>
        <w:t>24.2.</w:t>
      </w:r>
      <w:r w:rsidRPr="00262B2D">
        <w:rPr>
          <w:rFonts w:ascii="Open Sans Medium" w:hAnsi="Open Sans Medium" w:cs="Open Sans Medium"/>
          <w:bCs/>
          <w:sz w:val="22"/>
          <w:szCs w:val="22"/>
        </w:rPr>
        <w:tab/>
        <w:t>Jeżel</w:t>
      </w:r>
      <w:r w:rsidR="00663532" w:rsidRPr="00262B2D">
        <w:rPr>
          <w:rFonts w:ascii="Open Sans Medium" w:hAnsi="Open Sans Medium" w:cs="Open Sans Medium"/>
          <w:bCs/>
          <w:sz w:val="22"/>
          <w:szCs w:val="22"/>
        </w:rPr>
        <w:t>i okres zawieszenia przekracza 9</w:t>
      </w:r>
      <w:r w:rsidRPr="00262B2D">
        <w:rPr>
          <w:rFonts w:ascii="Open Sans Medium" w:hAnsi="Open Sans Medium" w:cs="Open Sans Medium"/>
          <w:bCs/>
          <w:sz w:val="22"/>
          <w:szCs w:val="22"/>
        </w:rPr>
        <w:t>0 dni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zawieszenie nie wynika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nie wywiązania się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płatności przez Zamawiającego, to Konsultant może, zawiadamiając Kierownika Projektu, domagać się zezwolenia na wznowienie wykonania Usług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terminie 30 dni lub rozwiązać Umowę,</w:t>
      </w:r>
      <w:r w:rsidR="00262B2D" w:rsidRPr="00262B2D">
        <w:rPr>
          <w:rFonts w:ascii="Open Sans Medium" w:hAnsi="Open Sans Medium" w:cs="Open Sans Medium"/>
          <w:bCs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Cs/>
          <w:sz w:val="22"/>
          <w:szCs w:val="22"/>
        </w:rPr>
        <w:t>zachowaniem 14 dniowego okresu wypowiedzenia</w:t>
      </w:r>
    </w:p>
    <w:p w14:paraId="397146E1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25. Rozwiązanie Umowy przez Zamawiającego</w:t>
      </w:r>
    </w:p>
    <w:p w14:paraId="49B8EC18" w14:textId="437EB4AA" w:rsidR="00852424" w:rsidRPr="00262B2D" w:rsidRDefault="00852424" w:rsidP="00262B2D">
      <w:pPr>
        <w:pStyle w:val="Tekstpodstawowy"/>
        <w:spacing w:after="60"/>
        <w:ind w:left="708" w:hanging="708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25.1.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Zamawiający może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zachowaniem </w:t>
      </w:r>
      <w:r w:rsidRPr="00262B2D">
        <w:rPr>
          <w:rFonts w:ascii="Open Sans Medium" w:hAnsi="Open Sans Medium" w:cs="Open Sans Medium"/>
          <w:bCs w:val="0"/>
          <w:i w:val="0"/>
          <w:iCs w:val="0"/>
          <w:sz w:val="22"/>
          <w:szCs w:val="22"/>
        </w:rPr>
        <w:t>14 dniowego wypowiedzenia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rozwiązać Umowę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każdym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niżej opisanych przypadków, jeżeli:</w:t>
      </w:r>
    </w:p>
    <w:p w14:paraId="56464410" w14:textId="01DE2C0C" w:rsidR="00852424" w:rsidRPr="00262B2D" w:rsidRDefault="00852424" w:rsidP="00262B2D">
      <w:pPr>
        <w:pStyle w:val="Tekstpodstawowy"/>
        <w:spacing w:after="60"/>
        <w:ind w:left="1080" w:hanging="360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a) 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Konsultant nie wywiązuje się ze swoich zobowiązań wynikających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Umowy;</w:t>
      </w:r>
    </w:p>
    <w:p w14:paraId="60ADF081" w14:textId="2F9A23C7" w:rsidR="00852424" w:rsidRPr="00262B2D" w:rsidRDefault="00852424" w:rsidP="00262B2D">
      <w:pPr>
        <w:pStyle w:val="Tekstpodstawowy"/>
        <w:spacing w:after="60"/>
        <w:ind w:left="1080" w:hanging="360"/>
        <w:jc w:val="left"/>
        <w:rPr>
          <w:rFonts w:ascii="Open Sans Medium" w:hAnsi="Open Sans Medium" w:cs="Open Sans Medium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b)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Konsultant</w:t>
      </w:r>
      <w:r w:rsidR="00247B11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nie zastosuje się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="00247B11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terminie 14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dni od dnia otrzymania żądania zawartego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powiadomieniu przekazanym przez Kierownika Projektu, wymagającego, aby Konsultant naprawił zaniedbanie lub brak wywiązania się ze swoich obowiązków wynikających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Umowy, które mają wpływ na właściwe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terminowe wykonanie Usług;</w:t>
      </w:r>
    </w:p>
    <w:p w14:paraId="0BF064C6" w14:textId="77777777" w:rsidR="00852424" w:rsidRPr="00262B2D" w:rsidRDefault="00852424" w:rsidP="00262B2D">
      <w:pPr>
        <w:pStyle w:val="Tekstpodstawowy"/>
        <w:spacing w:after="60"/>
        <w:ind w:left="1080" w:hanging="360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d) 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Konsultant podzleca Usługi bez zgody Zamawiającego;</w:t>
      </w:r>
    </w:p>
    <w:p w14:paraId="2056C697" w14:textId="77777777" w:rsidR="00852424" w:rsidRPr="00262B2D" w:rsidRDefault="00852424" w:rsidP="00262B2D">
      <w:pPr>
        <w:pStyle w:val="Tekstpodstawowy"/>
        <w:spacing w:after="60"/>
        <w:ind w:left="1080" w:hanging="360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e)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Wystąpił jakikolwiek brak zdolności do czynności prawnych utrudniający lub uniemożliwiający wykonanie Usługi;</w:t>
      </w:r>
    </w:p>
    <w:p w14:paraId="3C0D4D59" w14:textId="68889D7E" w:rsidR="00852424" w:rsidRPr="00262B2D" w:rsidRDefault="00852424" w:rsidP="00262B2D">
      <w:pPr>
        <w:pStyle w:val="Tekstpodstawowy"/>
        <w:spacing w:after="60"/>
        <w:ind w:left="1080" w:hanging="360"/>
        <w:jc w:val="left"/>
        <w:rPr>
          <w:rFonts w:ascii="Open Sans Medium" w:hAnsi="Open Sans Medium" w:cs="Open Sans Medium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f)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Konsultant nie dostarczył umowy ubezpieczenia,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tym dowodów opłacania składek.</w:t>
      </w:r>
    </w:p>
    <w:p w14:paraId="655D158A" w14:textId="16647322" w:rsidR="00852424" w:rsidRPr="00262B2D" w:rsidRDefault="00852424" w:rsidP="00262B2D">
      <w:pPr>
        <w:pStyle w:val="Tekstpodstawowy"/>
        <w:spacing w:after="60"/>
        <w:ind w:left="708" w:hanging="708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25.2.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Po rozwiązaniu Umowy lub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przypadku gdy Konsultant otrzymał wypowiedzenie, Konsultant niezwłocznie zakończy świadczenie Usług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zorganizowany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sprawny sposób, umożliwiający zminimalizowanie kosztów.</w:t>
      </w:r>
    </w:p>
    <w:p w14:paraId="3F10308A" w14:textId="3383609A" w:rsidR="00852424" w:rsidRPr="00262B2D" w:rsidRDefault="00852424" w:rsidP="00262B2D">
      <w:pPr>
        <w:pStyle w:val="Tekstpodstawowy"/>
        <w:spacing w:after="60"/>
        <w:ind w:left="708" w:hanging="708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25.3.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Kierownik Projektu poświadczy,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terminie 30 dni, od dnia rozwiązania przez Zamawiającego Umowy, wysokość należnego Konsultantowi wynagrodzenia na dzień rozwiązania Umowy.</w:t>
      </w:r>
    </w:p>
    <w:p w14:paraId="6B22FD11" w14:textId="5CC585AE" w:rsidR="00852424" w:rsidRPr="00262B2D" w:rsidRDefault="00852424" w:rsidP="00262B2D">
      <w:pPr>
        <w:spacing w:after="60"/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25.4.</w:t>
      </w:r>
      <w:r w:rsidRPr="00262B2D">
        <w:rPr>
          <w:rFonts w:ascii="Open Sans Medium" w:hAnsi="Open Sans Medium" w:cs="Open Sans Medium"/>
          <w:sz w:val="22"/>
          <w:szCs w:val="22"/>
        </w:rPr>
        <w:tab/>
        <w:t>W przypadku rozwiązania przez Zamawiającego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przyczyn określonych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art. 25.1 Konsultant może żądać jedynie wynagrodzenia należnego, za Usługi wykonane do dnia rozwiązania Umowy. </w:t>
      </w:r>
    </w:p>
    <w:p w14:paraId="38535456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26. Siła wyższa</w:t>
      </w:r>
    </w:p>
    <w:p w14:paraId="6FD73517" w14:textId="2676BBF1" w:rsidR="00852424" w:rsidRPr="00262B2D" w:rsidRDefault="00852424" w:rsidP="00262B2D">
      <w:pPr>
        <w:ind w:left="708" w:hanging="708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26.1.</w:t>
      </w:r>
      <w:r w:rsidRPr="00262B2D">
        <w:rPr>
          <w:rFonts w:ascii="Open Sans Medium" w:hAnsi="Open Sans Medium" w:cs="Open Sans Medium"/>
          <w:sz w:val="22"/>
          <w:szCs w:val="22"/>
        </w:rPr>
        <w:tab/>
        <w:t>Żadna ze Stron nie będzie uznana winną naruszenia swoich zobowiązań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Umowy, jeżeli wykonanie takich zobowiązań będzie uniemożliwione przez jakiekolwiek okoliczności siły wyższej, powstałe po dacie podpisania Umowy.</w:t>
      </w:r>
    </w:p>
    <w:p w14:paraId="2E1CA8FF" w14:textId="77777777" w:rsidR="00852424" w:rsidRPr="00262B2D" w:rsidRDefault="00852424" w:rsidP="00262B2D">
      <w:pPr>
        <w:ind w:left="720" w:hanging="72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26.2.</w:t>
      </w:r>
      <w:r w:rsidRPr="00262B2D">
        <w:rPr>
          <w:rFonts w:ascii="Open Sans Medium" w:hAnsi="Open Sans Medium" w:cs="Open Sans Medium"/>
          <w:sz w:val="22"/>
          <w:szCs w:val="22"/>
        </w:rPr>
        <w:tab/>
        <w:t>W niniejszych Warunkach Ogólnych Umowy termin „siła wyższa” oznacza zdarzenie zewnętrzne wobec łączącej Strony więzi prawnej:</w:t>
      </w:r>
    </w:p>
    <w:p w14:paraId="1C8BF902" w14:textId="77777777" w:rsidR="00852424" w:rsidRPr="00262B2D" w:rsidRDefault="00852424" w:rsidP="00262B2D">
      <w:pPr>
        <w:widowControl/>
        <w:numPr>
          <w:ilvl w:val="0"/>
          <w:numId w:val="14"/>
        </w:numPr>
        <w:autoSpaceDE/>
        <w:autoSpaceDN/>
        <w:adjustRightInd/>
        <w:ind w:left="108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o charakterze niezależnym od Stron,</w:t>
      </w:r>
    </w:p>
    <w:p w14:paraId="40DC884F" w14:textId="77777777" w:rsidR="00852424" w:rsidRPr="00262B2D" w:rsidRDefault="00852424" w:rsidP="00262B2D">
      <w:pPr>
        <w:widowControl/>
        <w:numPr>
          <w:ilvl w:val="0"/>
          <w:numId w:val="14"/>
        </w:numPr>
        <w:autoSpaceDE/>
        <w:autoSpaceDN/>
        <w:adjustRightInd/>
        <w:ind w:left="108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którego Strony nie mogły przewidzieć przed zawarciem Umowy,</w:t>
      </w:r>
    </w:p>
    <w:p w14:paraId="67661C95" w14:textId="77777777" w:rsidR="00852424" w:rsidRPr="00262B2D" w:rsidRDefault="00852424" w:rsidP="00262B2D">
      <w:pPr>
        <w:widowControl/>
        <w:numPr>
          <w:ilvl w:val="0"/>
          <w:numId w:val="14"/>
        </w:numPr>
        <w:autoSpaceDE/>
        <w:autoSpaceDN/>
        <w:adjustRightInd/>
        <w:ind w:left="108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którego nie można uniknąć ani któremu Strony nie mogły zapobiec przy zachowaniu należytej staranności,</w:t>
      </w:r>
    </w:p>
    <w:p w14:paraId="536370D2" w14:textId="77777777" w:rsidR="00852424" w:rsidRPr="00262B2D" w:rsidRDefault="00852424" w:rsidP="00262B2D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hanging="11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których nie można przypisać żadnej ze Stron.</w:t>
      </w:r>
    </w:p>
    <w:p w14:paraId="28EC0953" w14:textId="1FB2DEE1" w:rsidR="00852424" w:rsidRPr="00262B2D" w:rsidRDefault="00852424" w:rsidP="00262B2D">
      <w:pPr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Siła wyższa może obejmować wyjątkowe wydarzenia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okoliczności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rodzaju wyliczonym poniżej ale bez ograniczania się do nich, jeśli tylko powyższe warunki od a) </w:t>
      </w:r>
      <w:r w:rsidRPr="00262B2D">
        <w:rPr>
          <w:rFonts w:ascii="Open Sans Medium" w:hAnsi="Open Sans Medium" w:cs="Open Sans Medium"/>
          <w:sz w:val="22"/>
          <w:szCs w:val="22"/>
        </w:rPr>
        <w:lastRenderedPageBreak/>
        <w:t>do d) są spełnione:</w:t>
      </w:r>
    </w:p>
    <w:p w14:paraId="022E7140" w14:textId="77777777" w:rsidR="00852424" w:rsidRPr="00262B2D" w:rsidRDefault="00852424" w:rsidP="00262B2D">
      <w:pPr>
        <w:widowControl/>
        <w:numPr>
          <w:ilvl w:val="0"/>
          <w:numId w:val="15"/>
        </w:numPr>
        <w:autoSpaceDE/>
        <w:autoSpaceDN/>
        <w:adjustRightInd/>
        <w:ind w:left="108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wojna, działania wojenne, inwazja, działania wrogów zewnętrznych;</w:t>
      </w:r>
    </w:p>
    <w:p w14:paraId="4ABB4B4A" w14:textId="77777777" w:rsidR="00852424" w:rsidRPr="00262B2D" w:rsidRDefault="00852424" w:rsidP="00262B2D">
      <w:pPr>
        <w:widowControl/>
        <w:numPr>
          <w:ilvl w:val="0"/>
          <w:numId w:val="15"/>
        </w:numPr>
        <w:autoSpaceDE/>
        <w:autoSpaceDN/>
        <w:adjustRightInd/>
        <w:ind w:left="108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 xml:space="preserve">terroryzm, rewolucja, wojna domowa, powstanie, przewrót wojskowy lub cywilny, </w:t>
      </w:r>
    </w:p>
    <w:p w14:paraId="0E4421B7" w14:textId="74F31C94" w:rsidR="00852424" w:rsidRPr="00262B2D" w:rsidRDefault="00852424" w:rsidP="00262B2D">
      <w:pPr>
        <w:widowControl/>
        <w:numPr>
          <w:ilvl w:val="0"/>
          <w:numId w:val="15"/>
        </w:numPr>
        <w:autoSpaceDE/>
        <w:autoSpaceDN/>
        <w:adjustRightInd/>
        <w:ind w:left="108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bunt, niepokoje, zamieszki, strajki, spowodowane przez osoby inne, niż Personel Konsultanta lub inni pracownicy Konsultanta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Podwykonawcy;</w:t>
      </w:r>
    </w:p>
    <w:p w14:paraId="66CE2D10" w14:textId="1CA72C3E" w:rsidR="00852424" w:rsidRPr="00262B2D" w:rsidRDefault="00852424" w:rsidP="00262B2D">
      <w:pPr>
        <w:widowControl/>
        <w:numPr>
          <w:ilvl w:val="0"/>
          <w:numId w:val="15"/>
        </w:numPr>
        <w:autoSpaceDE/>
        <w:autoSpaceDN/>
        <w:adjustRightInd/>
        <w:ind w:left="108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amunicja wojskowa, materiały wybuchowe, promieniowanie jonizujące lub skażenia radioaktywne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wyjątkiem tych, które mogą być przypisane użyciu przez Konsultanta takiej amunicji, materiałów wybuchowych, promieniowania, radioaktywności; </w:t>
      </w:r>
    </w:p>
    <w:p w14:paraId="0EA3B8E0" w14:textId="77777777" w:rsidR="00852424" w:rsidRPr="00262B2D" w:rsidRDefault="00852424" w:rsidP="00262B2D">
      <w:pPr>
        <w:widowControl/>
        <w:numPr>
          <w:ilvl w:val="0"/>
          <w:numId w:val="15"/>
        </w:numPr>
        <w:autoSpaceDE/>
        <w:autoSpaceDN/>
        <w:adjustRightInd/>
        <w:ind w:left="1080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klęski żywiołowe takie jak na przykład trzęsienia ziemi, huragan, tajfun, niezwykłe mrozy;</w:t>
      </w:r>
    </w:p>
    <w:p w14:paraId="39F818BB" w14:textId="72132E2F" w:rsidR="00852424" w:rsidRPr="00262B2D" w:rsidRDefault="00852424" w:rsidP="00262B2D">
      <w:pPr>
        <w:ind w:left="708" w:hanging="708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26.3.</w:t>
      </w:r>
      <w:r w:rsidRPr="00262B2D">
        <w:rPr>
          <w:rFonts w:ascii="Open Sans Medium" w:hAnsi="Open Sans Medium" w:cs="Open Sans Medium"/>
          <w:sz w:val="22"/>
          <w:szCs w:val="22"/>
        </w:rPr>
        <w:tab/>
        <w:t>Strona, której dotyczą okoliczności siły wyższej podejmie uzasadnione kroki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celu usunięcia przeszkód, aby wywiązać ze swoich zobowiązań minimalizując zwłokę lub szkodę.</w:t>
      </w:r>
    </w:p>
    <w:p w14:paraId="7DD98FFA" w14:textId="754BE674" w:rsidR="00852424" w:rsidRPr="00262B2D" w:rsidRDefault="00852424" w:rsidP="00262B2D">
      <w:pPr>
        <w:ind w:left="705" w:hanging="705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26.4.</w:t>
      </w:r>
      <w:r w:rsidRPr="00262B2D">
        <w:rPr>
          <w:rFonts w:ascii="Open Sans Medium" w:hAnsi="Open Sans Medium" w:cs="Open Sans Medium"/>
          <w:sz w:val="22"/>
          <w:szCs w:val="22"/>
        </w:rPr>
        <w:tab/>
        <w:t>Strony nie poniosą odpowiedzialności za rozwiązanie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powodu uchybienia, jeżeli ich opóźnienie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wywiązywaniu się lub inne niewypełnienie ich zobowiązań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Umowy jest wynikiem zdarzenia siły wyższej. Zamawiający nie jest zobowiązany do płacenia odsetek od nieterminowych płatności, jeżeli jest to wynikiem zaistnienia siły wyższej.</w:t>
      </w:r>
    </w:p>
    <w:p w14:paraId="1E75660E" w14:textId="437EB9BB" w:rsidR="00852424" w:rsidRPr="00262B2D" w:rsidRDefault="00852424" w:rsidP="00262B2D">
      <w:pPr>
        <w:ind w:left="705" w:hanging="705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26.5.</w:t>
      </w:r>
      <w:r w:rsidRPr="00262B2D">
        <w:rPr>
          <w:rFonts w:ascii="Open Sans Medium" w:hAnsi="Open Sans Medium" w:cs="Open Sans Medium"/>
          <w:sz w:val="22"/>
          <w:szCs w:val="22"/>
        </w:rPr>
        <w:tab/>
        <w:t>Jeżeli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sz w:val="22"/>
          <w:szCs w:val="22"/>
        </w:rPr>
        <w:t>opinii jednej ze Stron zaistniały jakiekolwiek okoliczności siły wyższej mogące mieć wpływ na wywiązanie się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jej zobowiązań, Strona ta powinna niezwłocznie powiadomić drugą Stronę podając szczegóły dotyczące charakteru, prawdopodobnego okresu trwania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możliwych skutków takich okoliczności.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sz w:val="22"/>
          <w:szCs w:val="22"/>
        </w:rPr>
        <w:t>ile Kierownik Projektu nie poleci inaczej, Konsultant jest zobowiązany kontynuować wypełnianie swoich zobowiązań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Umowy stosując środki alternatywne po ich uprzedniej akceptacji przez Kierownika Projektu.</w:t>
      </w:r>
    </w:p>
    <w:p w14:paraId="18D8E0DC" w14:textId="48A2839C" w:rsidR="00852424" w:rsidRPr="00262B2D" w:rsidRDefault="00852424" w:rsidP="00262B2D">
      <w:pPr>
        <w:ind w:left="705" w:hanging="705"/>
        <w:rPr>
          <w:rFonts w:ascii="Open Sans Medium" w:hAnsi="Open Sans Medium" w:cs="Open Sans Medium"/>
          <w:b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26.6.</w:t>
      </w:r>
      <w:r w:rsidRPr="00262B2D">
        <w:rPr>
          <w:rFonts w:ascii="Open Sans Medium" w:hAnsi="Open Sans Medium" w:cs="Open Sans Medium"/>
          <w:sz w:val="22"/>
          <w:szCs w:val="22"/>
        </w:rPr>
        <w:tab/>
        <w:t>W przypadku zaistnienia okoliczności siły wyższej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sz w:val="22"/>
          <w:szCs w:val="22"/>
        </w:rPr>
        <w:t>ich trwania przez okres 180 dni, niezależnie od jakiegokolwiek wydłużenia okresu realizacji, jakie może zostać przyznane Konsultantowi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wyżej wymienionej przyczyny, każda ze stron jest uprawniona do rozwiązania Umowy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 xml:space="preserve">zachowaniem 30 dniowego terminu wypowiedzenia. </w:t>
      </w:r>
    </w:p>
    <w:p w14:paraId="53370D1F" w14:textId="77777777" w:rsidR="00852424" w:rsidRPr="00262B2D" w:rsidRDefault="00852424" w:rsidP="00262B2D">
      <w:pPr>
        <w:spacing w:after="60"/>
        <w:rPr>
          <w:rFonts w:ascii="Open Sans Medium" w:hAnsi="Open Sans Medium" w:cs="Open Sans Medium"/>
          <w:b/>
          <w:sz w:val="22"/>
          <w:szCs w:val="22"/>
        </w:rPr>
      </w:pPr>
    </w:p>
    <w:p w14:paraId="01FF36C2" w14:textId="77777777" w:rsidR="00852424" w:rsidRPr="00262B2D" w:rsidRDefault="00852424" w:rsidP="00262B2D">
      <w:pPr>
        <w:pStyle w:val="Nagwek6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CESJA</w:t>
      </w:r>
    </w:p>
    <w:p w14:paraId="36E45172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Artykuł 27 Cesja</w:t>
      </w:r>
    </w:p>
    <w:p w14:paraId="70155941" w14:textId="0D5D33E2" w:rsidR="00852424" w:rsidRPr="00262B2D" w:rsidRDefault="00852424" w:rsidP="00262B2D">
      <w:pPr>
        <w:spacing w:after="60"/>
        <w:rPr>
          <w:rFonts w:ascii="Open Sans Medium" w:hAnsi="Open Sans Medium" w:cs="Open Sans Medium"/>
          <w:sz w:val="22"/>
          <w:szCs w:val="22"/>
          <w:lang w:eastAsia="en-US"/>
        </w:rPr>
      </w:pPr>
      <w:r w:rsidRPr="00262B2D">
        <w:rPr>
          <w:rFonts w:ascii="Open Sans Medium" w:hAnsi="Open Sans Medium" w:cs="Open Sans Medium"/>
          <w:sz w:val="22"/>
          <w:szCs w:val="22"/>
        </w:rPr>
        <w:t>Konsultant nie może bez pisemnej zgody Zamawiającego, pod rygorem nieważności, dokonać cesji, przekazu, sprzedaży oraz zastawiania wierzytelności wynikających</w:t>
      </w:r>
      <w:r w:rsidR="00262B2D" w:rsidRPr="00262B2D">
        <w:rPr>
          <w:rFonts w:ascii="Open Sans Medium" w:hAnsi="Open Sans Medium" w:cs="Open Sans Medium"/>
          <w:sz w:val="22"/>
          <w:szCs w:val="22"/>
        </w:rPr>
        <w:t xml:space="preserve"> z </w:t>
      </w:r>
      <w:r w:rsidRPr="00262B2D">
        <w:rPr>
          <w:rFonts w:ascii="Open Sans Medium" w:hAnsi="Open Sans Medium" w:cs="Open Sans Medium"/>
          <w:sz w:val="22"/>
          <w:szCs w:val="22"/>
        </w:rPr>
        <w:t>niniejszej Umowy na rzecz osoby trzeciej.</w:t>
      </w:r>
    </w:p>
    <w:p w14:paraId="7E0E1775" w14:textId="77777777" w:rsidR="00852424" w:rsidRPr="00262B2D" w:rsidRDefault="00852424" w:rsidP="00262B2D">
      <w:pPr>
        <w:spacing w:after="60"/>
        <w:ind w:left="1134" w:hanging="1134"/>
        <w:rPr>
          <w:rFonts w:ascii="Open Sans Medium" w:hAnsi="Open Sans Medium" w:cs="Open Sans Medium"/>
          <w:b/>
          <w:sz w:val="22"/>
          <w:szCs w:val="22"/>
        </w:rPr>
      </w:pPr>
    </w:p>
    <w:p w14:paraId="7DA6E5A7" w14:textId="77777777" w:rsidR="00852424" w:rsidRPr="00262B2D" w:rsidRDefault="00852424" w:rsidP="00262B2D">
      <w:pPr>
        <w:pStyle w:val="Nagwek6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sz w:val="22"/>
          <w:szCs w:val="22"/>
        </w:rPr>
        <w:t>ROZSTRZYGANIE SPORÓW</w:t>
      </w:r>
    </w:p>
    <w:p w14:paraId="06C52524" w14:textId="77777777" w:rsidR="00852424" w:rsidRPr="00262B2D" w:rsidRDefault="00852424" w:rsidP="00262B2D">
      <w:pPr>
        <w:pStyle w:val="Nagwek6"/>
        <w:spacing w:before="120"/>
        <w:ind w:right="-17"/>
        <w:rPr>
          <w:rFonts w:ascii="Open Sans Medium" w:hAnsi="Open Sans Medium" w:cs="Open Sans Medium"/>
          <w:sz w:val="22"/>
          <w:szCs w:val="22"/>
        </w:rPr>
      </w:pPr>
      <w:r w:rsidRPr="00262B2D">
        <w:rPr>
          <w:rFonts w:ascii="Open Sans Medium" w:hAnsi="Open Sans Medium" w:cs="Open Sans Medium"/>
          <w:bCs/>
          <w:sz w:val="22"/>
          <w:szCs w:val="22"/>
        </w:rPr>
        <w:t xml:space="preserve">Artykuł 28. </w:t>
      </w:r>
      <w:r w:rsidRPr="00262B2D">
        <w:rPr>
          <w:rFonts w:ascii="Open Sans Medium" w:hAnsi="Open Sans Medium" w:cs="Open Sans Medium"/>
          <w:sz w:val="22"/>
          <w:szCs w:val="22"/>
        </w:rPr>
        <w:t>Rozstrzyganie</w:t>
      </w:r>
      <w:r w:rsidRPr="00262B2D">
        <w:rPr>
          <w:rFonts w:ascii="Open Sans Medium" w:hAnsi="Open Sans Medium" w:cs="Open Sans Medium"/>
          <w:bCs/>
          <w:sz w:val="22"/>
          <w:szCs w:val="22"/>
        </w:rPr>
        <w:t xml:space="preserve"> sporów</w:t>
      </w:r>
    </w:p>
    <w:p w14:paraId="542E9817" w14:textId="18F2EC38" w:rsidR="00852424" w:rsidRPr="00262B2D" w:rsidRDefault="00852424" w:rsidP="00262B2D">
      <w:pPr>
        <w:pStyle w:val="Tekstpodstawowy"/>
        <w:spacing w:after="60"/>
        <w:ind w:left="720" w:hanging="720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28.1.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Zamawiający oraz Konsultant podejmą wszelkie wysiłki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celu polubownego rozwiązania jakichkolwiek sporów dotyczących Umowy, które mogą powstać pomiędzy nimi lub pomiędzy Kierownikiem Projektu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Konsultantem.</w:t>
      </w:r>
    </w:p>
    <w:p w14:paraId="1A8D852C" w14:textId="0D189898" w:rsidR="00852424" w:rsidRPr="00262B2D" w:rsidRDefault="00852424" w:rsidP="00262B2D">
      <w:pPr>
        <w:pStyle w:val="Tekstpodstawowy"/>
        <w:spacing w:after="60"/>
        <w:ind w:left="720" w:hanging="720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lastRenderedPageBreak/>
        <w:t>28.2.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Po powstaniu sporu, Strony powiadomią siebie wzajemnie na piśmie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swoich stanowiskach dotyczących sporu,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a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także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o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możliwym,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w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ich opinii sposobie rozwiązania sporu. Jeżeli którakolwiek ze Stron uzna to za właściwe, Strony zorganizują spotkanie</w:t>
      </w:r>
      <w:r w:rsidR="00262B2D"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 i 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 xml:space="preserve">podejmą próbę rozstrzygnięcia sporu. 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</w:r>
    </w:p>
    <w:p w14:paraId="423AA228" w14:textId="77777777" w:rsidR="00852424" w:rsidRPr="00262B2D" w:rsidRDefault="00852424" w:rsidP="00262B2D">
      <w:pPr>
        <w:pStyle w:val="Tekstpodstawowy"/>
        <w:spacing w:after="60"/>
        <w:ind w:left="720" w:hanging="720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>28.3.</w:t>
      </w:r>
      <w:r w:rsidRPr="00262B2D"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  <w:tab/>
        <w:t>W przypadku nie osiągnięcia polubownego rozstrzygnięcia sporu Strony poddają spór do rozstrzygnięcia przez sąd powszechny właściwy dla siedziby Zamawiającego.</w:t>
      </w:r>
    </w:p>
    <w:p w14:paraId="5E6BA2B5" w14:textId="77777777" w:rsidR="00852424" w:rsidRPr="00262B2D" w:rsidRDefault="00852424" w:rsidP="00262B2D">
      <w:pPr>
        <w:pStyle w:val="Tekstpodstawowy"/>
        <w:spacing w:after="60"/>
        <w:ind w:left="720" w:hanging="720"/>
        <w:jc w:val="left"/>
        <w:rPr>
          <w:rFonts w:ascii="Open Sans Medium" w:hAnsi="Open Sans Medium" w:cs="Open Sans Medium"/>
          <w:b w:val="0"/>
          <w:bCs w:val="0"/>
          <w:i w:val="0"/>
          <w:iCs w:val="0"/>
          <w:sz w:val="22"/>
          <w:szCs w:val="22"/>
        </w:rPr>
      </w:pPr>
    </w:p>
    <w:p w14:paraId="624DF336" w14:textId="77777777" w:rsidR="00852424" w:rsidRPr="00262B2D" w:rsidRDefault="00852424" w:rsidP="00262B2D">
      <w:pPr>
        <w:pStyle w:val="Tekstpodstawowy"/>
        <w:spacing w:after="60"/>
        <w:ind w:left="720" w:hanging="720"/>
        <w:jc w:val="left"/>
        <w:rPr>
          <w:rFonts w:ascii="Open Sans Medium" w:hAnsi="Open Sans Medium" w:cs="Open Sans Medium"/>
          <w:i w:val="0"/>
          <w:iCs w:val="0"/>
        </w:rPr>
      </w:pPr>
    </w:p>
    <w:sectPr w:rsidR="00852424" w:rsidRPr="00262B2D" w:rsidSect="003C5CE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5" w:h="16837"/>
      <w:pgMar w:top="1406" w:right="1390" w:bottom="1440" w:left="1424" w:header="708" w:footer="36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7213" w14:textId="77777777" w:rsidR="0021332D" w:rsidRDefault="0021332D">
      <w:r>
        <w:separator/>
      </w:r>
    </w:p>
  </w:endnote>
  <w:endnote w:type="continuationSeparator" w:id="0">
    <w:p w14:paraId="033D7E00" w14:textId="77777777" w:rsidR="0021332D" w:rsidRDefault="0021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AE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D897B" w14:textId="0D833755" w:rsidR="00015EB1" w:rsidRDefault="00015EB1">
    <w:pPr>
      <w:pStyle w:val="Style5"/>
      <w:widowControl/>
      <w:ind w:right="-19"/>
      <w:rPr>
        <w:rStyle w:val="FontStyle37"/>
      </w:rPr>
    </w:pPr>
    <w:r>
      <w:rPr>
        <w:rStyle w:val="FontStyle37"/>
      </w:rPr>
      <w:t>Nazwa Zamówienia : Kontrakt IV: Pełnienie funkcji Inżyniera Kontraktu dla Projektu „</w:t>
    </w:r>
    <w:r w:rsidRPr="00833756">
      <w:rPr>
        <w:rStyle w:val="FontStyle37"/>
      </w:rPr>
      <w:t>Uzupełnienie niedoborów systemu ściekowego</w:t>
    </w:r>
    <w:r w:rsidR="00262B2D">
      <w:rPr>
        <w:rStyle w:val="FontStyle37"/>
      </w:rPr>
      <w:t xml:space="preserve"> w </w:t>
    </w:r>
    <w:r w:rsidRPr="00833756">
      <w:rPr>
        <w:rStyle w:val="FontStyle37"/>
      </w:rPr>
      <w:t>Aglomeracji Kęty, poprzez budowę kanalizacji sanitarnej</w:t>
    </w:r>
    <w:r w:rsidR="00262B2D">
      <w:rPr>
        <w:rStyle w:val="FontStyle37"/>
      </w:rPr>
      <w:t xml:space="preserve"> w </w:t>
    </w:r>
    <w:r w:rsidRPr="00833756">
      <w:rPr>
        <w:rStyle w:val="FontStyle37"/>
      </w:rPr>
      <w:t>Bulowicach oraz rozbudowę</w:t>
    </w:r>
    <w:r w:rsidR="00262B2D">
      <w:rPr>
        <w:rStyle w:val="FontStyle37"/>
      </w:rPr>
      <w:t xml:space="preserve"> i </w:t>
    </w:r>
    <w:r w:rsidRPr="00833756">
      <w:rPr>
        <w:rStyle w:val="FontStyle37"/>
      </w:rPr>
      <w:t>modernizację oczyszczalni ścieków</w:t>
    </w:r>
    <w:r w:rsidR="00262B2D">
      <w:rPr>
        <w:rStyle w:val="FontStyle37"/>
      </w:rPr>
      <w:t xml:space="preserve"> w </w:t>
    </w:r>
    <w:r w:rsidRPr="00833756">
      <w:rPr>
        <w:rStyle w:val="FontStyle37"/>
      </w:rPr>
      <w:t>Kętach</w:t>
    </w:r>
    <w:r>
      <w:rPr>
        <w:rStyle w:val="FontStyle37"/>
      </w:rPr>
      <w:t xml:space="preserve"> "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38A8C" w14:textId="4045A076" w:rsidR="00015EB1" w:rsidRPr="00D668CA" w:rsidRDefault="00015EB1" w:rsidP="0030264A">
    <w:pPr>
      <w:pStyle w:val="Style5"/>
      <w:widowControl/>
      <w:pBdr>
        <w:top w:val="single" w:sz="4" w:space="1" w:color="auto"/>
      </w:pBdr>
      <w:ind w:left="-29" w:right="-11"/>
      <w:jc w:val="center"/>
      <w:rPr>
        <w:rStyle w:val="FontStyle37"/>
      </w:rPr>
    </w:pPr>
    <w:r>
      <w:rPr>
        <w:rStyle w:val="FontStyle37"/>
        <w:rFonts w:asciiTheme="minorHAnsi" w:hAnsiTheme="minorHAnsi"/>
        <w:sz w:val="16"/>
        <w:szCs w:val="16"/>
      </w:rPr>
      <w:t>Nazwa Zamówienia</w:t>
    </w:r>
    <w:r w:rsidRPr="00EF1D5E">
      <w:rPr>
        <w:rStyle w:val="FontStyle37"/>
        <w:rFonts w:asciiTheme="minorHAnsi" w:hAnsiTheme="minorHAnsi"/>
        <w:sz w:val="16"/>
        <w:szCs w:val="16"/>
      </w:rPr>
      <w:t xml:space="preserve">: </w:t>
    </w:r>
    <w:r w:rsidR="0030264A" w:rsidRPr="0030264A">
      <w:rPr>
        <w:rStyle w:val="FontStyle37"/>
        <w:rFonts w:asciiTheme="minorHAnsi" w:hAnsiTheme="minorHAnsi"/>
        <w:sz w:val="16"/>
        <w:szCs w:val="16"/>
      </w:rPr>
      <w:t>Inżynier kontraktu dla Rozbudowy</w:t>
    </w:r>
    <w:r w:rsidR="00262B2D">
      <w:rPr>
        <w:rStyle w:val="FontStyle37"/>
        <w:rFonts w:asciiTheme="minorHAnsi" w:hAnsiTheme="minorHAnsi"/>
        <w:sz w:val="16"/>
        <w:szCs w:val="16"/>
      </w:rPr>
      <w:t xml:space="preserve"> i </w:t>
    </w:r>
    <w:r w:rsidR="0030264A" w:rsidRPr="0030264A">
      <w:rPr>
        <w:rStyle w:val="FontStyle37"/>
        <w:rFonts w:asciiTheme="minorHAnsi" w:hAnsiTheme="minorHAnsi"/>
        <w:sz w:val="16"/>
        <w:szCs w:val="16"/>
      </w:rPr>
      <w:t>modernizacji Oczyszczalni ścieków</w:t>
    </w:r>
    <w:r w:rsidR="00262B2D">
      <w:rPr>
        <w:rStyle w:val="FontStyle37"/>
        <w:rFonts w:asciiTheme="minorHAnsi" w:hAnsiTheme="minorHAnsi"/>
        <w:sz w:val="16"/>
        <w:szCs w:val="16"/>
      </w:rPr>
      <w:t xml:space="preserve"> w </w:t>
    </w:r>
    <w:r w:rsidR="0030264A" w:rsidRPr="0030264A">
      <w:rPr>
        <w:rStyle w:val="FontStyle37"/>
        <w:rFonts w:asciiTheme="minorHAnsi" w:hAnsiTheme="minorHAnsi"/>
        <w:sz w:val="16"/>
        <w:szCs w:val="16"/>
      </w:rPr>
      <w:t>Kętach – część biologiczna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B1FED" w14:textId="77777777" w:rsidR="0021332D" w:rsidRDefault="0021332D">
      <w:r>
        <w:separator/>
      </w:r>
    </w:p>
  </w:footnote>
  <w:footnote w:type="continuationSeparator" w:id="0">
    <w:p w14:paraId="7A2799F9" w14:textId="77777777" w:rsidR="0021332D" w:rsidRDefault="0021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CC262" w14:textId="7FEE7F01" w:rsidR="00015EB1" w:rsidRDefault="00015EB1">
    <w:pPr>
      <w:pStyle w:val="Style2"/>
      <w:widowControl/>
      <w:tabs>
        <w:tab w:val="left" w:leader="underscore" w:pos="7848"/>
      </w:tabs>
      <w:ind w:right="-19"/>
      <w:jc w:val="both"/>
      <w:rPr>
        <w:rStyle w:val="FontStyle35"/>
        <w:u w:val="single"/>
      </w:rPr>
    </w:pPr>
    <w:r>
      <w:rPr>
        <w:rStyle w:val="FontStyle35"/>
        <w:u w:val="single"/>
      </w:rPr>
      <w:t>Cześć III - OPIS PRZEDMIOTU ZAMÓWIENIA (OPZ)</w:t>
    </w:r>
    <w:r>
      <w:rPr>
        <w:rStyle w:val="FontStyle35"/>
      </w:rPr>
      <w:tab/>
    </w:r>
    <w:r>
      <w:rPr>
        <w:rStyle w:val="FontStyle35"/>
        <w:u w:val="single"/>
      </w:rPr>
      <w:t xml:space="preserve">Strona </w:t>
    </w:r>
    <w:r>
      <w:rPr>
        <w:rStyle w:val="FontStyle35"/>
        <w:u w:val="single"/>
      </w:rPr>
      <w:fldChar w:fldCharType="begin"/>
    </w:r>
    <w:r>
      <w:rPr>
        <w:rStyle w:val="FontStyle35"/>
        <w:u w:val="single"/>
      </w:rPr>
      <w:instrText>PAGE</w:instrText>
    </w:r>
    <w:r>
      <w:rPr>
        <w:rStyle w:val="FontStyle35"/>
        <w:u w:val="single"/>
      </w:rPr>
      <w:fldChar w:fldCharType="separate"/>
    </w:r>
    <w:r>
      <w:rPr>
        <w:rStyle w:val="FontStyle35"/>
        <w:noProof/>
        <w:u w:val="single"/>
      </w:rPr>
      <w:t>22</w:t>
    </w:r>
    <w:r>
      <w:rPr>
        <w:rStyle w:val="FontStyle35"/>
        <w:u w:val="single"/>
      </w:rPr>
      <w:fldChar w:fldCharType="end"/>
    </w:r>
    <w:r w:rsidR="00262B2D">
      <w:rPr>
        <w:rStyle w:val="FontStyle35"/>
        <w:u w:val="single"/>
      </w:rPr>
      <w:t xml:space="preserve"> z </w:t>
    </w:r>
    <w:r>
      <w:rPr>
        <w:rStyle w:val="FontStyle35"/>
        <w:u w:val="single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0E00F" w14:textId="284A602B" w:rsidR="00015EB1" w:rsidRDefault="00015EB1">
    <w:pPr>
      <w:pStyle w:val="Style2"/>
      <w:framePr w:h="230" w:hRule="exact" w:hSpace="38" w:wrap="auto" w:vAnchor="text" w:hAnchor="text" w:x="7825" w:y="1"/>
      <w:widowControl/>
      <w:jc w:val="right"/>
      <w:rPr>
        <w:rStyle w:val="FontStyle35"/>
        <w:u w:val="single"/>
      </w:rPr>
    </w:pPr>
    <w:r>
      <w:rPr>
        <w:rStyle w:val="FontStyle35"/>
        <w:u w:val="single"/>
      </w:rPr>
      <w:t xml:space="preserve">Strona </w:t>
    </w:r>
    <w:r>
      <w:rPr>
        <w:rStyle w:val="FontStyle35"/>
        <w:u w:val="single"/>
      </w:rPr>
      <w:fldChar w:fldCharType="begin"/>
    </w:r>
    <w:r>
      <w:rPr>
        <w:rStyle w:val="FontStyle35"/>
        <w:u w:val="single"/>
      </w:rPr>
      <w:instrText>PAGE</w:instrText>
    </w:r>
    <w:r>
      <w:rPr>
        <w:rStyle w:val="FontStyle35"/>
        <w:u w:val="single"/>
      </w:rPr>
      <w:fldChar w:fldCharType="separate"/>
    </w:r>
    <w:r w:rsidR="003F357E">
      <w:rPr>
        <w:rStyle w:val="FontStyle35"/>
        <w:noProof/>
        <w:u w:val="single"/>
      </w:rPr>
      <w:t>1</w:t>
    </w:r>
    <w:r>
      <w:rPr>
        <w:rStyle w:val="FontStyle35"/>
        <w:u w:val="single"/>
      </w:rPr>
      <w:fldChar w:fldCharType="end"/>
    </w:r>
    <w:r w:rsidR="00262B2D">
      <w:rPr>
        <w:rStyle w:val="FontStyle35"/>
        <w:u w:val="single"/>
      </w:rPr>
      <w:t xml:space="preserve"> z </w:t>
    </w:r>
    <w:r>
      <w:rPr>
        <w:rStyle w:val="FontStyle35"/>
        <w:u w:val="single"/>
      </w:rPr>
      <w:fldChar w:fldCharType="begin"/>
    </w:r>
    <w:r>
      <w:rPr>
        <w:rStyle w:val="FontStyle35"/>
        <w:u w:val="single"/>
      </w:rPr>
      <w:instrText xml:space="preserve"> NUMPAGES  </w:instrText>
    </w:r>
    <w:r>
      <w:rPr>
        <w:rStyle w:val="FontStyle35"/>
        <w:u w:val="single"/>
      </w:rPr>
      <w:fldChar w:fldCharType="separate"/>
    </w:r>
    <w:r w:rsidR="003F357E">
      <w:rPr>
        <w:rStyle w:val="FontStyle35"/>
        <w:noProof/>
        <w:u w:val="single"/>
      </w:rPr>
      <w:t>25</w:t>
    </w:r>
    <w:r>
      <w:rPr>
        <w:rStyle w:val="FontStyle35"/>
        <w:u w:val="single"/>
      </w:rPr>
      <w:fldChar w:fldCharType="end"/>
    </w:r>
  </w:p>
  <w:p w14:paraId="08705F97" w14:textId="77777777" w:rsidR="00015EB1" w:rsidRDefault="00015EB1">
    <w:pPr>
      <w:pStyle w:val="Style2"/>
      <w:widowControl/>
      <w:ind w:left="-82" w:right="-33"/>
      <w:jc w:val="both"/>
      <w:rPr>
        <w:rStyle w:val="FontStyle35"/>
        <w:u w:val="single"/>
      </w:rPr>
    </w:pPr>
    <w:r>
      <w:rPr>
        <w:rStyle w:val="FontStyle35"/>
        <w:u w:val="single"/>
      </w:rPr>
      <w:t>Cześć II – 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7FEDB9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Times New Roman" w:hint="default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0"/>
        </w:tabs>
        <w:ind w:left="1500" w:hanging="360"/>
      </w:pPr>
      <w:rPr>
        <w:rFonts w:cs="Arial"/>
        <w:b w:val="0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color w:val="000000"/>
        <w:spacing w:val="-14"/>
        <w:sz w:val="20"/>
        <w:szCs w:val="20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1082D40"/>
    <w:multiLevelType w:val="hybridMultilevel"/>
    <w:tmpl w:val="A3EC3B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2506861"/>
    <w:multiLevelType w:val="multilevel"/>
    <w:tmpl w:val="5B4A8246"/>
    <w:lvl w:ilvl="0">
      <w:start w:val="10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255188F"/>
    <w:multiLevelType w:val="multilevel"/>
    <w:tmpl w:val="BA00427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04735B12"/>
    <w:multiLevelType w:val="multilevel"/>
    <w:tmpl w:val="2156694A"/>
    <w:lvl w:ilvl="0">
      <w:start w:val="2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 w15:restartNumberingAfterBreak="0">
    <w:nsid w:val="064950A4"/>
    <w:multiLevelType w:val="hybridMultilevel"/>
    <w:tmpl w:val="E4BA6AB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6DE2CF6"/>
    <w:multiLevelType w:val="hybridMultilevel"/>
    <w:tmpl w:val="A3EC3B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0E5ED5"/>
    <w:multiLevelType w:val="multilevel"/>
    <w:tmpl w:val="4B26528A"/>
    <w:lvl w:ilvl="0">
      <w:start w:val="1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18.%2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 w15:restartNumberingAfterBreak="0">
    <w:nsid w:val="0C5015B0"/>
    <w:multiLevelType w:val="multilevel"/>
    <w:tmpl w:val="7848C72A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39435F6"/>
    <w:multiLevelType w:val="multilevel"/>
    <w:tmpl w:val="3CF4D25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6"/>
      <w:numFmt w:val="decimal"/>
      <w:lvlText w:val="13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147871E2"/>
    <w:multiLevelType w:val="multilevel"/>
    <w:tmpl w:val="D54676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5.%2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154C34B2"/>
    <w:multiLevelType w:val="hybridMultilevel"/>
    <w:tmpl w:val="F86613DA"/>
    <w:lvl w:ilvl="0" w:tplc="7AA48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B7D3EB7"/>
    <w:multiLevelType w:val="multilevel"/>
    <w:tmpl w:val="539639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1B8150AA"/>
    <w:multiLevelType w:val="multilevel"/>
    <w:tmpl w:val="BCDA77EE"/>
    <w:lvl w:ilvl="0">
      <w:start w:val="10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11314E0"/>
    <w:multiLevelType w:val="multilevel"/>
    <w:tmpl w:val="31D8A79A"/>
    <w:lvl w:ilvl="0">
      <w:start w:val="10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5B951B1"/>
    <w:multiLevelType w:val="singleLevel"/>
    <w:tmpl w:val="5052C8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26677C96"/>
    <w:multiLevelType w:val="multilevel"/>
    <w:tmpl w:val="99F6F3B4"/>
    <w:lvl w:ilvl="0">
      <w:start w:val="10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7C15870"/>
    <w:multiLevelType w:val="multilevel"/>
    <w:tmpl w:val="F780925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D130034"/>
    <w:multiLevelType w:val="hybridMultilevel"/>
    <w:tmpl w:val="8ECCB02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E355B88"/>
    <w:multiLevelType w:val="hybridMultilevel"/>
    <w:tmpl w:val="1430DC60"/>
    <w:lvl w:ilvl="0" w:tplc="137C04A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2F197F4C"/>
    <w:multiLevelType w:val="hybridMultilevel"/>
    <w:tmpl w:val="C8EC813C"/>
    <w:lvl w:ilvl="0" w:tplc="E2A0C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07068B6"/>
    <w:multiLevelType w:val="hybridMultilevel"/>
    <w:tmpl w:val="5462A7DA"/>
    <w:lvl w:ilvl="0" w:tplc="08DC3DC2">
      <w:start w:val="2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2C2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4B4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428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47D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4436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484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854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A03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942BCD"/>
    <w:multiLevelType w:val="multilevel"/>
    <w:tmpl w:val="48B8311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3E877ECE"/>
    <w:multiLevelType w:val="multilevel"/>
    <w:tmpl w:val="F4AC16A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7" w15:restartNumberingAfterBreak="0">
    <w:nsid w:val="3E9D45FA"/>
    <w:multiLevelType w:val="hybridMultilevel"/>
    <w:tmpl w:val="A3EC3B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8059C2"/>
    <w:multiLevelType w:val="hybridMultilevel"/>
    <w:tmpl w:val="5808B9EA"/>
    <w:lvl w:ilvl="0" w:tplc="FFFFFFFF">
      <w:start w:val="1"/>
      <w:numFmt w:val="decimal"/>
      <w:lvlText w:val="%1."/>
      <w:lvlJc w:val="left"/>
      <w:pPr>
        <w:ind w:left="504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5853B3"/>
    <w:multiLevelType w:val="multilevel"/>
    <w:tmpl w:val="847AC1AA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88C6945"/>
    <w:multiLevelType w:val="hybridMultilevel"/>
    <w:tmpl w:val="A3EC3B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2F56EC"/>
    <w:multiLevelType w:val="multilevel"/>
    <w:tmpl w:val="C49894B8"/>
    <w:lvl w:ilvl="0">
      <w:start w:val="19"/>
      <w:numFmt w:val="decimal"/>
      <w:lvlText w:val="%1"/>
      <w:lvlJc w:val="left"/>
      <w:pPr>
        <w:ind w:left="552" w:hanging="55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32" w15:restartNumberingAfterBreak="0">
    <w:nsid w:val="4C855F9F"/>
    <w:multiLevelType w:val="hybridMultilevel"/>
    <w:tmpl w:val="6040D6DC"/>
    <w:lvl w:ilvl="0" w:tplc="CA3297A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33" w15:restartNumberingAfterBreak="0">
    <w:nsid w:val="4E6F4262"/>
    <w:multiLevelType w:val="multilevel"/>
    <w:tmpl w:val="DC1E0A46"/>
    <w:lvl w:ilvl="0">
      <w:start w:val="1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730332"/>
    <w:multiLevelType w:val="hybridMultilevel"/>
    <w:tmpl w:val="A6E4F9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41B52E1"/>
    <w:multiLevelType w:val="hybridMultilevel"/>
    <w:tmpl w:val="72D4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4F45A1F"/>
    <w:multiLevelType w:val="hybridMultilevel"/>
    <w:tmpl w:val="81D68B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A3297A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51850CA"/>
    <w:multiLevelType w:val="hybridMultilevel"/>
    <w:tmpl w:val="4E765FC0"/>
    <w:lvl w:ilvl="0" w:tplc="0F32772E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6669B1"/>
    <w:multiLevelType w:val="multilevel"/>
    <w:tmpl w:val="17BAAE9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9" w15:restartNumberingAfterBreak="0">
    <w:nsid w:val="5B8F51E7"/>
    <w:multiLevelType w:val="multilevel"/>
    <w:tmpl w:val="F6388472"/>
    <w:lvl w:ilvl="0">
      <w:start w:val="8"/>
      <w:numFmt w:val="decimal"/>
      <w:lvlText w:val="%1."/>
      <w:lvlJc w:val="left"/>
      <w:pPr>
        <w:ind w:left="824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5BC303E1"/>
    <w:multiLevelType w:val="hybridMultilevel"/>
    <w:tmpl w:val="8ECCB02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C75483A"/>
    <w:multiLevelType w:val="hybridMultilevel"/>
    <w:tmpl w:val="F86613DA"/>
    <w:lvl w:ilvl="0" w:tplc="7AA48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5DC17B0D"/>
    <w:multiLevelType w:val="multilevel"/>
    <w:tmpl w:val="E1086F72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5E3862EF"/>
    <w:multiLevelType w:val="multilevel"/>
    <w:tmpl w:val="B9D47B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FE22C0D"/>
    <w:multiLevelType w:val="hybridMultilevel"/>
    <w:tmpl w:val="C164A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281910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127CDF"/>
    <w:multiLevelType w:val="multilevel"/>
    <w:tmpl w:val="963E6C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6" w15:restartNumberingAfterBreak="0">
    <w:nsid w:val="652F786D"/>
    <w:multiLevelType w:val="singleLevel"/>
    <w:tmpl w:val="683C55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7" w15:restartNumberingAfterBreak="0">
    <w:nsid w:val="6E7C5014"/>
    <w:multiLevelType w:val="hybridMultilevel"/>
    <w:tmpl w:val="B56A18F2"/>
    <w:lvl w:ilvl="0" w:tplc="53D21EE8">
      <w:start w:val="1"/>
      <w:numFmt w:val="decimal"/>
      <w:lvlText w:val="%1."/>
      <w:lvlJc w:val="left"/>
      <w:pPr>
        <w:ind w:left="644" w:hanging="360"/>
      </w:pPr>
      <w:rPr>
        <w:rFonts w:ascii="Open Sans Medium" w:hAnsi="Open Sans Medium" w:cs="Open Sans Medium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FC63CE3"/>
    <w:multiLevelType w:val="multilevel"/>
    <w:tmpl w:val="40BAAB4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9" w15:restartNumberingAfterBreak="0">
    <w:nsid w:val="6FE27F47"/>
    <w:multiLevelType w:val="singleLevel"/>
    <w:tmpl w:val="2938A5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0" w15:restartNumberingAfterBreak="0">
    <w:nsid w:val="702B70E4"/>
    <w:multiLevelType w:val="hybridMultilevel"/>
    <w:tmpl w:val="339E8B5C"/>
    <w:lvl w:ilvl="0" w:tplc="37DA10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73280737"/>
    <w:multiLevelType w:val="hybridMultilevel"/>
    <w:tmpl w:val="AB1CC5DE"/>
    <w:lvl w:ilvl="0" w:tplc="1A801A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4E95C1E"/>
    <w:multiLevelType w:val="multilevel"/>
    <w:tmpl w:val="734A7508"/>
    <w:lvl w:ilvl="0">
      <w:start w:val="10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3" w15:restartNumberingAfterBreak="0">
    <w:nsid w:val="776E77FB"/>
    <w:multiLevelType w:val="hybridMultilevel"/>
    <w:tmpl w:val="CE74B130"/>
    <w:lvl w:ilvl="0" w:tplc="0FC8E55E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B387A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0238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360237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432421">
    <w:abstractNumId w:val="13"/>
  </w:num>
  <w:num w:numId="4" w16cid:durableId="19503826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69907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766357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9625034">
    <w:abstractNumId w:val="4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6813918">
    <w:abstractNumId w:val="49"/>
    <w:lvlOverride w:ilvl="0">
      <w:startOverride w:val="1"/>
    </w:lvlOverride>
  </w:num>
  <w:num w:numId="9" w16cid:durableId="214590605">
    <w:abstractNumId w:val="12"/>
    <w:lvlOverride w:ilvl="0">
      <w:startOverride w:val="1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1415792">
    <w:abstractNumId w:val="18"/>
    <w:lvlOverride w:ilvl="0">
      <w:startOverride w:val="1"/>
    </w:lvlOverride>
  </w:num>
  <w:num w:numId="11" w16cid:durableId="61828595">
    <w:abstractNumId w:val="10"/>
    <w:lvlOverride w:ilvl="0">
      <w:startOverride w:val="1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5019725">
    <w:abstractNumId w:val="46"/>
    <w:lvlOverride w:ilvl="0">
      <w:startOverride w:val="1"/>
    </w:lvlOverride>
  </w:num>
  <w:num w:numId="13" w16cid:durableId="1021592666">
    <w:abstractNumId w:val="7"/>
    <w:lvlOverride w:ilvl="0">
      <w:startOverride w:val="2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205783">
    <w:abstractNumId w:val="34"/>
  </w:num>
  <w:num w:numId="15" w16cid:durableId="1453282027">
    <w:abstractNumId w:val="51"/>
  </w:num>
  <w:num w:numId="16" w16cid:durableId="119496842">
    <w:abstractNumId w:val="39"/>
  </w:num>
  <w:num w:numId="17" w16cid:durableId="287324579">
    <w:abstractNumId w:val="25"/>
  </w:num>
  <w:num w:numId="18" w16cid:durableId="1678195665">
    <w:abstractNumId w:val="29"/>
  </w:num>
  <w:num w:numId="19" w16cid:durableId="251201177">
    <w:abstractNumId w:val="33"/>
  </w:num>
  <w:num w:numId="20" w16cid:durableId="972246028">
    <w:abstractNumId w:val="6"/>
  </w:num>
  <w:num w:numId="21" w16cid:durableId="399325220">
    <w:abstractNumId w:val="42"/>
  </w:num>
  <w:num w:numId="22" w16cid:durableId="1694574245">
    <w:abstractNumId w:val="20"/>
  </w:num>
  <w:num w:numId="23" w16cid:durableId="1019235517">
    <w:abstractNumId w:val="52"/>
  </w:num>
  <w:num w:numId="24" w16cid:durableId="1842622326">
    <w:abstractNumId w:val="11"/>
  </w:num>
  <w:num w:numId="25" w16cid:durableId="994919428">
    <w:abstractNumId w:val="16"/>
  </w:num>
  <w:num w:numId="26" w16cid:durableId="1626232819">
    <w:abstractNumId w:val="17"/>
  </w:num>
  <w:num w:numId="27" w16cid:durableId="23099239">
    <w:abstractNumId w:val="19"/>
  </w:num>
  <w:num w:numId="28" w16cid:durableId="73170077">
    <w:abstractNumId w:val="5"/>
  </w:num>
  <w:num w:numId="29" w16cid:durableId="16854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43091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3962594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4059893">
    <w:abstractNumId w:val="36"/>
  </w:num>
  <w:num w:numId="33" w16cid:durableId="1530798439">
    <w:abstractNumId w:val="23"/>
  </w:num>
  <w:num w:numId="34" w16cid:durableId="89861407">
    <w:abstractNumId w:val="0"/>
  </w:num>
  <w:num w:numId="35" w16cid:durableId="487594116">
    <w:abstractNumId w:val="22"/>
  </w:num>
  <w:num w:numId="36" w16cid:durableId="551843518">
    <w:abstractNumId w:val="41"/>
  </w:num>
  <w:num w:numId="37" w16cid:durableId="643853076">
    <w:abstractNumId w:val="37"/>
  </w:num>
  <w:num w:numId="38" w16cid:durableId="2040616933">
    <w:abstractNumId w:val="30"/>
  </w:num>
  <w:num w:numId="39" w16cid:durableId="147552823">
    <w:abstractNumId w:val="9"/>
  </w:num>
  <w:num w:numId="40" w16cid:durableId="620114908">
    <w:abstractNumId w:val="4"/>
  </w:num>
  <w:num w:numId="41" w16cid:durableId="1526362823">
    <w:abstractNumId w:val="47"/>
  </w:num>
  <w:num w:numId="42" w16cid:durableId="1589730979">
    <w:abstractNumId w:val="40"/>
  </w:num>
  <w:num w:numId="43" w16cid:durableId="1564415179">
    <w:abstractNumId w:val="31"/>
  </w:num>
  <w:num w:numId="44" w16cid:durableId="769206871">
    <w:abstractNumId w:val="27"/>
  </w:num>
  <w:num w:numId="45" w16cid:durableId="274798708">
    <w:abstractNumId w:val="32"/>
  </w:num>
  <w:num w:numId="46" w16cid:durableId="6828993">
    <w:abstractNumId w:val="50"/>
  </w:num>
  <w:num w:numId="47" w16cid:durableId="633289839">
    <w:abstractNumId w:val="15"/>
  </w:num>
  <w:num w:numId="48" w16cid:durableId="253826378">
    <w:abstractNumId w:val="35"/>
  </w:num>
  <w:num w:numId="49" w16cid:durableId="533231812">
    <w:abstractNumId w:val="44"/>
  </w:num>
  <w:num w:numId="50" w16cid:durableId="1923442230">
    <w:abstractNumId w:val="53"/>
  </w:num>
  <w:num w:numId="51" w16cid:durableId="1860392586">
    <w:abstractNumId w:val="28"/>
  </w:num>
  <w:num w:numId="52" w16cid:durableId="1038971844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33"/>
    <w:rsid w:val="000052C5"/>
    <w:rsid w:val="0000603E"/>
    <w:rsid w:val="00015EB1"/>
    <w:rsid w:val="0001747F"/>
    <w:rsid w:val="00030B46"/>
    <w:rsid w:val="00041928"/>
    <w:rsid w:val="000445C8"/>
    <w:rsid w:val="00055E57"/>
    <w:rsid w:val="00056E49"/>
    <w:rsid w:val="00074397"/>
    <w:rsid w:val="00083FDA"/>
    <w:rsid w:val="00084182"/>
    <w:rsid w:val="0008689B"/>
    <w:rsid w:val="00090B79"/>
    <w:rsid w:val="00091FDD"/>
    <w:rsid w:val="000A1E24"/>
    <w:rsid w:val="000A2A6E"/>
    <w:rsid w:val="000D0A04"/>
    <w:rsid w:val="000D251C"/>
    <w:rsid w:val="000D7834"/>
    <w:rsid w:val="000E4277"/>
    <w:rsid w:val="000E569E"/>
    <w:rsid w:val="00105C2F"/>
    <w:rsid w:val="00141B67"/>
    <w:rsid w:val="00145C0F"/>
    <w:rsid w:val="00152902"/>
    <w:rsid w:val="001676C9"/>
    <w:rsid w:val="001709AA"/>
    <w:rsid w:val="001875CD"/>
    <w:rsid w:val="00190FBA"/>
    <w:rsid w:val="00193588"/>
    <w:rsid w:val="00193B4C"/>
    <w:rsid w:val="001B02AD"/>
    <w:rsid w:val="001B5345"/>
    <w:rsid w:val="001B5E5A"/>
    <w:rsid w:val="001D23BA"/>
    <w:rsid w:val="001D63A8"/>
    <w:rsid w:val="001D6B72"/>
    <w:rsid w:val="001D6C90"/>
    <w:rsid w:val="001E2C99"/>
    <w:rsid w:val="0021332D"/>
    <w:rsid w:val="002203FC"/>
    <w:rsid w:val="00235E0E"/>
    <w:rsid w:val="00247B11"/>
    <w:rsid w:val="00257A1F"/>
    <w:rsid w:val="00262B2D"/>
    <w:rsid w:val="002737C9"/>
    <w:rsid w:val="00281AD3"/>
    <w:rsid w:val="002A09BD"/>
    <w:rsid w:val="002B7D66"/>
    <w:rsid w:val="002C187D"/>
    <w:rsid w:val="002C2DB8"/>
    <w:rsid w:val="002C3677"/>
    <w:rsid w:val="002D18FB"/>
    <w:rsid w:val="002D5ABE"/>
    <w:rsid w:val="002D6B72"/>
    <w:rsid w:val="002F45F8"/>
    <w:rsid w:val="002F554E"/>
    <w:rsid w:val="0030264A"/>
    <w:rsid w:val="00305191"/>
    <w:rsid w:val="00306E51"/>
    <w:rsid w:val="00312403"/>
    <w:rsid w:val="0032022E"/>
    <w:rsid w:val="0034535D"/>
    <w:rsid w:val="00360309"/>
    <w:rsid w:val="003743EC"/>
    <w:rsid w:val="00385637"/>
    <w:rsid w:val="003A12C5"/>
    <w:rsid w:val="003A22E1"/>
    <w:rsid w:val="003A608F"/>
    <w:rsid w:val="003B1B63"/>
    <w:rsid w:val="003C5CEB"/>
    <w:rsid w:val="003C6709"/>
    <w:rsid w:val="003C7655"/>
    <w:rsid w:val="003C7D22"/>
    <w:rsid w:val="003E4082"/>
    <w:rsid w:val="003E7692"/>
    <w:rsid w:val="003F357E"/>
    <w:rsid w:val="004033C0"/>
    <w:rsid w:val="004129D4"/>
    <w:rsid w:val="0042233E"/>
    <w:rsid w:val="00457D87"/>
    <w:rsid w:val="00461ED0"/>
    <w:rsid w:val="004628D8"/>
    <w:rsid w:val="00471042"/>
    <w:rsid w:val="00471C42"/>
    <w:rsid w:val="0047485F"/>
    <w:rsid w:val="004A267A"/>
    <w:rsid w:val="004A3450"/>
    <w:rsid w:val="004A5DCA"/>
    <w:rsid w:val="004A7197"/>
    <w:rsid w:val="004B30F6"/>
    <w:rsid w:val="004C00B9"/>
    <w:rsid w:val="004D390A"/>
    <w:rsid w:val="004D5911"/>
    <w:rsid w:val="004E15F7"/>
    <w:rsid w:val="004F2560"/>
    <w:rsid w:val="00500096"/>
    <w:rsid w:val="00504EBD"/>
    <w:rsid w:val="005103E1"/>
    <w:rsid w:val="00521400"/>
    <w:rsid w:val="00530D8E"/>
    <w:rsid w:val="00534A10"/>
    <w:rsid w:val="0054371D"/>
    <w:rsid w:val="005451A3"/>
    <w:rsid w:val="00570E0A"/>
    <w:rsid w:val="0057493A"/>
    <w:rsid w:val="005B2B0C"/>
    <w:rsid w:val="005B31CB"/>
    <w:rsid w:val="005E5F05"/>
    <w:rsid w:val="005F0129"/>
    <w:rsid w:val="005F31A3"/>
    <w:rsid w:val="0062245B"/>
    <w:rsid w:val="00634485"/>
    <w:rsid w:val="00651B0D"/>
    <w:rsid w:val="006548C7"/>
    <w:rsid w:val="00661976"/>
    <w:rsid w:val="00663532"/>
    <w:rsid w:val="00683309"/>
    <w:rsid w:val="00687C2E"/>
    <w:rsid w:val="006A5512"/>
    <w:rsid w:val="006A56F9"/>
    <w:rsid w:val="006C006F"/>
    <w:rsid w:val="006C17A1"/>
    <w:rsid w:val="006D4764"/>
    <w:rsid w:val="006E3E7E"/>
    <w:rsid w:val="006E5335"/>
    <w:rsid w:val="006E66A0"/>
    <w:rsid w:val="00714341"/>
    <w:rsid w:val="007172A1"/>
    <w:rsid w:val="0072081F"/>
    <w:rsid w:val="00725433"/>
    <w:rsid w:val="007357A7"/>
    <w:rsid w:val="0074036D"/>
    <w:rsid w:val="00756DAC"/>
    <w:rsid w:val="007842D5"/>
    <w:rsid w:val="0079259D"/>
    <w:rsid w:val="00796D47"/>
    <w:rsid w:val="007A58EF"/>
    <w:rsid w:val="007C19CF"/>
    <w:rsid w:val="007C4A98"/>
    <w:rsid w:val="008004B9"/>
    <w:rsid w:val="00806C91"/>
    <w:rsid w:val="00833756"/>
    <w:rsid w:val="008366FC"/>
    <w:rsid w:val="00852424"/>
    <w:rsid w:val="0086106F"/>
    <w:rsid w:val="0086708C"/>
    <w:rsid w:val="00871CD9"/>
    <w:rsid w:val="00873018"/>
    <w:rsid w:val="008734A0"/>
    <w:rsid w:val="008A4A1D"/>
    <w:rsid w:val="008B5554"/>
    <w:rsid w:val="008C5053"/>
    <w:rsid w:val="008C5EB6"/>
    <w:rsid w:val="008E2230"/>
    <w:rsid w:val="009072F6"/>
    <w:rsid w:val="00915FAB"/>
    <w:rsid w:val="00934E3E"/>
    <w:rsid w:val="00937A56"/>
    <w:rsid w:val="00964A8D"/>
    <w:rsid w:val="00972291"/>
    <w:rsid w:val="00984597"/>
    <w:rsid w:val="009A7C57"/>
    <w:rsid w:val="009B487D"/>
    <w:rsid w:val="009C7B1B"/>
    <w:rsid w:val="009F1991"/>
    <w:rsid w:val="00A02715"/>
    <w:rsid w:val="00A04A5E"/>
    <w:rsid w:val="00A1512F"/>
    <w:rsid w:val="00A21E87"/>
    <w:rsid w:val="00A25E78"/>
    <w:rsid w:val="00A272AB"/>
    <w:rsid w:val="00A63F1C"/>
    <w:rsid w:val="00A72FA7"/>
    <w:rsid w:val="00A917F9"/>
    <w:rsid w:val="00AC3F09"/>
    <w:rsid w:val="00AD6734"/>
    <w:rsid w:val="00AE3920"/>
    <w:rsid w:val="00AF563C"/>
    <w:rsid w:val="00B0391B"/>
    <w:rsid w:val="00B343B4"/>
    <w:rsid w:val="00B37947"/>
    <w:rsid w:val="00B528A7"/>
    <w:rsid w:val="00B53747"/>
    <w:rsid w:val="00B53D1A"/>
    <w:rsid w:val="00B547A0"/>
    <w:rsid w:val="00B725B5"/>
    <w:rsid w:val="00B82954"/>
    <w:rsid w:val="00BD3B91"/>
    <w:rsid w:val="00BF182D"/>
    <w:rsid w:val="00C22068"/>
    <w:rsid w:val="00C2274D"/>
    <w:rsid w:val="00C23197"/>
    <w:rsid w:val="00C243F0"/>
    <w:rsid w:val="00C30312"/>
    <w:rsid w:val="00C3198D"/>
    <w:rsid w:val="00C33163"/>
    <w:rsid w:val="00C65933"/>
    <w:rsid w:val="00C729BB"/>
    <w:rsid w:val="00C8504A"/>
    <w:rsid w:val="00C916C3"/>
    <w:rsid w:val="00C92234"/>
    <w:rsid w:val="00C9609E"/>
    <w:rsid w:val="00C97A65"/>
    <w:rsid w:val="00CA167B"/>
    <w:rsid w:val="00CE0C3F"/>
    <w:rsid w:val="00CE2F4E"/>
    <w:rsid w:val="00CF2434"/>
    <w:rsid w:val="00CF291F"/>
    <w:rsid w:val="00D0388B"/>
    <w:rsid w:val="00D15624"/>
    <w:rsid w:val="00D22755"/>
    <w:rsid w:val="00D31BA9"/>
    <w:rsid w:val="00D513EC"/>
    <w:rsid w:val="00D52B31"/>
    <w:rsid w:val="00D668CA"/>
    <w:rsid w:val="00D775B3"/>
    <w:rsid w:val="00D84E34"/>
    <w:rsid w:val="00D86050"/>
    <w:rsid w:val="00DA0E68"/>
    <w:rsid w:val="00DC4672"/>
    <w:rsid w:val="00DC4941"/>
    <w:rsid w:val="00DF213D"/>
    <w:rsid w:val="00E1534F"/>
    <w:rsid w:val="00E16EBC"/>
    <w:rsid w:val="00E36096"/>
    <w:rsid w:val="00E544CD"/>
    <w:rsid w:val="00E55328"/>
    <w:rsid w:val="00E7002C"/>
    <w:rsid w:val="00E71E4C"/>
    <w:rsid w:val="00E75237"/>
    <w:rsid w:val="00E81952"/>
    <w:rsid w:val="00E83698"/>
    <w:rsid w:val="00E854D7"/>
    <w:rsid w:val="00EA0901"/>
    <w:rsid w:val="00EB585B"/>
    <w:rsid w:val="00EE2902"/>
    <w:rsid w:val="00EE335E"/>
    <w:rsid w:val="00EF1D5E"/>
    <w:rsid w:val="00EF66C7"/>
    <w:rsid w:val="00F16AEB"/>
    <w:rsid w:val="00F2361D"/>
    <w:rsid w:val="00F425EA"/>
    <w:rsid w:val="00F46666"/>
    <w:rsid w:val="00F46B42"/>
    <w:rsid w:val="00F46C8F"/>
    <w:rsid w:val="00F6283C"/>
    <w:rsid w:val="00F6374F"/>
    <w:rsid w:val="00F70736"/>
    <w:rsid w:val="00F70AD0"/>
    <w:rsid w:val="00F97FF1"/>
    <w:rsid w:val="00FA3620"/>
    <w:rsid w:val="00FD6D3E"/>
    <w:rsid w:val="00FE4364"/>
    <w:rsid w:val="00FE4D5A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55720"/>
  <w14:defaultImageDpi w14:val="0"/>
  <w15:docId w15:val="{C1FF0E45-E4E0-4A1F-8CDC-5869EF98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/>
    <w:lsdException w:name="Body Tex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Hyperlink" w:semiHidden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9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"/>
    <w:qFormat/>
    <w:rsid w:val="0085242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425EA"/>
    <w:pPr>
      <w:keepNext/>
      <w:shd w:val="clear" w:color="auto" w:fill="FFFFFF"/>
      <w:tabs>
        <w:tab w:val="left" w:pos="7565"/>
      </w:tabs>
      <w:spacing w:before="96"/>
      <w:ind w:left="782"/>
      <w:outlineLvl w:val="2"/>
    </w:pPr>
    <w:rPr>
      <w:color w:val="000000"/>
      <w:spacing w:val="-3"/>
      <w:w w:val="91"/>
      <w:szCs w:val="26"/>
    </w:rPr>
  </w:style>
  <w:style w:type="paragraph" w:styleId="Nagwek4">
    <w:name w:val="heading 4"/>
    <w:basedOn w:val="Tytu"/>
    <w:next w:val="Normalny"/>
    <w:link w:val="Nagwek4Znak"/>
    <w:uiPriority w:val="9"/>
    <w:qFormat/>
    <w:rsid w:val="00FE4D5A"/>
    <w:pPr>
      <w:outlineLvl w:val="3"/>
    </w:pPr>
    <w:rPr>
      <w:rFonts w:asciiTheme="minorHAnsi" w:hAnsiTheme="minorHAnsi"/>
      <w:i/>
      <w:sz w:val="24"/>
      <w:szCs w:val="24"/>
      <w:lang w:val="pl-PL"/>
    </w:rPr>
  </w:style>
  <w:style w:type="paragraph" w:styleId="Nagwek5">
    <w:name w:val="heading 5"/>
    <w:basedOn w:val="Tekstpodstawowy"/>
    <w:next w:val="Normalny"/>
    <w:link w:val="Nagwek5Znak"/>
    <w:uiPriority w:val="9"/>
    <w:qFormat/>
    <w:rsid w:val="00FE4D5A"/>
    <w:pPr>
      <w:spacing w:after="60"/>
      <w:ind w:right="-19"/>
      <w:jc w:val="center"/>
      <w:outlineLvl w:val="4"/>
    </w:pPr>
    <w:rPr>
      <w:rFonts w:asciiTheme="minorHAnsi" w:hAnsiTheme="minorHAnsi"/>
      <w:bCs w:val="0"/>
      <w:i w:val="0"/>
    </w:rPr>
  </w:style>
  <w:style w:type="paragraph" w:styleId="Nagwek6">
    <w:name w:val="heading 6"/>
    <w:basedOn w:val="Nagwek5"/>
    <w:next w:val="Normalny"/>
    <w:link w:val="Nagwek6Znak"/>
    <w:uiPriority w:val="9"/>
    <w:qFormat/>
    <w:rsid w:val="00CE2F4E"/>
    <w:pPr>
      <w:jc w:val="left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42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852424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C49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uiPriority w:val="9"/>
    <w:locked/>
    <w:rsid w:val="00852424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425EA"/>
    <w:rPr>
      <w:rFonts w:eastAsia="Times New Roman" w:hAnsi="Times New Roman" w:cs="Times New Roman"/>
      <w:color w:val="000000"/>
      <w:spacing w:val="-3"/>
      <w:w w:val="91"/>
      <w:sz w:val="26"/>
      <w:szCs w:val="26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E4D5A"/>
    <w:rPr>
      <w:rFonts w:asciiTheme="minorHAnsi" w:hAnsiTheme="minorHAnsi" w:cs="Arial"/>
      <w:b/>
      <w:i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E4D5A"/>
    <w:rPr>
      <w:rFonts w:asciiTheme="minorHAnsi" w:hAnsiTheme="minorHAnsi" w:cs="Arial"/>
      <w:b/>
      <w:iCs/>
      <w:sz w:val="24"/>
      <w:szCs w:val="24"/>
      <w:lang w:val="x-none"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CE2F4E"/>
    <w:rPr>
      <w:rFonts w:asciiTheme="minorHAnsi" w:hAnsiTheme="minorHAnsi" w:cs="Arial"/>
      <w:b/>
      <w:iCs/>
      <w:sz w:val="24"/>
      <w:szCs w:val="24"/>
      <w:lang w:val="x-none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852424"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852424"/>
    <w:rPr>
      <w:rFonts w:ascii="Arial" w:hAnsi="Arial" w:cs="Arial"/>
      <w:color w:val="000000"/>
      <w:sz w:val="22"/>
      <w:szCs w:val="22"/>
      <w:lang w:val="x-none" w:eastAsia="en-US"/>
    </w:rPr>
  </w:style>
  <w:style w:type="paragraph" w:customStyle="1" w:styleId="Style1">
    <w:name w:val="Style1"/>
    <w:basedOn w:val="Normalny"/>
    <w:uiPriority w:val="99"/>
    <w:pPr>
      <w:spacing w:line="322" w:lineRule="exact"/>
      <w:ind w:hanging="245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331" w:lineRule="exact"/>
      <w:jc w:val="both"/>
    </w:pPr>
  </w:style>
  <w:style w:type="paragraph" w:customStyle="1" w:styleId="Style4">
    <w:name w:val="Style4"/>
    <w:basedOn w:val="Normalny"/>
    <w:pPr>
      <w:spacing w:line="120" w:lineRule="exact"/>
      <w:ind w:firstLine="1747"/>
    </w:pPr>
  </w:style>
  <w:style w:type="paragraph" w:customStyle="1" w:styleId="Style5">
    <w:name w:val="Style5"/>
    <w:basedOn w:val="Normalny"/>
    <w:uiPriority w:val="99"/>
    <w:pPr>
      <w:spacing w:line="149" w:lineRule="exact"/>
      <w:jc w:val="both"/>
    </w:pPr>
  </w:style>
  <w:style w:type="paragraph" w:customStyle="1" w:styleId="Style6">
    <w:name w:val="Style6"/>
    <w:basedOn w:val="Normalny"/>
    <w:uiPriority w:val="99"/>
    <w:pPr>
      <w:spacing w:line="324" w:lineRule="exact"/>
      <w:jc w:val="center"/>
    </w:pPr>
  </w:style>
  <w:style w:type="paragraph" w:customStyle="1" w:styleId="Style7">
    <w:name w:val="Style7"/>
    <w:basedOn w:val="Normalny"/>
    <w:uiPriority w:val="99"/>
    <w:pPr>
      <w:jc w:val="both"/>
    </w:pPr>
  </w:style>
  <w:style w:type="paragraph" w:customStyle="1" w:styleId="Style8">
    <w:name w:val="Style8"/>
    <w:basedOn w:val="Normalny"/>
    <w:uiPriority w:val="99"/>
    <w:pPr>
      <w:spacing w:line="324" w:lineRule="exact"/>
      <w:ind w:firstLine="341"/>
      <w:jc w:val="both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22" w:lineRule="exact"/>
      <w:jc w:val="center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324" w:lineRule="exact"/>
      <w:ind w:hanging="427"/>
      <w:jc w:val="both"/>
    </w:pPr>
  </w:style>
  <w:style w:type="paragraph" w:customStyle="1" w:styleId="Style13">
    <w:name w:val="Style13"/>
    <w:basedOn w:val="Normalny"/>
    <w:uiPriority w:val="99"/>
    <w:pPr>
      <w:spacing w:line="355" w:lineRule="exact"/>
      <w:ind w:hanging="427"/>
    </w:pPr>
  </w:style>
  <w:style w:type="paragraph" w:customStyle="1" w:styleId="Style14">
    <w:name w:val="Style14"/>
    <w:basedOn w:val="Normalny"/>
    <w:uiPriority w:val="99"/>
    <w:pPr>
      <w:spacing w:line="324" w:lineRule="exact"/>
      <w:ind w:firstLine="710"/>
      <w:jc w:val="both"/>
    </w:pPr>
  </w:style>
  <w:style w:type="paragraph" w:customStyle="1" w:styleId="Style15">
    <w:name w:val="Style15"/>
    <w:basedOn w:val="Normalny"/>
    <w:uiPriority w:val="99"/>
    <w:pPr>
      <w:spacing w:line="317" w:lineRule="exact"/>
    </w:pPr>
  </w:style>
  <w:style w:type="paragraph" w:customStyle="1" w:styleId="Style16">
    <w:name w:val="Style16"/>
    <w:basedOn w:val="Normalny"/>
    <w:uiPriority w:val="99"/>
    <w:pPr>
      <w:spacing w:line="317" w:lineRule="exact"/>
    </w:pPr>
  </w:style>
  <w:style w:type="paragraph" w:customStyle="1" w:styleId="Style17">
    <w:name w:val="Style17"/>
    <w:basedOn w:val="Normalny"/>
    <w:uiPriority w:val="99"/>
    <w:pPr>
      <w:spacing w:line="324" w:lineRule="exact"/>
      <w:jc w:val="both"/>
    </w:pPr>
  </w:style>
  <w:style w:type="paragraph" w:customStyle="1" w:styleId="Style18">
    <w:name w:val="Style18"/>
    <w:basedOn w:val="Normalny"/>
    <w:uiPriority w:val="99"/>
    <w:pPr>
      <w:spacing w:line="324" w:lineRule="exact"/>
      <w:ind w:hanging="341"/>
      <w:jc w:val="both"/>
    </w:pPr>
  </w:style>
  <w:style w:type="paragraph" w:customStyle="1" w:styleId="Style19">
    <w:name w:val="Style19"/>
    <w:basedOn w:val="Normalny"/>
    <w:uiPriority w:val="99"/>
    <w:pPr>
      <w:spacing w:line="323" w:lineRule="exact"/>
      <w:ind w:hanging="139"/>
      <w:jc w:val="both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322" w:lineRule="exact"/>
      <w:ind w:hanging="278"/>
      <w:jc w:val="both"/>
    </w:pPr>
  </w:style>
  <w:style w:type="paragraph" w:customStyle="1" w:styleId="Style22">
    <w:name w:val="Style22"/>
    <w:basedOn w:val="Normalny"/>
    <w:uiPriority w:val="99"/>
    <w:pPr>
      <w:spacing w:line="653" w:lineRule="exact"/>
    </w:pPr>
  </w:style>
  <w:style w:type="paragraph" w:customStyle="1" w:styleId="Style23">
    <w:name w:val="Style23"/>
    <w:basedOn w:val="Normalny"/>
    <w:uiPriority w:val="99"/>
    <w:pPr>
      <w:spacing w:line="322" w:lineRule="exact"/>
      <w:ind w:hanging="360"/>
      <w:jc w:val="both"/>
    </w:pPr>
  </w:style>
  <w:style w:type="paragraph" w:customStyle="1" w:styleId="Style24">
    <w:name w:val="Style24"/>
    <w:basedOn w:val="Normalny"/>
    <w:uiPriority w:val="99"/>
  </w:style>
  <w:style w:type="paragraph" w:customStyle="1" w:styleId="Style25">
    <w:name w:val="Style25"/>
    <w:basedOn w:val="Normalny"/>
    <w:uiPriority w:val="99"/>
    <w:pPr>
      <w:spacing w:line="653" w:lineRule="exact"/>
      <w:ind w:firstLine="360"/>
      <w:jc w:val="both"/>
    </w:pPr>
  </w:style>
  <w:style w:type="paragraph" w:customStyle="1" w:styleId="Style26">
    <w:name w:val="Style26"/>
    <w:basedOn w:val="Normalny"/>
    <w:uiPriority w:val="99"/>
    <w:pPr>
      <w:spacing w:line="324" w:lineRule="exact"/>
      <w:ind w:hanging="144"/>
    </w:p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9">
    <w:name w:val="Font Style29"/>
    <w:basedOn w:val="Domylnaczcionkaakapitu"/>
    <w:uiPriority w:val="99"/>
    <w:rPr>
      <w:rFonts w:ascii="Times New Roman" w:hAnsi="Times New Roman" w:cs="Times New Roman"/>
      <w:b/>
      <w:bCs/>
      <w:smallCaps/>
      <w:color w:val="000000"/>
      <w:sz w:val="16"/>
      <w:szCs w:val="16"/>
    </w:rPr>
  </w:style>
  <w:style w:type="character" w:customStyle="1" w:styleId="FontStyle30">
    <w:name w:val="Font Style30"/>
    <w:basedOn w:val="Domylnaczcionkaakapitu"/>
    <w:uiPriority w:val="99"/>
    <w:rPr>
      <w:rFonts w:ascii="Palatino Linotype" w:hAnsi="Palatino Linotype" w:cs="Palatino Linotype"/>
      <w:i/>
      <w:iCs/>
      <w:color w:val="000000"/>
      <w:sz w:val="22"/>
      <w:szCs w:val="22"/>
    </w:rPr>
  </w:style>
  <w:style w:type="character" w:customStyle="1" w:styleId="FontStyle31">
    <w:name w:val="Font Style31"/>
    <w:basedOn w:val="Domylnaczcionkaakapitu"/>
    <w:uiPriority w:val="99"/>
    <w:rPr>
      <w:rFonts w:ascii="Palatino Linotype" w:hAnsi="Palatino Linotype" w:cs="Palatino Linotype"/>
      <w:b/>
      <w:bCs/>
      <w:color w:val="000000"/>
      <w:w w:val="33"/>
      <w:sz w:val="44"/>
      <w:szCs w:val="44"/>
    </w:rPr>
  </w:style>
  <w:style w:type="character" w:customStyle="1" w:styleId="FontStyle32">
    <w:name w:val="Font Style32"/>
    <w:basedOn w:val="Domylnaczcionkaakapitu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33">
    <w:name w:val="Font Style33"/>
    <w:basedOn w:val="Domylnaczcionkaakapitu"/>
    <w:uiPriority w:val="99"/>
    <w:rPr>
      <w:rFonts w:ascii="Palatino Linotype" w:hAnsi="Palatino Linotype" w:cs="Palatino Linotype"/>
      <w:b/>
      <w:bCs/>
      <w:color w:val="000000"/>
      <w:sz w:val="26"/>
      <w:szCs w:val="26"/>
    </w:rPr>
  </w:style>
  <w:style w:type="character" w:customStyle="1" w:styleId="FontStyle34">
    <w:name w:val="Font Style34"/>
    <w:basedOn w:val="Domylnaczcionkaakapitu"/>
    <w:uiPriority w:val="99"/>
    <w:rPr>
      <w:rFonts w:ascii="Palatino Linotype" w:hAnsi="Palatino Linotype" w:cs="Palatino Linotype"/>
      <w:b/>
      <w:bC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36">
    <w:name w:val="Font Style36"/>
    <w:basedOn w:val="Domylnaczcionkaakapitu"/>
    <w:uiPriority w:val="99"/>
    <w:rPr>
      <w:rFonts w:ascii="Palatino Linotype" w:hAnsi="Palatino Linotype" w:cs="Palatino Linotype"/>
      <w:color w:val="000000"/>
      <w:sz w:val="22"/>
      <w:szCs w:val="22"/>
    </w:rPr>
  </w:style>
  <w:style w:type="character" w:customStyle="1" w:styleId="FontStyle37">
    <w:name w:val="Font Style37"/>
    <w:basedOn w:val="Domylnaczcionkaakapitu"/>
    <w:uiPriority w:val="99"/>
    <w:rPr>
      <w:rFonts w:ascii="Times New Roman" w:hAnsi="Times New Roman" w:cs="Times New Roman"/>
      <w:b/>
      <w:bCs/>
      <w:color w:val="000000"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E2C99"/>
    <w:rPr>
      <w:rFonts w:hAnsi="Times New Roman" w:cs="Times New Roman"/>
      <w:sz w:val="24"/>
      <w:szCs w:val="24"/>
    </w:rPr>
  </w:style>
  <w:style w:type="paragraph" w:styleId="Stopka">
    <w:name w:val="footer"/>
    <w:aliases w:val="stand"/>
    <w:basedOn w:val="Normalny"/>
    <w:link w:val="StopkaZnak"/>
    <w:uiPriority w:val="99"/>
    <w:unhideWhenUsed/>
    <w:rsid w:val="00D668C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semiHidden/>
    <w:locked/>
    <w:rsid w:val="00D668CA"/>
    <w:rPr>
      <w:rFonts w:hAnsi="Times New Roman" w:cs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C4941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83FDA"/>
    <w:pPr>
      <w:tabs>
        <w:tab w:val="left" w:pos="567"/>
        <w:tab w:val="right" w:leader="dot" w:pos="9081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DC4941"/>
    <w:pPr>
      <w:ind w:left="240"/>
    </w:pPr>
  </w:style>
  <w:style w:type="paragraph" w:styleId="Tekstpodstawowy">
    <w:name w:val="Body Text"/>
    <w:basedOn w:val="Normalny"/>
    <w:link w:val="TekstpodstawowyZnak"/>
    <w:uiPriority w:val="99"/>
    <w:rsid w:val="003C5CEB"/>
    <w:pPr>
      <w:widowControl/>
      <w:suppressAutoHyphens/>
      <w:autoSpaceDE/>
      <w:autoSpaceDN/>
      <w:adjustRightInd/>
      <w:spacing w:before="29"/>
      <w:jc w:val="both"/>
    </w:pPr>
    <w:rPr>
      <w:rFonts w:ascii="Arial" w:hAnsi="Arial" w:cs="Arial"/>
      <w:b/>
      <w:bCs/>
      <w:i/>
      <w:iCs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C5CEB"/>
    <w:rPr>
      <w:rFonts w:ascii="Arial" w:hAnsi="Arial" w:cs="Arial"/>
      <w:b/>
      <w:bCs/>
      <w:i/>
      <w:iCs/>
      <w:sz w:val="24"/>
      <w:szCs w:val="24"/>
      <w:lang w:val="x-none" w:eastAsia="ar-SA" w:bidi="ar-SA"/>
    </w:rPr>
  </w:style>
  <w:style w:type="paragraph" w:styleId="Podtytu">
    <w:name w:val="Subtitle"/>
    <w:basedOn w:val="Normalny"/>
    <w:next w:val="Tekstpodstawowy"/>
    <w:link w:val="PodtytuZnak"/>
    <w:qFormat/>
    <w:rsid w:val="003C5CEB"/>
    <w:pPr>
      <w:widowControl/>
      <w:suppressAutoHyphens/>
      <w:autoSpaceDE/>
      <w:autoSpaceDN/>
      <w:adjustRightInd/>
      <w:spacing w:before="29"/>
      <w:jc w:val="center"/>
    </w:pPr>
    <w:rPr>
      <w:b/>
      <w:sz w:val="28"/>
      <w:szCs w:val="20"/>
      <w:lang w:val="fr-BE" w:eastAsia="ar-SA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3C5CEB"/>
    <w:rPr>
      <w:rFonts w:hAnsi="Times New Roman" w:cs="Times New Roman"/>
      <w:b/>
      <w:sz w:val="28"/>
      <w:lang w:val="fr-BE" w:eastAsia="ar-SA" w:bidi="ar-SA"/>
    </w:rPr>
  </w:style>
  <w:style w:type="character" w:customStyle="1" w:styleId="FontStyle68">
    <w:name w:val="Font Style68"/>
    <w:basedOn w:val="Domylnaczcionkaakapitu"/>
    <w:rsid w:val="003C5CEB"/>
    <w:rPr>
      <w:rFonts w:ascii="Palatino Linotype" w:hAnsi="Palatino Linotype" w:cs="Palatino Linotype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7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917F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3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3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13EC"/>
    <w:rPr>
      <w:rFonts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13EC"/>
    <w:rPr>
      <w:rFonts w:hAnsi="Times New Roman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524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52424"/>
    <w:rPr>
      <w:rFonts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524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52424"/>
    <w:rPr>
      <w:rFonts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242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852424"/>
    <w:rPr>
      <w:rFonts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852424"/>
    <w:pPr>
      <w:widowControl/>
      <w:autoSpaceDE/>
      <w:autoSpaceDN/>
      <w:adjustRightInd/>
      <w:ind w:left="709" w:hanging="709"/>
      <w:jc w:val="center"/>
    </w:pPr>
    <w:rPr>
      <w:rFonts w:ascii="Arial" w:hAnsi="Arial" w:cs="Arial"/>
      <w:b/>
      <w:color w:val="000000"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uiPriority w:val="10"/>
    <w:locked/>
    <w:rsid w:val="00852424"/>
    <w:rPr>
      <w:rFonts w:ascii="Arial" w:hAnsi="Arial" w:cs="Arial"/>
      <w:b/>
      <w:color w:val="000000"/>
      <w:sz w:val="36"/>
      <w:lang w:val="en-GB" w:eastAsia="x-none"/>
    </w:rPr>
  </w:style>
  <w:style w:type="paragraph" w:customStyle="1" w:styleId="normaltableau">
    <w:name w:val="normal_tableau"/>
    <w:basedOn w:val="Normalny"/>
    <w:rsid w:val="00852424"/>
    <w:pPr>
      <w:widowControl/>
      <w:autoSpaceDE/>
      <w:autoSpaceDN/>
      <w:adjustRightInd/>
      <w:spacing w:before="120" w:after="120"/>
      <w:jc w:val="both"/>
    </w:pPr>
    <w:rPr>
      <w:rFonts w:ascii="Optima" w:hAnsi="Optima" w:cs="Arial"/>
      <w:color w:val="000000"/>
      <w:sz w:val="22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852424"/>
    <w:pPr>
      <w:widowControl/>
      <w:autoSpaceDE/>
      <w:autoSpaceDN/>
      <w:adjustRightInd/>
      <w:ind w:left="720"/>
      <w:contextualSpacing/>
    </w:pPr>
    <w:rPr>
      <w:rFonts w:ascii="Arial" w:hAnsi="Arial" w:cs="Arial"/>
      <w:color w:val="000000"/>
      <w:sz w:val="22"/>
      <w:szCs w:val="22"/>
    </w:rPr>
  </w:style>
  <w:style w:type="paragraph" w:customStyle="1" w:styleId="rozdzia">
    <w:name w:val="rozdział"/>
    <w:basedOn w:val="Normalny"/>
    <w:autoRedefine/>
    <w:rsid w:val="00852424"/>
    <w:pPr>
      <w:widowControl/>
      <w:autoSpaceDE/>
      <w:autoSpaceDN/>
      <w:adjustRightInd/>
      <w:spacing w:before="100" w:beforeAutospacing="1" w:line="300" w:lineRule="atLeast"/>
      <w:ind w:left="540" w:hanging="540"/>
      <w:jc w:val="center"/>
    </w:pPr>
    <w:rPr>
      <w:rFonts w:ascii="Verdana" w:hAnsi="Verdana" w:cs="Arial"/>
      <w:b/>
      <w:bCs/>
      <w:iCs/>
      <w:color w:val="000000"/>
      <w:spacing w:val="4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rsid w:val="00852424"/>
    <w:pPr>
      <w:widowControl/>
      <w:autoSpaceDE/>
      <w:autoSpaceDN/>
      <w:adjustRightInd/>
    </w:pPr>
    <w:rPr>
      <w:rFonts w:ascii="Courier New" w:hAnsi="Courier New" w:cs="Arial"/>
      <w:color w:val="0000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852424"/>
    <w:rPr>
      <w:rFonts w:ascii="Courier New" w:hAnsi="Courier New" w:cs="Arial"/>
      <w:color w:val="000000"/>
    </w:rPr>
  </w:style>
  <w:style w:type="paragraph" w:customStyle="1" w:styleId="Standard">
    <w:name w:val="Standard"/>
    <w:rsid w:val="009F1991"/>
    <w:pPr>
      <w:suppressAutoHyphens/>
      <w:textAlignment w:val="baseline"/>
    </w:pPr>
    <w:rPr>
      <w:rFonts w:hAnsi="Times New Roman"/>
      <w:kern w:val="1"/>
      <w:sz w:val="24"/>
      <w:szCs w:val="24"/>
      <w:lang w:eastAsia="zh-CN"/>
    </w:rPr>
  </w:style>
  <w:style w:type="character" w:customStyle="1" w:styleId="TekstkomentarzaZnak1">
    <w:name w:val="Tekst komentarza Znak1"/>
    <w:uiPriority w:val="99"/>
    <w:semiHidden/>
    <w:rsid w:val="009F1991"/>
    <w:rPr>
      <w:lang w:val="x-none" w:eastAsia="zh-CN"/>
    </w:rPr>
  </w:style>
  <w:style w:type="paragraph" w:styleId="Poprawka">
    <w:name w:val="Revision"/>
    <w:hidden/>
    <w:uiPriority w:val="99"/>
    <w:semiHidden/>
    <w:rsid w:val="000E569E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25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8779</Words>
  <Characters>59219</Characters>
  <Application>Microsoft Office Word</Application>
  <DocSecurity>4</DocSecurity>
  <Lines>493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OPZ Inzynier Kontraktu</vt:lpstr>
    </vt:vector>
  </TitlesOfParts>
  <Company>Microsoft</Company>
  <LinksUpToDate>false</LinksUpToDate>
  <CharactersWithSpaces>67863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OPZ Inzynier Kontraktu</dc:title>
  <dc:subject/>
  <dc:creator>PGK</dc:creator>
  <cp:keywords/>
  <dc:description/>
  <cp:lastModifiedBy>Krzysztof Mendzik</cp:lastModifiedBy>
  <cp:revision>2</cp:revision>
  <cp:lastPrinted>2016-12-29T11:50:00Z</cp:lastPrinted>
  <dcterms:created xsi:type="dcterms:W3CDTF">2024-12-30T07:43:00Z</dcterms:created>
  <dcterms:modified xsi:type="dcterms:W3CDTF">2024-12-30T07:43:00Z</dcterms:modified>
</cp:coreProperties>
</file>