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7E72" w14:textId="198C8DB9" w:rsidR="00C031AA" w:rsidRDefault="009713F3">
      <w:r>
        <w:t>BK.2.2024</w:t>
      </w:r>
    </w:p>
    <w:p w14:paraId="37610420" w14:textId="26727275" w:rsidR="00FD1BC5" w:rsidRDefault="00DA0FA6" w:rsidP="00FD1BC5">
      <w:pPr>
        <w:pStyle w:val="Style6"/>
        <w:tabs>
          <w:tab w:val="left" w:pos="7160"/>
        </w:tabs>
        <w:jc w:val="center"/>
        <w:rPr>
          <w:rFonts w:ascii="Arial" w:hAnsi="Arial" w:cs="Arial"/>
          <w:b/>
          <w:bCs/>
          <w:sz w:val="28"/>
          <w:szCs w:val="28"/>
        </w:rPr>
      </w:pPr>
      <w:r>
        <w:rPr>
          <w:rFonts w:ascii="Arial" w:hAnsi="Arial" w:cs="Arial"/>
          <w:b/>
          <w:bCs/>
          <w:sz w:val="28"/>
          <w:szCs w:val="28"/>
        </w:rPr>
        <w:t>OPIS PRZEDMIOTU</w:t>
      </w:r>
      <w:r w:rsidR="00FD1BC5">
        <w:rPr>
          <w:rFonts w:ascii="Arial" w:hAnsi="Arial" w:cs="Arial"/>
          <w:b/>
          <w:bCs/>
          <w:sz w:val="28"/>
          <w:szCs w:val="28"/>
        </w:rPr>
        <w:t xml:space="preserve"> ZAMÓWIENIA</w:t>
      </w:r>
    </w:p>
    <w:p w14:paraId="2E48BC1B" w14:textId="4546BAFE" w:rsidR="00DA0FA6" w:rsidRDefault="00DA0FA6" w:rsidP="00FD1BC5">
      <w:pPr>
        <w:pStyle w:val="Style6"/>
        <w:tabs>
          <w:tab w:val="left" w:pos="7160"/>
        </w:tabs>
        <w:jc w:val="center"/>
        <w:rPr>
          <w:rFonts w:ascii="Arial" w:hAnsi="Arial" w:cs="Arial"/>
          <w:b/>
          <w:bCs/>
          <w:sz w:val="28"/>
          <w:szCs w:val="28"/>
        </w:rPr>
      </w:pPr>
      <w:r>
        <w:rPr>
          <w:rFonts w:ascii="Arial" w:hAnsi="Arial" w:cs="Arial"/>
          <w:b/>
          <w:bCs/>
          <w:sz w:val="28"/>
          <w:szCs w:val="28"/>
        </w:rPr>
        <w:t>FORMULARZ CENOWY</w:t>
      </w:r>
    </w:p>
    <w:p w14:paraId="1FE800F7" w14:textId="77777777" w:rsidR="00FD1BC5" w:rsidRDefault="00FD1BC5" w:rsidP="00FD1BC5">
      <w:pPr>
        <w:pStyle w:val="Style6"/>
        <w:tabs>
          <w:tab w:val="left" w:pos="7160"/>
        </w:tabs>
        <w:jc w:val="center"/>
        <w:rPr>
          <w:rFonts w:ascii="Arial" w:hAnsi="Arial" w:cs="Arial"/>
          <w:b/>
          <w:bCs/>
          <w:sz w:val="28"/>
          <w:szCs w:val="28"/>
        </w:rPr>
      </w:pPr>
    </w:p>
    <w:p w14:paraId="507F2E52" w14:textId="77777777" w:rsidR="00F34782" w:rsidRDefault="00F34782" w:rsidP="00F34782">
      <w:pPr>
        <w:pStyle w:val="Textbody"/>
        <w:spacing w:after="0" w:line="240" w:lineRule="auto"/>
        <w:jc w:val="center"/>
        <w:rPr>
          <w:rFonts w:ascii="Century Gothic" w:hAnsi="Century Gothic"/>
          <w:b/>
          <w:bCs/>
          <w:sz w:val="20"/>
          <w:szCs w:val="20"/>
        </w:rPr>
      </w:pPr>
      <w:r w:rsidRPr="00B50D0D">
        <w:rPr>
          <w:rFonts w:ascii="Century Gothic" w:hAnsi="Century Gothic"/>
          <w:b/>
          <w:bCs/>
          <w:sz w:val="20"/>
          <w:szCs w:val="20"/>
        </w:rPr>
        <w:t xml:space="preserve">Dostawa </w:t>
      </w:r>
      <w:r>
        <w:rPr>
          <w:rFonts w:ascii="Century Gothic" w:hAnsi="Century Gothic"/>
          <w:b/>
          <w:bCs/>
          <w:sz w:val="20"/>
          <w:szCs w:val="20"/>
        </w:rPr>
        <w:t>sprzętu elektronicznego</w:t>
      </w:r>
      <w:r w:rsidRPr="00B50D0D">
        <w:rPr>
          <w:rFonts w:ascii="Century Gothic" w:hAnsi="Century Gothic"/>
          <w:b/>
          <w:bCs/>
          <w:sz w:val="20"/>
          <w:szCs w:val="20"/>
        </w:rPr>
        <w:t xml:space="preserve"> do szkół podstawowych z terenu Gminy Jeziorzany</w:t>
      </w:r>
    </w:p>
    <w:p w14:paraId="12513587" w14:textId="77777777" w:rsidR="00F34782" w:rsidRPr="001E2B13" w:rsidRDefault="00F34782" w:rsidP="00FD1BC5">
      <w:pPr>
        <w:pStyle w:val="Style6"/>
        <w:tabs>
          <w:tab w:val="left" w:pos="7160"/>
        </w:tabs>
        <w:jc w:val="center"/>
        <w:rPr>
          <w:rFonts w:ascii="Arial" w:hAnsi="Arial" w:cs="Arial"/>
          <w:b/>
          <w:bCs/>
          <w:sz w:val="28"/>
          <w:szCs w:val="28"/>
        </w:rPr>
      </w:pPr>
    </w:p>
    <w:p w14:paraId="449938F3" w14:textId="451C047A" w:rsidR="00754BB4" w:rsidRPr="00F15D4A" w:rsidRDefault="00754BB4" w:rsidP="00754BB4">
      <w:pPr>
        <w:spacing w:after="0"/>
        <w:jc w:val="both"/>
        <w:rPr>
          <w:rFonts w:ascii="Arial" w:eastAsia="Times New Roman" w:hAnsi="Arial" w:cs="Arial"/>
        </w:rPr>
      </w:pPr>
      <w:r>
        <w:rPr>
          <w:rFonts w:ascii="Arial" w:eastAsia="Times New Roman" w:hAnsi="Arial" w:cs="Arial"/>
        </w:rPr>
        <w:t>Zamawiający</w:t>
      </w:r>
      <w:r w:rsidRPr="00F15D4A">
        <w:rPr>
          <w:rFonts w:ascii="Arial" w:eastAsia="Times New Roman" w:hAnsi="Arial" w:cs="Arial"/>
        </w:rPr>
        <w:t xml:space="preserve">: </w:t>
      </w:r>
      <w:r w:rsidR="00765044">
        <w:rPr>
          <w:rFonts w:ascii="Arial" w:eastAsia="Times New Roman" w:hAnsi="Arial" w:cs="Arial"/>
        </w:rPr>
        <w:t>Gmina Jeziorzany</w:t>
      </w:r>
    </w:p>
    <w:p w14:paraId="2279C632" w14:textId="77777777" w:rsidR="00FD1BC5" w:rsidRPr="001E2B13" w:rsidRDefault="00FD1BC5" w:rsidP="00FD1BC5">
      <w:pPr>
        <w:pStyle w:val="Style6"/>
        <w:tabs>
          <w:tab w:val="left" w:pos="7160"/>
        </w:tabs>
        <w:jc w:val="center"/>
        <w:rPr>
          <w:rFonts w:ascii="Arial" w:hAnsi="Arial" w:cs="Arial"/>
          <w:b/>
          <w:bCs/>
        </w:rPr>
      </w:pPr>
    </w:p>
    <w:p w14:paraId="34B52410" w14:textId="212C2A96" w:rsidR="00FD1BC5" w:rsidRPr="00F15D4A" w:rsidRDefault="00FD1BC5" w:rsidP="00FD1BC5">
      <w:pPr>
        <w:spacing w:after="0"/>
        <w:rPr>
          <w:rFonts w:ascii="Arial" w:eastAsia="Times New Roman" w:hAnsi="Arial" w:cs="Arial"/>
        </w:rPr>
      </w:pPr>
      <w:r w:rsidRPr="00F15D4A">
        <w:rPr>
          <w:rFonts w:ascii="Arial" w:eastAsia="Times New Roman" w:hAnsi="Arial" w:cs="Arial"/>
        </w:rPr>
        <w:t>Nazwa Wykonawcy: ..................................................................................................................</w:t>
      </w:r>
    </w:p>
    <w:p w14:paraId="2435409F" w14:textId="77777777" w:rsidR="00FD1BC5" w:rsidRPr="009713F3" w:rsidRDefault="00FD1BC5" w:rsidP="00FD1BC5">
      <w:pPr>
        <w:spacing w:after="0"/>
        <w:jc w:val="both"/>
        <w:rPr>
          <w:rFonts w:ascii="Arial" w:eastAsia="Times New Roman" w:hAnsi="Arial" w:cs="Arial"/>
          <w:lang w:val="en-US"/>
        </w:rPr>
      </w:pPr>
      <w:proofErr w:type="spellStart"/>
      <w:r w:rsidRPr="009713F3">
        <w:rPr>
          <w:rFonts w:ascii="Arial" w:eastAsia="Times New Roman" w:hAnsi="Arial" w:cs="Arial"/>
          <w:lang w:val="en-US"/>
        </w:rPr>
        <w:t>Adres</w:t>
      </w:r>
      <w:proofErr w:type="spellEnd"/>
      <w:r w:rsidRPr="009713F3">
        <w:rPr>
          <w:rFonts w:ascii="Arial" w:eastAsia="Times New Roman" w:hAnsi="Arial" w:cs="Arial"/>
          <w:lang w:val="en-US"/>
        </w:rPr>
        <w:t>: ........................................................................................................................................</w:t>
      </w:r>
    </w:p>
    <w:p w14:paraId="29FCE031" w14:textId="77777777" w:rsidR="00FD1BC5" w:rsidRPr="009713F3" w:rsidRDefault="00FD1BC5" w:rsidP="00FD1BC5">
      <w:pPr>
        <w:spacing w:after="0"/>
        <w:jc w:val="both"/>
        <w:rPr>
          <w:rFonts w:ascii="Arial" w:eastAsia="Times New Roman" w:hAnsi="Arial" w:cs="Arial"/>
          <w:lang w:val="en-US"/>
        </w:rPr>
      </w:pPr>
      <w:r w:rsidRPr="009713F3">
        <w:rPr>
          <w:rFonts w:ascii="Arial" w:eastAsia="Times New Roman" w:hAnsi="Arial" w:cs="Arial"/>
          <w:lang w:val="en-US"/>
        </w:rPr>
        <w:t>Tel.:</w:t>
      </w:r>
      <w:r w:rsidRPr="009713F3">
        <w:rPr>
          <w:rFonts w:ascii="Arial" w:eastAsia="Times New Roman" w:hAnsi="Arial" w:cs="Arial"/>
          <w:vertAlign w:val="superscript"/>
          <w:lang w:val="en-US"/>
        </w:rPr>
        <w:t xml:space="preserve"> </w:t>
      </w:r>
      <w:r w:rsidRPr="009713F3">
        <w:rPr>
          <w:rFonts w:ascii="Arial" w:eastAsia="Times New Roman" w:hAnsi="Arial" w:cs="Arial"/>
          <w:lang w:val="en-US"/>
        </w:rPr>
        <w:t xml:space="preserve"> .........…………................…………………….............................................................…......</w:t>
      </w:r>
    </w:p>
    <w:p w14:paraId="653175C4" w14:textId="77777777" w:rsidR="00FD1BC5" w:rsidRPr="009713F3" w:rsidRDefault="00FD1BC5" w:rsidP="00FD1BC5">
      <w:pPr>
        <w:spacing w:after="0"/>
        <w:jc w:val="both"/>
        <w:rPr>
          <w:rFonts w:ascii="Arial" w:eastAsia="Times New Roman" w:hAnsi="Arial" w:cs="Arial"/>
          <w:lang w:val="en-US"/>
        </w:rPr>
      </w:pPr>
      <w:r w:rsidRPr="009713F3">
        <w:rPr>
          <w:rFonts w:ascii="Arial" w:eastAsia="Times New Roman" w:hAnsi="Arial" w:cs="Arial"/>
          <w:lang w:val="en-US"/>
        </w:rPr>
        <w:t>NIP: …………………............. REGON: …………………………............................………………</w:t>
      </w:r>
    </w:p>
    <w:p w14:paraId="357FC25C" w14:textId="08C285D0" w:rsidR="00FD1BC5" w:rsidRPr="009713F3" w:rsidRDefault="00FD1BC5" w:rsidP="00FD1BC5">
      <w:pPr>
        <w:spacing w:after="0"/>
        <w:jc w:val="both"/>
        <w:rPr>
          <w:rFonts w:ascii="Arial" w:eastAsia="Times New Roman" w:hAnsi="Arial" w:cs="Arial"/>
          <w:lang w:val="en-US"/>
        </w:rPr>
      </w:pPr>
      <w:r w:rsidRPr="009713F3">
        <w:rPr>
          <w:rFonts w:ascii="Arial" w:eastAsia="Times New Roman" w:hAnsi="Arial" w:cs="Arial"/>
          <w:lang w:val="en-US"/>
        </w:rPr>
        <w:t>E-mail: .......................................................................................................................................</w:t>
      </w:r>
    </w:p>
    <w:p w14:paraId="01501B51" w14:textId="77777777" w:rsidR="00FD1BC5" w:rsidRPr="00F15D4A" w:rsidRDefault="00FD1BC5" w:rsidP="00FD1BC5">
      <w:pPr>
        <w:spacing w:after="0"/>
        <w:jc w:val="both"/>
        <w:rPr>
          <w:rFonts w:ascii="Arial" w:eastAsia="Times New Roman" w:hAnsi="Arial" w:cs="Arial"/>
        </w:rPr>
      </w:pPr>
      <w:r w:rsidRPr="00F15D4A">
        <w:rPr>
          <w:rFonts w:ascii="Arial" w:eastAsia="Times New Roman" w:hAnsi="Arial" w:cs="Arial"/>
        </w:rPr>
        <w:t>Imię i nazwisko, nr tel. osoby do kontaktu: .....................................................................</w:t>
      </w:r>
      <w:r>
        <w:rPr>
          <w:rFonts w:ascii="Arial" w:eastAsia="Times New Roman" w:hAnsi="Arial" w:cs="Arial"/>
        </w:rPr>
        <w:t>...........</w:t>
      </w:r>
    </w:p>
    <w:p w14:paraId="6A903F67" w14:textId="77777777" w:rsidR="00C031AA" w:rsidRDefault="00C031AA"/>
    <w:p w14:paraId="319EDCB6" w14:textId="77777777" w:rsidR="005D1839" w:rsidRPr="0063137E" w:rsidRDefault="005D1839" w:rsidP="005D1839">
      <w:pPr>
        <w:pStyle w:val="Akapitzlist"/>
        <w:numPr>
          <w:ilvl w:val="0"/>
          <w:numId w:val="30"/>
        </w:numPr>
        <w:spacing w:after="0" w:line="259" w:lineRule="auto"/>
        <w:ind w:left="284"/>
        <w:rPr>
          <w:rFonts w:ascii="Arial" w:eastAsia="Times New Roman" w:hAnsi="Arial" w:cs="Arial"/>
          <w:bCs/>
          <w:color w:val="000000"/>
          <w:sz w:val="20"/>
          <w:szCs w:val="20"/>
          <w:lang w:eastAsia="pl-PL"/>
        </w:rPr>
      </w:pPr>
      <w:r w:rsidRPr="0063137E">
        <w:rPr>
          <w:rFonts w:ascii="Arial" w:eastAsia="Times New Roman" w:hAnsi="Arial" w:cs="Arial"/>
          <w:bCs/>
          <w:color w:val="000000"/>
          <w:sz w:val="20"/>
          <w:szCs w:val="20"/>
          <w:lang w:eastAsia="pl-PL"/>
        </w:rPr>
        <w:t>Każdy oferowany przez Wykonawcę towar musi posiadać znak CE potwierdzający, że spełnia on wymagania określone przez normy europejskie.</w:t>
      </w:r>
    </w:p>
    <w:p w14:paraId="3685F913" w14:textId="77777777" w:rsidR="005D1839" w:rsidRDefault="005D1839" w:rsidP="005D1839">
      <w:pPr>
        <w:numPr>
          <w:ilvl w:val="0"/>
          <w:numId w:val="30"/>
        </w:numPr>
        <w:autoSpaceDE w:val="0"/>
        <w:autoSpaceDN w:val="0"/>
        <w:adjustRightInd w:val="0"/>
        <w:spacing w:after="0" w:line="240" w:lineRule="auto"/>
        <w:ind w:left="284"/>
        <w:jc w:val="both"/>
        <w:rPr>
          <w:rFonts w:ascii="Arial" w:eastAsia="Times New Roman" w:hAnsi="Arial" w:cs="Arial"/>
          <w:bCs/>
          <w:color w:val="000000"/>
          <w:sz w:val="20"/>
          <w:szCs w:val="20"/>
          <w:lang w:eastAsia="pl-PL"/>
        </w:rPr>
      </w:pPr>
      <w:r w:rsidRPr="0063137E">
        <w:rPr>
          <w:rFonts w:ascii="Arial" w:eastAsia="Times New Roman" w:hAnsi="Arial" w:cs="Arial"/>
          <w:bCs/>
          <w:color w:val="000000"/>
          <w:sz w:val="20"/>
          <w:szCs w:val="20"/>
          <w:lang w:eastAsia="pl-PL"/>
        </w:rPr>
        <w:t>Dostawa obejmuje towary nowe, nieużywane, nie powystawowe, wolne od obciążeń i praw ustanowionych  na rzecz osób trzecich.</w:t>
      </w:r>
    </w:p>
    <w:p w14:paraId="4CB12844" w14:textId="77777777" w:rsidR="005D1839" w:rsidRPr="0063137E" w:rsidRDefault="005D1839" w:rsidP="005D1839">
      <w:pPr>
        <w:numPr>
          <w:ilvl w:val="0"/>
          <w:numId w:val="30"/>
        </w:numPr>
        <w:autoSpaceDE w:val="0"/>
        <w:autoSpaceDN w:val="0"/>
        <w:adjustRightInd w:val="0"/>
        <w:spacing w:after="0" w:line="240" w:lineRule="auto"/>
        <w:ind w:left="284"/>
        <w:jc w:val="both"/>
        <w:rPr>
          <w:rFonts w:ascii="Arial" w:eastAsia="Times New Roman" w:hAnsi="Arial" w:cs="Arial"/>
          <w:bCs/>
          <w:color w:val="000000"/>
          <w:sz w:val="20"/>
          <w:szCs w:val="20"/>
          <w:lang w:eastAsia="pl-PL"/>
        </w:rPr>
      </w:pPr>
      <w:r w:rsidRPr="0063137E">
        <w:rPr>
          <w:rFonts w:ascii="Arial" w:eastAsia="Times New Roman" w:hAnsi="Arial" w:cs="Arial"/>
          <w:bCs/>
          <w:color w:val="000000"/>
          <w:sz w:val="20"/>
          <w:szCs w:val="20"/>
          <w:lang w:eastAsia="pl-PL"/>
        </w:rPr>
        <w:t>Certyfikaty, atesty, deklaracje zgodności</w:t>
      </w:r>
      <w:r w:rsidRPr="00895E41">
        <w:rPr>
          <w:rFonts w:ascii="Arial" w:eastAsia="Times New Roman" w:hAnsi="Arial" w:cs="Arial"/>
          <w:bCs/>
          <w:color w:val="000000"/>
          <w:sz w:val="20"/>
          <w:szCs w:val="20"/>
          <w:lang w:eastAsia="pl-PL"/>
        </w:rPr>
        <w:t xml:space="preserve"> </w:t>
      </w:r>
      <w:r w:rsidRPr="0063137E">
        <w:rPr>
          <w:rFonts w:ascii="Arial" w:eastAsia="Times New Roman" w:hAnsi="Arial" w:cs="Arial"/>
          <w:bCs/>
          <w:color w:val="000000"/>
          <w:sz w:val="20"/>
          <w:szCs w:val="20"/>
          <w:lang w:eastAsia="pl-PL"/>
        </w:rPr>
        <w:t>do produktów</w:t>
      </w:r>
      <w:r>
        <w:rPr>
          <w:rFonts w:ascii="Arial" w:eastAsia="Times New Roman" w:hAnsi="Arial" w:cs="Arial"/>
          <w:bCs/>
          <w:color w:val="000000"/>
          <w:sz w:val="20"/>
          <w:szCs w:val="20"/>
          <w:lang w:eastAsia="pl-PL"/>
        </w:rPr>
        <w:t xml:space="preserve"> </w:t>
      </w:r>
      <w:r w:rsidRPr="0063137E">
        <w:rPr>
          <w:rFonts w:ascii="Arial" w:eastAsia="Times New Roman" w:hAnsi="Arial" w:cs="Arial"/>
          <w:bCs/>
          <w:color w:val="000000"/>
          <w:sz w:val="20"/>
          <w:szCs w:val="20"/>
          <w:lang w:eastAsia="pl-PL"/>
        </w:rPr>
        <w:t>itp. muszą być przedłożone w dniu odbioru końcowego przedmiotu zamówienia.</w:t>
      </w:r>
    </w:p>
    <w:tbl>
      <w:tblPr>
        <w:tblStyle w:val="Tabela-Siatka"/>
        <w:tblW w:w="14459" w:type="dxa"/>
        <w:tblInd w:w="-856" w:type="dxa"/>
        <w:tblLayout w:type="fixed"/>
        <w:tblLook w:val="04A0" w:firstRow="1" w:lastRow="0" w:firstColumn="1" w:lastColumn="0" w:noHBand="0" w:noVBand="1"/>
      </w:tblPr>
      <w:tblGrid>
        <w:gridCol w:w="467"/>
        <w:gridCol w:w="1807"/>
        <w:gridCol w:w="627"/>
        <w:gridCol w:w="6553"/>
        <w:gridCol w:w="1050"/>
        <w:gridCol w:w="1334"/>
        <w:gridCol w:w="1346"/>
        <w:gridCol w:w="1275"/>
      </w:tblGrid>
      <w:tr w:rsidR="00164461" w:rsidRPr="00474E95" w14:paraId="5816BC37" w14:textId="7E3B019A" w:rsidTr="00BC68A4">
        <w:tc>
          <w:tcPr>
            <w:tcW w:w="467" w:type="dxa"/>
          </w:tcPr>
          <w:p w14:paraId="05D04889" w14:textId="1F15244F" w:rsidR="00164461" w:rsidRPr="00474E95" w:rsidRDefault="00164461" w:rsidP="00164461">
            <w:pPr>
              <w:spacing w:after="0"/>
              <w:rPr>
                <w:rFonts w:ascii="Arial" w:hAnsi="Arial" w:cs="Arial"/>
                <w:sz w:val="18"/>
                <w:szCs w:val="18"/>
              </w:rPr>
            </w:pPr>
            <w:r w:rsidRPr="00474E95">
              <w:rPr>
                <w:rFonts w:ascii="Arial" w:hAnsi="Arial" w:cs="Arial"/>
                <w:sz w:val="18"/>
                <w:szCs w:val="18"/>
              </w:rPr>
              <w:t>Lp.</w:t>
            </w:r>
          </w:p>
        </w:tc>
        <w:tc>
          <w:tcPr>
            <w:tcW w:w="1807" w:type="dxa"/>
            <w:vAlign w:val="center"/>
          </w:tcPr>
          <w:p w14:paraId="5CFD952B" w14:textId="1E8017C0" w:rsidR="00164461" w:rsidRPr="00765044" w:rsidRDefault="00164461" w:rsidP="00164461">
            <w:pPr>
              <w:spacing w:after="0"/>
              <w:rPr>
                <w:rFonts w:ascii="Arial" w:hAnsi="Arial" w:cs="Arial"/>
                <w:b/>
                <w:bCs/>
                <w:sz w:val="18"/>
                <w:szCs w:val="18"/>
              </w:rPr>
            </w:pPr>
            <w:r w:rsidRPr="00765044">
              <w:rPr>
                <w:rFonts w:ascii="Arial" w:hAnsi="Arial" w:cs="Arial"/>
                <w:b/>
                <w:bCs/>
                <w:sz w:val="18"/>
                <w:szCs w:val="18"/>
              </w:rPr>
              <w:t>Przedmiot zamówienia</w:t>
            </w:r>
          </w:p>
        </w:tc>
        <w:tc>
          <w:tcPr>
            <w:tcW w:w="627" w:type="dxa"/>
            <w:vAlign w:val="center"/>
          </w:tcPr>
          <w:p w14:paraId="07508AF6" w14:textId="7384E54F" w:rsidR="00164461" w:rsidRPr="00164461" w:rsidRDefault="00164461" w:rsidP="00164461">
            <w:pPr>
              <w:spacing w:after="0"/>
              <w:jc w:val="center"/>
              <w:rPr>
                <w:rFonts w:ascii="Arial" w:hAnsi="Arial" w:cs="Arial"/>
                <w:b/>
                <w:bCs/>
                <w:sz w:val="18"/>
                <w:szCs w:val="18"/>
              </w:rPr>
            </w:pPr>
            <w:r w:rsidRPr="00164461">
              <w:rPr>
                <w:rFonts w:ascii="Arial" w:hAnsi="Arial" w:cs="Arial"/>
                <w:b/>
                <w:bCs/>
                <w:sz w:val="18"/>
                <w:szCs w:val="18"/>
              </w:rPr>
              <w:t>Ilość</w:t>
            </w:r>
          </w:p>
        </w:tc>
        <w:tc>
          <w:tcPr>
            <w:tcW w:w="6553" w:type="dxa"/>
          </w:tcPr>
          <w:p w14:paraId="64E68BF8" w14:textId="4FE0C3F2" w:rsidR="00164461" w:rsidRPr="00164461" w:rsidRDefault="00164461" w:rsidP="00164461">
            <w:pPr>
              <w:spacing w:after="0"/>
              <w:rPr>
                <w:rFonts w:ascii="Arial" w:hAnsi="Arial" w:cs="Arial"/>
                <w:b/>
                <w:bCs/>
                <w:sz w:val="18"/>
                <w:szCs w:val="18"/>
              </w:rPr>
            </w:pPr>
            <w:r w:rsidRPr="00164461">
              <w:rPr>
                <w:rFonts w:ascii="Arial" w:hAnsi="Arial" w:cs="Arial"/>
                <w:b/>
                <w:bCs/>
                <w:sz w:val="18"/>
                <w:szCs w:val="18"/>
              </w:rPr>
              <w:t>Minimalne wymagane parametry</w:t>
            </w:r>
          </w:p>
        </w:tc>
        <w:tc>
          <w:tcPr>
            <w:tcW w:w="1050" w:type="dxa"/>
            <w:vAlign w:val="center"/>
          </w:tcPr>
          <w:p w14:paraId="58900834" w14:textId="6F6E35FF" w:rsidR="00164461" w:rsidRPr="00474E95" w:rsidRDefault="00164461" w:rsidP="00164461">
            <w:pPr>
              <w:spacing w:after="0"/>
              <w:rPr>
                <w:rFonts w:ascii="Arial" w:hAnsi="Arial" w:cs="Arial"/>
                <w:sz w:val="18"/>
                <w:szCs w:val="18"/>
              </w:rPr>
            </w:pPr>
            <w:r>
              <w:rPr>
                <w:rFonts w:ascii="Century Gothic" w:hAnsi="Century Gothic"/>
                <w:b/>
                <w:bCs/>
                <w:sz w:val="20"/>
                <w:szCs w:val="20"/>
              </w:rPr>
              <w:t>Stawka podatku VAT</w:t>
            </w:r>
          </w:p>
        </w:tc>
        <w:tc>
          <w:tcPr>
            <w:tcW w:w="1334" w:type="dxa"/>
          </w:tcPr>
          <w:p w14:paraId="19E87F75" w14:textId="721A748A" w:rsidR="00164461" w:rsidRPr="00474E95" w:rsidRDefault="00164461" w:rsidP="00164461">
            <w:pPr>
              <w:spacing w:after="0"/>
              <w:rPr>
                <w:rFonts w:ascii="Arial" w:hAnsi="Arial" w:cs="Arial"/>
                <w:sz w:val="18"/>
                <w:szCs w:val="18"/>
              </w:rPr>
            </w:pPr>
            <w:r>
              <w:rPr>
                <w:rFonts w:ascii="Century Gothic" w:hAnsi="Century Gothic"/>
                <w:b/>
                <w:bCs/>
                <w:sz w:val="20"/>
                <w:szCs w:val="20"/>
              </w:rPr>
              <w:t>Wartość podatku VAT</w:t>
            </w:r>
          </w:p>
        </w:tc>
        <w:tc>
          <w:tcPr>
            <w:tcW w:w="1346" w:type="dxa"/>
          </w:tcPr>
          <w:p w14:paraId="0C6F084C" w14:textId="7BF5CA8A" w:rsidR="00164461" w:rsidRPr="00474E95" w:rsidRDefault="00164461" w:rsidP="00164461">
            <w:pPr>
              <w:spacing w:after="0"/>
              <w:rPr>
                <w:rFonts w:ascii="Arial" w:hAnsi="Arial" w:cs="Arial"/>
                <w:sz w:val="18"/>
                <w:szCs w:val="18"/>
              </w:rPr>
            </w:pPr>
            <w:r>
              <w:rPr>
                <w:rFonts w:ascii="Century Gothic" w:hAnsi="Century Gothic"/>
                <w:b/>
                <w:bCs/>
                <w:sz w:val="20"/>
                <w:szCs w:val="20"/>
              </w:rPr>
              <w:t>Cena jednostkowa brutto</w:t>
            </w:r>
          </w:p>
        </w:tc>
        <w:tc>
          <w:tcPr>
            <w:tcW w:w="1275" w:type="dxa"/>
          </w:tcPr>
          <w:p w14:paraId="38B9798A" w14:textId="1F680C71" w:rsidR="00164461" w:rsidRPr="00474E95" w:rsidRDefault="00164461" w:rsidP="00164461">
            <w:pPr>
              <w:spacing w:after="0"/>
              <w:rPr>
                <w:rFonts w:ascii="Arial" w:hAnsi="Arial" w:cs="Arial"/>
                <w:sz w:val="18"/>
                <w:szCs w:val="18"/>
              </w:rPr>
            </w:pPr>
            <w:r>
              <w:rPr>
                <w:rFonts w:ascii="Century Gothic" w:hAnsi="Century Gothic"/>
                <w:b/>
                <w:bCs/>
                <w:sz w:val="20"/>
                <w:szCs w:val="20"/>
              </w:rPr>
              <w:t>Wartość brutto</w:t>
            </w:r>
          </w:p>
        </w:tc>
      </w:tr>
      <w:tr w:rsidR="00164461" w:rsidRPr="00474E95" w14:paraId="6A7D24AA" w14:textId="3E788211" w:rsidTr="00BC68A4">
        <w:trPr>
          <w:trHeight w:val="531"/>
        </w:trPr>
        <w:tc>
          <w:tcPr>
            <w:tcW w:w="467" w:type="dxa"/>
          </w:tcPr>
          <w:p w14:paraId="708D3139" w14:textId="5D8F3394" w:rsidR="00164461" w:rsidRPr="00474E95" w:rsidRDefault="00164461" w:rsidP="00164461">
            <w:pPr>
              <w:spacing w:after="0"/>
              <w:rPr>
                <w:rFonts w:ascii="Arial" w:hAnsi="Arial" w:cs="Arial"/>
                <w:sz w:val="18"/>
                <w:szCs w:val="18"/>
              </w:rPr>
            </w:pPr>
            <w:r w:rsidRPr="00474E95">
              <w:rPr>
                <w:rFonts w:ascii="Arial" w:hAnsi="Arial" w:cs="Arial"/>
                <w:sz w:val="18"/>
                <w:szCs w:val="18"/>
              </w:rPr>
              <w:t>1.</w:t>
            </w:r>
          </w:p>
        </w:tc>
        <w:tc>
          <w:tcPr>
            <w:tcW w:w="1807" w:type="dxa"/>
          </w:tcPr>
          <w:p w14:paraId="21745DF3" w14:textId="75C6E34B" w:rsidR="00164461" w:rsidRPr="00765044" w:rsidRDefault="00164461" w:rsidP="00164461">
            <w:pPr>
              <w:spacing w:after="0"/>
              <w:rPr>
                <w:rFonts w:ascii="Arial" w:hAnsi="Arial" w:cs="Arial"/>
                <w:b/>
                <w:bCs/>
                <w:sz w:val="18"/>
                <w:szCs w:val="18"/>
              </w:rPr>
            </w:pPr>
            <w:r w:rsidRPr="00765044">
              <w:rPr>
                <w:rFonts w:ascii="Arial" w:eastAsia="Times New Roman" w:hAnsi="Arial" w:cs="Arial"/>
                <w:b/>
                <w:bCs/>
                <w:sz w:val="18"/>
                <w:szCs w:val="18"/>
              </w:rPr>
              <w:t>Monitor interaktywny min.65`` z montażem urządzenia</w:t>
            </w:r>
          </w:p>
        </w:tc>
        <w:tc>
          <w:tcPr>
            <w:tcW w:w="627" w:type="dxa"/>
          </w:tcPr>
          <w:p w14:paraId="0844EB1A" w14:textId="31EC58D4" w:rsidR="00164461" w:rsidRPr="00474E95" w:rsidRDefault="00164461" w:rsidP="00164461">
            <w:pPr>
              <w:spacing w:after="0"/>
              <w:rPr>
                <w:rFonts w:ascii="Arial" w:eastAsia="Times New Roman" w:hAnsi="Arial" w:cs="Arial"/>
                <w:b/>
                <w:bCs/>
                <w:sz w:val="18"/>
                <w:szCs w:val="18"/>
              </w:rPr>
            </w:pPr>
            <w:r>
              <w:rPr>
                <w:rFonts w:ascii="Arial" w:eastAsia="Times New Roman" w:hAnsi="Arial" w:cs="Arial"/>
                <w:b/>
                <w:bCs/>
                <w:sz w:val="18"/>
                <w:szCs w:val="18"/>
              </w:rPr>
              <w:t>2</w:t>
            </w:r>
          </w:p>
        </w:tc>
        <w:tc>
          <w:tcPr>
            <w:tcW w:w="6553" w:type="dxa"/>
          </w:tcPr>
          <w:tbl>
            <w:tblPr>
              <w:tblW w:w="6204" w:type="dxa"/>
              <w:tblBorders>
                <w:top w:val="single" w:sz="4" w:space="0" w:color="auto"/>
                <w:bottom w:val="single" w:sz="8" w:space="0" w:color="000000"/>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1"/>
              <w:gridCol w:w="4683"/>
            </w:tblGrid>
            <w:tr w:rsidR="00164461" w:rsidRPr="00474E95" w14:paraId="29BE874B" w14:textId="77777777" w:rsidTr="00BC68A4">
              <w:trPr>
                <w:trHeight w:val="615"/>
              </w:trPr>
              <w:tc>
                <w:tcPr>
                  <w:tcW w:w="1521" w:type="dxa"/>
                  <w:shd w:val="clear" w:color="auto" w:fill="FFFFFF" w:themeFill="background1"/>
                </w:tcPr>
                <w:p w14:paraId="1088F357" w14:textId="77777777" w:rsidR="00164461" w:rsidRPr="00474E95" w:rsidRDefault="00164461" w:rsidP="00164461">
                  <w:pPr>
                    <w:spacing w:after="0"/>
                    <w:rPr>
                      <w:rFonts w:ascii="Arial" w:hAnsi="Arial" w:cs="Arial"/>
                      <w:b/>
                      <w:bCs/>
                      <w:sz w:val="18"/>
                      <w:szCs w:val="18"/>
                    </w:rPr>
                  </w:pPr>
                  <w:r w:rsidRPr="00474E95">
                    <w:rPr>
                      <w:rFonts w:ascii="Arial" w:hAnsi="Arial" w:cs="Arial"/>
                      <w:bCs/>
                      <w:sz w:val="18"/>
                      <w:szCs w:val="18"/>
                    </w:rPr>
                    <w:t>Zastosowanie</w:t>
                  </w:r>
                </w:p>
              </w:tc>
              <w:tc>
                <w:tcPr>
                  <w:tcW w:w="4683" w:type="dxa"/>
                  <w:shd w:val="clear" w:color="auto" w:fill="FFFFFF" w:themeFill="background1"/>
                </w:tcPr>
                <w:p w14:paraId="70EC0667" w14:textId="77777777" w:rsidR="00164461" w:rsidRPr="00474E95" w:rsidRDefault="00164461" w:rsidP="00164461">
                  <w:pPr>
                    <w:spacing w:after="0"/>
                    <w:rPr>
                      <w:rFonts w:ascii="Arial" w:hAnsi="Arial" w:cs="Arial"/>
                      <w:sz w:val="18"/>
                      <w:szCs w:val="18"/>
                    </w:rPr>
                  </w:pPr>
                  <w:r w:rsidRPr="00474E95">
                    <w:rPr>
                      <w:rFonts w:ascii="Arial" w:hAnsi="Arial" w:cs="Arial"/>
                      <w:sz w:val="18"/>
                      <w:szCs w:val="18"/>
                    </w:rPr>
                    <w:t>Do użytku w pracowni szkolnej. Do wyświetlania treści multimedialnych  z różnych źródeł. Ekran reagujący na dotyk.  Interaktywność zastosowanych rozwiązań pozwoli na projekcję materiału i tworzenie notatek na ekranie, tak jak na tradycyjnej tablicy kredowej.</w:t>
                  </w:r>
                </w:p>
              </w:tc>
            </w:tr>
            <w:tr w:rsidR="00164461" w:rsidRPr="00474E95" w14:paraId="7A8CA184" w14:textId="77777777" w:rsidTr="00BC68A4">
              <w:trPr>
                <w:trHeight w:val="363"/>
              </w:trPr>
              <w:tc>
                <w:tcPr>
                  <w:tcW w:w="1521" w:type="dxa"/>
                  <w:shd w:val="clear" w:color="auto" w:fill="FFFFFF" w:themeFill="background1"/>
                </w:tcPr>
                <w:p w14:paraId="0D59150D" w14:textId="77777777" w:rsidR="00164461" w:rsidRPr="00474E95" w:rsidRDefault="00164461" w:rsidP="00164461">
                  <w:pPr>
                    <w:pStyle w:val="Bezodstpw"/>
                    <w:rPr>
                      <w:rStyle w:val="apple-style-span"/>
                      <w:rFonts w:ascii="Arial" w:hAnsi="Arial" w:cs="Arial"/>
                      <w:sz w:val="18"/>
                      <w:szCs w:val="18"/>
                    </w:rPr>
                  </w:pPr>
                  <w:r w:rsidRPr="00474E95">
                    <w:rPr>
                      <w:rStyle w:val="apple-style-span"/>
                      <w:rFonts w:ascii="Arial" w:hAnsi="Arial" w:cs="Arial"/>
                      <w:sz w:val="18"/>
                      <w:szCs w:val="18"/>
                    </w:rPr>
                    <w:t xml:space="preserve">Ekran dotykowy parametry nie gorsze niż </w:t>
                  </w:r>
                </w:p>
              </w:tc>
              <w:tc>
                <w:tcPr>
                  <w:tcW w:w="4683" w:type="dxa"/>
                  <w:shd w:val="clear" w:color="auto" w:fill="FFFFFF" w:themeFill="background1"/>
                </w:tcPr>
                <w:p w14:paraId="2D894E2B" w14:textId="77777777" w:rsidR="00164461" w:rsidRPr="00474E95" w:rsidRDefault="00164461" w:rsidP="00164461">
                  <w:pPr>
                    <w:pStyle w:val="Bezodstpw"/>
                    <w:numPr>
                      <w:ilvl w:val="0"/>
                      <w:numId w:val="6"/>
                    </w:numPr>
                    <w:rPr>
                      <w:rFonts w:ascii="Arial" w:hAnsi="Arial" w:cs="Arial"/>
                      <w:sz w:val="18"/>
                      <w:szCs w:val="18"/>
                    </w:rPr>
                  </w:pPr>
                  <w:r w:rsidRPr="00474E95">
                    <w:rPr>
                      <w:rFonts w:ascii="Arial" w:hAnsi="Arial" w:cs="Arial"/>
                      <w:sz w:val="18"/>
                      <w:szCs w:val="18"/>
                    </w:rPr>
                    <w:t xml:space="preserve">Technologia: IR </w:t>
                  </w:r>
                  <w:proofErr w:type="spellStart"/>
                  <w:r w:rsidRPr="00474E95">
                    <w:rPr>
                      <w:rFonts w:ascii="Arial" w:hAnsi="Arial" w:cs="Arial"/>
                      <w:sz w:val="18"/>
                      <w:szCs w:val="18"/>
                    </w:rPr>
                    <w:t>Touch</w:t>
                  </w:r>
                  <w:proofErr w:type="spellEnd"/>
                  <w:r w:rsidRPr="00474E95">
                    <w:rPr>
                      <w:rFonts w:ascii="Arial" w:hAnsi="Arial" w:cs="Arial"/>
                      <w:sz w:val="18"/>
                      <w:szCs w:val="18"/>
                    </w:rPr>
                    <w:t xml:space="preserve"> 40p</w:t>
                  </w:r>
                </w:p>
                <w:p w14:paraId="0788952D" w14:textId="77777777" w:rsidR="00164461" w:rsidRPr="00474E95" w:rsidRDefault="00164461" w:rsidP="00164461">
                  <w:pPr>
                    <w:pStyle w:val="Bezodstpw"/>
                    <w:numPr>
                      <w:ilvl w:val="0"/>
                      <w:numId w:val="6"/>
                    </w:numPr>
                    <w:rPr>
                      <w:rFonts w:ascii="Arial" w:hAnsi="Arial" w:cs="Arial"/>
                      <w:sz w:val="18"/>
                      <w:szCs w:val="18"/>
                    </w:rPr>
                  </w:pPr>
                  <w:r w:rsidRPr="00474E95">
                    <w:rPr>
                      <w:rFonts w:ascii="Arial" w:hAnsi="Arial" w:cs="Arial"/>
                      <w:sz w:val="18"/>
                      <w:szCs w:val="18"/>
                    </w:rPr>
                    <w:t>Twardość: min.  7H</w:t>
                  </w:r>
                </w:p>
                <w:p w14:paraId="1DCF92C0" w14:textId="77777777" w:rsidR="00164461" w:rsidRPr="00474E95" w:rsidRDefault="00164461" w:rsidP="00164461">
                  <w:pPr>
                    <w:pStyle w:val="Bezodstpw"/>
                    <w:numPr>
                      <w:ilvl w:val="0"/>
                      <w:numId w:val="6"/>
                    </w:numPr>
                    <w:rPr>
                      <w:rFonts w:ascii="Arial" w:hAnsi="Arial" w:cs="Arial"/>
                      <w:sz w:val="18"/>
                      <w:szCs w:val="18"/>
                    </w:rPr>
                  </w:pPr>
                  <w:r w:rsidRPr="00474E95">
                    <w:rPr>
                      <w:rFonts w:ascii="Arial" w:hAnsi="Arial" w:cs="Arial"/>
                      <w:sz w:val="18"/>
                      <w:szCs w:val="18"/>
                    </w:rPr>
                    <w:t>Czas reakcji: 10 ms</w:t>
                  </w:r>
                </w:p>
                <w:p w14:paraId="3F3D9A74" w14:textId="77777777" w:rsidR="00164461" w:rsidRPr="00474E95" w:rsidRDefault="00164461" w:rsidP="00164461">
                  <w:pPr>
                    <w:pStyle w:val="Bezodstpw"/>
                    <w:numPr>
                      <w:ilvl w:val="0"/>
                      <w:numId w:val="6"/>
                    </w:numPr>
                    <w:rPr>
                      <w:rFonts w:ascii="Arial" w:hAnsi="Arial" w:cs="Arial"/>
                      <w:sz w:val="18"/>
                      <w:szCs w:val="18"/>
                    </w:rPr>
                  </w:pPr>
                  <w:r w:rsidRPr="00474E95">
                    <w:rPr>
                      <w:rFonts w:ascii="Arial" w:hAnsi="Arial" w:cs="Arial"/>
                      <w:sz w:val="18"/>
                      <w:szCs w:val="18"/>
                    </w:rPr>
                    <w:t>Transfer danych: przez USB</w:t>
                  </w:r>
                </w:p>
                <w:p w14:paraId="395B31A7" w14:textId="77777777" w:rsidR="00164461" w:rsidRPr="00474E95" w:rsidRDefault="00164461" w:rsidP="00164461">
                  <w:pPr>
                    <w:pStyle w:val="Bezodstpw"/>
                    <w:rPr>
                      <w:rStyle w:val="apple-style-span"/>
                      <w:rFonts w:ascii="Arial" w:hAnsi="Arial" w:cs="Arial"/>
                      <w:sz w:val="18"/>
                      <w:szCs w:val="18"/>
                    </w:rPr>
                  </w:pPr>
                </w:p>
              </w:tc>
            </w:tr>
            <w:tr w:rsidR="00164461" w:rsidRPr="00474E95" w14:paraId="01AD7A61" w14:textId="77777777" w:rsidTr="00BC68A4">
              <w:trPr>
                <w:trHeight w:val="351"/>
              </w:trPr>
              <w:tc>
                <w:tcPr>
                  <w:tcW w:w="1521" w:type="dxa"/>
                  <w:shd w:val="clear" w:color="auto" w:fill="FFFFFF" w:themeFill="background1"/>
                </w:tcPr>
                <w:p w14:paraId="001D3A98"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lastRenderedPageBreak/>
                    <w:t xml:space="preserve">Panel LCD parametry nie gorsze niż </w:t>
                  </w:r>
                </w:p>
              </w:tc>
              <w:tc>
                <w:tcPr>
                  <w:tcW w:w="4683" w:type="dxa"/>
                  <w:shd w:val="clear" w:color="auto" w:fill="FFFFFF" w:themeFill="background1"/>
                </w:tcPr>
                <w:p w14:paraId="7C5D936F" w14:textId="77777777" w:rsidR="00164461" w:rsidRPr="00474E95" w:rsidRDefault="00164461" w:rsidP="00164461">
                  <w:pPr>
                    <w:pStyle w:val="Akapitzlist"/>
                    <w:numPr>
                      <w:ilvl w:val="0"/>
                      <w:numId w:val="7"/>
                    </w:numPr>
                    <w:spacing w:after="0" w:line="276" w:lineRule="auto"/>
                    <w:rPr>
                      <w:rFonts w:ascii="Arial" w:hAnsi="Arial" w:cs="Arial"/>
                      <w:sz w:val="18"/>
                      <w:szCs w:val="18"/>
                    </w:rPr>
                  </w:pPr>
                  <w:r w:rsidRPr="00474E95">
                    <w:rPr>
                      <w:rFonts w:ascii="Arial" w:hAnsi="Arial" w:cs="Arial"/>
                      <w:sz w:val="18"/>
                      <w:szCs w:val="18"/>
                    </w:rPr>
                    <w:t>Rozmiar Przekątna min. 65"</w:t>
                  </w:r>
                </w:p>
                <w:p w14:paraId="2CEE0EB3" w14:textId="77777777" w:rsidR="00164461" w:rsidRPr="00474E95" w:rsidRDefault="00164461" w:rsidP="00164461">
                  <w:pPr>
                    <w:pStyle w:val="Akapitzlist"/>
                    <w:numPr>
                      <w:ilvl w:val="0"/>
                      <w:numId w:val="7"/>
                    </w:numPr>
                    <w:spacing w:after="0" w:line="276" w:lineRule="auto"/>
                    <w:rPr>
                      <w:rFonts w:ascii="Arial" w:hAnsi="Arial" w:cs="Arial"/>
                      <w:sz w:val="18"/>
                      <w:szCs w:val="18"/>
                    </w:rPr>
                  </w:pPr>
                  <w:r w:rsidRPr="00474E95">
                    <w:rPr>
                      <w:rFonts w:ascii="Arial" w:hAnsi="Arial" w:cs="Arial"/>
                      <w:sz w:val="18"/>
                      <w:szCs w:val="18"/>
                    </w:rPr>
                    <w:t>Technologia matrycy: IPS</w:t>
                  </w:r>
                </w:p>
                <w:p w14:paraId="43B6B72D" w14:textId="77777777" w:rsidR="00164461" w:rsidRPr="00474E95" w:rsidRDefault="00164461" w:rsidP="00164461">
                  <w:pPr>
                    <w:pStyle w:val="Akapitzlist"/>
                    <w:numPr>
                      <w:ilvl w:val="0"/>
                      <w:numId w:val="7"/>
                    </w:numPr>
                    <w:spacing w:after="0" w:line="276" w:lineRule="auto"/>
                    <w:rPr>
                      <w:rFonts w:ascii="Arial" w:hAnsi="Arial" w:cs="Arial"/>
                      <w:sz w:val="18"/>
                      <w:szCs w:val="18"/>
                    </w:rPr>
                  </w:pPr>
                  <w:r w:rsidRPr="00474E95">
                    <w:rPr>
                      <w:rFonts w:ascii="Arial" w:hAnsi="Arial" w:cs="Arial"/>
                      <w:sz w:val="18"/>
                      <w:szCs w:val="18"/>
                    </w:rPr>
                    <w:t>Plamka min. 0,315</w:t>
                  </w:r>
                </w:p>
                <w:p w14:paraId="539E247F" w14:textId="77777777" w:rsidR="00164461" w:rsidRPr="00474E95" w:rsidRDefault="00164461" w:rsidP="00164461">
                  <w:pPr>
                    <w:pStyle w:val="Akapitzlist"/>
                    <w:numPr>
                      <w:ilvl w:val="0"/>
                      <w:numId w:val="7"/>
                    </w:numPr>
                    <w:spacing w:after="0" w:line="276" w:lineRule="auto"/>
                    <w:rPr>
                      <w:rFonts w:ascii="Arial" w:hAnsi="Arial" w:cs="Arial"/>
                      <w:sz w:val="18"/>
                      <w:szCs w:val="18"/>
                    </w:rPr>
                  </w:pPr>
                  <w:r w:rsidRPr="00474E95">
                    <w:rPr>
                      <w:rFonts w:ascii="Arial" w:hAnsi="Arial" w:cs="Arial"/>
                      <w:sz w:val="18"/>
                      <w:szCs w:val="18"/>
                    </w:rPr>
                    <w:t>Jasność  min.400 cd/m2</w:t>
                  </w:r>
                </w:p>
                <w:p w14:paraId="74EAEC3B" w14:textId="77777777" w:rsidR="00164461" w:rsidRPr="00474E95" w:rsidRDefault="00164461" w:rsidP="00164461">
                  <w:pPr>
                    <w:pStyle w:val="Akapitzlist"/>
                    <w:numPr>
                      <w:ilvl w:val="0"/>
                      <w:numId w:val="7"/>
                    </w:numPr>
                    <w:spacing w:after="0" w:line="276" w:lineRule="auto"/>
                    <w:rPr>
                      <w:rFonts w:ascii="Arial" w:hAnsi="Arial" w:cs="Arial"/>
                      <w:sz w:val="18"/>
                      <w:szCs w:val="18"/>
                    </w:rPr>
                  </w:pPr>
                  <w:r w:rsidRPr="00474E95">
                    <w:rPr>
                      <w:rFonts w:ascii="Arial" w:hAnsi="Arial" w:cs="Arial"/>
                      <w:sz w:val="18"/>
                      <w:szCs w:val="18"/>
                    </w:rPr>
                    <w:t>Kontrast: min. 1200:1</w:t>
                  </w:r>
                </w:p>
                <w:p w14:paraId="73759A4D" w14:textId="77777777" w:rsidR="00164461" w:rsidRPr="00474E95" w:rsidRDefault="00164461" w:rsidP="00164461">
                  <w:pPr>
                    <w:pStyle w:val="Akapitzlist"/>
                    <w:numPr>
                      <w:ilvl w:val="0"/>
                      <w:numId w:val="7"/>
                    </w:numPr>
                    <w:spacing w:after="0" w:line="276" w:lineRule="auto"/>
                    <w:rPr>
                      <w:rFonts w:ascii="Arial" w:hAnsi="Arial" w:cs="Arial"/>
                      <w:sz w:val="18"/>
                      <w:szCs w:val="18"/>
                    </w:rPr>
                  </w:pPr>
                  <w:r w:rsidRPr="00474E95">
                    <w:rPr>
                      <w:rFonts w:ascii="Arial" w:hAnsi="Arial" w:cs="Arial"/>
                      <w:sz w:val="18"/>
                      <w:szCs w:val="18"/>
                    </w:rPr>
                    <w:t>Czas reakcji  min.8 ms</w:t>
                  </w:r>
                </w:p>
              </w:tc>
            </w:tr>
            <w:tr w:rsidR="00164461" w:rsidRPr="009713F3" w14:paraId="7BC9CC6E" w14:textId="77777777" w:rsidTr="00BC68A4">
              <w:trPr>
                <w:trHeight w:val="303"/>
              </w:trPr>
              <w:tc>
                <w:tcPr>
                  <w:tcW w:w="1521" w:type="dxa"/>
                  <w:shd w:val="clear" w:color="auto" w:fill="FFFFFF" w:themeFill="background1"/>
                </w:tcPr>
                <w:p w14:paraId="773C9F32" w14:textId="77777777" w:rsidR="00164461" w:rsidRPr="00474E95" w:rsidRDefault="00164461" w:rsidP="00164461">
                  <w:pPr>
                    <w:pStyle w:val="Bezodstpw"/>
                    <w:rPr>
                      <w:rStyle w:val="apple-style-span"/>
                      <w:rFonts w:ascii="Arial" w:hAnsi="Arial" w:cs="Arial"/>
                      <w:sz w:val="18"/>
                      <w:szCs w:val="18"/>
                    </w:rPr>
                  </w:pPr>
                  <w:r w:rsidRPr="00474E95">
                    <w:rPr>
                      <w:rFonts w:ascii="Arial" w:hAnsi="Arial" w:cs="Arial"/>
                      <w:sz w:val="18"/>
                      <w:szCs w:val="18"/>
                    </w:rPr>
                    <w:t>Rozdzielczość</w:t>
                  </w:r>
                  <w:r w:rsidRPr="00474E95">
                    <w:rPr>
                      <w:rFonts w:ascii="Arial" w:hAnsi="Arial" w:cs="Arial"/>
                      <w:sz w:val="18"/>
                      <w:szCs w:val="18"/>
                    </w:rPr>
                    <w:tab/>
                  </w:r>
                </w:p>
              </w:tc>
              <w:tc>
                <w:tcPr>
                  <w:tcW w:w="4683" w:type="dxa"/>
                  <w:shd w:val="clear" w:color="auto" w:fill="FFFFFF" w:themeFill="background1"/>
                </w:tcPr>
                <w:p w14:paraId="6BB437B3" w14:textId="77777777" w:rsidR="00164461" w:rsidRPr="00474E95" w:rsidRDefault="00164461" w:rsidP="00164461">
                  <w:pPr>
                    <w:pStyle w:val="Bezodstpw"/>
                    <w:rPr>
                      <w:rStyle w:val="apple-style-span"/>
                      <w:rFonts w:ascii="Arial" w:hAnsi="Arial" w:cs="Arial"/>
                      <w:sz w:val="18"/>
                      <w:szCs w:val="18"/>
                      <w:lang w:val="en-US"/>
                    </w:rPr>
                  </w:pPr>
                  <w:r w:rsidRPr="00474E95">
                    <w:rPr>
                      <w:rFonts w:ascii="Arial" w:hAnsi="Arial" w:cs="Arial"/>
                      <w:sz w:val="18"/>
                      <w:szCs w:val="18"/>
                      <w:lang w:val="en-US"/>
                    </w:rPr>
                    <w:t>min.3840 x 2160 (8.3 megapixel 4K UHD)</w:t>
                  </w:r>
                </w:p>
              </w:tc>
            </w:tr>
            <w:tr w:rsidR="00164461" w:rsidRPr="00474E95" w14:paraId="27D43294" w14:textId="77777777" w:rsidTr="00BC68A4">
              <w:trPr>
                <w:trHeight w:val="322"/>
              </w:trPr>
              <w:tc>
                <w:tcPr>
                  <w:tcW w:w="1521" w:type="dxa"/>
                  <w:shd w:val="clear" w:color="auto" w:fill="FFFFFF" w:themeFill="background1"/>
                </w:tcPr>
                <w:p w14:paraId="07B4824A"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Wejścia sygnału AV</w:t>
                  </w:r>
                </w:p>
              </w:tc>
              <w:tc>
                <w:tcPr>
                  <w:tcW w:w="4683" w:type="dxa"/>
                  <w:shd w:val="clear" w:color="auto" w:fill="FFFFFF" w:themeFill="background1"/>
                </w:tcPr>
                <w:p w14:paraId="32F6FAC5" w14:textId="77777777" w:rsidR="00164461" w:rsidRPr="00474E95" w:rsidRDefault="00164461" w:rsidP="00164461">
                  <w:pPr>
                    <w:pStyle w:val="Akapitzlist"/>
                    <w:numPr>
                      <w:ilvl w:val="0"/>
                      <w:numId w:val="3"/>
                    </w:numPr>
                    <w:spacing w:after="0" w:line="276" w:lineRule="auto"/>
                    <w:rPr>
                      <w:rFonts w:ascii="Arial" w:hAnsi="Arial" w:cs="Arial"/>
                      <w:sz w:val="18"/>
                      <w:szCs w:val="18"/>
                    </w:rPr>
                  </w:pPr>
                  <w:r w:rsidRPr="00474E95">
                    <w:rPr>
                      <w:rFonts w:ascii="Arial" w:hAnsi="Arial" w:cs="Arial"/>
                      <w:sz w:val="18"/>
                      <w:szCs w:val="18"/>
                    </w:rPr>
                    <w:t>VGA  (obsługujące rozdzielczość 1920x1080 , 60Hz) co najmniej 1 sztuka</w:t>
                  </w:r>
                </w:p>
                <w:p w14:paraId="47FF1FA6" w14:textId="77777777" w:rsidR="00164461" w:rsidRPr="00474E95" w:rsidRDefault="00164461" w:rsidP="00164461">
                  <w:pPr>
                    <w:pStyle w:val="Akapitzlist"/>
                    <w:numPr>
                      <w:ilvl w:val="0"/>
                      <w:numId w:val="3"/>
                    </w:numPr>
                    <w:spacing w:after="0" w:line="276" w:lineRule="auto"/>
                    <w:rPr>
                      <w:rFonts w:ascii="Arial" w:hAnsi="Arial" w:cs="Arial"/>
                      <w:sz w:val="18"/>
                      <w:szCs w:val="18"/>
                    </w:rPr>
                  </w:pPr>
                  <w:r w:rsidRPr="00474E95">
                    <w:rPr>
                      <w:rFonts w:ascii="Arial" w:hAnsi="Arial" w:cs="Arial"/>
                      <w:sz w:val="18"/>
                      <w:szCs w:val="18"/>
                    </w:rPr>
                    <w:t>HDMI 2.0, (obsługujące rozdzielczość 3840x2160 , 60Hz,) co najmniej 3 sztuki, w tym jedno z przodu lub z boku urządzenia dla ułatwienia dostępu</w:t>
                  </w:r>
                </w:p>
                <w:p w14:paraId="216DF31B" w14:textId="77777777" w:rsidR="00164461" w:rsidRPr="00474E95" w:rsidRDefault="00164461" w:rsidP="00164461">
                  <w:pPr>
                    <w:pStyle w:val="Akapitzlist"/>
                    <w:numPr>
                      <w:ilvl w:val="0"/>
                      <w:numId w:val="3"/>
                    </w:numPr>
                    <w:spacing w:after="0" w:line="276" w:lineRule="auto"/>
                    <w:rPr>
                      <w:rFonts w:ascii="Arial" w:hAnsi="Arial" w:cs="Arial"/>
                      <w:sz w:val="18"/>
                      <w:szCs w:val="18"/>
                    </w:rPr>
                  </w:pPr>
                  <w:r w:rsidRPr="00474E95">
                    <w:rPr>
                      <w:rFonts w:ascii="Arial" w:hAnsi="Arial" w:cs="Arial"/>
                      <w:sz w:val="18"/>
                      <w:szCs w:val="18"/>
                    </w:rPr>
                    <w:t>USB-C 3.2 Gen 1, (3840x2160 , 60Hz )  co najmniej 1 sztuka</w:t>
                  </w:r>
                </w:p>
                <w:p w14:paraId="12141772" w14:textId="77777777" w:rsidR="00164461" w:rsidRPr="00474E95" w:rsidRDefault="00164461" w:rsidP="00164461">
                  <w:pPr>
                    <w:pStyle w:val="Akapitzlist"/>
                    <w:numPr>
                      <w:ilvl w:val="0"/>
                      <w:numId w:val="3"/>
                    </w:numPr>
                    <w:spacing w:after="0" w:line="276" w:lineRule="auto"/>
                    <w:rPr>
                      <w:rFonts w:ascii="Arial" w:hAnsi="Arial" w:cs="Arial"/>
                      <w:sz w:val="18"/>
                      <w:szCs w:val="18"/>
                    </w:rPr>
                  </w:pPr>
                  <w:r w:rsidRPr="00474E95">
                    <w:rPr>
                      <w:rFonts w:ascii="Arial" w:hAnsi="Arial" w:cs="Arial"/>
                      <w:sz w:val="18"/>
                      <w:szCs w:val="18"/>
                    </w:rPr>
                    <w:t xml:space="preserve">Audio gniazdo Mini </w:t>
                  </w:r>
                  <w:proofErr w:type="spellStart"/>
                  <w:r w:rsidRPr="00474E95">
                    <w:rPr>
                      <w:rFonts w:ascii="Arial" w:hAnsi="Arial" w:cs="Arial"/>
                      <w:sz w:val="18"/>
                      <w:szCs w:val="18"/>
                    </w:rPr>
                    <w:t>jackstereo</w:t>
                  </w:r>
                  <w:proofErr w:type="spellEnd"/>
                  <w:r w:rsidRPr="00474E95">
                    <w:rPr>
                      <w:rFonts w:ascii="Arial" w:hAnsi="Arial" w:cs="Arial"/>
                      <w:sz w:val="18"/>
                      <w:szCs w:val="18"/>
                    </w:rPr>
                    <w:t xml:space="preserve"> 1 sztuka</w:t>
                  </w:r>
                </w:p>
              </w:tc>
            </w:tr>
            <w:tr w:rsidR="00164461" w:rsidRPr="00474E95" w14:paraId="24B576CC" w14:textId="77777777" w:rsidTr="00BC68A4">
              <w:trPr>
                <w:trHeight w:val="322"/>
              </w:trPr>
              <w:tc>
                <w:tcPr>
                  <w:tcW w:w="1521" w:type="dxa"/>
                  <w:shd w:val="clear" w:color="auto" w:fill="FFFFFF" w:themeFill="background1"/>
                </w:tcPr>
                <w:p w14:paraId="12A51A28"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Wyjścia sygnału AV</w:t>
                  </w:r>
                </w:p>
              </w:tc>
              <w:tc>
                <w:tcPr>
                  <w:tcW w:w="4683" w:type="dxa"/>
                  <w:shd w:val="clear" w:color="auto" w:fill="FFFFFF" w:themeFill="background1"/>
                </w:tcPr>
                <w:p w14:paraId="62E92175"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HDMI (3840X2160, 60Hz) co najmniej 1 sztuka</w:t>
                  </w:r>
                </w:p>
              </w:tc>
            </w:tr>
            <w:tr w:rsidR="00164461" w:rsidRPr="00474E95" w14:paraId="036AE00B" w14:textId="77777777" w:rsidTr="00BC68A4">
              <w:trPr>
                <w:trHeight w:val="1595"/>
              </w:trPr>
              <w:tc>
                <w:tcPr>
                  <w:tcW w:w="1521" w:type="dxa"/>
                  <w:shd w:val="clear" w:color="auto" w:fill="FFFFFF" w:themeFill="background1"/>
                </w:tcPr>
                <w:p w14:paraId="609B3C29"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 xml:space="preserve">Złącza USB do </w:t>
                  </w:r>
                  <w:r w:rsidRPr="00474E95">
                    <w:rPr>
                      <w:rFonts w:ascii="Arial" w:hAnsi="Arial" w:cs="Arial"/>
                      <w:sz w:val="18"/>
                      <w:szCs w:val="18"/>
                    </w:rPr>
                    <w:t>odtwarzania multimediów, podłączania urządzeń  peryferyjnych</w:t>
                  </w:r>
                </w:p>
              </w:tc>
              <w:tc>
                <w:tcPr>
                  <w:tcW w:w="4683" w:type="dxa"/>
                  <w:shd w:val="clear" w:color="auto" w:fill="FFFFFF" w:themeFill="background1"/>
                </w:tcPr>
                <w:p w14:paraId="3E5FD8BF"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 xml:space="preserve">USB 3,2 Gen 1 co najmniej 4 sztuki (umieszczone z przodu 2 </w:t>
                  </w:r>
                  <w:proofErr w:type="spellStart"/>
                  <w:r w:rsidRPr="00474E95">
                    <w:rPr>
                      <w:rFonts w:ascii="Arial" w:hAnsi="Arial" w:cs="Arial"/>
                      <w:sz w:val="18"/>
                      <w:szCs w:val="18"/>
                    </w:rPr>
                    <w:t>szt</w:t>
                  </w:r>
                  <w:proofErr w:type="spellEnd"/>
                  <w:r w:rsidRPr="00474E95">
                    <w:rPr>
                      <w:rFonts w:ascii="Arial" w:hAnsi="Arial" w:cs="Arial"/>
                      <w:sz w:val="18"/>
                      <w:szCs w:val="18"/>
                    </w:rPr>
                    <w:t xml:space="preserve"> i z boku monitora 2szt)</w:t>
                  </w:r>
                </w:p>
                <w:p w14:paraId="7E0AE7C8"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 xml:space="preserve">USB-C 3,2 Gen1 co najmniej 1 sztuka obsługująca tryb </w:t>
                  </w:r>
                  <w:proofErr w:type="spellStart"/>
                  <w:r w:rsidRPr="00474E95">
                    <w:rPr>
                      <w:rFonts w:ascii="Arial" w:hAnsi="Arial" w:cs="Arial"/>
                      <w:sz w:val="18"/>
                      <w:szCs w:val="18"/>
                    </w:rPr>
                    <w:t>DisplayPort</w:t>
                  </w:r>
                  <w:proofErr w:type="spellEnd"/>
                  <w:r w:rsidRPr="00474E95">
                    <w:rPr>
                      <w:rFonts w:ascii="Arial" w:hAnsi="Arial" w:cs="Arial"/>
                      <w:sz w:val="18"/>
                      <w:szCs w:val="18"/>
                    </w:rPr>
                    <w:t xml:space="preserve"> Alt </w:t>
                  </w:r>
                  <w:proofErr w:type="spellStart"/>
                  <w:r w:rsidRPr="00474E95">
                    <w:rPr>
                      <w:rFonts w:ascii="Arial" w:hAnsi="Arial" w:cs="Arial"/>
                      <w:sz w:val="18"/>
                      <w:szCs w:val="18"/>
                    </w:rPr>
                    <w:t>Mode</w:t>
                  </w:r>
                  <w:proofErr w:type="spellEnd"/>
                  <w:r w:rsidRPr="00474E95">
                    <w:rPr>
                      <w:rFonts w:ascii="Arial" w:hAnsi="Arial" w:cs="Arial"/>
                      <w:sz w:val="18"/>
                      <w:szCs w:val="18"/>
                    </w:rPr>
                    <w:t xml:space="preserve"> (DP Alt </w:t>
                  </w:r>
                  <w:proofErr w:type="spellStart"/>
                  <w:r w:rsidRPr="00474E95">
                    <w:rPr>
                      <w:rFonts w:ascii="Arial" w:hAnsi="Arial" w:cs="Arial"/>
                      <w:sz w:val="18"/>
                      <w:szCs w:val="18"/>
                    </w:rPr>
                    <w:t>Mode</w:t>
                  </w:r>
                  <w:proofErr w:type="spellEnd"/>
                  <w:r w:rsidRPr="00474E95">
                    <w:rPr>
                      <w:rFonts w:ascii="Arial" w:hAnsi="Arial" w:cs="Arial"/>
                      <w:sz w:val="18"/>
                      <w:szCs w:val="18"/>
                    </w:rPr>
                    <w:t>) i zasilanie lub ładowanie do min. 65W</w:t>
                  </w:r>
                </w:p>
              </w:tc>
            </w:tr>
            <w:tr w:rsidR="00164461" w:rsidRPr="00474E95" w14:paraId="55CF2372" w14:textId="77777777" w:rsidTr="00BC68A4">
              <w:trPr>
                <w:trHeight w:val="322"/>
              </w:trPr>
              <w:tc>
                <w:tcPr>
                  <w:tcW w:w="1521" w:type="dxa"/>
                  <w:shd w:val="clear" w:color="auto" w:fill="FFFFFF" w:themeFill="background1"/>
                </w:tcPr>
                <w:p w14:paraId="3621A731"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Wyjścia audio</w:t>
                  </w:r>
                </w:p>
              </w:tc>
              <w:tc>
                <w:tcPr>
                  <w:tcW w:w="4683" w:type="dxa"/>
                  <w:shd w:val="clear" w:color="auto" w:fill="FFFFFF" w:themeFill="background1"/>
                </w:tcPr>
                <w:p w14:paraId="4417C82F" w14:textId="77777777" w:rsidR="00164461" w:rsidRPr="00474E95" w:rsidRDefault="00164461" w:rsidP="00164461">
                  <w:pPr>
                    <w:pStyle w:val="Akapitzlist"/>
                    <w:numPr>
                      <w:ilvl w:val="0"/>
                      <w:numId w:val="5"/>
                    </w:numPr>
                    <w:spacing w:after="0" w:line="276" w:lineRule="auto"/>
                    <w:rPr>
                      <w:rFonts w:ascii="Arial" w:hAnsi="Arial" w:cs="Arial"/>
                      <w:sz w:val="18"/>
                      <w:szCs w:val="18"/>
                    </w:rPr>
                  </w:pPr>
                  <w:r w:rsidRPr="00474E95">
                    <w:rPr>
                      <w:rFonts w:ascii="Arial" w:hAnsi="Arial" w:cs="Arial"/>
                      <w:sz w:val="18"/>
                      <w:szCs w:val="18"/>
                    </w:rPr>
                    <w:t>S/PDIF  1 sztuka</w:t>
                  </w:r>
                </w:p>
                <w:p w14:paraId="5F67948E" w14:textId="77777777" w:rsidR="00164461" w:rsidRPr="00474E95" w:rsidRDefault="00164461" w:rsidP="00164461">
                  <w:pPr>
                    <w:pStyle w:val="Akapitzlist"/>
                    <w:numPr>
                      <w:ilvl w:val="0"/>
                      <w:numId w:val="5"/>
                    </w:numPr>
                    <w:spacing w:after="0" w:line="276" w:lineRule="auto"/>
                    <w:rPr>
                      <w:rFonts w:ascii="Arial" w:hAnsi="Arial" w:cs="Arial"/>
                      <w:sz w:val="18"/>
                      <w:szCs w:val="18"/>
                    </w:rPr>
                  </w:pPr>
                  <w:r w:rsidRPr="00474E95">
                    <w:rPr>
                      <w:rFonts w:ascii="Arial" w:hAnsi="Arial" w:cs="Arial"/>
                      <w:sz w:val="18"/>
                      <w:szCs w:val="18"/>
                    </w:rPr>
                    <w:t xml:space="preserve">Gniazdo Mini </w:t>
                  </w:r>
                  <w:proofErr w:type="spellStart"/>
                  <w:r w:rsidRPr="00474E95">
                    <w:rPr>
                      <w:rFonts w:ascii="Arial" w:hAnsi="Arial" w:cs="Arial"/>
                      <w:sz w:val="18"/>
                      <w:szCs w:val="18"/>
                    </w:rPr>
                    <w:t>jackstereo</w:t>
                  </w:r>
                  <w:proofErr w:type="spellEnd"/>
                  <w:r w:rsidRPr="00474E95">
                    <w:rPr>
                      <w:rFonts w:ascii="Arial" w:hAnsi="Arial" w:cs="Arial"/>
                      <w:sz w:val="18"/>
                      <w:szCs w:val="18"/>
                    </w:rPr>
                    <w:t xml:space="preserve"> 1 sztuka</w:t>
                  </w:r>
                </w:p>
                <w:p w14:paraId="23BAF17E" w14:textId="77777777" w:rsidR="00164461" w:rsidRPr="00474E95" w:rsidRDefault="00164461" w:rsidP="00164461">
                  <w:pPr>
                    <w:pStyle w:val="Akapitzlist"/>
                    <w:numPr>
                      <w:ilvl w:val="0"/>
                      <w:numId w:val="5"/>
                    </w:numPr>
                    <w:spacing w:after="0" w:line="276" w:lineRule="auto"/>
                    <w:rPr>
                      <w:rFonts w:ascii="Arial" w:hAnsi="Arial" w:cs="Arial"/>
                      <w:sz w:val="18"/>
                      <w:szCs w:val="18"/>
                    </w:rPr>
                  </w:pPr>
                  <w:r w:rsidRPr="00474E95">
                    <w:rPr>
                      <w:rFonts w:ascii="Arial" w:hAnsi="Arial" w:cs="Arial"/>
                      <w:sz w:val="18"/>
                      <w:szCs w:val="18"/>
                    </w:rPr>
                    <w:t xml:space="preserve">Wbudowane głośniki stereo co najmniej 15 W </w:t>
                  </w:r>
                </w:p>
              </w:tc>
            </w:tr>
            <w:tr w:rsidR="00164461" w:rsidRPr="00474E95" w14:paraId="556D62F7" w14:textId="77777777" w:rsidTr="00BC68A4">
              <w:trPr>
                <w:trHeight w:val="322"/>
              </w:trPr>
              <w:tc>
                <w:tcPr>
                  <w:tcW w:w="1521" w:type="dxa"/>
                  <w:shd w:val="clear" w:color="auto" w:fill="FFFFFF" w:themeFill="background1"/>
                </w:tcPr>
                <w:p w14:paraId="068FC0DB"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 xml:space="preserve">Inne gniazda </w:t>
                  </w:r>
                </w:p>
              </w:tc>
              <w:tc>
                <w:tcPr>
                  <w:tcW w:w="4683" w:type="dxa"/>
                  <w:shd w:val="clear" w:color="auto" w:fill="FFFFFF" w:themeFill="background1"/>
                </w:tcPr>
                <w:p w14:paraId="53E64F60"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Port szeregowy RS-232 1 sztuka</w:t>
                  </w:r>
                </w:p>
                <w:p w14:paraId="457FEA18"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Port sieciowy LAN RJ45 1 sztuka wejście</w:t>
                  </w:r>
                </w:p>
                <w:p w14:paraId="57447ADA"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IR  1 sztuka</w:t>
                  </w:r>
                </w:p>
                <w:p w14:paraId="7929D8C1" w14:textId="77777777" w:rsidR="00164461" w:rsidRPr="00474E95" w:rsidRDefault="00164461" w:rsidP="00164461">
                  <w:pPr>
                    <w:pStyle w:val="Akapitzlist"/>
                    <w:numPr>
                      <w:ilvl w:val="0"/>
                      <w:numId w:val="4"/>
                    </w:numPr>
                    <w:spacing w:after="0" w:line="276" w:lineRule="auto"/>
                    <w:rPr>
                      <w:rFonts w:ascii="Arial" w:hAnsi="Arial" w:cs="Arial"/>
                      <w:sz w:val="18"/>
                      <w:szCs w:val="18"/>
                    </w:rPr>
                  </w:pPr>
                  <w:r w:rsidRPr="00474E95">
                    <w:rPr>
                      <w:rFonts w:ascii="Arial" w:hAnsi="Arial" w:cs="Arial"/>
                      <w:sz w:val="18"/>
                      <w:szCs w:val="18"/>
                    </w:rPr>
                    <w:t>Slot na moduł PC</w:t>
                  </w:r>
                </w:p>
              </w:tc>
            </w:tr>
            <w:tr w:rsidR="00164461" w:rsidRPr="00474E95" w14:paraId="389CF763" w14:textId="77777777" w:rsidTr="00BC68A4">
              <w:trPr>
                <w:trHeight w:val="633"/>
              </w:trPr>
              <w:tc>
                <w:tcPr>
                  <w:tcW w:w="1521" w:type="dxa"/>
                  <w:shd w:val="clear" w:color="auto" w:fill="FFFFFF" w:themeFill="background1"/>
                </w:tcPr>
                <w:p w14:paraId="607A8B80" w14:textId="77777777" w:rsidR="00164461" w:rsidRPr="00474E95" w:rsidRDefault="00164461" w:rsidP="00164461">
                  <w:pPr>
                    <w:pStyle w:val="Bezodstpw"/>
                    <w:rPr>
                      <w:rStyle w:val="apple-style-span"/>
                      <w:rFonts w:ascii="Arial" w:hAnsi="Arial" w:cs="Arial"/>
                      <w:sz w:val="18"/>
                      <w:szCs w:val="18"/>
                    </w:rPr>
                  </w:pPr>
                  <w:r w:rsidRPr="00474E95">
                    <w:rPr>
                      <w:rStyle w:val="apple-style-span"/>
                      <w:rFonts w:ascii="Arial" w:hAnsi="Arial" w:cs="Arial"/>
                      <w:sz w:val="18"/>
                      <w:szCs w:val="18"/>
                    </w:rPr>
                    <w:t>Komunikacja bezprzewodowa</w:t>
                  </w:r>
                </w:p>
              </w:tc>
              <w:tc>
                <w:tcPr>
                  <w:tcW w:w="4683" w:type="dxa"/>
                  <w:shd w:val="clear" w:color="auto" w:fill="FFFFFF" w:themeFill="background1"/>
                </w:tcPr>
                <w:p w14:paraId="58468B4F" w14:textId="77777777" w:rsidR="00164461" w:rsidRPr="00474E95" w:rsidRDefault="00164461" w:rsidP="00164461">
                  <w:pPr>
                    <w:pStyle w:val="Bezodstpw"/>
                    <w:numPr>
                      <w:ilvl w:val="0"/>
                      <w:numId w:val="8"/>
                    </w:numPr>
                    <w:rPr>
                      <w:rFonts w:ascii="Arial" w:hAnsi="Arial" w:cs="Arial"/>
                      <w:sz w:val="18"/>
                      <w:szCs w:val="18"/>
                    </w:rPr>
                  </w:pPr>
                  <w:r w:rsidRPr="00474E95">
                    <w:rPr>
                      <w:rFonts w:ascii="Arial" w:hAnsi="Arial" w:cs="Arial"/>
                      <w:sz w:val="18"/>
                      <w:szCs w:val="18"/>
                    </w:rPr>
                    <w:t>Wi-Fi: IIEEE 802.11 a/b/g/n/Ac</w:t>
                  </w:r>
                </w:p>
                <w:p w14:paraId="255B3F6D" w14:textId="77777777" w:rsidR="00164461" w:rsidRPr="00474E95" w:rsidRDefault="00164461" w:rsidP="00164461">
                  <w:pPr>
                    <w:pStyle w:val="Bezodstpw"/>
                    <w:numPr>
                      <w:ilvl w:val="0"/>
                      <w:numId w:val="8"/>
                    </w:numPr>
                    <w:rPr>
                      <w:rFonts w:ascii="Arial" w:hAnsi="Arial" w:cs="Arial"/>
                      <w:sz w:val="18"/>
                      <w:szCs w:val="18"/>
                    </w:rPr>
                  </w:pPr>
                  <w:r w:rsidRPr="00474E95">
                    <w:rPr>
                      <w:rFonts w:ascii="Arial" w:hAnsi="Arial" w:cs="Arial"/>
                      <w:sz w:val="18"/>
                      <w:szCs w:val="18"/>
                    </w:rPr>
                    <w:t>Bluetooth: min. 5.0</w:t>
                  </w:r>
                </w:p>
              </w:tc>
            </w:tr>
            <w:tr w:rsidR="00164461" w:rsidRPr="00474E95" w14:paraId="7358FE96" w14:textId="77777777" w:rsidTr="00BC68A4">
              <w:trPr>
                <w:trHeight w:val="354"/>
              </w:trPr>
              <w:tc>
                <w:tcPr>
                  <w:tcW w:w="1521" w:type="dxa"/>
                  <w:shd w:val="clear" w:color="auto" w:fill="FFFFFF" w:themeFill="background1"/>
                </w:tcPr>
                <w:p w14:paraId="78CB730B"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lastRenderedPageBreak/>
                    <w:t xml:space="preserve">Procesor i pamięć </w:t>
                  </w:r>
                </w:p>
              </w:tc>
              <w:tc>
                <w:tcPr>
                  <w:tcW w:w="4683" w:type="dxa"/>
                  <w:shd w:val="clear" w:color="auto" w:fill="FFFFFF" w:themeFill="background1"/>
                </w:tcPr>
                <w:p w14:paraId="30096449"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Minimum 4 rdzeniowy z  4GB RAM, wewnętrzna pamięć na oprogramowanie 32GB</w:t>
                  </w:r>
                </w:p>
              </w:tc>
            </w:tr>
            <w:tr w:rsidR="00164461" w:rsidRPr="00474E95" w14:paraId="76CE8F5B" w14:textId="77777777" w:rsidTr="00BC68A4">
              <w:trPr>
                <w:trHeight w:val="354"/>
              </w:trPr>
              <w:tc>
                <w:tcPr>
                  <w:tcW w:w="1521" w:type="dxa"/>
                  <w:shd w:val="clear" w:color="auto" w:fill="FFFFFF" w:themeFill="background1"/>
                </w:tcPr>
                <w:p w14:paraId="382BB7EE"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Oprogramowanie</w:t>
                  </w:r>
                </w:p>
              </w:tc>
              <w:tc>
                <w:tcPr>
                  <w:tcW w:w="4683" w:type="dxa"/>
                  <w:shd w:val="clear" w:color="auto" w:fill="FFFFFF" w:themeFill="background1"/>
                </w:tcPr>
                <w:p w14:paraId="003BED79"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Notatnik</w:t>
                  </w:r>
                </w:p>
                <w:p w14:paraId="1611DD6D"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 xml:space="preserve">Dysk w chmurze </w:t>
                  </w:r>
                </w:p>
                <w:p w14:paraId="4668675B"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Menager plików</w:t>
                  </w:r>
                </w:p>
                <w:p w14:paraId="2E51DE37"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Przeglądarka internetowa</w:t>
                  </w:r>
                </w:p>
                <w:p w14:paraId="15C6ACF7"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 xml:space="preserve">Aplikacja do współdzielenia </w:t>
                  </w:r>
                </w:p>
                <w:p w14:paraId="01E63010"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 xml:space="preserve">Pakiet biurowy </w:t>
                  </w:r>
                </w:p>
              </w:tc>
            </w:tr>
            <w:tr w:rsidR="00164461" w:rsidRPr="00474E95" w14:paraId="320D92D8" w14:textId="77777777" w:rsidTr="00BC68A4">
              <w:trPr>
                <w:trHeight w:val="354"/>
              </w:trPr>
              <w:tc>
                <w:tcPr>
                  <w:tcW w:w="1521" w:type="dxa"/>
                  <w:shd w:val="clear" w:color="auto" w:fill="FFFFFF" w:themeFill="background1"/>
                </w:tcPr>
                <w:p w14:paraId="6D5E8314"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Gwarancja producenta:</w:t>
                  </w:r>
                </w:p>
              </w:tc>
              <w:tc>
                <w:tcPr>
                  <w:tcW w:w="4683" w:type="dxa"/>
                  <w:shd w:val="clear" w:color="auto" w:fill="FFFFFF" w:themeFill="background1"/>
                </w:tcPr>
                <w:p w14:paraId="5DD7921F"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min. 24 miesiące</w:t>
                  </w:r>
                </w:p>
              </w:tc>
            </w:tr>
            <w:tr w:rsidR="00164461" w:rsidRPr="00474E95" w14:paraId="48BBF378" w14:textId="77777777" w:rsidTr="00BC68A4">
              <w:trPr>
                <w:trHeight w:val="354"/>
              </w:trPr>
              <w:tc>
                <w:tcPr>
                  <w:tcW w:w="1521" w:type="dxa"/>
                  <w:shd w:val="clear" w:color="auto" w:fill="FFFFFF" w:themeFill="background1"/>
                </w:tcPr>
                <w:p w14:paraId="4DC72B4E"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W zestawie</w:t>
                  </w:r>
                </w:p>
              </w:tc>
              <w:tc>
                <w:tcPr>
                  <w:tcW w:w="4683" w:type="dxa"/>
                  <w:shd w:val="clear" w:color="auto" w:fill="FFFFFF" w:themeFill="background1"/>
                </w:tcPr>
                <w:p w14:paraId="6CD52A12" w14:textId="77777777" w:rsidR="00164461" w:rsidRPr="00474E95" w:rsidRDefault="00164461" w:rsidP="00164461">
                  <w:pPr>
                    <w:pStyle w:val="Akapitzlist"/>
                    <w:numPr>
                      <w:ilvl w:val="0"/>
                      <w:numId w:val="10"/>
                    </w:numPr>
                    <w:spacing w:after="0" w:line="276" w:lineRule="auto"/>
                    <w:rPr>
                      <w:rFonts w:ascii="Arial" w:hAnsi="Arial" w:cs="Arial"/>
                      <w:sz w:val="18"/>
                      <w:szCs w:val="18"/>
                    </w:rPr>
                  </w:pPr>
                  <w:r w:rsidRPr="00474E95">
                    <w:rPr>
                      <w:rFonts w:ascii="Arial" w:hAnsi="Arial" w:cs="Arial"/>
                      <w:sz w:val="18"/>
                      <w:szCs w:val="18"/>
                    </w:rPr>
                    <w:t>Kable zasilający, USB, HDMI, Rysik x4, Instrukcje, wspornik montażowy do NUC, wspornik montażowy do kamery internetowej, pilot</w:t>
                  </w:r>
                </w:p>
              </w:tc>
            </w:tr>
            <w:tr w:rsidR="00164461" w:rsidRPr="00474E95" w14:paraId="01961FDE" w14:textId="77777777" w:rsidTr="00BC68A4">
              <w:trPr>
                <w:trHeight w:val="354"/>
              </w:trPr>
              <w:tc>
                <w:tcPr>
                  <w:tcW w:w="1521" w:type="dxa"/>
                  <w:shd w:val="clear" w:color="auto" w:fill="FFFFFF" w:themeFill="background1"/>
                </w:tcPr>
                <w:p w14:paraId="6D7810E4" w14:textId="77777777" w:rsidR="00164461" w:rsidRPr="00474E95" w:rsidRDefault="00164461" w:rsidP="00164461">
                  <w:pPr>
                    <w:spacing w:after="0"/>
                    <w:rPr>
                      <w:rStyle w:val="apple-style-span"/>
                      <w:rFonts w:ascii="Arial" w:hAnsi="Arial" w:cs="Arial"/>
                      <w:sz w:val="18"/>
                      <w:szCs w:val="18"/>
                    </w:rPr>
                  </w:pPr>
                  <w:r w:rsidRPr="00474E95">
                    <w:rPr>
                      <w:rStyle w:val="apple-style-span"/>
                      <w:rFonts w:ascii="Arial" w:hAnsi="Arial" w:cs="Arial"/>
                      <w:sz w:val="18"/>
                      <w:szCs w:val="18"/>
                    </w:rPr>
                    <w:t>System zamocowania na ścianie</w:t>
                  </w:r>
                </w:p>
              </w:tc>
              <w:tc>
                <w:tcPr>
                  <w:tcW w:w="4683" w:type="dxa"/>
                  <w:shd w:val="clear" w:color="auto" w:fill="FFFFFF" w:themeFill="background1"/>
                </w:tcPr>
                <w:p w14:paraId="322CF3EA" w14:textId="77777777" w:rsidR="00164461" w:rsidRPr="00474E95" w:rsidRDefault="00164461" w:rsidP="00164461">
                  <w:pPr>
                    <w:pStyle w:val="Akapitzlist"/>
                    <w:numPr>
                      <w:ilvl w:val="0"/>
                      <w:numId w:val="9"/>
                    </w:numPr>
                    <w:spacing w:after="0" w:line="276" w:lineRule="auto"/>
                    <w:rPr>
                      <w:rFonts w:ascii="Arial" w:hAnsi="Arial" w:cs="Arial"/>
                      <w:sz w:val="18"/>
                      <w:szCs w:val="18"/>
                    </w:rPr>
                  </w:pPr>
                  <w:r w:rsidRPr="00474E95">
                    <w:rPr>
                      <w:rFonts w:ascii="Arial" w:hAnsi="Arial" w:cs="Arial"/>
                      <w:sz w:val="18"/>
                      <w:szCs w:val="18"/>
                    </w:rPr>
                    <w:t xml:space="preserve">Zgodność ze standardem zamocowania VESA </w:t>
                  </w:r>
                </w:p>
              </w:tc>
            </w:tr>
          </w:tbl>
          <w:p w14:paraId="0F01F360" w14:textId="77777777" w:rsidR="00164461" w:rsidRPr="00474E95" w:rsidRDefault="00164461" w:rsidP="00164461">
            <w:pPr>
              <w:spacing w:after="0"/>
              <w:jc w:val="center"/>
              <w:rPr>
                <w:rFonts w:ascii="Arial" w:hAnsi="Arial" w:cs="Arial"/>
                <w:sz w:val="18"/>
                <w:szCs w:val="18"/>
              </w:rPr>
            </w:pPr>
          </w:p>
        </w:tc>
        <w:tc>
          <w:tcPr>
            <w:tcW w:w="1050" w:type="dxa"/>
          </w:tcPr>
          <w:p w14:paraId="57F07FC3" w14:textId="77777777" w:rsidR="00164461" w:rsidRPr="00474E95" w:rsidRDefault="00164461" w:rsidP="00164461">
            <w:pPr>
              <w:spacing w:after="0"/>
              <w:jc w:val="center"/>
              <w:rPr>
                <w:rFonts w:ascii="Arial" w:hAnsi="Arial" w:cs="Arial"/>
                <w:sz w:val="18"/>
                <w:szCs w:val="18"/>
              </w:rPr>
            </w:pPr>
          </w:p>
        </w:tc>
        <w:tc>
          <w:tcPr>
            <w:tcW w:w="1334" w:type="dxa"/>
          </w:tcPr>
          <w:p w14:paraId="30A8F012" w14:textId="77777777" w:rsidR="00164461" w:rsidRPr="00474E95" w:rsidRDefault="00164461" w:rsidP="00164461">
            <w:pPr>
              <w:spacing w:after="0"/>
              <w:jc w:val="center"/>
              <w:rPr>
                <w:rFonts w:ascii="Arial" w:hAnsi="Arial" w:cs="Arial"/>
                <w:sz w:val="18"/>
                <w:szCs w:val="18"/>
              </w:rPr>
            </w:pPr>
          </w:p>
        </w:tc>
        <w:tc>
          <w:tcPr>
            <w:tcW w:w="1346" w:type="dxa"/>
          </w:tcPr>
          <w:p w14:paraId="3C6F0839" w14:textId="77777777" w:rsidR="00164461" w:rsidRPr="00474E95" w:rsidRDefault="00164461" w:rsidP="00164461">
            <w:pPr>
              <w:spacing w:after="0"/>
              <w:jc w:val="center"/>
              <w:rPr>
                <w:rFonts w:ascii="Arial" w:hAnsi="Arial" w:cs="Arial"/>
                <w:sz w:val="18"/>
                <w:szCs w:val="18"/>
              </w:rPr>
            </w:pPr>
          </w:p>
        </w:tc>
        <w:tc>
          <w:tcPr>
            <w:tcW w:w="1275" w:type="dxa"/>
          </w:tcPr>
          <w:p w14:paraId="3022A556" w14:textId="77777777" w:rsidR="00164461" w:rsidRPr="00474E95" w:rsidRDefault="00164461" w:rsidP="00164461">
            <w:pPr>
              <w:spacing w:after="0"/>
              <w:jc w:val="center"/>
              <w:rPr>
                <w:rFonts w:ascii="Arial" w:hAnsi="Arial" w:cs="Arial"/>
                <w:sz w:val="18"/>
                <w:szCs w:val="18"/>
              </w:rPr>
            </w:pPr>
          </w:p>
        </w:tc>
      </w:tr>
      <w:tr w:rsidR="00164461" w:rsidRPr="00474E95" w14:paraId="1C92D111" w14:textId="3C2DA1F2" w:rsidTr="00BC68A4">
        <w:trPr>
          <w:trHeight w:val="531"/>
        </w:trPr>
        <w:tc>
          <w:tcPr>
            <w:tcW w:w="467" w:type="dxa"/>
          </w:tcPr>
          <w:p w14:paraId="4D7F0EB9" w14:textId="63982BE6" w:rsidR="00164461" w:rsidRPr="00474E95" w:rsidRDefault="00164461" w:rsidP="00164461">
            <w:pPr>
              <w:spacing w:after="0"/>
              <w:rPr>
                <w:rFonts w:ascii="Arial" w:hAnsi="Arial" w:cs="Arial"/>
                <w:sz w:val="18"/>
                <w:szCs w:val="18"/>
              </w:rPr>
            </w:pPr>
            <w:r w:rsidRPr="00474E95">
              <w:rPr>
                <w:rFonts w:ascii="Arial" w:hAnsi="Arial" w:cs="Arial"/>
                <w:sz w:val="18"/>
                <w:szCs w:val="18"/>
              </w:rPr>
              <w:lastRenderedPageBreak/>
              <w:t>2.</w:t>
            </w:r>
          </w:p>
        </w:tc>
        <w:tc>
          <w:tcPr>
            <w:tcW w:w="1807" w:type="dxa"/>
          </w:tcPr>
          <w:p w14:paraId="06B843C7" w14:textId="41781424" w:rsidR="00164461" w:rsidRPr="00765044" w:rsidRDefault="00164461" w:rsidP="00164461">
            <w:pPr>
              <w:spacing w:after="0"/>
              <w:rPr>
                <w:rFonts w:ascii="Arial" w:hAnsi="Arial" w:cs="Arial"/>
                <w:b/>
                <w:bCs/>
                <w:sz w:val="18"/>
                <w:szCs w:val="18"/>
              </w:rPr>
            </w:pPr>
            <w:r w:rsidRPr="00765044">
              <w:rPr>
                <w:rFonts w:ascii="Arial" w:hAnsi="Arial" w:cs="Arial"/>
                <w:b/>
                <w:bCs/>
                <w:sz w:val="18"/>
                <w:szCs w:val="18"/>
              </w:rPr>
              <w:t>Statyw do monitora interaktywnego</w:t>
            </w:r>
          </w:p>
        </w:tc>
        <w:tc>
          <w:tcPr>
            <w:tcW w:w="627" w:type="dxa"/>
          </w:tcPr>
          <w:p w14:paraId="660CDB0B" w14:textId="4A25F367" w:rsidR="00164461" w:rsidRPr="00474E95" w:rsidRDefault="00164461" w:rsidP="00164461">
            <w:pPr>
              <w:spacing w:after="0"/>
              <w:jc w:val="both"/>
              <w:rPr>
                <w:rFonts w:ascii="Arial" w:eastAsia="Times New Roman" w:hAnsi="Arial" w:cs="Arial"/>
                <w:b/>
                <w:bCs/>
                <w:sz w:val="18"/>
                <w:szCs w:val="18"/>
              </w:rPr>
            </w:pPr>
            <w:r>
              <w:rPr>
                <w:rFonts w:ascii="Arial" w:eastAsia="Times New Roman" w:hAnsi="Arial" w:cs="Arial"/>
                <w:b/>
                <w:bCs/>
                <w:sz w:val="18"/>
                <w:szCs w:val="18"/>
              </w:rPr>
              <w:t>2</w:t>
            </w:r>
          </w:p>
        </w:tc>
        <w:tc>
          <w:tcPr>
            <w:tcW w:w="6553" w:type="dxa"/>
          </w:tcPr>
          <w:p w14:paraId="7AF1B079" w14:textId="77777777" w:rsidR="00164461" w:rsidRPr="00474E95" w:rsidRDefault="00164461" w:rsidP="00164461">
            <w:pPr>
              <w:pStyle w:val="Bezodstpw"/>
              <w:numPr>
                <w:ilvl w:val="0"/>
                <w:numId w:val="28"/>
              </w:numPr>
              <w:rPr>
                <w:rFonts w:ascii="Arial" w:hAnsi="Arial" w:cs="Arial"/>
                <w:sz w:val="18"/>
                <w:szCs w:val="18"/>
              </w:rPr>
            </w:pPr>
            <w:r w:rsidRPr="00474E95">
              <w:rPr>
                <w:rFonts w:ascii="Arial" w:hAnsi="Arial" w:cs="Arial"/>
                <w:sz w:val="18"/>
                <w:szCs w:val="18"/>
              </w:rPr>
              <w:t>mobilny statyw z półką umożliwiający montaż monitora,</w:t>
            </w:r>
          </w:p>
          <w:p w14:paraId="250C1349" w14:textId="77777777" w:rsidR="00164461" w:rsidRPr="00474E95" w:rsidRDefault="00164461" w:rsidP="00164461">
            <w:pPr>
              <w:pStyle w:val="Bezodstpw"/>
              <w:numPr>
                <w:ilvl w:val="0"/>
                <w:numId w:val="28"/>
              </w:numPr>
              <w:rPr>
                <w:rFonts w:ascii="Arial" w:hAnsi="Arial" w:cs="Arial"/>
                <w:sz w:val="18"/>
                <w:szCs w:val="18"/>
              </w:rPr>
            </w:pPr>
            <w:r w:rsidRPr="00474E95">
              <w:rPr>
                <w:rFonts w:ascii="Arial" w:hAnsi="Arial" w:cs="Arial"/>
                <w:sz w:val="18"/>
                <w:szCs w:val="18"/>
              </w:rPr>
              <w:t xml:space="preserve"> maksymalny udźwig stojaka: minimum 85 kg,</w:t>
            </w:r>
          </w:p>
          <w:p w14:paraId="5B4C9EA0" w14:textId="77777777" w:rsidR="00164461" w:rsidRPr="00474E95" w:rsidRDefault="00164461" w:rsidP="00164461">
            <w:pPr>
              <w:pStyle w:val="Bezodstpw"/>
              <w:numPr>
                <w:ilvl w:val="0"/>
                <w:numId w:val="28"/>
              </w:numPr>
              <w:rPr>
                <w:rFonts w:ascii="Arial" w:hAnsi="Arial" w:cs="Arial"/>
                <w:sz w:val="18"/>
                <w:szCs w:val="18"/>
              </w:rPr>
            </w:pPr>
            <w:r w:rsidRPr="00474E95">
              <w:rPr>
                <w:rFonts w:ascii="Arial" w:hAnsi="Arial" w:cs="Arial"/>
                <w:sz w:val="18"/>
                <w:szCs w:val="18"/>
              </w:rPr>
              <w:t xml:space="preserve"> 4 skrętne kółka z funkcją blokady,</w:t>
            </w:r>
          </w:p>
          <w:p w14:paraId="256E486D" w14:textId="77777777" w:rsidR="00164461" w:rsidRPr="00474E95" w:rsidRDefault="00164461" w:rsidP="00164461">
            <w:pPr>
              <w:pStyle w:val="Bezodstpw"/>
              <w:numPr>
                <w:ilvl w:val="0"/>
                <w:numId w:val="28"/>
              </w:numPr>
              <w:rPr>
                <w:rFonts w:ascii="Arial" w:hAnsi="Arial" w:cs="Arial"/>
                <w:sz w:val="18"/>
                <w:szCs w:val="18"/>
                <w:u w:val="single"/>
              </w:rPr>
            </w:pPr>
            <w:r w:rsidRPr="00474E95">
              <w:rPr>
                <w:rFonts w:ascii="Arial" w:hAnsi="Arial" w:cs="Arial"/>
                <w:sz w:val="18"/>
                <w:szCs w:val="18"/>
              </w:rPr>
              <w:t xml:space="preserve">regulacja wysokości w zakresie około 135 - 165 cm </w:t>
            </w:r>
          </w:p>
          <w:p w14:paraId="12DD5172" w14:textId="77777777" w:rsidR="00164461" w:rsidRPr="00474E95" w:rsidRDefault="00164461" w:rsidP="00164461">
            <w:pPr>
              <w:pStyle w:val="Bezodstpw"/>
              <w:numPr>
                <w:ilvl w:val="0"/>
                <w:numId w:val="28"/>
              </w:numPr>
              <w:rPr>
                <w:rFonts w:ascii="Arial" w:hAnsi="Arial" w:cs="Arial"/>
                <w:sz w:val="18"/>
                <w:szCs w:val="18"/>
              </w:rPr>
            </w:pPr>
            <w:r w:rsidRPr="00474E95">
              <w:rPr>
                <w:rFonts w:ascii="Arial" w:hAnsi="Arial" w:cs="Arial"/>
                <w:sz w:val="18"/>
                <w:szCs w:val="18"/>
              </w:rPr>
              <w:t xml:space="preserve">regulowana półka na sprzęt </w:t>
            </w:r>
            <w:r w:rsidRPr="00474E95">
              <w:rPr>
                <w:rFonts w:ascii="Arial" w:hAnsi="Arial" w:cs="Arial"/>
                <w:color w:val="000000" w:themeColor="text1"/>
                <w:sz w:val="18"/>
                <w:szCs w:val="18"/>
              </w:rPr>
              <w:t>AV - udźwig do 4,5 kg</w:t>
            </w:r>
          </w:p>
          <w:p w14:paraId="4F8A3FB4" w14:textId="77777777" w:rsidR="00164461" w:rsidRPr="00474E95" w:rsidRDefault="00164461" w:rsidP="00164461">
            <w:pPr>
              <w:pStyle w:val="Bezodstpw"/>
              <w:numPr>
                <w:ilvl w:val="0"/>
                <w:numId w:val="28"/>
              </w:numPr>
              <w:rPr>
                <w:rFonts w:ascii="Arial" w:hAnsi="Arial" w:cs="Arial"/>
                <w:sz w:val="18"/>
                <w:szCs w:val="18"/>
              </w:rPr>
            </w:pPr>
            <w:r w:rsidRPr="00474E95">
              <w:rPr>
                <w:rFonts w:ascii="Arial" w:hAnsi="Arial" w:cs="Arial"/>
                <w:sz w:val="18"/>
                <w:szCs w:val="18"/>
              </w:rPr>
              <w:t>regulowana pólka na kamerę lub inny sprzęt - udźwig do 4 kg</w:t>
            </w:r>
          </w:p>
          <w:p w14:paraId="05BACC90" w14:textId="77777777" w:rsidR="00164461" w:rsidRPr="00474E95" w:rsidRDefault="00164461" w:rsidP="00164461">
            <w:pPr>
              <w:pStyle w:val="Bezodstpw"/>
              <w:numPr>
                <w:ilvl w:val="0"/>
                <w:numId w:val="28"/>
              </w:numPr>
              <w:rPr>
                <w:rFonts w:ascii="Arial" w:hAnsi="Arial" w:cs="Arial"/>
                <w:sz w:val="18"/>
                <w:szCs w:val="18"/>
                <w:u w:val="single"/>
              </w:rPr>
            </w:pPr>
            <w:r w:rsidRPr="00474E95">
              <w:rPr>
                <w:rFonts w:ascii="Arial" w:hAnsi="Arial" w:cs="Arial"/>
                <w:sz w:val="18"/>
                <w:szCs w:val="18"/>
              </w:rPr>
              <w:t>maskowanie przewodów w kolumnie stojaka</w:t>
            </w:r>
          </w:p>
          <w:p w14:paraId="70F1B214" w14:textId="6866B792" w:rsidR="00164461" w:rsidRPr="00662E87" w:rsidRDefault="00164461" w:rsidP="00164461">
            <w:pPr>
              <w:pStyle w:val="Akapitzlist"/>
              <w:numPr>
                <w:ilvl w:val="0"/>
                <w:numId w:val="28"/>
              </w:numPr>
              <w:spacing w:after="0"/>
              <w:rPr>
                <w:rFonts w:ascii="Arial" w:hAnsi="Arial" w:cs="Arial"/>
                <w:sz w:val="18"/>
                <w:szCs w:val="18"/>
              </w:rPr>
            </w:pPr>
            <w:r w:rsidRPr="00662E87">
              <w:rPr>
                <w:rFonts w:ascii="Arial" w:hAnsi="Arial" w:cs="Arial"/>
                <w:sz w:val="18"/>
                <w:szCs w:val="18"/>
              </w:rPr>
              <w:t>gwarancja  producenta  min. 24 miesiące</w:t>
            </w:r>
          </w:p>
          <w:p w14:paraId="7E2722BF" w14:textId="6A466090" w:rsidR="00164461" w:rsidRPr="00474E95" w:rsidRDefault="00164461" w:rsidP="00164461">
            <w:pPr>
              <w:spacing w:after="0"/>
              <w:rPr>
                <w:rFonts w:ascii="Arial" w:hAnsi="Arial" w:cs="Arial"/>
                <w:sz w:val="18"/>
                <w:szCs w:val="18"/>
              </w:rPr>
            </w:pPr>
          </w:p>
        </w:tc>
        <w:tc>
          <w:tcPr>
            <w:tcW w:w="1050" w:type="dxa"/>
          </w:tcPr>
          <w:p w14:paraId="1330A032" w14:textId="77777777" w:rsidR="00164461" w:rsidRPr="00474E95" w:rsidRDefault="00164461" w:rsidP="00164461">
            <w:pPr>
              <w:spacing w:after="0"/>
              <w:jc w:val="center"/>
              <w:rPr>
                <w:rFonts w:ascii="Arial" w:hAnsi="Arial" w:cs="Arial"/>
                <w:sz w:val="18"/>
                <w:szCs w:val="18"/>
              </w:rPr>
            </w:pPr>
          </w:p>
        </w:tc>
        <w:tc>
          <w:tcPr>
            <w:tcW w:w="1334" w:type="dxa"/>
          </w:tcPr>
          <w:p w14:paraId="3C71C601" w14:textId="77777777" w:rsidR="00164461" w:rsidRPr="00474E95" w:rsidRDefault="00164461" w:rsidP="00164461">
            <w:pPr>
              <w:spacing w:after="0"/>
              <w:jc w:val="center"/>
              <w:rPr>
                <w:rFonts w:ascii="Arial" w:hAnsi="Arial" w:cs="Arial"/>
                <w:sz w:val="18"/>
                <w:szCs w:val="18"/>
              </w:rPr>
            </w:pPr>
          </w:p>
        </w:tc>
        <w:tc>
          <w:tcPr>
            <w:tcW w:w="1346" w:type="dxa"/>
          </w:tcPr>
          <w:p w14:paraId="01059D5B" w14:textId="77777777" w:rsidR="00164461" w:rsidRPr="00474E95" w:rsidRDefault="00164461" w:rsidP="00164461">
            <w:pPr>
              <w:spacing w:after="0"/>
              <w:jc w:val="center"/>
              <w:rPr>
                <w:rFonts w:ascii="Arial" w:hAnsi="Arial" w:cs="Arial"/>
                <w:sz w:val="18"/>
                <w:szCs w:val="18"/>
              </w:rPr>
            </w:pPr>
          </w:p>
        </w:tc>
        <w:tc>
          <w:tcPr>
            <w:tcW w:w="1275" w:type="dxa"/>
          </w:tcPr>
          <w:p w14:paraId="3DAA8241" w14:textId="77777777" w:rsidR="00164461" w:rsidRPr="00474E95" w:rsidRDefault="00164461" w:rsidP="00164461">
            <w:pPr>
              <w:spacing w:after="0"/>
              <w:jc w:val="center"/>
              <w:rPr>
                <w:rFonts w:ascii="Arial" w:hAnsi="Arial" w:cs="Arial"/>
                <w:sz w:val="18"/>
                <w:szCs w:val="18"/>
              </w:rPr>
            </w:pPr>
          </w:p>
        </w:tc>
      </w:tr>
      <w:tr w:rsidR="00164461" w:rsidRPr="00474E95" w14:paraId="5D3F0A22" w14:textId="5153BA13" w:rsidTr="00BC68A4">
        <w:trPr>
          <w:trHeight w:val="531"/>
        </w:trPr>
        <w:tc>
          <w:tcPr>
            <w:tcW w:w="467" w:type="dxa"/>
          </w:tcPr>
          <w:p w14:paraId="19342653" w14:textId="782784EF" w:rsidR="00164461" w:rsidRPr="00474E95" w:rsidRDefault="00164461" w:rsidP="00164461">
            <w:pPr>
              <w:spacing w:after="0"/>
              <w:rPr>
                <w:rFonts w:ascii="Arial" w:hAnsi="Arial" w:cs="Arial"/>
                <w:sz w:val="18"/>
                <w:szCs w:val="18"/>
              </w:rPr>
            </w:pPr>
            <w:r w:rsidRPr="00474E95">
              <w:rPr>
                <w:rFonts w:ascii="Arial" w:hAnsi="Arial" w:cs="Arial"/>
                <w:sz w:val="18"/>
                <w:szCs w:val="18"/>
              </w:rPr>
              <w:t>3.</w:t>
            </w:r>
          </w:p>
        </w:tc>
        <w:tc>
          <w:tcPr>
            <w:tcW w:w="1807" w:type="dxa"/>
          </w:tcPr>
          <w:p w14:paraId="35F06402" w14:textId="4A431EC5" w:rsidR="00164461" w:rsidRPr="00765044" w:rsidRDefault="00164461" w:rsidP="00164461">
            <w:pPr>
              <w:spacing w:after="0"/>
              <w:rPr>
                <w:rFonts w:ascii="Arial" w:hAnsi="Arial" w:cs="Arial"/>
                <w:b/>
                <w:bCs/>
                <w:sz w:val="18"/>
                <w:szCs w:val="18"/>
              </w:rPr>
            </w:pPr>
            <w:r w:rsidRPr="00765044">
              <w:rPr>
                <w:rFonts w:ascii="Arial" w:hAnsi="Arial" w:cs="Arial"/>
                <w:b/>
                <w:bCs/>
                <w:sz w:val="18"/>
                <w:szCs w:val="18"/>
              </w:rPr>
              <w:t>Dywan interaktywny</w:t>
            </w:r>
          </w:p>
        </w:tc>
        <w:tc>
          <w:tcPr>
            <w:tcW w:w="627" w:type="dxa"/>
          </w:tcPr>
          <w:p w14:paraId="62396B34" w14:textId="3F3179C1" w:rsidR="00164461" w:rsidRPr="00474E95" w:rsidRDefault="00164461" w:rsidP="00164461">
            <w:pPr>
              <w:spacing w:after="0"/>
              <w:jc w:val="both"/>
              <w:rPr>
                <w:rFonts w:ascii="Arial" w:eastAsia="Times New Roman" w:hAnsi="Arial" w:cs="Arial"/>
                <w:b/>
                <w:bCs/>
                <w:sz w:val="18"/>
                <w:szCs w:val="18"/>
              </w:rPr>
            </w:pPr>
            <w:r w:rsidRPr="00474E95">
              <w:rPr>
                <w:rFonts w:ascii="Arial" w:eastAsia="Times New Roman" w:hAnsi="Arial" w:cs="Arial"/>
                <w:b/>
                <w:bCs/>
                <w:sz w:val="18"/>
                <w:szCs w:val="18"/>
              </w:rPr>
              <w:t>1</w:t>
            </w:r>
          </w:p>
        </w:tc>
        <w:tc>
          <w:tcPr>
            <w:tcW w:w="6553" w:type="dxa"/>
          </w:tcPr>
          <w:p w14:paraId="4E2357F7" w14:textId="77777777" w:rsidR="00164461" w:rsidRPr="00474E95" w:rsidRDefault="00164461" w:rsidP="00164461">
            <w:pPr>
              <w:spacing w:after="0"/>
              <w:jc w:val="center"/>
              <w:rPr>
                <w:rFonts w:ascii="Arial" w:hAnsi="Arial" w:cs="Arial"/>
                <w:sz w:val="18"/>
                <w:szCs w:val="18"/>
              </w:rPr>
            </w:pPr>
          </w:p>
          <w:tbl>
            <w:tblPr>
              <w:tblpPr w:leftFromText="141" w:rightFromText="141" w:vertAnchor="text" w:tblpY="145"/>
              <w:tblOverlap w:val="never"/>
              <w:tblW w:w="6237" w:type="dxa"/>
              <w:tblBorders>
                <w:bottom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1418"/>
              <w:gridCol w:w="4819"/>
            </w:tblGrid>
            <w:tr w:rsidR="00164461" w:rsidRPr="00474E95" w14:paraId="4097FDF1" w14:textId="77777777" w:rsidTr="00BC68A4">
              <w:trPr>
                <w:trHeight w:val="322"/>
              </w:trPr>
              <w:tc>
                <w:tcPr>
                  <w:tcW w:w="1418" w:type="dxa"/>
                  <w:shd w:val="clear" w:color="auto" w:fill="FFFFFF" w:themeFill="background1"/>
                </w:tcPr>
                <w:p w14:paraId="3CF28F93"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Zastosowanie</w:t>
                  </w:r>
                </w:p>
              </w:tc>
              <w:tc>
                <w:tcPr>
                  <w:tcW w:w="4819" w:type="dxa"/>
                  <w:shd w:val="clear" w:color="auto" w:fill="FFFFFF" w:themeFill="background1"/>
                </w:tcPr>
                <w:p w14:paraId="407AC302"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 xml:space="preserve">Interaktywne urządzenie projekcyjne do ćwiczeń, gier i zabaw. Projektowany na podłodze obraz zmienia się pod wpływem działań użytkowników np. po nadepnięciu balon pęka. </w:t>
                  </w:r>
                </w:p>
              </w:tc>
            </w:tr>
            <w:tr w:rsidR="00164461" w:rsidRPr="00474E95" w14:paraId="09C26A1F" w14:textId="77777777" w:rsidTr="00BC68A4">
              <w:trPr>
                <w:trHeight w:val="322"/>
              </w:trPr>
              <w:tc>
                <w:tcPr>
                  <w:tcW w:w="1418" w:type="dxa"/>
                  <w:shd w:val="clear" w:color="auto" w:fill="FFFFFF" w:themeFill="background1"/>
                </w:tcPr>
                <w:p w14:paraId="3733DDFF"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Projektor</w:t>
                  </w:r>
                </w:p>
              </w:tc>
              <w:tc>
                <w:tcPr>
                  <w:tcW w:w="4819" w:type="dxa"/>
                  <w:shd w:val="clear" w:color="auto" w:fill="FFFFFF" w:themeFill="background1"/>
                </w:tcPr>
                <w:p w14:paraId="5BD85EA5" w14:textId="77777777" w:rsidR="00164461" w:rsidRPr="00474E95" w:rsidRDefault="00164461" w:rsidP="00164461">
                  <w:pPr>
                    <w:pStyle w:val="Akapitzlist"/>
                    <w:numPr>
                      <w:ilvl w:val="0"/>
                      <w:numId w:val="11"/>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minimalna jasność 3200 ANSI lumenów, </w:t>
                  </w:r>
                </w:p>
                <w:p w14:paraId="16B3C612" w14:textId="77777777" w:rsidR="00164461" w:rsidRPr="00474E95" w:rsidRDefault="00164461" w:rsidP="00164461">
                  <w:pPr>
                    <w:pStyle w:val="Akapitzlist"/>
                    <w:numPr>
                      <w:ilvl w:val="0"/>
                      <w:numId w:val="11"/>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żywotność lampy minimum 4000 godzin.</w:t>
                  </w:r>
                </w:p>
              </w:tc>
            </w:tr>
            <w:tr w:rsidR="00164461" w:rsidRPr="00474E95" w14:paraId="4DA0C6D2" w14:textId="77777777" w:rsidTr="00BC68A4">
              <w:trPr>
                <w:trHeight w:val="322"/>
              </w:trPr>
              <w:tc>
                <w:tcPr>
                  <w:tcW w:w="1418" w:type="dxa"/>
                  <w:shd w:val="clear" w:color="auto" w:fill="FFFFFF" w:themeFill="background1"/>
                </w:tcPr>
                <w:p w14:paraId="026DE8FA"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 xml:space="preserve">Powierzchnia rzutowanego </w:t>
                  </w:r>
                  <w:r w:rsidRPr="00474E95">
                    <w:rPr>
                      <w:rFonts w:ascii="Arial" w:hAnsi="Arial" w:cs="Arial"/>
                      <w:sz w:val="18"/>
                      <w:szCs w:val="18"/>
                    </w:rPr>
                    <w:lastRenderedPageBreak/>
                    <w:t xml:space="preserve">obrazu z wysokości 3m: </w:t>
                  </w:r>
                </w:p>
              </w:tc>
              <w:tc>
                <w:tcPr>
                  <w:tcW w:w="4819" w:type="dxa"/>
                  <w:shd w:val="clear" w:color="auto" w:fill="FFFFFF" w:themeFill="background1"/>
                </w:tcPr>
                <w:p w14:paraId="4D8F7DC2" w14:textId="77777777" w:rsidR="00164461" w:rsidRPr="00474E95" w:rsidRDefault="00164461" w:rsidP="00164461">
                  <w:pPr>
                    <w:pStyle w:val="Akapitzlist"/>
                    <w:numPr>
                      <w:ilvl w:val="0"/>
                      <w:numId w:val="11"/>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lastRenderedPageBreak/>
                    <w:t>minimum 2,5 m x 2,0 m,</w:t>
                  </w:r>
                </w:p>
                <w:p w14:paraId="14D86B80" w14:textId="77777777" w:rsidR="00164461" w:rsidRPr="00474E95" w:rsidRDefault="00164461" w:rsidP="00164461">
                  <w:pPr>
                    <w:shd w:val="clear" w:color="auto" w:fill="FFFFFF" w:themeFill="background1"/>
                    <w:spacing w:after="0"/>
                    <w:rPr>
                      <w:rFonts w:ascii="Arial" w:hAnsi="Arial" w:cs="Arial"/>
                      <w:sz w:val="18"/>
                      <w:szCs w:val="18"/>
                    </w:rPr>
                  </w:pPr>
                </w:p>
              </w:tc>
            </w:tr>
            <w:tr w:rsidR="00164461" w:rsidRPr="00474E95" w14:paraId="3862C04D" w14:textId="77777777" w:rsidTr="00BC68A4">
              <w:trPr>
                <w:trHeight w:val="322"/>
              </w:trPr>
              <w:tc>
                <w:tcPr>
                  <w:tcW w:w="1418" w:type="dxa"/>
                  <w:shd w:val="clear" w:color="auto" w:fill="FFFFFF" w:themeFill="background1"/>
                </w:tcPr>
                <w:p w14:paraId="2BF83E68"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Audio</w:t>
                  </w:r>
                </w:p>
              </w:tc>
              <w:tc>
                <w:tcPr>
                  <w:tcW w:w="4819" w:type="dxa"/>
                  <w:shd w:val="clear" w:color="auto" w:fill="FFFFFF" w:themeFill="background1"/>
                </w:tcPr>
                <w:p w14:paraId="6D7EE6A2" w14:textId="77777777" w:rsidR="00164461" w:rsidRPr="00474E95" w:rsidRDefault="00164461" w:rsidP="00164461">
                  <w:pPr>
                    <w:pStyle w:val="Akapitzlist"/>
                    <w:numPr>
                      <w:ilvl w:val="0"/>
                      <w:numId w:val="12"/>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Wbudowane nagłośnienie o mocy nie mniejszej niż 20 W,</w:t>
                  </w:r>
                </w:p>
              </w:tc>
            </w:tr>
            <w:tr w:rsidR="00164461" w:rsidRPr="00474E95" w14:paraId="13ADB5B9" w14:textId="77777777" w:rsidTr="00BC68A4">
              <w:trPr>
                <w:trHeight w:val="322"/>
              </w:trPr>
              <w:tc>
                <w:tcPr>
                  <w:tcW w:w="1418" w:type="dxa"/>
                  <w:shd w:val="clear" w:color="auto" w:fill="FFFFFF" w:themeFill="background1"/>
                </w:tcPr>
                <w:p w14:paraId="3F780F95"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Gniazda projektora</w:t>
                  </w:r>
                </w:p>
              </w:tc>
              <w:tc>
                <w:tcPr>
                  <w:tcW w:w="4819" w:type="dxa"/>
                  <w:shd w:val="clear" w:color="auto" w:fill="FFFFFF" w:themeFill="background1"/>
                </w:tcPr>
                <w:p w14:paraId="7BFA9726" w14:textId="77777777" w:rsidR="00164461" w:rsidRPr="00474E95" w:rsidRDefault="00164461" w:rsidP="00164461">
                  <w:pPr>
                    <w:pStyle w:val="Akapitzlist"/>
                    <w:numPr>
                      <w:ilvl w:val="0"/>
                      <w:numId w:val="12"/>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minimum  2 gniazda USB, </w:t>
                  </w:r>
                </w:p>
                <w:p w14:paraId="57858CB5" w14:textId="77777777" w:rsidR="00164461" w:rsidRPr="00474E95" w:rsidRDefault="00164461" w:rsidP="00164461">
                  <w:pPr>
                    <w:pStyle w:val="Akapitzlist"/>
                    <w:numPr>
                      <w:ilvl w:val="0"/>
                      <w:numId w:val="12"/>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gniazdo HDMI, </w:t>
                  </w:r>
                </w:p>
                <w:p w14:paraId="3973D7FE" w14:textId="77777777" w:rsidR="00164461" w:rsidRPr="00474E95" w:rsidRDefault="00164461" w:rsidP="00164461">
                  <w:pPr>
                    <w:pStyle w:val="Akapitzlist"/>
                    <w:numPr>
                      <w:ilvl w:val="0"/>
                      <w:numId w:val="12"/>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gniazdo audio, </w:t>
                  </w:r>
                </w:p>
                <w:p w14:paraId="2C31F5C1" w14:textId="77777777" w:rsidR="00164461" w:rsidRPr="00474E95" w:rsidRDefault="00164461" w:rsidP="00164461">
                  <w:pPr>
                    <w:pStyle w:val="Akapitzlist"/>
                    <w:numPr>
                      <w:ilvl w:val="0"/>
                      <w:numId w:val="12"/>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mikrofon, </w:t>
                  </w:r>
                </w:p>
              </w:tc>
            </w:tr>
            <w:tr w:rsidR="00164461" w:rsidRPr="00474E95" w14:paraId="603E6908" w14:textId="77777777" w:rsidTr="00BC68A4">
              <w:trPr>
                <w:trHeight w:val="970"/>
              </w:trPr>
              <w:tc>
                <w:tcPr>
                  <w:tcW w:w="1418" w:type="dxa"/>
                  <w:shd w:val="clear" w:color="auto" w:fill="FFFFFF" w:themeFill="background1"/>
                </w:tcPr>
                <w:p w14:paraId="0A212E10"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 xml:space="preserve">Komunikacja </w:t>
                  </w:r>
                </w:p>
              </w:tc>
              <w:tc>
                <w:tcPr>
                  <w:tcW w:w="4819" w:type="dxa"/>
                  <w:shd w:val="clear" w:color="auto" w:fill="FFFFFF" w:themeFill="background1"/>
                </w:tcPr>
                <w:p w14:paraId="35F0C39A" w14:textId="77777777" w:rsidR="00164461" w:rsidRPr="00474E95" w:rsidRDefault="00164461" w:rsidP="00164461">
                  <w:pPr>
                    <w:pStyle w:val="Akapitzlist"/>
                    <w:numPr>
                      <w:ilvl w:val="0"/>
                      <w:numId w:val="13"/>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Możliwość podłączenia urządzenia do sieci </w:t>
                  </w:r>
                  <w:proofErr w:type="spellStart"/>
                  <w:r w:rsidRPr="00474E95">
                    <w:rPr>
                      <w:rFonts w:ascii="Arial" w:hAnsi="Arial" w:cs="Arial"/>
                      <w:sz w:val="18"/>
                      <w:szCs w:val="18"/>
                    </w:rPr>
                    <w:t>internet</w:t>
                  </w:r>
                  <w:proofErr w:type="spellEnd"/>
                  <w:r w:rsidRPr="00474E95">
                    <w:rPr>
                      <w:rFonts w:ascii="Arial" w:hAnsi="Arial" w:cs="Arial"/>
                      <w:sz w:val="18"/>
                      <w:szCs w:val="18"/>
                    </w:rPr>
                    <w:t xml:space="preserve"> za pomocą sieci kablowej oraz </w:t>
                  </w:r>
                  <w:proofErr w:type="spellStart"/>
                  <w:r w:rsidRPr="00474E95">
                    <w:rPr>
                      <w:rFonts w:ascii="Arial" w:hAnsi="Arial" w:cs="Arial"/>
                      <w:sz w:val="18"/>
                      <w:szCs w:val="18"/>
                    </w:rPr>
                    <w:t>wi-fi</w:t>
                  </w:r>
                  <w:proofErr w:type="spellEnd"/>
                  <w:r w:rsidRPr="00474E95">
                    <w:rPr>
                      <w:rFonts w:ascii="Arial" w:hAnsi="Arial" w:cs="Arial"/>
                      <w:sz w:val="18"/>
                      <w:szCs w:val="18"/>
                    </w:rPr>
                    <w:t xml:space="preserve">, </w:t>
                  </w:r>
                </w:p>
                <w:p w14:paraId="708CAFBA" w14:textId="77777777" w:rsidR="00164461" w:rsidRPr="00474E95" w:rsidRDefault="00164461" w:rsidP="00164461">
                  <w:pPr>
                    <w:pStyle w:val="Akapitzlist"/>
                    <w:numPr>
                      <w:ilvl w:val="0"/>
                      <w:numId w:val="13"/>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Dostęp do </w:t>
                  </w:r>
                  <w:proofErr w:type="spellStart"/>
                  <w:r w:rsidRPr="00474E95">
                    <w:rPr>
                      <w:rFonts w:ascii="Arial" w:hAnsi="Arial" w:cs="Arial"/>
                      <w:sz w:val="18"/>
                      <w:szCs w:val="18"/>
                    </w:rPr>
                    <w:t>internetu</w:t>
                  </w:r>
                  <w:proofErr w:type="spellEnd"/>
                  <w:r w:rsidRPr="00474E95">
                    <w:rPr>
                      <w:rFonts w:ascii="Arial" w:hAnsi="Arial" w:cs="Arial"/>
                      <w:sz w:val="18"/>
                      <w:szCs w:val="18"/>
                    </w:rPr>
                    <w:t xml:space="preserve"> pozwalający na instalację aktualizacji, w tym instalację nowych gier i programów interaktywnych,</w:t>
                  </w:r>
                </w:p>
              </w:tc>
            </w:tr>
            <w:tr w:rsidR="00164461" w:rsidRPr="00474E95" w14:paraId="19D38FF4" w14:textId="77777777" w:rsidTr="00BC68A4">
              <w:trPr>
                <w:trHeight w:val="354"/>
              </w:trPr>
              <w:tc>
                <w:tcPr>
                  <w:tcW w:w="1418" w:type="dxa"/>
                  <w:shd w:val="clear" w:color="auto" w:fill="FFFFFF" w:themeFill="background1"/>
                </w:tcPr>
                <w:p w14:paraId="5550387D"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Inne elementy zestawu</w:t>
                  </w:r>
                </w:p>
              </w:tc>
              <w:tc>
                <w:tcPr>
                  <w:tcW w:w="4819" w:type="dxa"/>
                  <w:shd w:val="clear" w:color="auto" w:fill="FFFFFF" w:themeFill="background1"/>
                </w:tcPr>
                <w:p w14:paraId="0193F26C" w14:textId="77777777" w:rsidR="00164461" w:rsidRPr="00474E95" w:rsidRDefault="00164461" w:rsidP="00164461">
                  <w:pPr>
                    <w:pStyle w:val="Akapitzlist"/>
                    <w:numPr>
                      <w:ilvl w:val="0"/>
                      <w:numId w:val="14"/>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Pilot</w:t>
                  </w:r>
                </w:p>
                <w:p w14:paraId="23C7D900" w14:textId="77777777" w:rsidR="00164461" w:rsidRPr="00474E95" w:rsidRDefault="00164461" w:rsidP="00164461">
                  <w:pPr>
                    <w:pStyle w:val="Akapitzlist"/>
                    <w:numPr>
                      <w:ilvl w:val="0"/>
                      <w:numId w:val="14"/>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Zestaw zainstalowanych gier (nie mniej niż 50 szt.)</w:t>
                  </w:r>
                </w:p>
                <w:p w14:paraId="44DC9E95" w14:textId="77777777" w:rsidR="00164461" w:rsidRPr="00474E95" w:rsidRDefault="00164461" w:rsidP="00164461">
                  <w:pPr>
                    <w:pStyle w:val="Akapitzlist"/>
                    <w:numPr>
                      <w:ilvl w:val="0"/>
                      <w:numId w:val="14"/>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Wykładzina - mata o rozmiarach zgodnych z rzutem obrazu projektora,</w:t>
                  </w:r>
                </w:p>
                <w:p w14:paraId="5EBC8757" w14:textId="77777777" w:rsidR="00164461" w:rsidRPr="00474E95" w:rsidRDefault="00164461" w:rsidP="00164461">
                  <w:pPr>
                    <w:pStyle w:val="Akapitzlist"/>
                    <w:numPr>
                      <w:ilvl w:val="0"/>
                      <w:numId w:val="14"/>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 xml:space="preserve">Wieszak sufitowy z regulowaną wysokością </w:t>
                  </w:r>
                </w:p>
                <w:p w14:paraId="01A10899" w14:textId="77777777" w:rsidR="00164461" w:rsidRPr="00474E95" w:rsidRDefault="00164461" w:rsidP="00164461">
                  <w:pPr>
                    <w:pStyle w:val="Akapitzlist"/>
                    <w:numPr>
                      <w:ilvl w:val="0"/>
                      <w:numId w:val="14"/>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Kable zasilające</w:t>
                  </w:r>
                </w:p>
              </w:tc>
            </w:tr>
            <w:tr w:rsidR="00164461" w:rsidRPr="00474E95" w14:paraId="76E5AFBB" w14:textId="77777777" w:rsidTr="00BC68A4">
              <w:trPr>
                <w:trHeight w:val="354"/>
              </w:trPr>
              <w:tc>
                <w:tcPr>
                  <w:tcW w:w="1418" w:type="dxa"/>
                  <w:shd w:val="clear" w:color="auto" w:fill="FFFFFF" w:themeFill="background1"/>
                </w:tcPr>
                <w:p w14:paraId="64464A39"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Uwagi Zamawiającego</w:t>
                  </w:r>
                </w:p>
              </w:tc>
              <w:tc>
                <w:tcPr>
                  <w:tcW w:w="4819" w:type="dxa"/>
                  <w:shd w:val="clear" w:color="auto" w:fill="FFFFFF" w:themeFill="background1"/>
                </w:tcPr>
                <w:p w14:paraId="779A5617" w14:textId="77777777" w:rsidR="00164461" w:rsidRPr="00474E95" w:rsidRDefault="00164461" w:rsidP="00164461">
                  <w:pPr>
                    <w:pStyle w:val="Akapitzlist"/>
                    <w:numPr>
                      <w:ilvl w:val="0"/>
                      <w:numId w:val="15"/>
                    </w:numPr>
                    <w:shd w:val="clear" w:color="auto" w:fill="FFFFFF" w:themeFill="background1"/>
                    <w:spacing w:after="0" w:line="276" w:lineRule="auto"/>
                    <w:rPr>
                      <w:rFonts w:ascii="Arial" w:hAnsi="Arial" w:cs="Arial"/>
                      <w:sz w:val="18"/>
                      <w:szCs w:val="18"/>
                    </w:rPr>
                  </w:pPr>
                  <w:r w:rsidRPr="00474E95">
                    <w:rPr>
                      <w:rFonts w:ascii="Arial" w:hAnsi="Arial" w:cs="Arial"/>
                      <w:sz w:val="18"/>
                      <w:szCs w:val="18"/>
                    </w:rPr>
                    <w:t>Wykonawca na swój koszt: dostarcza, montuje, instaluje i uruchamia urządzenie w sposób gwarantujący jego poprawną pracę oraz udziela instruktażu niezbędnego do jego poprawnego użytkowania.</w:t>
                  </w:r>
                </w:p>
              </w:tc>
            </w:tr>
            <w:tr w:rsidR="00164461" w:rsidRPr="00474E95" w14:paraId="02A02548" w14:textId="77777777" w:rsidTr="00BC68A4">
              <w:trPr>
                <w:trHeight w:val="754"/>
              </w:trPr>
              <w:tc>
                <w:tcPr>
                  <w:tcW w:w="1418" w:type="dxa"/>
                  <w:shd w:val="clear" w:color="auto" w:fill="FFFFFF" w:themeFill="background1"/>
                </w:tcPr>
                <w:p w14:paraId="6493910B" w14:textId="77777777" w:rsidR="00164461" w:rsidRPr="00474E95" w:rsidRDefault="00164461" w:rsidP="00164461">
                  <w:pPr>
                    <w:shd w:val="clear" w:color="auto" w:fill="FFFFFF" w:themeFill="background1"/>
                    <w:spacing w:after="0"/>
                    <w:rPr>
                      <w:rFonts w:ascii="Arial" w:hAnsi="Arial" w:cs="Arial"/>
                      <w:sz w:val="18"/>
                      <w:szCs w:val="18"/>
                    </w:rPr>
                  </w:pPr>
                  <w:r w:rsidRPr="00474E95">
                    <w:rPr>
                      <w:rFonts w:ascii="Arial" w:hAnsi="Arial" w:cs="Arial"/>
                      <w:sz w:val="18"/>
                      <w:szCs w:val="18"/>
                    </w:rPr>
                    <w:t>Gwarancja producenta:</w:t>
                  </w:r>
                </w:p>
              </w:tc>
              <w:tc>
                <w:tcPr>
                  <w:tcW w:w="4819" w:type="dxa"/>
                  <w:shd w:val="clear" w:color="auto" w:fill="FFFFFF" w:themeFill="background1"/>
                </w:tcPr>
                <w:p w14:paraId="0C30336F" w14:textId="77777777" w:rsidR="00164461" w:rsidRPr="00474E95" w:rsidRDefault="00164461" w:rsidP="00164461">
                  <w:pPr>
                    <w:pStyle w:val="Akapitzlist"/>
                    <w:numPr>
                      <w:ilvl w:val="0"/>
                      <w:numId w:val="15"/>
                    </w:numPr>
                    <w:shd w:val="clear" w:color="auto" w:fill="FFFFFF" w:themeFill="background1"/>
                    <w:spacing w:after="0" w:line="276" w:lineRule="auto"/>
                    <w:jc w:val="both"/>
                    <w:rPr>
                      <w:rFonts w:ascii="Arial" w:hAnsi="Arial" w:cs="Arial"/>
                      <w:sz w:val="18"/>
                      <w:szCs w:val="18"/>
                    </w:rPr>
                  </w:pPr>
                  <w:r w:rsidRPr="00474E95">
                    <w:rPr>
                      <w:rFonts w:ascii="Arial" w:hAnsi="Arial" w:cs="Arial"/>
                      <w:sz w:val="18"/>
                      <w:szCs w:val="18"/>
                    </w:rPr>
                    <w:t>minimum 24 miesiące, świadczona na miejscu u klienta.</w:t>
                  </w:r>
                </w:p>
                <w:p w14:paraId="3031D409" w14:textId="77777777" w:rsidR="00164461" w:rsidRPr="00474E95" w:rsidRDefault="00164461" w:rsidP="00164461">
                  <w:pPr>
                    <w:pStyle w:val="Akapitzlist"/>
                    <w:numPr>
                      <w:ilvl w:val="0"/>
                      <w:numId w:val="15"/>
                    </w:numPr>
                    <w:shd w:val="clear" w:color="auto" w:fill="FFFFFF" w:themeFill="background1"/>
                    <w:spacing w:after="0" w:line="276" w:lineRule="auto"/>
                    <w:jc w:val="both"/>
                    <w:rPr>
                      <w:rFonts w:ascii="Arial" w:hAnsi="Arial" w:cs="Arial"/>
                      <w:sz w:val="18"/>
                      <w:szCs w:val="18"/>
                    </w:rPr>
                  </w:pPr>
                  <w:r w:rsidRPr="00474E95">
                    <w:rPr>
                      <w:rFonts w:ascii="Arial" w:hAnsi="Arial" w:cs="Arial"/>
                      <w:sz w:val="18"/>
                      <w:szCs w:val="18"/>
                    </w:rPr>
                    <w:t>Czas reakcji serwisu  do końca drugiego dnia roboczego po zgłoszeniu.</w:t>
                  </w:r>
                </w:p>
              </w:tc>
            </w:tr>
          </w:tbl>
          <w:p w14:paraId="7279CC96" w14:textId="77777777" w:rsidR="00164461" w:rsidRPr="00474E95" w:rsidRDefault="00164461" w:rsidP="00164461">
            <w:pPr>
              <w:spacing w:after="0"/>
              <w:jc w:val="center"/>
              <w:rPr>
                <w:rFonts w:ascii="Arial" w:hAnsi="Arial" w:cs="Arial"/>
                <w:sz w:val="18"/>
                <w:szCs w:val="18"/>
              </w:rPr>
            </w:pPr>
          </w:p>
        </w:tc>
        <w:tc>
          <w:tcPr>
            <w:tcW w:w="1050" w:type="dxa"/>
          </w:tcPr>
          <w:p w14:paraId="499000EC" w14:textId="77777777" w:rsidR="00164461" w:rsidRPr="00474E95" w:rsidRDefault="00164461" w:rsidP="00164461">
            <w:pPr>
              <w:spacing w:after="0"/>
              <w:jc w:val="center"/>
              <w:rPr>
                <w:rFonts w:ascii="Arial" w:hAnsi="Arial" w:cs="Arial"/>
                <w:sz w:val="18"/>
                <w:szCs w:val="18"/>
              </w:rPr>
            </w:pPr>
          </w:p>
        </w:tc>
        <w:tc>
          <w:tcPr>
            <w:tcW w:w="1334" w:type="dxa"/>
          </w:tcPr>
          <w:p w14:paraId="0CABE2EB" w14:textId="77777777" w:rsidR="00164461" w:rsidRPr="00474E95" w:rsidRDefault="00164461" w:rsidP="00164461">
            <w:pPr>
              <w:spacing w:after="0"/>
              <w:jc w:val="center"/>
              <w:rPr>
                <w:rFonts w:ascii="Arial" w:hAnsi="Arial" w:cs="Arial"/>
                <w:sz w:val="18"/>
                <w:szCs w:val="18"/>
              </w:rPr>
            </w:pPr>
          </w:p>
        </w:tc>
        <w:tc>
          <w:tcPr>
            <w:tcW w:w="1346" w:type="dxa"/>
          </w:tcPr>
          <w:p w14:paraId="7368A9B0" w14:textId="77777777" w:rsidR="00164461" w:rsidRPr="00474E95" w:rsidRDefault="00164461" w:rsidP="00164461">
            <w:pPr>
              <w:spacing w:after="0"/>
              <w:jc w:val="center"/>
              <w:rPr>
                <w:rFonts w:ascii="Arial" w:hAnsi="Arial" w:cs="Arial"/>
                <w:sz w:val="18"/>
                <w:szCs w:val="18"/>
              </w:rPr>
            </w:pPr>
          </w:p>
        </w:tc>
        <w:tc>
          <w:tcPr>
            <w:tcW w:w="1275" w:type="dxa"/>
          </w:tcPr>
          <w:p w14:paraId="1416492A" w14:textId="77777777" w:rsidR="00164461" w:rsidRPr="00474E95" w:rsidRDefault="00164461" w:rsidP="00164461">
            <w:pPr>
              <w:spacing w:after="0"/>
              <w:jc w:val="center"/>
              <w:rPr>
                <w:rFonts w:ascii="Arial" w:hAnsi="Arial" w:cs="Arial"/>
                <w:sz w:val="18"/>
                <w:szCs w:val="18"/>
              </w:rPr>
            </w:pPr>
          </w:p>
        </w:tc>
      </w:tr>
      <w:tr w:rsidR="00164461" w:rsidRPr="00474E95" w14:paraId="1FBD35E3" w14:textId="36019711" w:rsidTr="00BC68A4">
        <w:trPr>
          <w:trHeight w:val="531"/>
        </w:trPr>
        <w:tc>
          <w:tcPr>
            <w:tcW w:w="467" w:type="dxa"/>
          </w:tcPr>
          <w:p w14:paraId="534775D9" w14:textId="77777777" w:rsidR="00164461" w:rsidRPr="00474E95" w:rsidRDefault="00164461" w:rsidP="00164461">
            <w:pPr>
              <w:spacing w:after="0"/>
              <w:rPr>
                <w:rFonts w:ascii="Arial" w:hAnsi="Arial" w:cs="Arial"/>
                <w:sz w:val="18"/>
                <w:szCs w:val="18"/>
              </w:rPr>
            </w:pPr>
          </w:p>
        </w:tc>
        <w:tc>
          <w:tcPr>
            <w:tcW w:w="1807" w:type="dxa"/>
          </w:tcPr>
          <w:p w14:paraId="183FA70E" w14:textId="17BA94F6" w:rsidR="00164461" w:rsidRPr="00765044" w:rsidRDefault="00164461" w:rsidP="00164461">
            <w:pPr>
              <w:spacing w:after="0"/>
              <w:rPr>
                <w:rFonts w:ascii="Arial" w:hAnsi="Arial" w:cs="Arial"/>
                <w:b/>
                <w:bCs/>
                <w:sz w:val="18"/>
                <w:szCs w:val="18"/>
              </w:rPr>
            </w:pPr>
            <w:r w:rsidRPr="00765044">
              <w:rPr>
                <w:rFonts w:ascii="Arial" w:eastAsia="Calibri" w:hAnsi="Arial" w:cs="Arial"/>
                <w:b/>
                <w:bCs/>
                <w:color w:val="000000"/>
                <w:sz w:val="18"/>
                <w:szCs w:val="18"/>
              </w:rPr>
              <w:t>Laptop</w:t>
            </w:r>
          </w:p>
        </w:tc>
        <w:tc>
          <w:tcPr>
            <w:tcW w:w="627" w:type="dxa"/>
          </w:tcPr>
          <w:p w14:paraId="5CF88CD7" w14:textId="66E6EE83" w:rsidR="00164461" w:rsidRPr="00474E95" w:rsidRDefault="001F7706" w:rsidP="00164461">
            <w:pPr>
              <w:spacing w:after="0"/>
              <w:jc w:val="both"/>
              <w:rPr>
                <w:rFonts w:ascii="Arial" w:eastAsia="Times New Roman" w:hAnsi="Arial" w:cs="Arial"/>
                <w:b/>
                <w:bCs/>
                <w:sz w:val="18"/>
                <w:szCs w:val="18"/>
              </w:rPr>
            </w:pPr>
            <w:r>
              <w:rPr>
                <w:rFonts w:ascii="Arial" w:eastAsia="Times New Roman" w:hAnsi="Arial" w:cs="Arial"/>
                <w:b/>
                <w:bCs/>
                <w:sz w:val="18"/>
                <w:szCs w:val="18"/>
              </w:rPr>
              <w:t>10</w:t>
            </w:r>
          </w:p>
        </w:tc>
        <w:tc>
          <w:tcPr>
            <w:tcW w:w="6553" w:type="dxa"/>
          </w:tcPr>
          <w:p w14:paraId="16D5E394"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Minimalne parametry techniczne urządzenia:</w:t>
            </w:r>
          </w:p>
          <w:p w14:paraId="2688691A" w14:textId="77777777" w:rsidR="00164461" w:rsidRPr="00474E95" w:rsidRDefault="00164461" w:rsidP="00164461">
            <w:pPr>
              <w:numPr>
                <w:ilvl w:val="6"/>
                <w:numId w:val="16"/>
              </w:numPr>
              <w:spacing w:after="0" w:line="240" w:lineRule="auto"/>
              <w:ind w:left="334"/>
              <w:contextualSpacing/>
              <w:rPr>
                <w:rFonts w:ascii="Arial" w:eastAsia="Calibri" w:hAnsi="Arial" w:cs="Arial"/>
                <w:color w:val="000000"/>
                <w:sz w:val="18"/>
                <w:szCs w:val="18"/>
              </w:rPr>
            </w:pPr>
            <w:r w:rsidRPr="00474E95">
              <w:rPr>
                <w:rFonts w:ascii="Arial" w:eastAsia="Calibri" w:hAnsi="Arial" w:cs="Arial"/>
                <w:color w:val="000000"/>
                <w:sz w:val="18"/>
                <w:szCs w:val="18"/>
              </w:rPr>
              <w:t xml:space="preserve">Komputer musi być wyposażony w ekran matowy o wielkości między 15,6” do 17" o rozdzielczości co najmniej 1920 x 1080 z podświetleniem LED lub OLED. </w:t>
            </w:r>
          </w:p>
          <w:p w14:paraId="5A34D718"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Procesor wielordzeniowy ze zintegrowaną grafiką osiągający w teście wydajności </w:t>
            </w:r>
            <w:proofErr w:type="spellStart"/>
            <w:r w:rsidRPr="00474E95">
              <w:rPr>
                <w:rFonts w:ascii="Arial" w:eastAsia="Calibri" w:hAnsi="Arial" w:cs="Arial"/>
                <w:color w:val="000000"/>
                <w:sz w:val="18"/>
                <w:szCs w:val="18"/>
              </w:rPr>
              <w:t>PassMark</w:t>
            </w:r>
            <w:proofErr w:type="spellEnd"/>
            <w:r w:rsidRPr="00474E95">
              <w:rPr>
                <w:rFonts w:ascii="Arial" w:eastAsia="Calibri" w:hAnsi="Arial" w:cs="Arial"/>
                <w:color w:val="000000"/>
                <w:sz w:val="18"/>
                <w:szCs w:val="18"/>
              </w:rPr>
              <w:t xml:space="preserve"> Performance Test co najmniej wynik 13 700 </w:t>
            </w:r>
            <w:r w:rsidRPr="00474E95">
              <w:rPr>
                <w:rFonts w:ascii="Arial" w:eastAsia="Calibri" w:hAnsi="Arial" w:cs="Arial"/>
                <w:color w:val="000000"/>
                <w:sz w:val="18"/>
                <w:szCs w:val="18"/>
              </w:rPr>
              <w:lastRenderedPageBreak/>
              <w:t>punktów, testy powinny być aktualne w okresie nie dłuższym niż 30 dni przed składaniem ofert.</w:t>
            </w:r>
          </w:p>
          <w:p w14:paraId="382CACF4"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Dedykowana kata graficzna osiągająca w teście wydajności </w:t>
            </w:r>
            <w:proofErr w:type="spellStart"/>
            <w:r w:rsidRPr="00474E95">
              <w:rPr>
                <w:rFonts w:ascii="Arial" w:eastAsia="Calibri" w:hAnsi="Arial" w:cs="Arial"/>
                <w:color w:val="000000"/>
                <w:sz w:val="18"/>
                <w:szCs w:val="18"/>
              </w:rPr>
              <w:t>PassMark</w:t>
            </w:r>
            <w:proofErr w:type="spellEnd"/>
            <w:r w:rsidRPr="00474E95">
              <w:rPr>
                <w:rFonts w:ascii="Arial" w:eastAsia="Calibri" w:hAnsi="Arial" w:cs="Arial"/>
                <w:color w:val="000000"/>
                <w:sz w:val="18"/>
                <w:szCs w:val="18"/>
              </w:rPr>
              <w:t xml:space="preserve"> Performance Test co najmniej wynik 9440 punktów, testy powinny być aktualne w okresie nie dłuższym niż 30 dni przed składaniem oferty</w:t>
            </w:r>
          </w:p>
          <w:p w14:paraId="24F3E26F"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Pamięć RAM: Minimalne zainstalowane 16 GB.</w:t>
            </w:r>
          </w:p>
          <w:p w14:paraId="3B429557"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Pamięć masowa SSD o pojemności co najmniej 512 GB.</w:t>
            </w:r>
          </w:p>
          <w:p w14:paraId="0467FC5B"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Karta dźwiękowa min. 2 kanałowa zintegrowana, wbudowane dwa głośniki.</w:t>
            </w:r>
          </w:p>
          <w:p w14:paraId="2448E90E"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Wbudowana w obudowę cyfrowa min. 1.0 </w:t>
            </w:r>
            <w:proofErr w:type="spellStart"/>
            <w:r w:rsidRPr="00474E95">
              <w:rPr>
                <w:rFonts w:ascii="Arial" w:eastAsia="Calibri" w:hAnsi="Arial" w:cs="Arial"/>
                <w:color w:val="000000"/>
                <w:sz w:val="18"/>
                <w:szCs w:val="18"/>
              </w:rPr>
              <w:t>Mpix</w:t>
            </w:r>
            <w:proofErr w:type="spellEnd"/>
            <w:r w:rsidRPr="00474E95">
              <w:rPr>
                <w:rFonts w:ascii="Arial" w:eastAsia="Calibri" w:hAnsi="Arial" w:cs="Arial"/>
                <w:color w:val="000000"/>
                <w:sz w:val="18"/>
                <w:szCs w:val="18"/>
              </w:rPr>
              <w:t>.</w:t>
            </w:r>
          </w:p>
          <w:p w14:paraId="1C218831"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Zasilacz dedykowany przez producenta.</w:t>
            </w:r>
          </w:p>
          <w:p w14:paraId="4D728BED"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Zabezpieczenia: Wlutowany w płycie głównej układ (niemożliwy do usunięcia bez uszkodzenia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musi doprowadzać do uszkodzenia całej płyty głównej. Moduł TPM2.0.</w:t>
            </w:r>
          </w:p>
          <w:p w14:paraId="3E6EF1EB"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BIOS zgodny ze specyfikacją UEFI.</w:t>
            </w:r>
          </w:p>
          <w:p w14:paraId="414390A6"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Wbudowane porty – co najmniej:</w:t>
            </w:r>
          </w:p>
          <w:p w14:paraId="581106B2"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1 x HDMI,</w:t>
            </w:r>
          </w:p>
          <w:p w14:paraId="203AC511"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Co najmniej 3 porty USB, w tym co najmniej 1 port USB min. 3.0 oraz co najmniej 1 port USB Typu-C,</w:t>
            </w:r>
          </w:p>
          <w:p w14:paraId="09A6CDF5"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min. 1 port audio (dopuszcza się wspólny port słuchawkowo - mikrofonowy).</w:t>
            </w:r>
          </w:p>
          <w:p w14:paraId="5F37ECFE"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Wymagana ilość i rozmieszczenie (na zewnątrz obudowy komputera) wszystkich portów USB nie może być osiągnięta w wyniku stosowania konwerterów, przejściówek lub przewodów połączeniowych itp. Wszystkie wymagane porty mają być w sposób stały zintegrowane z obudową.</w:t>
            </w:r>
          </w:p>
          <w:p w14:paraId="7F8BC6ED"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Bezprzewodowa karta sieci </w:t>
            </w:r>
            <w:proofErr w:type="spellStart"/>
            <w:r w:rsidRPr="00474E95">
              <w:rPr>
                <w:rFonts w:ascii="Arial" w:eastAsia="Calibri" w:hAnsi="Arial" w:cs="Arial"/>
                <w:color w:val="000000"/>
                <w:sz w:val="18"/>
                <w:szCs w:val="18"/>
              </w:rPr>
              <w:t>WiFi</w:t>
            </w:r>
            <w:proofErr w:type="spellEnd"/>
            <w:r w:rsidRPr="00474E95">
              <w:rPr>
                <w:rFonts w:ascii="Arial" w:eastAsia="Calibri" w:hAnsi="Arial" w:cs="Arial"/>
                <w:color w:val="000000"/>
                <w:sz w:val="18"/>
                <w:szCs w:val="18"/>
              </w:rPr>
              <w:t xml:space="preserve"> 802.11 b/g/n, Bluetooth 5.x.</w:t>
            </w:r>
          </w:p>
          <w:p w14:paraId="305B7F90"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Klawiatura w układzie QWERTY.</w:t>
            </w:r>
          </w:p>
          <w:p w14:paraId="41398EC1"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 zestawie wymagana mysz USB i torba.</w:t>
            </w:r>
          </w:p>
          <w:p w14:paraId="58265AFA"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Oferowany komputer musi zostać dostarczony z licencją oprogramowania systemu operacyjnego klasy Microsoft Windows 11 PRO lub równoważny. Za równoważny system operacyjny Zamawiający uzna system spełniający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w:t>
            </w:r>
            <w:r w:rsidRPr="00474E95">
              <w:rPr>
                <w:rFonts w:ascii="Arial" w:eastAsia="Calibri" w:hAnsi="Arial" w:cs="Arial"/>
                <w:color w:val="000000"/>
                <w:sz w:val="18"/>
                <w:szCs w:val="18"/>
              </w:rPr>
              <w:lastRenderedPageBreak/>
              <w:t xml:space="preserve">połączeń internetowych; zintegrowana z systemem konsola do zarządzania ustawieniami zapory i regułami </w:t>
            </w:r>
            <w:proofErr w:type="spellStart"/>
            <w:r w:rsidRPr="00474E95">
              <w:rPr>
                <w:rFonts w:ascii="Arial" w:eastAsia="Calibri" w:hAnsi="Arial" w:cs="Arial"/>
                <w:color w:val="000000"/>
                <w:sz w:val="18"/>
                <w:szCs w:val="18"/>
              </w:rPr>
              <w:t>IPSec</w:t>
            </w:r>
            <w:proofErr w:type="spellEnd"/>
            <w:r w:rsidRPr="00474E95">
              <w:rPr>
                <w:rFonts w:ascii="Arial" w:eastAsia="Calibri" w:hAnsi="Arial" w:cs="Arial"/>
                <w:color w:val="000000"/>
                <w:sz w:val="18"/>
                <w:szCs w:val="18"/>
              </w:rPr>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474E95">
              <w:rPr>
                <w:rFonts w:ascii="Arial" w:eastAsia="Calibri" w:hAnsi="Arial" w:cs="Arial"/>
                <w:color w:val="000000"/>
                <w:sz w:val="18"/>
                <w:szCs w:val="18"/>
              </w:rPr>
              <w:t>Plug&amp;Play</w:t>
            </w:r>
            <w:proofErr w:type="spellEnd"/>
            <w:r w:rsidRPr="00474E95">
              <w:rPr>
                <w:rFonts w:ascii="Arial" w:eastAsia="Calibri" w:hAnsi="Arial" w:cs="Arial"/>
                <w:color w:val="000000"/>
                <w:sz w:val="18"/>
                <w:szCs w:val="18"/>
              </w:rPr>
              <w:t>,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474E95">
              <w:rPr>
                <w:rFonts w:ascii="Arial" w:eastAsia="Calibri" w:hAnsi="Arial" w:cs="Arial"/>
                <w:color w:val="000000"/>
                <w:sz w:val="18"/>
                <w:szCs w:val="18"/>
              </w:rPr>
              <w:t>downgrade</w:t>
            </w:r>
            <w:proofErr w:type="spellEnd"/>
            <w:r w:rsidRPr="00474E95">
              <w:rPr>
                <w:rFonts w:ascii="Arial" w:eastAsia="Calibri" w:hAnsi="Arial" w:cs="Arial"/>
                <w:color w:val="000000"/>
                <w:sz w:val="18"/>
                <w:szCs w:val="18"/>
              </w:rPr>
              <w:t>” do niższej wersji.</w:t>
            </w:r>
          </w:p>
          <w:p w14:paraId="527D12FE"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Oferowany komputer musi zostać dostarczony z bezterminową licencją oprogramowania pakietu biurowego klasy Microsoft Office 2021 lub równoważny. Za równoważny system pakietu biurowego Zamawiający uzna system spełniający następujące minimalne parametry:</w:t>
            </w:r>
          </w:p>
          <w:p w14:paraId="234E82E0"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w:t>
            </w:r>
            <w:r w:rsidRPr="00474E95">
              <w:rPr>
                <w:rFonts w:ascii="Arial" w:eastAsia="Calibri" w:hAnsi="Arial" w:cs="Arial"/>
                <w:color w:val="000000"/>
                <w:sz w:val="18"/>
                <w:szCs w:val="18"/>
              </w:rPr>
              <w:lastRenderedPageBreak/>
              <w:t xml:space="preserve">nie większa niż cena połączenia lokalnego. Publicznie znany cykl życia przedstawiony przez producenta dotyczący rozwoju i wsparcia technicznego – w szczególności w zakresie bezpieczeństwa co najmniej 5 lat od daty zakupu. Możliwość dostosowania pakietu aplikacji biurowych do pracy dla osób niepełnosprawnych np. słabo widzących, zgodnie z wymogami Krajowych Ram Interoperacyjności (WCAG 2.0). </w:t>
            </w:r>
          </w:p>
          <w:p w14:paraId="15FF94BC"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Zintegrowany pakiet aplikacji biurowych musi zawierać co najmniej:</w:t>
            </w:r>
          </w:p>
          <w:p w14:paraId="08F99D1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edytor tekstów,</w:t>
            </w:r>
          </w:p>
          <w:p w14:paraId="6B0CE01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arkusz kalkulacyjny,</w:t>
            </w:r>
          </w:p>
          <w:p w14:paraId="67FE8110"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narzędzie do przygotowania i prowadzenia prezentacji,</w:t>
            </w:r>
          </w:p>
          <w:p w14:paraId="29AA3C6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narzędzie do zarządzania informacją osobistą (pocztą elektroniczną, kalendarzem, kontaktami i zadaniami).</w:t>
            </w:r>
          </w:p>
          <w:p w14:paraId="02DCCD82"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Edytor tekstów musi umożliwiać co najmniej:</w:t>
            </w:r>
          </w:p>
          <w:p w14:paraId="6BC4B8A2"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Edycję i formatowanie tekstu w języku polskim wraz z obsługą języka polskiego w zakresie sprawdzania pisowni i poprawności gramatycznej oraz funkcjonalnością słownika wyrazów bliskoznacznych i autokorekty.</w:t>
            </w:r>
          </w:p>
          <w:p w14:paraId="74EC18D6"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Wstawianie oraz formatowanie tabel.</w:t>
            </w:r>
          </w:p>
          <w:p w14:paraId="2081AF6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Wstawianie oraz formatowanie obiektów graficznych.</w:t>
            </w:r>
          </w:p>
          <w:p w14:paraId="2A338872"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Wstawianie wykresów i tabel z arkusza kalkulacyjnego (wliczając tabele przestawne).</w:t>
            </w:r>
          </w:p>
          <w:p w14:paraId="16063876"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Automatyczne numerowanie rozdziałów, punktów, akapitów, tabel i rysunków.</w:t>
            </w:r>
          </w:p>
          <w:p w14:paraId="07B0BF71"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Automatyczne tworzenie spisów treści.</w:t>
            </w:r>
          </w:p>
          <w:p w14:paraId="22AD0AD9"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Formatowanie nagłówków i stopek stron.</w:t>
            </w:r>
          </w:p>
          <w:p w14:paraId="6385F488"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Śledzenie i porównywanie zmian wprowadzonych przez użytkowników w dokumencie.</w:t>
            </w:r>
          </w:p>
          <w:p w14:paraId="2502ED1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Nagrywanie, tworzenie i edycję makr automatyzujących wykonywanie czynności.</w:t>
            </w:r>
          </w:p>
          <w:p w14:paraId="7C4F0DA1"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Określenie układu strony (pionowa/pozioma).</w:t>
            </w:r>
          </w:p>
          <w:p w14:paraId="7FCADE1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Wydruk dokumentów.</w:t>
            </w:r>
          </w:p>
          <w:p w14:paraId="24B7C558"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Wykonywanie korespondencji seryjnej bazując na danych adresowych pochodzących z arkusza kalkulacyjnego i z narzędzia do zarządzania informacją prywatną.</w:t>
            </w:r>
          </w:p>
          <w:p w14:paraId="391A8D79"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Zabezpieczenie dokumentów hasłem przed odczytem oraz przed wprowadzaniem modyfikacji.</w:t>
            </w:r>
          </w:p>
          <w:p w14:paraId="4AB21FE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Wymagana jest dostępność do oferowanego edytora tekstu bezpłatnych narzędzi umożliwiających podpisanie podpisem elektronicznym pliku z zapisanym dokumentem przy pomocy </w:t>
            </w:r>
            <w:r w:rsidRPr="00474E95">
              <w:rPr>
                <w:rFonts w:ascii="Arial" w:eastAsia="Calibri" w:hAnsi="Arial" w:cs="Arial"/>
                <w:color w:val="000000"/>
                <w:sz w:val="18"/>
                <w:szCs w:val="18"/>
              </w:rPr>
              <w:lastRenderedPageBreak/>
              <w:t>certyfikatu kwalifikowanego zgodnie z wymaganiami obowiązującego w Polsce prawa.</w:t>
            </w:r>
          </w:p>
          <w:p w14:paraId="2E7E4BDD"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Arkusz kalkulacyjny musi umożliwiać co najmniej:</w:t>
            </w:r>
          </w:p>
          <w:p w14:paraId="3E31358D"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Tworzenie raportów tabelarycznych.</w:t>
            </w:r>
          </w:p>
          <w:p w14:paraId="00E03B0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Tworzenie wykresów liniowych (wraz linią trendu), słupkowych, kołowych.</w:t>
            </w:r>
          </w:p>
          <w:p w14:paraId="3544C54C"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Tworzenie arkuszy kalkulacyjnych zawierających teksty, dane liczbowe oraz formuły przeprowadzające operacje matematyczne, logiczne, tekstowe, statystyczne oraz operacje na danych finansowych i na miarach czasu.</w:t>
            </w:r>
          </w:p>
          <w:p w14:paraId="2A51BAF8"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Tworzenie raportów z zewnętrznych źródeł danych (inne arkusze kalkulacyjne, bazy danych zgodne z ODBC, pliki tekstowe, pliki XML, </w:t>
            </w:r>
            <w:proofErr w:type="spellStart"/>
            <w:r w:rsidRPr="00474E95">
              <w:rPr>
                <w:rFonts w:ascii="Arial" w:eastAsia="Calibri" w:hAnsi="Arial" w:cs="Arial"/>
                <w:color w:val="000000"/>
                <w:sz w:val="18"/>
                <w:szCs w:val="18"/>
              </w:rPr>
              <w:t>webservice</w:t>
            </w:r>
            <w:proofErr w:type="spellEnd"/>
            <w:r w:rsidRPr="00474E95">
              <w:rPr>
                <w:rFonts w:ascii="Arial" w:eastAsia="Calibri" w:hAnsi="Arial" w:cs="Arial"/>
                <w:color w:val="000000"/>
                <w:sz w:val="18"/>
                <w:szCs w:val="18"/>
              </w:rPr>
              <w:t>).</w:t>
            </w:r>
          </w:p>
          <w:p w14:paraId="1C7E909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Obsługę kostek OLAP oraz tworzenie i edycję kwerend bazodanowych i webowych.</w:t>
            </w:r>
          </w:p>
          <w:p w14:paraId="3E7D3CBE"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Narzędzia wspomagające analizę statystyczną i finansową, analizę wariantową i rozwiązywanie problemów optymalizacyjnych.</w:t>
            </w:r>
          </w:p>
          <w:p w14:paraId="65902557"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Tworzenie raportów tabeli przestawnych umożliwiających dynamiczną zmianę wymiarów oraz wykresów bazujących na danych z tabeli przestawnych.</w:t>
            </w:r>
          </w:p>
          <w:p w14:paraId="65F57ACE"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Wyszukiwanie i zamianę danych.</w:t>
            </w:r>
          </w:p>
          <w:p w14:paraId="157528E0"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Wykonywanie analiz danych przy użyciu formatowania warunkowego.</w:t>
            </w:r>
          </w:p>
          <w:p w14:paraId="4AADCC67"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Nazywanie komórek arkusza i odwoływanie się w formułach po takiej nazwie.</w:t>
            </w:r>
          </w:p>
          <w:p w14:paraId="088759A6"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Nagrywanie, tworzenie i edycję makr automatyzujących wykonywanie czynności.</w:t>
            </w:r>
          </w:p>
          <w:p w14:paraId="4B86DAB2"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Formatowanie czasu, daty i wartości finansowych z polskim formatem.</w:t>
            </w:r>
          </w:p>
          <w:p w14:paraId="0F80AAA5"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Zapis wielu arkuszy kalkulacyjnych w jednym pliku.</w:t>
            </w:r>
          </w:p>
          <w:p w14:paraId="561F3676"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Zabezpieczenie dokumentów hasłem przed odczytem oraz przed wprowadzaniem modyfikacji.</w:t>
            </w:r>
          </w:p>
          <w:p w14:paraId="06792164"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Narzędzie do przygotowywania i prowadzenia prezentacji musi umożliwiać co najmniej:</w:t>
            </w:r>
          </w:p>
          <w:p w14:paraId="7002A89B"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Przygotowywanie prezentacji multimedialnych, które mogą być prezentowanie przy użyciu projektora multimedialnego.</w:t>
            </w:r>
          </w:p>
          <w:p w14:paraId="310B33C0"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Drukowanie w formacie umożliwiającym robienie notatek.</w:t>
            </w:r>
          </w:p>
          <w:p w14:paraId="15CD26BE"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Zapisanie jako prezentacja tylko do odczytu.</w:t>
            </w:r>
          </w:p>
          <w:p w14:paraId="7A54004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Nagrywanie narracji i dołączanie jej do prezentacji.</w:t>
            </w:r>
          </w:p>
          <w:p w14:paraId="039B2838"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Opatrywanie slajdów notatkami dla prezentera.</w:t>
            </w:r>
          </w:p>
          <w:p w14:paraId="72629507"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lastRenderedPageBreak/>
              <w:t>Umieszczanie i formatowanie tekstów, obiektów graficznych, tabel, nagrań dźwiękowych i wideo.</w:t>
            </w:r>
          </w:p>
          <w:p w14:paraId="4AFC1F95"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Umieszczanie tabel i wykresów pochodzących z arkusza kalkulacyjnego.</w:t>
            </w:r>
          </w:p>
          <w:p w14:paraId="45548280"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Odświeżenie wykresu znajdującego się w prezentacji po zmianie danych w źródłowym arkuszu kalkulacyjnym.</w:t>
            </w:r>
          </w:p>
          <w:p w14:paraId="561F4D81"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Możliwość tworzenia animacji obiektów i całych slajdów.</w:t>
            </w:r>
          </w:p>
          <w:p w14:paraId="09ED2203"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Prowadzenie prezentacji w trybie prezentera, gdzie slajdy są widoczne na jednym monitorze lub projektorze, a na drugim widoczne są slajdy i notatki prezentera.</w:t>
            </w:r>
          </w:p>
          <w:p w14:paraId="693E7FE4" w14:textId="77777777" w:rsidR="00164461" w:rsidRPr="00474E95" w:rsidRDefault="00164461" w:rsidP="00164461">
            <w:pPr>
              <w:numPr>
                <w:ilvl w:val="1"/>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Narzędzie do zarządzania informacją prywatną (pocztą elektroniczną, kalendarzem, kontaktami i zadaniami) musi umożliwiać:</w:t>
            </w:r>
          </w:p>
          <w:p w14:paraId="1DBD2D8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Pobieranie i wysyłanie poczty elektronicznej z serwera pocztowego.</w:t>
            </w:r>
          </w:p>
          <w:p w14:paraId="7D87D2B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Przechowywanie wiadomości na serwerze lub w lokalnym pliku tworzonym z zastosowaniem efektywnej kompresji danych.</w:t>
            </w:r>
          </w:p>
          <w:p w14:paraId="5EAB349B"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Filtrowanie niechcianej poczty elektronicznej (SPAM) oraz określanie listy zablokowanych i bezpiecznych nadawców.</w:t>
            </w:r>
          </w:p>
          <w:p w14:paraId="690E09D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Tworzenie katalogów, pozwalających katalogować pocztę elektroniczną.</w:t>
            </w:r>
          </w:p>
          <w:p w14:paraId="5A9BFCF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Automatyczne grupowanie poczty o tym samym tytule.</w:t>
            </w:r>
          </w:p>
          <w:p w14:paraId="2D440EE8"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Tworzenie reguł przenoszących automatycznie nową pocztę elektroniczną do określonych katalogów bazując na słowach zawartych w tytule, adresie nadawcy i odbiorcy.</w:t>
            </w:r>
          </w:p>
          <w:p w14:paraId="26FCB432"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Oflagowanie poczty elektronicznej z określeniem terminu przypomnienia, oddzielnie dla nadawcy i adresatów.</w:t>
            </w:r>
          </w:p>
          <w:p w14:paraId="4799BACE"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Mechanizm ustalania liczby wiadomości, które mają być synchronizowane lokalnie.</w:t>
            </w:r>
          </w:p>
          <w:p w14:paraId="6FA0461A"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Zarządzanie kalendarzem.</w:t>
            </w:r>
          </w:p>
          <w:p w14:paraId="72AE4868"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Udostępnianie kalendarza innym użytkownikom z możliwością określania uprawnień użytkowników.</w:t>
            </w:r>
          </w:p>
          <w:p w14:paraId="231CAC74"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Przeglądanie kalendarza innych użytkowników.</w:t>
            </w:r>
          </w:p>
          <w:p w14:paraId="1E109C8F"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Zapraszanie uczestników na spotkanie, co po ich akceptacji powoduje automatyczne wprowadzenie spotkania w ich kalendarzach.</w:t>
            </w:r>
          </w:p>
          <w:p w14:paraId="7E52D92F"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Zarządzanie listą zadań.</w:t>
            </w:r>
          </w:p>
          <w:p w14:paraId="4B62EBF7"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Zlecanie zadań innym użytkownikom.</w:t>
            </w:r>
          </w:p>
          <w:p w14:paraId="2D03415E"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Zarządzanie listą kontaktów.</w:t>
            </w:r>
          </w:p>
          <w:p w14:paraId="70EF766E"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Udostępnianie listy kontaktów innym użytkownikom.</w:t>
            </w:r>
          </w:p>
          <w:p w14:paraId="2D9F5E83"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Przeglądanie listy kontaktów innych użytkowników.</w:t>
            </w:r>
          </w:p>
          <w:p w14:paraId="55F98781" w14:textId="77777777" w:rsidR="00164461" w:rsidRPr="00474E95" w:rsidRDefault="00164461" w:rsidP="00164461">
            <w:pPr>
              <w:numPr>
                <w:ilvl w:val="0"/>
                <w:numId w:val="17"/>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lastRenderedPageBreak/>
              <w:t>Możliwość przesyłania kontaktów innym użytkowników.</w:t>
            </w:r>
          </w:p>
          <w:p w14:paraId="60D03761" w14:textId="77777777" w:rsidR="00164461" w:rsidRPr="00474E95" w:rsidRDefault="00164461" w:rsidP="00164461">
            <w:pPr>
              <w:numPr>
                <w:ilvl w:val="0"/>
                <w:numId w:val="16"/>
              </w:num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Co najmniej 24 miesięczna gwarancja producenta.</w:t>
            </w:r>
          </w:p>
          <w:p w14:paraId="3BC5E373" w14:textId="2EE96413" w:rsidR="00164461" w:rsidRPr="00474E95" w:rsidRDefault="00164461" w:rsidP="00164461">
            <w:pPr>
              <w:spacing w:after="0"/>
              <w:rPr>
                <w:rFonts w:ascii="Arial" w:hAnsi="Arial" w:cs="Arial"/>
                <w:sz w:val="18"/>
                <w:szCs w:val="18"/>
              </w:rPr>
            </w:pPr>
            <w:r w:rsidRPr="00474E95">
              <w:rPr>
                <w:rFonts w:ascii="Arial" w:eastAsia="Calibri" w:hAnsi="Arial" w:cs="Arial"/>
                <w:color w:val="000000"/>
                <w:sz w:val="18"/>
                <w:szCs w:val="18"/>
              </w:rPr>
              <w:t>W trakcie odbioru Wykonawca jest zobligowany do przekazania Zamawiającemu dokumentów potwierdzających określone w niniejszym punkcie parametry, tj. co najmniej testy wydajnościowe procesora.</w:t>
            </w:r>
          </w:p>
        </w:tc>
        <w:tc>
          <w:tcPr>
            <w:tcW w:w="1050" w:type="dxa"/>
          </w:tcPr>
          <w:p w14:paraId="338AEEFA" w14:textId="77777777" w:rsidR="00164461" w:rsidRPr="00474E95" w:rsidRDefault="00164461" w:rsidP="00164461">
            <w:pPr>
              <w:spacing w:after="0"/>
              <w:jc w:val="center"/>
              <w:rPr>
                <w:rFonts w:ascii="Arial" w:hAnsi="Arial" w:cs="Arial"/>
                <w:sz w:val="18"/>
                <w:szCs w:val="18"/>
              </w:rPr>
            </w:pPr>
          </w:p>
        </w:tc>
        <w:tc>
          <w:tcPr>
            <w:tcW w:w="1334" w:type="dxa"/>
          </w:tcPr>
          <w:p w14:paraId="0F144B06" w14:textId="77777777" w:rsidR="00164461" w:rsidRPr="00474E95" w:rsidRDefault="00164461" w:rsidP="00164461">
            <w:pPr>
              <w:spacing w:after="0"/>
              <w:jc w:val="center"/>
              <w:rPr>
                <w:rFonts w:ascii="Arial" w:hAnsi="Arial" w:cs="Arial"/>
                <w:sz w:val="18"/>
                <w:szCs w:val="18"/>
              </w:rPr>
            </w:pPr>
          </w:p>
        </w:tc>
        <w:tc>
          <w:tcPr>
            <w:tcW w:w="1346" w:type="dxa"/>
          </w:tcPr>
          <w:p w14:paraId="47E85AF7" w14:textId="77777777" w:rsidR="00164461" w:rsidRPr="00474E95" w:rsidRDefault="00164461" w:rsidP="00164461">
            <w:pPr>
              <w:spacing w:after="0"/>
              <w:jc w:val="center"/>
              <w:rPr>
                <w:rFonts w:ascii="Arial" w:hAnsi="Arial" w:cs="Arial"/>
                <w:sz w:val="18"/>
                <w:szCs w:val="18"/>
              </w:rPr>
            </w:pPr>
          </w:p>
        </w:tc>
        <w:tc>
          <w:tcPr>
            <w:tcW w:w="1275" w:type="dxa"/>
          </w:tcPr>
          <w:p w14:paraId="760D339A" w14:textId="77777777" w:rsidR="00164461" w:rsidRPr="00474E95" w:rsidRDefault="00164461" w:rsidP="00164461">
            <w:pPr>
              <w:spacing w:after="0"/>
              <w:jc w:val="center"/>
              <w:rPr>
                <w:rFonts w:ascii="Arial" w:hAnsi="Arial" w:cs="Arial"/>
                <w:sz w:val="18"/>
                <w:szCs w:val="18"/>
              </w:rPr>
            </w:pPr>
          </w:p>
        </w:tc>
      </w:tr>
      <w:tr w:rsidR="00164461" w:rsidRPr="00474E95" w14:paraId="41945FB9" w14:textId="73817F45" w:rsidTr="00BC68A4">
        <w:trPr>
          <w:trHeight w:val="531"/>
        </w:trPr>
        <w:tc>
          <w:tcPr>
            <w:tcW w:w="467" w:type="dxa"/>
          </w:tcPr>
          <w:p w14:paraId="278755CF" w14:textId="77777777" w:rsidR="00164461" w:rsidRPr="00474E95" w:rsidRDefault="00164461" w:rsidP="00164461">
            <w:pPr>
              <w:spacing w:after="0"/>
              <w:rPr>
                <w:rFonts w:ascii="Arial" w:hAnsi="Arial" w:cs="Arial"/>
                <w:sz w:val="18"/>
                <w:szCs w:val="18"/>
              </w:rPr>
            </w:pPr>
          </w:p>
        </w:tc>
        <w:tc>
          <w:tcPr>
            <w:tcW w:w="1807" w:type="dxa"/>
          </w:tcPr>
          <w:p w14:paraId="113C20B4" w14:textId="50E436D2" w:rsidR="00164461" w:rsidRPr="00765044" w:rsidRDefault="00164461" w:rsidP="00164461">
            <w:pPr>
              <w:spacing w:after="0"/>
              <w:rPr>
                <w:rFonts w:ascii="Arial" w:hAnsi="Arial" w:cs="Arial"/>
                <w:b/>
                <w:bCs/>
                <w:sz w:val="18"/>
                <w:szCs w:val="18"/>
              </w:rPr>
            </w:pPr>
            <w:r w:rsidRPr="00765044">
              <w:rPr>
                <w:rFonts w:ascii="Arial" w:eastAsia="Calibri" w:hAnsi="Arial" w:cs="Arial"/>
                <w:b/>
                <w:bCs/>
                <w:color w:val="000000"/>
                <w:sz w:val="18"/>
                <w:szCs w:val="18"/>
              </w:rPr>
              <w:t>Interaktywny ekran dotykowy o ekranie nie mniejszym niż 65"</w:t>
            </w:r>
          </w:p>
        </w:tc>
        <w:tc>
          <w:tcPr>
            <w:tcW w:w="627" w:type="dxa"/>
          </w:tcPr>
          <w:p w14:paraId="4ABF63CB" w14:textId="5DAC71CE" w:rsidR="00164461" w:rsidRPr="00474E95" w:rsidRDefault="00164461" w:rsidP="00164461">
            <w:pPr>
              <w:spacing w:after="0"/>
              <w:jc w:val="both"/>
              <w:rPr>
                <w:rFonts w:ascii="Arial" w:eastAsia="Times New Roman" w:hAnsi="Arial" w:cs="Arial"/>
                <w:b/>
                <w:bCs/>
                <w:sz w:val="18"/>
                <w:szCs w:val="18"/>
              </w:rPr>
            </w:pPr>
            <w:r w:rsidRPr="00474E95">
              <w:rPr>
                <w:rFonts w:ascii="Arial" w:eastAsia="Times New Roman" w:hAnsi="Arial" w:cs="Arial"/>
                <w:b/>
                <w:bCs/>
                <w:sz w:val="18"/>
                <w:szCs w:val="18"/>
              </w:rPr>
              <w:t>1</w:t>
            </w:r>
          </w:p>
        </w:tc>
        <w:tc>
          <w:tcPr>
            <w:tcW w:w="6553" w:type="dxa"/>
          </w:tcPr>
          <w:p w14:paraId="3BA41C08"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Minimalne parametry techniczne:</w:t>
            </w:r>
          </w:p>
          <w:p w14:paraId="21D437A0"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Przekątna ekranu: min. 65”</w:t>
            </w:r>
          </w:p>
          <w:p w14:paraId="6566AAFF"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Rodzaj wyświetlacza: VA LED</w:t>
            </w:r>
          </w:p>
          <w:p w14:paraId="2EBAE97B"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xml:space="preserve">Rozdzielczość: min. 3840x2160px </w:t>
            </w:r>
          </w:p>
          <w:p w14:paraId="539BDC4A"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Jasność ekranu: min. 400 cd/m</w:t>
            </w:r>
            <w:r w:rsidRPr="00474E95">
              <w:rPr>
                <w:rFonts w:ascii="Arial" w:eastAsia="Calibri" w:hAnsi="Arial" w:cs="Arial"/>
                <w:color w:val="000000"/>
                <w:sz w:val="18"/>
                <w:szCs w:val="18"/>
                <w:vertAlign w:val="superscript"/>
              </w:rPr>
              <w:t>2</w:t>
            </w:r>
          </w:p>
          <w:p w14:paraId="1D5EDD19"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Kontrast statyczny:. Min. 5000:1</w:t>
            </w:r>
          </w:p>
          <w:p w14:paraId="5B54D63B"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Czas reakcji: maks. 6.5ms</w:t>
            </w:r>
          </w:p>
          <w:p w14:paraId="60AB8094"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Kąty widzenia: min. 178°</w:t>
            </w:r>
          </w:p>
          <w:p w14:paraId="2E70A43B"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Grubość szkła: min. 4mm</w:t>
            </w:r>
          </w:p>
          <w:p w14:paraId="32592594"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Dotyk za pomocą dedykowane urządzenia lub palcem</w:t>
            </w:r>
          </w:p>
          <w:p w14:paraId="210376CF"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Złącza: min 4x USB, 2X HDMI, mini Jack x1, RJ45</w:t>
            </w:r>
          </w:p>
          <w:p w14:paraId="1CF1A716" w14:textId="77777777" w:rsidR="00164461" w:rsidRPr="00474E95" w:rsidRDefault="00164461" w:rsidP="00164461">
            <w:pPr>
              <w:spacing w:after="0" w:line="240" w:lineRule="auto"/>
              <w:rPr>
                <w:rFonts w:ascii="Arial" w:eastAsia="Calibri" w:hAnsi="Arial" w:cs="Arial"/>
                <w:bCs/>
                <w:color w:val="000000"/>
                <w:sz w:val="18"/>
                <w:szCs w:val="18"/>
              </w:rPr>
            </w:pPr>
            <w:r w:rsidRPr="00474E95">
              <w:rPr>
                <w:rFonts w:ascii="Arial" w:eastAsia="Calibri" w:hAnsi="Arial" w:cs="Arial"/>
                <w:bCs/>
                <w:color w:val="000000"/>
                <w:sz w:val="18"/>
                <w:szCs w:val="18"/>
              </w:rPr>
              <w:t>Gwarancja – minimum 24 miesiące</w:t>
            </w:r>
          </w:p>
          <w:p w14:paraId="7DA3C032" w14:textId="77777777" w:rsidR="00164461" w:rsidRPr="00474E95" w:rsidRDefault="00164461" w:rsidP="00164461">
            <w:pPr>
              <w:spacing w:after="0" w:line="240" w:lineRule="auto"/>
              <w:rPr>
                <w:rFonts w:ascii="Arial" w:eastAsia="Calibri" w:hAnsi="Arial" w:cs="Arial"/>
                <w:b/>
                <w:color w:val="000000"/>
                <w:sz w:val="18"/>
                <w:szCs w:val="18"/>
              </w:rPr>
            </w:pPr>
            <w:r w:rsidRPr="00474E95">
              <w:rPr>
                <w:rFonts w:ascii="Arial" w:eastAsia="Calibri" w:hAnsi="Arial" w:cs="Arial"/>
                <w:b/>
                <w:color w:val="000000"/>
                <w:sz w:val="18"/>
                <w:szCs w:val="18"/>
              </w:rPr>
              <w:t>Wymagane w zestawie:</w:t>
            </w:r>
          </w:p>
          <w:p w14:paraId="0E1129C4"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Rysik z dwiema końcówkami x2</w:t>
            </w:r>
          </w:p>
          <w:p w14:paraId="437BF163"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Pilot</w:t>
            </w:r>
          </w:p>
          <w:p w14:paraId="04E82AC0"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Stojak</w:t>
            </w:r>
          </w:p>
          <w:p w14:paraId="4F8E01ED" w14:textId="59BCBBAD" w:rsidR="00164461" w:rsidRPr="00474E95" w:rsidRDefault="00164461" w:rsidP="00164461">
            <w:pPr>
              <w:spacing w:after="0" w:line="240" w:lineRule="auto"/>
              <w:ind w:right="-15"/>
              <w:rPr>
                <w:rFonts w:ascii="Arial" w:hAnsi="Arial" w:cs="Arial"/>
                <w:sz w:val="18"/>
                <w:szCs w:val="18"/>
              </w:rPr>
            </w:pPr>
            <w:r w:rsidRPr="00474E95">
              <w:rPr>
                <w:rFonts w:ascii="Arial" w:eastAsia="Calibri" w:hAnsi="Arial" w:cs="Arial"/>
                <w:color w:val="000000"/>
                <w:sz w:val="18"/>
                <w:szCs w:val="18"/>
              </w:rPr>
              <w:t>Kabel zasilający, HDMI, USB</w:t>
            </w:r>
          </w:p>
        </w:tc>
        <w:tc>
          <w:tcPr>
            <w:tcW w:w="1050" w:type="dxa"/>
          </w:tcPr>
          <w:p w14:paraId="0C40FF4D" w14:textId="77777777" w:rsidR="00164461" w:rsidRPr="00474E95" w:rsidRDefault="00164461" w:rsidP="00164461">
            <w:pPr>
              <w:spacing w:after="0"/>
              <w:jc w:val="center"/>
              <w:rPr>
                <w:rFonts w:ascii="Arial" w:hAnsi="Arial" w:cs="Arial"/>
                <w:sz w:val="18"/>
                <w:szCs w:val="18"/>
              </w:rPr>
            </w:pPr>
          </w:p>
        </w:tc>
        <w:tc>
          <w:tcPr>
            <w:tcW w:w="1334" w:type="dxa"/>
          </w:tcPr>
          <w:p w14:paraId="3D819B07" w14:textId="77777777" w:rsidR="00164461" w:rsidRPr="00474E95" w:rsidRDefault="00164461" w:rsidP="00164461">
            <w:pPr>
              <w:spacing w:after="0"/>
              <w:jc w:val="center"/>
              <w:rPr>
                <w:rFonts w:ascii="Arial" w:hAnsi="Arial" w:cs="Arial"/>
                <w:sz w:val="18"/>
                <w:szCs w:val="18"/>
              </w:rPr>
            </w:pPr>
          </w:p>
        </w:tc>
        <w:tc>
          <w:tcPr>
            <w:tcW w:w="1346" w:type="dxa"/>
          </w:tcPr>
          <w:p w14:paraId="09534130" w14:textId="77777777" w:rsidR="00164461" w:rsidRPr="00474E95" w:rsidRDefault="00164461" w:rsidP="00164461">
            <w:pPr>
              <w:spacing w:after="0"/>
              <w:jc w:val="center"/>
              <w:rPr>
                <w:rFonts w:ascii="Arial" w:hAnsi="Arial" w:cs="Arial"/>
                <w:sz w:val="18"/>
                <w:szCs w:val="18"/>
              </w:rPr>
            </w:pPr>
          </w:p>
        </w:tc>
        <w:tc>
          <w:tcPr>
            <w:tcW w:w="1275" w:type="dxa"/>
          </w:tcPr>
          <w:p w14:paraId="49FC82A9" w14:textId="77777777" w:rsidR="00164461" w:rsidRPr="00474E95" w:rsidRDefault="00164461" w:rsidP="00164461">
            <w:pPr>
              <w:spacing w:after="0"/>
              <w:jc w:val="center"/>
              <w:rPr>
                <w:rFonts w:ascii="Arial" w:hAnsi="Arial" w:cs="Arial"/>
                <w:sz w:val="18"/>
                <w:szCs w:val="18"/>
              </w:rPr>
            </w:pPr>
          </w:p>
        </w:tc>
      </w:tr>
      <w:tr w:rsidR="00164461" w:rsidRPr="00474E95" w14:paraId="0649E05D" w14:textId="772D6C53" w:rsidTr="00BC68A4">
        <w:trPr>
          <w:trHeight w:val="531"/>
        </w:trPr>
        <w:tc>
          <w:tcPr>
            <w:tcW w:w="467" w:type="dxa"/>
          </w:tcPr>
          <w:p w14:paraId="5A0CDD76" w14:textId="77777777" w:rsidR="00164461" w:rsidRPr="00474E95" w:rsidRDefault="00164461" w:rsidP="00164461">
            <w:pPr>
              <w:spacing w:after="0"/>
              <w:rPr>
                <w:rFonts w:ascii="Arial" w:hAnsi="Arial" w:cs="Arial"/>
                <w:sz w:val="18"/>
                <w:szCs w:val="18"/>
              </w:rPr>
            </w:pPr>
          </w:p>
        </w:tc>
        <w:tc>
          <w:tcPr>
            <w:tcW w:w="1807" w:type="dxa"/>
          </w:tcPr>
          <w:p w14:paraId="574CDB32" w14:textId="698B3726" w:rsidR="00164461" w:rsidRPr="00765044" w:rsidRDefault="00164461" w:rsidP="00164461">
            <w:pPr>
              <w:spacing w:after="0"/>
              <w:rPr>
                <w:rFonts w:ascii="Arial" w:hAnsi="Arial" w:cs="Arial"/>
                <w:b/>
                <w:bCs/>
                <w:sz w:val="18"/>
                <w:szCs w:val="18"/>
              </w:rPr>
            </w:pPr>
            <w:r w:rsidRPr="00765044">
              <w:rPr>
                <w:rFonts w:ascii="Arial" w:eastAsia="Calibri" w:hAnsi="Arial" w:cs="Arial"/>
                <w:b/>
                <w:bCs/>
                <w:color w:val="000000"/>
                <w:sz w:val="18"/>
                <w:szCs w:val="18"/>
              </w:rPr>
              <w:t>Przenośny zestaw nagłośnieniowy</w:t>
            </w:r>
          </w:p>
        </w:tc>
        <w:tc>
          <w:tcPr>
            <w:tcW w:w="627" w:type="dxa"/>
          </w:tcPr>
          <w:p w14:paraId="3A81E3C8" w14:textId="2CE2DFE0" w:rsidR="00164461" w:rsidRPr="00474E95" w:rsidRDefault="00164461" w:rsidP="00164461">
            <w:pPr>
              <w:spacing w:after="0"/>
              <w:jc w:val="both"/>
              <w:rPr>
                <w:rFonts w:ascii="Arial" w:eastAsia="Times New Roman" w:hAnsi="Arial" w:cs="Arial"/>
                <w:b/>
                <w:bCs/>
                <w:sz w:val="18"/>
                <w:szCs w:val="18"/>
              </w:rPr>
            </w:pPr>
            <w:r w:rsidRPr="00474E95">
              <w:rPr>
                <w:rFonts w:ascii="Arial" w:eastAsia="Times New Roman" w:hAnsi="Arial" w:cs="Arial"/>
                <w:b/>
                <w:bCs/>
                <w:sz w:val="18"/>
                <w:szCs w:val="18"/>
              </w:rPr>
              <w:t>1</w:t>
            </w:r>
          </w:p>
        </w:tc>
        <w:tc>
          <w:tcPr>
            <w:tcW w:w="6553" w:type="dxa"/>
          </w:tcPr>
          <w:p w14:paraId="261325BC" w14:textId="77777777" w:rsidR="00164461" w:rsidRPr="00474E95" w:rsidRDefault="00164461" w:rsidP="00164461">
            <w:pPr>
              <w:spacing w:after="0" w:line="240" w:lineRule="auto"/>
              <w:contextualSpacing/>
              <w:rPr>
                <w:rFonts w:ascii="Arial" w:eastAsia="Calibri" w:hAnsi="Arial" w:cs="Arial"/>
                <w:color w:val="000000"/>
                <w:sz w:val="18"/>
                <w:szCs w:val="18"/>
              </w:rPr>
            </w:pPr>
            <w:r w:rsidRPr="00474E95">
              <w:rPr>
                <w:rFonts w:ascii="Arial" w:eastAsia="Calibri" w:hAnsi="Arial" w:cs="Arial"/>
                <w:color w:val="000000"/>
                <w:sz w:val="18"/>
                <w:szCs w:val="18"/>
              </w:rPr>
              <w:t>- 4 Kolumny pasywne spełniające poniższe wymagania minimalne:</w:t>
            </w:r>
          </w:p>
          <w:p w14:paraId="479B5BF0" w14:textId="77777777" w:rsidR="00164461" w:rsidRPr="00474E95" w:rsidRDefault="00164461" w:rsidP="00164461">
            <w:pPr>
              <w:spacing w:after="0" w:line="240" w:lineRule="auto"/>
              <w:contextualSpacing/>
              <w:rPr>
                <w:rFonts w:ascii="Arial" w:eastAsia="Calibri" w:hAnsi="Arial" w:cs="Arial"/>
                <w:color w:val="000000"/>
                <w:sz w:val="18"/>
                <w:szCs w:val="18"/>
              </w:rPr>
            </w:pPr>
            <w:r w:rsidRPr="00474E95">
              <w:rPr>
                <w:rFonts w:ascii="Arial" w:eastAsia="Calibri" w:hAnsi="Arial" w:cs="Arial"/>
                <w:color w:val="000000"/>
                <w:sz w:val="18"/>
                <w:szCs w:val="18"/>
              </w:rPr>
              <w:t xml:space="preserve">Moc Max: 700W , Moc RMS: 200W Mocowanie na statyw , rączki na ścianach bocznych i górnej części obudowy, gniazda </w:t>
            </w:r>
            <w:proofErr w:type="spellStart"/>
            <w:r w:rsidRPr="00474E95">
              <w:rPr>
                <w:rFonts w:ascii="Arial" w:eastAsia="Calibri" w:hAnsi="Arial" w:cs="Arial"/>
                <w:color w:val="000000"/>
                <w:sz w:val="18"/>
                <w:szCs w:val="18"/>
              </w:rPr>
              <w:t>speakon</w:t>
            </w:r>
            <w:proofErr w:type="spellEnd"/>
            <w:r w:rsidRPr="00474E95">
              <w:rPr>
                <w:rFonts w:ascii="Arial" w:eastAsia="Calibri" w:hAnsi="Arial" w:cs="Arial"/>
                <w:color w:val="000000"/>
                <w:sz w:val="18"/>
                <w:szCs w:val="18"/>
              </w:rPr>
              <w:t xml:space="preserve">: x2 (równoległe), membrana głośnika wysokotonowego typu C: 34mm, tytanowa PTC, głośnik basowy: 30cm, 12", cewka głośnika basowego: 2,5" , magnes: 50Oz, Wymiary całkowite kolumny Wys./Szer./Gł.: 61,0x42,5x35,0 </w:t>
            </w:r>
          </w:p>
          <w:p w14:paraId="2E22DA55" w14:textId="77777777" w:rsidR="00164461" w:rsidRPr="00474E95" w:rsidRDefault="00164461" w:rsidP="00164461">
            <w:pPr>
              <w:spacing w:after="0" w:line="240" w:lineRule="auto"/>
              <w:contextualSpacing/>
              <w:rPr>
                <w:rFonts w:ascii="Arial" w:eastAsia="Calibri" w:hAnsi="Arial" w:cs="Arial"/>
                <w:color w:val="000000"/>
                <w:sz w:val="18"/>
                <w:szCs w:val="18"/>
              </w:rPr>
            </w:pPr>
            <w:r w:rsidRPr="00474E95">
              <w:rPr>
                <w:rFonts w:ascii="Arial" w:eastAsia="Calibri" w:hAnsi="Arial" w:cs="Arial"/>
                <w:color w:val="000000"/>
                <w:sz w:val="18"/>
                <w:szCs w:val="18"/>
              </w:rPr>
              <w:t xml:space="preserve">- Mikser kompatybilny z zestawem kolumn, spełniający poniższe wymagania minimalne:  </w:t>
            </w:r>
          </w:p>
          <w:p w14:paraId="0A1EC80C" w14:textId="77777777" w:rsidR="00164461" w:rsidRPr="00474E95" w:rsidRDefault="00164461" w:rsidP="00164461">
            <w:pPr>
              <w:spacing w:after="0" w:line="240" w:lineRule="auto"/>
              <w:contextualSpacing/>
              <w:rPr>
                <w:rFonts w:ascii="Arial" w:eastAsia="Calibri" w:hAnsi="Arial" w:cs="Arial"/>
                <w:color w:val="000000"/>
                <w:sz w:val="18"/>
                <w:szCs w:val="18"/>
              </w:rPr>
            </w:pPr>
            <w:r w:rsidRPr="00474E95">
              <w:rPr>
                <w:rFonts w:ascii="Arial" w:eastAsia="Calibri" w:hAnsi="Arial" w:cs="Arial"/>
                <w:color w:val="000000"/>
                <w:sz w:val="18"/>
                <w:szCs w:val="18"/>
              </w:rPr>
              <w:t xml:space="preserve">Moc: 2x300W RMS (4 Ohm), Moc max: 1200W , Ilość kanałów: 6 Wejścia XLR zbalansowane elektronicznie, Wejścia mono </w:t>
            </w:r>
            <w:proofErr w:type="spellStart"/>
            <w:r w:rsidRPr="00474E95">
              <w:rPr>
                <w:rFonts w:ascii="Arial" w:eastAsia="Calibri" w:hAnsi="Arial" w:cs="Arial"/>
                <w:color w:val="000000"/>
                <w:sz w:val="18"/>
                <w:szCs w:val="18"/>
              </w:rPr>
              <w:t>jack</w:t>
            </w:r>
            <w:proofErr w:type="spellEnd"/>
            <w:r w:rsidRPr="00474E95">
              <w:rPr>
                <w:rFonts w:ascii="Arial" w:eastAsia="Calibri" w:hAnsi="Arial" w:cs="Arial"/>
                <w:color w:val="000000"/>
                <w:sz w:val="18"/>
                <w:szCs w:val="18"/>
              </w:rPr>
              <w:t xml:space="preserve"> 6.35mm niezbalansowane elektronicznie, Wejście/ Wyjście RCA, dodatkowe złącze </w:t>
            </w:r>
            <w:proofErr w:type="spellStart"/>
            <w:r w:rsidRPr="00474E95">
              <w:rPr>
                <w:rFonts w:ascii="Arial" w:eastAsia="Calibri" w:hAnsi="Arial" w:cs="Arial"/>
                <w:color w:val="000000"/>
                <w:sz w:val="18"/>
                <w:szCs w:val="18"/>
              </w:rPr>
              <w:t>tape</w:t>
            </w:r>
            <w:proofErr w:type="spellEnd"/>
            <w:r w:rsidRPr="00474E95">
              <w:rPr>
                <w:rFonts w:ascii="Arial" w:eastAsia="Calibri" w:hAnsi="Arial" w:cs="Arial"/>
                <w:color w:val="000000"/>
                <w:sz w:val="18"/>
                <w:szCs w:val="18"/>
              </w:rPr>
              <w:t xml:space="preserve">/CD in i out , </w:t>
            </w:r>
            <w:proofErr w:type="spellStart"/>
            <w:r w:rsidRPr="00474E95">
              <w:rPr>
                <w:rFonts w:ascii="Arial" w:eastAsia="Calibri" w:hAnsi="Arial" w:cs="Arial"/>
                <w:color w:val="000000"/>
                <w:sz w:val="18"/>
                <w:szCs w:val="18"/>
              </w:rPr>
              <w:t>Equalizer</w:t>
            </w:r>
            <w:proofErr w:type="spellEnd"/>
            <w:r w:rsidRPr="00474E95">
              <w:rPr>
                <w:rFonts w:ascii="Arial" w:eastAsia="Calibri" w:hAnsi="Arial" w:cs="Arial"/>
                <w:color w:val="000000"/>
                <w:sz w:val="18"/>
                <w:szCs w:val="18"/>
              </w:rPr>
              <w:t>: tak, 3-pasmowy na każdym z kanałów i 7-pasmowy na wzmacniaczu, Odtwarzacz MP3: Tak, Bluetooth: Tak, Rejestrator: Tak, Efekty: 16, Zasilanie Phantom 48V: Tak</w:t>
            </w:r>
          </w:p>
          <w:p w14:paraId="59ED2DAE" w14:textId="77777777" w:rsidR="00164461" w:rsidRPr="00474E95" w:rsidRDefault="00164461" w:rsidP="00164461">
            <w:pPr>
              <w:spacing w:after="0" w:line="240" w:lineRule="auto"/>
              <w:contextualSpacing/>
              <w:rPr>
                <w:rFonts w:ascii="Arial" w:eastAsia="Calibri" w:hAnsi="Arial" w:cs="Arial"/>
                <w:b/>
                <w:color w:val="000000"/>
                <w:sz w:val="18"/>
                <w:szCs w:val="18"/>
              </w:rPr>
            </w:pPr>
            <w:r w:rsidRPr="00474E95">
              <w:rPr>
                <w:rFonts w:ascii="Arial" w:eastAsia="Calibri" w:hAnsi="Arial" w:cs="Arial"/>
                <w:b/>
                <w:color w:val="000000"/>
                <w:sz w:val="18"/>
                <w:szCs w:val="18"/>
              </w:rPr>
              <w:t>W zestawie winny się znaleźć również kompatybilne:</w:t>
            </w:r>
          </w:p>
          <w:p w14:paraId="7AFE4453" w14:textId="77777777" w:rsidR="00164461" w:rsidRPr="00474E95" w:rsidRDefault="00164461" w:rsidP="00164461">
            <w:pPr>
              <w:spacing w:after="0" w:line="240" w:lineRule="auto"/>
              <w:contextualSpacing/>
              <w:rPr>
                <w:rFonts w:ascii="Arial" w:eastAsia="Calibri" w:hAnsi="Arial" w:cs="Arial"/>
                <w:color w:val="000000"/>
                <w:sz w:val="18"/>
                <w:szCs w:val="18"/>
              </w:rPr>
            </w:pPr>
            <w:r w:rsidRPr="00474E95">
              <w:rPr>
                <w:rFonts w:ascii="Arial" w:eastAsia="Calibri" w:hAnsi="Arial" w:cs="Arial"/>
                <w:color w:val="000000"/>
                <w:sz w:val="18"/>
                <w:szCs w:val="18"/>
              </w:rPr>
              <w:t xml:space="preserve">- 2 mikrofony podwójne do ręki </w:t>
            </w:r>
          </w:p>
          <w:p w14:paraId="0790155F" w14:textId="77777777" w:rsidR="00164461" w:rsidRPr="00474E95" w:rsidRDefault="00164461" w:rsidP="00164461">
            <w:pPr>
              <w:spacing w:after="0" w:line="240" w:lineRule="auto"/>
              <w:contextualSpacing/>
              <w:rPr>
                <w:rFonts w:ascii="Arial" w:eastAsia="Calibri" w:hAnsi="Arial" w:cs="Arial"/>
                <w:color w:val="000000"/>
                <w:sz w:val="18"/>
                <w:szCs w:val="18"/>
              </w:rPr>
            </w:pPr>
            <w:r w:rsidRPr="00474E95">
              <w:rPr>
                <w:rFonts w:ascii="Arial" w:eastAsia="Calibri" w:hAnsi="Arial" w:cs="Arial"/>
                <w:color w:val="000000"/>
                <w:sz w:val="18"/>
                <w:szCs w:val="18"/>
              </w:rPr>
              <w:t>- 4 statywy kolumnowe</w:t>
            </w:r>
          </w:p>
          <w:p w14:paraId="33F7CFF1" w14:textId="3D90A2AC" w:rsidR="00164461" w:rsidRPr="00474E95" w:rsidRDefault="00164461" w:rsidP="00164461">
            <w:pPr>
              <w:spacing w:after="0"/>
              <w:rPr>
                <w:rFonts w:ascii="Arial" w:hAnsi="Arial" w:cs="Arial"/>
                <w:sz w:val="18"/>
                <w:szCs w:val="18"/>
              </w:rPr>
            </w:pPr>
            <w:r w:rsidRPr="00474E95">
              <w:rPr>
                <w:rFonts w:ascii="Arial" w:eastAsia="Calibri" w:hAnsi="Arial" w:cs="Arial"/>
                <w:color w:val="000000"/>
                <w:sz w:val="18"/>
                <w:szCs w:val="18"/>
              </w:rPr>
              <w:t>- Zestaw okablowania i przyłączy</w:t>
            </w:r>
          </w:p>
        </w:tc>
        <w:tc>
          <w:tcPr>
            <w:tcW w:w="1050" w:type="dxa"/>
          </w:tcPr>
          <w:p w14:paraId="66B2FF8E" w14:textId="77777777" w:rsidR="00164461" w:rsidRPr="00474E95" w:rsidRDefault="00164461" w:rsidP="00164461">
            <w:pPr>
              <w:spacing w:after="0"/>
              <w:jc w:val="center"/>
              <w:rPr>
                <w:rFonts w:ascii="Arial" w:hAnsi="Arial" w:cs="Arial"/>
                <w:sz w:val="18"/>
                <w:szCs w:val="18"/>
              </w:rPr>
            </w:pPr>
          </w:p>
        </w:tc>
        <w:tc>
          <w:tcPr>
            <w:tcW w:w="1334" w:type="dxa"/>
          </w:tcPr>
          <w:p w14:paraId="1E7DC247" w14:textId="77777777" w:rsidR="00164461" w:rsidRPr="00474E95" w:rsidRDefault="00164461" w:rsidP="00164461">
            <w:pPr>
              <w:spacing w:after="0"/>
              <w:jc w:val="center"/>
              <w:rPr>
                <w:rFonts w:ascii="Arial" w:hAnsi="Arial" w:cs="Arial"/>
                <w:sz w:val="18"/>
                <w:szCs w:val="18"/>
              </w:rPr>
            </w:pPr>
          </w:p>
        </w:tc>
        <w:tc>
          <w:tcPr>
            <w:tcW w:w="1346" w:type="dxa"/>
          </w:tcPr>
          <w:p w14:paraId="2EED108D" w14:textId="77777777" w:rsidR="00164461" w:rsidRPr="00474E95" w:rsidRDefault="00164461" w:rsidP="00164461">
            <w:pPr>
              <w:spacing w:after="0"/>
              <w:jc w:val="center"/>
              <w:rPr>
                <w:rFonts w:ascii="Arial" w:hAnsi="Arial" w:cs="Arial"/>
                <w:sz w:val="18"/>
                <w:szCs w:val="18"/>
              </w:rPr>
            </w:pPr>
          </w:p>
        </w:tc>
        <w:tc>
          <w:tcPr>
            <w:tcW w:w="1275" w:type="dxa"/>
          </w:tcPr>
          <w:p w14:paraId="24A1B1AD" w14:textId="77777777" w:rsidR="00164461" w:rsidRPr="00474E95" w:rsidRDefault="00164461" w:rsidP="00164461">
            <w:pPr>
              <w:spacing w:after="0"/>
              <w:jc w:val="center"/>
              <w:rPr>
                <w:rFonts w:ascii="Arial" w:hAnsi="Arial" w:cs="Arial"/>
                <w:sz w:val="18"/>
                <w:szCs w:val="18"/>
              </w:rPr>
            </w:pPr>
          </w:p>
        </w:tc>
      </w:tr>
      <w:tr w:rsidR="00164461" w:rsidRPr="00474E95" w14:paraId="7DCBFED2" w14:textId="6A2A078C" w:rsidTr="00BC68A4">
        <w:trPr>
          <w:trHeight w:val="531"/>
        </w:trPr>
        <w:tc>
          <w:tcPr>
            <w:tcW w:w="467" w:type="dxa"/>
          </w:tcPr>
          <w:p w14:paraId="143058BD" w14:textId="77777777" w:rsidR="00164461" w:rsidRPr="00474E95" w:rsidRDefault="00164461" w:rsidP="00164461">
            <w:pPr>
              <w:spacing w:after="0"/>
              <w:rPr>
                <w:rFonts w:ascii="Arial" w:hAnsi="Arial" w:cs="Arial"/>
                <w:sz w:val="18"/>
                <w:szCs w:val="18"/>
              </w:rPr>
            </w:pPr>
          </w:p>
        </w:tc>
        <w:tc>
          <w:tcPr>
            <w:tcW w:w="1807" w:type="dxa"/>
          </w:tcPr>
          <w:p w14:paraId="4079E997" w14:textId="0860CA7D" w:rsidR="00164461" w:rsidRPr="00765044" w:rsidRDefault="00164461" w:rsidP="00164461">
            <w:pPr>
              <w:spacing w:after="0"/>
              <w:rPr>
                <w:rFonts w:ascii="Arial" w:hAnsi="Arial" w:cs="Arial"/>
                <w:b/>
                <w:bCs/>
                <w:sz w:val="18"/>
                <w:szCs w:val="18"/>
              </w:rPr>
            </w:pPr>
            <w:r w:rsidRPr="00765044">
              <w:rPr>
                <w:rFonts w:ascii="Arial" w:hAnsi="Arial" w:cs="Arial"/>
                <w:b/>
                <w:bCs/>
                <w:sz w:val="18"/>
                <w:szCs w:val="18"/>
              </w:rPr>
              <w:t>Mysz przewodowa</w:t>
            </w:r>
          </w:p>
        </w:tc>
        <w:tc>
          <w:tcPr>
            <w:tcW w:w="627" w:type="dxa"/>
          </w:tcPr>
          <w:p w14:paraId="20032C96" w14:textId="3B851ADA" w:rsidR="00164461" w:rsidRPr="00474E95" w:rsidRDefault="001F7706" w:rsidP="00164461">
            <w:pPr>
              <w:spacing w:after="0"/>
              <w:jc w:val="both"/>
              <w:rPr>
                <w:rFonts w:ascii="Arial" w:eastAsia="Times New Roman" w:hAnsi="Arial" w:cs="Arial"/>
                <w:b/>
                <w:bCs/>
                <w:sz w:val="18"/>
                <w:szCs w:val="18"/>
              </w:rPr>
            </w:pPr>
            <w:r>
              <w:rPr>
                <w:rFonts w:ascii="Arial" w:eastAsia="Times New Roman" w:hAnsi="Arial" w:cs="Arial"/>
                <w:b/>
                <w:bCs/>
                <w:sz w:val="18"/>
                <w:szCs w:val="18"/>
              </w:rPr>
              <w:t>10</w:t>
            </w:r>
          </w:p>
        </w:tc>
        <w:tc>
          <w:tcPr>
            <w:tcW w:w="6553" w:type="dxa"/>
          </w:tcPr>
          <w:p w14:paraId="62CABD8E" w14:textId="77777777" w:rsidR="00164461" w:rsidRPr="00474E95" w:rsidRDefault="00164461" w:rsidP="00164461">
            <w:pPr>
              <w:shd w:val="clear" w:color="auto" w:fill="FFFFFF" w:themeFill="background1"/>
              <w:spacing w:after="0"/>
              <w:jc w:val="both"/>
              <w:rPr>
                <w:rFonts w:ascii="Arial" w:hAnsi="Arial" w:cs="Arial"/>
                <w:b/>
                <w:bCs/>
                <w:sz w:val="18"/>
                <w:szCs w:val="18"/>
              </w:rPr>
            </w:pPr>
            <w:r w:rsidRPr="00474E95">
              <w:rPr>
                <w:rFonts w:ascii="Arial" w:hAnsi="Arial" w:cs="Arial"/>
                <w:b/>
                <w:bCs/>
                <w:sz w:val="18"/>
                <w:szCs w:val="18"/>
              </w:rPr>
              <w:t>Przewodowa mysz optyczna do laptopa z 3 przyciskami i rolką przewijania</w:t>
            </w:r>
          </w:p>
          <w:p w14:paraId="16D6DAC3" w14:textId="77777777" w:rsidR="00164461" w:rsidRPr="00474E95" w:rsidRDefault="00164461" w:rsidP="00164461">
            <w:pPr>
              <w:shd w:val="clear" w:color="auto" w:fill="FFFFFF" w:themeFill="background1"/>
              <w:spacing w:after="0"/>
              <w:jc w:val="both"/>
              <w:rPr>
                <w:rFonts w:ascii="Arial" w:hAnsi="Arial" w:cs="Arial"/>
                <w:sz w:val="18"/>
                <w:szCs w:val="18"/>
              </w:rPr>
            </w:pPr>
            <w:r w:rsidRPr="00474E95">
              <w:rPr>
                <w:rFonts w:ascii="Arial" w:hAnsi="Arial" w:cs="Arial"/>
                <w:bCs/>
                <w:sz w:val="18"/>
                <w:szCs w:val="18"/>
              </w:rPr>
              <w:t xml:space="preserve"> Mysz optyczna przewodowa USB </w:t>
            </w:r>
          </w:p>
          <w:p w14:paraId="7011513C" w14:textId="4B932D13" w:rsidR="00164461" w:rsidRPr="00474E95" w:rsidRDefault="00164461" w:rsidP="00164461">
            <w:pPr>
              <w:spacing w:after="0"/>
              <w:jc w:val="both"/>
              <w:rPr>
                <w:rFonts w:ascii="Arial" w:hAnsi="Arial" w:cs="Arial"/>
                <w:sz w:val="18"/>
                <w:szCs w:val="18"/>
              </w:rPr>
            </w:pPr>
            <w:r w:rsidRPr="00474E95">
              <w:rPr>
                <w:rFonts w:ascii="Arial" w:hAnsi="Arial" w:cs="Arial"/>
                <w:bCs/>
                <w:sz w:val="18"/>
                <w:szCs w:val="18"/>
              </w:rPr>
              <w:t xml:space="preserve"> Min. 24  miesiące gwarancji</w:t>
            </w:r>
          </w:p>
        </w:tc>
        <w:tc>
          <w:tcPr>
            <w:tcW w:w="1050" w:type="dxa"/>
          </w:tcPr>
          <w:p w14:paraId="115E9976" w14:textId="77777777" w:rsidR="00164461" w:rsidRPr="00474E95" w:rsidRDefault="00164461" w:rsidP="00164461">
            <w:pPr>
              <w:spacing w:after="0"/>
              <w:jc w:val="center"/>
              <w:rPr>
                <w:rFonts w:ascii="Arial" w:hAnsi="Arial" w:cs="Arial"/>
                <w:sz w:val="18"/>
                <w:szCs w:val="18"/>
              </w:rPr>
            </w:pPr>
          </w:p>
        </w:tc>
        <w:tc>
          <w:tcPr>
            <w:tcW w:w="1334" w:type="dxa"/>
          </w:tcPr>
          <w:p w14:paraId="7061D683" w14:textId="77777777" w:rsidR="00164461" w:rsidRPr="00474E95" w:rsidRDefault="00164461" w:rsidP="00164461">
            <w:pPr>
              <w:spacing w:after="0"/>
              <w:jc w:val="center"/>
              <w:rPr>
                <w:rFonts w:ascii="Arial" w:hAnsi="Arial" w:cs="Arial"/>
                <w:sz w:val="18"/>
                <w:szCs w:val="18"/>
              </w:rPr>
            </w:pPr>
          </w:p>
        </w:tc>
        <w:tc>
          <w:tcPr>
            <w:tcW w:w="1346" w:type="dxa"/>
          </w:tcPr>
          <w:p w14:paraId="4B453CE5" w14:textId="77777777" w:rsidR="00164461" w:rsidRPr="00474E95" w:rsidRDefault="00164461" w:rsidP="00164461">
            <w:pPr>
              <w:spacing w:after="0"/>
              <w:jc w:val="center"/>
              <w:rPr>
                <w:rFonts w:ascii="Arial" w:hAnsi="Arial" w:cs="Arial"/>
                <w:sz w:val="18"/>
                <w:szCs w:val="18"/>
              </w:rPr>
            </w:pPr>
          </w:p>
        </w:tc>
        <w:tc>
          <w:tcPr>
            <w:tcW w:w="1275" w:type="dxa"/>
          </w:tcPr>
          <w:p w14:paraId="69706D8F" w14:textId="77777777" w:rsidR="00164461" w:rsidRPr="00474E95" w:rsidRDefault="00164461" w:rsidP="00164461">
            <w:pPr>
              <w:spacing w:after="0"/>
              <w:jc w:val="center"/>
              <w:rPr>
                <w:rFonts w:ascii="Arial" w:hAnsi="Arial" w:cs="Arial"/>
                <w:sz w:val="18"/>
                <w:szCs w:val="18"/>
              </w:rPr>
            </w:pPr>
          </w:p>
        </w:tc>
      </w:tr>
      <w:tr w:rsidR="00164461" w:rsidRPr="00474E95" w14:paraId="111599C1" w14:textId="1927EFC7" w:rsidTr="00BC68A4">
        <w:trPr>
          <w:trHeight w:val="531"/>
        </w:trPr>
        <w:tc>
          <w:tcPr>
            <w:tcW w:w="467" w:type="dxa"/>
          </w:tcPr>
          <w:p w14:paraId="444B850F" w14:textId="77777777" w:rsidR="00164461" w:rsidRPr="00474E95" w:rsidRDefault="00164461" w:rsidP="00164461">
            <w:pPr>
              <w:spacing w:after="0"/>
              <w:rPr>
                <w:rFonts w:ascii="Arial" w:hAnsi="Arial" w:cs="Arial"/>
                <w:sz w:val="18"/>
                <w:szCs w:val="18"/>
              </w:rPr>
            </w:pPr>
          </w:p>
        </w:tc>
        <w:tc>
          <w:tcPr>
            <w:tcW w:w="1807" w:type="dxa"/>
          </w:tcPr>
          <w:p w14:paraId="3E7C6FDE" w14:textId="4F7E8BB8" w:rsidR="00164461" w:rsidRPr="00765044" w:rsidRDefault="00164461" w:rsidP="00164461">
            <w:pPr>
              <w:spacing w:after="0"/>
              <w:rPr>
                <w:rFonts w:ascii="Arial" w:hAnsi="Arial" w:cs="Arial"/>
                <w:b/>
                <w:bCs/>
                <w:sz w:val="18"/>
                <w:szCs w:val="18"/>
              </w:rPr>
            </w:pPr>
            <w:r w:rsidRPr="00765044">
              <w:rPr>
                <w:rFonts w:ascii="Arial" w:eastAsia="Calibri" w:hAnsi="Arial" w:cs="Arial"/>
                <w:b/>
                <w:bCs/>
                <w:color w:val="000000"/>
                <w:sz w:val="18"/>
                <w:szCs w:val="18"/>
              </w:rPr>
              <w:t>Zewnętrzny nośnik pamięci</w:t>
            </w:r>
          </w:p>
        </w:tc>
        <w:tc>
          <w:tcPr>
            <w:tcW w:w="627" w:type="dxa"/>
          </w:tcPr>
          <w:p w14:paraId="46DC6F9D" w14:textId="6941B55A" w:rsidR="00164461" w:rsidRPr="00474E95" w:rsidRDefault="00164461" w:rsidP="00164461">
            <w:pPr>
              <w:spacing w:after="0"/>
              <w:jc w:val="both"/>
              <w:rPr>
                <w:rFonts w:ascii="Arial" w:eastAsia="Times New Roman" w:hAnsi="Arial" w:cs="Arial"/>
                <w:b/>
                <w:bCs/>
                <w:sz w:val="18"/>
                <w:szCs w:val="18"/>
              </w:rPr>
            </w:pPr>
            <w:r w:rsidRPr="00474E95">
              <w:rPr>
                <w:rFonts w:ascii="Arial" w:eastAsia="Times New Roman" w:hAnsi="Arial" w:cs="Arial"/>
                <w:b/>
                <w:bCs/>
                <w:sz w:val="18"/>
                <w:szCs w:val="18"/>
              </w:rPr>
              <w:t>92</w:t>
            </w:r>
          </w:p>
        </w:tc>
        <w:tc>
          <w:tcPr>
            <w:tcW w:w="6553" w:type="dxa"/>
          </w:tcPr>
          <w:p w14:paraId="186FB68F"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Pojemność - 128 GB</w:t>
            </w:r>
          </w:p>
          <w:p w14:paraId="10BB4D11"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Interfejs - USB 3.2 Gen. 1</w:t>
            </w:r>
          </w:p>
          <w:p w14:paraId="7C8832BB" w14:textId="30969B89"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Prędkość odczytu (maksymalna) - 200 MB/s</w:t>
            </w:r>
          </w:p>
          <w:p w14:paraId="100F1A8F" w14:textId="77777777" w:rsidR="00164461" w:rsidRPr="00474E95" w:rsidRDefault="00164461" w:rsidP="00164461">
            <w:pPr>
              <w:spacing w:after="0" w:line="240" w:lineRule="auto"/>
              <w:rPr>
                <w:rFonts w:ascii="Arial" w:eastAsia="Calibri" w:hAnsi="Arial" w:cs="Arial"/>
                <w:color w:val="000000"/>
                <w:sz w:val="18"/>
                <w:szCs w:val="18"/>
              </w:rPr>
            </w:pPr>
            <w:r w:rsidRPr="00474E95">
              <w:rPr>
                <w:rFonts w:ascii="Arial" w:eastAsia="Calibri" w:hAnsi="Arial" w:cs="Arial"/>
                <w:color w:val="000000"/>
                <w:sz w:val="18"/>
                <w:szCs w:val="18"/>
              </w:rPr>
              <w:t>- Kompatybilność z urządzeniami obsługującymi funkcję USB OTG</w:t>
            </w:r>
          </w:p>
          <w:p w14:paraId="68D0AB71" w14:textId="2E7AA5B5" w:rsidR="00164461" w:rsidRPr="00474E95" w:rsidRDefault="00164461" w:rsidP="00164461">
            <w:pPr>
              <w:spacing w:after="0"/>
              <w:rPr>
                <w:rFonts w:ascii="Arial" w:hAnsi="Arial" w:cs="Arial"/>
                <w:sz w:val="18"/>
                <w:szCs w:val="18"/>
              </w:rPr>
            </w:pPr>
            <w:r w:rsidRPr="00474E95">
              <w:rPr>
                <w:rFonts w:ascii="Arial" w:eastAsia="Calibri" w:hAnsi="Arial" w:cs="Arial"/>
                <w:color w:val="000000"/>
                <w:sz w:val="18"/>
                <w:szCs w:val="18"/>
              </w:rPr>
              <w:t>- Kompatybilność z Windows i Mac OS</w:t>
            </w:r>
          </w:p>
        </w:tc>
        <w:tc>
          <w:tcPr>
            <w:tcW w:w="1050" w:type="dxa"/>
          </w:tcPr>
          <w:p w14:paraId="1BB39C92" w14:textId="77777777" w:rsidR="00164461" w:rsidRPr="00474E95" w:rsidRDefault="00164461" w:rsidP="00164461">
            <w:pPr>
              <w:spacing w:after="0"/>
              <w:jc w:val="center"/>
              <w:rPr>
                <w:rFonts w:ascii="Arial" w:hAnsi="Arial" w:cs="Arial"/>
                <w:sz w:val="18"/>
                <w:szCs w:val="18"/>
              </w:rPr>
            </w:pPr>
          </w:p>
        </w:tc>
        <w:tc>
          <w:tcPr>
            <w:tcW w:w="1334" w:type="dxa"/>
          </w:tcPr>
          <w:p w14:paraId="6D9E58CE" w14:textId="77777777" w:rsidR="00164461" w:rsidRPr="00474E95" w:rsidRDefault="00164461" w:rsidP="00164461">
            <w:pPr>
              <w:spacing w:after="0"/>
              <w:jc w:val="center"/>
              <w:rPr>
                <w:rFonts w:ascii="Arial" w:hAnsi="Arial" w:cs="Arial"/>
                <w:sz w:val="18"/>
                <w:szCs w:val="18"/>
              </w:rPr>
            </w:pPr>
          </w:p>
        </w:tc>
        <w:tc>
          <w:tcPr>
            <w:tcW w:w="1346" w:type="dxa"/>
          </w:tcPr>
          <w:p w14:paraId="759CA6B0" w14:textId="77777777" w:rsidR="00164461" w:rsidRPr="00474E95" w:rsidRDefault="00164461" w:rsidP="00164461">
            <w:pPr>
              <w:spacing w:after="0"/>
              <w:jc w:val="center"/>
              <w:rPr>
                <w:rFonts w:ascii="Arial" w:hAnsi="Arial" w:cs="Arial"/>
                <w:sz w:val="18"/>
                <w:szCs w:val="18"/>
              </w:rPr>
            </w:pPr>
          </w:p>
        </w:tc>
        <w:tc>
          <w:tcPr>
            <w:tcW w:w="1275" w:type="dxa"/>
          </w:tcPr>
          <w:p w14:paraId="2C265D31" w14:textId="77777777" w:rsidR="00164461" w:rsidRPr="00474E95" w:rsidRDefault="00164461" w:rsidP="00164461">
            <w:pPr>
              <w:spacing w:after="0"/>
              <w:jc w:val="center"/>
              <w:rPr>
                <w:rFonts w:ascii="Arial" w:hAnsi="Arial" w:cs="Arial"/>
                <w:sz w:val="18"/>
                <w:szCs w:val="18"/>
              </w:rPr>
            </w:pPr>
          </w:p>
        </w:tc>
      </w:tr>
      <w:tr w:rsidR="00164461" w:rsidRPr="00474E95" w14:paraId="72041003" w14:textId="56D1E79B" w:rsidTr="00BC68A4">
        <w:trPr>
          <w:trHeight w:val="531"/>
        </w:trPr>
        <w:tc>
          <w:tcPr>
            <w:tcW w:w="467" w:type="dxa"/>
          </w:tcPr>
          <w:p w14:paraId="0747DC7F" w14:textId="77777777" w:rsidR="00164461" w:rsidRPr="00474E95" w:rsidRDefault="00164461" w:rsidP="00164461">
            <w:pPr>
              <w:spacing w:after="0"/>
              <w:rPr>
                <w:rFonts w:ascii="Arial" w:hAnsi="Arial" w:cs="Arial"/>
                <w:sz w:val="18"/>
                <w:szCs w:val="18"/>
              </w:rPr>
            </w:pPr>
          </w:p>
        </w:tc>
        <w:tc>
          <w:tcPr>
            <w:tcW w:w="1807" w:type="dxa"/>
          </w:tcPr>
          <w:p w14:paraId="26C8AAEC" w14:textId="77777777" w:rsidR="00164461" w:rsidRPr="00765044" w:rsidRDefault="00164461" w:rsidP="00164461">
            <w:pPr>
              <w:rPr>
                <w:rFonts w:ascii="Arial" w:hAnsi="Arial" w:cs="Arial"/>
                <w:b/>
                <w:bCs/>
                <w:sz w:val="18"/>
                <w:szCs w:val="18"/>
              </w:rPr>
            </w:pPr>
            <w:r w:rsidRPr="00765044">
              <w:rPr>
                <w:rFonts w:ascii="Arial" w:hAnsi="Arial" w:cs="Arial"/>
                <w:b/>
                <w:bCs/>
                <w:sz w:val="18"/>
                <w:szCs w:val="18"/>
              </w:rPr>
              <w:t>Zestaw mikrofonów bezprzewodowych</w:t>
            </w:r>
          </w:p>
          <w:p w14:paraId="6AE2A609" w14:textId="77777777" w:rsidR="00164461" w:rsidRPr="00765044" w:rsidRDefault="00164461" w:rsidP="00164461">
            <w:pPr>
              <w:spacing w:after="0"/>
              <w:rPr>
                <w:rFonts w:ascii="Arial" w:eastAsia="Calibri" w:hAnsi="Arial" w:cs="Arial"/>
                <w:b/>
                <w:bCs/>
                <w:color w:val="000000"/>
                <w:sz w:val="18"/>
                <w:szCs w:val="18"/>
              </w:rPr>
            </w:pPr>
          </w:p>
        </w:tc>
        <w:tc>
          <w:tcPr>
            <w:tcW w:w="627" w:type="dxa"/>
          </w:tcPr>
          <w:p w14:paraId="1408A66D" w14:textId="7B51F97F" w:rsidR="00164461" w:rsidRPr="00474E95" w:rsidRDefault="00164461" w:rsidP="00164461">
            <w:pPr>
              <w:spacing w:after="0"/>
              <w:jc w:val="both"/>
              <w:rPr>
                <w:rFonts w:ascii="Arial" w:eastAsia="Times New Roman" w:hAnsi="Arial" w:cs="Arial"/>
                <w:b/>
                <w:bCs/>
                <w:sz w:val="18"/>
                <w:szCs w:val="18"/>
              </w:rPr>
            </w:pPr>
            <w:r w:rsidRPr="00474E95">
              <w:rPr>
                <w:rFonts w:ascii="Arial" w:hAnsi="Arial" w:cs="Arial"/>
                <w:b/>
                <w:sz w:val="18"/>
                <w:szCs w:val="18"/>
              </w:rPr>
              <w:t>1</w:t>
            </w:r>
          </w:p>
        </w:tc>
        <w:tc>
          <w:tcPr>
            <w:tcW w:w="6553" w:type="dxa"/>
          </w:tcPr>
          <w:p w14:paraId="12DD6E35"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Zestaw mikrofonów 4-kanałowych spełniających poniższe wymagania minimalne:</w:t>
            </w:r>
          </w:p>
          <w:p w14:paraId="53D99E7A"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W skład zestawu muszą wchodzić:</w:t>
            </w:r>
          </w:p>
          <w:p w14:paraId="5EA18323" w14:textId="77777777" w:rsidR="00164461" w:rsidRPr="00474E95" w:rsidRDefault="00164461" w:rsidP="00164461">
            <w:pPr>
              <w:pStyle w:val="NormalnyWeb"/>
              <w:numPr>
                <w:ilvl w:val="0"/>
                <w:numId w:val="26"/>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Dwa mikrofony do ręki + dwa zestaw </w:t>
            </w:r>
            <w:proofErr w:type="spellStart"/>
            <w:r w:rsidRPr="00474E95">
              <w:rPr>
                <w:rFonts w:ascii="Arial" w:hAnsi="Arial" w:cs="Arial"/>
                <w:sz w:val="18"/>
                <w:szCs w:val="18"/>
              </w:rPr>
              <w:t>bodypack</w:t>
            </w:r>
            <w:proofErr w:type="spellEnd"/>
            <w:r w:rsidRPr="00474E95">
              <w:rPr>
                <w:rFonts w:ascii="Arial" w:hAnsi="Arial" w:cs="Arial"/>
                <w:sz w:val="18"/>
                <w:szCs w:val="18"/>
              </w:rPr>
              <w:t xml:space="preserve"> (dwa mikrofony nagłowne, 2 klipsy krawatowe)</w:t>
            </w:r>
          </w:p>
          <w:p w14:paraId="7530C73A" w14:textId="77777777" w:rsidR="00164461" w:rsidRPr="00474E95" w:rsidRDefault="00164461" w:rsidP="00164461">
            <w:pPr>
              <w:pStyle w:val="NormalnyWeb"/>
              <w:numPr>
                <w:ilvl w:val="0"/>
                <w:numId w:val="26"/>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Baza mikrofonowa – odbiornik</w:t>
            </w:r>
          </w:p>
          <w:p w14:paraId="6B580363" w14:textId="77777777" w:rsidR="00164461" w:rsidRPr="00474E95" w:rsidRDefault="00164461" w:rsidP="00164461">
            <w:pPr>
              <w:pStyle w:val="NormalnyWeb"/>
              <w:numPr>
                <w:ilvl w:val="0"/>
                <w:numId w:val="26"/>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Przyłącze Jack 6,35 -Jack 6,35</w:t>
            </w:r>
          </w:p>
          <w:p w14:paraId="2A86EED1" w14:textId="77777777" w:rsidR="00164461" w:rsidRPr="00474E95" w:rsidRDefault="00164461" w:rsidP="00164461">
            <w:pPr>
              <w:pStyle w:val="NormalnyWeb"/>
              <w:numPr>
                <w:ilvl w:val="0"/>
                <w:numId w:val="26"/>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Zasilacz sieciowy</w:t>
            </w:r>
          </w:p>
          <w:p w14:paraId="15849987"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Minimalna specyfikacja systemu mikrofonowego:</w:t>
            </w:r>
          </w:p>
          <w:p w14:paraId="1B027C1A"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Tryb modulacji: Szerokopasmowy FM</w:t>
            </w:r>
          </w:p>
          <w:p w14:paraId="495FC3CB"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Zakres częstotliwości: 500-580 MHz</w:t>
            </w:r>
          </w:p>
          <w:p w14:paraId="79E70E1F"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Liczba kanałów:200</w:t>
            </w:r>
          </w:p>
          <w:p w14:paraId="3015B120"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Stabilność częstotliwości:</w:t>
            </w:r>
            <w:r w:rsidRPr="00474E95">
              <w:rPr>
                <w:rFonts w:ascii="Arial" w:hAnsi="Arial" w:cs="Arial"/>
                <w:sz w:val="18"/>
                <w:szCs w:val="18"/>
                <w:u w:val="single"/>
              </w:rPr>
              <w:t>+</w:t>
            </w:r>
            <w:r w:rsidRPr="00474E95">
              <w:rPr>
                <w:rFonts w:ascii="Arial" w:hAnsi="Arial" w:cs="Arial"/>
                <w:sz w:val="18"/>
                <w:szCs w:val="18"/>
              </w:rPr>
              <w:t xml:space="preserve"> 0.005%</w:t>
            </w:r>
          </w:p>
          <w:p w14:paraId="4B38E7D3"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Zakres dynamiczny: &gt;90 </w:t>
            </w:r>
            <w:proofErr w:type="spellStart"/>
            <w:r w:rsidRPr="00474E95">
              <w:rPr>
                <w:rFonts w:ascii="Arial" w:hAnsi="Arial" w:cs="Arial"/>
                <w:sz w:val="18"/>
                <w:szCs w:val="18"/>
              </w:rPr>
              <w:t>db</w:t>
            </w:r>
            <w:proofErr w:type="spellEnd"/>
          </w:p>
          <w:p w14:paraId="61226344"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Maksymalne odchylenie: </w:t>
            </w:r>
            <w:r w:rsidRPr="00474E95">
              <w:rPr>
                <w:rFonts w:ascii="Arial" w:hAnsi="Arial" w:cs="Arial"/>
                <w:sz w:val="18"/>
                <w:szCs w:val="18"/>
                <w:u w:val="single"/>
              </w:rPr>
              <w:t>+</w:t>
            </w:r>
            <w:r w:rsidRPr="00474E95">
              <w:rPr>
                <w:rFonts w:ascii="Arial" w:hAnsi="Arial" w:cs="Arial"/>
                <w:sz w:val="18"/>
                <w:szCs w:val="18"/>
              </w:rPr>
              <w:t xml:space="preserve"> 48kHz</w:t>
            </w:r>
          </w:p>
          <w:p w14:paraId="7F470AD4"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Pasmo przenoszenia audio: 40 Hz-16kHZ</w:t>
            </w:r>
          </w:p>
          <w:p w14:paraId="63777321"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Stosunek sygnału do szumu: .80 </w:t>
            </w:r>
            <w:proofErr w:type="spellStart"/>
            <w:r w:rsidRPr="00474E95">
              <w:rPr>
                <w:rFonts w:ascii="Arial" w:hAnsi="Arial" w:cs="Arial"/>
                <w:sz w:val="18"/>
                <w:szCs w:val="18"/>
              </w:rPr>
              <w:t>dB</w:t>
            </w:r>
            <w:proofErr w:type="spellEnd"/>
          </w:p>
          <w:p w14:paraId="7888AC73"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Odległość robocza:  do 100 m (bez barier)</w:t>
            </w:r>
          </w:p>
          <w:p w14:paraId="2E4CB476"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Łączenie za pośrednictwem podczerwieni</w:t>
            </w:r>
          </w:p>
          <w:p w14:paraId="4FB3CFEF"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p>
          <w:p w14:paraId="403CDF16"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Minimalna specyfikacja odbiorników:</w:t>
            </w:r>
          </w:p>
          <w:p w14:paraId="7A4731F8"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- 4 niezależne kanały UHF</w:t>
            </w:r>
          </w:p>
          <w:p w14:paraId="1854F547"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 Dokładność częstotliwości: </w:t>
            </w:r>
            <w:r w:rsidRPr="00474E95">
              <w:rPr>
                <w:rFonts w:ascii="Arial" w:hAnsi="Arial" w:cs="Arial"/>
                <w:sz w:val="18"/>
                <w:szCs w:val="18"/>
                <w:u w:val="single"/>
              </w:rPr>
              <w:t>+</w:t>
            </w:r>
            <w:r w:rsidRPr="00474E95">
              <w:rPr>
                <w:rFonts w:ascii="Arial" w:hAnsi="Arial" w:cs="Arial"/>
                <w:sz w:val="18"/>
                <w:szCs w:val="18"/>
              </w:rPr>
              <w:t xml:space="preserve"> 15 </w:t>
            </w:r>
            <w:proofErr w:type="spellStart"/>
            <w:r w:rsidRPr="00474E95">
              <w:rPr>
                <w:rFonts w:ascii="Arial" w:hAnsi="Arial" w:cs="Arial"/>
                <w:sz w:val="18"/>
                <w:szCs w:val="18"/>
              </w:rPr>
              <w:t>Hz</w:t>
            </w:r>
            <w:proofErr w:type="spellEnd"/>
          </w:p>
          <w:p w14:paraId="0E5253C7"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Zakres odchylenia częstotliwości : &lt;75 kHz</w:t>
            </w:r>
          </w:p>
          <w:p w14:paraId="0764A880"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p>
          <w:p w14:paraId="3BA0FA9C"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Minimalna specyfikacja nadajników:</w:t>
            </w:r>
          </w:p>
          <w:p w14:paraId="29BB10C9" w14:textId="77777777" w:rsidR="00164461" w:rsidRPr="00474E95" w:rsidRDefault="00164461" w:rsidP="00164461">
            <w:pPr>
              <w:pStyle w:val="NormalnyWeb"/>
              <w:numPr>
                <w:ilvl w:val="0"/>
                <w:numId w:val="29"/>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Antena: Wbudowana antena spiralna w mikrofonie ręcznym. Antena zewnętrzna w nadajniku </w:t>
            </w:r>
            <w:proofErr w:type="spellStart"/>
            <w:r w:rsidRPr="00474E95">
              <w:rPr>
                <w:rFonts w:ascii="Arial" w:hAnsi="Arial" w:cs="Arial"/>
                <w:sz w:val="18"/>
                <w:szCs w:val="18"/>
              </w:rPr>
              <w:t>bodypack</w:t>
            </w:r>
            <w:proofErr w:type="spellEnd"/>
          </w:p>
          <w:p w14:paraId="087FA7E5" w14:textId="77777777" w:rsidR="00164461" w:rsidRPr="00474E95" w:rsidRDefault="00164461" w:rsidP="00164461">
            <w:pPr>
              <w:pStyle w:val="NormalnyWeb"/>
              <w:numPr>
                <w:ilvl w:val="0"/>
                <w:numId w:val="29"/>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xml:space="preserve">Stosunek sygnał/szum: 103 </w:t>
            </w:r>
            <w:proofErr w:type="spellStart"/>
            <w:r w:rsidRPr="00474E95">
              <w:rPr>
                <w:rFonts w:ascii="Arial" w:hAnsi="Arial" w:cs="Arial"/>
                <w:sz w:val="18"/>
                <w:szCs w:val="18"/>
              </w:rPr>
              <w:t>dB</w:t>
            </w:r>
            <w:proofErr w:type="spellEnd"/>
            <w:r w:rsidRPr="00474E95">
              <w:rPr>
                <w:rFonts w:ascii="Arial" w:hAnsi="Arial" w:cs="Arial"/>
                <w:sz w:val="18"/>
                <w:szCs w:val="18"/>
              </w:rPr>
              <w:t xml:space="preserve"> – </w:t>
            </w:r>
            <w:proofErr w:type="spellStart"/>
            <w:r w:rsidRPr="00474E95">
              <w:rPr>
                <w:rFonts w:ascii="Arial" w:hAnsi="Arial" w:cs="Arial"/>
                <w:sz w:val="18"/>
                <w:szCs w:val="18"/>
              </w:rPr>
              <w:t>doręczny</w:t>
            </w:r>
            <w:proofErr w:type="spellEnd"/>
            <w:r w:rsidRPr="00474E95">
              <w:rPr>
                <w:rFonts w:ascii="Arial" w:hAnsi="Arial" w:cs="Arial"/>
                <w:sz w:val="18"/>
                <w:szCs w:val="18"/>
              </w:rPr>
              <w:t xml:space="preserve">, 58 </w:t>
            </w:r>
            <w:proofErr w:type="spellStart"/>
            <w:r w:rsidRPr="00474E95">
              <w:rPr>
                <w:rFonts w:ascii="Arial" w:hAnsi="Arial" w:cs="Arial"/>
                <w:sz w:val="18"/>
                <w:szCs w:val="18"/>
              </w:rPr>
              <w:t>dB</w:t>
            </w:r>
            <w:proofErr w:type="spellEnd"/>
            <w:r w:rsidRPr="00474E95">
              <w:rPr>
                <w:rFonts w:ascii="Arial" w:hAnsi="Arial" w:cs="Arial"/>
                <w:sz w:val="18"/>
                <w:szCs w:val="18"/>
              </w:rPr>
              <w:t xml:space="preserve"> – pulpitowy</w:t>
            </w:r>
          </w:p>
          <w:p w14:paraId="2458AA80" w14:textId="77777777" w:rsidR="00164461" w:rsidRPr="00474E95" w:rsidRDefault="00164461" w:rsidP="00164461">
            <w:pPr>
              <w:pStyle w:val="NormalnyWeb"/>
              <w:numPr>
                <w:ilvl w:val="0"/>
                <w:numId w:val="29"/>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Przykręcane złącze mono typu Jack 3,5 mm w mikrofonie nagłownym</w:t>
            </w:r>
          </w:p>
          <w:p w14:paraId="7891ADB7" w14:textId="77777777" w:rsidR="00164461" w:rsidRPr="00474E95" w:rsidRDefault="00164461" w:rsidP="00164461">
            <w:pPr>
              <w:pStyle w:val="NormalnyWeb"/>
              <w:numPr>
                <w:ilvl w:val="0"/>
                <w:numId w:val="29"/>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Moc nadawania  &lt; 10mW</w:t>
            </w:r>
          </w:p>
          <w:p w14:paraId="07C22EAF" w14:textId="77777777" w:rsidR="00164461" w:rsidRPr="00474E95" w:rsidRDefault="00164461" w:rsidP="00164461">
            <w:pPr>
              <w:pStyle w:val="NormalnyWeb"/>
              <w:numPr>
                <w:ilvl w:val="0"/>
                <w:numId w:val="29"/>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Czas operacyjny: 9h</w:t>
            </w:r>
          </w:p>
          <w:p w14:paraId="3F85A3F3" w14:textId="77777777" w:rsidR="00164461" w:rsidRPr="00474E95" w:rsidRDefault="00164461" w:rsidP="00164461">
            <w:pPr>
              <w:pStyle w:val="NormalnyWeb"/>
              <w:numPr>
                <w:ilvl w:val="0"/>
                <w:numId w:val="29"/>
              </w:numPr>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Zasilanie: baterie AA x2</w:t>
            </w:r>
          </w:p>
          <w:p w14:paraId="04EF79D9"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p>
          <w:p w14:paraId="722221C4"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Zasilanie 12V DC:</w:t>
            </w:r>
          </w:p>
          <w:p w14:paraId="2276554A" w14:textId="77777777" w:rsidR="00164461" w:rsidRPr="00474E95" w:rsidRDefault="00164461" w:rsidP="00164461">
            <w:pPr>
              <w:pStyle w:val="NormalnyWeb"/>
              <w:shd w:val="clear" w:color="auto" w:fill="FFFFFF"/>
              <w:spacing w:before="0" w:beforeAutospacing="0" w:after="0" w:afterAutospacing="0"/>
              <w:rPr>
                <w:rFonts w:ascii="Arial" w:hAnsi="Arial" w:cs="Arial"/>
                <w:sz w:val="18"/>
                <w:szCs w:val="18"/>
              </w:rPr>
            </w:pPr>
            <w:r w:rsidRPr="00474E95">
              <w:rPr>
                <w:rFonts w:ascii="Arial" w:hAnsi="Arial" w:cs="Arial"/>
                <w:sz w:val="18"/>
                <w:szCs w:val="18"/>
              </w:rPr>
              <w:t>- Prąd pracy: &lt;1.0A</w:t>
            </w:r>
          </w:p>
          <w:p w14:paraId="2AE56084" w14:textId="77777777" w:rsidR="00164461" w:rsidRPr="00474E95" w:rsidRDefault="00164461" w:rsidP="00164461">
            <w:pPr>
              <w:spacing w:after="0" w:line="240" w:lineRule="auto"/>
              <w:rPr>
                <w:rFonts w:ascii="Arial" w:eastAsia="Calibri" w:hAnsi="Arial" w:cs="Arial"/>
                <w:color w:val="000000"/>
                <w:sz w:val="18"/>
                <w:szCs w:val="18"/>
              </w:rPr>
            </w:pPr>
          </w:p>
        </w:tc>
        <w:tc>
          <w:tcPr>
            <w:tcW w:w="1050" w:type="dxa"/>
          </w:tcPr>
          <w:p w14:paraId="58D9829B" w14:textId="77777777" w:rsidR="00164461" w:rsidRPr="00474E95" w:rsidRDefault="00164461" w:rsidP="00164461">
            <w:pPr>
              <w:spacing w:after="0"/>
              <w:jc w:val="center"/>
              <w:rPr>
                <w:rFonts w:ascii="Arial" w:hAnsi="Arial" w:cs="Arial"/>
                <w:sz w:val="18"/>
                <w:szCs w:val="18"/>
              </w:rPr>
            </w:pPr>
          </w:p>
        </w:tc>
        <w:tc>
          <w:tcPr>
            <w:tcW w:w="1334" w:type="dxa"/>
          </w:tcPr>
          <w:p w14:paraId="19C01649" w14:textId="77777777" w:rsidR="00164461" w:rsidRPr="00474E95" w:rsidRDefault="00164461" w:rsidP="00164461">
            <w:pPr>
              <w:spacing w:after="0"/>
              <w:jc w:val="center"/>
              <w:rPr>
                <w:rFonts w:ascii="Arial" w:hAnsi="Arial" w:cs="Arial"/>
                <w:sz w:val="18"/>
                <w:szCs w:val="18"/>
              </w:rPr>
            </w:pPr>
          </w:p>
        </w:tc>
        <w:tc>
          <w:tcPr>
            <w:tcW w:w="1346" w:type="dxa"/>
          </w:tcPr>
          <w:p w14:paraId="2894139B" w14:textId="77777777" w:rsidR="00164461" w:rsidRPr="00474E95" w:rsidRDefault="00164461" w:rsidP="00164461">
            <w:pPr>
              <w:spacing w:after="0"/>
              <w:jc w:val="center"/>
              <w:rPr>
                <w:rFonts w:ascii="Arial" w:hAnsi="Arial" w:cs="Arial"/>
                <w:sz w:val="18"/>
                <w:szCs w:val="18"/>
              </w:rPr>
            </w:pPr>
          </w:p>
        </w:tc>
        <w:tc>
          <w:tcPr>
            <w:tcW w:w="1275" w:type="dxa"/>
          </w:tcPr>
          <w:p w14:paraId="4DAF1819" w14:textId="77777777" w:rsidR="00164461" w:rsidRPr="00474E95" w:rsidRDefault="00164461" w:rsidP="00164461">
            <w:pPr>
              <w:spacing w:after="0"/>
              <w:jc w:val="center"/>
              <w:rPr>
                <w:rFonts w:ascii="Arial" w:hAnsi="Arial" w:cs="Arial"/>
                <w:sz w:val="18"/>
                <w:szCs w:val="18"/>
              </w:rPr>
            </w:pPr>
          </w:p>
        </w:tc>
      </w:tr>
      <w:tr w:rsidR="00BC68A4" w:rsidRPr="00474E95" w14:paraId="6E78B968" w14:textId="77777777" w:rsidTr="00BC68A4">
        <w:trPr>
          <w:trHeight w:val="531"/>
        </w:trPr>
        <w:tc>
          <w:tcPr>
            <w:tcW w:w="10504" w:type="dxa"/>
            <w:gridSpan w:val="5"/>
          </w:tcPr>
          <w:p w14:paraId="0C584CF9" w14:textId="160BFE24" w:rsidR="00BC68A4" w:rsidRPr="00474E95" w:rsidRDefault="00BC68A4" w:rsidP="00BC68A4">
            <w:pPr>
              <w:spacing w:after="0"/>
              <w:jc w:val="right"/>
              <w:rPr>
                <w:rFonts w:ascii="Arial" w:hAnsi="Arial" w:cs="Arial"/>
                <w:sz w:val="18"/>
                <w:szCs w:val="18"/>
              </w:rPr>
            </w:pPr>
            <w:r>
              <w:rPr>
                <w:rFonts w:ascii="Arial" w:hAnsi="Arial" w:cs="Arial"/>
                <w:sz w:val="18"/>
                <w:szCs w:val="18"/>
              </w:rPr>
              <w:t>RAZEM</w:t>
            </w:r>
          </w:p>
        </w:tc>
        <w:tc>
          <w:tcPr>
            <w:tcW w:w="1334" w:type="dxa"/>
          </w:tcPr>
          <w:p w14:paraId="328DB3F1" w14:textId="77777777" w:rsidR="00BC68A4" w:rsidRPr="00474E95" w:rsidRDefault="00BC68A4" w:rsidP="00164461">
            <w:pPr>
              <w:spacing w:after="0"/>
              <w:jc w:val="center"/>
              <w:rPr>
                <w:rFonts w:ascii="Arial" w:hAnsi="Arial" w:cs="Arial"/>
                <w:sz w:val="18"/>
                <w:szCs w:val="18"/>
              </w:rPr>
            </w:pPr>
          </w:p>
        </w:tc>
        <w:tc>
          <w:tcPr>
            <w:tcW w:w="1346" w:type="dxa"/>
          </w:tcPr>
          <w:p w14:paraId="013CE2F8" w14:textId="77777777" w:rsidR="00BC68A4" w:rsidRPr="00474E95" w:rsidRDefault="00BC68A4" w:rsidP="00164461">
            <w:pPr>
              <w:spacing w:after="0"/>
              <w:jc w:val="center"/>
              <w:rPr>
                <w:rFonts w:ascii="Arial" w:hAnsi="Arial" w:cs="Arial"/>
                <w:sz w:val="18"/>
                <w:szCs w:val="18"/>
              </w:rPr>
            </w:pPr>
          </w:p>
        </w:tc>
        <w:tc>
          <w:tcPr>
            <w:tcW w:w="1275" w:type="dxa"/>
          </w:tcPr>
          <w:p w14:paraId="17DC0356" w14:textId="77777777" w:rsidR="00BC68A4" w:rsidRPr="00474E95" w:rsidRDefault="00BC68A4" w:rsidP="00164461">
            <w:pPr>
              <w:spacing w:after="0"/>
              <w:jc w:val="center"/>
              <w:rPr>
                <w:rFonts w:ascii="Arial" w:hAnsi="Arial" w:cs="Arial"/>
                <w:sz w:val="18"/>
                <w:szCs w:val="18"/>
              </w:rPr>
            </w:pPr>
          </w:p>
        </w:tc>
      </w:tr>
    </w:tbl>
    <w:p w14:paraId="304AE833" w14:textId="77777777" w:rsidR="00164461" w:rsidRPr="00257A0A" w:rsidRDefault="00164461" w:rsidP="00164461">
      <w:pPr>
        <w:keepNext/>
        <w:keepLines/>
        <w:spacing w:before="240" w:after="0" w:line="360" w:lineRule="auto"/>
        <w:jc w:val="both"/>
        <w:rPr>
          <w:rFonts w:ascii="Arial" w:hAnsi="Arial" w:cs="Arial"/>
          <w:b/>
          <w:sz w:val="20"/>
          <w:u w:val="single"/>
        </w:rPr>
      </w:pPr>
      <w:r w:rsidRPr="00257A0A">
        <w:rPr>
          <w:rFonts w:ascii="Arial" w:hAnsi="Arial" w:cs="Arial"/>
          <w:b/>
          <w:sz w:val="20"/>
          <w:u w:val="single"/>
        </w:rPr>
        <w:t>Niniejsze wymagania są wymaganiami minimalnymi i wykonawca zawsze może zaoferować sprzęt o wyższych/ lepszych parametrach.</w:t>
      </w:r>
    </w:p>
    <w:p w14:paraId="44BAAA91" w14:textId="77398D1F" w:rsidR="00164461" w:rsidRDefault="00164461" w:rsidP="00164461">
      <w:pPr>
        <w:pStyle w:val="Tekstpodstawowy"/>
        <w:spacing w:before="240"/>
        <w:jc w:val="both"/>
        <w:rPr>
          <w:rFonts w:ascii="Arial" w:hAnsi="Arial" w:cs="Arial"/>
          <w:sz w:val="20"/>
          <w:szCs w:val="20"/>
        </w:rPr>
      </w:pPr>
      <w:bookmarkStart w:id="0" w:name="_Hlk156465005"/>
      <w:r w:rsidRPr="008C6F98">
        <w:rPr>
          <w:rFonts w:ascii="Arial" w:hAnsi="Arial" w:cs="Arial"/>
          <w:sz w:val="20"/>
          <w:szCs w:val="20"/>
        </w:rPr>
        <w:t xml:space="preserve">Ewentualne podane w opisach nazwy własne, znaki towarowe, patenty, pochodzenie, źródła lub szczególne procesy, które charakteryzuje produkty lub usługi, normy, oceny techniczne specyfikacje techniczne itp. 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w:t>
      </w:r>
      <w:r>
        <w:rPr>
          <w:rFonts w:ascii="Arial" w:hAnsi="Arial" w:cs="Arial"/>
          <w:sz w:val="20"/>
          <w:szCs w:val="20"/>
        </w:rPr>
        <w:t>zapytaniu ofertowym</w:t>
      </w:r>
      <w:r w:rsidRPr="008C6F98">
        <w:rPr>
          <w:rFonts w:ascii="Arial" w:hAnsi="Arial" w:cs="Arial"/>
          <w:sz w:val="20"/>
          <w:szCs w:val="20"/>
        </w:rPr>
        <w:t xml:space="preserve">, zostały użyte w celu sprecyzowania oczekiwań jakościowych technologicznych, wydajnościowych czy funkcjonalnych Zamawiającego. Zamawiający oświadcza, że dopuszcza składanie ofert, w których poszczególne urządzenia bądź materiały wymienione w </w:t>
      </w:r>
      <w:r w:rsidR="00A563D3">
        <w:rPr>
          <w:rFonts w:ascii="Arial" w:hAnsi="Arial" w:cs="Arial"/>
          <w:sz w:val="20"/>
          <w:szCs w:val="20"/>
        </w:rPr>
        <w:t>Zapytaniu ofertowym</w:t>
      </w:r>
      <w:r w:rsidRPr="008C6F98">
        <w:rPr>
          <w:rFonts w:ascii="Arial" w:hAnsi="Arial" w:cs="Arial"/>
          <w:sz w:val="20"/>
          <w:szCs w:val="20"/>
        </w:rPr>
        <w:t xml:space="preserve"> mogą być zastąpione urządzeniami bądź materiałami równoważnymi. Poprzez pojęcie materiałów i urządzeń równoważnych należy rozumieć materiały gwarantujące realizację usługi zgodnie z umową oraz zapewniające uzyskanie parametrów technicznych nie gorszych od założonych w </w:t>
      </w:r>
      <w:r w:rsidR="00A563D3">
        <w:rPr>
          <w:rFonts w:ascii="Arial" w:hAnsi="Arial" w:cs="Arial"/>
          <w:sz w:val="20"/>
          <w:szCs w:val="20"/>
        </w:rPr>
        <w:t>Zapytaniu ofertowym</w:t>
      </w:r>
      <w:r w:rsidRPr="008C6F98">
        <w:rPr>
          <w:rFonts w:ascii="Arial" w:hAnsi="Arial" w:cs="Arial"/>
          <w:sz w:val="20"/>
          <w:szCs w:val="20"/>
        </w:rPr>
        <w:t xml:space="preserve">.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w:t>
      </w:r>
      <w:r>
        <w:rPr>
          <w:rFonts w:ascii="Arial" w:hAnsi="Arial" w:cs="Arial"/>
          <w:sz w:val="20"/>
          <w:szCs w:val="20"/>
        </w:rPr>
        <w:t>zapytania ofertowego</w:t>
      </w:r>
      <w:r w:rsidRPr="008C6F98">
        <w:rPr>
          <w:rFonts w:ascii="Arial" w:hAnsi="Arial" w:cs="Arial"/>
          <w:sz w:val="20"/>
          <w:szCs w:val="20"/>
        </w:rPr>
        <w:t xml:space="preserve">. </w:t>
      </w:r>
    </w:p>
    <w:bookmarkEnd w:id="0"/>
    <w:p w14:paraId="2AFF0005" w14:textId="0BD9AA30" w:rsidR="002949AC" w:rsidRPr="00164461" w:rsidRDefault="00164461" w:rsidP="00164461">
      <w:pPr>
        <w:pStyle w:val="Tekstpodstawowy"/>
        <w:rPr>
          <w:rFonts w:ascii="Arial" w:hAnsi="Arial" w:cs="Arial"/>
          <w:b/>
          <w:sz w:val="20"/>
          <w:szCs w:val="20"/>
        </w:rPr>
      </w:pPr>
      <w:r>
        <w:rPr>
          <w:rFonts w:ascii="Arial" w:hAnsi="Arial" w:cs="Arial"/>
          <w:b/>
          <w:sz w:val="20"/>
          <w:szCs w:val="20"/>
        </w:rPr>
        <w:t>D</w:t>
      </w:r>
      <w:r w:rsidRPr="002D1735">
        <w:rPr>
          <w:rFonts w:ascii="Arial" w:hAnsi="Arial" w:cs="Arial"/>
          <w:b/>
          <w:sz w:val="20"/>
          <w:szCs w:val="20"/>
        </w:rPr>
        <w:t xml:space="preserve">ostawa z wniesieniem, montażem, zgodnie z </w:t>
      </w:r>
      <w:r>
        <w:rPr>
          <w:rFonts w:ascii="Arial" w:hAnsi="Arial" w:cs="Arial"/>
          <w:b/>
          <w:sz w:val="20"/>
          <w:szCs w:val="20"/>
        </w:rPr>
        <w:t>powyższym</w:t>
      </w:r>
      <w:r w:rsidRPr="002D1735">
        <w:rPr>
          <w:rFonts w:ascii="Arial" w:hAnsi="Arial" w:cs="Arial"/>
          <w:b/>
          <w:sz w:val="20"/>
          <w:szCs w:val="20"/>
        </w:rPr>
        <w:t xml:space="preserve"> wykazem</w:t>
      </w:r>
      <w:r>
        <w:rPr>
          <w:rFonts w:ascii="Arial" w:hAnsi="Arial" w:cs="Arial"/>
          <w:b/>
          <w:sz w:val="20"/>
          <w:szCs w:val="20"/>
        </w:rPr>
        <w:t xml:space="preserve"> ilościowym</w:t>
      </w:r>
      <w:r w:rsidR="00A563D3">
        <w:rPr>
          <w:rFonts w:ascii="Arial" w:hAnsi="Arial" w:cs="Arial"/>
          <w:b/>
          <w:sz w:val="20"/>
          <w:szCs w:val="20"/>
        </w:rPr>
        <w:t xml:space="preserve"> </w:t>
      </w:r>
      <w:proofErr w:type="spellStart"/>
      <w:r w:rsidR="00A563D3">
        <w:rPr>
          <w:rFonts w:ascii="Arial" w:hAnsi="Arial" w:cs="Arial"/>
          <w:b/>
          <w:sz w:val="20"/>
          <w:szCs w:val="20"/>
        </w:rPr>
        <w:t>nastapi</w:t>
      </w:r>
      <w:proofErr w:type="spellEnd"/>
      <w:r w:rsidRPr="002D1735">
        <w:rPr>
          <w:rFonts w:ascii="Arial" w:hAnsi="Arial" w:cs="Arial"/>
          <w:b/>
          <w:sz w:val="20"/>
          <w:szCs w:val="20"/>
        </w:rPr>
        <w:t xml:space="preserve"> po wcześniejszym umówieniu terminu z Zamawiającym</w:t>
      </w:r>
    </w:p>
    <w:sectPr w:rsidR="002949AC" w:rsidRPr="00164461" w:rsidSect="00754BB4">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26D8" w14:textId="77777777" w:rsidR="00B0540B" w:rsidRDefault="00B0540B" w:rsidP="00C031AA">
      <w:pPr>
        <w:spacing w:after="0" w:line="240" w:lineRule="auto"/>
      </w:pPr>
      <w:r>
        <w:separator/>
      </w:r>
    </w:p>
  </w:endnote>
  <w:endnote w:type="continuationSeparator" w:id="0">
    <w:p w14:paraId="0D5204FD" w14:textId="77777777" w:rsidR="00B0540B" w:rsidRDefault="00B0540B" w:rsidP="00C0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Times New Roman"/>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8B7F" w14:textId="77777777" w:rsidR="00B0540B" w:rsidRDefault="00B0540B" w:rsidP="00C031AA">
      <w:pPr>
        <w:spacing w:after="0" w:line="240" w:lineRule="auto"/>
      </w:pPr>
      <w:r>
        <w:separator/>
      </w:r>
    </w:p>
  </w:footnote>
  <w:footnote w:type="continuationSeparator" w:id="0">
    <w:p w14:paraId="04969B9F" w14:textId="77777777" w:rsidR="00B0540B" w:rsidRDefault="00B0540B" w:rsidP="00C0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F54C" w14:textId="1B77D4F1" w:rsidR="00C031AA" w:rsidRDefault="00C031AA">
    <w:pPr>
      <w:pStyle w:val="Nagwek"/>
    </w:pPr>
    <w:r>
      <w:rPr>
        <w:noProof/>
      </w:rPr>
      <w:drawing>
        <wp:inline distT="0" distB="0" distL="0" distR="0" wp14:anchorId="5F30D4BA" wp14:editId="2EC78CE2">
          <wp:extent cx="5760720" cy="612140"/>
          <wp:effectExtent l="0" t="0" r="5080" b="0"/>
          <wp:docPr id="63081847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42137" name="Obraz 1747742137"/>
                  <pic:cNvPicPr/>
                </pic:nvPicPr>
                <pic:blipFill>
                  <a:blip r:embed="rId1">
                    <a:extLst>
                      <a:ext uri="{28A0092B-C50C-407E-A947-70E740481C1C}">
                        <a14:useLocalDpi xmlns:a14="http://schemas.microsoft.com/office/drawing/2010/main" val="0"/>
                      </a:ext>
                    </a:extLst>
                  </a:blip>
                  <a:stretch>
                    <a:fillRect/>
                  </a:stretch>
                </pic:blipFill>
                <pic:spPr>
                  <a:xfrm>
                    <a:off x="0" y="0"/>
                    <a:ext cx="576072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587"/>
    <w:multiLevelType w:val="hybridMultilevel"/>
    <w:tmpl w:val="081205F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9E2E8D"/>
    <w:multiLevelType w:val="hybridMultilevel"/>
    <w:tmpl w:val="16D43DF6"/>
    <w:lvl w:ilvl="0" w:tplc="18BA1E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DAD47F8"/>
    <w:multiLevelType w:val="hybridMultilevel"/>
    <w:tmpl w:val="61A8D70A"/>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B32129"/>
    <w:multiLevelType w:val="hybridMultilevel"/>
    <w:tmpl w:val="8F1C8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D92EF3"/>
    <w:multiLevelType w:val="hybridMultilevel"/>
    <w:tmpl w:val="A79A49A6"/>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220E86"/>
    <w:multiLevelType w:val="hybridMultilevel"/>
    <w:tmpl w:val="8286F6DA"/>
    <w:lvl w:ilvl="0" w:tplc="18BA1E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C94229B"/>
    <w:multiLevelType w:val="hybridMultilevel"/>
    <w:tmpl w:val="A0D0BBE2"/>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B15166"/>
    <w:multiLevelType w:val="hybridMultilevel"/>
    <w:tmpl w:val="E21AB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46CD6"/>
    <w:multiLevelType w:val="multilevel"/>
    <w:tmpl w:val="287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64951"/>
    <w:multiLevelType w:val="hybridMultilevel"/>
    <w:tmpl w:val="F2C88AEA"/>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F8010D"/>
    <w:multiLevelType w:val="hybridMultilevel"/>
    <w:tmpl w:val="FAD0C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AE2E40"/>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5F0570"/>
    <w:multiLevelType w:val="multilevel"/>
    <w:tmpl w:val="B6A2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4DC36FB7"/>
    <w:multiLevelType w:val="hybridMultilevel"/>
    <w:tmpl w:val="B4A6E94E"/>
    <w:lvl w:ilvl="0" w:tplc="FA52E46C">
      <w:start w:val="11"/>
      <w:numFmt w:val="bullet"/>
      <w:lvlText w:val=""/>
      <w:lvlJc w:val="left"/>
      <w:pPr>
        <w:ind w:left="360" w:hanging="360"/>
      </w:pPr>
      <w:rPr>
        <w:rFonts w:ascii="Symbol" w:eastAsiaTheme="minorHAnsi" w:hAnsi="Symbol"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547F6256"/>
    <w:multiLevelType w:val="hybridMultilevel"/>
    <w:tmpl w:val="37727A48"/>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A04D7B"/>
    <w:multiLevelType w:val="hybridMultilevel"/>
    <w:tmpl w:val="5FD4CB0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1F2804"/>
    <w:multiLevelType w:val="hybridMultilevel"/>
    <w:tmpl w:val="C6D8D01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8F7617"/>
    <w:multiLevelType w:val="multilevel"/>
    <w:tmpl w:val="62A84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36D14"/>
    <w:multiLevelType w:val="hybridMultilevel"/>
    <w:tmpl w:val="9D74F4EE"/>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AA040A"/>
    <w:multiLevelType w:val="multilevel"/>
    <w:tmpl w:val="56F0B7E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eastAsia="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97169FD"/>
    <w:multiLevelType w:val="hybridMultilevel"/>
    <w:tmpl w:val="942032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2D3ECA"/>
    <w:multiLevelType w:val="hybridMultilevel"/>
    <w:tmpl w:val="BA64456C"/>
    <w:lvl w:ilvl="0" w:tplc="6E960A18">
      <w:start w:val="1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CA70AB8"/>
    <w:multiLevelType w:val="multilevel"/>
    <w:tmpl w:val="BB2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42FFC"/>
    <w:multiLevelType w:val="multilevel"/>
    <w:tmpl w:val="0FAC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650161"/>
    <w:multiLevelType w:val="hybridMultilevel"/>
    <w:tmpl w:val="19788808"/>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806254"/>
    <w:multiLevelType w:val="hybridMultilevel"/>
    <w:tmpl w:val="BC047930"/>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66728A"/>
    <w:multiLevelType w:val="hybridMultilevel"/>
    <w:tmpl w:val="737274F8"/>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2B2887"/>
    <w:multiLevelType w:val="hybridMultilevel"/>
    <w:tmpl w:val="DF9C1A1A"/>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7578F5"/>
    <w:multiLevelType w:val="hybridMultilevel"/>
    <w:tmpl w:val="202CBB8C"/>
    <w:lvl w:ilvl="0" w:tplc="18BA1E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1101653">
    <w:abstractNumId w:val="22"/>
  </w:num>
  <w:num w:numId="2" w16cid:durableId="2088064732">
    <w:abstractNumId w:val="14"/>
  </w:num>
  <w:num w:numId="3" w16cid:durableId="1356690646">
    <w:abstractNumId w:val="2"/>
  </w:num>
  <w:num w:numId="4" w16cid:durableId="818183319">
    <w:abstractNumId w:val="16"/>
  </w:num>
  <w:num w:numId="5" w16cid:durableId="1855924660">
    <w:abstractNumId w:val="6"/>
  </w:num>
  <w:num w:numId="6" w16cid:durableId="780493526">
    <w:abstractNumId w:val="29"/>
  </w:num>
  <w:num w:numId="7" w16cid:durableId="839538456">
    <w:abstractNumId w:val="25"/>
  </w:num>
  <w:num w:numId="8" w16cid:durableId="341324626">
    <w:abstractNumId w:val="27"/>
  </w:num>
  <w:num w:numId="9" w16cid:durableId="1594171169">
    <w:abstractNumId w:val="15"/>
  </w:num>
  <w:num w:numId="10" w16cid:durableId="181364702">
    <w:abstractNumId w:val="19"/>
  </w:num>
  <w:num w:numId="11" w16cid:durableId="1169755355">
    <w:abstractNumId w:val="26"/>
  </w:num>
  <w:num w:numId="12" w16cid:durableId="72047623">
    <w:abstractNumId w:val="0"/>
  </w:num>
  <w:num w:numId="13" w16cid:durableId="1070734671">
    <w:abstractNumId w:val="17"/>
  </w:num>
  <w:num w:numId="14" w16cid:durableId="672683105">
    <w:abstractNumId w:val="4"/>
  </w:num>
  <w:num w:numId="15" w16cid:durableId="353575650">
    <w:abstractNumId w:val="9"/>
  </w:num>
  <w:num w:numId="16" w16cid:durableId="294872496">
    <w:abstractNumId w:val="11"/>
  </w:num>
  <w:num w:numId="17" w16cid:durableId="287512389">
    <w:abstractNumId w:val="13"/>
  </w:num>
  <w:num w:numId="18" w16cid:durableId="1711800553">
    <w:abstractNumId w:val="28"/>
  </w:num>
  <w:num w:numId="19" w16cid:durableId="2026860434">
    <w:abstractNumId w:val="21"/>
  </w:num>
  <w:num w:numId="20" w16cid:durableId="1748727942">
    <w:abstractNumId w:val="23"/>
  </w:num>
  <w:num w:numId="21" w16cid:durableId="1437629943">
    <w:abstractNumId w:val="18"/>
  </w:num>
  <w:num w:numId="22" w16cid:durableId="24789618">
    <w:abstractNumId w:val="24"/>
  </w:num>
  <w:num w:numId="23" w16cid:durableId="1469516176">
    <w:abstractNumId w:val="20"/>
  </w:num>
  <w:num w:numId="24" w16cid:durableId="1783650675">
    <w:abstractNumId w:val="8"/>
  </w:num>
  <w:num w:numId="25" w16cid:durableId="1144346100">
    <w:abstractNumId w:val="12"/>
  </w:num>
  <w:num w:numId="26" w16cid:durableId="32005781">
    <w:abstractNumId w:val="10"/>
  </w:num>
  <w:num w:numId="27" w16cid:durableId="660541494">
    <w:abstractNumId w:val="3"/>
  </w:num>
  <w:num w:numId="28" w16cid:durableId="1400664335">
    <w:abstractNumId w:val="1"/>
  </w:num>
  <w:num w:numId="29" w16cid:durableId="1877346849">
    <w:abstractNumId w:val="5"/>
  </w:num>
  <w:num w:numId="30" w16cid:durableId="581522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AA"/>
    <w:rsid w:val="00050269"/>
    <w:rsid w:val="000576DE"/>
    <w:rsid w:val="00164461"/>
    <w:rsid w:val="001A686D"/>
    <w:rsid w:val="001F7706"/>
    <w:rsid w:val="002342E8"/>
    <w:rsid w:val="002949AC"/>
    <w:rsid w:val="002D27AB"/>
    <w:rsid w:val="00321D4C"/>
    <w:rsid w:val="00425369"/>
    <w:rsid w:val="00474E95"/>
    <w:rsid w:val="00483E7F"/>
    <w:rsid w:val="005800B8"/>
    <w:rsid w:val="005D1839"/>
    <w:rsid w:val="00662E87"/>
    <w:rsid w:val="00754BB4"/>
    <w:rsid w:val="00765044"/>
    <w:rsid w:val="00797F75"/>
    <w:rsid w:val="008224EC"/>
    <w:rsid w:val="009713F3"/>
    <w:rsid w:val="00A563D3"/>
    <w:rsid w:val="00B0540B"/>
    <w:rsid w:val="00B12FFE"/>
    <w:rsid w:val="00B17BD3"/>
    <w:rsid w:val="00BC127B"/>
    <w:rsid w:val="00BC68A4"/>
    <w:rsid w:val="00C031AA"/>
    <w:rsid w:val="00C97836"/>
    <w:rsid w:val="00CD247C"/>
    <w:rsid w:val="00D420BA"/>
    <w:rsid w:val="00DA0FA6"/>
    <w:rsid w:val="00DA1159"/>
    <w:rsid w:val="00DF0CC6"/>
    <w:rsid w:val="00E91618"/>
    <w:rsid w:val="00EE3141"/>
    <w:rsid w:val="00EF165B"/>
    <w:rsid w:val="00F018B5"/>
    <w:rsid w:val="00F15CE4"/>
    <w:rsid w:val="00F1622E"/>
    <w:rsid w:val="00F34782"/>
    <w:rsid w:val="00F350DE"/>
    <w:rsid w:val="00F85B10"/>
    <w:rsid w:val="00FD1BC5"/>
    <w:rsid w:val="00FE6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E5BD687"/>
  <w15:chartTrackingRefBased/>
  <w15:docId w15:val="{869E20B7-93EF-ED48-A415-2521BB14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BC5"/>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C031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C031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C031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C031A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C031A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C031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C031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C031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C031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31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31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31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31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31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31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31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31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31AA"/>
    <w:rPr>
      <w:rFonts w:eastAsiaTheme="majorEastAsia" w:cstheme="majorBidi"/>
      <w:color w:val="272727" w:themeColor="text1" w:themeTint="D8"/>
    </w:rPr>
  </w:style>
  <w:style w:type="paragraph" w:styleId="Tytu">
    <w:name w:val="Title"/>
    <w:basedOn w:val="Normalny"/>
    <w:next w:val="Normalny"/>
    <w:link w:val="TytuZnak"/>
    <w:uiPriority w:val="10"/>
    <w:qFormat/>
    <w:rsid w:val="00C031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03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31A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C03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31AA"/>
    <w:pPr>
      <w:spacing w:before="160" w:after="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031AA"/>
    <w:rPr>
      <w:i/>
      <w:iCs/>
      <w:color w:val="404040" w:themeColor="text1" w:themeTint="BF"/>
    </w:rPr>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
    <w:basedOn w:val="Normalny"/>
    <w:link w:val="AkapitzlistZnak"/>
    <w:uiPriority w:val="34"/>
    <w:qFormat/>
    <w:rsid w:val="00C031AA"/>
    <w:pPr>
      <w:spacing w:after="160"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C031AA"/>
    <w:rPr>
      <w:i/>
      <w:iCs/>
      <w:color w:val="0F4761" w:themeColor="accent1" w:themeShade="BF"/>
    </w:rPr>
  </w:style>
  <w:style w:type="paragraph" w:styleId="Cytatintensywny">
    <w:name w:val="Intense Quote"/>
    <w:basedOn w:val="Normalny"/>
    <w:next w:val="Normalny"/>
    <w:link w:val="CytatintensywnyZnak"/>
    <w:uiPriority w:val="30"/>
    <w:qFormat/>
    <w:rsid w:val="00C031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C031AA"/>
    <w:rPr>
      <w:i/>
      <w:iCs/>
      <w:color w:val="0F4761" w:themeColor="accent1" w:themeShade="BF"/>
    </w:rPr>
  </w:style>
  <w:style w:type="character" w:styleId="Odwoanieintensywne">
    <w:name w:val="Intense Reference"/>
    <w:basedOn w:val="Domylnaczcionkaakapitu"/>
    <w:uiPriority w:val="32"/>
    <w:qFormat/>
    <w:rsid w:val="00C031AA"/>
    <w:rPr>
      <w:b/>
      <w:bCs/>
      <w:smallCaps/>
      <w:color w:val="0F4761" w:themeColor="accent1" w:themeShade="BF"/>
      <w:spacing w:val="5"/>
    </w:rPr>
  </w:style>
  <w:style w:type="paragraph" w:styleId="Nagwek">
    <w:name w:val="header"/>
    <w:basedOn w:val="Normalny"/>
    <w:link w:val="NagwekZnak"/>
    <w:uiPriority w:val="99"/>
    <w:unhideWhenUsed/>
    <w:rsid w:val="00C031AA"/>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rsid w:val="00C031AA"/>
  </w:style>
  <w:style w:type="paragraph" w:styleId="Stopka">
    <w:name w:val="footer"/>
    <w:basedOn w:val="Normalny"/>
    <w:link w:val="StopkaZnak"/>
    <w:uiPriority w:val="99"/>
    <w:unhideWhenUsed/>
    <w:rsid w:val="00C031AA"/>
    <w:pPr>
      <w:tabs>
        <w:tab w:val="center" w:pos="4536"/>
        <w:tab w:val="right" w:pos="9072"/>
      </w:tabs>
      <w:spacing w:after="0" w:line="240" w:lineRule="auto"/>
    </w:pPr>
    <w:rPr>
      <w:kern w:val="2"/>
      <w:sz w:val="24"/>
      <w:szCs w:val="24"/>
      <w14:ligatures w14:val="standardContextual"/>
    </w:rPr>
  </w:style>
  <w:style w:type="character" w:customStyle="1" w:styleId="StopkaZnak">
    <w:name w:val="Stopka Znak"/>
    <w:basedOn w:val="Domylnaczcionkaakapitu"/>
    <w:link w:val="Stopka"/>
    <w:uiPriority w:val="99"/>
    <w:rsid w:val="00C031AA"/>
  </w:style>
  <w:style w:type="paragraph" w:customStyle="1" w:styleId="Style6">
    <w:name w:val="Style6"/>
    <w:basedOn w:val="Normalny"/>
    <w:uiPriority w:val="99"/>
    <w:semiHidden/>
    <w:rsid w:val="00FD1BC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D1B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54BB4"/>
    <w:pPr>
      <w:spacing w:after="0" w:line="240" w:lineRule="auto"/>
    </w:pPr>
    <w:rPr>
      <w:kern w:val="0"/>
      <w:sz w:val="22"/>
      <w:szCs w:val="22"/>
      <w14:ligatures w14:val="none"/>
    </w:rPr>
  </w:style>
  <w:style w:type="character" w:customStyle="1" w:styleId="apple-style-span">
    <w:name w:val="apple-style-span"/>
    <w:basedOn w:val="Domylnaczcionkaakapitu"/>
    <w:qFormat/>
    <w:rsid w:val="00754BB4"/>
  </w:style>
  <w:style w:type="character" w:styleId="Pogrubienie">
    <w:name w:val="Strong"/>
    <w:basedOn w:val="Domylnaczcionkaakapitu"/>
    <w:uiPriority w:val="22"/>
    <w:qFormat/>
    <w:rsid w:val="00F350DE"/>
    <w:rPr>
      <w:b/>
      <w:bCs/>
    </w:rPr>
  </w:style>
  <w:style w:type="paragraph" w:styleId="NormalnyWeb">
    <w:name w:val="Normal (Web)"/>
    <w:basedOn w:val="Normalny"/>
    <w:uiPriority w:val="99"/>
    <w:unhideWhenUsed/>
    <w:rsid w:val="008224E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8224EC"/>
    <w:rPr>
      <w:i/>
      <w:iCs/>
    </w:rPr>
  </w:style>
  <w:style w:type="character" w:styleId="Odwoaniedokomentarza">
    <w:name w:val="annotation reference"/>
    <w:basedOn w:val="Domylnaczcionkaakapitu"/>
    <w:uiPriority w:val="99"/>
    <w:semiHidden/>
    <w:unhideWhenUsed/>
    <w:rsid w:val="005800B8"/>
    <w:rPr>
      <w:sz w:val="16"/>
      <w:szCs w:val="16"/>
    </w:rPr>
  </w:style>
  <w:style w:type="paragraph" w:styleId="Tekstkomentarza">
    <w:name w:val="annotation text"/>
    <w:basedOn w:val="Normalny"/>
    <w:link w:val="TekstkomentarzaZnak"/>
    <w:uiPriority w:val="99"/>
    <w:semiHidden/>
    <w:unhideWhenUsed/>
    <w:rsid w:val="005800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0B8"/>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5800B8"/>
    <w:rPr>
      <w:b/>
      <w:bCs/>
    </w:rPr>
  </w:style>
  <w:style w:type="character" w:customStyle="1" w:styleId="TematkomentarzaZnak">
    <w:name w:val="Temat komentarza Znak"/>
    <w:basedOn w:val="TekstkomentarzaZnak"/>
    <w:link w:val="Tematkomentarza"/>
    <w:uiPriority w:val="99"/>
    <w:semiHidden/>
    <w:rsid w:val="005800B8"/>
    <w:rPr>
      <w:b/>
      <w:bCs/>
      <w:kern w:val="0"/>
      <w:sz w:val="20"/>
      <w:szCs w:val="20"/>
      <w14:ligatures w14:val="none"/>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5D1839"/>
  </w:style>
  <w:style w:type="paragraph" w:styleId="Tekstpodstawowy">
    <w:name w:val="Body Text"/>
    <w:basedOn w:val="Normalny"/>
    <w:link w:val="TekstpodstawowyZnak"/>
    <w:uiPriority w:val="99"/>
    <w:unhideWhenUsed/>
    <w:rsid w:val="00164461"/>
    <w:pPr>
      <w:spacing w:after="120"/>
    </w:pPr>
    <w:rPr>
      <w:rFonts w:eastAsiaTheme="minorEastAsia"/>
      <w:lang w:eastAsia="pl-PL"/>
    </w:rPr>
  </w:style>
  <w:style w:type="character" w:customStyle="1" w:styleId="TekstpodstawowyZnak">
    <w:name w:val="Tekst podstawowy Znak"/>
    <w:basedOn w:val="Domylnaczcionkaakapitu"/>
    <w:link w:val="Tekstpodstawowy"/>
    <w:uiPriority w:val="99"/>
    <w:rsid w:val="00164461"/>
    <w:rPr>
      <w:rFonts w:eastAsiaTheme="minorEastAsia"/>
      <w:kern w:val="0"/>
      <w:sz w:val="22"/>
      <w:szCs w:val="22"/>
      <w:lang w:eastAsia="pl-PL"/>
      <w14:ligatures w14:val="none"/>
    </w:rPr>
  </w:style>
  <w:style w:type="paragraph" w:customStyle="1" w:styleId="Textbody">
    <w:name w:val="Text body"/>
    <w:basedOn w:val="Normalny"/>
    <w:rsid w:val="00F34782"/>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3097</Words>
  <Characters>18587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dc:creator>
  <cp:keywords/>
  <dc:description/>
  <cp:lastModifiedBy>I C</cp:lastModifiedBy>
  <cp:revision>17</cp:revision>
  <dcterms:created xsi:type="dcterms:W3CDTF">2024-12-12T20:37:00Z</dcterms:created>
  <dcterms:modified xsi:type="dcterms:W3CDTF">2024-12-27T12:48:00Z</dcterms:modified>
</cp:coreProperties>
</file>