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CE756" w14:textId="77777777" w:rsidR="00086CA5" w:rsidRDefault="00086CA5" w:rsidP="00086CA5">
      <w:pPr>
        <w:pStyle w:val="Default"/>
        <w:jc w:val="both"/>
        <w:rPr>
          <w:b/>
          <w:bCs/>
          <w:sz w:val="22"/>
          <w:szCs w:val="22"/>
        </w:rPr>
      </w:pPr>
      <w:r w:rsidRPr="0017335C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3</w:t>
      </w:r>
      <w:r w:rsidRPr="0017335C">
        <w:rPr>
          <w:b/>
          <w:bCs/>
          <w:sz w:val="22"/>
          <w:szCs w:val="22"/>
        </w:rPr>
        <w:t xml:space="preserve"> do Zapytania ofertowego</w:t>
      </w:r>
    </w:p>
    <w:p w14:paraId="3753805F" w14:textId="77777777" w:rsidR="00086CA5" w:rsidRDefault="00086CA5" w:rsidP="00086CA5">
      <w:pPr>
        <w:pStyle w:val="Default"/>
        <w:ind w:left="426"/>
        <w:jc w:val="both"/>
      </w:pPr>
    </w:p>
    <w:p w14:paraId="197083D9" w14:textId="77777777" w:rsidR="00086CA5" w:rsidRDefault="00086CA5" w:rsidP="00086CA5">
      <w:pPr>
        <w:pStyle w:val="Default"/>
        <w:ind w:left="426"/>
        <w:jc w:val="both"/>
      </w:pPr>
    </w:p>
    <w:p w14:paraId="0C7ECC50" w14:textId="77777777" w:rsidR="00086CA5" w:rsidRDefault="00086CA5" w:rsidP="00086CA5">
      <w:pPr>
        <w:pStyle w:val="Default"/>
        <w:ind w:left="426"/>
        <w:jc w:val="both"/>
      </w:pPr>
    </w:p>
    <w:p w14:paraId="7770E08B" w14:textId="77777777" w:rsidR="00086CA5" w:rsidRDefault="00086CA5" w:rsidP="00086CA5">
      <w:pPr>
        <w:pStyle w:val="Default"/>
        <w:ind w:left="426"/>
        <w:jc w:val="center"/>
        <w:rPr>
          <w:b/>
          <w:bCs/>
          <w:sz w:val="22"/>
          <w:szCs w:val="22"/>
        </w:rPr>
      </w:pPr>
      <w:r w:rsidRPr="0033374A">
        <w:rPr>
          <w:b/>
          <w:bCs/>
          <w:sz w:val="22"/>
          <w:szCs w:val="22"/>
        </w:rPr>
        <w:t>OŚWIADCZENIE O BRAKU WYKLUCZENIA</w:t>
      </w:r>
    </w:p>
    <w:p w14:paraId="40631946" w14:textId="77777777" w:rsidR="00086CA5" w:rsidRDefault="00086CA5" w:rsidP="00086CA5">
      <w:pPr>
        <w:pStyle w:val="Default"/>
        <w:ind w:left="426"/>
        <w:jc w:val="center"/>
        <w:rPr>
          <w:b/>
          <w:bCs/>
          <w:sz w:val="22"/>
          <w:szCs w:val="22"/>
        </w:rPr>
      </w:pPr>
    </w:p>
    <w:p w14:paraId="34CD781C" w14:textId="77777777" w:rsidR="00086CA5" w:rsidRDefault="00086CA5" w:rsidP="00086CA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(nazwa firmy, adres, NIP, osoba reprezentująca) </w:t>
      </w:r>
    </w:p>
    <w:p w14:paraId="4985904E" w14:textId="77777777" w:rsidR="00086CA5" w:rsidRDefault="00086CA5" w:rsidP="00086CA5">
      <w:pPr>
        <w:jc w:val="center"/>
        <w:rPr>
          <w:rFonts w:ascii="Calibri" w:hAnsi="Calibri" w:cs="Calibri"/>
          <w:sz w:val="22"/>
          <w:szCs w:val="22"/>
        </w:rPr>
      </w:pPr>
    </w:p>
    <w:p w14:paraId="23FDDAC7" w14:textId="77777777" w:rsidR="00086CA5" w:rsidRDefault="00086CA5" w:rsidP="00086C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BEC0FC" w14:textId="77777777" w:rsidR="00086CA5" w:rsidRDefault="00086CA5" w:rsidP="00086CA5">
      <w:pPr>
        <w:jc w:val="both"/>
        <w:rPr>
          <w:rFonts w:ascii="Calibri" w:hAnsi="Calibri" w:cs="Calibri"/>
          <w:sz w:val="22"/>
          <w:szCs w:val="22"/>
        </w:rPr>
      </w:pPr>
    </w:p>
    <w:p w14:paraId="1CFE6255" w14:textId="77777777" w:rsidR="00086CA5" w:rsidRDefault="00086CA5" w:rsidP="00086CA5">
      <w:pPr>
        <w:jc w:val="both"/>
        <w:rPr>
          <w:rFonts w:ascii="Calibri" w:hAnsi="Calibri" w:cs="Calibri"/>
          <w:sz w:val="22"/>
          <w:szCs w:val="22"/>
        </w:rPr>
      </w:pPr>
    </w:p>
    <w:p w14:paraId="660F2819" w14:textId="77777777" w:rsidR="00086CA5" w:rsidRDefault="00086CA5" w:rsidP="00086CA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przystępując do postępowania o udzielenie zamówienia prowadzonego przez firmę </w:t>
      </w:r>
      <w:proofErr w:type="spellStart"/>
      <w:r w:rsidRPr="002B2134">
        <w:rPr>
          <w:rFonts w:ascii="Calibri" w:hAnsi="Calibri" w:cs="Calibri"/>
          <w:sz w:val="22"/>
          <w:szCs w:val="22"/>
        </w:rPr>
        <w:t>Sangos</w:t>
      </w:r>
      <w:proofErr w:type="spellEnd"/>
      <w:r w:rsidRPr="002B2134">
        <w:rPr>
          <w:rFonts w:ascii="Calibri" w:hAnsi="Calibri" w:cs="Calibri"/>
          <w:sz w:val="22"/>
          <w:szCs w:val="22"/>
        </w:rPr>
        <w:t xml:space="preserve"> Sp. Z o.o.</w:t>
      </w:r>
      <w:r>
        <w:rPr>
          <w:rFonts w:ascii="Calibri" w:hAnsi="Calibri" w:cs="Calibri"/>
          <w:sz w:val="22"/>
          <w:szCs w:val="22"/>
        </w:rPr>
        <w:t xml:space="preserve">, </w:t>
      </w:r>
      <w:r w:rsidRPr="002B2134">
        <w:rPr>
          <w:rFonts w:ascii="Calibri" w:hAnsi="Calibri" w:cs="Calibri"/>
          <w:sz w:val="22"/>
          <w:szCs w:val="22"/>
        </w:rPr>
        <w:t>Zofii Kossak 43</w:t>
      </w:r>
      <w:r>
        <w:rPr>
          <w:rFonts w:ascii="Calibri" w:hAnsi="Calibri" w:cs="Calibri"/>
          <w:sz w:val="22"/>
          <w:szCs w:val="22"/>
        </w:rPr>
        <w:t xml:space="preserve">, </w:t>
      </w:r>
      <w:r w:rsidRPr="002B2134">
        <w:rPr>
          <w:rFonts w:ascii="Calibri" w:hAnsi="Calibri" w:cs="Calibri"/>
          <w:sz w:val="22"/>
          <w:szCs w:val="22"/>
        </w:rPr>
        <w:t>43-436 Górki Wielkie</w:t>
      </w:r>
      <w:r>
        <w:rPr>
          <w:rFonts w:ascii="Calibri" w:hAnsi="Calibri" w:cs="Calibri"/>
          <w:sz w:val="22"/>
          <w:szCs w:val="22"/>
        </w:rPr>
        <w:t xml:space="preserve">, </w:t>
      </w:r>
      <w:r w:rsidRPr="002B2134">
        <w:rPr>
          <w:rFonts w:ascii="Calibri" w:hAnsi="Calibri" w:cs="Calibri"/>
          <w:sz w:val="22"/>
          <w:szCs w:val="22"/>
        </w:rPr>
        <w:t>NIP: 5482657013</w:t>
      </w:r>
      <w:r>
        <w:rPr>
          <w:rFonts w:ascii="Calibri" w:hAnsi="Calibri" w:cs="Calibri"/>
          <w:sz w:val="22"/>
          <w:szCs w:val="22"/>
        </w:rPr>
        <w:t xml:space="preserve"> 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zakup i </w:t>
      </w:r>
      <w:r>
        <w:rPr>
          <w:rFonts w:ascii="Calibri" w:hAnsi="Calibri" w:cs="Calibri"/>
          <w:b/>
          <w:color w:val="000000"/>
          <w:sz w:val="22"/>
          <w:szCs w:val="22"/>
        </w:rPr>
        <w:t>dostawę:</w:t>
      </w:r>
    </w:p>
    <w:p w14:paraId="6E824363" w14:textId="77777777" w:rsidR="00086CA5" w:rsidRDefault="00086CA5" w:rsidP="00086CA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66013EB" w14:textId="77777777" w:rsidR="00086CA5" w:rsidRDefault="00086CA5" w:rsidP="00086CA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CZĘŚĆ I W</w:t>
      </w:r>
      <w:r w:rsidRPr="00EC536D">
        <w:rPr>
          <w:rFonts w:ascii="Calibri" w:hAnsi="Calibri" w:cs="Calibri"/>
          <w:b/>
          <w:color w:val="000000"/>
          <w:sz w:val="22"/>
          <w:szCs w:val="22"/>
        </w:rPr>
        <w:t>yposażeni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a </w:t>
      </w:r>
      <w:r w:rsidRPr="00EC536D">
        <w:rPr>
          <w:rFonts w:ascii="Calibri" w:hAnsi="Calibri" w:cs="Calibri"/>
          <w:b/>
          <w:color w:val="000000"/>
          <w:sz w:val="22"/>
          <w:szCs w:val="22"/>
        </w:rPr>
        <w:t>gastronomiczne</w:t>
      </w:r>
      <w:r>
        <w:rPr>
          <w:rFonts w:ascii="Calibri" w:hAnsi="Calibri" w:cs="Calibri"/>
          <w:b/>
          <w:color w:val="000000"/>
          <w:sz w:val="22"/>
          <w:szCs w:val="22"/>
        </w:rPr>
        <w:t>go</w:t>
      </w:r>
      <w:r w:rsidRPr="00EC536D">
        <w:rPr>
          <w:rFonts w:ascii="Calibri" w:hAnsi="Calibri" w:cs="Calibri"/>
          <w:b/>
          <w:color w:val="000000"/>
          <w:sz w:val="22"/>
          <w:szCs w:val="22"/>
        </w:rPr>
        <w:t xml:space="preserve"> - catering: cyrkulator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EC536D">
        <w:rPr>
          <w:rFonts w:ascii="Calibri" w:hAnsi="Calibri" w:cs="Calibri"/>
          <w:b/>
          <w:color w:val="000000"/>
          <w:sz w:val="22"/>
          <w:szCs w:val="22"/>
        </w:rPr>
        <w:t>zanurzeniowy, pakowarka próżniowa,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EC536D">
        <w:rPr>
          <w:rFonts w:ascii="Calibri" w:hAnsi="Calibri" w:cs="Calibri"/>
          <w:b/>
          <w:color w:val="000000"/>
          <w:sz w:val="22"/>
          <w:szCs w:val="22"/>
        </w:rPr>
        <w:t>termos, zgrzewarka</w:t>
      </w:r>
      <w:r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7EE8E7DF" w14:textId="77777777" w:rsidR="00086CA5" w:rsidRDefault="00086CA5" w:rsidP="00086CA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CZĘŚĆ II Lodówki z szufladami,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kotleciarki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, zmywarki i okapu kuchennego wraz z wentylacją oraz usługą szkoleniową z obsługi sprzętu. </w:t>
      </w:r>
    </w:p>
    <w:p w14:paraId="48145D7B" w14:textId="77777777" w:rsidR="00086CA5" w:rsidRDefault="00086CA5" w:rsidP="00086CA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CZĘŚĆ III Pieca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konwekcyjno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– parowego.</w:t>
      </w:r>
    </w:p>
    <w:p w14:paraId="5053211B" w14:textId="77777777" w:rsidR="00086CA5" w:rsidRPr="00760373" w:rsidRDefault="00086CA5" w:rsidP="00086CA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2029F874" w14:textId="77777777" w:rsidR="00086CA5" w:rsidRPr="006369A6" w:rsidRDefault="00086CA5" w:rsidP="00086CA5">
      <w:pPr>
        <w:jc w:val="both"/>
        <w:rPr>
          <w:rFonts w:ascii="Calibri" w:hAnsi="Calibri" w:cs="Calibri"/>
          <w:sz w:val="22"/>
          <w:szCs w:val="22"/>
        </w:rPr>
      </w:pPr>
      <w:r w:rsidRPr="00D66A71">
        <w:rPr>
          <w:rFonts w:ascii="Calibri" w:hAnsi="Calibri" w:cs="Calibri"/>
          <w:b/>
          <w:sz w:val="22"/>
          <w:szCs w:val="22"/>
        </w:rPr>
        <w:t>oświadczam, że:</w:t>
      </w:r>
    </w:p>
    <w:p w14:paraId="052D4659" w14:textId="77777777" w:rsidR="00086CA5" w:rsidRDefault="00086CA5" w:rsidP="00086CA5">
      <w:pPr>
        <w:pStyle w:val="Default"/>
        <w:ind w:left="426"/>
        <w:jc w:val="both"/>
        <w:rPr>
          <w:sz w:val="22"/>
          <w:szCs w:val="22"/>
        </w:rPr>
      </w:pPr>
    </w:p>
    <w:p w14:paraId="34F06D65" w14:textId="77777777" w:rsidR="00086CA5" w:rsidRPr="0033374A" w:rsidRDefault="00086CA5" w:rsidP="00086CA5">
      <w:pPr>
        <w:pStyle w:val="Default"/>
        <w:ind w:left="426"/>
        <w:jc w:val="both"/>
        <w:rPr>
          <w:sz w:val="22"/>
          <w:szCs w:val="22"/>
        </w:rPr>
      </w:pPr>
    </w:p>
    <w:p w14:paraId="06A183DA" w14:textId="77777777" w:rsidR="00086CA5" w:rsidRDefault="00086CA5" w:rsidP="00086CA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Podmiot składający ofertę</w:t>
      </w:r>
      <w:r w:rsidRPr="0033374A">
        <w:rPr>
          <w:sz w:val="22"/>
          <w:szCs w:val="22"/>
        </w:rPr>
        <w:t xml:space="preserve"> nie jest podmiotem ani organem, co do którego art. 5l Rozporządzenia Rady (UE) nr 833/2014 z dnia 31 lipca 2014 r. dotyczącego środków ograniczających w związku z działaniami Rosji destabilizującymi sytuację na Ukrainie (Dz. Urz. UE nr L 229 z 31.7.2014, str. 1), w brzmieniu nadanym rozporządzeniem Rady (UE) 2022/576 w sprawie zmiany rozporządzenia (UE) nr 833/2014 dotyczącego środków ograniczających w związku z działaniami Rosji destabilizującymi sytuację na Ukrainie (Dz. Urz. UE nr L 111 z 8.4.2022, str. 1) zakazuje udzielania bezpośredniego lub pośredniego wsparcia, w tym udzielania finansowania i pomocy finansowej lub przyznawania jakichkolwiek innych korzyści w ramach programu Unii, Euratomu lub krajowego programu państwa członkowskiego oraz umów w rozumieniu rozporządzenia (UE, </w:t>
      </w:r>
      <w:proofErr w:type="spellStart"/>
      <w:r w:rsidRPr="0033374A">
        <w:rPr>
          <w:sz w:val="22"/>
          <w:szCs w:val="22"/>
        </w:rPr>
        <w:t>Euratom</w:t>
      </w:r>
      <w:proofErr w:type="spellEnd"/>
      <w:r w:rsidRPr="0033374A">
        <w:rPr>
          <w:sz w:val="22"/>
          <w:szCs w:val="22"/>
        </w:rPr>
        <w:t>) 2018/1046, tj. podmiotem ani organem z siedzibą w Rosji, który byłby w ponad 50 % własnością publiczną lub był pod kontrolą publiczną</w:t>
      </w:r>
    </w:p>
    <w:p w14:paraId="7D4BF298" w14:textId="77777777" w:rsidR="00086CA5" w:rsidRDefault="00086CA5" w:rsidP="00086CA5">
      <w:pPr>
        <w:pStyle w:val="Default"/>
        <w:ind w:left="1146"/>
        <w:jc w:val="both"/>
        <w:rPr>
          <w:sz w:val="22"/>
          <w:szCs w:val="22"/>
        </w:rPr>
      </w:pPr>
    </w:p>
    <w:p w14:paraId="65A6BE75" w14:textId="77777777" w:rsidR="00086CA5" w:rsidRDefault="00086CA5" w:rsidP="00086CA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Podmiot składający ofertę</w:t>
      </w:r>
      <w:r w:rsidRPr="0033374A">
        <w:rPr>
          <w:sz w:val="22"/>
          <w:szCs w:val="22"/>
        </w:rPr>
        <w:t xml:space="preserve"> nie jest podmiotem ani organem, którego dotyczyłyby jakiekolwiek sankcje lub ograniczenia przewidziane w Rozporządzeniu Rady (WE) nr 765/2006 z dnia 18 maja 2006 r. dotyczące środków ograniczających w związku z sytuacją na Białorusi i udziałem Białorusi w agresji Rosji wobec Ukrainy (DZ. U. UE L 134 z 20.05.2006 r., s. 1, z </w:t>
      </w:r>
      <w:proofErr w:type="spellStart"/>
      <w:r w:rsidRPr="0033374A">
        <w:rPr>
          <w:sz w:val="22"/>
          <w:szCs w:val="22"/>
        </w:rPr>
        <w:t>późn</w:t>
      </w:r>
      <w:proofErr w:type="spellEnd"/>
      <w:r w:rsidRPr="0033374A">
        <w:rPr>
          <w:sz w:val="22"/>
          <w:szCs w:val="22"/>
        </w:rPr>
        <w:t>. zm.),</w:t>
      </w:r>
    </w:p>
    <w:p w14:paraId="48E5777A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26256F85" w14:textId="77777777" w:rsidR="00086CA5" w:rsidRDefault="00086CA5" w:rsidP="00086CA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Podmiot składający ofertę</w:t>
      </w:r>
      <w:r w:rsidRPr="0033374A">
        <w:rPr>
          <w:sz w:val="22"/>
          <w:szCs w:val="22"/>
        </w:rPr>
        <w:t xml:space="preserve"> nie jest podmiotem ani organem, którego dotyczyłyby jakiekolwiek sankcje lub ograniczenia przewidziane w Rozporządzeniu Rady (UE) nr 269/2014 z dnia 17 marca 2014 r. w sprawie środków ograniczających w odniesieniu do działań podważających integralność terytorialną, suwerenność i niezależność Ukrainy lub im zagrażających (Dz. U. UE L 78 z 17.03.2014 r., s. 6, z </w:t>
      </w:r>
      <w:proofErr w:type="spellStart"/>
      <w:r w:rsidRPr="0033374A">
        <w:rPr>
          <w:sz w:val="22"/>
          <w:szCs w:val="22"/>
        </w:rPr>
        <w:t>późn</w:t>
      </w:r>
      <w:proofErr w:type="spellEnd"/>
      <w:r w:rsidRPr="0033374A">
        <w:rPr>
          <w:sz w:val="22"/>
          <w:szCs w:val="22"/>
        </w:rPr>
        <w:t>. zm.),</w:t>
      </w:r>
    </w:p>
    <w:p w14:paraId="0533FFE3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36EC4E47" w14:textId="77777777" w:rsidR="00086CA5" w:rsidRDefault="00086CA5" w:rsidP="00086CA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Podmiot składający ofertę</w:t>
      </w:r>
      <w:r w:rsidRPr="0033374A">
        <w:rPr>
          <w:sz w:val="22"/>
          <w:szCs w:val="22"/>
        </w:rPr>
        <w:t xml:space="preserve"> nie jest podmiotem ani organem, którego dotyczyłyby jakiekolwiek sankcje lub ograniczenia przewidziane w Komunikacie Komisji „Tymczasowe kryzysowe ramy środków pomocy państwa w celu wsparcia gospodarki po agresji Rosji wobec Ukrainy” (Dz. U. UE C 131 z 24.03.2022 r., s. 1),</w:t>
      </w:r>
    </w:p>
    <w:p w14:paraId="2283D715" w14:textId="77777777" w:rsidR="00086CA5" w:rsidRDefault="00086CA5" w:rsidP="00086CA5">
      <w:pPr>
        <w:pStyle w:val="Akapitzlist"/>
        <w:rPr>
          <w:sz w:val="22"/>
          <w:szCs w:val="22"/>
        </w:rPr>
      </w:pPr>
    </w:p>
    <w:p w14:paraId="36DEF993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2319580B" w14:textId="77777777" w:rsidR="00086CA5" w:rsidRDefault="00086CA5" w:rsidP="00086CA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Podmiot składający ofertę</w:t>
      </w:r>
      <w:r w:rsidRPr="0033374A">
        <w:rPr>
          <w:sz w:val="22"/>
          <w:szCs w:val="22"/>
        </w:rPr>
        <w:t xml:space="preserve"> nie jest podmiotem ani organem, którego dotyczyłyby jakiekolwiek sankcje lub ograniczenia przewidziane w ustawie z dnia 13.04.2022 r. o szczególnych rozwiązaniach w zakresie przeciwdziałania wspieraniu agresji na Ukrainę oraz służących ochronie bezpieczeństwa narodowego (Dz. U. z 2022 poz. 835),</w:t>
      </w:r>
    </w:p>
    <w:p w14:paraId="1E535718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7E40F6ED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1D4DDFAE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4F8ADA2C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1CE09A29" w14:textId="77777777" w:rsidR="00086CA5" w:rsidRDefault="00086CA5" w:rsidP="00086CA5">
      <w:pPr>
        <w:pStyle w:val="Default"/>
        <w:jc w:val="both"/>
        <w:rPr>
          <w:sz w:val="22"/>
          <w:szCs w:val="22"/>
        </w:rPr>
      </w:pPr>
    </w:p>
    <w:p w14:paraId="6F86D801" w14:textId="77777777" w:rsidR="00086CA5" w:rsidRDefault="00086CA5" w:rsidP="00086CA5">
      <w:pPr>
        <w:tabs>
          <w:tab w:val="center" w:pos="9498"/>
        </w:tabs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                               </w:t>
      </w:r>
      <w:proofErr w:type="gramStart"/>
      <w:r>
        <w:rPr>
          <w:rFonts w:ascii="Calibri" w:hAnsi="Calibri" w:cs="Calibri"/>
          <w:i/>
          <w:sz w:val="22"/>
          <w:szCs w:val="22"/>
        </w:rPr>
        <w:t>Data:…</w:t>
      </w:r>
      <w:proofErr w:type="gramEnd"/>
      <w:r>
        <w:rPr>
          <w:rFonts w:ascii="Calibri" w:hAnsi="Calibri" w:cs="Calibri"/>
          <w:i/>
          <w:sz w:val="22"/>
          <w:szCs w:val="22"/>
        </w:rPr>
        <w:t>…………         ………..………………………………………………………………….</w:t>
      </w:r>
    </w:p>
    <w:tbl>
      <w:tblPr>
        <w:tblpPr w:leftFromText="141" w:rightFromText="141" w:vertAnchor="text" w:horzAnchor="margin" w:tblpXSpec="right" w:tblpY="17"/>
        <w:tblW w:w="4759" w:type="dxa"/>
        <w:tblLook w:val="04A0" w:firstRow="1" w:lastRow="0" w:firstColumn="1" w:lastColumn="0" w:noHBand="0" w:noVBand="1"/>
      </w:tblPr>
      <w:tblGrid>
        <w:gridCol w:w="4759"/>
      </w:tblGrid>
      <w:tr w:rsidR="00086CA5" w:rsidRPr="00A10D64" w14:paraId="6A776C5B" w14:textId="77777777" w:rsidTr="001400EF">
        <w:trPr>
          <w:trHeight w:val="843"/>
        </w:trPr>
        <w:tc>
          <w:tcPr>
            <w:tcW w:w="4759" w:type="dxa"/>
          </w:tcPr>
          <w:p w14:paraId="231998A6" w14:textId="77777777" w:rsidR="00086CA5" w:rsidRPr="00A10D64" w:rsidRDefault="00086CA5" w:rsidP="001400EF">
            <w:pPr>
              <w:tabs>
                <w:tab w:val="center" w:pos="9498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10D64">
              <w:rPr>
                <w:rFonts w:ascii="Calibri" w:hAnsi="Calibri" w:cs="Calibri"/>
                <w:i/>
                <w:iCs/>
                <w:sz w:val="20"/>
                <w:szCs w:val="20"/>
              </w:rPr>
              <w:t>dokument należy podpisać kwalifikowanym podpisem elektronicznym lub podpisem zaufanym lub podpisem osobistym przez osobę lub osoby umocowane do złożenia podpisu w imieniu wykonawcy</w:t>
            </w:r>
          </w:p>
          <w:p w14:paraId="2801DC91" w14:textId="77777777" w:rsidR="00086CA5" w:rsidRPr="00A10D64" w:rsidRDefault="00086CA5" w:rsidP="001400EF">
            <w:pPr>
              <w:tabs>
                <w:tab w:val="center" w:pos="9498"/>
              </w:tabs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14556060" w14:textId="77777777" w:rsidR="001E5842" w:rsidRPr="00086CA5" w:rsidRDefault="001E5842" w:rsidP="00086CA5"/>
    <w:sectPr w:rsidR="001E5842" w:rsidRPr="00086C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1F561" w14:textId="77777777" w:rsidR="007046A7" w:rsidRDefault="007046A7" w:rsidP="00A67B65">
      <w:pPr>
        <w:spacing w:line="240" w:lineRule="auto"/>
      </w:pPr>
      <w:r>
        <w:separator/>
      </w:r>
    </w:p>
  </w:endnote>
  <w:endnote w:type="continuationSeparator" w:id="0">
    <w:p w14:paraId="46742C3C" w14:textId="77777777" w:rsidR="007046A7" w:rsidRDefault="007046A7" w:rsidP="00A6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440C" w14:textId="77777777" w:rsidR="007046A7" w:rsidRDefault="007046A7" w:rsidP="00A67B65">
      <w:pPr>
        <w:spacing w:line="240" w:lineRule="auto"/>
      </w:pPr>
      <w:r>
        <w:separator/>
      </w:r>
    </w:p>
  </w:footnote>
  <w:footnote w:type="continuationSeparator" w:id="0">
    <w:p w14:paraId="6D7A91D7" w14:textId="77777777" w:rsidR="007046A7" w:rsidRDefault="007046A7" w:rsidP="00A6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13E6F" w14:textId="324703ED" w:rsidR="00A67B65" w:rsidRDefault="00A67B65">
    <w:pPr>
      <w:pStyle w:val="Nagwek"/>
    </w:pPr>
    <w:r>
      <w:rPr>
        <w:noProof/>
      </w:rPr>
      <w:drawing>
        <wp:inline distT="0" distB="0" distL="0" distR="0" wp14:anchorId="24A836EF" wp14:editId="433A6525">
          <wp:extent cx="5759450" cy="361950"/>
          <wp:effectExtent l="0" t="0" r="0" b="0"/>
          <wp:docPr id="333908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504E9"/>
    <w:multiLevelType w:val="hybridMultilevel"/>
    <w:tmpl w:val="F7980D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9971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5"/>
    <w:rsid w:val="000264D3"/>
    <w:rsid w:val="00086CA5"/>
    <w:rsid w:val="00153719"/>
    <w:rsid w:val="001861BC"/>
    <w:rsid w:val="001923DF"/>
    <w:rsid w:val="001E5842"/>
    <w:rsid w:val="002472A9"/>
    <w:rsid w:val="00304EF9"/>
    <w:rsid w:val="003C227C"/>
    <w:rsid w:val="00492C1E"/>
    <w:rsid w:val="00502CF8"/>
    <w:rsid w:val="00530B2F"/>
    <w:rsid w:val="005F1D60"/>
    <w:rsid w:val="00615D05"/>
    <w:rsid w:val="007046A7"/>
    <w:rsid w:val="007D7197"/>
    <w:rsid w:val="00832F65"/>
    <w:rsid w:val="00860822"/>
    <w:rsid w:val="00A67B65"/>
    <w:rsid w:val="00AB31A4"/>
    <w:rsid w:val="00AF3DFA"/>
    <w:rsid w:val="00B23625"/>
    <w:rsid w:val="00C17096"/>
    <w:rsid w:val="00D17FE8"/>
    <w:rsid w:val="00D26BDA"/>
    <w:rsid w:val="00DC4FF1"/>
    <w:rsid w:val="00E1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9051C"/>
  <w15:chartTrackingRefBased/>
  <w15:docId w15:val="{F902CD0D-28F5-43E1-A5C8-840C5693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6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B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B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B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B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B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B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B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B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B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B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B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B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B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B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B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67B65"/>
    <w:pPr>
      <w:suppressAutoHyphens/>
      <w:spacing w:after="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67B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B65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67B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B65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Stawiana RNCWN</dc:creator>
  <cp:keywords/>
  <dc:description/>
  <cp:lastModifiedBy>Martyna Stawiana</cp:lastModifiedBy>
  <cp:revision>8</cp:revision>
  <dcterms:created xsi:type="dcterms:W3CDTF">2024-09-16T09:01:00Z</dcterms:created>
  <dcterms:modified xsi:type="dcterms:W3CDTF">2024-12-19T09:33:00Z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f13b6944abf85adc4fba4c52e68d3afdab5edf16fbc72515f97f634cfc785240</vt:lpwstr>
  </property>
</Properties>
</file>