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C4E69" w14:textId="77777777" w:rsidR="00AB3BB5" w:rsidRPr="001860A3" w:rsidRDefault="00F505F9">
      <w:pPr>
        <w:rPr>
          <w:rFonts w:cstheme="minorHAnsi"/>
        </w:rPr>
      </w:pPr>
      <w:r w:rsidRPr="001860A3">
        <w:rPr>
          <w:rFonts w:cstheme="minorHAnsi"/>
        </w:rPr>
        <w:tab/>
      </w:r>
      <w:r w:rsidRPr="001860A3">
        <w:rPr>
          <w:rFonts w:cstheme="minorHAnsi"/>
        </w:rPr>
        <w:tab/>
      </w:r>
      <w:r w:rsidRPr="001860A3">
        <w:rPr>
          <w:rFonts w:cstheme="minorHAnsi"/>
        </w:rPr>
        <w:tab/>
      </w:r>
      <w:r w:rsidRPr="001860A3">
        <w:rPr>
          <w:rFonts w:cstheme="minorHAnsi"/>
        </w:rPr>
        <w:tab/>
      </w:r>
      <w:r w:rsidRPr="001860A3">
        <w:rPr>
          <w:rFonts w:cstheme="minorHAnsi"/>
        </w:rPr>
        <w:tab/>
      </w:r>
      <w:r w:rsidRPr="001860A3">
        <w:rPr>
          <w:rFonts w:cstheme="minorHAnsi"/>
        </w:rPr>
        <w:tab/>
      </w:r>
      <w:r w:rsidRPr="001860A3">
        <w:rPr>
          <w:rFonts w:cstheme="minorHAnsi"/>
        </w:rPr>
        <w:tab/>
      </w:r>
      <w:r w:rsidRPr="001860A3">
        <w:rPr>
          <w:rFonts w:cstheme="minorHAnsi"/>
        </w:rPr>
        <w:tab/>
      </w:r>
      <w:r w:rsidRPr="001860A3">
        <w:rPr>
          <w:rFonts w:cstheme="minorHAnsi"/>
        </w:rPr>
        <w:tab/>
      </w:r>
    </w:p>
    <w:p w14:paraId="0D5C4E6A" w14:textId="154EAA63" w:rsidR="00CB4253" w:rsidRPr="001860A3" w:rsidRDefault="00CB69A7" w:rsidP="795BCA28">
      <w:pPr>
        <w:spacing w:after="0" w:line="240" w:lineRule="auto"/>
        <w:rPr>
          <w:rFonts w:cstheme="minorHAnsi"/>
        </w:rPr>
      </w:pPr>
      <w:r w:rsidRPr="001860A3">
        <w:rPr>
          <w:rFonts w:cstheme="minorHAnsi"/>
          <w:lang w:val="en-US"/>
        </w:rPr>
        <w:tab/>
      </w:r>
      <w:r w:rsidRPr="001860A3">
        <w:rPr>
          <w:rFonts w:cstheme="minorHAnsi"/>
          <w:lang w:val="en-US"/>
        </w:rPr>
        <w:tab/>
      </w:r>
      <w:r w:rsidRPr="001860A3">
        <w:rPr>
          <w:rFonts w:cstheme="minorHAnsi"/>
          <w:lang w:val="en-US"/>
        </w:rPr>
        <w:tab/>
      </w:r>
      <w:r w:rsidRPr="001860A3">
        <w:rPr>
          <w:rFonts w:cstheme="minorHAnsi"/>
          <w:lang w:val="en-US"/>
        </w:rPr>
        <w:tab/>
      </w:r>
      <w:r w:rsidRPr="001860A3">
        <w:rPr>
          <w:rFonts w:cstheme="minorHAnsi"/>
          <w:lang w:val="en-US"/>
        </w:rPr>
        <w:tab/>
      </w:r>
      <w:r w:rsidRPr="001860A3">
        <w:rPr>
          <w:rFonts w:cstheme="minorHAnsi"/>
          <w:lang w:val="en-US"/>
        </w:rPr>
        <w:tab/>
      </w:r>
      <w:r w:rsidR="00CB4253" w:rsidRPr="001860A3">
        <w:rPr>
          <w:rFonts w:cstheme="minorHAnsi"/>
          <w:lang w:val="en-US"/>
        </w:rPr>
        <w:tab/>
      </w:r>
      <w:r w:rsidR="00CB4253" w:rsidRPr="001860A3">
        <w:rPr>
          <w:rFonts w:cstheme="minorHAnsi"/>
          <w:lang w:val="en-US"/>
        </w:rPr>
        <w:tab/>
      </w:r>
      <w:r w:rsidR="00CB4253" w:rsidRPr="001860A3">
        <w:rPr>
          <w:rFonts w:cstheme="minorHAnsi"/>
          <w:lang w:val="en-US"/>
        </w:rPr>
        <w:tab/>
      </w:r>
      <w:r w:rsidR="00FF3252" w:rsidRPr="001860A3">
        <w:rPr>
          <w:rFonts w:cstheme="minorHAnsi"/>
        </w:rPr>
        <w:t xml:space="preserve">       </w:t>
      </w:r>
      <w:r w:rsidR="00C30DB1" w:rsidRPr="001860A3">
        <w:rPr>
          <w:rFonts w:cstheme="minorHAnsi"/>
        </w:rPr>
        <w:t xml:space="preserve">  Rzeszów</w:t>
      </w:r>
      <w:r w:rsidR="00E47550" w:rsidRPr="001860A3">
        <w:rPr>
          <w:rFonts w:cstheme="minorHAnsi"/>
        </w:rPr>
        <w:t xml:space="preserve">, </w:t>
      </w:r>
      <w:r w:rsidR="00AB3D9E">
        <w:rPr>
          <w:rFonts w:cstheme="minorHAnsi"/>
        </w:rPr>
        <w:t>1</w:t>
      </w:r>
      <w:r w:rsidR="00071A6A">
        <w:rPr>
          <w:rFonts w:cstheme="minorHAnsi"/>
        </w:rPr>
        <w:t>2</w:t>
      </w:r>
      <w:r w:rsidR="00CB4253" w:rsidRPr="001860A3">
        <w:rPr>
          <w:rFonts w:cstheme="minorHAnsi"/>
        </w:rPr>
        <w:t>.</w:t>
      </w:r>
      <w:r w:rsidR="00A85CD8">
        <w:rPr>
          <w:rFonts w:cstheme="minorHAnsi"/>
        </w:rPr>
        <w:t>1</w:t>
      </w:r>
      <w:r w:rsidR="00AB3D9E">
        <w:rPr>
          <w:rFonts w:cstheme="minorHAnsi"/>
        </w:rPr>
        <w:t>2</w:t>
      </w:r>
      <w:r w:rsidR="00CB4253" w:rsidRPr="001860A3">
        <w:rPr>
          <w:rFonts w:cstheme="minorHAnsi"/>
        </w:rPr>
        <w:t>.20</w:t>
      </w:r>
      <w:r w:rsidR="00BF28D0" w:rsidRPr="001860A3">
        <w:rPr>
          <w:rFonts w:cstheme="minorHAnsi"/>
        </w:rPr>
        <w:t>2</w:t>
      </w:r>
      <w:r w:rsidR="00CE5F6A" w:rsidRPr="001860A3">
        <w:rPr>
          <w:rFonts w:cstheme="minorHAnsi"/>
        </w:rPr>
        <w:t>4</w:t>
      </w:r>
      <w:r w:rsidR="00CB4253" w:rsidRPr="001860A3">
        <w:rPr>
          <w:rFonts w:cstheme="minorHAnsi"/>
        </w:rPr>
        <w:t>r.</w:t>
      </w:r>
    </w:p>
    <w:p w14:paraId="0D5C4E6D" w14:textId="72BD7E37" w:rsidR="00CB4253" w:rsidRPr="001860A3" w:rsidRDefault="00AB3BB5" w:rsidP="008B4019">
      <w:pPr>
        <w:spacing w:line="240" w:lineRule="auto"/>
        <w:rPr>
          <w:rFonts w:cstheme="minorHAnsi"/>
        </w:rPr>
      </w:pPr>
      <w:r w:rsidRPr="001860A3">
        <w:rPr>
          <w:rFonts w:cstheme="minorHAnsi"/>
        </w:rPr>
        <w:tab/>
      </w:r>
      <w:r w:rsidR="00F505F9" w:rsidRPr="001860A3">
        <w:rPr>
          <w:rFonts w:cstheme="minorHAnsi"/>
        </w:rPr>
        <w:t xml:space="preserve"> </w:t>
      </w:r>
    </w:p>
    <w:p w14:paraId="0D5C4E6F" w14:textId="4A081675" w:rsidR="00AB3BB5" w:rsidRPr="001860A3" w:rsidRDefault="00CB4253" w:rsidP="00BB0364">
      <w:pPr>
        <w:spacing w:line="240" w:lineRule="auto"/>
        <w:jc w:val="center"/>
        <w:rPr>
          <w:rFonts w:cstheme="minorHAnsi"/>
          <w:b/>
        </w:rPr>
      </w:pPr>
      <w:r w:rsidRPr="001860A3">
        <w:rPr>
          <w:rFonts w:cstheme="minorHAnsi"/>
          <w:b/>
        </w:rPr>
        <w:t>ZAPYTANIE OFERTOWE</w:t>
      </w:r>
      <w:r w:rsidR="00C7660E" w:rsidRPr="001860A3">
        <w:rPr>
          <w:rFonts w:cstheme="minorHAnsi"/>
          <w:b/>
        </w:rPr>
        <w:t xml:space="preserve"> NR 0</w:t>
      </w:r>
      <w:r w:rsidR="00C631C6" w:rsidRPr="001860A3">
        <w:rPr>
          <w:rFonts w:cstheme="minorHAnsi"/>
          <w:b/>
        </w:rPr>
        <w:t>1</w:t>
      </w:r>
      <w:r w:rsidR="00C7660E" w:rsidRPr="001860A3">
        <w:rPr>
          <w:rFonts w:cstheme="minorHAnsi"/>
          <w:b/>
        </w:rPr>
        <w:t>/</w:t>
      </w:r>
      <w:r w:rsidR="00CF1DF7">
        <w:rPr>
          <w:rFonts w:cstheme="minorHAnsi"/>
          <w:b/>
        </w:rPr>
        <w:t>01</w:t>
      </w:r>
      <w:r w:rsidR="00C631C6" w:rsidRPr="001860A3">
        <w:rPr>
          <w:rFonts w:cstheme="minorHAnsi"/>
          <w:b/>
        </w:rPr>
        <w:t>/</w:t>
      </w:r>
      <w:r w:rsidR="00C7660E" w:rsidRPr="001860A3">
        <w:rPr>
          <w:rFonts w:cstheme="minorHAnsi"/>
          <w:b/>
        </w:rPr>
        <w:t>20</w:t>
      </w:r>
      <w:r w:rsidR="00BF28D0" w:rsidRPr="001860A3">
        <w:rPr>
          <w:rFonts w:cstheme="minorHAnsi"/>
          <w:b/>
        </w:rPr>
        <w:t>2</w:t>
      </w:r>
      <w:r w:rsidR="00CF1DF7">
        <w:rPr>
          <w:rFonts w:cstheme="minorHAnsi"/>
          <w:b/>
        </w:rPr>
        <w:t>4</w:t>
      </w:r>
      <w:r w:rsidR="00C7660E" w:rsidRPr="001860A3">
        <w:rPr>
          <w:rFonts w:cstheme="minorHAnsi"/>
          <w:b/>
        </w:rPr>
        <w:t>/</w:t>
      </w:r>
      <w:r w:rsidR="00C631C6" w:rsidRPr="001860A3">
        <w:rPr>
          <w:rFonts w:cstheme="minorHAnsi"/>
          <w:b/>
        </w:rPr>
        <w:t>LCS</w:t>
      </w:r>
    </w:p>
    <w:p w14:paraId="0D5C4E70" w14:textId="77777777" w:rsidR="00AB3BB5" w:rsidRPr="001860A3" w:rsidRDefault="00F74A4C" w:rsidP="006154AE">
      <w:pPr>
        <w:spacing w:after="0" w:line="240" w:lineRule="auto"/>
        <w:rPr>
          <w:rFonts w:cstheme="minorHAnsi"/>
        </w:rPr>
      </w:pPr>
      <w:r w:rsidRPr="001860A3">
        <w:rPr>
          <w:rFonts w:cstheme="minorHAnsi"/>
          <w:b/>
        </w:rPr>
        <w:t>I</w:t>
      </w:r>
      <w:r w:rsidR="00AB3BB5" w:rsidRPr="001860A3">
        <w:rPr>
          <w:rFonts w:cstheme="minorHAnsi"/>
          <w:b/>
        </w:rPr>
        <w:t>. Zamawiający:</w:t>
      </w:r>
    </w:p>
    <w:p w14:paraId="1764FD0C" w14:textId="73A6FB57" w:rsidR="00C30DB1" w:rsidRPr="001860A3" w:rsidRDefault="00C30DB1" w:rsidP="00CE5F6A">
      <w:pPr>
        <w:tabs>
          <w:tab w:val="left" w:pos="284"/>
        </w:tabs>
        <w:spacing w:after="0"/>
        <w:jc w:val="both"/>
        <w:rPr>
          <w:rFonts w:cstheme="minorHAnsi"/>
        </w:rPr>
      </w:pPr>
      <w:r w:rsidRPr="001860A3">
        <w:rPr>
          <w:rFonts w:cstheme="minorHAnsi"/>
        </w:rPr>
        <w:t>Nazwa:</w:t>
      </w:r>
      <w:r w:rsidR="00AC0C2D" w:rsidRPr="001860A3">
        <w:rPr>
          <w:rFonts w:cstheme="minorHAnsi"/>
        </w:rPr>
        <w:t xml:space="preserve"> </w:t>
      </w:r>
      <w:proofErr w:type="spellStart"/>
      <w:r w:rsidR="00EF6D13">
        <w:rPr>
          <w:rFonts w:cstheme="minorHAnsi"/>
        </w:rPr>
        <w:t>Cerbex</w:t>
      </w:r>
      <w:proofErr w:type="spellEnd"/>
      <w:r w:rsidR="00AC0C2D" w:rsidRPr="001860A3">
        <w:rPr>
          <w:rFonts w:cstheme="minorHAnsi"/>
        </w:rPr>
        <w:t xml:space="preserve"> Sp. z o.o.</w:t>
      </w:r>
    </w:p>
    <w:p w14:paraId="184C6085" w14:textId="593133E4" w:rsidR="00C30DB1" w:rsidRPr="001860A3" w:rsidRDefault="00C30DB1" w:rsidP="00CE5F6A">
      <w:pPr>
        <w:tabs>
          <w:tab w:val="left" w:pos="284"/>
        </w:tabs>
        <w:spacing w:after="0"/>
        <w:jc w:val="both"/>
        <w:rPr>
          <w:rFonts w:cstheme="minorHAnsi"/>
        </w:rPr>
      </w:pPr>
      <w:r w:rsidRPr="001860A3">
        <w:rPr>
          <w:rFonts w:cstheme="minorHAnsi"/>
        </w:rPr>
        <w:t xml:space="preserve">Adres: </w:t>
      </w:r>
      <w:r w:rsidR="008F5A60" w:rsidRPr="008F5A60">
        <w:rPr>
          <w:rFonts w:cstheme="minorHAnsi"/>
        </w:rPr>
        <w:t>38-400 K</w:t>
      </w:r>
      <w:r w:rsidR="008D2474">
        <w:rPr>
          <w:rFonts w:cstheme="minorHAnsi"/>
        </w:rPr>
        <w:t>rosno,</w:t>
      </w:r>
      <w:r w:rsidR="008F5A60" w:rsidRPr="008F5A60">
        <w:rPr>
          <w:rFonts w:cstheme="minorHAnsi"/>
        </w:rPr>
        <w:t xml:space="preserve"> ul. Powstańców Warszawskich 14</w:t>
      </w:r>
    </w:p>
    <w:p w14:paraId="685AF108" w14:textId="08B6658D" w:rsidR="00C30DB1" w:rsidRPr="001860A3" w:rsidRDefault="00C30DB1" w:rsidP="00CE5F6A">
      <w:pPr>
        <w:tabs>
          <w:tab w:val="left" w:pos="284"/>
        </w:tabs>
        <w:spacing w:after="0"/>
        <w:jc w:val="both"/>
        <w:rPr>
          <w:rFonts w:cstheme="minorHAnsi"/>
        </w:rPr>
      </w:pPr>
      <w:r w:rsidRPr="001860A3">
        <w:rPr>
          <w:rFonts w:cstheme="minorHAnsi"/>
        </w:rPr>
        <w:t xml:space="preserve">NIP: </w:t>
      </w:r>
      <w:r w:rsidR="005522EF">
        <w:rPr>
          <w:rFonts w:cstheme="minorHAnsi"/>
        </w:rPr>
        <w:t>6842364444</w:t>
      </w:r>
    </w:p>
    <w:p w14:paraId="03DDB147" w14:textId="70B75066" w:rsidR="00C30DB1" w:rsidRPr="001860A3" w:rsidRDefault="00C30DB1" w:rsidP="00CE5F6A">
      <w:pPr>
        <w:tabs>
          <w:tab w:val="left" w:pos="284"/>
        </w:tabs>
        <w:spacing w:after="0"/>
        <w:jc w:val="both"/>
        <w:rPr>
          <w:rFonts w:cstheme="minorHAnsi"/>
        </w:rPr>
      </w:pPr>
      <w:r w:rsidRPr="001860A3">
        <w:rPr>
          <w:rFonts w:cstheme="minorHAnsi"/>
        </w:rPr>
        <w:t xml:space="preserve">REGON: </w:t>
      </w:r>
      <w:r w:rsidR="005522EF">
        <w:rPr>
          <w:rFonts w:cstheme="minorHAnsi"/>
        </w:rPr>
        <w:t>3711</w:t>
      </w:r>
      <w:r w:rsidR="002C1051">
        <w:rPr>
          <w:rFonts w:cstheme="minorHAnsi"/>
        </w:rPr>
        <w:t>75019</w:t>
      </w:r>
    </w:p>
    <w:p w14:paraId="587003E9" w14:textId="643EE43B" w:rsidR="008B4019" w:rsidRPr="001860A3" w:rsidRDefault="00C30DB1" w:rsidP="00CE5F6A">
      <w:pPr>
        <w:tabs>
          <w:tab w:val="left" w:pos="284"/>
        </w:tabs>
        <w:spacing w:after="0"/>
        <w:jc w:val="both"/>
        <w:rPr>
          <w:rFonts w:cstheme="minorHAnsi"/>
        </w:rPr>
      </w:pPr>
      <w:r w:rsidRPr="001860A3">
        <w:rPr>
          <w:rFonts w:cstheme="minorHAnsi"/>
        </w:rPr>
        <w:t xml:space="preserve">Strona internetowa: </w:t>
      </w:r>
      <w:r w:rsidR="00A910CC" w:rsidRPr="00A910CC">
        <w:rPr>
          <w:rFonts w:cstheme="minorHAnsi"/>
        </w:rPr>
        <w:t>https://cerbex.pl/</w:t>
      </w:r>
      <w:r w:rsidR="004B7D99" w:rsidRPr="001860A3">
        <w:rPr>
          <w:rFonts w:cstheme="minorHAnsi"/>
        </w:rPr>
        <w:t xml:space="preserve"> </w:t>
      </w:r>
    </w:p>
    <w:p w14:paraId="6313ECF1" w14:textId="77777777" w:rsidR="006154AE" w:rsidRPr="001860A3" w:rsidRDefault="006154AE" w:rsidP="00BB0364">
      <w:pPr>
        <w:spacing w:after="0" w:line="240" w:lineRule="auto"/>
        <w:rPr>
          <w:rFonts w:cstheme="minorHAnsi"/>
        </w:rPr>
      </w:pPr>
    </w:p>
    <w:p w14:paraId="0D5C4E77" w14:textId="03A4874D" w:rsidR="00AB3BB5" w:rsidRPr="001860A3" w:rsidRDefault="00F74A4C" w:rsidP="00BB0364">
      <w:pPr>
        <w:spacing w:after="0" w:line="240" w:lineRule="auto"/>
        <w:rPr>
          <w:rFonts w:cstheme="minorHAnsi"/>
        </w:rPr>
      </w:pPr>
      <w:r w:rsidRPr="001860A3">
        <w:rPr>
          <w:rFonts w:cstheme="minorHAnsi"/>
          <w:b/>
        </w:rPr>
        <w:t>II</w:t>
      </w:r>
      <w:r w:rsidR="00AB3BB5" w:rsidRPr="001860A3">
        <w:rPr>
          <w:rFonts w:cstheme="minorHAnsi"/>
          <w:b/>
        </w:rPr>
        <w:t>. Rodzaj zamówienia:</w:t>
      </w:r>
      <w:r w:rsidR="00CF2E0E" w:rsidRPr="001860A3">
        <w:rPr>
          <w:rFonts w:cstheme="minorHAnsi"/>
        </w:rPr>
        <w:t xml:space="preserve"> </w:t>
      </w:r>
      <w:r w:rsidR="0053055B" w:rsidRPr="001860A3">
        <w:rPr>
          <w:rFonts w:cstheme="minorHAnsi"/>
        </w:rPr>
        <w:t>Dostawy</w:t>
      </w:r>
    </w:p>
    <w:p w14:paraId="0D5C4E78" w14:textId="77777777" w:rsidR="00CF2E0E" w:rsidRPr="001860A3" w:rsidRDefault="00CF2E0E" w:rsidP="00BB0364">
      <w:pPr>
        <w:spacing w:after="0" w:line="240" w:lineRule="auto"/>
        <w:rPr>
          <w:rFonts w:cstheme="minorHAnsi"/>
        </w:rPr>
      </w:pPr>
    </w:p>
    <w:p w14:paraId="7FB52D22" w14:textId="33A63EB8" w:rsidR="00D266A4" w:rsidRPr="001860A3" w:rsidRDefault="00F74A4C" w:rsidP="52AD3F8E">
      <w:pPr>
        <w:tabs>
          <w:tab w:val="left" w:pos="284"/>
        </w:tabs>
        <w:jc w:val="both"/>
        <w:rPr>
          <w:rFonts w:cstheme="minorHAnsi"/>
          <w:b/>
          <w:bCs/>
        </w:rPr>
      </w:pPr>
      <w:r w:rsidRPr="001860A3">
        <w:rPr>
          <w:rFonts w:cstheme="minorHAnsi"/>
          <w:b/>
          <w:bCs/>
        </w:rPr>
        <w:t>III</w:t>
      </w:r>
      <w:r w:rsidR="00AB3BB5" w:rsidRPr="001860A3">
        <w:rPr>
          <w:rFonts w:cstheme="minorHAnsi"/>
          <w:b/>
          <w:bCs/>
        </w:rPr>
        <w:t>. Nazwa zamówienia</w:t>
      </w:r>
      <w:r w:rsidR="00AB3BB5" w:rsidRPr="008D2474">
        <w:rPr>
          <w:rFonts w:cstheme="minorHAnsi"/>
          <w:b/>
          <w:bCs/>
        </w:rPr>
        <w:t xml:space="preserve">: </w:t>
      </w:r>
      <w:r w:rsidR="00EE5E93" w:rsidRPr="008D2474">
        <w:rPr>
          <w:rFonts w:cstheme="minorHAnsi"/>
          <w:b/>
          <w:bCs/>
        </w:rPr>
        <w:t xml:space="preserve">Dostawa materiałów </w:t>
      </w:r>
      <w:bookmarkStart w:id="0" w:name="_Hlk182855036"/>
      <w:r w:rsidR="00EE5E93" w:rsidRPr="008D2474">
        <w:rPr>
          <w:rFonts w:cstheme="minorHAnsi"/>
          <w:b/>
          <w:bCs/>
        </w:rPr>
        <w:t xml:space="preserve">do badań </w:t>
      </w:r>
      <w:r w:rsidR="00241F91" w:rsidRPr="008D2474">
        <w:rPr>
          <w:rFonts w:cstheme="minorHAnsi"/>
          <w:b/>
          <w:bCs/>
        </w:rPr>
        <w:t>w zakresie</w:t>
      </w:r>
      <w:r w:rsidR="00A37573" w:rsidRPr="008D2474">
        <w:rPr>
          <w:rFonts w:cstheme="minorHAnsi"/>
          <w:b/>
          <w:bCs/>
        </w:rPr>
        <w:t xml:space="preserve"> opracowania </w:t>
      </w:r>
      <w:r w:rsidR="00AC1549" w:rsidRPr="008D2474">
        <w:rPr>
          <w:rFonts w:cstheme="minorHAnsi"/>
          <w:b/>
          <w:bCs/>
        </w:rPr>
        <w:t>4 modułów</w:t>
      </w:r>
      <w:r w:rsidR="00872569" w:rsidRPr="008D2474">
        <w:rPr>
          <w:rFonts w:cstheme="minorHAnsi"/>
          <w:b/>
          <w:bCs/>
        </w:rPr>
        <w:t xml:space="preserve"> systemu przeciwpożarowego</w:t>
      </w:r>
      <w:r w:rsidR="00FB4DF1" w:rsidRPr="008D2474">
        <w:rPr>
          <w:rFonts w:cstheme="minorHAnsi"/>
          <w:b/>
          <w:bCs/>
        </w:rPr>
        <w:t>,</w:t>
      </w:r>
      <w:r w:rsidR="00241F91" w:rsidRPr="008D2474">
        <w:rPr>
          <w:rFonts w:cstheme="minorHAnsi"/>
          <w:b/>
          <w:bCs/>
        </w:rPr>
        <w:t xml:space="preserve"> w skład którego wejdą: </w:t>
      </w:r>
      <w:r w:rsidR="00C231F7" w:rsidRPr="008D2474">
        <w:rPr>
          <w:rFonts w:cstheme="minorHAnsi"/>
          <w:b/>
          <w:bCs/>
        </w:rPr>
        <w:t xml:space="preserve">automatyczny koc gaśniczy, stałe urządzenie gaśnicze wodne na pianę sprężoną, </w:t>
      </w:r>
      <w:r w:rsidR="000D0997" w:rsidRPr="008D2474">
        <w:rPr>
          <w:rFonts w:cstheme="minorHAnsi"/>
          <w:b/>
          <w:bCs/>
        </w:rPr>
        <w:t>zestaw pompowy do zasilania hydrantów i przeciwpożarowy wyłącznik prądowy</w:t>
      </w:r>
      <w:bookmarkEnd w:id="0"/>
      <w:r w:rsidR="008D2474" w:rsidRPr="008D2474">
        <w:rPr>
          <w:rFonts w:cstheme="minorHAnsi"/>
          <w:b/>
          <w:bCs/>
        </w:rPr>
        <w:t>,</w:t>
      </w:r>
      <w:r w:rsidR="007F4A8E" w:rsidRPr="008D2474">
        <w:rPr>
          <w:rFonts w:cstheme="minorHAnsi"/>
          <w:b/>
          <w:bCs/>
        </w:rPr>
        <w:t xml:space="preserve"> zgodnie z</w:t>
      </w:r>
      <w:r w:rsidR="005E14AE" w:rsidRPr="008D2474">
        <w:rPr>
          <w:rFonts w:cstheme="minorHAnsi"/>
          <w:b/>
          <w:bCs/>
        </w:rPr>
        <w:t>e</w:t>
      </w:r>
      <w:r w:rsidR="007F4A8E" w:rsidRPr="008D2474">
        <w:rPr>
          <w:rFonts w:cstheme="minorHAnsi"/>
          <w:b/>
          <w:bCs/>
        </w:rPr>
        <w:t xml:space="preserve"> specyfikacją</w:t>
      </w:r>
      <w:r w:rsidR="009D315F" w:rsidRPr="008D2474">
        <w:rPr>
          <w:rFonts w:cstheme="minorHAnsi"/>
          <w:b/>
          <w:bCs/>
        </w:rPr>
        <w:t xml:space="preserve"> </w:t>
      </w:r>
      <w:r w:rsidR="00ED6205" w:rsidRPr="008D2474">
        <w:rPr>
          <w:rFonts w:cstheme="minorHAnsi"/>
          <w:b/>
          <w:bCs/>
        </w:rPr>
        <w:t xml:space="preserve"> – 1 </w:t>
      </w:r>
      <w:proofErr w:type="spellStart"/>
      <w:r w:rsidR="00ED6205" w:rsidRPr="008D2474">
        <w:rPr>
          <w:rFonts w:cstheme="minorHAnsi"/>
          <w:b/>
          <w:bCs/>
        </w:rPr>
        <w:t>kpl</w:t>
      </w:r>
      <w:proofErr w:type="spellEnd"/>
      <w:r w:rsidR="00ED6205" w:rsidRPr="008D2474">
        <w:rPr>
          <w:rFonts w:cstheme="minorHAnsi"/>
          <w:b/>
          <w:bCs/>
        </w:rPr>
        <w:t>.</w:t>
      </w:r>
    </w:p>
    <w:p w14:paraId="40B9EB6C" w14:textId="47049DBF" w:rsidR="004F68D8" w:rsidRPr="001860A3" w:rsidRDefault="00F74A4C" w:rsidP="00BB0364">
      <w:pPr>
        <w:spacing w:after="0" w:line="240" w:lineRule="auto"/>
        <w:jc w:val="both"/>
        <w:rPr>
          <w:rFonts w:cstheme="minorHAnsi"/>
          <w:b/>
        </w:rPr>
      </w:pPr>
      <w:r w:rsidRPr="001860A3">
        <w:rPr>
          <w:rFonts w:cstheme="minorHAnsi"/>
          <w:b/>
        </w:rPr>
        <w:t>IV</w:t>
      </w:r>
      <w:r w:rsidR="00AB3BB5" w:rsidRPr="001860A3">
        <w:rPr>
          <w:rFonts w:cstheme="minorHAnsi"/>
          <w:b/>
        </w:rPr>
        <w:t>. Opis przedmiotu zamówienia</w:t>
      </w:r>
      <w:r w:rsidR="007D3A6B" w:rsidRPr="001860A3">
        <w:rPr>
          <w:rFonts w:cstheme="minorHAnsi"/>
          <w:b/>
        </w:rPr>
        <w:t>:</w:t>
      </w:r>
    </w:p>
    <w:p w14:paraId="6974B7E8" w14:textId="77777777" w:rsidR="00086209" w:rsidRPr="001860A3" w:rsidRDefault="00086209" w:rsidP="795BCA28">
      <w:pPr>
        <w:spacing w:after="0" w:line="240" w:lineRule="auto"/>
        <w:jc w:val="both"/>
        <w:rPr>
          <w:rFonts w:cstheme="minorHAnsi"/>
        </w:rPr>
      </w:pPr>
    </w:p>
    <w:p w14:paraId="2252F219" w14:textId="2AB37ACD" w:rsidR="00165DAE" w:rsidRPr="00C671CB" w:rsidRDefault="00165DAE" w:rsidP="668C2A07">
      <w:pPr>
        <w:pStyle w:val="Akapitzlist"/>
        <w:numPr>
          <w:ilvl w:val="0"/>
          <w:numId w:val="18"/>
        </w:numPr>
        <w:tabs>
          <w:tab w:val="left" w:pos="284"/>
        </w:tabs>
        <w:jc w:val="both"/>
      </w:pPr>
      <w:bookmarkStart w:id="1" w:name="_Hlk148611909"/>
      <w:r w:rsidRPr="00C671CB">
        <w:t xml:space="preserve">Przedmiotem zapytania jest realizacja zamówienia związanego z (dostawą) materiałów </w:t>
      </w:r>
      <w:r w:rsidR="008D2474" w:rsidRPr="00C671CB">
        <w:t>do badań w zakresie opracowania 4 modułów systemu przeciwpożarowego, w skład którego wejdą: automatyczny koc gaśniczy, stałe urządzenie gaśnicze wodne na pianę sprężoną, zestaw pompowy do zasilania hydrantów i przeciwpożarowy wyłącznik prądowy</w:t>
      </w:r>
      <w:r w:rsidRPr="00C671CB">
        <w:t>, zgodnie ze specyfikacją:</w:t>
      </w:r>
      <w:r w:rsidR="3CEE2639" w:rsidRPr="00C671CB">
        <w:t xml:space="preserve"> </w:t>
      </w:r>
    </w:p>
    <w:p w14:paraId="59E8352F" w14:textId="0CAA0F72" w:rsidR="00AB3D0E" w:rsidRPr="000258E6" w:rsidRDefault="00AB3D0E" w:rsidP="4014BE8D">
      <w:pPr>
        <w:pStyle w:val="Akapitzlist"/>
        <w:numPr>
          <w:ilvl w:val="1"/>
          <w:numId w:val="18"/>
        </w:numPr>
        <w:tabs>
          <w:tab w:val="left" w:pos="284"/>
        </w:tabs>
        <w:jc w:val="both"/>
        <w:rPr>
          <w:rFonts w:eastAsia="Times New Roman"/>
          <w:color w:val="000000" w:themeColor="text1"/>
          <w:lang w:eastAsia="pl-PL"/>
        </w:rPr>
      </w:pPr>
      <w:r w:rsidRPr="000258E6">
        <w:rPr>
          <w:rFonts w:eastAsia="Times New Roman"/>
          <w:color w:val="000000" w:themeColor="text1"/>
          <w:lang w:eastAsia="pl-PL"/>
        </w:rPr>
        <w:t>Blacha - dedykowane osłony blaszane montowane na konstrukcji wsporczej; kraty pomostowe zgrzewane do automatycznego koca</w:t>
      </w:r>
      <w:r w:rsidR="00AA48F3" w:rsidRPr="000258E6">
        <w:rPr>
          <w:rFonts w:eastAsia="Times New Roman"/>
          <w:color w:val="000000" w:themeColor="text1"/>
          <w:lang w:eastAsia="pl-PL"/>
        </w:rPr>
        <w:t xml:space="preserve"> – 5 szt.</w:t>
      </w:r>
    </w:p>
    <w:p w14:paraId="2B7C30B9" w14:textId="7AA8F607" w:rsidR="004A48BF" w:rsidRPr="000258E6" w:rsidRDefault="004A48BF" w:rsidP="680CF61F">
      <w:pPr>
        <w:pStyle w:val="Akapitzlist"/>
        <w:numPr>
          <w:ilvl w:val="1"/>
          <w:numId w:val="18"/>
        </w:numPr>
        <w:tabs>
          <w:tab w:val="left" w:pos="284"/>
        </w:tabs>
        <w:jc w:val="both"/>
        <w:rPr>
          <w:rFonts w:eastAsia="Times New Roman"/>
          <w:color w:val="000000" w:themeColor="text1"/>
          <w:lang w:eastAsia="pl-PL"/>
        </w:rPr>
      </w:pPr>
      <w:r w:rsidRPr="000258E6">
        <w:rPr>
          <w:rFonts w:eastAsia="Times New Roman"/>
          <w:color w:val="000000" w:themeColor="text1"/>
          <w:lang w:eastAsia="pl-PL"/>
        </w:rPr>
        <w:t xml:space="preserve">Konstrukcje wsporcze - dedykowana konstrukcja metalowa do przeprowadzenia badań; konstrukcja wsporcza z uniwersalnego systemu profili montażowych do automatycznego koca gaśniczego, stałego urządzenia gaśniczego na pianę sprężoną oraz zastawu pompowego – 1 </w:t>
      </w:r>
      <w:proofErr w:type="spellStart"/>
      <w:r w:rsidRPr="000258E6">
        <w:rPr>
          <w:rFonts w:eastAsia="Times New Roman"/>
          <w:color w:val="000000" w:themeColor="text1"/>
          <w:lang w:eastAsia="pl-PL"/>
        </w:rPr>
        <w:t>kpl</w:t>
      </w:r>
      <w:proofErr w:type="spellEnd"/>
      <w:r w:rsidRPr="000258E6">
        <w:rPr>
          <w:rFonts w:eastAsia="Times New Roman"/>
          <w:color w:val="000000" w:themeColor="text1"/>
          <w:lang w:eastAsia="pl-PL"/>
        </w:rPr>
        <w:t xml:space="preserve">. </w:t>
      </w:r>
    </w:p>
    <w:p w14:paraId="28EA7DFC" w14:textId="2BCB6644" w:rsidR="000A223A" w:rsidRPr="00CE055E" w:rsidRDefault="000A223A" w:rsidP="41217FA7">
      <w:pPr>
        <w:pStyle w:val="Akapitzlist"/>
        <w:numPr>
          <w:ilvl w:val="1"/>
          <w:numId w:val="18"/>
        </w:numPr>
        <w:tabs>
          <w:tab w:val="left" w:pos="284"/>
        </w:tabs>
        <w:jc w:val="both"/>
        <w:rPr>
          <w:rFonts w:eastAsia="Times New Roman"/>
          <w:color w:val="000000" w:themeColor="text1"/>
          <w:lang w:eastAsia="pl-PL"/>
        </w:rPr>
      </w:pPr>
      <w:r w:rsidRPr="000A223A">
        <w:rPr>
          <w:rFonts w:eastAsia="Times New Roman"/>
          <w:color w:val="000000" w:themeColor="text1"/>
          <w:lang w:eastAsia="pl-PL"/>
        </w:rPr>
        <w:t xml:space="preserve">Komplet przewodów zasilających i połączeniowych do automatycznego koca gaśniczego, stałego urządzenia gaśniczego na </w:t>
      </w:r>
      <w:r w:rsidRPr="00CE055E">
        <w:rPr>
          <w:rFonts w:eastAsia="Times New Roman"/>
          <w:color w:val="000000" w:themeColor="text1"/>
          <w:lang w:eastAsia="pl-PL"/>
        </w:rPr>
        <w:t>pianę sprężoną oraz zastawu pompowego oraz przeciwpożarowego wyłącznika prądu</w:t>
      </w:r>
      <w:r w:rsidR="00AB2EDF" w:rsidRPr="00CE055E">
        <w:rPr>
          <w:rFonts w:eastAsia="Times New Roman"/>
          <w:color w:val="000000" w:themeColor="text1"/>
          <w:lang w:eastAsia="pl-PL"/>
        </w:rPr>
        <w:t xml:space="preserve"> </w:t>
      </w:r>
      <w:r w:rsidR="00C459A7" w:rsidRPr="00CE055E">
        <w:rPr>
          <w:rFonts w:eastAsia="Times New Roman"/>
          <w:color w:val="000000" w:themeColor="text1"/>
          <w:lang w:eastAsia="pl-PL"/>
        </w:rPr>
        <w:t>–</w:t>
      </w:r>
      <w:r w:rsidR="00AB2EDF" w:rsidRPr="00CE055E">
        <w:rPr>
          <w:rFonts w:eastAsia="Times New Roman"/>
          <w:color w:val="000000" w:themeColor="text1"/>
          <w:lang w:eastAsia="pl-PL"/>
        </w:rPr>
        <w:t xml:space="preserve"> 4 </w:t>
      </w:r>
      <w:proofErr w:type="spellStart"/>
      <w:r w:rsidR="00AB2EDF" w:rsidRPr="00CE055E">
        <w:rPr>
          <w:rFonts w:eastAsia="Times New Roman"/>
          <w:color w:val="000000" w:themeColor="text1"/>
          <w:lang w:eastAsia="pl-PL"/>
        </w:rPr>
        <w:t>kpl</w:t>
      </w:r>
      <w:proofErr w:type="spellEnd"/>
      <w:r w:rsidR="00AB2EDF" w:rsidRPr="00CE055E">
        <w:rPr>
          <w:rFonts w:eastAsia="Times New Roman"/>
          <w:color w:val="000000" w:themeColor="text1"/>
          <w:lang w:eastAsia="pl-PL"/>
        </w:rPr>
        <w:t>.</w:t>
      </w:r>
    </w:p>
    <w:p w14:paraId="27BBEE8D" w14:textId="24D2F8C2" w:rsidR="00024043" w:rsidRPr="00CE055E" w:rsidRDefault="00024043" w:rsidP="0CE8D426">
      <w:pPr>
        <w:pStyle w:val="Akapitzlist"/>
        <w:numPr>
          <w:ilvl w:val="1"/>
          <w:numId w:val="18"/>
        </w:numPr>
        <w:tabs>
          <w:tab w:val="left" w:pos="284"/>
        </w:tabs>
        <w:jc w:val="both"/>
        <w:rPr>
          <w:rFonts w:eastAsia="Times New Roman"/>
          <w:color w:val="000000" w:themeColor="text1"/>
          <w:lang w:eastAsia="pl-PL"/>
        </w:rPr>
      </w:pPr>
      <w:r w:rsidRPr="00CE055E">
        <w:rPr>
          <w:rFonts w:eastAsia="Times New Roman"/>
          <w:color w:val="000000" w:themeColor="text1"/>
          <w:lang w:eastAsia="pl-PL"/>
        </w:rPr>
        <w:t>Komplet złączek -zacisk IKA21710 do przeciwpożarowego wyłącznika prądu</w:t>
      </w:r>
      <w:r w:rsidR="000258E6" w:rsidRPr="00CE055E">
        <w:rPr>
          <w:rFonts w:eastAsia="Times New Roman"/>
          <w:color w:val="000000" w:themeColor="text1"/>
          <w:lang w:eastAsia="pl-PL"/>
        </w:rPr>
        <w:t xml:space="preserve"> – 4 </w:t>
      </w:r>
      <w:proofErr w:type="spellStart"/>
      <w:r w:rsidR="000258E6" w:rsidRPr="00CE055E">
        <w:rPr>
          <w:rFonts w:eastAsia="Times New Roman"/>
          <w:color w:val="000000" w:themeColor="text1"/>
          <w:lang w:eastAsia="pl-PL"/>
        </w:rPr>
        <w:t>kpl</w:t>
      </w:r>
      <w:proofErr w:type="spellEnd"/>
      <w:r w:rsidR="000258E6" w:rsidRPr="00CE055E">
        <w:rPr>
          <w:rFonts w:eastAsia="Times New Roman"/>
          <w:color w:val="000000" w:themeColor="text1"/>
          <w:lang w:eastAsia="pl-PL"/>
        </w:rPr>
        <w:t xml:space="preserve">. </w:t>
      </w:r>
      <w:r w:rsidRPr="00CE055E">
        <w:rPr>
          <w:rFonts w:eastAsia="Times New Roman"/>
          <w:color w:val="000000" w:themeColor="text1"/>
          <w:lang w:eastAsia="pl-PL"/>
        </w:rPr>
        <w:t xml:space="preserve"> </w:t>
      </w:r>
    </w:p>
    <w:p w14:paraId="0AF0497F" w14:textId="00E424AD" w:rsidR="005254E5" w:rsidRDefault="005254E5" w:rsidP="69401241">
      <w:pPr>
        <w:pStyle w:val="Akapitzlist"/>
        <w:numPr>
          <w:ilvl w:val="1"/>
          <w:numId w:val="18"/>
        </w:numPr>
        <w:tabs>
          <w:tab w:val="left" w:pos="284"/>
        </w:tabs>
        <w:jc w:val="both"/>
        <w:rPr>
          <w:rFonts w:eastAsia="Times New Roman"/>
          <w:color w:val="000000" w:themeColor="text1"/>
          <w:lang w:eastAsia="pl-PL"/>
        </w:rPr>
      </w:pPr>
      <w:r w:rsidRPr="005254E5">
        <w:rPr>
          <w:rFonts w:eastAsia="Times New Roman"/>
          <w:color w:val="000000" w:themeColor="text1"/>
          <w:lang w:eastAsia="pl-PL"/>
        </w:rPr>
        <w:t>Zawór z napędem elektrycznym DN80 do stałego urządzenia gaśniczego</w:t>
      </w:r>
      <w:r w:rsidR="00C459A7">
        <w:rPr>
          <w:rFonts w:eastAsia="Times New Roman"/>
          <w:color w:val="000000" w:themeColor="text1"/>
          <w:lang w:eastAsia="pl-PL"/>
        </w:rPr>
        <w:t xml:space="preserve"> – </w:t>
      </w:r>
      <w:r w:rsidR="00C459A7" w:rsidRPr="00CE055E">
        <w:rPr>
          <w:rFonts w:eastAsia="Times New Roman"/>
          <w:color w:val="000000" w:themeColor="text1"/>
          <w:lang w:eastAsia="pl-PL"/>
        </w:rPr>
        <w:t xml:space="preserve">2  </w:t>
      </w:r>
      <w:proofErr w:type="spellStart"/>
      <w:r w:rsidR="00C459A7" w:rsidRPr="00CE055E">
        <w:rPr>
          <w:rFonts w:eastAsia="Times New Roman"/>
          <w:color w:val="000000" w:themeColor="text1"/>
          <w:lang w:eastAsia="pl-PL"/>
        </w:rPr>
        <w:t>kpl</w:t>
      </w:r>
      <w:proofErr w:type="spellEnd"/>
      <w:r w:rsidR="00C459A7" w:rsidRPr="00CE055E">
        <w:rPr>
          <w:rFonts w:eastAsia="Times New Roman"/>
          <w:color w:val="000000" w:themeColor="text1"/>
          <w:lang w:eastAsia="pl-PL"/>
        </w:rPr>
        <w:t>.</w:t>
      </w:r>
    </w:p>
    <w:p w14:paraId="4A8CAA4D" w14:textId="64EC03E3" w:rsidR="00EC18E2" w:rsidRDefault="00EC18E2" w:rsidP="58C79A7D">
      <w:pPr>
        <w:pStyle w:val="Akapitzlist"/>
        <w:numPr>
          <w:ilvl w:val="1"/>
          <w:numId w:val="18"/>
        </w:numPr>
        <w:tabs>
          <w:tab w:val="left" w:pos="284"/>
        </w:tabs>
        <w:jc w:val="both"/>
        <w:rPr>
          <w:rFonts w:eastAsia="Times New Roman"/>
          <w:color w:val="000000" w:themeColor="text1"/>
          <w:lang w:eastAsia="pl-PL"/>
        </w:rPr>
      </w:pPr>
      <w:r w:rsidRPr="00EC18E2">
        <w:rPr>
          <w:rFonts w:eastAsia="Times New Roman"/>
          <w:color w:val="000000" w:themeColor="text1"/>
          <w:lang w:eastAsia="pl-PL"/>
        </w:rPr>
        <w:t xml:space="preserve">Komplet pomp wody o wydajności minimum 150 l/min do zestawu pompowego do zasilania hydrantów </w:t>
      </w:r>
      <w:r>
        <w:rPr>
          <w:rFonts w:eastAsia="Times New Roman"/>
          <w:color w:val="000000" w:themeColor="text1"/>
          <w:lang w:eastAsia="pl-PL"/>
        </w:rPr>
        <w:t xml:space="preserve">– 1 </w:t>
      </w:r>
      <w:proofErr w:type="spellStart"/>
      <w:r>
        <w:rPr>
          <w:rFonts w:eastAsia="Times New Roman"/>
          <w:color w:val="000000" w:themeColor="text1"/>
          <w:lang w:eastAsia="pl-PL"/>
        </w:rPr>
        <w:t>kpl</w:t>
      </w:r>
      <w:proofErr w:type="spellEnd"/>
      <w:r>
        <w:rPr>
          <w:rFonts w:eastAsia="Times New Roman"/>
          <w:color w:val="000000" w:themeColor="text1"/>
          <w:lang w:eastAsia="pl-PL"/>
        </w:rPr>
        <w:t xml:space="preserve">. </w:t>
      </w:r>
    </w:p>
    <w:p w14:paraId="0598B0DE" w14:textId="3BD2CD34" w:rsidR="33B1D2F5" w:rsidRDefault="00DF1DFF" w:rsidP="58C79A7D">
      <w:pPr>
        <w:pStyle w:val="Akapitzlist"/>
        <w:numPr>
          <w:ilvl w:val="1"/>
          <w:numId w:val="18"/>
        </w:numPr>
        <w:tabs>
          <w:tab w:val="left" w:pos="284"/>
        </w:tabs>
        <w:jc w:val="both"/>
        <w:rPr>
          <w:rFonts w:eastAsia="Times New Roman"/>
          <w:color w:val="000000" w:themeColor="text1"/>
          <w:lang w:eastAsia="pl-PL"/>
        </w:rPr>
      </w:pPr>
      <w:r w:rsidRPr="00983CAB">
        <w:rPr>
          <w:rFonts w:eastAsia="Times New Roman"/>
          <w:color w:val="000000" w:themeColor="text1"/>
          <w:lang w:eastAsia="pl-PL"/>
        </w:rPr>
        <w:t xml:space="preserve">Czujniki - kamera termowizyjna o rozdzielczości min. 320 x 240 do automatycznego koca gaśniczego </w:t>
      </w:r>
      <w:r w:rsidR="00983CAB">
        <w:rPr>
          <w:rFonts w:eastAsia="Times New Roman"/>
          <w:color w:val="000000" w:themeColor="text1"/>
          <w:lang w:eastAsia="pl-PL"/>
        </w:rPr>
        <w:t>–</w:t>
      </w:r>
      <w:r w:rsidRPr="00983CAB">
        <w:rPr>
          <w:rFonts w:eastAsia="Times New Roman"/>
          <w:color w:val="000000" w:themeColor="text1"/>
          <w:lang w:eastAsia="pl-PL"/>
        </w:rPr>
        <w:t xml:space="preserve"> </w:t>
      </w:r>
      <w:r w:rsidR="00983CAB" w:rsidRPr="00983CAB">
        <w:rPr>
          <w:rFonts w:eastAsia="Times New Roman"/>
          <w:color w:val="000000" w:themeColor="text1"/>
          <w:lang w:eastAsia="pl-PL"/>
        </w:rPr>
        <w:t>1 szt.</w:t>
      </w:r>
    </w:p>
    <w:p w14:paraId="0CB8AB73" w14:textId="54D31535" w:rsidR="00595E05" w:rsidRPr="00595E05" w:rsidRDefault="00595E05" w:rsidP="26714806">
      <w:pPr>
        <w:pStyle w:val="Akapitzlist"/>
        <w:numPr>
          <w:ilvl w:val="1"/>
          <w:numId w:val="18"/>
        </w:numPr>
        <w:tabs>
          <w:tab w:val="left" w:pos="284"/>
        </w:tabs>
        <w:jc w:val="both"/>
        <w:rPr>
          <w:rFonts w:eastAsia="Times New Roman"/>
          <w:color w:val="000000" w:themeColor="text1"/>
          <w:lang w:eastAsia="pl-PL"/>
        </w:rPr>
      </w:pPr>
      <w:r w:rsidRPr="00F26011">
        <w:rPr>
          <w:rFonts w:eastAsia="Times New Roman"/>
          <w:color w:val="000000" w:themeColor="text1"/>
          <w:lang w:eastAsia="pl-PL"/>
        </w:rPr>
        <w:t>Zawór z napędem elektrycznym DN100 do zestawu pompowego do zasilania hydrantów</w:t>
      </w:r>
      <w:r w:rsidR="00F26011" w:rsidRPr="00F26011">
        <w:rPr>
          <w:rFonts w:eastAsia="Times New Roman"/>
          <w:color w:val="000000" w:themeColor="text1"/>
          <w:lang w:eastAsia="pl-PL"/>
        </w:rPr>
        <w:t xml:space="preserve"> – 2 </w:t>
      </w:r>
      <w:proofErr w:type="spellStart"/>
      <w:r w:rsidR="00F26011" w:rsidRPr="00F26011">
        <w:rPr>
          <w:rFonts w:eastAsia="Times New Roman"/>
          <w:color w:val="000000" w:themeColor="text1"/>
          <w:lang w:eastAsia="pl-PL"/>
        </w:rPr>
        <w:t>kpl</w:t>
      </w:r>
      <w:proofErr w:type="spellEnd"/>
      <w:r w:rsidR="00F26011" w:rsidRPr="00F26011">
        <w:rPr>
          <w:rFonts w:eastAsia="Times New Roman"/>
          <w:color w:val="000000" w:themeColor="text1"/>
          <w:lang w:eastAsia="pl-PL"/>
        </w:rPr>
        <w:t xml:space="preserve">. </w:t>
      </w:r>
    </w:p>
    <w:p w14:paraId="7787E005" w14:textId="312C34A5" w:rsidR="00821D40" w:rsidRPr="00821D40" w:rsidRDefault="00497DA4" w:rsidP="00821D40">
      <w:pPr>
        <w:pStyle w:val="Akapitzlist"/>
        <w:numPr>
          <w:ilvl w:val="1"/>
          <w:numId w:val="18"/>
        </w:numPr>
        <w:tabs>
          <w:tab w:val="left" w:pos="284"/>
        </w:tabs>
        <w:jc w:val="both"/>
        <w:rPr>
          <w:rFonts w:eastAsia="Times New Roman"/>
          <w:color w:val="000000" w:themeColor="text1"/>
          <w:sz w:val="16"/>
          <w:szCs w:val="16"/>
          <w:lang w:eastAsia="pl-PL"/>
        </w:rPr>
      </w:pPr>
      <w:r w:rsidRPr="00497DA4">
        <w:rPr>
          <w:rFonts w:eastAsia="Times New Roman"/>
          <w:color w:val="000000" w:themeColor="text1"/>
          <w:lang w:eastAsia="pl-PL"/>
        </w:rPr>
        <w:t>Komplet hydrantów wewnętrznych DN25 i DN52 w szafkach stojących do zestawu pompowego do zasilania hydrantów</w:t>
      </w:r>
      <w:r w:rsidR="00821D40">
        <w:rPr>
          <w:rFonts w:eastAsia="Times New Roman"/>
          <w:color w:val="000000" w:themeColor="text1"/>
          <w:lang w:eastAsia="pl-PL"/>
        </w:rPr>
        <w:t xml:space="preserve"> – 1 </w:t>
      </w:r>
      <w:proofErr w:type="spellStart"/>
      <w:r w:rsidR="00821D40">
        <w:rPr>
          <w:rFonts w:eastAsia="Times New Roman"/>
          <w:color w:val="000000" w:themeColor="text1"/>
          <w:lang w:eastAsia="pl-PL"/>
        </w:rPr>
        <w:t>kpl</w:t>
      </w:r>
      <w:proofErr w:type="spellEnd"/>
      <w:r w:rsidR="00821D40">
        <w:rPr>
          <w:rFonts w:eastAsia="Times New Roman"/>
          <w:color w:val="000000" w:themeColor="text1"/>
          <w:lang w:eastAsia="pl-PL"/>
        </w:rPr>
        <w:t xml:space="preserve">. </w:t>
      </w:r>
    </w:p>
    <w:p w14:paraId="0BE3BCB0" w14:textId="2476AAEC" w:rsidR="7E5310A6" w:rsidRPr="00821D40" w:rsidRDefault="00821D40" w:rsidP="00821D40">
      <w:pPr>
        <w:pStyle w:val="Akapitzlist"/>
        <w:numPr>
          <w:ilvl w:val="1"/>
          <w:numId w:val="18"/>
        </w:numPr>
        <w:tabs>
          <w:tab w:val="left" w:pos="284"/>
        </w:tabs>
        <w:jc w:val="both"/>
        <w:rPr>
          <w:rFonts w:eastAsia="Times New Roman"/>
          <w:color w:val="000000" w:themeColor="text1"/>
          <w:sz w:val="16"/>
          <w:szCs w:val="16"/>
          <w:lang w:eastAsia="pl-PL"/>
        </w:rPr>
      </w:pPr>
      <w:r w:rsidRPr="00821D40">
        <w:rPr>
          <w:rFonts w:eastAsia="Times New Roman"/>
          <w:color w:val="000000" w:themeColor="text1"/>
          <w:lang w:eastAsia="pl-PL"/>
        </w:rPr>
        <w:t>Środek pianotwórczy w beczce 200 l przeznaczony do stałego urządzenia gaśniczego na pianę sprężoną – 2 szt.</w:t>
      </w:r>
    </w:p>
    <w:p w14:paraId="7E93002C" w14:textId="277B1577" w:rsidR="680CF61F" w:rsidRDefault="680CF61F" w:rsidP="4C2F000F">
      <w:pPr>
        <w:pStyle w:val="Akapitzlist"/>
        <w:tabs>
          <w:tab w:val="left" w:pos="284"/>
        </w:tabs>
        <w:ind w:left="1440"/>
        <w:jc w:val="both"/>
        <w:rPr>
          <w:rFonts w:eastAsia="Times New Roman"/>
          <w:color w:val="FF0000"/>
          <w:sz w:val="16"/>
          <w:szCs w:val="16"/>
          <w:lang w:eastAsia="pl-PL"/>
        </w:rPr>
      </w:pPr>
    </w:p>
    <w:p w14:paraId="4393F970" w14:textId="54A7B57A" w:rsidR="680CF61F" w:rsidRDefault="680CF61F" w:rsidP="680CF61F">
      <w:pPr>
        <w:pStyle w:val="Akapitzlist"/>
        <w:tabs>
          <w:tab w:val="left" w:pos="284"/>
        </w:tabs>
        <w:ind w:left="1440"/>
        <w:jc w:val="both"/>
        <w:rPr>
          <w:rFonts w:eastAsia="Times New Roman"/>
          <w:color w:val="000000" w:themeColor="text1"/>
          <w:sz w:val="16"/>
          <w:szCs w:val="16"/>
          <w:lang w:eastAsia="pl-PL"/>
        </w:rPr>
      </w:pPr>
    </w:p>
    <w:p w14:paraId="5DD2F4A3" w14:textId="2416B86F" w:rsidR="00165DAE" w:rsidRPr="00A70957" w:rsidRDefault="00165DAE" w:rsidP="004A7A3B">
      <w:pPr>
        <w:pStyle w:val="Akapitzlist"/>
        <w:tabs>
          <w:tab w:val="left" w:pos="284"/>
        </w:tabs>
        <w:jc w:val="both"/>
        <w:rPr>
          <w:rFonts w:cstheme="minorHAnsi"/>
          <w:highlight w:val="yellow"/>
        </w:rPr>
      </w:pPr>
    </w:p>
    <w:p w14:paraId="58C880BF" w14:textId="77777777" w:rsidR="00CE5F6A" w:rsidRPr="001860A3" w:rsidRDefault="00CE5F6A" w:rsidP="00CE5F6A">
      <w:pPr>
        <w:pStyle w:val="Akapitzlist"/>
        <w:tabs>
          <w:tab w:val="left" w:pos="284"/>
        </w:tabs>
        <w:jc w:val="both"/>
        <w:rPr>
          <w:rFonts w:cstheme="minorHAnsi"/>
        </w:rPr>
      </w:pPr>
    </w:p>
    <w:p w14:paraId="17B20180" w14:textId="08227EB8" w:rsidR="00CE5F6A" w:rsidRPr="00EF6D13" w:rsidRDefault="007159D6" w:rsidP="00E568F4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cstheme="minorHAnsi"/>
        </w:rPr>
      </w:pPr>
      <w:r w:rsidRPr="00EF6D13">
        <w:rPr>
          <w:rFonts w:cstheme="minorHAnsi"/>
        </w:rPr>
        <w:t>Zapytanie</w:t>
      </w:r>
      <w:r w:rsidR="009B06CF" w:rsidRPr="00EF6D13">
        <w:rPr>
          <w:rFonts w:cstheme="minorHAnsi"/>
        </w:rPr>
        <w:t xml:space="preserve"> przeprowadzane jest na  potrzeby projektu</w:t>
      </w:r>
      <w:r w:rsidR="00D1735D" w:rsidRPr="00EF6D13">
        <w:rPr>
          <w:rFonts w:cstheme="minorHAnsi"/>
        </w:rPr>
        <w:t>, pn. „</w:t>
      </w:r>
      <w:r w:rsidR="00EF6D13" w:rsidRPr="00EF6D13">
        <w:rPr>
          <w:rFonts w:cstheme="minorHAnsi"/>
        </w:rPr>
        <w:t>Opracowanie i wdrożenie innowacyjnego, modułowego systemu zabezpieczeń przeciwpożarowych”</w:t>
      </w:r>
      <w:r w:rsidR="00D0395D">
        <w:rPr>
          <w:rFonts w:cstheme="minorHAnsi"/>
        </w:rPr>
        <w:t>,</w:t>
      </w:r>
      <w:r w:rsidR="00EF6D13" w:rsidRPr="00EF6D13">
        <w:rPr>
          <w:rFonts w:cstheme="minorHAnsi"/>
        </w:rPr>
        <w:t xml:space="preserve"> nr FEPK.01.01-IZ.00-0050/23, współfinansowanego z Europejskiego Funduszu Rozwoju Regionalnego w</w:t>
      </w:r>
      <w:r w:rsidR="00D0395D">
        <w:rPr>
          <w:rFonts w:cstheme="minorHAnsi"/>
        </w:rPr>
        <w:t> </w:t>
      </w:r>
      <w:r w:rsidR="00EF6D13" w:rsidRPr="00EF6D13">
        <w:rPr>
          <w:rFonts w:cstheme="minorHAnsi"/>
        </w:rPr>
        <w:t>ramach programu regionalnego Fundusze Europejskie dla Podkarpacia 2021-2027, działanie 1.1 Badania i rozwój, Typ projektu: Wsparcie działalności badawczo-rozwojowej.</w:t>
      </w:r>
    </w:p>
    <w:p w14:paraId="02A9A034" w14:textId="692887AF" w:rsidR="003D5381" w:rsidRPr="001860A3" w:rsidRDefault="003D5381" w:rsidP="00CE5F6A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cstheme="minorHAnsi"/>
        </w:rPr>
      </w:pPr>
      <w:r w:rsidRPr="001860A3">
        <w:rPr>
          <w:rFonts w:cstheme="minorHAnsi"/>
        </w:rPr>
        <w:t xml:space="preserve">Wspólny Słownik Zamówień (CPV): </w:t>
      </w:r>
    </w:p>
    <w:bookmarkEnd w:id="1"/>
    <w:p w14:paraId="1E55F74E" w14:textId="0DBBE9E8" w:rsidR="00E24AA1" w:rsidRPr="00E24AA1" w:rsidRDefault="00E24AA1" w:rsidP="00E24AA1">
      <w:pPr>
        <w:spacing w:after="0" w:line="276" w:lineRule="auto"/>
        <w:ind w:left="360"/>
        <w:rPr>
          <w:rFonts w:cstheme="minorHAnsi"/>
          <w:b/>
          <w:bCs/>
        </w:rPr>
      </w:pPr>
      <w:r w:rsidRPr="00E24AA1">
        <w:rPr>
          <w:rFonts w:cstheme="minorHAnsi"/>
          <w:b/>
          <w:bCs/>
        </w:rPr>
        <w:t xml:space="preserve">44450000 </w:t>
      </w:r>
      <w:r w:rsidR="00AB0152">
        <w:rPr>
          <w:rFonts w:cstheme="minorHAnsi"/>
        </w:rPr>
        <w:t>–</w:t>
      </w:r>
      <w:r w:rsidRPr="00E24AA1">
        <w:rPr>
          <w:rFonts w:cstheme="minorHAnsi"/>
        </w:rPr>
        <w:t xml:space="preserve"> Stal</w:t>
      </w:r>
      <w:r w:rsidR="00AB0152">
        <w:rPr>
          <w:rFonts w:cstheme="minorHAnsi"/>
        </w:rPr>
        <w:t xml:space="preserve"> </w:t>
      </w:r>
      <w:r w:rsidRPr="00E24AA1">
        <w:rPr>
          <w:rFonts w:cstheme="minorHAnsi"/>
        </w:rPr>
        <w:t>miękka</w:t>
      </w:r>
    </w:p>
    <w:p w14:paraId="62FD20FC" w14:textId="2FDA938A" w:rsidR="00E24AA1" w:rsidRPr="00E24AA1" w:rsidRDefault="00E24AA1" w:rsidP="00E24AA1">
      <w:pPr>
        <w:spacing w:after="0" w:line="276" w:lineRule="auto"/>
        <w:ind w:left="360"/>
        <w:rPr>
          <w:rFonts w:cstheme="minorHAnsi"/>
          <w:b/>
          <w:bCs/>
        </w:rPr>
      </w:pPr>
      <w:r w:rsidRPr="00E24AA1">
        <w:rPr>
          <w:rFonts w:cstheme="minorHAnsi"/>
          <w:b/>
          <w:bCs/>
        </w:rPr>
        <w:t xml:space="preserve">44210000 </w:t>
      </w:r>
      <w:r w:rsidR="00AB0152">
        <w:rPr>
          <w:rFonts w:cstheme="minorHAnsi"/>
        </w:rPr>
        <w:t>–</w:t>
      </w:r>
      <w:r w:rsidRPr="00E24AA1">
        <w:rPr>
          <w:rFonts w:cstheme="minorHAnsi"/>
        </w:rPr>
        <w:t xml:space="preserve"> Konstrukcje</w:t>
      </w:r>
      <w:r w:rsidR="00AB0152">
        <w:rPr>
          <w:rFonts w:cstheme="minorHAnsi"/>
        </w:rPr>
        <w:t xml:space="preserve"> </w:t>
      </w:r>
      <w:r w:rsidRPr="00E24AA1">
        <w:rPr>
          <w:rFonts w:cstheme="minorHAnsi"/>
        </w:rPr>
        <w:t>i części konstrukcji</w:t>
      </w:r>
    </w:p>
    <w:p w14:paraId="23E73F7C" w14:textId="58D161F7" w:rsidR="00E24AA1" w:rsidRPr="00E24AA1" w:rsidRDefault="00E24AA1" w:rsidP="00E24AA1">
      <w:pPr>
        <w:spacing w:after="0" w:line="276" w:lineRule="auto"/>
        <w:ind w:left="360"/>
        <w:rPr>
          <w:rFonts w:cstheme="minorHAnsi"/>
        </w:rPr>
      </w:pPr>
      <w:r w:rsidRPr="00E24AA1">
        <w:rPr>
          <w:rFonts w:cstheme="minorHAnsi"/>
          <w:b/>
          <w:bCs/>
        </w:rPr>
        <w:t xml:space="preserve">44212000 </w:t>
      </w:r>
      <w:r w:rsidR="00AB0152">
        <w:rPr>
          <w:rFonts w:cstheme="minorHAnsi"/>
        </w:rPr>
        <w:t>–</w:t>
      </w:r>
      <w:r w:rsidRPr="00E24AA1">
        <w:rPr>
          <w:rFonts w:cstheme="minorHAnsi"/>
        </w:rPr>
        <w:t xml:space="preserve"> Wyroby</w:t>
      </w:r>
      <w:r w:rsidR="00AB0152">
        <w:rPr>
          <w:rFonts w:cstheme="minorHAnsi"/>
        </w:rPr>
        <w:t xml:space="preserve"> </w:t>
      </w:r>
      <w:r w:rsidRPr="00E24AA1">
        <w:rPr>
          <w:rFonts w:cstheme="minorHAnsi"/>
        </w:rPr>
        <w:t>konstrukcyjne i części, z wyjątkiem budynków z gotowych elementów</w:t>
      </w:r>
    </w:p>
    <w:p w14:paraId="69D871FF" w14:textId="77777777" w:rsidR="00AB0152" w:rsidRDefault="00E24AA1" w:rsidP="00E24AA1">
      <w:pPr>
        <w:spacing w:after="0" w:line="276" w:lineRule="auto"/>
        <w:ind w:left="360"/>
        <w:rPr>
          <w:rFonts w:cstheme="minorHAnsi"/>
        </w:rPr>
      </w:pPr>
      <w:r w:rsidRPr="00E24AA1">
        <w:rPr>
          <w:rFonts w:cstheme="minorHAnsi"/>
          <w:b/>
          <w:bCs/>
        </w:rPr>
        <w:t xml:space="preserve">31211300 </w:t>
      </w:r>
      <w:r w:rsidR="00AB0152">
        <w:rPr>
          <w:rFonts w:cstheme="minorHAnsi"/>
        </w:rPr>
        <w:t>–</w:t>
      </w:r>
      <w:r w:rsidRPr="00E24AA1">
        <w:rPr>
          <w:rFonts w:cstheme="minorHAnsi"/>
        </w:rPr>
        <w:t xml:space="preserve"> Bezpieczniki</w:t>
      </w:r>
      <w:r w:rsidR="00AB0152">
        <w:rPr>
          <w:rFonts w:cstheme="minorHAnsi"/>
        </w:rPr>
        <w:t xml:space="preserve"> </w:t>
      </w:r>
    </w:p>
    <w:p w14:paraId="0A466B8C" w14:textId="4DACF483" w:rsidR="00E24AA1" w:rsidRPr="00E24AA1" w:rsidRDefault="00E24AA1" w:rsidP="00E24AA1">
      <w:pPr>
        <w:spacing w:after="0" w:line="276" w:lineRule="auto"/>
        <w:ind w:left="360"/>
        <w:rPr>
          <w:rFonts w:cstheme="minorHAnsi"/>
          <w:b/>
          <w:bCs/>
        </w:rPr>
      </w:pPr>
      <w:r w:rsidRPr="00E24AA1">
        <w:rPr>
          <w:rFonts w:cstheme="minorHAnsi"/>
          <w:b/>
          <w:bCs/>
        </w:rPr>
        <w:t xml:space="preserve">31211310 </w:t>
      </w:r>
      <w:r w:rsidR="00AB0152">
        <w:rPr>
          <w:rFonts w:cstheme="minorHAnsi"/>
        </w:rPr>
        <w:t>–</w:t>
      </w:r>
      <w:r w:rsidRPr="00E24AA1">
        <w:rPr>
          <w:rFonts w:cstheme="minorHAnsi"/>
        </w:rPr>
        <w:t xml:space="preserve"> Wyłączniki</w:t>
      </w:r>
      <w:r w:rsidR="00AB0152">
        <w:rPr>
          <w:rFonts w:cstheme="minorHAnsi"/>
        </w:rPr>
        <w:t xml:space="preserve"> </w:t>
      </w:r>
    </w:p>
    <w:p w14:paraId="4A988C49" w14:textId="78597F7B" w:rsidR="00E24AA1" w:rsidRPr="00E24AA1" w:rsidRDefault="00E24AA1" w:rsidP="00E24AA1">
      <w:pPr>
        <w:spacing w:after="0" w:line="276" w:lineRule="auto"/>
        <w:ind w:left="360"/>
        <w:rPr>
          <w:rFonts w:cstheme="minorHAnsi"/>
          <w:b/>
          <w:bCs/>
        </w:rPr>
      </w:pPr>
      <w:r w:rsidRPr="00E24AA1">
        <w:rPr>
          <w:rFonts w:cstheme="minorHAnsi"/>
          <w:b/>
          <w:bCs/>
        </w:rPr>
        <w:t xml:space="preserve">31224810 </w:t>
      </w:r>
      <w:r w:rsidR="00AB0152">
        <w:rPr>
          <w:rFonts w:cstheme="minorHAnsi"/>
        </w:rPr>
        <w:t>–</w:t>
      </w:r>
      <w:r w:rsidRPr="00E24AA1">
        <w:rPr>
          <w:rFonts w:cstheme="minorHAnsi"/>
        </w:rPr>
        <w:t xml:space="preserve"> Przedłużacze</w:t>
      </w:r>
      <w:r w:rsidR="00AB0152">
        <w:rPr>
          <w:rFonts w:cstheme="minorHAnsi"/>
        </w:rPr>
        <w:t xml:space="preserve"> </w:t>
      </w:r>
    </w:p>
    <w:p w14:paraId="594AAFB9" w14:textId="540D10FB" w:rsidR="00E24AA1" w:rsidRPr="00E24AA1" w:rsidRDefault="00E24AA1" w:rsidP="00E24AA1">
      <w:pPr>
        <w:spacing w:after="0" w:line="276" w:lineRule="auto"/>
        <w:ind w:left="360"/>
        <w:rPr>
          <w:rFonts w:cstheme="minorHAnsi"/>
        </w:rPr>
      </w:pPr>
      <w:r w:rsidRPr="00E24AA1">
        <w:rPr>
          <w:rFonts w:cstheme="minorHAnsi"/>
          <w:b/>
          <w:bCs/>
        </w:rPr>
        <w:t xml:space="preserve">31224100 </w:t>
      </w:r>
      <w:r w:rsidR="00AB0152">
        <w:rPr>
          <w:rFonts w:cstheme="minorHAnsi"/>
        </w:rPr>
        <w:t>–</w:t>
      </w:r>
      <w:r w:rsidRPr="00E24AA1">
        <w:rPr>
          <w:rFonts w:cstheme="minorHAnsi"/>
        </w:rPr>
        <w:t xml:space="preserve"> Wtyki</w:t>
      </w:r>
      <w:r w:rsidR="00AB0152">
        <w:rPr>
          <w:rFonts w:cstheme="minorHAnsi"/>
        </w:rPr>
        <w:t xml:space="preserve"> </w:t>
      </w:r>
      <w:r w:rsidRPr="00E24AA1">
        <w:rPr>
          <w:rFonts w:cstheme="minorHAnsi"/>
        </w:rPr>
        <w:t>i gniazda</w:t>
      </w:r>
      <w:r w:rsidR="00AB0152">
        <w:rPr>
          <w:rFonts w:cstheme="minorHAnsi"/>
        </w:rPr>
        <w:t xml:space="preserve"> </w:t>
      </w:r>
    </w:p>
    <w:p w14:paraId="214438EE" w14:textId="7A4E55DD" w:rsidR="00E24AA1" w:rsidRPr="00E24AA1" w:rsidRDefault="00E24AA1" w:rsidP="00E24AA1">
      <w:pPr>
        <w:spacing w:after="0" w:line="276" w:lineRule="auto"/>
        <w:ind w:left="360"/>
        <w:rPr>
          <w:rFonts w:cstheme="minorHAnsi"/>
          <w:b/>
          <w:bCs/>
        </w:rPr>
      </w:pPr>
      <w:r w:rsidRPr="00E24AA1">
        <w:rPr>
          <w:rFonts w:cstheme="minorHAnsi"/>
          <w:b/>
          <w:bCs/>
        </w:rPr>
        <w:t xml:space="preserve">35125100 </w:t>
      </w:r>
      <w:r w:rsidR="00AB0152">
        <w:rPr>
          <w:rFonts w:cstheme="minorHAnsi"/>
        </w:rPr>
        <w:t>–</w:t>
      </w:r>
      <w:r w:rsidRPr="00E24AA1">
        <w:rPr>
          <w:rFonts w:cstheme="minorHAnsi"/>
        </w:rPr>
        <w:t xml:space="preserve"> Czujniki</w:t>
      </w:r>
      <w:r w:rsidR="00AB0152">
        <w:rPr>
          <w:rFonts w:cstheme="minorHAnsi"/>
        </w:rPr>
        <w:t xml:space="preserve"> </w:t>
      </w:r>
    </w:p>
    <w:p w14:paraId="5148CB71" w14:textId="4D48379C" w:rsidR="00E24AA1" w:rsidRPr="00E24AA1" w:rsidRDefault="00E24AA1" w:rsidP="00E24AA1">
      <w:pPr>
        <w:spacing w:after="0" w:line="276" w:lineRule="auto"/>
        <w:ind w:left="360"/>
        <w:rPr>
          <w:rFonts w:cstheme="minorHAnsi"/>
          <w:b/>
          <w:bCs/>
        </w:rPr>
      </w:pPr>
      <w:r w:rsidRPr="00E24AA1">
        <w:rPr>
          <w:rFonts w:cstheme="minorHAnsi"/>
          <w:b/>
          <w:bCs/>
        </w:rPr>
        <w:t>42131100-7</w:t>
      </w:r>
      <w:r w:rsidR="00AB0152">
        <w:rPr>
          <w:rFonts w:cstheme="minorHAnsi"/>
          <w:b/>
          <w:bCs/>
        </w:rPr>
        <w:t xml:space="preserve"> </w:t>
      </w:r>
      <w:r w:rsidR="00AB0152">
        <w:rPr>
          <w:rFonts w:cstheme="minorHAnsi"/>
        </w:rPr>
        <w:t>–</w:t>
      </w:r>
      <w:r w:rsidRPr="00E24AA1">
        <w:rPr>
          <w:rFonts w:cstheme="minorHAnsi"/>
        </w:rPr>
        <w:t xml:space="preserve"> Zawory</w:t>
      </w:r>
      <w:r w:rsidR="00AB0152">
        <w:rPr>
          <w:rFonts w:cstheme="minorHAnsi"/>
        </w:rPr>
        <w:t xml:space="preserve"> </w:t>
      </w:r>
      <w:r w:rsidRPr="00E24AA1">
        <w:rPr>
          <w:rFonts w:cstheme="minorHAnsi"/>
        </w:rPr>
        <w:t>funkcyjne</w:t>
      </w:r>
    </w:p>
    <w:p w14:paraId="70B184BD" w14:textId="2C19306C" w:rsidR="00E24AA1" w:rsidRPr="00E24AA1" w:rsidRDefault="00E24AA1" w:rsidP="00E24AA1">
      <w:pPr>
        <w:spacing w:after="0" w:line="276" w:lineRule="auto"/>
        <w:ind w:left="360"/>
        <w:rPr>
          <w:rFonts w:cstheme="minorHAnsi"/>
          <w:b/>
          <w:bCs/>
        </w:rPr>
      </w:pPr>
      <w:r w:rsidRPr="00E24AA1">
        <w:rPr>
          <w:rFonts w:cstheme="minorHAnsi"/>
          <w:b/>
          <w:bCs/>
        </w:rPr>
        <w:t xml:space="preserve">44321000 </w:t>
      </w:r>
      <w:r w:rsidR="00AB0152">
        <w:rPr>
          <w:rFonts w:cstheme="minorHAnsi"/>
        </w:rPr>
        <w:t>–</w:t>
      </w:r>
      <w:r w:rsidRPr="00E24AA1">
        <w:rPr>
          <w:rFonts w:cstheme="minorHAnsi"/>
        </w:rPr>
        <w:t xml:space="preserve"> Kabel</w:t>
      </w:r>
      <w:r w:rsidR="00AB0152">
        <w:rPr>
          <w:rFonts w:cstheme="minorHAnsi"/>
        </w:rPr>
        <w:t xml:space="preserve"> </w:t>
      </w:r>
    </w:p>
    <w:p w14:paraId="653E4CEE" w14:textId="7B34C7A9" w:rsidR="00E24AA1" w:rsidRPr="00E24AA1" w:rsidRDefault="00E24AA1" w:rsidP="00E24AA1">
      <w:pPr>
        <w:spacing w:after="0" w:line="276" w:lineRule="auto"/>
        <w:ind w:left="360"/>
        <w:rPr>
          <w:rFonts w:cstheme="minorHAnsi"/>
          <w:b/>
          <w:bCs/>
        </w:rPr>
      </w:pPr>
      <w:r w:rsidRPr="00E24AA1">
        <w:rPr>
          <w:rFonts w:cstheme="minorHAnsi"/>
          <w:b/>
          <w:bCs/>
        </w:rPr>
        <w:t xml:space="preserve">44322200 </w:t>
      </w:r>
      <w:r w:rsidR="00AB0152">
        <w:rPr>
          <w:rFonts w:cstheme="minorHAnsi"/>
        </w:rPr>
        <w:t>–</w:t>
      </w:r>
      <w:r w:rsidRPr="00E24AA1">
        <w:rPr>
          <w:rFonts w:cstheme="minorHAnsi"/>
        </w:rPr>
        <w:t xml:space="preserve"> Złącza</w:t>
      </w:r>
      <w:r w:rsidR="00AB0152">
        <w:rPr>
          <w:rFonts w:cstheme="minorHAnsi"/>
        </w:rPr>
        <w:t xml:space="preserve"> </w:t>
      </w:r>
      <w:r w:rsidRPr="00E24AA1">
        <w:rPr>
          <w:rFonts w:cstheme="minorHAnsi"/>
        </w:rPr>
        <w:t>kablowe</w:t>
      </w:r>
    </w:p>
    <w:p w14:paraId="221A337C" w14:textId="76FB436C" w:rsidR="00E24AA1" w:rsidRPr="00E24AA1" w:rsidRDefault="00E24AA1" w:rsidP="00E24AA1">
      <w:pPr>
        <w:spacing w:after="0" w:line="276" w:lineRule="auto"/>
        <w:ind w:left="360"/>
        <w:rPr>
          <w:rFonts w:cstheme="minorHAnsi"/>
          <w:b/>
          <w:bCs/>
        </w:rPr>
      </w:pPr>
      <w:r w:rsidRPr="00E24AA1">
        <w:rPr>
          <w:rFonts w:cstheme="minorHAnsi"/>
          <w:b/>
          <w:bCs/>
        </w:rPr>
        <w:t xml:space="preserve">42122130 </w:t>
      </w:r>
      <w:r w:rsidR="00AB0152">
        <w:rPr>
          <w:rFonts w:cstheme="minorHAnsi"/>
        </w:rPr>
        <w:t>–</w:t>
      </w:r>
      <w:r w:rsidRPr="00E24AA1">
        <w:rPr>
          <w:rFonts w:cstheme="minorHAnsi"/>
        </w:rPr>
        <w:t xml:space="preserve"> Pompy</w:t>
      </w:r>
      <w:r w:rsidR="00AB0152">
        <w:rPr>
          <w:rFonts w:cstheme="minorHAnsi"/>
        </w:rPr>
        <w:t xml:space="preserve"> </w:t>
      </w:r>
      <w:r w:rsidRPr="00E24AA1">
        <w:rPr>
          <w:rFonts w:cstheme="minorHAnsi"/>
        </w:rPr>
        <w:t>wodne</w:t>
      </w:r>
    </w:p>
    <w:p w14:paraId="6235DA89" w14:textId="630C4791" w:rsidR="00E24AA1" w:rsidRPr="00E24AA1" w:rsidRDefault="00E24AA1" w:rsidP="00E24AA1">
      <w:pPr>
        <w:spacing w:after="0" w:line="276" w:lineRule="auto"/>
        <w:ind w:left="360"/>
        <w:rPr>
          <w:rFonts w:cstheme="minorHAnsi"/>
        </w:rPr>
      </w:pPr>
      <w:r w:rsidRPr="00E24AA1">
        <w:rPr>
          <w:rFonts w:cstheme="minorHAnsi"/>
          <w:b/>
          <w:bCs/>
        </w:rPr>
        <w:t xml:space="preserve">44482200-4 </w:t>
      </w:r>
      <w:r w:rsidR="00AB0152">
        <w:rPr>
          <w:rFonts w:cstheme="minorHAnsi"/>
        </w:rPr>
        <w:t>–</w:t>
      </w:r>
      <w:r w:rsidRPr="00E24AA1">
        <w:rPr>
          <w:rFonts w:cstheme="minorHAnsi"/>
        </w:rPr>
        <w:t xml:space="preserve"> Hydranty</w:t>
      </w:r>
      <w:r w:rsidR="00AB0152">
        <w:rPr>
          <w:rFonts w:cstheme="minorHAnsi"/>
        </w:rPr>
        <w:t xml:space="preserve"> </w:t>
      </w:r>
      <w:r w:rsidRPr="00E24AA1">
        <w:rPr>
          <w:rFonts w:cstheme="minorHAnsi"/>
        </w:rPr>
        <w:t>gaśnicze</w:t>
      </w:r>
    </w:p>
    <w:p w14:paraId="32E1F185" w14:textId="07E94F10" w:rsidR="00CE5F6A" w:rsidRPr="001860A3" w:rsidRDefault="00E24AA1" w:rsidP="00E24AA1">
      <w:pPr>
        <w:spacing w:after="0" w:line="276" w:lineRule="auto"/>
        <w:ind w:left="360"/>
        <w:rPr>
          <w:rFonts w:cstheme="minorHAnsi"/>
        </w:rPr>
      </w:pPr>
      <w:r w:rsidRPr="00E24AA1">
        <w:rPr>
          <w:rFonts w:cstheme="minorHAnsi"/>
          <w:b/>
          <w:bCs/>
        </w:rPr>
        <w:t xml:space="preserve">24951220 </w:t>
      </w:r>
      <w:r w:rsidR="00AB0152">
        <w:rPr>
          <w:rFonts w:cstheme="minorHAnsi"/>
        </w:rPr>
        <w:t>–</w:t>
      </w:r>
      <w:r w:rsidRPr="00E24AA1">
        <w:rPr>
          <w:rFonts w:cstheme="minorHAnsi"/>
        </w:rPr>
        <w:t xml:space="preserve"> Środki</w:t>
      </w:r>
      <w:r w:rsidR="00AB0152">
        <w:rPr>
          <w:rFonts w:cstheme="minorHAnsi"/>
        </w:rPr>
        <w:t xml:space="preserve"> </w:t>
      </w:r>
      <w:r w:rsidRPr="00E24AA1">
        <w:rPr>
          <w:rFonts w:cstheme="minorHAnsi"/>
        </w:rPr>
        <w:t>gaśnicze</w:t>
      </w:r>
    </w:p>
    <w:p w14:paraId="063C2586" w14:textId="5D36C629" w:rsidR="009B06CF" w:rsidRPr="001860A3" w:rsidRDefault="009B06CF" w:rsidP="00CE5F6A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cstheme="minorHAnsi"/>
        </w:rPr>
      </w:pPr>
      <w:r w:rsidRPr="001860A3">
        <w:rPr>
          <w:rFonts w:cstheme="minorHAnsi"/>
        </w:rPr>
        <w:t xml:space="preserve">Szczegółowy opis przedmiotu </w:t>
      </w:r>
      <w:r w:rsidR="00CE5F6A" w:rsidRPr="001860A3">
        <w:rPr>
          <w:rFonts w:cstheme="minorHAnsi"/>
        </w:rPr>
        <w:t>zamówienia</w:t>
      </w:r>
      <w:r w:rsidRPr="001860A3">
        <w:rPr>
          <w:rFonts w:cstheme="minorHAnsi"/>
        </w:rPr>
        <w:t>:</w:t>
      </w:r>
    </w:p>
    <w:tbl>
      <w:tblPr>
        <w:tblW w:w="43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"/>
        <w:gridCol w:w="2322"/>
        <w:gridCol w:w="3828"/>
        <w:gridCol w:w="1278"/>
      </w:tblGrid>
      <w:tr w:rsidR="003515B2" w:rsidRPr="003515B2" w14:paraId="5B76BCE5" w14:textId="77777777" w:rsidTr="003515B2">
        <w:trPr>
          <w:trHeight w:val="285"/>
          <w:jc w:val="center"/>
        </w:trPr>
        <w:tc>
          <w:tcPr>
            <w:tcW w:w="235" w:type="pct"/>
            <w:shd w:val="clear" w:color="auto" w:fill="auto"/>
            <w:vAlign w:val="center"/>
            <w:hideMark/>
          </w:tcPr>
          <w:p w14:paraId="2AB84F4C" w14:textId="5A75DF15" w:rsidR="003515B2" w:rsidRPr="003515B2" w:rsidRDefault="003515B2" w:rsidP="003515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515B2">
              <w:rPr>
                <w:rFonts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489" w:type="pct"/>
            <w:shd w:val="clear" w:color="auto" w:fill="auto"/>
            <w:vAlign w:val="center"/>
            <w:hideMark/>
          </w:tcPr>
          <w:p w14:paraId="7BC6E9A0" w14:textId="3CEC07C9" w:rsidR="003515B2" w:rsidRPr="003515B2" w:rsidRDefault="003515B2" w:rsidP="003515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515B2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Nazwa materiału </w:t>
            </w:r>
          </w:p>
        </w:tc>
        <w:tc>
          <w:tcPr>
            <w:tcW w:w="2455" w:type="pct"/>
            <w:shd w:val="clear" w:color="auto" w:fill="auto"/>
            <w:vAlign w:val="center"/>
            <w:hideMark/>
          </w:tcPr>
          <w:p w14:paraId="18FDA938" w14:textId="26C386E0" w:rsidR="003515B2" w:rsidRPr="003515B2" w:rsidRDefault="003515B2" w:rsidP="003515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515B2">
              <w:rPr>
                <w:rFonts w:eastAsia="Times New Roman" w:cstheme="minorHAnsi"/>
                <w:b/>
                <w:bCs/>
                <w:sz w:val="16"/>
                <w:szCs w:val="16"/>
              </w:rPr>
              <w:t>Minimalne wymagane parametry techniczne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14:paraId="56519A31" w14:textId="2109F2E1" w:rsidR="003515B2" w:rsidRPr="003515B2" w:rsidRDefault="003515B2" w:rsidP="003515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515B2">
              <w:rPr>
                <w:rFonts w:eastAsia="Times New Roman" w:cstheme="minorHAnsi"/>
                <w:b/>
                <w:bCs/>
                <w:sz w:val="16"/>
                <w:szCs w:val="16"/>
              </w:rPr>
              <w:t>Ilość</w:t>
            </w:r>
          </w:p>
        </w:tc>
      </w:tr>
      <w:tr w:rsidR="003515B2" w:rsidRPr="003515B2" w14:paraId="61BFC8E3" w14:textId="77777777" w:rsidTr="003515B2">
        <w:trPr>
          <w:trHeight w:val="810"/>
          <w:jc w:val="center"/>
        </w:trPr>
        <w:tc>
          <w:tcPr>
            <w:tcW w:w="235" w:type="pct"/>
            <w:shd w:val="clear" w:color="auto" w:fill="auto"/>
            <w:vAlign w:val="center"/>
            <w:hideMark/>
          </w:tcPr>
          <w:p w14:paraId="75398B2F" w14:textId="7DA6C828" w:rsidR="003515B2" w:rsidRPr="003515B2" w:rsidRDefault="003515B2" w:rsidP="001611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3515B2"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1489" w:type="pct"/>
            <w:shd w:val="clear" w:color="auto" w:fill="auto"/>
            <w:vAlign w:val="center"/>
            <w:hideMark/>
          </w:tcPr>
          <w:p w14:paraId="3B9D7CCA" w14:textId="433ED8FA" w:rsidR="003515B2" w:rsidRPr="003515B2" w:rsidRDefault="003515B2" w:rsidP="001611E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Blacha - dedykowane osłony blaszane montowane na konstrukcji wsporczej; kraty pomostowe zgrzewane do automatycznego koca. </w:t>
            </w:r>
          </w:p>
        </w:tc>
        <w:tc>
          <w:tcPr>
            <w:tcW w:w="2455" w:type="pct"/>
            <w:shd w:val="clear" w:color="auto" w:fill="auto"/>
            <w:vAlign w:val="center"/>
            <w:hideMark/>
          </w:tcPr>
          <w:p w14:paraId="4D9B89E3" w14:textId="77777777" w:rsidR="003515B2" w:rsidRPr="003515B2" w:rsidRDefault="003515B2" w:rsidP="001611E9">
            <w:pPr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Jedna sztuka osłony blaszanej: </w:t>
            </w:r>
          </w:p>
          <w:p w14:paraId="6305B9C8" w14:textId="77777777" w:rsidR="003515B2" w:rsidRPr="003515B2" w:rsidRDefault="003515B2" w:rsidP="001611E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Obramowane</w:t>
            </w:r>
          </w:p>
          <w:p w14:paraId="6DB51235" w14:textId="77777777" w:rsidR="003515B2" w:rsidRPr="003515B2" w:rsidRDefault="003515B2" w:rsidP="001611E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Wymiar KOZ 34x38/60x4/L=2500, B=1000</w:t>
            </w:r>
          </w:p>
          <w:p w14:paraId="56887250" w14:textId="77777777" w:rsidR="003515B2" w:rsidRPr="003515B2" w:rsidRDefault="003515B2" w:rsidP="001611E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Wykonane ze stali S235 JR</w:t>
            </w:r>
          </w:p>
          <w:p w14:paraId="4B965907" w14:textId="271E7CB2" w:rsidR="003515B2" w:rsidRPr="003515B2" w:rsidRDefault="003515B2" w:rsidP="001611E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Ocynkowane ogniowo wg EN ISO 1461</w:t>
            </w:r>
            <w:r w:rsidR="004F04E0">
              <w:rPr>
                <w:rFonts w:eastAsia="Times New Roman" w:cstheme="minorHAnsi"/>
                <w:sz w:val="16"/>
                <w:szCs w:val="16"/>
              </w:rPr>
              <w:t>.</w:t>
            </w:r>
          </w:p>
          <w:p w14:paraId="23C92ED2" w14:textId="5D16C54A" w:rsidR="003515B2" w:rsidRPr="003515B2" w:rsidRDefault="003515B2" w:rsidP="001611E9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auto"/>
            <w:vAlign w:val="center"/>
            <w:hideMark/>
          </w:tcPr>
          <w:p w14:paraId="7D6B6C60" w14:textId="40A23E0A" w:rsidR="003515B2" w:rsidRPr="003515B2" w:rsidRDefault="003515B2" w:rsidP="001611E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5 szt. </w:t>
            </w:r>
          </w:p>
        </w:tc>
      </w:tr>
      <w:tr w:rsidR="003515B2" w:rsidRPr="003515B2" w14:paraId="06CA3D97" w14:textId="77777777" w:rsidTr="003515B2">
        <w:trPr>
          <w:trHeight w:val="383"/>
          <w:jc w:val="center"/>
        </w:trPr>
        <w:tc>
          <w:tcPr>
            <w:tcW w:w="235" w:type="pct"/>
            <w:shd w:val="clear" w:color="auto" w:fill="auto"/>
            <w:vAlign w:val="center"/>
            <w:hideMark/>
          </w:tcPr>
          <w:p w14:paraId="158AAA0C" w14:textId="58CB211A" w:rsidR="003515B2" w:rsidRPr="003515B2" w:rsidRDefault="003515B2" w:rsidP="001611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3515B2">
              <w:rPr>
                <w:rFonts w:cstheme="minorHAnsi"/>
                <w:sz w:val="16"/>
                <w:szCs w:val="16"/>
                <w:lang w:val="en-US"/>
              </w:rPr>
              <w:t>2.</w:t>
            </w:r>
          </w:p>
        </w:tc>
        <w:tc>
          <w:tcPr>
            <w:tcW w:w="1489" w:type="pct"/>
            <w:shd w:val="clear" w:color="auto" w:fill="auto"/>
            <w:vAlign w:val="center"/>
            <w:hideMark/>
          </w:tcPr>
          <w:p w14:paraId="03AA5253" w14:textId="3E57C08A" w:rsidR="003515B2" w:rsidRPr="003515B2" w:rsidRDefault="003515B2" w:rsidP="001611E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Konstrukcje wsporcze - dedykowana konstrukcja metalowa do przeprowadzenia badań; konstrukcja wsporcza z uniwersalnego systemu profili montażowych do automatycznego koca gaśniczego, stałego urządzenia gaśniczego na pianę sprężoną oraz zastawu pompowego.</w:t>
            </w:r>
          </w:p>
        </w:tc>
        <w:tc>
          <w:tcPr>
            <w:tcW w:w="2455" w:type="pct"/>
            <w:shd w:val="clear" w:color="auto" w:fill="auto"/>
            <w:vAlign w:val="center"/>
            <w:hideMark/>
          </w:tcPr>
          <w:p w14:paraId="6C74889A" w14:textId="77777777" w:rsidR="003515B2" w:rsidRPr="003515B2" w:rsidRDefault="003515B2" w:rsidP="001611E9">
            <w:pPr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Elementy systemu profili montażowych składające się na jeden komplet (do 4 konstrukcji):</w:t>
            </w:r>
          </w:p>
          <w:p w14:paraId="4DA95E8D" w14:textId="77777777" w:rsidR="003515B2" w:rsidRPr="003515B2" w:rsidRDefault="003515B2" w:rsidP="001611E9">
            <w:pPr>
              <w:pStyle w:val="Akapitzlist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Łącznik kątowy do szyn 41/41 – 48 szt.</w:t>
            </w:r>
          </w:p>
          <w:p w14:paraId="759D228F" w14:textId="77777777" w:rsidR="003515B2" w:rsidRPr="003515B2" w:rsidRDefault="003515B2" w:rsidP="001611E9">
            <w:pPr>
              <w:pStyle w:val="Akapitzlist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Płytka gwintowana do pionowego montażu szyn 41 - M10 – 80 szt.</w:t>
            </w:r>
          </w:p>
          <w:p w14:paraId="2843B1E6" w14:textId="77777777" w:rsidR="003515B2" w:rsidRPr="003515B2" w:rsidRDefault="003515B2" w:rsidP="001611E9">
            <w:pPr>
              <w:pStyle w:val="Akapitzlist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Szyna montażowa 41/41/2,5 podwójna 6m – 96 m,</w:t>
            </w:r>
          </w:p>
          <w:p w14:paraId="480C9866" w14:textId="77777777" w:rsidR="003515B2" w:rsidRPr="003515B2" w:rsidRDefault="003515B2" w:rsidP="001611E9">
            <w:pPr>
              <w:pStyle w:val="Akapitzlist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Uchwyt do usztywniającego mocowania szyn podwójnych 41/41 – 24 szt.</w:t>
            </w:r>
          </w:p>
          <w:p w14:paraId="263F64B6" w14:textId="77777777" w:rsidR="003515B2" w:rsidRPr="003515B2" w:rsidRDefault="003515B2" w:rsidP="001611E9">
            <w:pPr>
              <w:pStyle w:val="Akapitzlist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Podkładka systemowa 10 mm – 200 szt.</w:t>
            </w:r>
          </w:p>
          <w:p w14:paraId="690763EB" w14:textId="77777777" w:rsidR="003515B2" w:rsidRPr="003515B2" w:rsidRDefault="003515B2" w:rsidP="001611E9">
            <w:pPr>
              <w:pStyle w:val="Akapitzlist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Konsola szynowa 41/41 - 820 – 24 szt.</w:t>
            </w:r>
          </w:p>
          <w:p w14:paraId="5B912B5A" w14:textId="77777777" w:rsidR="003515B2" w:rsidRPr="003515B2" w:rsidRDefault="003515B2" w:rsidP="001611E9">
            <w:pPr>
              <w:pStyle w:val="Akapitzlist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Kotwa systemowa M12 x 130 – 48 szt.</w:t>
            </w:r>
          </w:p>
          <w:p w14:paraId="6B38F4A2" w14:textId="77777777" w:rsidR="003515B2" w:rsidRPr="003515B2" w:rsidRDefault="003515B2" w:rsidP="001611E9">
            <w:pPr>
              <w:pStyle w:val="Akapitzlist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Śruba sześciokątna systemowa M10 x 25; DIN933 – 200 szt.</w:t>
            </w:r>
          </w:p>
          <w:p w14:paraId="030DDBFF" w14:textId="77777777" w:rsidR="003515B2" w:rsidRPr="003515B2" w:rsidRDefault="003515B2" w:rsidP="001611E9">
            <w:pPr>
              <w:pStyle w:val="Akapitzlist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Zaślepka do szyn montażowych 41/41 – 32 szt.</w:t>
            </w:r>
          </w:p>
          <w:p w14:paraId="45BD83E7" w14:textId="63C748D2" w:rsidR="003515B2" w:rsidRPr="003515B2" w:rsidRDefault="003515B2" w:rsidP="001611E9">
            <w:pPr>
              <w:pStyle w:val="Akapitzlist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Szyna montażowa 41/62/2,5 podwójna 6m – 192 m</w:t>
            </w:r>
          </w:p>
          <w:p w14:paraId="127A0C97" w14:textId="6F417B40" w:rsidR="003515B2" w:rsidRPr="003515B2" w:rsidRDefault="003515B2" w:rsidP="001611E9">
            <w:pPr>
              <w:pStyle w:val="Akapitzlist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Łącznik kątowy do szyn 41/41 – 32 szt.</w:t>
            </w:r>
          </w:p>
          <w:p w14:paraId="6F41B4E6" w14:textId="77777777" w:rsidR="003515B2" w:rsidRPr="003515B2" w:rsidRDefault="003515B2" w:rsidP="001611E9">
            <w:pPr>
              <w:pStyle w:val="Akapitzlist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Konsola szynowa 41/21 podwójna – 570 – 32 szt.</w:t>
            </w:r>
          </w:p>
          <w:p w14:paraId="46C5D6A9" w14:textId="3E22421B" w:rsidR="003515B2" w:rsidRPr="003515B2" w:rsidRDefault="003515B2" w:rsidP="001611E9">
            <w:pPr>
              <w:pStyle w:val="Akapitzlist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Płytka gwintowana do pionowego montażu  szyn 41 - M10 – 200 szt.</w:t>
            </w:r>
          </w:p>
          <w:p w14:paraId="2EC8FC05" w14:textId="434EE963" w:rsidR="003515B2" w:rsidRPr="003515B2" w:rsidRDefault="003515B2" w:rsidP="001611E9">
            <w:pPr>
              <w:pStyle w:val="Akapitzlist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Śruba sześciokątna systemowa M10 x 25; DIN933 – 200 szt.</w:t>
            </w:r>
          </w:p>
          <w:p w14:paraId="3824E3F7" w14:textId="6F79117F" w:rsidR="003515B2" w:rsidRPr="003515B2" w:rsidRDefault="003515B2" w:rsidP="001611E9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lastRenderedPageBreak/>
              <w:t>Podkładka systemowa 10 mm – 200 szt.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14:paraId="7A4A3BD7" w14:textId="4D1AE144" w:rsidR="003515B2" w:rsidRPr="003515B2" w:rsidRDefault="003515B2" w:rsidP="001611E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lastRenderedPageBreak/>
              <w:t xml:space="preserve">1 </w:t>
            </w:r>
            <w:proofErr w:type="spellStart"/>
            <w:r w:rsidRPr="003515B2">
              <w:rPr>
                <w:rFonts w:eastAsia="Times New Roman" w:cstheme="minorHAnsi"/>
                <w:sz w:val="16"/>
                <w:szCs w:val="16"/>
              </w:rPr>
              <w:t>kpl</w:t>
            </w:r>
            <w:proofErr w:type="spellEnd"/>
            <w:r w:rsidRPr="003515B2">
              <w:rPr>
                <w:rFonts w:eastAsia="Times New Roman" w:cstheme="minorHAnsi"/>
                <w:sz w:val="16"/>
                <w:szCs w:val="16"/>
              </w:rPr>
              <w:t xml:space="preserve">. </w:t>
            </w:r>
          </w:p>
        </w:tc>
      </w:tr>
      <w:tr w:rsidR="003515B2" w:rsidRPr="003515B2" w14:paraId="5F10BB14" w14:textId="77777777" w:rsidTr="003515B2">
        <w:trPr>
          <w:trHeight w:val="666"/>
          <w:jc w:val="center"/>
        </w:trPr>
        <w:tc>
          <w:tcPr>
            <w:tcW w:w="235" w:type="pct"/>
            <w:shd w:val="clear" w:color="auto" w:fill="auto"/>
            <w:vAlign w:val="center"/>
            <w:hideMark/>
          </w:tcPr>
          <w:p w14:paraId="17A98F8B" w14:textId="20A6C07D" w:rsidR="003515B2" w:rsidRPr="003515B2" w:rsidRDefault="003515B2" w:rsidP="001611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3515B2">
              <w:rPr>
                <w:rFonts w:cstheme="minorHAnsi"/>
                <w:sz w:val="16"/>
                <w:szCs w:val="16"/>
                <w:lang w:val="en-US"/>
              </w:rPr>
              <w:t>3.</w:t>
            </w:r>
          </w:p>
        </w:tc>
        <w:tc>
          <w:tcPr>
            <w:tcW w:w="1489" w:type="pct"/>
            <w:shd w:val="clear" w:color="auto" w:fill="auto"/>
            <w:vAlign w:val="center"/>
            <w:hideMark/>
          </w:tcPr>
          <w:p w14:paraId="5EF4781F" w14:textId="1F5B2379" w:rsidR="003515B2" w:rsidRPr="003515B2" w:rsidRDefault="003515B2" w:rsidP="001611E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Komplet przewodów zasilających i połączeniowych do automatycznego koca gaśniczego, stałego urządzenia gaśniczego na pianę sprężoną oraz zastawu pompowego oraz przeciwpożarowego wyłącznika prądu.  </w:t>
            </w:r>
          </w:p>
        </w:tc>
        <w:tc>
          <w:tcPr>
            <w:tcW w:w="2455" w:type="pct"/>
            <w:shd w:val="clear" w:color="auto" w:fill="auto"/>
            <w:vAlign w:val="center"/>
            <w:hideMark/>
          </w:tcPr>
          <w:p w14:paraId="11E07B9F" w14:textId="77777777" w:rsidR="003515B2" w:rsidRPr="003515B2" w:rsidRDefault="003515B2" w:rsidP="001611E9">
            <w:pPr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Jeden komplet składa się z:</w:t>
            </w:r>
          </w:p>
          <w:p w14:paraId="6BF348BE" w14:textId="455C642A" w:rsidR="003515B2" w:rsidRPr="003515B2" w:rsidRDefault="003515B2" w:rsidP="001611E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Przedłużacz sieciowy; bębnowy; guma; IP44 3x2,5 25m, 2 gniazda 230V - 1szt.</w:t>
            </w:r>
          </w:p>
          <w:p w14:paraId="6F3A93E3" w14:textId="10040435" w:rsidR="003515B2" w:rsidRPr="003515B2" w:rsidRDefault="003515B2" w:rsidP="001611E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Przedłużacz bębnowy przemysłowy/budowlany CEE 2 IP44 25m olejoodporny, 2 gniazda 230V – 1 szt</w:t>
            </w:r>
            <w:r w:rsidR="00AD0026">
              <w:rPr>
                <w:rFonts w:eastAsia="Times New Roman" w:cstheme="minorHAnsi"/>
                <w:sz w:val="16"/>
                <w:szCs w:val="16"/>
              </w:rPr>
              <w:t>.</w:t>
            </w:r>
          </w:p>
          <w:p w14:paraId="354856D7" w14:textId="05220D32" w:rsidR="003515B2" w:rsidRPr="003515B2" w:rsidRDefault="003515B2" w:rsidP="001611E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Przedłużacz bębnowy przemysłowy/budowlany CEE 1 IP44 40m H07RN-F 5G 2,5, 1 gniazdo CEE (400 V/16 A), 8 gniazd 2P+T, 230 V/16 A - 1szt.</w:t>
            </w:r>
          </w:p>
          <w:p w14:paraId="333834D2" w14:textId="0660E387" w:rsidR="003515B2" w:rsidRPr="003515B2" w:rsidRDefault="003515B2" w:rsidP="001611E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Kabel przedłużający IP44 do zastosowań budowlanych 25m czarny H07RN-F 3G2,5mm², 1 gniazdo 230V - 1szt.</w:t>
            </w:r>
          </w:p>
          <w:p w14:paraId="0E4F3768" w14:textId="77777777" w:rsidR="003515B2" w:rsidRPr="003515B2" w:rsidRDefault="003515B2" w:rsidP="001611E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Kabel przedłużający IP44 czerwony 25m 3G1,5mm², 1 gniazdo 230V - 1szt.</w:t>
            </w:r>
          </w:p>
          <w:p w14:paraId="63B1390B" w14:textId="066CAAC8" w:rsidR="003515B2" w:rsidRPr="003515B2" w:rsidRDefault="003515B2" w:rsidP="001611E9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auto"/>
            <w:vAlign w:val="center"/>
            <w:hideMark/>
          </w:tcPr>
          <w:p w14:paraId="3AED42C2" w14:textId="674871EC" w:rsidR="003515B2" w:rsidRPr="003515B2" w:rsidRDefault="003515B2" w:rsidP="001611E9">
            <w:pPr>
              <w:spacing w:after="0" w:line="240" w:lineRule="auto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4 </w:t>
            </w:r>
            <w:proofErr w:type="spellStart"/>
            <w:r w:rsidRPr="003515B2">
              <w:rPr>
                <w:rFonts w:eastAsia="Times New Roman" w:cstheme="minorHAnsi"/>
                <w:sz w:val="16"/>
                <w:szCs w:val="16"/>
              </w:rPr>
              <w:t>kpl</w:t>
            </w:r>
            <w:proofErr w:type="spellEnd"/>
            <w:r w:rsidRPr="003515B2">
              <w:rPr>
                <w:rFonts w:eastAsia="Times New Roman" w:cstheme="minorHAnsi"/>
                <w:sz w:val="16"/>
                <w:szCs w:val="16"/>
              </w:rPr>
              <w:t xml:space="preserve">. </w:t>
            </w:r>
          </w:p>
        </w:tc>
      </w:tr>
      <w:tr w:rsidR="003515B2" w:rsidRPr="003515B2" w14:paraId="047FF249" w14:textId="77777777" w:rsidTr="003515B2">
        <w:trPr>
          <w:trHeight w:val="570"/>
          <w:jc w:val="center"/>
        </w:trPr>
        <w:tc>
          <w:tcPr>
            <w:tcW w:w="235" w:type="pct"/>
            <w:shd w:val="clear" w:color="auto" w:fill="auto"/>
            <w:vAlign w:val="center"/>
            <w:hideMark/>
          </w:tcPr>
          <w:p w14:paraId="1FE5D4B2" w14:textId="0B1513EA" w:rsidR="003515B2" w:rsidRPr="003515B2" w:rsidRDefault="003515B2" w:rsidP="001611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3515B2">
              <w:rPr>
                <w:rFonts w:cstheme="minorHAnsi"/>
                <w:sz w:val="16"/>
                <w:szCs w:val="16"/>
                <w:lang w:val="en-US"/>
              </w:rPr>
              <w:t>4.</w:t>
            </w:r>
          </w:p>
        </w:tc>
        <w:tc>
          <w:tcPr>
            <w:tcW w:w="1489" w:type="pct"/>
            <w:shd w:val="clear" w:color="auto" w:fill="auto"/>
            <w:vAlign w:val="center"/>
            <w:hideMark/>
          </w:tcPr>
          <w:p w14:paraId="4F1D6FC1" w14:textId="050FE419" w:rsidR="003515B2" w:rsidRPr="003515B2" w:rsidRDefault="003515B2" w:rsidP="001611E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Komplet złączek -zacisk IKA21710 do przeciwpożarowego wyłącznika prądu.   </w:t>
            </w:r>
          </w:p>
        </w:tc>
        <w:tc>
          <w:tcPr>
            <w:tcW w:w="2455" w:type="pct"/>
            <w:shd w:val="clear" w:color="auto" w:fill="auto"/>
            <w:vAlign w:val="center"/>
            <w:hideMark/>
          </w:tcPr>
          <w:p w14:paraId="54FFDE48" w14:textId="77777777" w:rsidR="00295A46" w:rsidRDefault="003515B2" w:rsidP="00295A46">
            <w:pPr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Jeden komplet składa się z:</w:t>
            </w:r>
          </w:p>
          <w:p w14:paraId="375516B5" w14:textId="52CC79AC" w:rsidR="003515B2" w:rsidRPr="00295A46" w:rsidRDefault="00295A46" w:rsidP="00295A4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Z</w:t>
            </w:r>
            <w:r w:rsidR="003515B2" w:rsidRPr="003515B2">
              <w:rPr>
                <w:rFonts w:eastAsia="Times New Roman" w:cstheme="minorHAnsi"/>
                <w:sz w:val="16"/>
                <w:szCs w:val="16"/>
              </w:rPr>
              <w:t xml:space="preserve">acisk Al-Cu,1-bieg., 300mm², szary, montaż tylko TH35 stal  - 5szt. 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14:paraId="5654DE31" w14:textId="7238AF83" w:rsidR="003515B2" w:rsidRPr="003515B2" w:rsidRDefault="003515B2" w:rsidP="001611E9">
            <w:pPr>
              <w:spacing w:after="0" w:line="240" w:lineRule="auto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4 </w:t>
            </w:r>
            <w:proofErr w:type="spellStart"/>
            <w:r w:rsidRPr="003515B2">
              <w:rPr>
                <w:rFonts w:eastAsia="Times New Roman" w:cstheme="minorHAnsi"/>
                <w:sz w:val="16"/>
                <w:szCs w:val="16"/>
              </w:rPr>
              <w:t>kpl</w:t>
            </w:r>
            <w:proofErr w:type="spellEnd"/>
            <w:r w:rsidRPr="003515B2">
              <w:rPr>
                <w:rFonts w:eastAsia="Times New Roman" w:cstheme="minorHAnsi"/>
                <w:sz w:val="16"/>
                <w:szCs w:val="16"/>
              </w:rPr>
              <w:t xml:space="preserve">. </w:t>
            </w:r>
          </w:p>
        </w:tc>
      </w:tr>
      <w:tr w:rsidR="003515B2" w:rsidRPr="003515B2" w14:paraId="3886B12A" w14:textId="77777777" w:rsidTr="003515B2">
        <w:trPr>
          <w:trHeight w:val="3038"/>
          <w:jc w:val="center"/>
        </w:trPr>
        <w:tc>
          <w:tcPr>
            <w:tcW w:w="235" w:type="pct"/>
            <w:shd w:val="clear" w:color="auto" w:fill="auto"/>
            <w:vAlign w:val="center"/>
            <w:hideMark/>
          </w:tcPr>
          <w:p w14:paraId="3B7E9CD5" w14:textId="63E5A0D8" w:rsidR="003515B2" w:rsidRPr="003515B2" w:rsidRDefault="003515B2" w:rsidP="001611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3515B2">
              <w:rPr>
                <w:rFonts w:cstheme="minorHAnsi"/>
                <w:sz w:val="16"/>
                <w:szCs w:val="16"/>
                <w:lang w:val="en-US"/>
              </w:rPr>
              <w:t>5.</w:t>
            </w:r>
          </w:p>
        </w:tc>
        <w:tc>
          <w:tcPr>
            <w:tcW w:w="1489" w:type="pct"/>
            <w:shd w:val="clear" w:color="auto" w:fill="auto"/>
            <w:vAlign w:val="center"/>
            <w:hideMark/>
          </w:tcPr>
          <w:p w14:paraId="035367B5" w14:textId="07C7BA4C" w:rsidR="003515B2" w:rsidRPr="003515B2" w:rsidRDefault="003515B2" w:rsidP="001611E9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pl-PL"/>
              </w:rPr>
            </w:pPr>
            <w:r w:rsidRPr="003515B2">
              <w:rPr>
                <w:rFonts w:eastAsia="Times New Roman"/>
                <w:sz w:val="16"/>
                <w:szCs w:val="16"/>
              </w:rPr>
              <w:t>Zawór z napędem elektrycznym DN80 do stałego urządzenia gaśniczego.</w:t>
            </w:r>
          </w:p>
        </w:tc>
        <w:tc>
          <w:tcPr>
            <w:tcW w:w="2455" w:type="pct"/>
            <w:shd w:val="clear" w:color="auto" w:fill="auto"/>
            <w:vAlign w:val="center"/>
            <w:hideMark/>
          </w:tcPr>
          <w:p w14:paraId="5C07468B" w14:textId="77777777" w:rsidR="003515B2" w:rsidRPr="003515B2" w:rsidRDefault="003515B2" w:rsidP="001611E9">
            <w:pPr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Jeden komplet DN80 z napędem:</w:t>
            </w:r>
          </w:p>
          <w:p w14:paraId="1E2A246E" w14:textId="77777777" w:rsidR="003515B2" w:rsidRPr="003515B2" w:rsidRDefault="003515B2" w:rsidP="001611E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Przepustnica DN80</w:t>
            </w:r>
          </w:p>
          <w:p w14:paraId="51C452F2" w14:textId="4E055389" w:rsidR="003515B2" w:rsidRPr="003515B2" w:rsidRDefault="003515B2" w:rsidP="001611E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Napęd elektryczny </w:t>
            </w:r>
            <w:proofErr w:type="spellStart"/>
            <w:r w:rsidRPr="003515B2">
              <w:rPr>
                <w:rFonts w:eastAsia="Times New Roman" w:cstheme="minorHAnsi"/>
                <w:sz w:val="16"/>
                <w:szCs w:val="16"/>
              </w:rPr>
              <w:t>ćwierćobrotowy</w:t>
            </w:r>
            <w:proofErr w:type="spellEnd"/>
            <w:r w:rsidRPr="003515B2">
              <w:rPr>
                <w:rFonts w:eastAsia="Times New Roman" w:cstheme="minorHAnsi"/>
                <w:sz w:val="16"/>
                <w:szCs w:val="16"/>
              </w:rPr>
              <w:t xml:space="preserve"> (min 40Nm) 24V AC/DC (5 sekund)</w:t>
            </w:r>
          </w:p>
          <w:p w14:paraId="73AEF696" w14:textId="5CDFDB36" w:rsidR="003515B2" w:rsidRPr="003515B2" w:rsidRDefault="003515B2" w:rsidP="001611E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Napięcie zasilania 24V AC/DC</w:t>
            </w:r>
          </w:p>
          <w:p w14:paraId="1A36CF2E" w14:textId="3D629007" w:rsidR="003515B2" w:rsidRPr="003515B2" w:rsidRDefault="003515B2" w:rsidP="001611E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Moc silnika [W] min 40</w:t>
            </w:r>
          </w:p>
          <w:p w14:paraId="43B6E6C3" w14:textId="093C2D8B" w:rsidR="003515B2" w:rsidRPr="003515B2" w:rsidRDefault="003515B2" w:rsidP="001611E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Napęd </w:t>
            </w:r>
            <w:proofErr w:type="spellStart"/>
            <w:r w:rsidRPr="003515B2">
              <w:rPr>
                <w:rFonts w:eastAsia="Times New Roman" w:cstheme="minorHAnsi"/>
                <w:sz w:val="16"/>
                <w:szCs w:val="16"/>
              </w:rPr>
              <w:t>ćwierćobrotowy</w:t>
            </w:r>
            <w:proofErr w:type="spellEnd"/>
            <w:r w:rsidRPr="003515B2">
              <w:rPr>
                <w:rFonts w:eastAsia="Times New Roman" w:cstheme="minorHAnsi"/>
                <w:sz w:val="16"/>
                <w:szCs w:val="16"/>
              </w:rPr>
              <w:t xml:space="preserve"> typu on/off</w:t>
            </w:r>
          </w:p>
          <w:p w14:paraId="5ABF9284" w14:textId="32EACAB9" w:rsidR="003515B2" w:rsidRPr="003515B2" w:rsidRDefault="003515B2" w:rsidP="001611E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2 wyłączniki położeniowe (wykorzystywane do sterowania napędem)</w:t>
            </w:r>
          </w:p>
          <w:p w14:paraId="0264BD54" w14:textId="746FE396" w:rsidR="003515B2" w:rsidRPr="003515B2" w:rsidRDefault="003515B2" w:rsidP="001611E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2 wyłączniki sygnalizacyjne (do dodatkowego wykorzystania przez użytkownika)</w:t>
            </w:r>
          </w:p>
          <w:p w14:paraId="6DBFFE27" w14:textId="037ADD2B" w:rsidR="003515B2" w:rsidRPr="003515B2" w:rsidRDefault="003515B2" w:rsidP="001611E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Kąt obrotu 90° +/-2°</w:t>
            </w:r>
          </w:p>
          <w:p w14:paraId="798618AD" w14:textId="1C404577" w:rsidR="003515B2" w:rsidRPr="003515B2" w:rsidRDefault="003515B2" w:rsidP="001611E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Czas przesterowania 5 sekund</w:t>
            </w:r>
          </w:p>
          <w:p w14:paraId="286D9504" w14:textId="68B59668" w:rsidR="003515B2" w:rsidRPr="003515B2" w:rsidRDefault="003515B2" w:rsidP="001611E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Awaryjne sterowanie ręczne kluczem </w:t>
            </w:r>
            <w:proofErr w:type="spellStart"/>
            <w:r w:rsidRPr="003515B2">
              <w:rPr>
                <w:rFonts w:eastAsia="Times New Roman" w:cstheme="minorHAnsi"/>
                <w:sz w:val="16"/>
                <w:szCs w:val="16"/>
              </w:rPr>
              <w:t>imbusowym</w:t>
            </w:r>
            <w:proofErr w:type="spellEnd"/>
            <w:r w:rsidRPr="003515B2">
              <w:rPr>
                <w:rFonts w:eastAsia="Times New Roman" w:cstheme="minorHAnsi"/>
                <w:sz w:val="16"/>
                <w:szCs w:val="16"/>
              </w:rPr>
              <w:t xml:space="preserve"> (w zestawie)</w:t>
            </w:r>
          </w:p>
          <w:p w14:paraId="0EFA9126" w14:textId="19580C1E" w:rsidR="003515B2" w:rsidRPr="003515B2" w:rsidRDefault="003515B2" w:rsidP="001611E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Optyczny wskaźnik położenia</w:t>
            </w:r>
          </w:p>
          <w:p w14:paraId="3D9F185A" w14:textId="77777777" w:rsidR="003515B2" w:rsidRPr="003515B2" w:rsidRDefault="003515B2" w:rsidP="001611E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Stopień ochrony IP67, montaż wewnątrz pomieszczeń lub na zewnątrz pod zadaszeniem</w:t>
            </w:r>
          </w:p>
          <w:p w14:paraId="1B75FB5B" w14:textId="77777777" w:rsidR="003515B2" w:rsidRPr="003515B2" w:rsidRDefault="003515B2" w:rsidP="001611E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Temperatura otoczenia min od -20°C do +60°C,</w:t>
            </w:r>
          </w:p>
          <w:p w14:paraId="785E20C5" w14:textId="61D5A9CC" w:rsidR="004F04E0" w:rsidRPr="004F04E0" w:rsidRDefault="003515B2" w:rsidP="004F04E0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Reżim pracy min S4-50% </w:t>
            </w:r>
          </w:p>
          <w:p w14:paraId="68C841BB" w14:textId="4E1C1A01" w:rsidR="003515B2" w:rsidRPr="004F04E0" w:rsidRDefault="003515B2" w:rsidP="004F04E0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4F04E0">
              <w:rPr>
                <w:rFonts w:eastAsia="Times New Roman" w:cstheme="minorHAnsi"/>
                <w:sz w:val="16"/>
                <w:szCs w:val="16"/>
              </w:rPr>
              <w:t>Zabezpieczenie termiczne silnika</w:t>
            </w:r>
            <w:r w:rsidR="004F04E0">
              <w:rPr>
                <w:rFonts w:eastAsia="Times New Roman" w:cstheme="minorHAnsi"/>
                <w:sz w:val="16"/>
                <w:szCs w:val="16"/>
              </w:rPr>
              <w:t>.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14:paraId="658E7EF2" w14:textId="5857ED15" w:rsidR="003515B2" w:rsidRPr="003515B2" w:rsidRDefault="003515B2" w:rsidP="001611E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2  </w:t>
            </w:r>
            <w:proofErr w:type="spellStart"/>
            <w:r w:rsidRPr="003515B2">
              <w:rPr>
                <w:rFonts w:eastAsia="Times New Roman" w:cstheme="minorHAnsi"/>
                <w:sz w:val="16"/>
                <w:szCs w:val="16"/>
              </w:rPr>
              <w:t>kpl</w:t>
            </w:r>
            <w:proofErr w:type="spellEnd"/>
            <w:r w:rsidRPr="003515B2">
              <w:rPr>
                <w:rFonts w:eastAsia="Times New Roman" w:cstheme="minorHAnsi"/>
                <w:sz w:val="16"/>
                <w:szCs w:val="16"/>
              </w:rPr>
              <w:t xml:space="preserve">. </w:t>
            </w:r>
          </w:p>
        </w:tc>
      </w:tr>
      <w:tr w:rsidR="003515B2" w:rsidRPr="003515B2" w14:paraId="75AEFB24" w14:textId="77777777" w:rsidTr="003515B2">
        <w:trPr>
          <w:trHeight w:val="1215"/>
          <w:jc w:val="center"/>
        </w:trPr>
        <w:tc>
          <w:tcPr>
            <w:tcW w:w="235" w:type="pct"/>
            <w:shd w:val="clear" w:color="auto" w:fill="auto"/>
            <w:vAlign w:val="center"/>
            <w:hideMark/>
          </w:tcPr>
          <w:p w14:paraId="2247715A" w14:textId="6A969C15" w:rsidR="003515B2" w:rsidRPr="003515B2" w:rsidRDefault="003515B2" w:rsidP="001611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3515B2">
              <w:rPr>
                <w:rFonts w:cstheme="minorHAnsi"/>
                <w:sz w:val="16"/>
                <w:szCs w:val="16"/>
              </w:rPr>
              <w:t>6.</w:t>
            </w:r>
          </w:p>
        </w:tc>
        <w:tc>
          <w:tcPr>
            <w:tcW w:w="1489" w:type="pct"/>
            <w:shd w:val="clear" w:color="auto" w:fill="auto"/>
            <w:vAlign w:val="center"/>
            <w:hideMark/>
          </w:tcPr>
          <w:p w14:paraId="29D43C0C" w14:textId="1748B458" w:rsidR="003515B2" w:rsidRPr="003515B2" w:rsidRDefault="003515B2" w:rsidP="001611E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Komplet pomp wody o wydajności minimum 150 l/min do zestawu pompowego do zasilania hydrantów.</w:t>
            </w:r>
          </w:p>
        </w:tc>
        <w:tc>
          <w:tcPr>
            <w:tcW w:w="2455" w:type="pct"/>
            <w:shd w:val="clear" w:color="auto" w:fill="auto"/>
            <w:vAlign w:val="center"/>
            <w:hideMark/>
          </w:tcPr>
          <w:p w14:paraId="0CDA4A76" w14:textId="77777777" w:rsidR="003515B2" w:rsidRPr="003515B2" w:rsidRDefault="003515B2" w:rsidP="001611E9">
            <w:pPr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Jeden zestaw składa się z : </w:t>
            </w:r>
          </w:p>
          <w:p w14:paraId="2D6736EF" w14:textId="77777777" w:rsidR="003515B2" w:rsidRPr="003515B2" w:rsidRDefault="003515B2" w:rsidP="001611E9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599"/>
              <w:rPr>
                <w:rFonts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Pompa wody o wydajności minimum 150l/min i ciśnieniu 2,5 bar – 1 szt.</w:t>
            </w:r>
          </w:p>
          <w:p w14:paraId="6BB32CCA" w14:textId="77777777" w:rsidR="003515B2" w:rsidRPr="003515B2" w:rsidRDefault="003515B2" w:rsidP="001611E9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599"/>
              <w:rPr>
                <w:rFonts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Pompa wody o wydajności minimum 150l/min i ciśnieniu 2,5 bar w wykonaniu INOX - 1szt.</w:t>
            </w:r>
          </w:p>
          <w:p w14:paraId="53CA238A" w14:textId="77777777" w:rsidR="003515B2" w:rsidRPr="003515B2" w:rsidRDefault="003515B2" w:rsidP="001611E9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599"/>
              <w:rPr>
                <w:rFonts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Sterownik falownikowy z regulacją podnoszenia ciśnienia od 1 bar dobrany do mocy pompy wraz z sensorem falownika – 1 szt.</w:t>
            </w:r>
          </w:p>
          <w:p w14:paraId="2135E6EC" w14:textId="77777777" w:rsidR="00AD0026" w:rsidRPr="00AD0026" w:rsidRDefault="003515B2" w:rsidP="00AD002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599"/>
              <w:rPr>
                <w:rFonts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Naczynie przeponowe min 4l - 2szt.</w:t>
            </w:r>
          </w:p>
          <w:p w14:paraId="6855DC0F" w14:textId="2E2A20B7" w:rsidR="003515B2" w:rsidRPr="00AD0026" w:rsidRDefault="003515B2" w:rsidP="00AD002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599"/>
              <w:rPr>
                <w:rFonts w:cstheme="minorHAnsi"/>
                <w:sz w:val="16"/>
                <w:szCs w:val="16"/>
              </w:rPr>
            </w:pPr>
            <w:r w:rsidRPr="00AD0026">
              <w:rPr>
                <w:rFonts w:eastAsia="Times New Roman" w:cstheme="minorHAnsi"/>
                <w:sz w:val="16"/>
                <w:szCs w:val="16"/>
              </w:rPr>
              <w:t>Wyjście tłoczne 5 drożne dobrane do średnicy pompy - 2szt.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14:paraId="40E81A6B" w14:textId="1B3E7999" w:rsidR="003515B2" w:rsidRPr="003515B2" w:rsidRDefault="003515B2" w:rsidP="001611E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 1 </w:t>
            </w:r>
            <w:proofErr w:type="spellStart"/>
            <w:r w:rsidRPr="003515B2">
              <w:rPr>
                <w:rFonts w:eastAsia="Times New Roman" w:cstheme="minorHAnsi"/>
                <w:sz w:val="16"/>
                <w:szCs w:val="16"/>
              </w:rPr>
              <w:t>kpl</w:t>
            </w:r>
            <w:proofErr w:type="spellEnd"/>
            <w:r w:rsidRPr="003515B2">
              <w:rPr>
                <w:rFonts w:eastAsia="Times New Roman" w:cstheme="minorHAnsi"/>
                <w:sz w:val="16"/>
                <w:szCs w:val="16"/>
              </w:rPr>
              <w:t xml:space="preserve">.  </w:t>
            </w:r>
          </w:p>
        </w:tc>
      </w:tr>
      <w:tr w:rsidR="003515B2" w:rsidRPr="003515B2" w14:paraId="382FD1FD" w14:textId="77777777" w:rsidTr="003515B2">
        <w:trPr>
          <w:trHeight w:val="1418"/>
          <w:jc w:val="center"/>
        </w:trPr>
        <w:tc>
          <w:tcPr>
            <w:tcW w:w="235" w:type="pct"/>
            <w:shd w:val="clear" w:color="auto" w:fill="auto"/>
            <w:vAlign w:val="center"/>
            <w:hideMark/>
          </w:tcPr>
          <w:p w14:paraId="54E57F3A" w14:textId="1016D7C6" w:rsidR="003515B2" w:rsidRPr="003515B2" w:rsidRDefault="003515B2" w:rsidP="001611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3515B2">
              <w:rPr>
                <w:rFonts w:cstheme="minorHAnsi"/>
                <w:sz w:val="16"/>
                <w:szCs w:val="16"/>
              </w:rPr>
              <w:t>7.</w:t>
            </w:r>
          </w:p>
        </w:tc>
        <w:tc>
          <w:tcPr>
            <w:tcW w:w="1489" w:type="pct"/>
            <w:shd w:val="clear" w:color="auto" w:fill="auto"/>
            <w:vAlign w:val="center"/>
            <w:hideMark/>
          </w:tcPr>
          <w:p w14:paraId="034EA453" w14:textId="2B55F8AE" w:rsidR="003515B2" w:rsidRPr="003515B2" w:rsidRDefault="003515B2" w:rsidP="001611E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Czujniki - kamera termowizyjna o rozdzielczości min. 320 x 240 do automatycznego koca gaśniczego. </w:t>
            </w:r>
          </w:p>
        </w:tc>
        <w:tc>
          <w:tcPr>
            <w:tcW w:w="2455" w:type="pct"/>
            <w:shd w:val="clear" w:color="auto" w:fill="auto"/>
            <w:vAlign w:val="center"/>
            <w:hideMark/>
          </w:tcPr>
          <w:p w14:paraId="4232C0D9" w14:textId="77777777" w:rsidR="003515B2" w:rsidRPr="003515B2" w:rsidRDefault="003515B2" w:rsidP="001611E9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599" w:hanging="458"/>
              <w:rPr>
                <w:rFonts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Wyświetlacz min 3.5'' 320x240</w:t>
            </w:r>
          </w:p>
          <w:p w14:paraId="301D21D2" w14:textId="77777777" w:rsidR="003515B2" w:rsidRPr="003515B2" w:rsidRDefault="003515B2" w:rsidP="001611E9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599" w:hanging="458"/>
              <w:rPr>
                <w:rFonts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Rozdzielczość w podczerwieni min 320 x 240    </w:t>
            </w:r>
          </w:p>
          <w:p w14:paraId="68A738B9" w14:textId="77777777" w:rsidR="003515B2" w:rsidRPr="003515B2" w:rsidRDefault="003515B2" w:rsidP="001611E9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599" w:hanging="458"/>
              <w:rPr>
                <w:rFonts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Pole widzenia min 35,7°×26,8°    </w:t>
            </w:r>
          </w:p>
          <w:p w14:paraId="7237FD53" w14:textId="77777777" w:rsidR="003515B2" w:rsidRPr="003515B2" w:rsidRDefault="003515B2" w:rsidP="001611E9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599" w:hanging="458"/>
              <w:rPr>
                <w:rFonts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Zakres pomiaru  min -20</w:t>
            </w:r>
            <w:r w:rsidRPr="003515B2">
              <w:rPr>
                <w:rFonts w:ascii="Cambria Math" w:eastAsia="Times New Roman" w:hAnsi="Cambria Math" w:cs="Cambria Math"/>
                <w:sz w:val="16"/>
                <w:szCs w:val="16"/>
              </w:rPr>
              <w:t>℃</w:t>
            </w:r>
            <w:r w:rsidRPr="003515B2">
              <w:rPr>
                <w:rFonts w:eastAsia="Times New Roman" w:cstheme="minorHAnsi"/>
                <w:sz w:val="16"/>
                <w:szCs w:val="16"/>
              </w:rPr>
              <w:t xml:space="preserve"> do 400</w:t>
            </w:r>
            <w:r w:rsidRPr="003515B2">
              <w:rPr>
                <w:rFonts w:ascii="Cambria Math" w:eastAsia="Times New Roman" w:hAnsi="Cambria Math" w:cs="Cambria Math"/>
                <w:sz w:val="16"/>
                <w:szCs w:val="16"/>
              </w:rPr>
              <w:t>℃</w:t>
            </w:r>
          </w:p>
          <w:p w14:paraId="58525546" w14:textId="77777777" w:rsidR="00295A46" w:rsidRPr="00295A46" w:rsidRDefault="003515B2" w:rsidP="00295A4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599" w:hanging="458"/>
              <w:rPr>
                <w:rFonts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Rozdzielczo</w:t>
            </w:r>
            <w:r w:rsidRPr="003515B2">
              <w:rPr>
                <w:rFonts w:eastAsia="Times New Roman"/>
                <w:sz w:val="16"/>
                <w:szCs w:val="16"/>
              </w:rPr>
              <w:t>ść</w:t>
            </w:r>
            <w:r w:rsidRPr="003515B2">
              <w:rPr>
                <w:rFonts w:eastAsia="Times New Roman" w:cstheme="minorHAnsi"/>
                <w:sz w:val="16"/>
                <w:szCs w:val="16"/>
              </w:rPr>
              <w:t xml:space="preserve"> aparatu cyfrowego min 5MP  </w:t>
            </w:r>
          </w:p>
          <w:p w14:paraId="7B02A5DE" w14:textId="2BE8A86E" w:rsidR="003515B2" w:rsidRPr="00295A46" w:rsidRDefault="003515B2" w:rsidP="00295A4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599" w:hanging="458"/>
              <w:rPr>
                <w:rFonts w:cstheme="minorHAnsi"/>
                <w:sz w:val="16"/>
                <w:szCs w:val="16"/>
              </w:rPr>
            </w:pPr>
            <w:r w:rsidRPr="00295A46">
              <w:rPr>
                <w:rFonts w:eastAsia="Times New Roman" w:cstheme="minorHAnsi"/>
                <w:sz w:val="16"/>
                <w:szCs w:val="16"/>
              </w:rPr>
              <w:t xml:space="preserve">Akumulator </w:t>
            </w:r>
            <w:proofErr w:type="spellStart"/>
            <w:r w:rsidRPr="00295A46">
              <w:rPr>
                <w:rFonts w:eastAsia="Times New Roman" w:cstheme="minorHAnsi"/>
                <w:sz w:val="16"/>
                <w:szCs w:val="16"/>
              </w:rPr>
              <w:t>litowo</w:t>
            </w:r>
            <w:proofErr w:type="spellEnd"/>
            <w:r w:rsidRPr="00295A46">
              <w:rPr>
                <w:rFonts w:eastAsia="Times New Roman" w:cstheme="minorHAnsi"/>
                <w:sz w:val="16"/>
                <w:szCs w:val="16"/>
              </w:rPr>
              <w:t>-jonowy</w:t>
            </w:r>
            <w:r w:rsidR="00AD0026">
              <w:rPr>
                <w:rFonts w:eastAsia="Times New Roman" w:cstheme="minorHAnsi"/>
                <w:sz w:val="16"/>
                <w:szCs w:val="16"/>
              </w:rPr>
              <w:t>.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14:paraId="2FA22BD0" w14:textId="14E72151" w:rsidR="003515B2" w:rsidRPr="003515B2" w:rsidRDefault="003515B2" w:rsidP="001611E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1 szt.</w:t>
            </w:r>
          </w:p>
        </w:tc>
      </w:tr>
      <w:tr w:rsidR="003515B2" w:rsidRPr="003515B2" w14:paraId="33412ED3" w14:textId="77777777" w:rsidTr="003515B2">
        <w:trPr>
          <w:trHeight w:val="3240"/>
          <w:jc w:val="center"/>
        </w:trPr>
        <w:tc>
          <w:tcPr>
            <w:tcW w:w="235" w:type="pct"/>
            <w:shd w:val="clear" w:color="auto" w:fill="auto"/>
            <w:vAlign w:val="center"/>
            <w:hideMark/>
          </w:tcPr>
          <w:p w14:paraId="1D979A46" w14:textId="4E40CCFE" w:rsidR="003515B2" w:rsidRPr="003515B2" w:rsidRDefault="003515B2" w:rsidP="001611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3515B2">
              <w:rPr>
                <w:rFonts w:cstheme="minorHAnsi"/>
                <w:sz w:val="16"/>
                <w:szCs w:val="16"/>
                <w:lang w:val="en-US"/>
              </w:rPr>
              <w:lastRenderedPageBreak/>
              <w:t>8.</w:t>
            </w:r>
          </w:p>
        </w:tc>
        <w:tc>
          <w:tcPr>
            <w:tcW w:w="1489" w:type="pct"/>
            <w:shd w:val="clear" w:color="auto" w:fill="auto"/>
            <w:vAlign w:val="center"/>
            <w:hideMark/>
          </w:tcPr>
          <w:p w14:paraId="5C062E38" w14:textId="05AA6C0B" w:rsidR="003515B2" w:rsidRPr="003515B2" w:rsidRDefault="003515B2" w:rsidP="001611E9">
            <w:pPr>
              <w:spacing w:after="0" w:line="240" w:lineRule="auto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Zawór z napędem elektrycznym DN100 do zestawu pompowego do zasilania hydrantów.</w:t>
            </w:r>
          </w:p>
        </w:tc>
        <w:tc>
          <w:tcPr>
            <w:tcW w:w="2455" w:type="pct"/>
            <w:shd w:val="clear" w:color="auto" w:fill="auto"/>
            <w:vAlign w:val="center"/>
            <w:hideMark/>
          </w:tcPr>
          <w:p w14:paraId="6B189D7A" w14:textId="77777777" w:rsidR="003515B2" w:rsidRPr="003515B2" w:rsidRDefault="003515B2" w:rsidP="001611E9">
            <w:pPr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Jeden komplet DN100 z napędem:</w:t>
            </w:r>
          </w:p>
          <w:p w14:paraId="2A5E4862" w14:textId="77777777" w:rsidR="003515B2" w:rsidRPr="003515B2" w:rsidRDefault="003515B2" w:rsidP="001611E9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Przepustnica DN100</w:t>
            </w:r>
          </w:p>
          <w:p w14:paraId="7E0BA333" w14:textId="52547E2B" w:rsidR="003515B2" w:rsidRPr="003515B2" w:rsidRDefault="003515B2" w:rsidP="001611E9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Napęd elektryczny </w:t>
            </w:r>
            <w:proofErr w:type="spellStart"/>
            <w:r w:rsidRPr="003515B2">
              <w:rPr>
                <w:rFonts w:eastAsia="Times New Roman" w:cstheme="minorHAnsi"/>
                <w:sz w:val="16"/>
                <w:szCs w:val="16"/>
              </w:rPr>
              <w:t>ćwierćobrotowy</w:t>
            </w:r>
            <w:proofErr w:type="spellEnd"/>
            <w:r w:rsidRPr="003515B2">
              <w:rPr>
                <w:rFonts w:eastAsia="Times New Roman" w:cstheme="minorHAnsi"/>
                <w:sz w:val="16"/>
                <w:szCs w:val="16"/>
              </w:rPr>
              <w:t xml:space="preserve"> (min 100Nm) 24V AC/DC (5 sekund)</w:t>
            </w:r>
          </w:p>
          <w:p w14:paraId="1F80E64C" w14:textId="0E79277E" w:rsidR="003515B2" w:rsidRPr="003515B2" w:rsidRDefault="003515B2" w:rsidP="001611E9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Napięcie zasilania 24V AC/D</w:t>
            </w:r>
          </w:p>
          <w:p w14:paraId="2F0FB45F" w14:textId="58ECC784" w:rsidR="003515B2" w:rsidRPr="003515B2" w:rsidRDefault="003515B2" w:rsidP="001611E9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Moc silnika [W] min 100</w:t>
            </w:r>
          </w:p>
          <w:p w14:paraId="08877449" w14:textId="77777777" w:rsidR="003515B2" w:rsidRPr="003515B2" w:rsidRDefault="003515B2" w:rsidP="001611E9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Napęd </w:t>
            </w:r>
            <w:proofErr w:type="spellStart"/>
            <w:r w:rsidRPr="003515B2">
              <w:rPr>
                <w:rFonts w:eastAsia="Times New Roman" w:cstheme="minorHAnsi"/>
                <w:sz w:val="16"/>
                <w:szCs w:val="16"/>
              </w:rPr>
              <w:t>ćwierćobrotowy</w:t>
            </w:r>
            <w:proofErr w:type="spellEnd"/>
            <w:r w:rsidRPr="003515B2">
              <w:rPr>
                <w:rFonts w:eastAsia="Times New Roman" w:cstheme="minorHAnsi"/>
                <w:sz w:val="16"/>
                <w:szCs w:val="16"/>
              </w:rPr>
              <w:t xml:space="preserve"> typu on/off,</w:t>
            </w:r>
          </w:p>
          <w:p w14:paraId="4F84CAD8" w14:textId="0EAEFC61" w:rsidR="003515B2" w:rsidRPr="003515B2" w:rsidRDefault="003515B2" w:rsidP="001611E9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2 wyłączniki położeniowe (wykorzystywane do sterowania napędem)</w:t>
            </w:r>
          </w:p>
          <w:p w14:paraId="34668E65" w14:textId="6A14DE84" w:rsidR="003515B2" w:rsidRPr="003515B2" w:rsidRDefault="003515B2" w:rsidP="001611E9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2 wyłączniki sygnalizacyjne (do dodatkowego wykorzystania przez użytkownika)</w:t>
            </w:r>
          </w:p>
          <w:p w14:paraId="5D718EEF" w14:textId="3DA96085" w:rsidR="003515B2" w:rsidRPr="003515B2" w:rsidRDefault="003515B2" w:rsidP="001611E9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Kąt obrotu 90° +/-2°</w:t>
            </w:r>
          </w:p>
          <w:p w14:paraId="68854349" w14:textId="77777777" w:rsidR="003515B2" w:rsidRPr="003515B2" w:rsidRDefault="003515B2" w:rsidP="001611E9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Czas przesterowania 5 sekund </w:t>
            </w:r>
          </w:p>
          <w:p w14:paraId="5B7326E7" w14:textId="77777777" w:rsidR="003515B2" w:rsidRPr="003515B2" w:rsidRDefault="003515B2" w:rsidP="001611E9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Awaryjne sterowanie ręczne kluczem </w:t>
            </w:r>
            <w:proofErr w:type="spellStart"/>
            <w:r w:rsidRPr="003515B2">
              <w:rPr>
                <w:rFonts w:eastAsia="Times New Roman" w:cstheme="minorHAnsi"/>
                <w:sz w:val="16"/>
                <w:szCs w:val="16"/>
              </w:rPr>
              <w:t>imbusowym</w:t>
            </w:r>
            <w:proofErr w:type="spellEnd"/>
            <w:r w:rsidRPr="003515B2">
              <w:rPr>
                <w:rFonts w:eastAsia="Times New Roman" w:cstheme="minorHAnsi"/>
                <w:sz w:val="16"/>
                <w:szCs w:val="16"/>
              </w:rPr>
              <w:t xml:space="preserve"> (w zestawie)</w:t>
            </w:r>
          </w:p>
          <w:p w14:paraId="6BA84E85" w14:textId="25E89DBE" w:rsidR="003515B2" w:rsidRPr="003515B2" w:rsidRDefault="003515B2" w:rsidP="001611E9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Optyczny wskaźnik położenia</w:t>
            </w:r>
          </w:p>
          <w:p w14:paraId="32D94605" w14:textId="77777777" w:rsidR="003515B2" w:rsidRPr="003515B2" w:rsidRDefault="003515B2" w:rsidP="001611E9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Stopień ochrony IP67, montaż wewnątrz pomieszczeń lub na zewnątrz pod zadaszeniem</w:t>
            </w:r>
          </w:p>
          <w:p w14:paraId="545FF17A" w14:textId="77777777" w:rsidR="003515B2" w:rsidRPr="003515B2" w:rsidRDefault="003515B2" w:rsidP="001611E9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Temperatura otoczenia min od -20°C do +60°C</w:t>
            </w:r>
          </w:p>
          <w:p w14:paraId="7FBFAFFB" w14:textId="77777777" w:rsidR="003515B2" w:rsidRPr="003515B2" w:rsidRDefault="003515B2" w:rsidP="001611E9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Reżim pracy min. S4-50% </w:t>
            </w:r>
          </w:p>
          <w:p w14:paraId="7427FC6C" w14:textId="45471098" w:rsidR="003515B2" w:rsidRPr="003515B2" w:rsidRDefault="003515B2" w:rsidP="001611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Zabezpieczenie termiczne silnika</w:t>
            </w:r>
            <w:r w:rsidR="00AD0026">
              <w:rPr>
                <w:rFonts w:eastAsia="Times New Roman" w:cstheme="minorHAnsi"/>
                <w:sz w:val="16"/>
                <w:szCs w:val="16"/>
              </w:rPr>
              <w:t>.</w:t>
            </w:r>
            <w:r w:rsidRPr="003515B2">
              <w:rPr>
                <w:rFonts w:eastAsia="Times New Roman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14:paraId="3D0BB285" w14:textId="04D90195" w:rsidR="003515B2" w:rsidRPr="003515B2" w:rsidRDefault="003515B2" w:rsidP="001611E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2 </w:t>
            </w:r>
            <w:proofErr w:type="spellStart"/>
            <w:r w:rsidRPr="003515B2">
              <w:rPr>
                <w:rFonts w:eastAsia="Times New Roman" w:cstheme="minorHAnsi"/>
                <w:sz w:val="16"/>
                <w:szCs w:val="16"/>
              </w:rPr>
              <w:t>kpl</w:t>
            </w:r>
            <w:proofErr w:type="spellEnd"/>
            <w:r w:rsidRPr="003515B2">
              <w:rPr>
                <w:rFonts w:eastAsia="Times New Roman" w:cstheme="minorHAnsi"/>
                <w:sz w:val="16"/>
                <w:szCs w:val="16"/>
              </w:rPr>
              <w:t>.</w:t>
            </w:r>
          </w:p>
        </w:tc>
      </w:tr>
      <w:tr w:rsidR="003515B2" w:rsidRPr="003515B2" w14:paraId="5AC74DCA" w14:textId="77777777" w:rsidTr="003515B2">
        <w:trPr>
          <w:trHeight w:val="855"/>
          <w:jc w:val="center"/>
        </w:trPr>
        <w:tc>
          <w:tcPr>
            <w:tcW w:w="235" w:type="pct"/>
            <w:shd w:val="clear" w:color="auto" w:fill="auto"/>
            <w:vAlign w:val="center"/>
            <w:hideMark/>
          </w:tcPr>
          <w:p w14:paraId="66AE1CA8" w14:textId="6B48D406" w:rsidR="003515B2" w:rsidRPr="003515B2" w:rsidRDefault="003515B2" w:rsidP="001611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3515B2">
              <w:rPr>
                <w:rFonts w:cstheme="minorHAnsi"/>
                <w:sz w:val="16"/>
                <w:szCs w:val="16"/>
              </w:rPr>
              <w:t>9.</w:t>
            </w:r>
          </w:p>
        </w:tc>
        <w:tc>
          <w:tcPr>
            <w:tcW w:w="1489" w:type="pct"/>
            <w:shd w:val="clear" w:color="auto" w:fill="auto"/>
            <w:vAlign w:val="center"/>
            <w:hideMark/>
          </w:tcPr>
          <w:p w14:paraId="408E483A" w14:textId="29EABB5A" w:rsidR="003515B2" w:rsidRPr="003515B2" w:rsidRDefault="003515B2" w:rsidP="001611E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Komplet hydrantów wewnętrznych DN25 i DN 52 w szafkach stojących do zestawu pompowego do zasilania hydrantów.</w:t>
            </w:r>
          </w:p>
        </w:tc>
        <w:tc>
          <w:tcPr>
            <w:tcW w:w="2455" w:type="pct"/>
            <w:shd w:val="clear" w:color="auto" w:fill="auto"/>
            <w:vAlign w:val="center"/>
            <w:hideMark/>
          </w:tcPr>
          <w:p w14:paraId="2D2227CA" w14:textId="77777777" w:rsidR="003515B2" w:rsidRPr="003515B2" w:rsidRDefault="003515B2" w:rsidP="001611E9">
            <w:pPr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Jeden komplet hydrantów składa się z: </w:t>
            </w:r>
          </w:p>
          <w:p w14:paraId="7BCB43E2" w14:textId="77777777" w:rsidR="00174A9F" w:rsidRPr="00174A9F" w:rsidRDefault="003515B2" w:rsidP="00174A9F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Hydrant wewnętrzny 25/20 z podstawą - wolnostojący z wężem półsztywnym DN25 – 1 szt.</w:t>
            </w:r>
          </w:p>
          <w:p w14:paraId="14CE03CE" w14:textId="22C507DC" w:rsidR="003515B2" w:rsidRPr="00174A9F" w:rsidRDefault="003515B2" w:rsidP="00174A9F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74A9F">
              <w:rPr>
                <w:rFonts w:eastAsia="Times New Roman" w:cstheme="minorHAnsi"/>
                <w:sz w:val="16"/>
                <w:szCs w:val="16"/>
              </w:rPr>
              <w:t xml:space="preserve">Hydrant wewnętrzny 52/20 z podstawą – wolnostojący – 1 szt. 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14:paraId="3E74BBBF" w14:textId="497B350E" w:rsidR="003515B2" w:rsidRPr="003515B2" w:rsidRDefault="003515B2" w:rsidP="001611E9">
            <w:pPr>
              <w:spacing w:after="0" w:line="240" w:lineRule="auto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1 </w:t>
            </w:r>
            <w:proofErr w:type="spellStart"/>
            <w:r w:rsidRPr="003515B2">
              <w:rPr>
                <w:rFonts w:eastAsia="Times New Roman" w:cstheme="minorHAnsi"/>
                <w:sz w:val="16"/>
                <w:szCs w:val="16"/>
              </w:rPr>
              <w:t>kpl</w:t>
            </w:r>
            <w:proofErr w:type="spellEnd"/>
            <w:r w:rsidRPr="003515B2">
              <w:rPr>
                <w:rFonts w:eastAsia="Times New Roman" w:cstheme="minorHAnsi"/>
                <w:sz w:val="16"/>
                <w:szCs w:val="16"/>
              </w:rPr>
              <w:t>.</w:t>
            </w:r>
          </w:p>
        </w:tc>
      </w:tr>
      <w:tr w:rsidR="003515B2" w:rsidRPr="003515B2" w14:paraId="1A0B342A" w14:textId="77777777" w:rsidTr="003515B2">
        <w:trPr>
          <w:trHeight w:val="2633"/>
          <w:jc w:val="center"/>
        </w:trPr>
        <w:tc>
          <w:tcPr>
            <w:tcW w:w="235" w:type="pct"/>
            <w:shd w:val="clear" w:color="auto" w:fill="auto"/>
            <w:vAlign w:val="center"/>
            <w:hideMark/>
          </w:tcPr>
          <w:p w14:paraId="2B001C0B" w14:textId="59AA254E" w:rsidR="003515B2" w:rsidRPr="003515B2" w:rsidRDefault="003515B2" w:rsidP="001611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3515B2">
              <w:rPr>
                <w:rFonts w:cstheme="minorHAnsi"/>
                <w:sz w:val="16"/>
                <w:szCs w:val="16"/>
              </w:rPr>
              <w:t>10.</w:t>
            </w:r>
          </w:p>
        </w:tc>
        <w:tc>
          <w:tcPr>
            <w:tcW w:w="1489" w:type="pct"/>
            <w:shd w:val="clear" w:color="auto" w:fill="auto"/>
            <w:vAlign w:val="center"/>
            <w:hideMark/>
          </w:tcPr>
          <w:p w14:paraId="3E40ADC9" w14:textId="36D4B9D9" w:rsidR="003515B2" w:rsidRPr="003515B2" w:rsidRDefault="003515B2" w:rsidP="001611E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Środek pianotwórczy w beczce 200 l przeznaczony do stałego urządzenia gaśniczego na pianę sprężoną </w:t>
            </w:r>
          </w:p>
        </w:tc>
        <w:tc>
          <w:tcPr>
            <w:tcW w:w="2455" w:type="pct"/>
            <w:shd w:val="clear" w:color="auto" w:fill="auto"/>
            <w:vAlign w:val="center"/>
            <w:hideMark/>
          </w:tcPr>
          <w:p w14:paraId="556F9354" w14:textId="4062E143" w:rsidR="003515B2" w:rsidRPr="003515B2" w:rsidRDefault="003515B2" w:rsidP="001611E9">
            <w:pPr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Środek pianotwórczy koncentrat piany (0,1-1%) do gaszenia pożarów klasy A, specjalnie zaprojektowany do stosowania w połączeniu z systemami piany sprężonego powietrza (CAFS), beczka 200 l - 1 szt.</w:t>
            </w:r>
            <w:r w:rsidR="00174A9F">
              <w:rPr>
                <w:rFonts w:eastAsia="Times New Roman" w:cstheme="minorHAnsi"/>
                <w:sz w:val="16"/>
                <w:szCs w:val="16"/>
              </w:rPr>
              <w:t xml:space="preserve"> o właściwościach:</w:t>
            </w:r>
            <w:r w:rsidRPr="003515B2">
              <w:rPr>
                <w:rFonts w:eastAsia="Times New Roman" w:cstheme="minorHAnsi"/>
                <w:sz w:val="16"/>
                <w:szCs w:val="16"/>
              </w:rPr>
              <w:t xml:space="preserve">      </w:t>
            </w:r>
          </w:p>
          <w:p w14:paraId="3473F3FA" w14:textId="05A03833" w:rsidR="003515B2" w:rsidRPr="003515B2" w:rsidRDefault="003515B2" w:rsidP="001611E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Ciężar właściwy w temperaturze 20°C: 1.03 </w:t>
            </w:r>
            <w:proofErr w:type="spellStart"/>
            <w:r w:rsidRPr="003515B2">
              <w:rPr>
                <w:rFonts w:eastAsia="Times New Roman" w:cstheme="minorHAnsi"/>
                <w:sz w:val="16"/>
                <w:szCs w:val="16"/>
              </w:rPr>
              <w:t>pH</w:t>
            </w:r>
            <w:proofErr w:type="spellEnd"/>
            <w:r w:rsidRPr="003515B2">
              <w:rPr>
                <w:rFonts w:eastAsia="Times New Roman" w:cstheme="minorHAnsi"/>
                <w:sz w:val="16"/>
                <w:szCs w:val="16"/>
              </w:rPr>
              <w:t xml:space="preserve"> @ 20°C: 7.5-8 </w:t>
            </w:r>
          </w:p>
          <w:p w14:paraId="5F639E54" w14:textId="77777777" w:rsidR="003515B2" w:rsidRPr="003515B2" w:rsidRDefault="003515B2" w:rsidP="001611E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Lepkość, stożek i płytka, </w:t>
            </w:r>
            <w:proofErr w:type="spellStart"/>
            <w:r w:rsidRPr="003515B2">
              <w:rPr>
                <w:rFonts w:eastAsia="Times New Roman" w:cstheme="minorHAnsi"/>
                <w:sz w:val="16"/>
                <w:szCs w:val="16"/>
              </w:rPr>
              <w:t>mPa.s</w:t>
            </w:r>
            <w:proofErr w:type="spellEnd"/>
            <w:r w:rsidRPr="003515B2">
              <w:rPr>
                <w:rFonts w:eastAsia="Times New Roman" w:cstheme="minorHAnsi"/>
                <w:sz w:val="16"/>
                <w:szCs w:val="16"/>
              </w:rPr>
              <w:t xml:space="preserve"> @ 20°C: 23</w:t>
            </w:r>
          </w:p>
          <w:p w14:paraId="0BBDD48F" w14:textId="77777777" w:rsidR="003515B2" w:rsidRPr="003515B2" w:rsidRDefault="003515B2" w:rsidP="001611E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Najniższa temperatura stosowania, °C: -10°C</w:t>
            </w:r>
          </w:p>
          <w:p w14:paraId="0C9035D6" w14:textId="6E98BF10" w:rsidR="003515B2" w:rsidRPr="003515B2" w:rsidRDefault="003515B2" w:rsidP="001611E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Stopień rozcieńczenia: 0,5%</w:t>
            </w:r>
          </w:p>
          <w:p w14:paraId="136E1BF3" w14:textId="77777777" w:rsidR="003515B2" w:rsidRPr="003515B2" w:rsidRDefault="003515B2" w:rsidP="001611E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Próba zwilżania </w:t>
            </w:r>
            <w:proofErr w:type="spellStart"/>
            <w:r w:rsidRPr="003515B2">
              <w:rPr>
                <w:rFonts w:eastAsia="Times New Roman" w:cstheme="minorHAnsi"/>
                <w:sz w:val="16"/>
                <w:szCs w:val="16"/>
              </w:rPr>
              <w:t>min:s</w:t>
            </w:r>
            <w:proofErr w:type="spellEnd"/>
            <w:r w:rsidRPr="003515B2">
              <w:rPr>
                <w:rFonts w:eastAsia="Times New Roman" w:cstheme="minorHAnsi"/>
                <w:sz w:val="16"/>
                <w:szCs w:val="16"/>
              </w:rPr>
              <w:t>: &lt;0:25</w:t>
            </w:r>
          </w:p>
          <w:p w14:paraId="0232FE84" w14:textId="77777777" w:rsidR="003515B2" w:rsidRPr="003515B2" w:rsidRDefault="003515B2" w:rsidP="001611E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Napięcie powierzchniowe w 20°C, </w:t>
            </w:r>
            <w:proofErr w:type="spellStart"/>
            <w:r w:rsidRPr="003515B2">
              <w:rPr>
                <w:rFonts w:eastAsia="Times New Roman" w:cstheme="minorHAnsi"/>
                <w:sz w:val="16"/>
                <w:szCs w:val="16"/>
              </w:rPr>
              <w:t>mN</w:t>
            </w:r>
            <w:proofErr w:type="spellEnd"/>
            <w:r w:rsidRPr="003515B2">
              <w:rPr>
                <w:rFonts w:eastAsia="Times New Roman" w:cstheme="minorHAnsi"/>
                <w:sz w:val="16"/>
                <w:szCs w:val="16"/>
              </w:rPr>
              <w:t xml:space="preserve">/m (woda zdemineralizowana): 24    </w:t>
            </w:r>
          </w:p>
          <w:p w14:paraId="795ABB22" w14:textId="77777777" w:rsidR="003515B2" w:rsidRPr="003515B2" w:rsidRDefault="003515B2" w:rsidP="001611E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Napięcie międzyfazowe z cykloheksanem w 20°C, </w:t>
            </w:r>
            <w:proofErr w:type="spellStart"/>
            <w:r w:rsidRPr="003515B2">
              <w:rPr>
                <w:rFonts w:eastAsia="Times New Roman" w:cstheme="minorHAnsi"/>
                <w:sz w:val="16"/>
                <w:szCs w:val="16"/>
              </w:rPr>
              <w:t>mN</w:t>
            </w:r>
            <w:proofErr w:type="spellEnd"/>
            <w:r w:rsidRPr="003515B2">
              <w:rPr>
                <w:rFonts w:eastAsia="Times New Roman" w:cstheme="minorHAnsi"/>
                <w:sz w:val="16"/>
                <w:szCs w:val="16"/>
              </w:rPr>
              <w:t>/m: 4,5</w:t>
            </w:r>
          </w:p>
          <w:p w14:paraId="28C9F580" w14:textId="77777777" w:rsidR="003515B2" w:rsidRPr="003515B2" w:rsidRDefault="003515B2" w:rsidP="001611E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Niska ekspansja / średnia ekspansja: L/M </w:t>
            </w:r>
          </w:p>
          <w:p w14:paraId="66DBFA80" w14:textId="77777777" w:rsidR="003515B2" w:rsidRPr="003515B2" w:rsidRDefault="003515B2" w:rsidP="001611E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Wskaźnik rozszerzalności piany: 8.0/80 , 25% </w:t>
            </w:r>
          </w:p>
          <w:p w14:paraId="2025F9E3" w14:textId="77777777" w:rsidR="003515B2" w:rsidRPr="003515B2" w:rsidRDefault="003515B2" w:rsidP="001611E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Czas drenażu, </w:t>
            </w:r>
            <w:proofErr w:type="spellStart"/>
            <w:r w:rsidRPr="003515B2">
              <w:rPr>
                <w:rFonts w:eastAsia="Times New Roman" w:cstheme="minorHAnsi"/>
                <w:sz w:val="16"/>
                <w:szCs w:val="16"/>
              </w:rPr>
              <w:t>min:s</w:t>
            </w:r>
            <w:proofErr w:type="spellEnd"/>
            <w:r w:rsidRPr="003515B2">
              <w:rPr>
                <w:rFonts w:eastAsia="Times New Roman" w:cstheme="minorHAnsi"/>
                <w:sz w:val="16"/>
                <w:szCs w:val="16"/>
              </w:rPr>
              <w:t>: 5:00/8:00</w:t>
            </w:r>
          </w:p>
          <w:p w14:paraId="6BF036D4" w14:textId="77777777" w:rsidR="003515B2" w:rsidRPr="003515B2" w:rsidRDefault="003515B2" w:rsidP="001611E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Stopień rozcieńczenia: 1%:</w:t>
            </w:r>
          </w:p>
          <w:p w14:paraId="79745A26" w14:textId="77777777" w:rsidR="003515B2" w:rsidRPr="003515B2" w:rsidRDefault="003515B2" w:rsidP="001611E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Próba zwilżania </w:t>
            </w:r>
            <w:proofErr w:type="spellStart"/>
            <w:r w:rsidRPr="003515B2">
              <w:rPr>
                <w:rFonts w:eastAsia="Times New Roman" w:cstheme="minorHAnsi"/>
                <w:sz w:val="16"/>
                <w:szCs w:val="16"/>
              </w:rPr>
              <w:t>min:s</w:t>
            </w:r>
            <w:proofErr w:type="spellEnd"/>
            <w:r w:rsidRPr="003515B2">
              <w:rPr>
                <w:rFonts w:eastAsia="Times New Roman" w:cstheme="minorHAnsi"/>
                <w:sz w:val="16"/>
                <w:szCs w:val="16"/>
              </w:rPr>
              <w:t>: &lt;0:06</w:t>
            </w:r>
          </w:p>
          <w:p w14:paraId="7FB35CCF" w14:textId="77777777" w:rsidR="003515B2" w:rsidRPr="003515B2" w:rsidRDefault="003515B2" w:rsidP="001611E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Napięcie powierzchniowe w 20°C, </w:t>
            </w:r>
            <w:proofErr w:type="spellStart"/>
            <w:r w:rsidRPr="003515B2">
              <w:rPr>
                <w:rFonts w:eastAsia="Times New Roman" w:cstheme="minorHAnsi"/>
                <w:sz w:val="16"/>
                <w:szCs w:val="16"/>
              </w:rPr>
              <w:t>mN</w:t>
            </w:r>
            <w:proofErr w:type="spellEnd"/>
            <w:r w:rsidRPr="003515B2">
              <w:rPr>
                <w:rFonts w:eastAsia="Times New Roman" w:cstheme="minorHAnsi"/>
                <w:sz w:val="16"/>
                <w:szCs w:val="16"/>
              </w:rPr>
              <w:t xml:space="preserve">/m (woda zdemineralizowana): 24    </w:t>
            </w:r>
          </w:p>
          <w:p w14:paraId="1EFC7EE4" w14:textId="77777777" w:rsidR="003515B2" w:rsidRPr="003515B2" w:rsidRDefault="003515B2" w:rsidP="001611E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Napięcie międzyfazowe z cykloheksanem w 20°C, </w:t>
            </w:r>
            <w:proofErr w:type="spellStart"/>
            <w:r w:rsidRPr="003515B2">
              <w:rPr>
                <w:rFonts w:eastAsia="Times New Roman" w:cstheme="minorHAnsi"/>
                <w:sz w:val="16"/>
                <w:szCs w:val="16"/>
              </w:rPr>
              <w:t>mN</w:t>
            </w:r>
            <w:proofErr w:type="spellEnd"/>
            <w:r w:rsidRPr="003515B2">
              <w:rPr>
                <w:rFonts w:eastAsia="Times New Roman" w:cstheme="minorHAnsi"/>
                <w:sz w:val="16"/>
                <w:szCs w:val="16"/>
              </w:rPr>
              <w:t>/m: 4,5</w:t>
            </w:r>
          </w:p>
          <w:p w14:paraId="579CB6E3" w14:textId="77777777" w:rsidR="003515B2" w:rsidRPr="003515B2" w:rsidRDefault="003515B2" w:rsidP="001611E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Niska ekspansja / średnia ekspansja: L/M    </w:t>
            </w:r>
          </w:p>
          <w:p w14:paraId="3220F5F0" w14:textId="74E6AE0A" w:rsidR="003515B2" w:rsidRPr="003515B2" w:rsidRDefault="003515B2" w:rsidP="001611E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Wskaźnik rozszerzalności piany: 8.5/110</w:t>
            </w:r>
          </w:p>
          <w:p w14:paraId="3587B900" w14:textId="50AF9EC2" w:rsidR="003515B2" w:rsidRPr="003515B2" w:rsidRDefault="003515B2" w:rsidP="001611E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 xml:space="preserve">25% Czas drenażu, </w:t>
            </w:r>
            <w:proofErr w:type="spellStart"/>
            <w:r w:rsidRPr="003515B2">
              <w:rPr>
                <w:rFonts w:eastAsia="Times New Roman" w:cstheme="minorHAnsi"/>
                <w:sz w:val="16"/>
                <w:szCs w:val="16"/>
              </w:rPr>
              <w:t>min:s</w:t>
            </w:r>
            <w:proofErr w:type="spellEnd"/>
            <w:r w:rsidRPr="003515B2">
              <w:rPr>
                <w:rFonts w:eastAsia="Times New Roman" w:cstheme="minorHAnsi"/>
                <w:sz w:val="16"/>
                <w:szCs w:val="16"/>
              </w:rPr>
              <w:t>: 7:00/12:00</w:t>
            </w:r>
            <w:r w:rsidR="00AD0026">
              <w:rPr>
                <w:rFonts w:eastAsia="Times New Roman" w:cstheme="minorHAnsi"/>
                <w:sz w:val="16"/>
                <w:szCs w:val="16"/>
              </w:rPr>
              <w:t>.</w:t>
            </w:r>
          </w:p>
          <w:p w14:paraId="0B49370F" w14:textId="77777777" w:rsidR="003515B2" w:rsidRPr="003515B2" w:rsidRDefault="003515B2" w:rsidP="001611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auto"/>
            <w:vAlign w:val="center"/>
            <w:hideMark/>
          </w:tcPr>
          <w:p w14:paraId="1A599201" w14:textId="19E277E4" w:rsidR="003515B2" w:rsidRPr="003515B2" w:rsidRDefault="003515B2" w:rsidP="001611E9">
            <w:pPr>
              <w:spacing w:after="0" w:line="240" w:lineRule="auto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3515B2">
              <w:rPr>
                <w:rFonts w:eastAsia="Times New Roman" w:cstheme="minorHAnsi"/>
                <w:sz w:val="16"/>
                <w:szCs w:val="16"/>
              </w:rPr>
              <w:t>2 szt.</w:t>
            </w:r>
          </w:p>
        </w:tc>
      </w:tr>
    </w:tbl>
    <w:p w14:paraId="19B49D48" w14:textId="77777777" w:rsidR="009B06CF" w:rsidRPr="001860A3" w:rsidRDefault="009B06CF" w:rsidP="009B06CF">
      <w:pPr>
        <w:tabs>
          <w:tab w:val="left" w:pos="284"/>
        </w:tabs>
        <w:spacing w:after="0"/>
        <w:jc w:val="both"/>
        <w:rPr>
          <w:rFonts w:cstheme="minorHAnsi"/>
        </w:rPr>
      </w:pPr>
    </w:p>
    <w:p w14:paraId="4BE0B215" w14:textId="37BB8B47" w:rsidR="002273D2" w:rsidRPr="001860A3" w:rsidRDefault="00FA780E" w:rsidP="009B06CF">
      <w:pPr>
        <w:tabs>
          <w:tab w:val="left" w:pos="284"/>
        </w:tabs>
        <w:spacing w:after="0"/>
        <w:jc w:val="both"/>
        <w:rPr>
          <w:rFonts w:cstheme="minorHAnsi"/>
        </w:rPr>
      </w:pPr>
      <w:r w:rsidRPr="001860A3">
        <w:rPr>
          <w:rFonts w:cstheme="minorHAnsi"/>
        </w:rPr>
        <w:t>Dodatkowe założenia:</w:t>
      </w:r>
    </w:p>
    <w:p w14:paraId="2627D5E8" w14:textId="77777777" w:rsidR="00BA4D26" w:rsidRPr="001860A3" w:rsidRDefault="0061698C" w:rsidP="00671DF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 xml:space="preserve">W ramach zadania przewiduje się obowiązek: </w:t>
      </w:r>
    </w:p>
    <w:p w14:paraId="151C7759" w14:textId="36BFC54C" w:rsidR="00431E7B" w:rsidRDefault="0061698C" w:rsidP="00431E7B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668C2A07">
        <w:t xml:space="preserve">Dostawy, rozładunku wszystkich elementów </w:t>
      </w:r>
      <w:bookmarkStart w:id="2" w:name="_Hlk184899834"/>
      <w:r w:rsidR="004735DA" w:rsidRPr="668C2A07">
        <w:t xml:space="preserve">pod adresem: </w:t>
      </w:r>
      <w:r w:rsidR="00943A2C" w:rsidRPr="668C2A07">
        <w:t xml:space="preserve">Polska, województwo podkarpackie, </w:t>
      </w:r>
      <w:r w:rsidR="5F52B85D" w:rsidRPr="668C2A07">
        <w:t xml:space="preserve">powiat </w:t>
      </w:r>
      <w:r w:rsidR="008F6E4D">
        <w:t>Krosno</w:t>
      </w:r>
      <w:r w:rsidR="5F52B85D" w:rsidRPr="668C2A07">
        <w:t xml:space="preserve">, gmina Krosno, ul. Powstańców Warszawskich 14, 38-400 Krosno. </w:t>
      </w:r>
    </w:p>
    <w:bookmarkEnd w:id="2"/>
    <w:p w14:paraId="68FC4121" w14:textId="1D962539" w:rsidR="000D3208" w:rsidRPr="000D3208" w:rsidRDefault="0061698C" w:rsidP="00431E7B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668C2A07">
        <w:lastRenderedPageBreak/>
        <w:t>Przekazania dokumentacji</w:t>
      </w:r>
      <w:r w:rsidR="005855E3" w:rsidRPr="668C2A07">
        <w:t xml:space="preserve"> technicznej</w:t>
      </w:r>
      <w:r w:rsidR="00BA4D26" w:rsidRPr="668C2A07">
        <w:t>, m.in</w:t>
      </w:r>
      <w:r w:rsidR="005855E3" w:rsidRPr="668C2A07">
        <w:t>:</w:t>
      </w:r>
      <w:r w:rsidR="00BA4D26" w:rsidRPr="668C2A07">
        <w:t xml:space="preserve"> </w:t>
      </w:r>
      <w:r w:rsidR="000D3208" w:rsidRPr="000D3208">
        <w:t>DTR, karty katalogowe, instrukcje obsługi,  dokumenty gwarancyjne, certyfikaty jakości wymagane przez prawo dla produktów tego rodzaju (jeżeli dotyczą danej pozycji ofertowej), w języku polskim</w:t>
      </w:r>
      <w:r w:rsidR="00431E7B">
        <w:t>.</w:t>
      </w:r>
    </w:p>
    <w:p w14:paraId="296E3D5F" w14:textId="305B7E68" w:rsidR="00FA780E" w:rsidRPr="000D3208" w:rsidRDefault="0061698C" w:rsidP="005F59C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0D3208">
        <w:rPr>
          <w:rFonts w:cstheme="minorHAnsi"/>
        </w:rPr>
        <w:t>Zamawiający zastrzega sobie prawo weryfikacji parametrów i opisów technicznych dołączonych do oferty, poprzez wezwanie Oferenta do przedstawienia dodatkowych wyjaśnień, np. opisów, schematów lub innych, dotyczących zastosowanych rozwiązań. Termin złożenia wyjaśnień wynosi 3 dni robocze od dnia wysłania zapytania do Oferenta.</w:t>
      </w:r>
    </w:p>
    <w:p w14:paraId="291FA082" w14:textId="0DCF76A3" w:rsidR="00BA4D26" w:rsidRPr="001860A3" w:rsidRDefault="00B555C9" w:rsidP="00671DF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 xml:space="preserve">Jeżeli w opisie przedmiotu zamówienia zastosowano wskazanie nazwy własnej lub technologii, Zamawiający dopuszcza zastosowanie </w:t>
      </w:r>
      <w:r w:rsidR="009436BB">
        <w:rPr>
          <w:rFonts w:cstheme="minorHAnsi"/>
        </w:rPr>
        <w:t xml:space="preserve">alternatywnych </w:t>
      </w:r>
      <w:r w:rsidRPr="001860A3">
        <w:rPr>
          <w:rFonts w:cstheme="minorHAnsi"/>
        </w:rPr>
        <w:t>materiałów</w:t>
      </w:r>
      <w:r w:rsidR="009436BB">
        <w:rPr>
          <w:rFonts w:cstheme="minorHAnsi"/>
        </w:rPr>
        <w:t>,</w:t>
      </w:r>
      <w:r w:rsidRPr="001860A3">
        <w:rPr>
          <w:rFonts w:cstheme="minorHAnsi"/>
        </w:rPr>
        <w:t xml:space="preserve"> czy technologii i rozwiązań, tj. nie obniżających standardów oraz wymagań technicznych, funkcjonalnych i użytkowych określonych przez Zamawiającego.</w:t>
      </w:r>
    </w:p>
    <w:p w14:paraId="119C76B8" w14:textId="77777777" w:rsidR="00671DFA" w:rsidRPr="001860A3" w:rsidRDefault="00671DFA" w:rsidP="00671DFA">
      <w:pPr>
        <w:pStyle w:val="Akapitzlist"/>
        <w:spacing w:after="0" w:line="240" w:lineRule="auto"/>
        <w:jc w:val="both"/>
        <w:rPr>
          <w:rFonts w:cstheme="minorHAnsi"/>
        </w:rPr>
      </w:pPr>
    </w:p>
    <w:p w14:paraId="0D5C4E87" w14:textId="4F940346" w:rsidR="00363679" w:rsidRPr="001860A3" w:rsidRDefault="00F74A4C" w:rsidP="00BB0364">
      <w:pPr>
        <w:spacing w:after="0" w:line="240" w:lineRule="auto"/>
        <w:jc w:val="both"/>
        <w:rPr>
          <w:rFonts w:cstheme="minorHAnsi"/>
          <w:b/>
        </w:rPr>
      </w:pPr>
      <w:r w:rsidRPr="001860A3">
        <w:rPr>
          <w:rFonts w:cstheme="minorHAnsi"/>
          <w:b/>
        </w:rPr>
        <w:t>V</w:t>
      </w:r>
      <w:r w:rsidR="00AF1BEE" w:rsidRPr="001860A3">
        <w:rPr>
          <w:rFonts w:cstheme="minorHAnsi"/>
          <w:b/>
        </w:rPr>
        <w:t>. Warunki udziału w postępowaniu oraz opis sposobu dokonywania oceny ich spełnienia:</w:t>
      </w:r>
      <w:r w:rsidR="007059B1" w:rsidRPr="001860A3">
        <w:rPr>
          <w:rFonts w:cstheme="minorHAnsi"/>
          <w:b/>
        </w:rPr>
        <w:t xml:space="preserve"> </w:t>
      </w:r>
    </w:p>
    <w:p w14:paraId="0D5C4E88" w14:textId="77777777" w:rsidR="00C26694" w:rsidRPr="001860A3" w:rsidRDefault="00C26694" w:rsidP="00BB0364">
      <w:pPr>
        <w:spacing w:after="0" w:line="240" w:lineRule="auto"/>
        <w:jc w:val="both"/>
        <w:rPr>
          <w:rFonts w:cstheme="minorHAnsi"/>
        </w:rPr>
      </w:pPr>
    </w:p>
    <w:p w14:paraId="72ADB36B" w14:textId="77777777" w:rsidR="004616E6" w:rsidRPr="001860A3" w:rsidRDefault="004616E6" w:rsidP="00B1761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>W ubieganiu się o udzielenie zamówienia mogą uczestniczyć Wykonawcy, którzy spełniają następujące warunki:</w:t>
      </w:r>
    </w:p>
    <w:p w14:paraId="0CC8F2C8" w14:textId="152CE51D" w:rsidR="004616E6" w:rsidRPr="001860A3" w:rsidRDefault="004616E6" w:rsidP="00B509A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  <w:b/>
          <w:bCs/>
        </w:rPr>
        <w:t>posiadają uprawnienia do wykonywania określonej działalności lub czynności w zakresie odpowiadającym przedmiotowi zamówienia</w:t>
      </w:r>
      <w:r w:rsidRPr="001860A3">
        <w:rPr>
          <w:rFonts w:cstheme="minorHAnsi"/>
        </w:rPr>
        <w:t xml:space="preserve"> – za spełnienie warunku Zamawiający uzna podpisane oświadczenia umieszczonego na formularzu oferty – załącznik nr 1 „Wzór oferty”</w:t>
      </w:r>
      <w:r w:rsidR="00707921">
        <w:rPr>
          <w:rFonts w:cstheme="minorHAnsi"/>
        </w:rPr>
        <w:t>.</w:t>
      </w:r>
    </w:p>
    <w:p w14:paraId="14168D25" w14:textId="3D338C85" w:rsidR="004616E6" w:rsidRPr="001860A3" w:rsidRDefault="004616E6" w:rsidP="00B509A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  <w:b/>
          <w:bCs/>
        </w:rPr>
        <w:t>posiadają wiedzę i doświadczenie odpowiadające przedmiotowi zamówienia</w:t>
      </w:r>
      <w:r w:rsidRPr="001860A3">
        <w:rPr>
          <w:rFonts w:cstheme="minorHAnsi"/>
        </w:rPr>
        <w:t xml:space="preserve"> </w:t>
      </w:r>
      <w:r w:rsidR="00E77F6C">
        <w:rPr>
          <w:rFonts w:cstheme="minorHAnsi"/>
        </w:rPr>
        <w:t>–</w:t>
      </w:r>
      <w:r w:rsidRPr="001860A3">
        <w:rPr>
          <w:rFonts w:cstheme="minorHAnsi"/>
        </w:rPr>
        <w:t xml:space="preserve"> za</w:t>
      </w:r>
      <w:r w:rsidR="00E77F6C">
        <w:rPr>
          <w:rFonts w:cstheme="minorHAnsi"/>
        </w:rPr>
        <w:t xml:space="preserve"> </w:t>
      </w:r>
      <w:r w:rsidRPr="001860A3">
        <w:rPr>
          <w:rFonts w:cstheme="minorHAnsi"/>
        </w:rPr>
        <w:t>spełnienie warunku Zamawiający uzna wykazanie przez oferentów realizacji min. 1 dostawy o podobnym do zakresu przedmiotu zamówienia charakterze (mieszczących się w zakresie kodów CVP dla postępowania)</w:t>
      </w:r>
      <w:r w:rsidR="00E77F6C">
        <w:rPr>
          <w:rFonts w:cstheme="minorHAnsi"/>
        </w:rPr>
        <w:t>,</w:t>
      </w:r>
      <w:r w:rsidRPr="001860A3">
        <w:rPr>
          <w:rFonts w:cstheme="minorHAnsi"/>
        </w:rPr>
        <w:t xml:space="preserve"> zaprezentowanej na formularzu oferty – załącznik nr 1 „Wzór oferty”, wykonanej nie wcześniej niż w okresie ostatnich 3 lat przed upływem terminu składania ofert, a jeżeli okres prowadzenia działalności jest krótszy – w tym okresie, wraz z podaniem jej rodzaju, daty, podmiotu, na rzecz których dostawa ta została wykonana. </w:t>
      </w:r>
    </w:p>
    <w:p w14:paraId="4031778B" w14:textId="0D291001" w:rsidR="004616E6" w:rsidRPr="001860A3" w:rsidRDefault="004616E6" w:rsidP="00B509A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  <w:b/>
          <w:bCs/>
        </w:rPr>
        <w:t>dysponują odpowiednimi zdolnościami technicznym do wykonania zamówienia</w:t>
      </w:r>
      <w:r w:rsidRPr="001860A3">
        <w:rPr>
          <w:rFonts w:cstheme="minorHAnsi"/>
        </w:rPr>
        <w:t xml:space="preserve"> – za spełnienie warunku Zamawiający uzna podpisane oświadczenia umieszczonego na formularzu oferty – załącznik nr 1 „Wzór oferty”</w:t>
      </w:r>
      <w:r w:rsidR="00834F59">
        <w:rPr>
          <w:rFonts w:cstheme="minorHAnsi"/>
        </w:rPr>
        <w:t>.</w:t>
      </w:r>
    </w:p>
    <w:p w14:paraId="44C3E4B1" w14:textId="6E51E0CF" w:rsidR="004616E6" w:rsidRPr="001860A3" w:rsidRDefault="004616E6" w:rsidP="00B509A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  <w:b/>
          <w:bCs/>
        </w:rPr>
        <w:t>dysponują odpowiednimi osobami zdolnymi do wykonania zamówienia</w:t>
      </w:r>
      <w:r w:rsidRPr="001860A3">
        <w:rPr>
          <w:rFonts w:cstheme="minorHAnsi"/>
        </w:rPr>
        <w:t xml:space="preserve"> - za spełnienie warunku Zamawiający uzna podpisane oświadczenia umieszczonego na formularzu oferty – załącznik nr 1 „Wzór oferty”</w:t>
      </w:r>
      <w:r w:rsidR="00834F59">
        <w:rPr>
          <w:rFonts w:cstheme="minorHAnsi"/>
        </w:rPr>
        <w:t>.</w:t>
      </w:r>
    </w:p>
    <w:p w14:paraId="2A2921EF" w14:textId="30001A84" w:rsidR="004616E6" w:rsidRPr="001860A3" w:rsidRDefault="004616E6" w:rsidP="00B509A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  <w:b/>
          <w:bCs/>
        </w:rPr>
        <w:t xml:space="preserve">znajdują się w sytuacji ekonomicznej i finansowej pozwalającej na realizację zamówienia </w:t>
      </w:r>
      <w:r w:rsidRPr="001860A3">
        <w:rPr>
          <w:rFonts w:cstheme="minorHAnsi"/>
        </w:rPr>
        <w:t>- za spełnienie warunku Zamawiający uzna podpisane oświadczenia umieszczonego na formularzu oferty – załącznik nr 1 „Wzór oferty”</w:t>
      </w:r>
      <w:r w:rsidR="00834F59">
        <w:rPr>
          <w:rFonts w:cstheme="minorHAnsi"/>
        </w:rPr>
        <w:t>.</w:t>
      </w:r>
    </w:p>
    <w:p w14:paraId="49B28DB5" w14:textId="1F5D557A" w:rsidR="004616E6" w:rsidRPr="001860A3" w:rsidRDefault="004616E6" w:rsidP="00B509AB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860A3">
        <w:rPr>
          <w:rFonts w:cstheme="minorHAnsi"/>
          <w:b/>
          <w:bCs/>
        </w:rPr>
        <w:t xml:space="preserve">zobowiążą się do udzielą minimum </w:t>
      </w:r>
      <w:r w:rsidR="00A41F09">
        <w:rPr>
          <w:rFonts w:cstheme="minorHAnsi"/>
          <w:b/>
          <w:bCs/>
        </w:rPr>
        <w:t>24</w:t>
      </w:r>
      <w:r w:rsidRPr="001860A3">
        <w:rPr>
          <w:rFonts w:cstheme="minorHAnsi"/>
          <w:b/>
          <w:bCs/>
        </w:rPr>
        <w:t xml:space="preserve">-miesięcznej gwarancji </w:t>
      </w:r>
      <w:r w:rsidRPr="001860A3">
        <w:rPr>
          <w:rFonts w:cstheme="minorHAnsi"/>
        </w:rPr>
        <w:t>na przedmiot zamówienia określony w niniejszym postępowaniu ofertowym, liczonej od dnia podpisania końcowego protokołu odbioru, (potwierdzonej protokołem zdawczo-odbiorczym)</w:t>
      </w:r>
      <w:r w:rsidR="00514D25">
        <w:rPr>
          <w:rFonts w:cstheme="minorHAnsi"/>
        </w:rPr>
        <w:t xml:space="preserve">, </w:t>
      </w:r>
      <w:r w:rsidR="00C425FF" w:rsidRPr="001860A3">
        <w:rPr>
          <w:rFonts w:cstheme="minorHAnsi"/>
        </w:rPr>
        <w:t xml:space="preserve">a w przypadku, </w:t>
      </w:r>
      <w:r w:rsidR="00514D25" w:rsidRPr="001860A3">
        <w:rPr>
          <w:rFonts w:cstheme="minorHAnsi"/>
        </w:rPr>
        <w:t>gdy odbiór końcowy nie może być przeprowadzany z</w:t>
      </w:r>
      <w:r w:rsidR="00514D25">
        <w:rPr>
          <w:rFonts w:cstheme="minorHAnsi"/>
        </w:rPr>
        <w:t> </w:t>
      </w:r>
      <w:r w:rsidR="00514D25" w:rsidRPr="001860A3">
        <w:rPr>
          <w:rFonts w:cstheme="minorHAnsi"/>
        </w:rPr>
        <w:t xml:space="preserve">przyczyn leżących po stronie </w:t>
      </w:r>
      <w:r w:rsidR="00514D25">
        <w:rPr>
          <w:rFonts w:cstheme="minorHAnsi"/>
        </w:rPr>
        <w:t>Zamawiającego</w:t>
      </w:r>
      <w:r w:rsidR="00514D25" w:rsidRPr="001860A3">
        <w:rPr>
          <w:rFonts w:cstheme="minorHAnsi"/>
        </w:rPr>
        <w:t xml:space="preserve"> </w:t>
      </w:r>
      <w:r w:rsidR="009641CD">
        <w:rPr>
          <w:rFonts w:cstheme="minorHAnsi"/>
        </w:rPr>
        <w:t xml:space="preserve">od daty </w:t>
      </w:r>
      <w:r w:rsidR="00514D25" w:rsidRPr="001860A3">
        <w:rPr>
          <w:rFonts w:cstheme="minorHAnsi"/>
        </w:rPr>
        <w:t xml:space="preserve">jednego miesiąca po dostawie </w:t>
      </w:r>
      <w:r w:rsidR="009641CD">
        <w:rPr>
          <w:rFonts w:cstheme="minorHAnsi"/>
        </w:rPr>
        <w:t>–</w:t>
      </w:r>
      <w:r w:rsidRPr="001860A3">
        <w:rPr>
          <w:rFonts w:cstheme="minorHAnsi"/>
        </w:rPr>
        <w:t xml:space="preserve"> za</w:t>
      </w:r>
      <w:r w:rsidR="009641CD">
        <w:rPr>
          <w:rFonts w:cstheme="minorHAnsi"/>
        </w:rPr>
        <w:t xml:space="preserve"> </w:t>
      </w:r>
      <w:r w:rsidRPr="001860A3">
        <w:rPr>
          <w:rFonts w:cstheme="minorHAnsi"/>
        </w:rPr>
        <w:t>spełnienie warunku Zamawiający uzna podpisane oświadczenia umieszczone</w:t>
      </w:r>
      <w:r w:rsidR="00C425FF">
        <w:rPr>
          <w:rFonts w:cstheme="minorHAnsi"/>
        </w:rPr>
        <w:t>go</w:t>
      </w:r>
      <w:r w:rsidRPr="001860A3">
        <w:rPr>
          <w:rFonts w:cstheme="minorHAnsi"/>
        </w:rPr>
        <w:t xml:space="preserve"> na formularzu oferty - załącznik nr 1 „Wzór oferty”</w:t>
      </w:r>
      <w:r w:rsidR="00A41F09">
        <w:rPr>
          <w:rFonts w:cstheme="minorHAnsi"/>
        </w:rPr>
        <w:t>.</w:t>
      </w:r>
    </w:p>
    <w:p w14:paraId="0D5C4E90" w14:textId="31CDFF16" w:rsidR="00414660" w:rsidRPr="001860A3" w:rsidRDefault="00414660" w:rsidP="00B17617">
      <w:pPr>
        <w:pStyle w:val="Akapitzlist"/>
        <w:numPr>
          <w:ilvl w:val="0"/>
          <w:numId w:val="31"/>
        </w:numPr>
        <w:spacing w:after="0" w:line="240" w:lineRule="auto"/>
        <w:jc w:val="both"/>
      </w:pPr>
      <w:r w:rsidRPr="668C2A07">
        <w:t xml:space="preserve">Zamawiający zastrzega sobie prawo do </w:t>
      </w:r>
      <w:r w:rsidR="00F01528" w:rsidRPr="668C2A07">
        <w:t>wezwania Oferenta do przedstawienia dodatkowych dokumentów i informacji potwierdzających spełnienie warunków</w:t>
      </w:r>
      <w:r w:rsidR="091820AC" w:rsidRPr="668C2A07">
        <w:t>,</w:t>
      </w:r>
      <w:r w:rsidR="00F01528" w:rsidRPr="668C2A07">
        <w:t xml:space="preserve"> o</w:t>
      </w:r>
      <w:r w:rsidR="00BC79A0" w:rsidRPr="668C2A07">
        <w:t xml:space="preserve"> których mowa w pkt. V </w:t>
      </w:r>
      <w:proofErr w:type="spellStart"/>
      <w:r w:rsidR="00BC79A0" w:rsidRPr="668C2A07">
        <w:t>ppkt</w:t>
      </w:r>
      <w:proofErr w:type="spellEnd"/>
      <w:r w:rsidR="00BC79A0" w:rsidRPr="668C2A07">
        <w:t>. 1.</w:t>
      </w:r>
      <w:r w:rsidR="00AF0812" w:rsidRPr="668C2A07">
        <w:t xml:space="preserve"> (lit. a, b, c, d, e</w:t>
      </w:r>
      <w:r w:rsidR="00BF21B3" w:rsidRPr="668C2A07">
        <w:t>, f</w:t>
      </w:r>
      <w:r w:rsidR="00E94FB3" w:rsidRPr="668C2A07">
        <w:t>)</w:t>
      </w:r>
      <w:r w:rsidR="002335AB" w:rsidRPr="668C2A07">
        <w:t>.</w:t>
      </w:r>
    </w:p>
    <w:p w14:paraId="0D5C4E91" w14:textId="76925C47" w:rsidR="00F74A4C" w:rsidRPr="001860A3" w:rsidRDefault="00F74A4C" w:rsidP="00B1761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>W celu uniknięcia konfliktu interesów, zamówienia udzielane przez Zamawiającego, nie mogą być udzielane podmiotom powiązanym z nim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</w:t>
      </w:r>
      <w:r w:rsidR="00B1635D">
        <w:rPr>
          <w:rFonts w:cstheme="minorHAnsi"/>
        </w:rPr>
        <w:t> </w:t>
      </w:r>
      <w:r w:rsidRPr="001860A3">
        <w:rPr>
          <w:rFonts w:cstheme="minorHAnsi"/>
        </w:rPr>
        <w:t>przeprowadzeniem procedury wyboru wykonawcy a wykonawcą, polegające w szczególności na:</w:t>
      </w:r>
    </w:p>
    <w:p w14:paraId="0D5C4E92" w14:textId="77777777" w:rsidR="00F74A4C" w:rsidRPr="001860A3" w:rsidRDefault="00F74A4C" w:rsidP="00B509A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lastRenderedPageBreak/>
        <w:t>uczestniczeniu w spółce jako wspólnik spółki cywilnej lub spółki osobowej,</w:t>
      </w:r>
    </w:p>
    <w:p w14:paraId="0D5C4E93" w14:textId="10FDD48E" w:rsidR="00F74A4C" w:rsidRPr="001860A3" w:rsidRDefault="00F74A4C" w:rsidP="00B509A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 xml:space="preserve">posiadaniu co najmniej </w:t>
      </w:r>
      <w:r w:rsidR="008D1A17" w:rsidRPr="001860A3">
        <w:rPr>
          <w:rFonts w:cstheme="minorHAnsi"/>
        </w:rPr>
        <w:t>10</w:t>
      </w:r>
      <w:r w:rsidRPr="001860A3">
        <w:rPr>
          <w:rFonts w:cstheme="minorHAnsi"/>
        </w:rPr>
        <w:t>% udziałów lub akcji,</w:t>
      </w:r>
    </w:p>
    <w:p w14:paraId="0D5C4E94" w14:textId="77777777" w:rsidR="00F74A4C" w:rsidRPr="001860A3" w:rsidRDefault="00F74A4C" w:rsidP="00B509A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>pełnieniu funkcji członka organu nadzorczego lub zarządzającego, prokurenta, pełnomocnika,</w:t>
      </w:r>
    </w:p>
    <w:p w14:paraId="0D5C4E95" w14:textId="77777777" w:rsidR="00F74A4C" w:rsidRPr="001860A3" w:rsidRDefault="00F74A4C" w:rsidP="00B509A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>pozostawaniu w związku małżeńskim, w stosunku pokrewieństwa lub powinowactwa w linii prostej, pokrewieństwa drugiego stopnia lub powinowactwa drugiego stopnia w linii bocznej lub w stosunku przysposobienia, opieki lub  kurateli,</w:t>
      </w:r>
    </w:p>
    <w:p w14:paraId="0D5C4E96" w14:textId="77777777" w:rsidR="00F74A4C" w:rsidRPr="001860A3" w:rsidRDefault="00F74A4C" w:rsidP="00B509A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>pozostawaniu z wykonawcą w takim stosunku prawnym lub faktycznym, że może to budzić uzasadnione wątpliwości co do bezstronności tych osób.</w:t>
      </w:r>
    </w:p>
    <w:p w14:paraId="0D5C4E97" w14:textId="3543EEA8" w:rsidR="00F74A4C" w:rsidRPr="001860A3" w:rsidRDefault="00F74A4C" w:rsidP="00B17617">
      <w:pPr>
        <w:pStyle w:val="Akapitzlist"/>
        <w:numPr>
          <w:ilvl w:val="0"/>
          <w:numId w:val="31"/>
        </w:numPr>
        <w:spacing w:before="240" w:after="0" w:line="240" w:lineRule="auto"/>
        <w:jc w:val="both"/>
      </w:pPr>
      <w:r w:rsidRPr="668C2A07">
        <w:t>Za spełnienie warunku</w:t>
      </w:r>
      <w:r w:rsidR="5B2763FD" w:rsidRPr="668C2A07">
        <w:t xml:space="preserve">, </w:t>
      </w:r>
      <w:r w:rsidR="006A43AF" w:rsidRPr="668C2A07">
        <w:t xml:space="preserve">o którym mowa w pkt. V, </w:t>
      </w:r>
      <w:proofErr w:type="spellStart"/>
      <w:r w:rsidR="006A43AF" w:rsidRPr="668C2A07">
        <w:t>ppkt</w:t>
      </w:r>
      <w:proofErr w:type="spellEnd"/>
      <w:r w:rsidR="006A43AF" w:rsidRPr="668C2A07">
        <w:t>. 3</w:t>
      </w:r>
      <w:r w:rsidR="00015929" w:rsidRPr="668C2A07">
        <w:t xml:space="preserve"> (lit. a, b, c, d, e)</w:t>
      </w:r>
      <w:r w:rsidR="006A43AF" w:rsidRPr="668C2A07">
        <w:t xml:space="preserve">, </w:t>
      </w:r>
      <w:r w:rsidRPr="668C2A07">
        <w:t xml:space="preserve">Zamawiający uzna </w:t>
      </w:r>
      <w:r w:rsidR="00B14744" w:rsidRPr="668C2A07">
        <w:t xml:space="preserve">jeśli będzie miał możliwość </w:t>
      </w:r>
      <w:r w:rsidRPr="668C2A07">
        <w:t>podpisan</w:t>
      </w:r>
      <w:r w:rsidR="00B14744" w:rsidRPr="668C2A07">
        <w:t>ia</w:t>
      </w:r>
      <w:r w:rsidRPr="668C2A07">
        <w:t xml:space="preserve"> oświadczenia zgodnie z załącznikiem nr </w:t>
      </w:r>
      <w:r w:rsidR="00166895" w:rsidRPr="668C2A07">
        <w:t>4</w:t>
      </w:r>
      <w:r w:rsidRPr="668C2A07">
        <w:t xml:space="preserve"> do zapytania ofertowego – wzór oświadczenia o nieistnieniu konfliktu interesów</w:t>
      </w:r>
      <w:r w:rsidR="004528E2" w:rsidRPr="668C2A07">
        <w:t xml:space="preserve"> oraz załącznika nr </w:t>
      </w:r>
      <w:r w:rsidR="00166895" w:rsidRPr="668C2A07">
        <w:t>5</w:t>
      </w:r>
      <w:r w:rsidR="004528E2" w:rsidRPr="668C2A07">
        <w:t xml:space="preserve"> – wzór oświadczenia o braku powiązań z wykonawcami.</w:t>
      </w:r>
      <w:r w:rsidR="003E6C26" w:rsidRPr="668C2A07">
        <w:t xml:space="preserve"> </w:t>
      </w:r>
      <w:r w:rsidR="007334E5" w:rsidRPr="668C2A07">
        <w:t>Oferenci przedkładając Załącznik nr 1 Wzór oferty, deklarują, iż nie są powiązani z Zamawiającym (w treści formularza znajdują się odpowiednie zapisy w tym zakresie)</w:t>
      </w:r>
      <w:r w:rsidR="00B663B7" w:rsidRPr="668C2A07">
        <w:t>.</w:t>
      </w:r>
    </w:p>
    <w:p w14:paraId="43D2067B" w14:textId="77777777" w:rsidR="00670C91" w:rsidRPr="001860A3" w:rsidRDefault="00670C91" w:rsidP="00B17617">
      <w:pPr>
        <w:pStyle w:val="Akapitzlist"/>
        <w:numPr>
          <w:ilvl w:val="0"/>
          <w:numId w:val="31"/>
        </w:numPr>
        <w:spacing w:before="240"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>Wykonawcą zamówienia nie może być Wykonawca wykluczony na mocy art. 1 pkt 23 rozporządzenia 2022/576 do rozporządzenia Rady (UE) nr 833/2014 z dnia 31 lipca 2014 r. dotyczącego środków ograniczających w związku z działaniami Rosji destabilizującymi sytuację na Ukrainie (Dz. Urz. UE nr L 229 z 31.7.2014, str. 1), 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481C9C14" w14:textId="77777777" w:rsidR="00CB0331" w:rsidRPr="001860A3" w:rsidRDefault="00670C91" w:rsidP="00670C91">
      <w:pPr>
        <w:pStyle w:val="Akapitzlist"/>
        <w:spacing w:before="240"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 xml:space="preserve">a) obywateli rosyjskich lub osób fizycznych lub prawnych, podmiotów lub organów z siedzibą w Rosji; </w:t>
      </w:r>
    </w:p>
    <w:p w14:paraId="77756E65" w14:textId="081C7E0E" w:rsidR="00670C91" w:rsidRPr="001860A3" w:rsidRDefault="00670C91" w:rsidP="00670C91">
      <w:pPr>
        <w:pStyle w:val="Akapitzlist"/>
        <w:spacing w:before="240"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 xml:space="preserve">b) osób prawnych, podmiotów lub organów, do których prawa własności bezpośrednio lub pośrednio w ponad 50 % należą do podmiotu, o którym mowa w lit. a) niniejszego ustępu; lub </w:t>
      </w:r>
    </w:p>
    <w:p w14:paraId="6BD0DC79" w14:textId="5C9FBF29" w:rsidR="00DD0655" w:rsidRPr="001860A3" w:rsidRDefault="00670C91" w:rsidP="00670C91">
      <w:pPr>
        <w:pStyle w:val="Akapitzlist"/>
        <w:spacing w:before="240"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>c) 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  <w:p w14:paraId="0207A8FF" w14:textId="77777777" w:rsidR="00B8046A" w:rsidRPr="001860A3" w:rsidRDefault="00F74A4C" w:rsidP="00B1761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>Wykonawca nie spełniający warunków udziału w postępowaniu zapytania ofertowego albo powiązany osobowo lub kapitałowo z Zamawiającym zostaje wykluczony, a jego oferta odrzucona.</w:t>
      </w:r>
    </w:p>
    <w:p w14:paraId="6E9935A8" w14:textId="77777777" w:rsidR="002A6568" w:rsidRPr="001860A3" w:rsidRDefault="002A6568" w:rsidP="00BB0364">
      <w:pPr>
        <w:spacing w:after="0" w:line="240" w:lineRule="auto"/>
        <w:rPr>
          <w:rFonts w:cstheme="minorHAnsi"/>
        </w:rPr>
      </w:pPr>
    </w:p>
    <w:p w14:paraId="02DDE783" w14:textId="5D338294" w:rsidR="004F1FD0" w:rsidRDefault="004F1FD0" w:rsidP="00034CE9">
      <w:pPr>
        <w:spacing w:after="0" w:line="240" w:lineRule="auto"/>
        <w:rPr>
          <w:rFonts w:cstheme="minorHAnsi"/>
          <w:b/>
        </w:rPr>
      </w:pPr>
      <w:r w:rsidRPr="001860A3">
        <w:rPr>
          <w:rFonts w:cstheme="minorHAnsi"/>
          <w:b/>
        </w:rPr>
        <w:t>VI. Miejsce i termin realizacji zamówienia</w:t>
      </w:r>
    </w:p>
    <w:p w14:paraId="5EB12DB1" w14:textId="77777777" w:rsidR="00034CE9" w:rsidRPr="00034CE9" w:rsidRDefault="00034CE9" w:rsidP="00034CE9">
      <w:pPr>
        <w:spacing w:after="0" w:line="240" w:lineRule="auto"/>
        <w:rPr>
          <w:rFonts w:cstheme="minorHAnsi"/>
          <w:b/>
        </w:rPr>
      </w:pPr>
    </w:p>
    <w:p w14:paraId="307C2EFB" w14:textId="61D7CFB1" w:rsidR="004F1FD0" w:rsidRPr="00F55D4D" w:rsidRDefault="005675D5" w:rsidP="668C2A07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F55D4D">
        <w:t xml:space="preserve">Dostawa </w:t>
      </w:r>
      <w:r w:rsidR="2645AFE9" w:rsidRPr="00F55D4D">
        <w:t>materiałów do badań w zakresie opracowania 4 modułów systemu przeciwpożarowego, w skład którego wejdą: automatyczny koc gaśniczy, stałe urządzenie gaśnicze wodne na pianę sprężoną, zestaw pompowy do zasilania hydrantów i</w:t>
      </w:r>
      <w:r w:rsidR="00010486">
        <w:t> </w:t>
      </w:r>
      <w:r w:rsidR="2645AFE9" w:rsidRPr="00F55D4D">
        <w:t xml:space="preserve">przeciwpożarowy wyłącznik prądowy, zgodnie ze specyfikacją  – 1 </w:t>
      </w:r>
      <w:proofErr w:type="spellStart"/>
      <w:r w:rsidR="2645AFE9" w:rsidRPr="00F55D4D">
        <w:t>kpl</w:t>
      </w:r>
      <w:proofErr w:type="spellEnd"/>
      <w:r w:rsidR="2645AFE9" w:rsidRPr="00F55D4D">
        <w:t xml:space="preserve">.  </w:t>
      </w:r>
      <w:r w:rsidR="00D341C1" w:rsidRPr="00F55D4D">
        <w:t xml:space="preserve">zgodnie z specyfikacją  – 1 </w:t>
      </w:r>
      <w:proofErr w:type="spellStart"/>
      <w:r w:rsidR="00D341C1" w:rsidRPr="00F55D4D">
        <w:t>kpl</w:t>
      </w:r>
      <w:proofErr w:type="spellEnd"/>
      <w:r w:rsidR="00D341C1" w:rsidRPr="00F55D4D">
        <w:t>.</w:t>
      </w:r>
      <w:r w:rsidRPr="00F55D4D">
        <w:t xml:space="preserve"> do</w:t>
      </w:r>
      <w:r w:rsidR="6E414450" w:rsidRPr="00F55D4D">
        <w:t xml:space="preserve"> ma</w:t>
      </w:r>
      <w:r w:rsidR="00F55D4D">
        <w:t xml:space="preserve">ksymalnie </w:t>
      </w:r>
      <w:r w:rsidR="00482418" w:rsidRPr="00F55D4D">
        <w:t>28.02.</w:t>
      </w:r>
      <w:r w:rsidR="5D09ECCE" w:rsidRPr="00F55D4D">
        <w:t>2025 r.</w:t>
      </w:r>
    </w:p>
    <w:p w14:paraId="15CF2917" w14:textId="2C0021DA" w:rsidR="00825FA3" w:rsidRPr="001860A3" w:rsidRDefault="00697584" w:rsidP="00B509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 xml:space="preserve">Czas realizacji przedmiotu zamówienia w ramach przedmiotowego postępowania ofertowego nie </w:t>
      </w:r>
      <w:r w:rsidR="00D42681" w:rsidRPr="001860A3">
        <w:rPr>
          <w:rFonts w:cstheme="minorHAnsi"/>
        </w:rPr>
        <w:t xml:space="preserve">może </w:t>
      </w:r>
      <w:r w:rsidRPr="001860A3">
        <w:rPr>
          <w:rFonts w:cstheme="minorHAnsi"/>
        </w:rPr>
        <w:t>przekroczy</w:t>
      </w:r>
      <w:r w:rsidR="00D42681" w:rsidRPr="001860A3">
        <w:rPr>
          <w:rFonts w:cstheme="minorHAnsi"/>
        </w:rPr>
        <w:t>ć</w:t>
      </w:r>
      <w:r w:rsidRPr="001860A3">
        <w:rPr>
          <w:rFonts w:cstheme="minorHAnsi"/>
        </w:rPr>
        <w:t xml:space="preserve"> </w:t>
      </w:r>
      <w:r w:rsidR="003019EE" w:rsidRPr="001860A3">
        <w:rPr>
          <w:rFonts w:cstheme="minorHAnsi"/>
        </w:rPr>
        <w:t xml:space="preserve">zadeklarowanej w ofercie liczby </w:t>
      </w:r>
      <w:r w:rsidR="00906756" w:rsidRPr="001860A3">
        <w:rPr>
          <w:rFonts w:cstheme="minorHAnsi"/>
        </w:rPr>
        <w:t>dni</w:t>
      </w:r>
      <w:r w:rsidR="006A5707" w:rsidRPr="001860A3">
        <w:rPr>
          <w:rFonts w:cstheme="minorHAnsi"/>
        </w:rPr>
        <w:t xml:space="preserve"> (kalendarzowych)</w:t>
      </w:r>
      <w:r w:rsidRPr="001860A3">
        <w:rPr>
          <w:rFonts w:cstheme="minorHAnsi"/>
        </w:rPr>
        <w:t xml:space="preserve">, licząc od daty </w:t>
      </w:r>
      <w:r w:rsidR="00247497" w:rsidRPr="001860A3">
        <w:rPr>
          <w:rFonts w:cstheme="minorHAnsi"/>
        </w:rPr>
        <w:t>podpisania umowy</w:t>
      </w:r>
      <w:r w:rsidRPr="001860A3">
        <w:rPr>
          <w:rFonts w:cstheme="minorHAnsi"/>
        </w:rPr>
        <w:t>. Dostawa przedmiotu zamówienia przez Wykonawcę potwierdzona zostanie protokołem zdawczo-odbiorczym</w:t>
      </w:r>
      <w:r w:rsidR="00664E49" w:rsidRPr="001860A3">
        <w:rPr>
          <w:rFonts w:cstheme="minorHAnsi"/>
        </w:rPr>
        <w:t>.</w:t>
      </w:r>
    </w:p>
    <w:p w14:paraId="11A97962" w14:textId="5F48C699" w:rsidR="004F1FD0" w:rsidRDefault="004F1FD0" w:rsidP="668C2A07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668C2A07">
        <w:t xml:space="preserve">Miejsce realizacji dostawy: </w:t>
      </w:r>
      <w:r w:rsidR="56D93264" w:rsidRPr="668C2A07">
        <w:t xml:space="preserve">Polska, województwo podkarpackie, powiat </w:t>
      </w:r>
      <w:r w:rsidR="003563D2">
        <w:t>Krosno</w:t>
      </w:r>
      <w:r w:rsidR="56D93264" w:rsidRPr="668C2A07">
        <w:t>, gmina Krosno, ul. Powstańców Warszawskich 14, 38-400 Krosno.</w:t>
      </w:r>
    </w:p>
    <w:p w14:paraId="446C6146" w14:textId="77777777" w:rsidR="004F1FD0" w:rsidRPr="001860A3" w:rsidRDefault="004F1FD0" w:rsidP="00BB0364">
      <w:pPr>
        <w:spacing w:after="0" w:line="240" w:lineRule="auto"/>
        <w:rPr>
          <w:rFonts w:cstheme="minorHAnsi"/>
          <w:b/>
        </w:rPr>
      </w:pPr>
    </w:p>
    <w:p w14:paraId="6A3A82D9" w14:textId="77777777" w:rsidR="00010486" w:rsidRDefault="00010486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D5C4EBC" w14:textId="2F47A2BA" w:rsidR="007059B1" w:rsidRPr="001860A3" w:rsidRDefault="00874480" w:rsidP="00BB0364">
      <w:pPr>
        <w:spacing w:after="0" w:line="240" w:lineRule="auto"/>
        <w:rPr>
          <w:rFonts w:cstheme="minorHAnsi"/>
          <w:b/>
        </w:rPr>
      </w:pPr>
      <w:r w:rsidRPr="001860A3">
        <w:rPr>
          <w:rFonts w:cstheme="minorHAnsi"/>
          <w:b/>
        </w:rPr>
        <w:lastRenderedPageBreak/>
        <w:t>VI</w:t>
      </w:r>
      <w:r w:rsidR="00795A74" w:rsidRPr="001860A3">
        <w:rPr>
          <w:rFonts w:cstheme="minorHAnsi"/>
          <w:b/>
        </w:rPr>
        <w:t>I</w:t>
      </w:r>
      <w:r w:rsidR="0053164C" w:rsidRPr="001860A3">
        <w:rPr>
          <w:rFonts w:cstheme="minorHAnsi"/>
          <w:b/>
        </w:rPr>
        <w:t>I</w:t>
      </w:r>
      <w:r w:rsidR="00AF1BEE" w:rsidRPr="001860A3">
        <w:rPr>
          <w:rFonts w:cstheme="minorHAnsi"/>
          <w:b/>
        </w:rPr>
        <w:t>. Kryteria oceny ofert i ich wag</w:t>
      </w:r>
      <w:r w:rsidR="008524F0" w:rsidRPr="001860A3">
        <w:rPr>
          <w:rFonts w:cstheme="minorHAnsi"/>
          <w:b/>
        </w:rPr>
        <w:t>i</w:t>
      </w:r>
      <w:r w:rsidR="00AF1BEE" w:rsidRPr="001860A3">
        <w:rPr>
          <w:rFonts w:cstheme="minorHAnsi"/>
          <w:b/>
        </w:rPr>
        <w:t>:</w:t>
      </w:r>
    </w:p>
    <w:p w14:paraId="06AC562F" w14:textId="77777777" w:rsidR="002A6568" w:rsidRPr="001860A3" w:rsidRDefault="002A6568" w:rsidP="00BB0364">
      <w:pPr>
        <w:spacing w:after="0" w:line="240" w:lineRule="auto"/>
        <w:rPr>
          <w:rFonts w:cstheme="minorHAnsi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83"/>
        <w:gridCol w:w="3074"/>
        <w:gridCol w:w="3067"/>
      </w:tblGrid>
      <w:tr w:rsidR="004E6E4B" w:rsidRPr="001860A3" w14:paraId="0D5C4EC0" w14:textId="77777777" w:rsidTr="004E6E4B">
        <w:trPr>
          <w:jc w:val="center"/>
        </w:trPr>
        <w:tc>
          <w:tcPr>
            <w:tcW w:w="1083" w:type="dxa"/>
          </w:tcPr>
          <w:p w14:paraId="0D5C4EBD" w14:textId="77777777" w:rsidR="004E6E4B" w:rsidRPr="001860A3" w:rsidRDefault="004E6E4B" w:rsidP="00BB0364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1860A3">
              <w:rPr>
                <w:rFonts w:cstheme="minorHAnsi"/>
                <w:b/>
              </w:rPr>
              <w:t>Lp.</w:t>
            </w:r>
          </w:p>
        </w:tc>
        <w:tc>
          <w:tcPr>
            <w:tcW w:w="3074" w:type="dxa"/>
            <w:vAlign w:val="center"/>
          </w:tcPr>
          <w:p w14:paraId="0D5C4EBE" w14:textId="77777777" w:rsidR="004E6E4B" w:rsidRPr="001860A3" w:rsidRDefault="004E6E4B" w:rsidP="00BB0364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1860A3">
              <w:rPr>
                <w:rFonts w:cstheme="minorHAnsi"/>
                <w:b/>
              </w:rPr>
              <w:t>Kryterium (symbol)</w:t>
            </w:r>
          </w:p>
        </w:tc>
        <w:tc>
          <w:tcPr>
            <w:tcW w:w="3067" w:type="dxa"/>
            <w:vAlign w:val="center"/>
          </w:tcPr>
          <w:p w14:paraId="0D5C4EBF" w14:textId="77777777" w:rsidR="004E6E4B" w:rsidRPr="001860A3" w:rsidRDefault="004E6E4B" w:rsidP="00BB0364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1860A3">
              <w:rPr>
                <w:rFonts w:cstheme="minorHAnsi"/>
                <w:b/>
              </w:rPr>
              <w:t>Waga kryterium</w:t>
            </w:r>
          </w:p>
        </w:tc>
      </w:tr>
      <w:tr w:rsidR="004E6E4B" w:rsidRPr="001860A3" w14:paraId="0D5C4EC4" w14:textId="77777777" w:rsidTr="004E6E4B">
        <w:trPr>
          <w:jc w:val="center"/>
        </w:trPr>
        <w:tc>
          <w:tcPr>
            <w:tcW w:w="1083" w:type="dxa"/>
          </w:tcPr>
          <w:p w14:paraId="0D5C4EC1" w14:textId="77777777" w:rsidR="004E6E4B" w:rsidRPr="001860A3" w:rsidRDefault="004E6E4B" w:rsidP="00BB0364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1860A3">
              <w:rPr>
                <w:rFonts w:cstheme="minorHAnsi"/>
              </w:rPr>
              <w:t>1</w:t>
            </w:r>
          </w:p>
        </w:tc>
        <w:tc>
          <w:tcPr>
            <w:tcW w:w="3074" w:type="dxa"/>
            <w:vAlign w:val="center"/>
          </w:tcPr>
          <w:p w14:paraId="0D5C4EC2" w14:textId="77777777" w:rsidR="004E6E4B" w:rsidRPr="001860A3" w:rsidRDefault="004E6E4B" w:rsidP="00BB0364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1860A3">
              <w:rPr>
                <w:rFonts w:cstheme="minorHAnsi"/>
              </w:rPr>
              <w:t xml:space="preserve">Cena </w:t>
            </w:r>
            <w:r w:rsidR="009C1935" w:rsidRPr="001860A3">
              <w:rPr>
                <w:rFonts w:cstheme="minorHAnsi"/>
              </w:rPr>
              <w:t xml:space="preserve">netto </w:t>
            </w:r>
            <w:r w:rsidRPr="001860A3">
              <w:rPr>
                <w:rFonts w:cstheme="minorHAnsi"/>
              </w:rPr>
              <w:t>(C)</w:t>
            </w:r>
          </w:p>
        </w:tc>
        <w:tc>
          <w:tcPr>
            <w:tcW w:w="3067" w:type="dxa"/>
            <w:vAlign w:val="center"/>
          </w:tcPr>
          <w:p w14:paraId="0D5C4EC3" w14:textId="322DB4C3" w:rsidR="004E6E4B" w:rsidRPr="001860A3" w:rsidRDefault="00825FA3" w:rsidP="00BB0364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1860A3">
              <w:rPr>
                <w:rFonts w:cstheme="minorHAnsi"/>
              </w:rPr>
              <w:t>7</w:t>
            </w:r>
            <w:r w:rsidR="00E137DD" w:rsidRPr="001860A3">
              <w:rPr>
                <w:rFonts w:cstheme="minorHAnsi"/>
              </w:rPr>
              <w:t>5</w:t>
            </w:r>
            <w:r w:rsidR="004E6E4B" w:rsidRPr="001860A3">
              <w:rPr>
                <w:rFonts w:cstheme="minorHAnsi"/>
              </w:rPr>
              <w:t>%</w:t>
            </w:r>
          </w:p>
        </w:tc>
      </w:tr>
      <w:tr w:rsidR="00D4138A" w:rsidRPr="001860A3" w14:paraId="0D5C4EC8" w14:textId="77777777" w:rsidTr="004E6E4B">
        <w:trPr>
          <w:jc w:val="center"/>
        </w:trPr>
        <w:tc>
          <w:tcPr>
            <w:tcW w:w="1083" w:type="dxa"/>
          </w:tcPr>
          <w:p w14:paraId="0D5C4EC5" w14:textId="77777777" w:rsidR="00D4138A" w:rsidRPr="001860A3" w:rsidRDefault="00D4138A" w:rsidP="00BB0364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1860A3">
              <w:rPr>
                <w:rFonts w:cstheme="minorHAnsi"/>
              </w:rPr>
              <w:t>2</w:t>
            </w:r>
          </w:p>
        </w:tc>
        <w:tc>
          <w:tcPr>
            <w:tcW w:w="3074" w:type="dxa"/>
            <w:vAlign w:val="center"/>
          </w:tcPr>
          <w:p w14:paraId="0D5C4EC6" w14:textId="06B5CA80" w:rsidR="00D4138A" w:rsidRPr="001860A3" w:rsidRDefault="0095504A" w:rsidP="00BB0364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1860A3">
              <w:rPr>
                <w:rFonts w:cstheme="minorHAnsi"/>
              </w:rPr>
              <w:t>Czas realizacji</w:t>
            </w:r>
            <w:r w:rsidR="00D4138A" w:rsidRPr="001860A3">
              <w:rPr>
                <w:rFonts w:cstheme="minorHAnsi"/>
              </w:rPr>
              <w:t xml:space="preserve"> (</w:t>
            </w:r>
            <w:r w:rsidR="007106C6" w:rsidRPr="001860A3">
              <w:rPr>
                <w:rFonts w:cstheme="minorHAnsi"/>
              </w:rPr>
              <w:t>D</w:t>
            </w:r>
            <w:r w:rsidR="00D4138A" w:rsidRPr="001860A3">
              <w:rPr>
                <w:rFonts w:cstheme="minorHAnsi"/>
              </w:rPr>
              <w:t>)</w:t>
            </w:r>
          </w:p>
        </w:tc>
        <w:tc>
          <w:tcPr>
            <w:tcW w:w="3067" w:type="dxa"/>
            <w:vAlign w:val="center"/>
          </w:tcPr>
          <w:p w14:paraId="0D5C4EC7" w14:textId="5F802990" w:rsidR="00D4138A" w:rsidRPr="001860A3" w:rsidRDefault="007106C6" w:rsidP="00BB0364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1860A3">
              <w:rPr>
                <w:rFonts w:cstheme="minorHAnsi"/>
              </w:rPr>
              <w:t>25</w:t>
            </w:r>
            <w:r w:rsidR="00D4138A" w:rsidRPr="001860A3">
              <w:rPr>
                <w:rFonts w:cstheme="minorHAnsi"/>
              </w:rPr>
              <w:t>%</w:t>
            </w:r>
          </w:p>
        </w:tc>
      </w:tr>
    </w:tbl>
    <w:p w14:paraId="1C730F22" w14:textId="77777777" w:rsidR="002A6568" w:rsidRPr="00034CE9" w:rsidRDefault="002A6568" w:rsidP="00034CE9">
      <w:pPr>
        <w:spacing w:after="0" w:line="240" w:lineRule="auto"/>
        <w:jc w:val="both"/>
        <w:rPr>
          <w:rFonts w:cstheme="minorHAnsi"/>
        </w:rPr>
      </w:pPr>
    </w:p>
    <w:p w14:paraId="0D5C4ECA" w14:textId="12763B2B" w:rsidR="004E6E4B" w:rsidRPr="001860A3" w:rsidRDefault="0053164C" w:rsidP="00BB0364">
      <w:pPr>
        <w:spacing w:after="0" w:line="240" w:lineRule="auto"/>
        <w:rPr>
          <w:rFonts w:cstheme="minorHAnsi"/>
          <w:b/>
        </w:rPr>
      </w:pPr>
      <w:r w:rsidRPr="001860A3">
        <w:rPr>
          <w:rFonts w:cstheme="minorHAnsi"/>
          <w:b/>
        </w:rPr>
        <w:t>IX</w:t>
      </w:r>
      <w:r w:rsidR="002E1671" w:rsidRPr="001860A3">
        <w:rPr>
          <w:rFonts w:cstheme="minorHAnsi"/>
          <w:b/>
        </w:rPr>
        <w:t>. Opis sposobu przyznawania punktacji</w:t>
      </w:r>
      <w:r w:rsidR="005C6B84" w:rsidRPr="001860A3">
        <w:rPr>
          <w:rFonts w:cstheme="minorHAnsi"/>
          <w:b/>
        </w:rPr>
        <w:t xml:space="preserve"> za spełnienie danego kryterium</w:t>
      </w:r>
      <w:r w:rsidR="00744AF3" w:rsidRPr="001860A3">
        <w:rPr>
          <w:rFonts w:cstheme="minorHAnsi"/>
          <w:b/>
        </w:rPr>
        <w:t>:</w:t>
      </w:r>
    </w:p>
    <w:p w14:paraId="32E892A0" w14:textId="77777777" w:rsidR="00744AF3" w:rsidRPr="001860A3" w:rsidRDefault="00744AF3" w:rsidP="00BB0364">
      <w:pPr>
        <w:spacing w:after="0" w:line="240" w:lineRule="auto"/>
        <w:rPr>
          <w:rFonts w:cstheme="minorHAnsi"/>
          <w:b/>
        </w:rPr>
      </w:pPr>
    </w:p>
    <w:p w14:paraId="0D5C4ECB" w14:textId="5595F822" w:rsidR="003406E0" w:rsidRPr="001860A3" w:rsidRDefault="00CD178A" w:rsidP="00B509AB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b/>
          <w:bCs/>
        </w:rPr>
      </w:pPr>
      <w:r w:rsidRPr="001860A3">
        <w:rPr>
          <w:rFonts w:cstheme="minorHAnsi"/>
          <w:b/>
          <w:bCs/>
        </w:rPr>
        <w:t xml:space="preserve">Kryterium: C – Cena </w:t>
      </w:r>
      <w:r w:rsidR="009C1935" w:rsidRPr="001860A3">
        <w:rPr>
          <w:rFonts w:cstheme="minorHAnsi"/>
          <w:b/>
          <w:bCs/>
        </w:rPr>
        <w:t xml:space="preserve">netto </w:t>
      </w:r>
      <w:r w:rsidRPr="001860A3">
        <w:rPr>
          <w:rFonts w:cstheme="minorHAnsi"/>
          <w:b/>
          <w:bCs/>
        </w:rPr>
        <w:t xml:space="preserve">– Waga </w:t>
      </w:r>
      <w:r w:rsidR="00825FA3" w:rsidRPr="001860A3">
        <w:rPr>
          <w:rFonts w:cstheme="minorHAnsi"/>
          <w:b/>
          <w:bCs/>
        </w:rPr>
        <w:t>75</w:t>
      </w:r>
      <w:r w:rsidR="004E6E4B" w:rsidRPr="001860A3">
        <w:rPr>
          <w:rFonts w:cstheme="minorHAnsi"/>
          <w:b/>
          <w:bCs/>
        </w:rPr>
        <w:t>%</w:t>
      </w:r>
      <w:r w:rsidR="005C6B84" w:rsidRPr="001860A3">
        <w:rPr>
          <w:rFonts w:cstheme="minorHAnsi"/>
          <w:b/>
          <w:bCs/>
        </w:rPr>
        <w:t>:</w:t>
      </w:r>
    </w:p>
    <w:p w14:paraId="6A9E800F" w14:textId="37D0A808" w:rsidR="00881F7B" w:rsidRPr="001860A3" w:rsidRDefault="00881F7B" w:rsidP="00B3717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>Cena oferty powinna zawierać wszystkie koszty, jakie Zamawiający będzie musiał ponieść w</w:t>
      </w:r>
      <w:r w:rsidR="00DD4A43" w:rsidRPr="001860A3">
        <w:rPr>
          <w:rFonts w:cstheme="minorHAnsi"/>
        </w:rPr>
        <w:t> </w:t>
      </w:r>
      <w:r w:rsidRPr="001860A3">
        <w:rPr>
          <w:rFonts w:cstheme="minorHAnsi"/>
        </w:rPr>
        <w:t>związku z dostawą przedmiotu zamówienia.</w:t>
      </w:r>
    </w:p>
    <w:p w14:paraId="5DA3BDA1" w14:textId="77777777" w:rsidR="00881F7B" w:rsidRPr="001860A3" w:rsidRDefault="00881F7B" w:rsidP="00B3717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 xml:space="preserve">Cenę ofertową należy podać w walucie PLN/EUR. </w:t>
      </w:r>
    </w:p>
    <w:p w14:paraId="6DAE9ED4" w14:textId="77777777" w:rsidR="00881F7B" w:rsidRPr="001860A3" w:rsidRDefault="00881F7B" w:rsidP="00B3717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>Ceny w PLN/EUR należy podać z dokładnością do dwóch miejsc po przecinku.</w:t>
      </w:r>
    </w:p>
    <w:p w14:paraId="5F1026F2" w14:textId="0DC3E758" w:rsidR="00881F7B" w:rsidRPr="001860A3" w:rsidRDefault="00881F7B" w:rsidP="668C2A07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668C2A07">
        <w:t>Ceną podlegającą ocenie będzie ceną netto za wykonanie dostawy przedmiotu zamówienia</w:t>
      </w:r>
      <w:r w:rsidR="6384A48C" w:rsidRPr="668C2A07">
        <w:t xml:space="preserve">. </w:t>
      </w:r>
    </w:p>
    <w:p w14:paraId="0A0CB56A" w14:textId="724D7B23" w:rsidR="08D534FD" w:rsidRDefault="08D534FD" w:rsidP="668C2A07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668C2A07">
        <w:t xml:space="preserve">W przypadku podania ceny w euro (EUR) Zamawiający dla potrzeb oceny i porównania ofert dokona przeliczenia, ceny w euro (EUR) na złote polskie (PLN) według średniego kursu Narodowego Banku Polskiego z dnia otwarcia ofert. </w:t>
      </w:r>
    </w:p>
    <w:p w14:paraId="2F13AC57" w14:textId="334A8EB1" w:rsidR="6384A48C" w:rsidRDefault="6384A48C" w:rsidP="668C2A0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Theme="minorEastAsia"/>
        </w:rPr>
      </w:pPr>
      <w:r w:rsidRPr="668C2A07">
        <w:t>W ramach procedury z 3</w:t>
      </w:r>
      <w:r w:rsidR="008F5882">
        <w:t xml:space="preserve"> (trzema)</w:t>
      </w:r>
      <w:r w:rsidRPr="668C2A07">
        <w:t xml:space="preserve"> oferentami, którzy </w:t>
      </w:r>
      <w:r w:rsidR="05F4FC4F" w:rsidRPr="668C2A07">
        <w:t xml:space="preserve">spełnią kryteria formalne i dostępowe oraz </w:t>
      </w:r>
      <w:r w:rsidRPr="668C2A07">
        <w:t>zaproponują</w:t>
      </w:r>
      <w:r w:rsidR="008F5882">
        <w:t>,</w:t>
      </w:r>
      <w:r w:rsidRPr="668C2A07">
        <w:t xml:space="preserve"> </w:t>
      </w:r>
      <w:r w:rsidR="008F5882" w:rsidRPr="668C2A07">
        <w:rPr>
          <w:rFonts w:eastAsiaTheme="minorEastAsia"/>
        </w:rPr>
        <w:t>w formularzu oferty</w:t>
      </w:r>
      <w:r w:rsidR="008F5882">
        <w:rPr>
          <w:rFonts w:eastAsiaTheme="minorEastAsia"/>
        </w:rPr>
        <w:t>,</w:t>
      </w:r>
      <w:r w:rsidR="008F5882" w:rsidRPr="668C2A07">
        <w:t xml:space="preserve"> </w:t>
      </w:r>
      <w:r w:rsidRPr="668C2A07">
        <w:t>najkorzystniejszą cenę</w:t>
      </w:r>
      <w:r w:rsidR="1D8DD420" w:rsidRPr="668C2A07">
        <w:t xml:space="preserve"> za dostawę przedmiotu zamówienia</w:t>
      </w:r>
      <w:r w:rsidRPr="668C2A07">
        <w:rPr>
          <w:rFonts w:eastAsiaTheme="minorEastAsia"/>
        </w:rPr>
        <w:t>,</w:t>
      </w:r>
      <w:r w:rsidR="70C62D07" w:rsidRPr="668C2A07">
        <w:rPr>
          <w:rFonts w:eastAsiaTheme="minorEastAsia"/>
        </w:rPr>
        <w:t xml:space="preserve"> </w:t>
      </w:r>
      <w:r w:rsidRPr="668C2A07">
        <w:rPr>
          <w:rFonts w:eastAsiaTheme="minorEastAsia"/>
        </w:rPr>
        <w:t xml:space="preserve">zakłada się przeprowadzić procedurę negocjacji. </w:t>
      </w:r>
      <w:r w:rsidR="7742DE4D" w:rsidRPr="668C2A07">
        <w:rPr>
          <w:rFonts w:eastAsiaTheme="minorEastAsia"/>
        </w:rPr>
        <w:t xml:space="preserve">W przypadku gdy liczba </w:t>
      </w:r>
      <w:r w:rsidR="6962F5E8" w:rsidRPr="668C2A07">
        <w:rPr>
          <w:rFonts w:eastAsiaTheme="minorEastAsia"/>
        </w:rPr>
        <w:t>dost</w:t>
      </w:r>
      <w:r w:rsidR="7742DE4D" w:rsidRPr="668C2A07">
        <w:rPr>
          <w:rFonts w:eastAsiaTheme="minorEastAsia"/>
        </w:rPr>
        <w:t xml:space="preserve">awców, którzy złożyli niepodlegające odrzuceniu </w:t>
      </w:r>
      <w:r w:rsidR="5485DD55" w:rsidRPr="668C2A07">
        <w:rPr>
          <w:rFonts w:eastAsiaTheme="minorEastAsia"/>
        </w:rPr>
        <w:t>oferty</w:t>
      </w:r>
      <w:r w:rsidR="7742DE4D" w:rsidRPr="668C2A07">
        <w:rPr>
          <w:rFonts w:eastAsiaTheme="minorEastAsia"/>
        </w:rPr>
        <w:t xml:space="preserve">, jest mniejsza od minimalnej liczby określonej przez </w:t>
      </w:r>
      <w:r w:rsidR="008F5882">
        <w:rPr>
          <w:rFonts w:eastAsiaTheme="minorEastAsia"/>
        </w:rPr>
        <w:t>Z</w:t>
      </w:r>
      <w:r w:rsidR="7742DE4D" w:rsidRPr="668C2A07">
        <w:rPr>
          <w:rFonts w:eastAsiaTheme="minorEastAsia"/>
        </w:rPr>
        <w:t>amawiającego</w:t>
      </w:r>
      <w:r w:rsidR="1816DEC8" w:rsidRPr="668C2A07">
        <w:rPr>
          <w:rFonts w:eastAsiaTheme="minorEastAsia"/>
        </w:rPr>
        <w:t>, Zamawiający może kontynuować postępowanie, zapraszając do udziału w dialogu tych wykonawców,</w:t>
      </w:r>
      <w:r w:rsidR="7742DE4D" w:rsidRPr="668C2A07">
        <w:rPr>
          <w:rFonts w:eastAsiaTheme="minorEastAsia"/>
        </w:rPr>
        <w:t xml:space="preserve"> </w:t>
      </w:r>
      <w:r w:rsidR="026FB440" w:rsidRPr="668C2A07">
        <w:rPr>
          <w:rFonts w:eastAsiaTheme="minorEastAsia"/>
        </w:rPr>
        <w:t xml:space="preserve">którzy spełnili kryteria. O </w:t>
      </w:r>
      <w:r w:rsidRPr="668C2A07">
        <w:rPr>
          <w:rFonts w:eastAsiaTheme="minorEastAsia"/>
        </w:rPr>
        <w:t>terminie procedury negocjacji, które prowad</w:t>
      </w:r>
      <w:r w:rsidR="36917948" w:rsidRPr="668C2A07">
        <w:rPr>
          <w:rFonts w:eastAsiaTheme="minorEastAsia"/>
        </w:rPr>
        <w:t>z</w:t>
      </w:r>
      <w:r w:rsidRPr="668C2A07">
        <w:rPr>
          <w:rFonts w:eastAsiaTheme="minorEastAsia"/>
        </w:rPr>
        <w:t>one będą pod adresem Zamawiaj</w:t>
      </w:r>
      <w:r w:rsidR="0D0262DF" w:rsidRPr="668C2A07">
        <w:rPr>
          <w:rFonts w:eastAsiaTheme="minorEastAsia"/>
        </w:rPr>
        <w:t>ą</w:t>
      </w:r>
      <w:r w:rsidRPr="668C2A07">
        <w:rPr>
          <w:rFonts w:eastAsiaTheme="minorEastAsia"/>
        </w:rPr>
        <w:t>cego</w:t>
      </w:r>
      <w:r w:rsidR="00473F14">
        <w:rPr>
          <w:rFonts w:eastAsiaTheme="minorEastAsia"/>
        </w:rPr>
        <w:t xml:space="preserve"> (tj.</w:t>
      </w:r>
      <w:r w:rsidR="00473F14" w:rsidRPr="00473F14">
        <w:t xml:space="preserve"> </w:t>
      </w:r>
      <w:r w:rsidR="00473F14" w:rsidRPr="668C2A07">
        <w:t xml:space="preserve">Polska, województwo podkarpackie, powiat </w:t>
      </w:r>
      <w:r w:rsidR="000217EF">
        <w:t>Krosno</w:t>
      </w:r>
      <w:r w:rsidR="00473F14" w:rsidRPr="668C2A07">
        <w:t>, gmina Krosno, ul. Powstańców Warszawskich 14, 38-400 Krosno</w:t>
      </w:r>
      <w:r w:rsidR="00473F14">
        <w:t>)</w:t>
      </w:r>
      <w:r w:rsidRPr="668C2A07">
        <w:rPr>
          <w:rFonts w:eastAsiaTheme="minorEastAsia"/>
        </w:rPr>
        <w:t>, zostaną poinformowani oferenci mailowo i/lub telefonicznie na dane kontak</w:t>
      </w:r>
      <w:r w:rsidR="7C3D90E4" w:rsidRPr="668C2A07">
        <w:rPr>
          <w:rFonts w:eastAsiaTheme="minorEastAsia"/>
        </w:rPr>
        <w:t>t</w:t>
      </w:r>
      <w:r w:rsidR="128BF3D1" w:rsidRPr="668C2A07">
        <w:rPr>
          <w:rFonts w:eastAsiaTheme="minorEastAsia"/>
        </w:rPr>
        <w:t>owe wskazane w ofercie. Negocjacje będą dotyczyć wyłącznie ceny i nie będą dotyczyły przedmiotu zamówienia</w:t>
      </w:r>
      <w:r w:rsidR="00862D56">
        <w:rPr>
          <w:rFonts w:eastAsiaTheme="minorEastAsia"/>
        </w:rPr>
        <w:t>.</w:t>
      </w:r>
      <w:r w:rsidR="141B7FE3" w:rsidRPr="668C2A07">
        <w:rPr>
          <w:rFonts w:eastAsiaTheme="minorEastAsia"/>
        </w:rPr>
        <w:t xml:space="preserve"> </w:t>
      </w:r>
      <w:r w:rsidR="6050B19D" w:rsidRPr="668C2A07">
        <w:rPr>
          <w:rFonts w:eastAsiaTheme="minorEastAsia"/>
        </w:rPr>
        <w:t>Podczas negocjacji zamawiający zapewni równe traktowanie wszystkich wykonawców. Zamawiający nie</w:t>
      </w:r>
      <w:r w:rsidR="00DD223F">
        <w:rPr>
          <w:rFonts w:eastAsiaTheme="minorEastAsia"/>
        </w:rPr>
        <w:t xml:space="preserve"> będzie</w:t>
      </w:r>
      <w:r w:rsidR="6050B19D" w:rsidRPr="668C2A07">
        <w:rPr>
          <w:rFonts w:eastAsiaTheme="minorEastAsia"/>
        </w:rPr>
        <w:t xml:space="preserve"> udziela</w:t>
      </w:r>
      <w:r w:rsidR="00DD223F">
        <w:rPr>
          <w:rFonts w:eastAsiaTheme="minorEastAsia"/>
        </w:rPr>
        <w:t>ł</w:t>
      </w:r>
      <w:r w:rsidR="6050B19D" w:rsidRPr="668C2A07">
        <w:rPr>
          <w:rFonts w:eastAsiaTheme="minorEastAsia"/>
        </w:rPr>
        <w:t xml:space="preserve"> informacji w sposób, który może zapewnić niektórym wykonawcom przewagę nad innymi wykonawcami.</w:t>
      </w:r>
    </w:p>
    <w:p w14:paraId="0A6A54F9" w14:textId="0FD68422" w:rsidR="128BF3D1" w:rsidRDefault="128BF3D1" w:rsidP="668C2A0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Theme="minorEastAsia"/>
        </w:rPr>
      </w:pPr>
      <w:r w:rsidRPr="668C2A07">
        <w:rPr>
          <w:rFonts w:eastAsiaTheme="minorEastAsia"/>
        </w:rPr>
        <w:t xml:space="preserve">Z negocjacji zostanie przeprowadzona notatka, podpisana przez wszystkich uczestników negocjacji. </w:t>
      </w:r>
      <w:r w:rsidR="06B2E725" w:rsidRPr="668C2A07">
        <w:rPr>
          <w:rFonts w:eastAsiaTheme="minorEastAsia"/>
        </w:rPr>
        <w:t xml:space="preserve">Zamawiający </w:t>
      </w:r>
      <w:r w:rsidR="003E5893">
        <w:rPr>
          <w:rFonts w:eastAsiaTheme="minorEastAsia"/>
        </w:rPr>
        <w:t>po</w:t>
      </w:r>
      <w:r w:rsidR="06B2E725" w:rsidRPr="668C2A07">
        <w:rPr>
          <w:rFonts w:eastAsiaTheme="minorEastAsia"/>
        </w:rPr>
        <w:t>informuje równocześnie wszystkich wykonawców o wynikach negocjacji, podając uzasadnienie faktyczne i prawne.</w:t>
      </w:r>
    </w:p>
    <w:p w14:paraId="737262E9" w14:textId="77777777" w:rsidR="00EA7F1D" w:rsidRDefault="00881F7B" w:rsidP="668C2A07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668C2A07">
        <w:rPr>
          <w:rFonts w:eastAsiaTheme="minorEastAsia"/>
        </w:rPr>
        <w:t>Punkty w przedmiotowym kryterium zostaną przyznane na podstawie ceny netto podanej w</w:t>
      </w:r>
      <w:r w:rsidR="00DD4A43" w:rsidRPr="668C2A07">
        <w:rPr>
          <w:rFonts w:eastAsiaTheme="minorEastAsia"/>
        </w:rPr>
        <w:t> </w:t>
      </w:r>
      <w:r w:rsidRPr="668C2A07">
        <w:rPr>
          <w:rFonts w:eastAsiaTheme="minorEastAsia"/>
        </w:rPr>
        <w:t>formularzu oferty</w:t>
      </w:r>
      <w:r w:rsidR="0D5A2FF9" w:rsidRPr="668C2A07">
        <w:rPr>
          <w:rFonts w:eastAsiaTheme="minorEastAsia"/>
        </w:rPr>
        <w:t xml:space="preserve"> i </w:t>
      </w:r>
      <w:r w:rsidR="462FA7C1" w:rsidRPr="668C2A07">
        <w:rPr>
          <w:rFonts w:eastAsiaTheme="minorEastAsia"/>
        </w:rPr>
        <w:t xml:space="preserve">ostatecznie </w:t>
      </w:r>
      <w:r w:rsidR="0D5A2FF9" w:rsidRPr="668C2A07">
        <w:rPr>
          <w:rFonts w:eastAsiaTheme="minorEastAsia"/>
        </w:rPr>
        <w:t xml:space="preserve">obniżonej w </w:t>
      </w:r>
      <w:r w:rsidR="0D5A2FF9" w:rsidRPr="668C2A07">
        <w:t>wyniku negocjacji</w:t>
      </w:r>
      <w:r w:rsidR="00EA7F1D">
        <w:t xml:space="preserve"> dla Oferentów zaproszonych do negocjacji.</w:t>
      </w:r>
    </w:p>
    <w:p w14:paraId="0D5C4ED1" w14:textId="06497976" w:rsidR="00015929" w:rsidRPr="001860A3" w:rsidRDefault="00881F7B" w:rsidP="668C2A07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668C2A07">
        <w:t>Zamawiający uzna dane kryterium oceny za spełnione w przypadku uzupełnienia w punkcie dotyczącym przedmiotowego kryterium załącznika nr 1 „Wzór oferty”.</w:t>
      </w:r>
    </w:p>
    <w:p w14:paraId="62D76662" w14:textId="346BA89B" w:rsidR="007F4099" w:rsidRPr="001860A3" w:rsidRDefault="004E6E4B" w:rsidP="00B3717A">
      <w:p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>W ramach przedmiotowego kryterium Zamawiający dokona oceny ofert na podstawie wyniku osiągniętej liczby punktów za kryterium „cena netto” wyliczonych w oparciu o wzór:</w:t>
      </w:r>
    </w:p>
    <w:p w14:paraId="0D5C4ED4" w14:textId="77777777" w:rsidR="004E6E4B" w:rsidRPr="001860A3" w:rsidRDefault="004E6E4B" w:rsidP="00BB0364">
      <w:pPr>
        <w:spacing w:after="0" w:line="240" w:lineRule="auto"/>
        <w:rPr>
          <w:rFonts w:cstheme="minorHAnsi"/>
        </w:rPr>
      </w:pPr>
    </w:p>
    <w:p w14:paraId="0D5C4ED5" w14:textId="77777777" w:rsidR="004E6E4B" w:rsidRPr="001860A3" w:rsidRDefault="004E6E4B" w:rsidP="00BB0364">
      <w:pPr>
        <w:spacing w:after="0" w:line="240" w:lineRule="auto"/>
        <w:rPr>
          <w:rFonts w:cstheme="minorHAnsi"/>
        </w:rPr>
      </w:pPr>
      <w:r w:rsidRPr="001860A3">
        <w:rPr>
          <w:rFonts w:cstheme="minorHAnsi"/>
        </w:rPr>
        <w:t xml:space="preserve">                Cena </w:t>
      </w:r>
      <w:r w:rsidR="009C1935" w:rsidRPr="001860A3">
        <w:rPr>
          <w:rFonts w:cstheme="minorHAnsi"/>
        </w:rPr>
        <w:t xml:space="preserve">netto </w:t>
      </w:r>
      <w:r w:rsidRPr="001860A3">
        <w:rPr>
          <w:rFonts w:cstheme="minorHAnsi"/>
        </w:rPr>
        <w:t>oferty najniższej</w:t>
      </w:r>
    </w:p>
    <w:p w14:paraId="0D5C4ED6" w14:textId="1E60049E" w:rsidR="004E6E4B" w:rsidRPr="001860A3" w:rsidRDefault="004E6E4B" w:rsidP="00BB0364">
      <w:pPr>
        <w:spacing w:after="0" w:line="240" w:lineRule="auto"/>
        <w:rPr>
          <w:rFonts w:cstheme="minorHAnsi"/>
        </w:rPr>
      </w:pPr>
      <w:r w:rsidRPr="001860A3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5C4F33" wp14:editId="0D5C4F34">
                <wp:simplePos x="0" y="0"/>
                <wp:positionH relativeFrom="column">
                  <wp:posOffset>586105</wp:posOffset>
                </wp:positionH>
                <wp:positionV relativeFrom="paragraph">
                  <wp:posOffset>93980</wp:posOffset>
                </wp:positionV>
                <wp:extent cx="1466850" cy="0"/>
                <wp:effectExtent l="0" t="0" r="19050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 w14:anchorId="178C4553">
              <v:line id="Łącznik prosty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46.15pt,7.4pt" to="161.65pt,7.4pt" w14:anchorId="64969A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">
                <v:stroke joinstyle="miter"/>
              </v:line>
            </w:pict>
          </mc:Fallback>
        </mc:AlternateContent>
      </w:r>
      <w:r w:rsidRPr="001860A3">
        <w:rPr>
          <w:rFonts w:cstheme="minorHAnsi"/>
        </w:rPr>
        <w:t xml:space="preserve">C =  </w:t>
      </w:r>
      <w:r w:rsidRPr="001860A3">
        <w:rPr>
          <w:rFonts w:cstheme="minorHAnsi"/>
        </w:rPr>
        <w:tab/>
        <w:t xml:space="preserve"> </w:t>
      </w:r>
      <w:r w:rsidR="00B07081" w:rsidRPr="001860A3">
        <w:rPr>
          <w:rFonts w:cstheme="minorHAnsi"/>
        </w:rPr>
        <w:t xml:space="preserve">  </w:t>
      </w:r>
      <w:r w:rsidR="00CD178A" w:rsidRPr="001860A3">
        <w:rPr>
          <w:rFonts w:cstheme="minorHAnsi"/>
        </w:rPr>
        <w:t xml:space="preserve">        </w:t>
      </w:r>
      <w:r w:rsidR="00CD178A" w:rsidRPr="001860A3">
        <w:rPr>
          <w:rFonts w:cstheme="minorHAnsi"/>
        </w:rPr>
        <w:tab/>
      </w:r>
      <w:r w:rsidR="00CD178A" w:rsidRPr="001860A3">
        <w:rPr>
          <w:rFonts w:cstheme="minorHAnsi"/>
        </w:rPr>
        <w:tab/>
      </w:r>
      <w:r w:rsidR="00CD178A" w:rsidRPr="001860A3">
        <w:rPr>
          <w:rFonts w:cstheme="minorHAnsi"/>
        </w:rPr>
        <w:tab/>
        <w:t xml:space="preserve">            x </w:t>
      </w:r>
      <w:r w:rsidR="0074471B" w:rsidRPr="001860A3">
        <w:rPr>
          <w:rFonts w:cstheme="minorHAnsi"/>
        </w:rPr>
        <w:t>7</w:t>
      </w:r>
      <w:r w:rsidR="00E137DD" w:rsidRPr="001860A3">
        <w:rPr>
          <w:rFonts w:cstheme="minorHAnsi"/>
        </w:rPr>
        <w:t>5</w:t>
      </w:r>
      <w:r w:rsidRPr="001860A3">
        <w:rPr>
          <w:rFonts w:cstheme="minorHAnsi"/>
        </w:rPr>
        <w:t xml:space="preserve"> = ilość punktów</w:t>
      </w:r>
    </w:p>
    <w:p w14:paraId="0D5C4ED7" w14:textId="77777777" w:rsidR="004E6E4B" w:rsidRPr="001860A3" w:rsidRDefault="004E6E4B" w:rsidP="00BB0364">
      <w:pPr>
        <w:spacing w:after="0" w:line="240" w:lineRule="auto"/>
        <w:rPr>
          <w:rFonts w:cstheme="minorHAnsi"/>
        </w:rPr>
      </w:pPr>
      <w:r w:rsidRPr="001860A3">
        <w:rPr>
          <w:rFonts w:cstheme="minorHAnsi"/>
        </w:rPr>
        <w:t xml:space="preserve">             </w:t>
      </w:r>
      <w:r w:rsidR="009C1935" w:rsidRPr="001860A3">
        <w:rPr>
          <w:rFonts w:cstheme="minorHAnsi"/>
        </w:rPr>
        <w:t xml:space="preserve"> </w:t>
      </w:r>
      <w:r w:rsidRPr="001860A3">
        <w:rPr>
          <w:rFonts w:cstheme="minorHAnsi"/>
        </w:rPr>
        <w:t xml:space="preserve">Cena </w:t>
      </w:r>
      <w:r w:rsidR="009C1935" w:rsidRPr="001860A3">
        <w:rPr>
          <w:rFonts w:cstheme="minorHAnsi"/>
        </w:rPr>
        <w:t xml:space="preserve">netto </w:t>
      </w:r>
      <w:r w:rsidRPr="001860A3">
        <w:rPr>
          <w:rFonts w:cstheme="minorHAnsi"/>
        </w:rPr>
        <w:t>rozpatrywanej oferty</w:t>
      </w:r>
    </w:p>
    <w:p w14:paraId="0D5C4ED8" w14:textId="77777777" w:rsidR="005C6B84" w:rsidRPr="001860A3" w:rsidRDefault="005C6B84" w:rsidP="00BB0364">
      <w:pPr>
        <w:spacing w:after="0" w:line="240" w:lineRule="auto"/>
        <w:rPr>
          <w:rFonts w:cstheme="minorHAnsi"/>
        </w:rPr>
      </w:pPr>
    </w:p>
    <w:p w14:paraId="0D5C4ED9" w14:textId="160DA646" w:rsidR="005C6B84" w:rsidRPr="001860A3" w:rsidRDefault="005C6B84" w:rsidP="00BB0364">
      <w:pPr>
        <w:spacing w:after="0" w:line="240" w:lineRule="auto"/>
        <w:rPr>
          <w:rFonts w:cstheme="minorHAnsi"/>
        </w:rPr>
      </w:pPr>
      <w:r w:rsidRPr="001860A3">
        <w:rPr>
          <w:rFonts w:cstheme="minorHAnsi"/>
        </w:rPr>
        <w:t>Maksymalna ilość punktów do</w:t>
      </w:r>
      <w:r w:rsidR="00CD178A" w:rsidRPr="001860A3">
        <w:rPr>
          <w:rFonts w:cstheme="minorHAnsi"/>
        </w:rPr>
        <w:t xml:space="preserve"> zdobycia w ramach kryterium: </w:t>
      </w:r>
      <w:r w:rsidR="0074471B" w:rsidRPr="001860A3">
        <w:rPr>
          <w:rFonts w:cstheme="minorHAnsi"/>
        </w:rPr>
        <w:t>7</w:t>
      </w:r>
      <w:r w:rsidR="0095504A" w:rsidRPr="001860A3">
        <w:rPr>
          <w:rFonts w:cstheme="minorHAnsi"/>
        </w:rPr>
        <w:t>5</w:t>
      </w:r>
      <w:r w:rsidRPr="001860A3">
        <w:rPr>
          <w:rFonts w:cstheme="minorHAnsi"/>
        </w:rPr>
        <w:t xml:space="preserve"> pkt.</w:t>
      </w:r>
    </w:p>
    <w:p w14:paraId="46A8262F" w14:textId="3BCDB370" w:rsidR="003F4F5D" w:rsidRPr="001860A3" w:rsidRDefault="003F4F5D" w:rsidP="00BB0364">
      <w:pPr>
        <w:spacing w:after="0" w:line="240" w:lineRule="auto"/>
        <w:rPr>
          <w:rFonts w:cstheme="minorHAnsi"/>
        </w:rPr>
      </w:pPr>
    </w:p>
    <w:p w14:paraId="7A0A15D8" w14:textId="4E1CDA94" w:rsidR="00744AF3" w:rsidRPr="001860A3" w:rsidRDefault="00B8599C" w:rsidP="00B509AB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b/>
          <w:bCs/>
        </w:rPr>
      </w:pPr>
      <w:r w:rsidRPr="001860A3">
        <w:rPr>
          <w:rFonts w:cstheme="minorHAnsi"/>
          <w:b/>
          <w:bCs/>
        </w:rPr>
        <w:t xml:space="preserve">Kryterium </w:t>
      </w:r>
      <w:r w:rsidR="007106C6" w:rsidRPr="001860A3">
        <w:rPr>
          <w:rFonts w:cstheme="minorHAnsi"/>
          <w:b/>
          <w:bCs/>
        </w:rPr>
        <w:t>D</w:t>
      </w:r>
      <w:r w:rsidR="00D4138A" w:rsidRPr="001860A3">
        <w:rPr>
          <w:rFonts w:cstheme="minorHAnsi"/>
          <w:b/>
          <w:bCs/>
        </w:rPr>
        <w:t xml:space="preserve"> </w:t>
      </w:r>
      <w:r w:rsidR="0095504A" w:rsidRPr="001860A3">
        <w:rPr>
          <w:rFonts w:cstheme="minorHAnsi"/>
          <w:b/>
          <w:bCs/>
        </w:rPr>
        <w:t>–</w:t>
      </w:r>
      <w:r w:rsidR="00D4138A" w:rsidRPr="001860A3">
        <w:rPr>
          <w:rFonts w:cstheme="minorHAnsi"/>
          <w:b/>
          <w:bCs/>
        </w:rPr>
        <w:t xml:space="preserve"> </w:t>
      </w:r>
      <w:r w:rsidR="0095504A" w:rsidRPr="001860A3">
        <w:rPr>
          <w:rFonts w:cstheme="minorHAnsi"/>
          <w:b/>
          <w:bCs/>
        </w:rPr>
        <w:t>Czas realizacji</w:t>
      </w:r>
      <w:r w:rsidR="00DD4A43" w:rsidRPr="001860A3">
        <w:rPr>
          <w:rFonts w:cstheme="minorHAnsi"/>
          <w:b/>
          <w:bCs/>
        </w:rPr>
        <w:t xml:space="preserve"> </w:t>
      </w:r>
      <w:r w:rsidR="00D4138A" w:rsidRPr="001860A3">
        <w:rPr>
          <w:rFonts w:cstheme="minorHAnsi"/>
          <w:b/>
          <w:bCs/>
        </w:rPr>
        <w:t xml:space="preserve">– waga </w:t>
      </w:r>
      <w:r w:rsidR="007106C6" w:rsidRPr="001860A3">
        <w:rPr>
          <w:rFonts w:cstheme="minorHAnsi"/>
          <w:b/>
          <w:bCs/>
        </w:rPr>
        <w:t>2</w:t>
      </w:r>
      <w:r w:rsidR="0095504A" w:rsidRPr="001860A3">
        <w:rPr>
          <w:rFonts w:cstheme="minorHAnsi"/>
          <w:b/>
          <w:bCs/>
        </w:rPr>
        <w:t>5</w:t>
      </w:r>
      <w:r w:rsidR="00D4138A" w:rsidRPr="001860A3">
        <w:rPr>
          <w:rFonts w:cstheme="minorHAnsi"/>
          <w:b/>
          <w:bCs/>
        </w:rPr>
        <w:t>%</w:t>
      </w:r>
    </w:p>
    <w:p w14:paraId="0D5C4EDC" w14:textId="3BD4A813" w:rsidR="00511A70" w:rsidRPr="001860A3" w:rsidRDefault="00511A70" w:rsidP="00BB0364">
      <w:p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 xml:space="preserve">W ramach tego kryterium Zamawiający dokona oceny ofert pod kątem czasu </w:t>
      </w:r>
      <w:r w:rsidR="001F1CFB" w:rsidRPr="001860A3">
        <w:rPr>
          <w:rFonts w:cstheme="minorHAnsi"/>
        </w:rPr>
        <w:t xml:space="preserve">trwania </w:t>
      </w:r>
      <w:r w:rsidR="0095504A" w:rsidRPr="001860A3">
        <w:rPr>
          <w:rFonts w:cstheme="minorHAnsi"/>
        </w:rPr>
        <w:t>realizacji</w:t>
      </w:r>
      <w:r w:rsidR="001F1CFB" w:rsidRPr="001860A3">
        <w:rPr>
          <w:rFonts w:cstheme="minorHAnsi"/>
        </w:rPr>
        <w:t xml:space="preserve"> </w:t>
      </w:r>
      <w:r w:rsidRPr="001860A3">
        <w:rPr>
          <w:rFonts w:cstheme="minorHAnsi"/>
        </w:rPr>
        <w:t>przedmiot</w:t>
      </w:r>
      <w:r w:rsidR="0095504A" w:rsidRPr="001860A3">
        <w:rPr>
          <w:rFonts w:cstheme="minorHAnsi"/>
        </w:rPr>
        <w:t>u</w:t>
      </w:r>
      <w:r w:rsidRPr="001860A3">
        <w:rPr>
          <w:rFonts w:cstheme="minorHAnsi"/>
        </w:rPr>
        <w:t xml:space="preserve"> zamówienia</w:t>
      </w:r>
      <w:r w:rsidR="001F1CFB" w:rsidRPr="001860A3">
        <w:rPr>
          <w:rFonts w:cstheme="minorHAnsi"/>
        </w:rPr>
        <w:t xml:space="preserve"> tj.</w:t>
      </w:r>
      <w:r w:rsidRPr="001860A3">
        <w:rPr>
          <w:rFonts w:cstheme="minorHAnsi"/>
        </w:rPr>
        <w:t>:</w:t>
      </w:r>
    </w:p>
    <w:p w14:paraId="690B31DA" w14:textId="1082CD32" w:rsidR="00487F72" w:rsidRPr="001860A3" w:rsidRDefault="00487F72" w:rsidP="00487F72">
      <w:pPr>
        <w:spacing w:after="0"/>
        <w:rPr>
          <w:rFonts w:cstheme="minorHAnsi"/>
        </w:rPr>
      </w:pPr>
      <w:r w:rsidRPr="001860A3">
        <w:rPr>
          <w:rFonts w:cstheme="minorHAnsi"/>
        </w:rPr>
        <w:t xml:space="preserve">•            Czas realizacji: do </w:t>
      </w:r>
      <w:r w:rsidR="009520E4">
        <w:rPr>
          <w:rFonts w:cstheme="minorHAnsi"/>
        </w:rPr>
        <w:t>45</w:t>
      </w:r>
      <w:r w:rsidR="00CE03CA" w:rsidRPr="001860A3">
        <w:rPr>
          <w:rFonts w:cstheme="minorHAnsi"/>
        </w:rPr>
        <w:t xml:space="preserve"> dni</w:t>
      </w:r>
      <w:r w:rsidRPr="001860A3">
        <w:rPr>
          <w:rFonts w:cstheme="minorHAnsi"/>
        </w:rPr>
        <w:t xml:space="preserve"> – 2</w:t>
      </w:r>
      <w:r w:rsidR="0010161F" w:rsidRPr="001860A3">
        <w:rPr>
          <w:rFonts w:cstheme="minorHAnsi"/>
        </w:rPr>
        <w:t>5</w:t>
      </w:r>
      <w:r w:rsidRPr="001860A3">
        <w:rPr>
          <w:rFonts w:cstheme="minorHAnsi"/>
        </w:rPr>
        <w:t xml:space="preserve"> pkt.</w:t>
      </w:r>
    </w:p>
    <w:p w14:paraId="6D8475EC" w14:textId="00F69DEE" w:rsidR="00487F72" w:rsidRPr="001860A3" w:rsidRDefault="00487F72" w:rsidP="00487F72">
      <w:pPr>
        <w:spacing w:after="0"/>
        <w:rPr>
          <w:rFonts w:cstheme="minorHAnsi"/>
        </w:rPr>
      </w:pPr>
      <w:r w:rsidRPr="001860A3">
        <w:rPr>
          <w:rFonts w:cstheme="minorHAnsi"/>
        </w:rPr>
        <w:lastRenderedPageBreak/>
        <w:t xml:space="preserve">•            Czas realizacji: do </w:t>
      </w:r>
      <w:r w:rsidR="009520E4">
        <w:rPr>
          <w:rFonts w:cstheme="minorHAnsi"/>
        </w:rPr>
        <w:t>50</w:t>
      </w:r>
      <w:r w:rsidRPr="001860A3">
        <w:rPr>
          <w:rFonts w:cstheme="minorHAnsi"/>
        </w:rPr>
        <w:t xml:space="preserve"> </w:t>
      </w:r>
      <w:r w:rsidR="00CE03CA" w:rsidRPr="001860A3">
        <w:rPr>
          <w:rFonts w:cstheme="minorHAnsi"/>
        </w:rPr>
        <w:t>dni</w:t>
      </w:r>
      <w:r w:rsidRPr="001860A3">
        <w:rPr>
          <w:rFonts w:cstheme="minorHAnsi"/>
        </w:rPr>
        <w:t xml:space="preserve"> – </w:t>
      </w:r>
      <w:r w:rsidR="0010161F" w:rsidRPr="001860A3">
        <w:rPr>
          <w:rFonts w:cstheme="minorHAnsi"/>
        </w:rPr>
        <w:t>20</w:t>
      </w:r>
      <w:r w:rsidRPr="001860A3">
        <w:rPr>
          <w:rFonts w:cstheme="minorHAnsi"/>
        </w:rPr>
        <w:t xml:space="preserve"> pkt.</w:t>
      </w:r>
    </w:p>
    <w:p w14:paraId="3DFAE687" w14:textId="77777777" w:rsidR="00D35F14" w:rsidRDefault="00487F72" w:rsidP="00487F72">
      <w:pPr>
        <w:spacing w:after="0"/>
        <w:rPr>
          <w:rFonts w:cstheme="minorHAnsi"/>
        </w:rPr>
      </w:pPr>
      <w:r w:rsidRPr="001860A3">
        <w:rPr>
          <w:rFonts w:cstheme="minorHAnsi"/>
        </w:rPr>
        <w:t xml:space="preserve">•            Czas realizacji: do </w:t>
      </w:r>
      <w:r w:rsidR="009520E4">
        <w:rPr>
          <w:rFonts w:cstheme="minorHAnsi"/>
        </w:rPr>
        <w:t>55</w:t>
      </w:r>
      <w:r w:rsidR="00C926AC" w:rsidRPr="001860A3">
        <w:rPr>
          <w:rFonts w:cstheme="minorHAnsi"/>
        </w:rPr>
        <w:t xml:space="preserve"> dni</w:t>
      </w:r>
      <w:r w:rsidRPr="001860A3">
        <w:rPr>
          <w:rFonts w:cstheme="minorHAnsi"/>
        </w:rPr>
        <w:t xml:space="preserve"> – 1</w:t>
      </w:r>
      <w:r w:rsidR="00E6523E" w:rsidRPr="001860A3">
        <w:rPr>
          <w:rFonts w:cstheme="minorHAnsi"/>
        </w:rPr>
        <w:t>0</w:t>
      </w:r>
      <w:r w:rsidRPr="001860A3">
        <w:rPr>
          <w:rFonts w:cstheme="minorHAnsi"/>
        </w:rPr>
        <w:t xml:space="preserve"> pkt.</w:t>
      </w:r>
    </w:p>
    <w:p w14:paraId="0F11CEC6" w14:textId="556147FA" w:rsidR="00487F72" w:rsidRPr="001860A3" w:rsidRDefault="00D35F14" w:rsidP="00487F72">
      <w:pPr>
        <w:spacing w:after="0"/>
        <w:rPr>
          <w:rFonts w:cstheme="minorHAnsi"/>
        </w:rPr>
      </w:pPr>
      <w:r w:rsidRPr="001860A3">
        <w:rPr>
          <w:rFonts w:cstheme="minorHAnsi"/>
        </w:rPr>
        <w:t xml:space="preserve">•            </w:t>
      </w:r>
      <w:r w:rsidR="00487F72" w:rsidRPr="001860A3">
        <w:rPr>
          <w:rFonts w:cstheme="minorHAnsi"/>
        </w:rPr>
        <w:t>Czas realizacji:</w:t>
      </w:r>
      <w:r w:rsidR="00C926AC" w:rsidRPr="001860A3">
        <w:rPr>
          <w:rFonts w:cstheme="minorHAnsi"/>
        </w:rPr>
        <w:t xml:space="preserve"> powyżej </w:t>
      </w:r>
      <w:r w:rsidR="00487F72" w:rsidRPr="001860A3">
        <w:rPr>
          <w:rFonts w:cstheme="minorHAnsi"/>
        </w:rPr>
        <w:t xml:space="preserve"> </w:t>
      </w:r>
      <w:r w:rsidR="009520E4">
        <w:rPr>
          <w:rFonts w:cstheme="minorHAnsi"/>
        </w:rPr>
        <w:t>6</w:t>
      </w:r>
      <w:r w:rsidR="004C2C73">
        <w:rPr>
          <w:rFonts w:cstheme="minorHAnsi"/>
        </w:rPr>
        <w:t>0</w:t>
      </w:r>
      <w:r w:rsidR="00C1437F" w:rsidRPr="001860A3">
        <w:rPr>
          <w:rFonts w:cstheme="minorHAnsi"/>
        </w:rPr>
        <w:t xml:space="preserve"> dni </w:t>
      </w:r>
      <w:r w:rsidR="00487F72" w:rsidRPr="001860A3">
        <w:rPr>
          <w:rFonts w:cstheme="minorHAnsi"/>
        </w:rPr>
        <w:t>– </w:t>
      </w:r>
      <w:r w:rsidR="0010161F" w:rsidRPr="001860A3">
        <w:rPr>
          <w:rFonts w:cstheme="minorHAnsi"/>
        </w:rPr>
        <w:t>0</w:t>
      </w:r>
      <w:r w:rsidR="00487F72" w:rsidRPr="001860A3">
        <w:rPr>
          <w:rFonts w:cstheme="minorHAnsi"/>
        </w:rPr>
        <w:t xml:space="preserve"> pkt.</w:t>
      </w:r>
    </w:p>
    <w:p w14:paraId="5C794132" w14:textId="77777777" w:rsidR="00B06F20" w:rsidRDefault="00B06F20" w:rsidP="00664E49">
      <w:pPr>
        <w:spacing w:after="0" w:line="240" w:lineRule="auto"/>
        <w:jc w:val="both"/>
        <w:rPr>
          <w:rFonts w:cstheme="minorHAnsi"/>
        </w:rPr>
      </w:pPr>
    </w:p>
    <w:p w14:paraId="77D77326" w14:textId="6FE8AE79" w:rsidR="00267F48" w:rsidRPr="001860A3" w:rsidRDefault="00267F48" w:rsidP="00267F48">
      <w:pPr>
        <w:spacing w:after="0" w:line="240" w:lineRule="auto"/>
        <w:rPr>
          <w:rFonts w:cstheme="minorHAnsi"/>
        </w:rPr>
      </w:pPr>
      <w:r w:rsidRPr="001860A3">
        <w:rPr>
          <w:rFonts w:cstheme="minorHAnsi"/>
        </w:rPr>
        <w:t xml:space="preserve">Maksymalna ilość punktów do zdobycia w ramach kryterium: </w:t>
      </w:r>
      <w:r>
        <w:rPr>
          <w:rFonts w:cstheme="minorHAnsi"/>
        </w:rPr>
        <w:t>2</w:t>
      </w:r>
      <w:r w:rsidRPr="001860A3">
        <w:rPr>
          <w:rFonts w:cstheme="minorHAnsi"/>
        </w:rPr>
        <w:t>5 pkt.</w:t>
      </w:r>
    </w:p>
    <w:p w14:paraId="1A84E87B" w14:textId="77777777" w:rsidR="00267F48" w:rsidRPr="001860A3" w:rsidRDefault="00267F48" w:rsidP="00664E49">
      <w:pPr>
        <w:spacing w:after="0" w:line="240" w:lineRule="auto"/>
        <w:jc w:val="both"/>
        <w:rPr>
          <w:rFonts w:cstheme="minorHAnsi"/>
        </w:rPr>
      </w:pPr>
    </w:p>
    <w:p w14:paraId="3D3E113E" w14:textId="4C59F2B1" w:rsidR="00C216C6" w:rsidRPr="001860A3" w:rsidRDefault="00664E49" w:rsidP="00A2065B">
      <w:p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 xml:space="preserve">Uwaga: Czas realizacji przedmiotu zamówienia w ramach przedmiotowego postępowania ofertowego nie może przekroczyć zadeklarowanej w ofercie liczby </w:t>
      </w:r>
      <w:r w:rsidR="007F108F" w:rsidRPr="001860A3">
        <w:rPr>
          <w:rFonts w:cstheme="minorHAnsi"/>
        </w:rPr>
        <w:t>dni</w:t>
      </w:r>
      <w:r w:rsidR="006C6DED" w:rsidRPr="001860A3">
        <w:rPr>
          <w:rFonts w:cstheme="minorHAnsi"/>
        </w:rPr>
        <w:t xml:space="preserve"> kalendarzowych</w:t>
      </w:r>
      <w:r w:rsidRPr="001860A3">
        <w:rPr>
          <w:rFonts w:cstheme="minorHAnsi"/>
        </w:rPr>
        <w:t xml:space="preserve">, licząc od </w:t>
      </w:r>
      <w:r w:rsidR="00F13D62" w:rsidRPr="001860A3">
        <w:rPr>
          <w:rFonts w:cstheme="minorHAnsi"/>
        </w:rPr>
        <w:t>dnia podpisania umowy</w:t>
      </w:r>
      <w:r w:rsidR="008274C9" w:rsidRPr="001860A3">
        <w:rPr>
          <w:rFonts w:cstheme="minorHAnsi"/>
        </w:rPr>
        <w:t xml:space="preserve"> do dnia podpisania końcowego protokołu zdawczo-odbiorczego.</w:t>
      </w:r>
    </w:p>
    <w:p w14:paraId="0D5C4EE5" w14:textId="77777777" w:rsidR="00D4138A" w:rsidRPr="001860A3" w:rsidRDefault="000B0B1A" w:rsidP="00BB0364">
      <w:p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D5C4F35" wp14:editId="0D5C4F36">
                <wp:simplePos x="0" y="0"/>
                <wp:positionH relativeFrom="column">
                  <wp:posOffset>-4445</wp:posOffset>
                </wp:positionH>
                <wp:positionV relativeFrom="paragraph">
                  <wp:posOffset>217805</wp:posOffset>
                </wp:positionV>
                <wp:extent cx="5760720" cy="0"/>
                <wp:effectExtent l="0" t="0" r="30480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 w14:anchorId="2B50D6F2">
              <v:line id="Łącznik prosty 5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-.35pt,17.15pt" to="453.25pt,17.15pt" w14:anchorId="4D0917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">
                <v:stroke joinstyle="miter"/>
              </v:line>
            </w:pict>
          </mc:Fallback>
        </mc:AlternateContent>
      </w:r>
    </w:p>
    <w:p w14:paraId="512B22E6" w14:textId="77777777" w:rsidR="00C21718" w:rsidRDefault="00C21718" w:rsidP="52AD3F8E">
      <w:pPr>
        <w:spacing w:after="0" w:line="240" w:lineRule="auto"/>
        <w:jc w:val="both"/>
        <w:rPr>
          <w:rFonts w:cstheme="minorHAnsi"/>
        </w:rPr>
      </w:pPr>
    </w:p>
    <w:p w14:paraId="0D5C4EE7" w14:textId="764F0977" w:rsidR="000B0B1A" w:rsidRPr="001860A3" w:rsidRDefault="00F23A9D" w:rsidP="52AD3F8E">
      <w:p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>Punkty przyzna</w:t>
      </w:r>
      <w:r w:rsidR="00B81B3F" w:rsidRPr="001860A3">
        <w:rPr>
          <w:rFonts w:cstheme="minorHAnsi"/>
        </w:rPr>
        <w:t xml:space="preserve">ne w kryterium </w:t>
      </w:r>
      <w:r w:rsidR="001D72FC" w:rsidRPr="001860A3">
        <w:rPr>
          <w:rFonts w:cstheme="minorHAnsi"/>
        </w:rPr>
        <w:t>„</w:t>
      </w:r>
      <w:r w:rsidR="00B81B3F" w:rsidRPr="001860A3">
        <w:rPr>
          <w:rFonts w:cstheme="minorHAnsi"/>
        </w:rPr>
        <w:t>cen</w:t>
      </w:r>
      <w:r w:rsidR="001D72FC" w:rsidRPr="001860A3">
        <w:rPr>
          <w:rFonts w:cstheme="minorHAnsi"/>
        </w:rPr>
        <w:t>a”</w:t>
      </w:r>
      <w:r w:rsidR="00B81B3F" w:rsidRPr="001860A3">
        <w:rPr>
          <w:rFonts w:cstheme="minorHAnsi"/>
        </w:rPr>
        <w:t xml:space="preserve"> oraz</w:t>
      </w:r>
      <w:r w:rsidR="000B0B1A" w:rsidRPr="001860A3">
        <w:rPr>
          <w:rFonts w:cstheme="minorHAnsi"/>
        </w:rPr>
        <w:t xml:space="preserve"> kryterium </w:t>
      </w:r>
      <w:r w:rsidR="001D72FC" w:rsidRPr="001860A3">
        <w:rPr>
          <w:rFonts w:cstheme="minorHAnsi"/>
        </w:rPr>
        <w:t>„</w:t>
      </w:r>
      <w:r w:rsidR="2E453542" w:rsidRPr="001860A3">
        <w:rPr>
          <w:rFonts w:cstheme="minorHAnsi"/>
        </w:rPr>
        <w:t>czas realizacji</w:t>
      </w:r>
      <w:r w:rsidR="001D72FC" w:rsidRPr="001860A3">
        <w:rPr>
          <w:rFonts w:cstheme="minorHAnsi"/>
        </w:rPr>
        <w:t>”</w:t>
      </w:r>
      <w:r w:rsidR="001E40F2" w:rsidRPr="001860A3">
        <w:rPr>
          <w:rFonts w:cstheme="minorHAnsi"/>
        </w:rPr>
        <w:t xml:space="preserve"> </w:t>
      </w:r>
      <w:r w:rsidRPr="001860A3">
        <w:rPr>
          <w:rFonts w:cstheme="minorHAnsi"/>
        </w:rPr>
        <w:t>danej oferty zostaną do siebie dodane. Maksymalna ilość punktów do zdobycia w ramach wszystkich kryteriów wynosi 100 pkt. Zamawiający udzieli zamówienia Wykonawcy, którego oferta uzyskała największą sumarycz</w:t>
      </w:r>
      <w:r w:rsidR="000B0B1A" w:rsidRPr="001860A3">
        <w:rPr>
          <w:rFonts w:cstheme="minorHAnsi"/>
        </w:rPr>
        <w:t>ną liczbę punktów według wzoru:</w:t>
      </w:r>
    </w:p>
    <w:p w14:paraId="0D5C4EE8" w14:textId="77777777" w:rsidR="000B0B1A" w:rsidRPr="001860A3" w:rsidRDefault="000B0B1A" w:rsidP="00BB0364">
      <w:pPr>
        <w:spacing w:after="0" w:line="240" w:lineRule="auto"/>
        <w:jc w:val="both"/>
        <w:rPr>
          <w:rFonts w:cstheme="minorHAnsi"/>
        </w:rPr>
      </w:pPr>
    </w:p>
    <w:p w14:paraId="0D5C4EE9" w14:textId="0BB22C61" w:rsidR="000B0B1A" w:rsidRPr="001860A3" w:rsidRDefault="00F23A9D" w:rsidP="00BB0364">
      <w:p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>Ʃ</w:t>
      </w:r>
      <w:r w:rsidR="00B81B3F" w:rsidRPr="001860A3">
        <w:rPr>
          <w:rFonts w:cstheme="minorHAnsi"/>
        </w:rPr>
        <w:t xml:space="preserve"> = C + </w:t>
      </w:r>
      <w:r w:rsidR="00D93316" w:rsidRPr="001860A3">
        <w:rPr>
          <w:rFonts w:cstheme="minorHAnsi"/>
        </w:rPr>
        <w:t>D</w:t>
      </w:r>
    </w:p>
    <w:p w14:paraId="0D5C4EEB" w14:textId="3AC1D157" w:rsidR="000B0B1A" w:rsidRPr="001860A3" w:rsidRDefault="000B0B1A" w:rsidP="00BB0364">
      <w:p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>Gdzie:</w:t>
      </w:r>
    </w:p>
    <w:p w14:paraId="0D5C4EEC" w14:textId="77777777" w:rsidR="000B0B1A" w:rsidRPr="001860A3" w:rsidRDefault="00F23A9D" w:rsidP="00BB0364">
      <w:p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 xml:space="preserve">Ʃ – </w:t>
      </w:r>
      <w:r w:rsidR="000B0B1A" w:rsidRPr="001860A3">
        <w:rPr>
          <w:rFonts w:cstheme="minorHAnsi"/>
        </w:rPr>
        <w:t>łączna suma przyznanych punktów</w:t>
      </w:r>
    </w:p>
    <w:p w14:paraId="0D5C4EED" w14:textId="77777777" w:rsidR="000B0B1A" w:rsidRPr="001860A3" w:rsidRDefault="00F23A9D" w:rsidP="00BB0364">
      <w:p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>C – liczba punkt</w:t>
      </w:r>
      <w:r w:rsidR="000B0B1A" w:rsidRPr="001860A3">
        <w:rPr>
          <w:rFonts w:cstheme="minorHAnsi"/>
        </w:rPr>
        <w:t>ów przyznana w kryterium „CENA”</w:t>
      </w:r>
    </w:p>
    <w:p w14:paraId="0D5C4EEE" w14:textId="37288521" w:rsidR="00F23A9D" w:rsidRPr="001860A3" w:rsidRDefault="00D93316" w:rsidP="00BB0364">
      <w:p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>D</w:t>
      </w:r>
      <w:r w:rsidR="000B0B1A" w:rsidRPr="001860A3">
        <w:rPr>
          <w:rFonts w:cstheme="minorHAnsi"/>
        </w:rPr>
        <w:t xml:space="preserve"> – liczba punktów przyznana w kryterium „</w:t>
      </w:r>
      <w:r w:rsidR="00AA1170" w:rsidRPr="001860A3">
        <w:rPr>
          <w:rFonts w:cstheme="minorHAnsi"/>
        </w:rPr>
        <w:t>CZAS REALIZACJI</w:t>
      </w:r>
      <w:r w:rsidR="000B0B1A" w:rsidRPr="001860A3">
        <w:rPr>
          <w:rFonts w:cstheme="minorHAnsi"/>
        </w:rPr>
        <w:t>”</w:t>
      </w:r>
      <w:r w:rsidR="00C21718">
        <w:rPr>
          <w:rFonts w:cstheme="minorHAnsi"/>
        </w:rPr>
        <w:t>.</w:t>
      </w:r>
    </w:p>
    <w:p w14:paraId="35A1E23F" w14:textId="77777777" w:rsidR="005E582D" w:rsidRPr="001860A3" w:rsidRDefault="005E582D" w:rsidP="00BB0364">
      <w:pPr>
        <w:spacing w:after="0" w:line="240" w:lineRule="auto"/>
        <w:jc w:val="both"/>
        <w:rPr>
          <w:rFonts w:cstheme="minorHAnsi"/>
        </w:rPr>
      </w:pPr>
    </w:p>
    <w:p w14:paraId="0D5C4EF0" w14:textId="5CC88CFA" w:rsidR="00A61DB4" w:rsidRPr="001860A3" w:rsidRDefault="00795A74" w:rsidP="00BB0364">
      <w:pPr>
        <w:spacing w:after="0" w:line="240" w:lineRule="auto"/>
        <w:rPr>
          <w:rFonts w:cstheme="minorHAnsi"/>
          <w:b/>
        </w:rPr>
      </w:pPr>
      <w:r w:rsidRPr="001860A3">
        <w:rPr>
          <w:rFonts w:cstheme="minorHAnsi"/>
          <w:b/>
        </w:rPr>
        <w:t>X</w:t>
      </w:r>
      <w:r w:rsidR="00F23A9D" w:rsidRPr="001860A3">
        <w:rPr>
          <w:rFonts w:cstheme="minorHAnsi"/>
          <w:b/>
        </w:rPr>
        <w:t>. Miejsce</w:t>
      </w:r>
      <w:r w:rsidR="008851A4" w:rsidRPr="001860A3">
        <w:rPr>
          <w:rFonts w:cstheme="minorHAnsi"/>
          <w:b/>
        </w:rPr>
        <w:t>, sposób</w:t>
      </w:r>
      <w:r w:rsidR="00F23A9D" w:rsidRPr="001860A3">
        <w:rPr>
          <w:rFonts w:cstheme="minorHAnsi"/>
          <w:b/>
        </w:rPr>
        <w:t xml:space="preserve"> i termin składania oraz otwarcia ofert</w:t>
      </w:r>
    </w:p>
    <w:p w14:paraId="688F293D" w14:textId="7D33381B" w:rsidR="005A05AD" w:rsidRDefault="005F4EF6" w:rsidP="0095729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>Oferenci zobowiązani są do przedstawienia</w:t>
      </w:r>
      <w:r w:rsidR="00C21718">
        <w:rPr>
          <w:rFonts w:cstheme="minorHAnsi"/>
        </w:rPr>
        <w:t xml:space="preserve"> następujących dokumentów i oświadczeń: </w:t>
      </w:r>
    </w:p>
    <w:p w14:paraId="241F95B3" w14:textId="77777777" w:rsidR="005A05AD" w:rsidRPr="00C21718" w:rsidRDefault="005A05AD" w:rsidP="00C21718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C21718">
        <w:rPr>
          <w:rFonts w:cstheme="minorHAnsi"/>
        </w:rPr>
        <w:t>Formularz ofertowy stanowiący załącznik numer 1 do zapytania ofertowego</w:t>
      </w:r>
    </w:p>
    <w:p w14:paraId="6ABEB8A9" w14:textId="67A5C154" w:rsidR="005A05AD" w:rsidRPr="00C21718" w:rsidRDefault="005A05AD" w:rsidP="00C21718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C21718">
        <w:rPr>
          <w:rFonts w:cstheme="minorHAnsi"/>
        </w:rPr>
        <w:t>Oświadczeni</w:t>
      </w:r>
      <w:r w:rsidR="00055EBF">
        <w:rPr>
          <w:rFonts w:cstheme="minorHAnsi"/>
        </w:rPr>
        <w:t>a</w:t>
      </w:r>
      <w:r w:rsidRPr="00C21718">
        <w:rPr>
          <w:rFonts w:cstheme="minorHAnsi"/>
        </w:rPr>
        <w:t xml:space="preserve"> o spełnianiu warunków udziału w postępowaniu, </w:t>
      </w:r>
      <w:r w:rsidR="002147FC">
        <w:rPr>
          <w:rFonts w:cstheme="minorHAnsi"/>
        </w:rPr>
        <w:t xml:space="preserve">o których mowa w punkt V.1 treści zapytania ofertowego, </w:t>
      </w:r>
      <w:r w:rsidRPr="00C21718">
        <w:rPr>
          <w:rFonts w:cstheme="minorHAnsi"/>
        </w:rPr>
        <w:t xml:space="preserve">w tym podanie danych dotyczących doświadczenia(stanowiące część formularza ofertowego); </w:t>
      </w:r>
    </w:p>
    <w:p w14:paraId="31BF13EC" w14:textId="63010D65" w:rsidR="005A05AD" w:rsidRPr="00C21718" w:rsidRDefault="005A05AD" w:rsidP="00C21718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C21718">
        <w:rPr>
          <w:rFonts w:cstheme="minorHAnsi"/>
        </w:rPr>
        <w:t xml:space="preserve">Oświadczenie o nieistnieniu konfliktu interesów oraz o braku powiązań z wykonawcami </w:t>
      </w:r>
      <w:r w:rsidR="00CD7BC2">
        <w:rPr>
          <w:rFonts w:cstheme="minorHAnsi"/>
        </w:rPr>
        <w:t xml:space="preserve">oraz o braku </w:t>
      </w:r>
      <w:proofErr w:type="spellStart"/>
      <w:r w:rsidR="00C413B5">
        <w:rPr>
          <w:rFonts w:cstheme="minorHAnsi"/>
        </w:rPr>
        <w:t>wykluczeń</w:t>
      </w:r>
      <w:proofErr w:type="spellEnd"/>
      <w:r w:rsidR="00C413B5">
        <w:rPr>
          <w:rFonts w:cstheme="minorHAnsi"/>
        </w:rPr>
        <w:t>,</w:t>
      </w:r>
      <w:r w:rsidR="00CD7BC2">
        <w:rPr>
          <w:rFonts w:cstheme="minorHAnsi"/>
        </w:rPr>
        <w:t xml:space="preserve"> co do realizacji przedmiotu umowy</w:t>
      </w:r>
      <w:r w:rsidR="00BB1225">
        <w:rPr>
          <w:rFonts w:cstheme="minorHAnsi"/>
        </w:rPr>
        <w:t>,</w:t>
      </w:r>
      <w:r w:rsidR="00BB1225" w:rsidRPr="00BB1225">
        <w:rPr>
          <w:rFonts w:cstheme="minorHAnsi"/>
        </w:rPr>
        <w:t xml:space="preserve"> </w:t>
      </w:r>
      <w:r w:rsidR="00BB1225">
        <w:rPr>
          <w:rFonts w:cstheme="minorHAnsi"/>
        </w:rPr>
        <w:t xml:space="preserve">o których mowa w punkt V.3 i V.5 </w:t>
      </w:r>
      <w:r w:rsidR="00C413B5">
        <w:rPr>
          <w:rFonts w:cstheme="minorHAnsi"/>
        </w:rPr>
        <w:t xml:space="preserve"> </w:t>
      </w:r>
      <w:r w:rsidRPr="00C21718">
        <w:rPr>
          <w:rFonts w:cstheme="minorHAnsi"/>
        </w:rPr>
        <w:t xml:space="preserve">(stanowiące część formularza ofertowego); </w:t>
      </w:r>
    </w:p>
    <w:p w14:paraId="0A6C0720" w14:textId="77777777" w:rsidR="005A05AD" w:rsidRPr="00C21718" w:rsidRDefault="005A05AD" w:rsidP="00C21718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C21718">
        <w:rPr>
          <w:rFonts w:cstheme="minorHAnsi"/>
        </w:rPr>
        <w:t>Specyfikację techniczną stanowiącą załącznik numer 3 do zapytania ofertowego;</w:t>
      </w:r>
    </w:p>
    <w:p w14:paraId="6D5A078D" w14:textId="67D2550D" w:rsidR="005A05AD" w:rsidRPr="00C21718" w:rsidRDefault="005A05AD" w:rsidP="00C21718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C21718">
        <w:rPr>
          <w:rFonts w:cstheme="minorHAnsi"/>
        </w:rPr>
        <w:t>Pełnomocnictwo, jeżeli oferta jest podpisywana przez osoby inne niż ujawnione w dokumencie rejestrowym, upoważnione do reprezentacji</w:t>
      </w:r>
      <w:r w:rsidR="00B42E64">
        <w:rPr>
          <w:rFonts w:cstheme="minorHAnsi"/>
        </w:rPr>
        <w:t>;</w:t>
      </w:r>
    </w:p>
    <w:p w14:paraId="31E09D84" w14:textId="5A8D9506" w:rsidR="005A05AD" w:rsidRPr="00C21718" w:rsidRDefault="005A05AD" w:rsidP="00C21718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C21718">
        <w:rPr>
          <w:rFonts w:cstheme="minorHAnsi"/>
        </w:rPr>
        <w:t>Dokument rejestrowy w przypadkach, gdy Zamawiający nie może go uzyskać z bezpłatnych, dostępnych w języku polskim baz danych rejestrowych np. https://ems.ms.gov.pl/ i/lub https://prod.ceidg.gov.pl/</w:t>
      </w:r>
      <w:r w:rsidR="00B42E64">
        <w:rPr>
          <w:rFonts w:cstheme="minorHAnsi"/>
        </w:rPr>
        <w:t>;</w:t>
      </w:r>
    </w:p>
    <w:p w14:paraId="11079D02" w14:textId="59E88470" w:rsidR="005A05AD" w:rsidRPr="00C21718" w:rsidRDefault="005A05AD" w:rsidP="00C21718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C21718">
        <w:rPr>
          <w:rFonts w:cstheme="minorHAnsi"/>
        </w:rPr>
        <w:t>DTR, karty katalogowe dla oferowanych materiałów, instrukcje obsługi,  dokumenty gwarancyjne, certyfikaty jakości wymagane przez prawo dla produktów tego rodzaju (jeżeli dotyczą danej pozycji ofertowej)</w:t>
      </w:r>
      <w:r w:rsidR="00B42E64">
        <w:rPr>
          <w:rFonts w:cstheme="minorHAnsi"/>
        </w:rPr>
        <w:t>;</w:t>
      </w:r>
    </w:p>
    <w:p w14:paraId="7FCA6960" w14:textId="77777777" w:rsidR="005A05AD" w:rsidRPr="00C234E5" w:rsidRDefault="005A05AD" w:rsidP="00C234E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C234E5">
        <w:rPr>
          <w:rFonts w:cstheme="minorHAnsi"/>
        </w:rPr>
        <w:t>Dokumenty wydane w językach innych niż polski należy przedłożyć wraz z tłumaczeniem na język polski. Zamawiający nie wymaga tłumaczenia przysięgłego.</w:t>
      </w:r>
    </w:p>
    <w:p w14:paraId="298AF945" w14:textId="68E5869A" w:rsidR="005F4EF6" w:rsidRPr="00957293" w:rsidRDefault="00957293" w:rsidP="0095729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 xml:space="preserve">Ofertę w wersji elektronicznej wraz z załącznikami </w:t>
      </w:r>
      <w:r w:rsidR="006D23A1">
        <w:rPr>
          <w:rFonts w:cstheme="minorHAnsi"/>
        </w:rPr>
        <w:t xml:space="preserve">oraz listą oświadczeń </w:t>
      </w:r>
      <w:r w:rsidRPr="001860A3">
        <w:rPr>
          <w:rFonts w:cstheme="minorHAnsi"/>
        </w:rPr>
        <w:t xml:space="preserve">należy złożyć za pośrednictwem Bazy Konkurencyjności, postępując zgodnie z Instrukcją: </w:t>
      </w:r>
      <w:hyperlink r:id="rId11" w:history="1">
        <w:r w:rsidRPr="001860A3">
          <w:rPr>
            <w:rStyle w:val="Hipercze"/>
            <w:rFonts w:cstheme="minorHAnsi"/>
          </w:rPr>
          <w:t>https://instrukcje.cst2021.gov.pl/baza-konkurencyjnosci/skladanie-oferty/</w:t>
        </w:r>
      </w:hyperlink>
      <w:r w:rsidRPr="001860A3">
        <w:rPr>
          <w:rFonts w:cstheme="minorHAnsi"/>
        </w:rPr>
        <w:t xml:space="preserve"> </w:t>
      </w:r>
    </w:p>
    <w:p w14:paraId="0A35E725" w14:textId="36064875" w:rsidR="00436EE2" w:rsidRPr="006041E7" w:rsidRDefault="00436EE2" w:rsidP="006041E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6041E7">
        <w:rPr>
          <w:rFonts w:cstheme="minorHAnsi"/>
        </w:rPr>
        <w:t xml:space="preserve">Nie dopuszcza się składania ofert częściowych. </w:t>
      </w:r>
    </w:p>
    <w:p w14:paraId="55445706" w14:textId="77777777" w:rsidR="00436EE2" w:rsidRDefault="00436EE2" w:rsidP="006041E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 xml:space="preserve">Nie dopuszcza się możliwości składania ofert wariantowych. </w:t>
      </w:r>
    </w:p>
    <w:p w14:paraId="16D2D8C7" w14:textId="77777777" w:rsidR="003E2A88" w:rsidRDefault="003E2A88" w:rsidP="003E2A8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Nie przewiduje się realizacji zamówień uzupełniających.</w:t>
      </w:r>
    </w:p>
    <w:p w14:paraId="07CEE2B1" w14:textId="7F41B53D" w:rsidR="00436EE2" w:rsidRPr="003E2A88" w:rsidRDefault="00436EE2" w:rsidP="003E2A8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3E2A88">
        <w:rPr>
          <w:rFonts w:cstheme="minorHAnsi"/>
        </w:rPr>
        <w:t xml:space="preserve">Oferty powinny zawierać okres ważności, przy czym minimalny okres związania ofertą nie może być krótszy niż 60 dni. </w:t>
      </w:r>
    </w:p>
    <w:p w14:paraId="041EB928" w14:textId="77777777" w:rsidR="00436EE2" w:rsidRPr="005F4EF6" w:rsidRDefault="00436EE2" w:rsidP="00436EE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lastRenderedPageBreak/>
        <w:t>Sposób płatności przedstawiono w załączniku nr 2 do niniejszego zapytania ofertowego – „Wzór umowy”.</w:t>
      </w:r>
    </w:p>
    <w:p w14:paraId="53898A2E" w14:textId="6672CFDD" w:rsidR="005F4EF6" w:rsidRPr="001860A3" w:rsidRDefault="005F4EF6" w:rsidP="005F4EF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 xml:space="preserve">Każdą ofertę złożoną na wzorach dokumentów innych niż przewidzianych w przedmiotowym postepowaniu ofertowym (załącznik nr 1 – </w:t>
      </w:r>
      <w:r>
        <w:rPr>
          <w:rFonts w:cstheme="minorHAnsi"/>
        </w:rPr>
        <w:t>„</w:t>
      </w:r>
      <w:r w:rsidRPr="001860A3">
        <w:rPr>
          <w:rFonts w:cstheme="minorHAnsi"/>
        </w:rPr>
        <w:t>Wzór oferty</w:t>
      </w:r>
      <w:r>
        <w:rPr>
          <w:rFonts w:cstheme="minorHAnsi"/>
        </w:rPr>
        <w:t>”</w:t>
      </w:r>
      <w:r w:rsidRPr="001860A3">
        <w:rPr>
          <w:rFonts w:cstheme="minorHAnsi"/>
        </w:rPr>
        <w:t xml:space="preserve">, załącznik nr 3 </w:t>
      </w:r>
      <w:r>
        <w:rPr>
          <w:rFonts w:cstheme="minorHAnsi"/>
        </w:rPr>
        <w:t>–</w:t>
      </w:r>
      <w:r w:rsidRPr="001860A3">
        <w:rPr>
          <w:rFonts w:cstheme="minorHAnsi"/>
        </w:rPr>
        <w:t xml:space="preserve"> </w:t>
      </w:r>
      <w:r>
        <w:rPr>
          <w:rFonts w:cstheme="minorHAnsi"/>
        </w:rPr>
        <w:t>„</w:t>
      </w:r>
      <w:r w:rsidRPr="001860A3">
        <w:rPr>
          <w:rFonts w:cstheme="minorHAnsi"/>
        </w:rPr>
        <w:t>Specyfikacja techniczna</w:t>
      </w:r>
      <w:r>
        <w:rPr>
          <w:rFonts w:cstheme="minorHAnsi"/>
        </w:rPr>
        <w:t>”</w:t>
      </w:r>
      <w:r w:rsidRPr="001860A3">
        <w:rPr>
          <w:rFonts w:cstheme="minorHAnsi"/>
        </w:rPr>
        <w:t>) oraz niespełniające kryteriów odrzuca się.</w:t>
      </w:r>
      <w:r w:rsidR="00723EC1" w:rsidRPr="00723EC1">
        <w:rPr>
          <w:rFonts w:cstheme="minorHAnsi"/>
        </w:rPr>
        <w:t xml:space="preserve"> </w:t>
      </w:r>
      <w:r w:rsidR="00723EC1" w:rsidRPr="001860A3">
        <w:rPr>
          <w:rFonts w:cstheme="minorHAnsi"/>
        </w:rPr>
        <w:t>Spełnianie warunków udziału w</w:t>
      </w:r>
      <w:r w:rsidR="00A83461">
        <w:rPr>
          <w:rFonts w:cstheme="minorHAnsi"/>
        </w:rPr>
        <w:t> </w:t>
      </w:r>
      <w:r w:rsidR="00723EC1" w:rsidRPr="001860A3">
        <w:rPr>
          <w:rFonts w:cstheme="minorHAnsi"/>
        </w:rPr>
        <w:t>postępowaniu oceniane będzie na zasadzie „spełnia/nie spełnia” – na podstawie złożonych dokumentów.</w:t>
      </w:r>
    </w:p>
    <w:p w14:paraId="5189F925" w14:textId="516D771E" w:rsidR="005F4EF6" w:rsidRPr="001860A3" w:rsidRDefault="005F4EF6" w:rsidP="00AD223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>Odrzuceniu podlegają oferty dotyczące realizacji przedmiotu zamówienia niezgodnego z</w:t>
      </w:r>
      <w:r w:rsidR="00A83461">
        <w:rPr>
          <w:rFonts w:cstheme="minorHAnsi"/>
        </w:rPr>
        <w:t> </w:t>
      </w:r>
      <w:r w:rsidRPr="001860A3">
        <w:rPr>
          <w:rFonts w:cstheme="minorHAnsi"/>
        </w:rPr>
        <w:t>opisem przedmiotu zamówienia</w:t>
      </w:r>
      <w:r w:rsidR="00AD2231">
        <w:rPr>
          <w:rFonts w:cstheme="minorHAnsi"/>
        </w:rPr>
        <w:t xml:space="preserve"> </w:t>
      </w:r>
      <w:r w:rsidRPr="001860A3">
        <w:rPr>
          <w:rFonts w:cstheme="minorHAnsi"/>
        </w:rPr>
        <w:t>z opisem zawartym w pkt IV zapytania ofertowego</w:t>
      </w:r>
      <w:r w:rsidR="00AD2231">
        <w:rPr>
          <w:rFonts w:cstheme="minorHAnsi"/>
        </w:rPr>
        <w:t xml:space="preserve"> oraz w</w:t>
      </w:r>
      <w:r w:rsidR="00A83461">
        <w:rPr>
          <w:rFonts w:cstheme="minorHAnsi"/>
        </w:rPr>
        <w:t> </w:t>
      </w:r>
      <w:r w:rsidR="00AD2231">
        <w:rPr>
          <w:rFonts w:cstheme="minorHAnsi"/>
        </w:rPr>
        <w:t>załączniku nr 3 „Specyfikacja techniczna”</w:t>
      </w:r>
      <w:r w:rsidRPr="001860A3">
        <w:rPr>
          <w:rFonts w:cstheme="minorHAnsi"/>
        </w:rPr>
        <w:t xml:space="preserve">. </w:t>
      </w:r>
    </w:p>
    <w:p w14:paraId="4F8FF3EB" w14:textId="6DB59E57" w:rsidR="009C2A3A" w:rsidRPr="00957293" w:rsidRDefault="009C2A3A" w:rsidP="0095729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>Oferta powinna zostać złożona w</w:t>
      </w:r>
      <w:r w:rsidR="006E13FF">
        <w:rPr>
          <w:rFonts w:cstheme="minorHAnsi"/>
        </w:rPr>
        <w:t xml:space="preserve"> wymaganym</w:t>
      </w:r>
      <w:r w:rsidRPr="001860A3">
        <w:rPr>
          <w:rFonts w:cstheme="minorHAnsi"/>
        </w:rPr>
        <w:t xml:space="preserve"> </w:t>
      </w:r>
      <w:r w:rsidRPr="00736489">
        <w:rPr>
          <w:rFonts w:cstheme="minorHAnsi"/>
        </w:rPr>
        <w:t>terminie</w:t>
      </w:r>
      <w:r w:rsidR="00957293" w:rsidRPr="00736489">
        <w:rPr>
          <w:rFonts w:cstheme="minorHAnsi"/>
        </w:rPr>
        <w:t>. O zachowaniu terminu złożenia oferty decyduje skuteczne umieszczenie oferty w bazie konkurencyjności, tj. do godziny</w:t>
      </w:r>
      <w:r w:rsidR="007669D2" w:rsidRPr="00736489">
        <w:rPr>
          <w:rFonts w:cstheme="minorHAnsi"/>
        </w:rPr>
        <w:t xml:space="preserve"> </w:t>
      </w:r>
      <w:r w:rsidR="00625323" w:rsidRPr="00736489">
        <w:rPr>
          <w:rFonts w:cstheme="minorHAnsi"/>
          <w:b/>
          <w:bCs/>
        </w:rPr>
        <w:t>10:00</w:t>
      </w:r>
      <w:r w:rsidR="00957293" w:rsidRPr="00736489">
        <w:rPr>
          <w:rFonts w:cstheme="minorHAnsi"/>
          <w:b/>
          <w:bCs/>
        </w:rPr>
        <w:t xml:space="preserve"> </w:t>
      </w:r>
      <w:r w:rsidR="00625323" w:rsidRPr="00736489">
        <w:rPr>
          <w:rFonts w:cstheme="minorHAnsi"/>
          <w:b/>
          <w:bCs/>
        </w:rPr>
        <w:t>czasu p</w:t>
      </w:r>
      <w:r w:rsidR="00957293" w:rsidRPr="00736489">
        <w:rPr>
          <w:rFonts w:cstheme="minorHAnsi"/>
          <w:b/>
          <w:bCs/>
        </w:rPr>
        <w:t xml:space="preserve">olskiego (CET) do </w:t>
      </w:r>
      <w:r w:rsidR="00736489" w:rsidRPr="00736489">
        <w:rPr>
          <w:rFonts w:cstheme="minorHAnsi"/>
          <w:b/>
          <w:bCs/>
        </w:rPr>
        <w:t>20.12.2024</w:t>
      </w:r>
      <w:r w:rsidR="00957293" w:rsidRPr="00736489">
        <w:rPr>
          <w:rFonts w:cstheme="minorHAnsi"/>
          <w:b/>
          <w:bCs/>
        </w:rPr>
        <w:t xml:space="preserve"> r.</w:t>
      </w:r>
      <w:r w:rsidR="00957293">
        <w:rPr>
          <w:rFonts w:cstheme="minorHAnsi"/>
          <w:b/>
          <w:bCs/>
        </w:rPr>
        <w:t xml:space="preserve"> </w:t>
      </w:r>
      <w:r w:rsidRPr="00957293">
        <w:rPr>
          <w:rFonts w:cstheme="minorHAnsi"/>
        </w:rPr>
        <w:t xml:space="preserve">Oferty złożone po upływie tego terminu nie będą rozpatrywane. </w:t>
      </w:r>
    </w:p>
    <w:p w14:paraId="21A6CFC3" w14:textId="77777777" w:rsidR="009C2A3A" w:rsidRPr="001860A3" w:rsidRDefault="009C2A3A" w:rsidP="00B509A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>Oferta musi być złożona w formie pisemnej i być podpisana przez osobę (osoby) uprawnione do występowania w imieniu Oferenta.</w:t>
      </w:r>
    </w:p>
    <w:p w14:paraId="177D2623" w14:textId="13A12BE9" w:rsidR="009C2A3A" w:rsidRPr="001860A3" w:rsidRDefault="009C2A3A" w:rsidP="00B509A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 xml:space="preserve">W przypadku gdy ofertę podpisuje osoba inna niż wynika to z dokumentów rejestrowych do oferty należy dołączyć pełnomocnictwo, zgodne z wymaganiami Kodeksu </w:t>
      </w:r>
      <w:r w:rsidR="00C0274B">
        <w:rPr>
          <w:rFonts w:cstheme="minorHAnsi"/>
        </w:rPr>
        <w:t>C</w:t>
      </w:r>
      <w:r w:rsidRPr="001860A3">
        <w:rPr>
          <w:rFonts w:cstheme="minorHAnsi"/>
        </w:rPr>
        <w:t>ywilnego upoważniające do wykonania tej czynności.</w:t>
      </w:r>
    </w:p>
    <w:p w14:paraId="372CCC54" w14:textId="6AC53518" w:rsidR="009C2A3A" w:rsidRPr="001860A3" w:rsidRDefault="009C2A3A" w:rsidP="00B509A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>Oferta wraz z załącznikami oraz korespondencja dotycząca oferty powinny być prowadzone w</w:t>
      </w:r>
      <w:r w:rsidR="007272A8">
        <w:rPr>
          <w:rFonts w:cstheme="minorHAnsi"/>
        </w:rPr>
        <w:t> </w:t>
      </w:r>
      <w:r w:rsidRPr="001860A3">
        <w:rPr>
          <w:rFonts w:cstheme="minorHAnsi"/>
        </w:rPr>
        <w:t xml:space="preserve">j. polskim. Dokumenty w języku  obcym powinny być przetłumaczone na j. polski. </w:t>
      </w:r>
    </w:p>
    <w:p w14:paraId="4CA79485" w14:textId="77777777" w:rsidR="009C2A3A" w:rsidRPr="001860A3" w:rsidRDefault="009C2A3A" w:rsidP="00B509A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>Koszt tłumaczenia dokumentów ponosi Oferent.</w:t>
      </w:r>
    </w:p>
    <w:p w14:paraId="53F9A2A2" w14:textId="77777777" w:rsidR="009C2A3A" w:rsidRPr="001860A3" w:rsidRDefault="009C2A3A" w:rsidP="00B509A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>Koszty opracowania i złożenia oferty ponosi Oferent.</w:t>
      </w:r>
    </w:p>
    <w:p w14:paraId="1599377B" w14:textId="3A4A41FA" w:rsidR="009C2A3A" w:rsidRPr="004B6CDF" w:rsidRDefault="009C2A3A" w:rsidP="004B6CDF">
      <w:pPr>
        <w:pStyle w:val="Akapitzlist"/>
        <w:numPr>
          <w:ilvl w:val="0"/>
          <w:numId w:val="5"/>
        </w:numPr>
        <w:rPr>
          <w:rFonts w:cstheme="minorHAnsi"/>
        </w:rPr>
      </w:pPr>
      <w:r w:rsidRPr="004B6CDF">
        <w:rPr>
          <w:rFonts w:cstheme="minorHAnsi"/>
        </w:rPr>
        <w:t xml:space="preserve">Otwarcie </w:t>
      </w:r>
      <w:r w:rsidR="00374A68" w:rsidRPr="004B6CDF">
        <w:rPr>
          <w:rFonts w:cstheme="minorHAnsi"/>
        </w:rPr>
        <w:t>ofert</w:t>
      </w:r>
      <w:r w:rsidRPr="004B6CDF">
        <w:rPr>
          <w:rFonts w:cstheme="minorHAnsi"/>
        </w:rPr>
        <w:t xml:space="preserve"> nastąpi</w:t>
      </w:r>
      <w:r w:rsidR="004B6CDF" w:rsidRPr="004B6CDF">
        <w:rPr>
          <w:rFonts w:cstheme="minorHAnsi"/>
        </w:rPr>
        <w:t xml:space="preserve"> </w:t>
      </w:r>
      <w:r w:rsidRPr="004B6CDF">
        <w:rPr>
          <w:rFonts w:cstheme="minorHAnsi"/>
        </w:rPr>
        <w:t xml:space="preserve">o godzinie </w:t>
      </w:r>
      <w:r w:rsidR="004B6CDF" w:rsidRPr="004B6CDF">
        <w:rPr>
          <w:rFonts w:cstheme="minorHAnsi"/>
          <w:b/>
          <w:bCs/>
        </w:rPr>
        <w:t>10:10 czasu polskiego (CET) w dniu 20.12.2024 r.</w:t>
      </w:r>
      <w:r w:rsidRPr="004B6CDF">
        <w:rPr>
          <w:rFonts w:cstheme="minorHAnsi"/>
        </w:rPr>
        <w:t xml:space="preserve"> w </w:t>
      </w:r>
      <w:r w:rsidR="00F40C29" w:rsidRPr="004B6CDF">
        <w:rPr>
          <w:rFonts w:cstheme="minorHAnsi"/>
        </w:rPr>
        <w:t>miejscu realizacji dostawy</w:t>
      </w:r>
      <w:r w:rsidR="00F40C29" w:rsidRPr="00B747EB">
        <w:rPr>
          <w:rFonts w:cstheme="minorHAnsi"/>
        </w:rPr>
        <w:t>,</w:t>
      </w:r>
      <w:r w:rsidRPr="00B747EB">
        <w:rPr>
          <w:rFonts w:cstheme="minorHAnsi"/>
        </w:rPr>
        <w:t xml:space="preserve"> tj.: </w:t>
      </w:r>
      <w:r w:rsidR="004B6CDF" w:rsidRPr="00B747EB">
        <w:rPr>
          <w:rFonts w:cstheme="minorHAnsi"/>
        </w:rPr>
        <w:t>pod adresem</w:t>
      </w:r>
      <w:r w:rsidR="004B6CDF" w:rsidRPr="004B6CDF">
        <w:rPr>
          <w:rFonts w:cstheme="minorHAnsi"/>
        </w:rPr>
        <w:t xml:space="preserve">: Polska, województwo podkarpackie, powiat </w:t>
      </w:r>
      <w:r w:rsidR="000A3612">
        <w:rPr>
          <w:rFonts w:cstheme="minorHAnsi"/>
        </w:rPr>
        <w:t>Krosno</w:t>
      </w:r>
      <w:r w:rsidR="004B6CDF" w:rsidRPr="004B6CDF">
        <w:rPr>
          <w:rFonts w:cstheme="minorHAnsi"/>
        </w:rPr>
        <w:t xml:space="preserve">, gmina Krosno, ul. Powstańców Warszawskich 14, 38-400 Krosno. </w:t>
      </w:r>
    </w:p>
    <w:p w14:paraId="31F23536" w14:textId="18201105" w:rsidR="009C2A3A" w:rsidRPr="001860A3" w:rsidRDefault="009C2A3A" w:rsidP="00B509A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 xml:space="preserve">Wszyscy oferenci biorący udział w procedurze o udzielenie zamówienia, będą mieli możliwość uczestniczenia osobiście w posiedzeniu otwarcia </w:t>
      </w:r>
      <w:r w:rsidR="00374A68" w:rsidRPr="001860A3">
        <w:rPr>
          <w:rFonts w:cstheme="minorHAnsi"/>
        </w:rPr>
        <w:t>Ofert</w:t>
      </w:r>
      <w:r w:rsidR="00B747EB">
        <w:rPr>
          <w:rFonts w:cstheme="minorHAnsi"/>
        </w:rPr>
        <w:t xml:space="preserve">. </w:t>
      </w:r>
      <w:r w:rsidRPr="001860A3">
        <w:rPr>
          <w:rFonts w:cstheme="minorHAnsi"/>
        </w:rPr>
        <w:t>W trakcie spotkania Zamawiający poinformuje również oferentów o ilości złożonych ofert, a także poda nazwy i</w:t>
      </w:r>
      <w:r w:rsidR="00A83461">
        <w:rPr>
          <w:rFonts w:cstheme="minorHAnsi"/>
        </w:rPr>
        <w:t> </w:t>
      </w:r>
      <w:r w:rsidRPr="001860A3">
        <w:rPr>
          <w:rFonts w:cstheme="minorHAnsi"/>
        </w:rPr>
        <w:t>adresy wykonawców, ceny poszczególnych ofert oraz informacje dotyczące pozostałych kryteriów oceny ofert. Oferenci podczas spotkania będą mieli możliwość zapoznania się z</w:t>
      </w:r>
      <w:r w:rsidR="00A83461">
        <w:rPr>
          <w:rFonts w:cstheme="minorHAnsi"/>
        </w:rPr>
        <w:t> </w:t>
      </w:r>
      <w:r w:rsidRPr="001860A3">
        <w:rPr>
          <w:rFonts w:cstheme="minorHAnsi"/>
        </w:rPr>
        <w:t>treścią złożonych ofert, z zastrzeżeniem konieczności zachowania przepisów dotyczących ochrony tajemnicy przedsiębiorstwa.</w:t>
      </w:r>
    </w:p>
    <w:p w14:paraId="33F0360E" w14:textId="77777777" w:rsidR="009C2A3A" w:rsidRPr="001860A3" w:rsidRDefault="009C2A3A" w:rsidP="00B509A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>Wyniki rozstrzygnięcia wyboru zostaną opublikowane na portalu bazy konkurencyjności (https://bazakonkurencyjnosci.funduszeeuropejskie.gov.pl/).</w:t>
      </w:r>
    </w:p>
    <w:p w14:paraId="21567DF8" w14:textId="77777777" w:rsidR="009C2A3A" w:rsidRPr="001860A3" w:rsidRDefault="009C2A3A" w:rsidP="00B509A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>Na wniosek dostawcy, który złożył ofertę, Zamawiający zobowiązuje się do udostępnienia wypełnionego formularza protokołu postępowania o udzielenie zamówienia, z wyłączeniem części ofert stanowiących tajemnicę przedsiębiorstwa.</w:t>
      </w:r>
    </w:p>
    <w:p w14:paraId="0E2B667E" w14:textId="5AE62B29" w:rsidR="009C2A3A" w:rsidRPr="001860A3" w:rsidRDefault="009C2A3A" w:rsidP="00B509A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 xml:space="preserve">Zamawiający zastrzega sobie prawo do unieważnienia postępowania ofertowego w </w:t>
      </w:r>
      <w:r w:rsidR="00DA4E9B">
        <w:rPr>
          <w:rFonts w:cstheme="minorHAnsi"/>
        </w:rPr>
        <w:t>celu</w:t>
      </w:r>
      <w:r w:rsidRPr="001860A3">
        <w:rPr>
          <w:rFonts w:cstheme="minorHAnsi"/>
        </w:rPr>
        <w:t xml:space="preserve"> powtórzenia czynności </w:t>
      </w:r>
      <w:r w:rsidR="00DA4E9B">
        <w:rPr>
          <w:rFonts w:cstheme="minorHAnsi"/>
        </w:rPr>
        <w:t xml:space="preserve">w przypadku zidentyfikowania wad w treści postępowania </w:t>
      </w:r>
      <w:r w:rsidR="00456656">
        <w:rPr>
          <w:rFonts w:cstheme="minorHAnsi"/>
        </w:rPr>
        <w:t>oraz w</w:t>
      </w:r>
      <w:r w:rsidR="00A83461">
        <w:rPr>
          <w:rFonts w:cstheme="minorHAnsi"/>
        </w:rPr>
        <w:t> </w:t>
      </w:r>
      <w:r w:rsidR="00456656">
        <w:rPr>
          <w:rFonts w:cstheme="minorHAnsi"/>
        </w:rPr>
        <w:t>przypadku wystąpienia innych okoliczności, których nie dało się przewidzieć na etapie publikacji zapytania ofertowego</w:t>
      </w:r>
      <w:r w:rsidRPr="001860A3">
        <w:rPr>
          <w:rFonts w:cstheme="minorHAnsi"/>
        </w:rPr>
        <w:t>.</w:t>
      </w:r>
    </w:p>
    <w:p w14:paraId="6B02F4ED" w14:textId="7B7D7610" w:rsidR="009C2A3A" w:rsidRPr="001860A3" w:rsidRDefault="009C2A3A" w:rsidP="00B509A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>Oferent ma możliwość składania pytań do niniejszego postępowania ofertowego, za pośrednictwem Bazy Konkurencyjności, postępując zgodnie z</w:t>
      </w:r>
      <w:r w:rsidR="00AB757E">
        <w:t> </w:t>
      </w:r>
      <w:hyperlink r:id="rId12" w:history="1">
        <w:r w:rsidR="00AB757E" w:rsidRPr="003776C1">
          <w:rPr>
            <w:rStyle w:val="Hipercze"/>
            <w:rFonts w:cstheme="minorHAnsi"/>
          </w:rPr>
          <w:t>https://instrukcje.cst2021.gov.pl/?mod=pytania-i-odpowiedzi</w:t>
        </w:r>
      </w:hyperlink>
      <w:r w:rsidR="00BF436D" w:rsidRPr="001860A3">
        <w:rPr>
          <w:rFonts w:cstheme="minorHAnsi"/>
        </w:rPr>
        <w:t xml:space="preserve">. </w:t>
      </w:r>
    </w:p>
    <w:p w14:paraId="6B7B22D4" w14:textId="4EB4D293" w:rsidR="009C2A3A" w:rsidRPr="001860A3" w:rsidRDefault="009C2A3A" w:rsidP="00B509A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>Zamawiający udziela odpowiedzi w sprawie treści postępowania ofertowego, jeżeli prośba o</w:t>
      </w:r>
      <w:r w:rsidR="00AB757E">
        <w:rPr>
          <w:rFonts w:cstheme="minorHAnsi"/>
        </w:rPr>
        <w:t> </w:t>
      </w:r>
      <w:r w:rsidRPr="001860A3">
        <w:rPr>
          <w:rFonts w:cstheme="minorHAnsi"/>
        </w:rPr>
        <w:t xml:space="preserve">udzielenie wyjaśnień wpłynie nie później, niż do końca dnia </w:t>
      </w:r>
      <w:r w:rsidR="00B747EB" w:rsidRPr="00B747EB">
        <w:rPr>
          <w:rFonts w:cstheme="minorHAnsi"/>
          <w:b/>
          <w:bCs/>
        </w:rPr>
        <w:t>18.12.2024 roku.</w:t>
      </w:r>
      <w:r w:rsidRPr="001860A3">
        <w:rPr>
          <w:rFonts w:cstheme="minorHAnsi"/>
        </w:rPr>
        <w:t xml:space="preserve"> Jeżeli prośba taka wpłynęła w terminie późniejszym, albo prośba ta dotyczy udzielonych już wyjaśnień Zamawiający może udzielić wyjaśnień, albo pozostawia wniosek bez rozpoznania. </w:t>
      </w:r>
    </w:p>
    <w:p w14:paraId="66550207" w14:textId="65C1C364" w:rsidR="009C2A3A" w:rsidRPr="001860A3" w:rsidRDefault="009C2A3A" w:rsidP="00B509A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>Oferent może zmienić lub wycofać złożoną przez siebie ofertę przed upływem terminu składania ofert</w:t>
      </w:r>
      <w:r w:rsidR="00920CB4" w:rsidRPr="001860A3">
        <w:rPr>
          <w:rFonts w:cstheme="minorHAnsi"/>
        </w:rPr>
        <w:t xml:space="preserve">, </w:t>
      </w:r>
      <w:r w:rsidRPr="001860A3">
        <w:rPr>
          <w:rFonts w:cstheme="minorHAnsi"/>
        </w:rPr>
        <w:t>postępuje zgodnie z zasadami Bazy Konkurencyjności</w:t>
      </w:r>
      <w:r w:rsidR="000B6C51" w:rsidRPr="001860A3">
        <w:rPr>
          <w:rFonts w:cstheme="minorHAnsi"/>
        </w:rPr>
        <w:t>.</w:t>
      </w:r>
    </w:p>
    <w:p w14:paraId="663BB0CA" w14:textId="78E42BE0" w:rsidR="009C2A3A" w:rsidRPr="001860A3" w:rsidRDefault="009C2A3A" w:rsidP="00B509A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lastRenderedPageBreak/>
        <w:t xml:space="preserve">W przypadku wycofania oferty, </w:t>
      </w:r>
      <w:r w:rsidR="00E901D9">
        <w:rPr>
          <w:rFonts w:cstheme="minorHAnsi"/>
        </w:rPr>
        <w:t>O</w:t>
      </w:r>
      <w:r w:rsidR="00940BA3" w:rsidRPr="001860A3">
        <w:rPr>
          <w:rFonts w:cstheme="minorHAnsi"/>
        </w:rPr>
        <w:t xml:space="preserve">ferent </w:t>
      </w:r>
      <w:r w:rsidRPr="001860A3">
        <w:rPr>
          <w:rFonts w:cstheme="minorHAnsi"/>
        </w:rPr>
        <w:t>postępuje zgodnie z zasadami Bazy Konkurencyjności</w:t>
      </w:r>
      <w:r w:rsidR="000B6C51" w:rsidRPr="001860A3">
        <w:rPr>
          <w:rFonts w:cstheme="minorHAnsi"/>
        </w:rPr>
        <w:t>.</w:t>
      </w:r>
    </w:p>
    <w:p w14:paraId="57A5E6A2" w14:textId="128DB00B" w:rsidR="00A65F0B" w:rsidRPr="001860A3" w:rsidRDefault="00A65F0B" w:rsidP="00BB0364">
      <w:pPr>
        <w:spacing w:after="0" w:line="240" w:lineRule="auto"/>
        <w:jc w:val="both"/>
        <w:rPr>
          <w:rFonts w:cstheme="minorHAnsi"/>
        </w:rPr>
      </w:pPr>
    </w:p>
    <w:p w14:paraId="60A74BA5" w14:textId="77777777" w:rsidR="00A65F0B" w:rsidRPr="001860A3" w:rsidRDefault="00A65F0B" w:rsidP="00BB0364">
      <w:pPr>
        <w:spacing w:after="0" w:line="240" w:lineRule="auto"/>
        <w:jc w:val="both"/>
        <w:rPr>
          <w:rFonts w:cstheme="minorHAnsi"/>
        </w:rPr>
      </w:pPr>
    </w:p>
    <w:p w14:paraId="0BB0A7F4" w14:textId="4835B218" w:rsidR="00E14E6A" w:rsidRPr="001860A3" w:rsidRDefault="00B82B94" w:rsidP="00E14E6A">
      <w:pPr>
        <w:spacing w:after="0" w:line="360" w:lineRule="auto"/>
        <w:rPr>
          <w:rFonts w:cstheme="minorHAnsi"/>
          <w:b/>
          <w:bCs/>
        </w:rPr>
      </w:pPr>
      <w:r w:rsidRPr="001860A3">
        <w:rPr>
          <w:rFonts w:cstheme="minorHAnsi"/>
          <w:b/>
        </w:rPr>
        <w:t>X</w:t>
      </w:r>
      <w:r w:rsidR="00E436A2" w:rsidRPr="001860A3">
        <w:rPr>
          <w:rFonts w:cstheme="minorHAnsi"/>
          <w:b/>
        </w:rPr>
        <w:t>I</w:t>
      </w:r>
      <w:r w:rsidRPr="001860A3">
        <w:rPr>
          <w:rFonts w:cstheme="minorHAnsi"/>
          <w:b/>
        </w:rPr>
        <w:t xml:space="preserve">. </w:t>
      </w:r>
      <w:r w:rsidR="00E14E6A" w:rsidRPr="001860A3">
        <w:rPr>
          <w:rFonts w:cstheme="minorHAnsi"/>
          <w:b/>
          <w:bCs/>
        </w:rPr>
        <w:t xml:space="preserve">Warunki, zmiany umowy, kary umowne i odstąpienie od umowy: </w:t>
      </w:r>
    </w:p>
    <w:p w14:paraId="56173E2C" w14:textId="77777777" w:rsidR="00AB0EB2" w:rsidRPr="001860A3" w:rsidRDefault="00AB0EB2" w:rsidP="00B509A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>Wszelkie zmiany i uzupełnienia treści umowy winny zostać dokonane wyłącznie w formie aneksu podpisanego przez obie strony, pod rygorem nieważności.</w:t>
      </w:r>
    </w:p>
    <w:p w14:paraId="52C4857F" w14:textId="4788E454" w:rsidR="00613D40" w:rsidRPr="00613D40" w:rsidRDefault="00E23F31" w:rsidP="00613D4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Zamawiający</w:t>
      </w:r>
      <w:r w:rsidR="00613D40" w:rsidRPr="00613D40">
        <w:rPr>
          <w:rFonts w:cstheme="minorHAnsi"/>
        </w:rPr>
        <w:t xml:space="preserve"> może nałożyć kary umowne na Sprzedającego w następujących przypadkach:</w:t>
      </w:r>
    </w:p>
    <w:p w14:paraId="5227581E" w14:textId="1FCFA0DD" w:rsidR="00613D40" w:rsidRDefault="00613D40" w:rsidP="00613D40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cstheme="minorHAnsi"/>
        </w:rPr>
      </w:pPr>
      <w:r w:rsidRPr="00613D40">
        <w:rPr>
          <w:rFonts w:cstheme="minorHAnsi"/>
        </w:rPr>
        <w:t>nienależyte wykonanie umowy przez Sprzedającego, w szczególności niespełnienia określonych w zapytaniu ofertowym wymagań dotyczących produktów, w tym nieprawidłowe parametry, zła jakość lub ilość produktów, uszkodzenia lub wady w</w:t>
      </w:r>
      <w:r w:rsidR="00AB757E">
        <w:rPr>
          <w:rFonts w:cstheme="minorHAnsi"/>
        </w:rPr>
        <w:t> </w:t>
      </w:r>
      <w:r w:rsidRPr="00613D40">
        <w:rPr>
          <w:rFonts w:cstheme="minorHAnsi"/>
        </w:rPr>
        <w:t>produktach – w wysokości 5 % ceny sprzedaży, za każde naruszenie umowy,</w:t>
      </w:r>
    </w:p>
    <w:p w14:paraId="0173526C" w14:textId="3AAEE080" w:rsidR="00613D40" w:rsidRPr="00613D40" w:rsidRDefault="00613D40" w:rsidP="00613D40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cstheme="minorHAnsi"/>
        </w:rPr>
      </w:pPr>
      <w:r w:rsidRPr="00613D40">
        <w:rPr>
          <w:rFonts w:cstheme="minorHAnsi"/>
        </w:rPr>
        <w:t xml:space="preserve">opóźnienia w dostarczeniu produktów w wysokości 0,5% ceny sprzedaży za każdy rozpoczęty dzień opóźnienia; w przypadku, kiedy opóźnienie przekracza 30 dni Sprzedający uprawniony jest dodatkowo do odstąpienia od umowy w terminie 30 dni od 31 dnia opóźnienia w dostawie. W przypadku skorzystania z prawa do odstąpienia od umowy, o którym mowa w zdaniu poprzednim, </w:t>
      </w:r>
      <w:r w:rsidR="00A6105A">
        <w:rPr>
          <w:rFonts w:cstheme="minorHAnsi"/>
        </w:rPr>
        <w:t>Zamawiający</w:t>
      </w:r>
      <w:r w:rsidRPr="00613D40">
        <w:rPr>
          <w:rFonts w:cstheme="minorHAnsi"/>
        </w:rPr>
        <w:t xml:space="preserve"> może nałożyć dodatkową karę umowną na Sprzedającego w wysokości 30 % ceny sprzedaży.</w:t>
      </w:r>
    </w:p>
    <w:p w14:paraId="19067AD5" w14:textId="122A7762" w:rsidR="00613D40" w:rsidRDefault="00A6105A" w:rsidP="00613D4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Zamawiający</w:t>
      </w:r>
      <w:r w:rsidR="00613D40" w:rsidRPr="00613D40">
        <w:rPr>
          <w:rFonts w:cstheme="minorHAnsi"/>
        </w:rPr>
        <w:t xml:space="preserve"> zastrzega sobie prawo do dochodzenia odszkodowania za szkodę przewyższającą karę umowną</w:t>
      </w:r>
      <w:r w:rsidR="00FE0EA9">
        <w:rPr>
          <w:rFonts w:cstheme="minorHAnsi"/>
        </w:rPr>
        <w:t>.</w:t>
      </w:r>
    </w:p>
    <w:p w14:paraId="38607FDE" w14:textId="790A3E57" w:rsidR="00AB0EB2" w:rsidRPr="001860A3" w:rsidRDefault="00AB0EB2" w:rsidP="00613D4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>Kary umowne nie dotyczą przypadków spowodowanych siłą wyższą.</w:t>
      </w:r>
    </w:p>
    <w:p w14:paraId="4433109B" w14:textId="6F0B36F1" w:rsidR="00AB0EB2" w:rsidRPr="001860A3" w:rsidRDefault="00A6105A" w:rsidP="00B509AB">
      <w:pPr>
        <w:pStyle w:val="Akapitzlist"/>
        <w:numPr>
          <w:ilvl w:val="0"/>
          <w:numId w:val="10"/>
        </w:numPr>
        <w:jc w:val="both"/>
        <w:rPr>
          <w:rFonts w:eastAsiaTheme="minorEastAsia" w:cstheme="minorHAnsi"/>
        </w:rPr>
      </w:pPr>
      <w:r>
        <w:rPr>
          <w:rFonts w:eastAsia="Arial" w:cstheme="minorHAnsi"/>
        </w:rPr>
        <w:t>Zamawiający</w:t>
      </w:r>
      <w:r w:rsidR="00AB0EB2" w:rsidRPr="001860A3">
        <w:rPr>
          <w:rFonts w:eastAsia="Arial" w:cstheme="minorHAnsi"/>
        </w:rPr>
        <w:t xml:space="preserve"> przewiduje możliwość zmian postanowień zawartej umowy w stosunku do treści oferty, na podstawie której dokonano wyboru Wykonawcy. Każda zmiana i uzupełnienie umowy, będzie wymagać aneksu w formie pisemnej pod rygorem nieważności. </w:t>
      </w:r>
    </w:p>
    <w:p w14:paraId="7610E21F" w14:textId="1031809B" w:rsidR="00AB0EB2" w:rsidRPr="001860A3" w:rsidRDefault="00AB0EB2" w:rsidP="00B509AB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1860A3">
        <w:rPr>
          <w:rFonts w:eastAsia="Arial" w:cstheme="minorHAnsi"/>
        </w:rPr>
        <w:t xml:space="preserve">Poza innymi przypadkami określonymi w treści umowy, zmiany umowy będą mogły być wprowadzane w związku z zaistnieniem okoliczności, których wystąpienia </w:t>
      </w:r>
      <w:r w:rsidR="00E23F31">
        <w:rPr>
          <w:rFonts w:eastAsia="Arial" w:cstheme="minorHAnsi"/>
        </w:rPr>
        <w:t>Zamawiający</w:t>
      </w:r>
      <w:r w:rsidRPr="001860A3">
        <w:rPr>
          <w:rFonts w:eastAsia="Arial" w:cstheme="minorHAnsi"/>
        </w:rPr>
        <w:t xml:space="preserve"> i</w:t>
      </w:r>
      <w:r w:rsidR="00AB757E">
        <w:rPr>
          <w:rFonts w:eastAsia="Arial" w:cstheme="minorHAnsi"/>
        </w:rPr>
        <w:t> </w:t>
      </w:r>
      <w:r w:rsidRPr="001860A3">
        <w:rPr>
          <w:rFonts w:eastAsia="Arial" w:cstheme="minorHAnsi"/>
        </w:rPr>
        <w:t>Sprzedający nie przewidywali w chwili zawierania umowy. Wskazane okoliczności nie mogą być wywołane zarówno przez Kupującego, jak i Sprzedającego, ani przez nich zawinione i</w:t>
      </w:r>
      <w:r w:rsidR="00AB757E">
        <w:rPr>
          <w:rFonts w:eastAsia="Arial" w:cstheme="minorHAnsi"/>
        </w:rPr>
        <w:t> </w:t>
      </w:r>
      <w:r w:rsidRPr="001860A3">
        <w:rPr>
          <w:rFonts w:eastAsia="Arial" w:cstheme="minorHAnsi"/>
        </w:rPr>
        <w:t xml:space="preserve">muszą wywoływać ten skutek, iż umowa nie będzie mogła być wykonana wedle pierwotnej treści, w szczególności z uwagi na rażącą stratę grożącą jednemu z nich lub niemożność osiągnięcia celu umowy. </w:t>
      </w:r>
    </w:p>
    <w:p w14:paraId="00BFBAF9" w14:textId="77777777" w:rsidR="00AB0EB2" w:rsidRPr="001860A3" w:rsidRDefault="00AB0EB2" w:rsidP="00B509AB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1860A3">
        <w:rPr>
          <w:rFonts w:eastAsia="Arial" w:cstheme="minorHAnsi"/>
        </w:rPr>
        <w:t xml:space="preserve">Przedłużenie terminów zakończenia dostawy przedmiotu zamówienia, dopuszczalne jest wyłącznie w przypadku: </w:t>
      </w:r>
    </w:p>
    <w:p w14:paraId="567491BC" w14:textId="5C3344C3" w:rsidR="00AB0EB2" w:rsidRPr="001860A3" w:rsidRDefault="00AB0EB2" w:rsidP="00DA594F">
      <w:pPr>
        <w:pStyle w:val="Akapitzlist"/>
        <w:numPr>
          <w:ilvl w:val="1"/>
          <w:numId w:val="11"/>
        </w:numPr>
        <w:jc w:val="both"/>
        <w:rPr>
          <w:rFonts w:eastAsiaTheme="minorEastAsia" w:cstheme="minorHAnsi"/>
        </w:rPr>
      </w:pPr>
      <w:r w:rsidRPr="001860A3">
        <w:rPr>
          <w:rFonts w:eastAsia="Arial" w:cstheme="minorHAnsi"/>
        </w:rPr>
        <w:t xml:space="preserve">przestojów i opóźnień zawinionych przez </w:t>
      </w:r>
      <w:r w:rsidR="00E23F31">
        <w:rPr>
          <w:rFonts w:eastAsia="Arial" w:cstheme="minorHAnsi"/>
        </w:rPr>
        <w:t>Zamawiającego</w:t>
      </w:r>
      <w:r w:rsidRPr="001860A3">
        <w:rPr>
          <w:rFonts w:eastAsia="Arial" w:cstheme="minorHAnsi"/>
        </w:rPr>
        <w:t xml:space="preserve">, </w:t>
      </w:r>
    </w:p>
    <w:p w14:paraId="5107CABD" w14:textId="77777777" w:rsidR="00AB0EB2" w:rsidRPr="001860A3" w:rsidRDefault="00AB0EB2" w:rsidP="00DA594F">
      <w:pPr>
        <w:pStyle w:val="Akapitzlist"/>
        <w:numPr>
          <w:ilvl w:val="1"/>
          <w:numId w:val="11"/>
        </w:numPr>
        <w:jc w:val="both"/>
        <w:rPr>
          <w:rFonts w:eastAsiaTheme="minorEastAsia" w:cstheme="minorHAnsi"/>
        </w:rPr>
      </w:pPr>
      <w:r w:rsidRPr="001860A3">
        <w:rPr>
          <w:rFonts w:eastAsia="Arial" w:cstheme="minorHAnsi"/>
        </w:rPr>
        <w:t xml:space="preserve">działania siły wyższej (na przykład klęski żywiołowe, strajki generalne lub lokalne), mającej bezpośredni wpływ na terminowość dostawy, </w:t>
      </w:r>
    </w:p>
    <w:p w14:paraId="32F99A1D" w14:textId="77777777" w:rsidR="00AB0EB2" w:rsidRPr="001860A3" w:rsidRDefault="00AB0EB2" w:rsidP="00DA594F">
      <w:pPr>
        <w:pStyle w:val="Akapitzlist"/>
        <w:numPr>
          <w:ilvl w:val="1"/>
          <w:numId w:val="11"/>
        </w:numPr>
        <w:jc w:val="both"/>
        <w:rPr>
          <w:rFonts w:eastAsiaTheme="minorEastAsia" w:cstheme="minorHAnsi"/>
        </w:rPr>
      </w:pPr>
      <w:r w:rsidRPr="001860A3">
        <w:rPr>
          <w:rFonts w:eastAsia="Arial" w:cstheme="minorHAnsi"/>
        </w:rPr>
        <w:t xml:space="preserve">wystąpienia niekorzystnych warunków pogodowych, uniemożliwiających dochowanie wymogów technicznych i technologicznych dostawy; </w:t>
      </w:r>
    </w:p>
    <w:p w14:paraId="2C9A2221" w14:textId="77777777" w:rsidR="00AB0EB2" w:rsidRPr="001860A3" w:rsidRDefault="00AB0EB2" w:rsidP="00DA594F">
      <w:pPr>
        <w:pStyle w:val="Akapitzlist"/>
        <w:numPr>
          <w:ilvl w:val="1"/>
          <w:numId w:val="11"/>
        </w:numPr>
        <w:jc w:val="both"/>
        <w:rPr>
          <w:rFonts w:eastAsiaTheme="minorEastAsia" w:cstheme="minorHAnsi"/>
        </w:rPr>
      </w:pPr>
      <w:r w:rsidRPr="001860A3">
        <w:rPr>
          <w:rFonts w:eastAsia="Arial" w:cstheme="minorHAnsi"/>
        </w:rPr>
        <w:t xml:space="preserve">wystąpienia okoliczności, których nie można było przewidzieć w chwili zawarcia  umowy, pomimo zachowania należytej staranności, </w:t>
      </w:r>
    </w:p>
    <w:p w14:paraId="301C0C6E" w14:textId="77777777" w:rsidR="00AB0EB2" w:rsidRPr="001860A3" w:rsidRDefault="00AB0EB2" w:rsidP="00DA594F">
      <w:pPr>
        <w:pStyle w:val="Akapitzlist"/>
        <w:numPr>
          <w:ilvl w:val="1"/>
          <w:numId w:val="11"/>
        </w:numPr>
        <w:jc w:val="both"/>
        <w:rPr>
          <w:rFonts w:eastAsiaTheme="minorEastAsia" w:cstheme="minorHAnsi"/>
        </w:rPr>
      </w:pPr>
      <w:r w:rsidRPr="001860A3">
        <w:rPr>
          <w:rFonts w:eastAsia="Arial" w:cstheme="minorHAnsi"/>
        </w:rPr>
        <w:t xml:space="preserve">konieczność usunięcia błędów w specyfikacji technicznej, które będą miały wpływ na termin wykonania umowy, </w:t>
      </w:r>
    </w:p>
    <w:p w14:paraId="3F159388" w14:textId="12BAB948" w:rsidR="00AB0EB2" w:rsidRPr="001860A3" w:rsidRDefault="00AB0EB2" w:rsidP="00DA594F">
      <w:pPr>
        <w:pStyle w:val="Akapitzlist"/>
        <w:numPr>
          <w:ilvl w:val="1"/>
          <w:numId w:val="11"/>
        </w:numPr>
        <w:jc w:val="both"/>
        <w:rPr>
          <w:rFonts w:eastAsiaTheme="minorEastAsia" w:cstheme="minorHAnsi"/>
        </w:rPr>
      </w:pPr>
      <w:r w:rsidRPr="001860A3">
        <w:rPr>
          <w:rFonts w:eastAsia="Arial" w:cstheme="minorHAnsi"/>
        </w:rPr>
        <w:t xml:space="preserve">innych przyczyn zewnętrznych niezależnych od </w:t>
      </w:r>
      <w:r w:rsidR="00E23F31">
        <w:rPr>
          <w:rFonts w:eastAsia="Arial" w:cstheme="minorHAnsi"/>
        </w:rPr>
        <w:t>Zamawiającego</w:t>
      </w:r>
      <w:r w:rsidRPr="001860A3">
        <w:rPr>
          <w:rFonts w:eastAsia="Arial" w:cstheme="minorHAnsi"/>
        </w:rPr>
        <w:t xml:space="preserve"> i Sprzedającego, skutkujących niemożliwością realizacji przedmiotu dostawy.</w:t>
      </w:r>
    </w:p>
    <w:p w14:paraId="39C98B65" w14:textId="52E788EE" w:rsidR="00AB0EB2" w:rsidRPr="001860A3" w:rsidRDefault="00AB0EB2" w:rsidP="00DA594F">
      <w:pPr>
        <w:pStyle w:val="Akapitzlist"/>
        <w:numPr>
          <w:ilvl w:val="0"/>
          <w:numId w:val="10"/>
        </w:numPr>
        <w:jc w:val="both"/>
        <w:rPr>
          <w:rFonts w:eastAsia="Arial" w:cstheme="minorHAnsi"/>
        </w:rPr>
      </w:pPr>
      <w:r w:rsidRPr="001860A3">
        <w:rPr>
          <w:rFonts w:eastAsia="Arial" w:cstheme="minorHAnsi"/>
        </w:rPr>
        <w:t xml:space="preserve">W sytuacjach przedłużenia terminu dostawy wymaga pisemnego wniosku Sprzedającego wraz z uzasadnieniem oraz aneksu do umowy podpisanego przez umocowanych przedstawicieli </w:t>
      </w:r>
      <w:r w:rsidR="00E23F31">
        <w:rPr>
          <w:rFonts w:eastAsia="Arial" w:cstheme="minorHAnsi"/>
        </w:rPr>
        <w:t>Zamawiającego</w:t>
      </w:r>
      <w:r w:rsidRPr="001860A3">
        <w:rPr>
          <w:rFonts w:eastAsia="Arial" w:cstheme="minorHAnsi"/>
        </w:rPr>
        <w:t xml:space="preserve"> i Sprzedającego. </w:t>
      </w:r>
    </w:p>
    <w:p w14:paraId="6328C780" w14:textId="4A5CDFA1" w:rsidR="001758C4" w:rsidRPr="00FE0EA9" w:rsidRDefault="00AB0EB2" w:rsidP="00FE0EA9">
      <w:pPr>
        <w:pStyle w:val="Akapitzlist"/>
        <w:numPr>
          <w:ilvl w:val="0"/>
          <w:numId w:val="10"/>
        </w:numPr>
        <w:jc w:val="both"/>
        <w:rPr>
          <w:rFonts w:eastAsia="Arial" w:cstheme="minorHAnsi"/>
        </w:rPr>
      </w:pPr>
      <w:r w:rsidRPr="001860A3">
        <w:rPr>
          <w:rFonts w:eastAsia="Arial" w:cstheme="minorHAnsi"/>
        </w:rPr>
        <w:t xml:space="preserve">Niezależnie od powyższego, </w:t>
      </w:r>
      <w:r w:rsidR="00E23F31">
        <w:rPr>
          <w:rFonts w:eastAsia="Arial" w:cstheme="minorHAnsi"/>
        </w:rPr>
        <w:t>Zamawiający</w:t>
      </w:r>
      <w:r w:rsidRPr="001860A3">
        <w:rPr>
          <w:rFonts w:eastAsia="Arial" w:cstheme="minorHAnsi"/>
        </w:rPr>
        <w:t xml:space="preserve"> dopuszcza możliwość zmian redakcyjnych umowy oraz zmian będących następstwem zmian danych zarówno jego, jak i Sprzedającego ujawnionych w</w:t>
      </w:r>
      <w:r w:rsidR="00AB757E">
        <w:rPr>
          <w:rFonts w:eastAsia="Arial" w:cstheme="minorHAnsi"/>
        </w:rPr>
        <w:t> </w:t>
      </w:r>
      <w:r w:rsidRPr="001860A3">
        <w:rPr>
          <w:rFonts w:eastAsia="Arial" w:cstheme="minorHAnsi"/>
        </w:rPr>
        <w:t xml:space="preserve">rejestrach publicznych, a także zmian korzystnych z punktu widzenia realizacji </w:t>
      </w:r>
      <w:r w:rsidRPr="001860A3">
        <w:rPr>
          <w:rFonts w:eastAsia="Arial" w:cstheme="minorHAnsi"/>
        </w:rPr>
        <w:lastRenderedPageBreak/>
        <w:t>przedmiotu umowy, w szczególności przyspieszających realizację, obniżających koszt ponoszony przez Kupującego bądź zwiększających użyteczność przedmiotu umowy. W takiej sytuacji, wprowadzone zostaną do umowy stosowne zmiany weryfikujące redakcyjne dotychczasowe brzmienie umowy, bądź wskazujące nowe dane wynikające ze zmian w rejestrach publicznych albo też kierując się poszanowaniem wzajemnych interesów, zasadą równości oraz ekwiwalentności świadczeń i przede wszystkim zgodnym zamiarem wykonania przedmiotu umowy, określą zmiany korzystne z punktu widzenia realizacji przedmiotu umowy. Wszelkie zmiany wprowadzane do umowy dokonywane będą z poszanowaniem obowiązków wynikających z obowiązującego prawa.</w:t>
      </w:r>
    </w:p>
    <w:p w14:paraId="0D5C4F24" w14:textId="4EFE2B2B" w:rsidR="0011364E" w:rsidRPr="001860A3" w:rsidRDefault="00874480" w:rsidP="00BB0364">
      <w:pPr>
        <w:spacing w:after="0" w:line="240" w:lineRule="auto"/>
        <w:rPr>
          <w:rFonts w:cstheme="minorHAnsi"/>
          <w:b/>
        </w:rPr>
      </w:pPr>
      <w:r w:rsidRPr="001860A3">
        <w:rPr>
          <w:rFonts w:cstheme="minorHAnsi"/>
          <w:b/>
        </w:rPr>
        <w:t>X</w:t>
      </w:r>
      <w:r w:rsidR="00E436A2" w:rsidRPr="001860A3">
        <w:rPr>
          <w:rFonts w:cstheme="minorHAnsi"/>
          <w:b/>
        </w:rPr>
        <w:t>I</w:t>
      </w:r>
      <w:r w:rsidR="00795A74" w:rsidRPr="001860A3">
        <w:rPr>
          <w:rFonts w:cstheme="minorHAnsi"/>
          <w:b/>
        </w:rPr>
        <w:t>I</w:t>
      </w:r>
      <w:r w:rsidR="0011364E" w:rsidRPr="001860A3">
        <w:rPr>
          <w:rFonts w:cstheme="minorHAnsi"/>
          <w:b/>
        </w:rPr>
        <w:t>. Postanowienia końcowe:</w:t>
      </w:r>
    </w:p>
    <w:p w14:paraId="0D5C4F25" w14:textId="77777777" w:rsidR="0011364E" w:rsidRPr="001860A3" w:rsidRDefault="0011364E" w:rsidP="00B509A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1860A3">
        <w:rPr>
          <w:rFonts w:cstheme="minorHAnsi"/>
        </w:rPr>
        <w:t>W sprawach nieuregulowanych w niniejszym zapytaniu ofertowym mają zastosowanie przepisy Kodeksu Cywilnego.</w:t>
      </w:r>
    </w:p>
    <w:p w14:paraId="0D5C4F26" w14:textId="1FEF56C7" w:rsidR="002A5517" w:rsidRPr="001860A3" w:rsidRDefault="002A5517" w:rsidP="00BB0364">
      <w:pPr>
        <w:spacing w:after="0" w:line="240" w:lineRule="auto"/>
        <w:jc w:val="both"/>
        <w:rPr>
          <w:rFonts w:cstheme="minorHAnsi"/>
        </w:rPr>
      </w:pPr>
    </w:p>
    <w:p w14:paraId="0D5C4F27" w14:textId="579D6CF6" w:rsidR="00366AEF" w:rsidRPr="001860A3" w:rsidRDefault="00366AEF" w:rsidP="00E436A2">
      <w:pPr>
        <w:spacing w:after="0" w:line="240" w:lineRule="auto"/>
        <w:jc w:val="both"/>
        <w:rPr>
          <w:rFonts w:cstheme="minorHAnsi"/>
          <w:u w:val="single"/>
        </w:rPr>
      </w:pPr>
      <w:r w:rsidRPr="001860A3">
        <w:rPr>
          <w:rFonts w:cstheme="minorHAnsi"/>
          <w:u w:val="single"/>
        </w:rPr>
        <w:t>Załączniki do zapytania ofertowego</w:t>
      </w:r>
      <w:r w:rsidR="00744AF3" w:rsidRPr="001860A3">
        <w:rPr>
          <w:rFonts w:cstheme="minorHAnsi"/>
          <w:u w:val="single"/>
        </w:rPr>
        <w:t>:</w:t>
      </w:r>
    </w:p>
    <w:p w14:paraId="3EBABF81" w14:textId="77777777" w:rsidR="00A937A3" w:rsidRPr="001860A3" w:rsidRDefault="00A937A3" w:rsidP="00E436A2">
      <w:pPr>
        <w:spacing w:after="0" w:line="240" w:lineRule="auto"/>
        <w:rPr>
          <w:rFonts w:cstheme="minorHAnsi"/>
        </w:rPr>
      </w:pPr>
      <w:r w:rsidRPr="001860A3">
        <w:rPr>
          <w:rFonts w:cstheme="minorHAnsi"/>
        </w:rPr>
        <w:t>1. Załącznik nr 1 – Wzór oferty</w:t>
      </w:r>
    </w:p>
    <w:p w14:paraId="1D51851E" w14:textId="77777777" w:rsidR="00A937A3" w:rsidRPr="001860A3" w:rsidRDefault="00A937A3" w:rsidP="00E436A2">
      <w:pPr>
        <w:spacing w:after="0" w:line="240" w:lineRule="auto"/>
        <w:rPr>
          <w:rFonts w:cstheme="minorHAnsi"/>
        </w:rPr>
      </w:pPr>
      <w:r w:rsidRPr="001860A3">
        <w:rPr>
          <w:rFonts w:cstheme="minorHAnsi"/>
        </w:rPr>
        <w:t>2. Załącznik nr 2 – Wzór umowy na dostawę</w:t>
      </w:r>
    </w:p>
    <w:p w14:paraId="5B6C8DCA" w14:textId="200E7A68" w:rsidR="00A937A3" w:rsidRPr="001860A3" w:rsidRDefault="00A937A3" w:rsidP="00E436A2">
      <w:pPr>
        <w:spacing w:after="0" w:line="240" w:lineRule="auto"/>
        <w:rPr>
          <w:rFonts w:cstheme="minorHAnsi"/>
        </w:rPr>
      </w:pPr>
      <w:r w:rsidRPr="001860A3">
        <w:rPr>
          <w:rFonts w:cstheme="minorHAnsi"/>
        </w:rPr>
        <w:t xml:space="preserve">3. Załącznik nr 3 – </w:t>
      </w:r>
      <w:r w:rsidR="003C2D21" w:rsidRPr="001860A3">
        <w:rPr>
          <w:rFonts w:cstheme="minorHAnsi"/>
        </w:rPr>
        <w:t>Specyfikacja techniczna</w:t>
      </w:r>
    </w:p>
    <w:p w14:paraId="402C92A1" w14:textId="77777777" w:rsidR="003C2D21" w:rsidRPr="001860A3" w:rsidRDefault="00A937A3" w:rsidP="00E436A2">
      <w:pPr>
        <w:spacing w:after="0" w:line="240" w:lineRule="auto"/>
        <w:rPr>
          <w:rFonts w:cstheme="minorHAnsi"/>
        </w:rPr>
      </w:pPr>
      <w:r w:rsidRPr="001860A3">
        <w:rPr>
          <w:rFonts w:cstheme="minorHAnsi"/>
        </w:rPr>
        <w:t xml:space="preserve">4. Załącznik nr 4 – </w:t>
      </w:r>
      <w:r w:rsidR="003C2D21" w:rsidRPr="001860A3">
        <w:rPr>
          <w:rFonts w:cstheme="minorHAnsi"/>
        </w:rPr>
        <w:t>Wzór oświadczenia o nieistnieniu konfliktu interesów (wypełnia Zamawiający)</w:t>
      </w:r>
    </w:p>
    <w:p w14:paraId="7FE1120C" w14:textId="77777777" w:rsidR="00A937A3" w:rsidRPr="001860A3" w:rsidRDefault="00A937A3" w:rsidP="00E436A2">
      <w:pPr>
        <w:spacing w:after="0" w:line="240" w:lineRule="auto"/>
        <w:rPr>
          <w:rFonts w:cstheme="minorHAnsi"/>
        </w:rPr>
      </w:pPr>
      <w:r w:rsidRPr="001860A3">
        <w:rPr>
          <w:rFonts w:cstheme="minorHAnsi"/>
        </w:rPr>
        <w:t>5. Załącznik nr 5 – Wzór oświadczenia o braku powiązań z wykonawcami (wypełnia Zamawiający)</w:t>
      </w:r>
    </w:p>
    <w:p w14:paraId="0D5C4F2F" w14:textId="65C9991C" w:rsidR="000C510F" w:rsidRDefault="00A937A3" w:rsidP="00E436A2">
      <w:pPr>
        <w:spacing w:after="0" w:line="240" w:lineRule="auto"/>
        <w:rPr>
          <w:rFonts w:cstheme="minorHAnsi"/>
        </w:rPr>
      </w:pPr>
      <w:r w:rsidRPr="001860A3">
        <w:rPr>
          <w:rFonts w:cstheme="minorHAnsi"/>
        </w:rPr>
        <w:t>6. Załącznik nr 6 – Protokół postępowania (wypełnia Zamawiający)</w:t>
      </w:r>
      <w:r w:rsidR="00014136" w:rsidRPr="001860A3">
        <w:rPr>
          <w:rFonts w:cstheme="minorHAnsi"/>
        </w:rPr>
        <w:t xml:space="preserve"> </w:t>
      </w:r>
    </w:p>
    <w:p w14:paraId="7B0C5211" w14:textId="73B09E27" w:rsidR="0052449B" w:rsidRPr="001860A3" w:rsidRDefault="0052449B" w:rsidP="00E436A2">
      <w:pPr>
        <w:spacing w:after="0" w:line="240" w:lineRule="auto"/>
        <w:rPr>
          <w:rFonts w:cstheme="minorHAnsi"/>
        </w:rPr>
      </w:pPr>
    </w:p>
    <w:p w14:paraId="0D5C4F32" w14:textId="77777777" w:rsidR="00671261" w:rsidRPr="001860A3" w:rsidRDefault="00671261" w:rsidP="00BB0364">
      <w:pPr>
        <w:spacing w:after="0" w:line="240" w:lineRule="auto"/>
        <w:jc w:val="both"/>
        <w:rPr>
          <w:rFonts w:cstheme="minorHAnsi"/>
        </w:rPr>
      </w:pPr>
    </w:p>
    <w:sectPr w:rsidR="00671261" w:rsidRPr="001860A3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38B1D" w14:textId="77777777" w:rsidR="00935AA7" w:rsidRDefault="00935AA7" w:rsidP="00AB3BB5">
      <w:pPr>
        <w:spacing w:after="0" w:line="240" w:lineRule="auto"/>
      </w:pPr>
      <w:r>
        <w:separator/>
      </w:r>
    </w:p>
  </w:endnote>
  <w:endnote w:type="continuationSeparator" w:id="0">
    <w:p w14:paraId="16CC5735" w14:textId="77777777" w:rsidR="00935AA7" w:rsidRDefault="00935AA7" w:rsidP="00AB3BB5">
      <w:pPr>
        <w:spacing w:after="0" w:line="240" w:lineRule="auto"/>
      </w:pPr>
      <w:r>
        <w:continuationSeparator/>
      </w:r>
    </w:p>
  </w:endnote>
  <w:endnote w:type="continuationNotice" w:id="1">
    <w:p w14:paraId="2D4CDEE0" w14:textId="77777777" w:rsidR="00935AA7" w:rsidRDefault="00935A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">
    <w:altName w:val="Times New Roman"/>
    <w:charset w:val="00"/>
    <w:family w:val="auto"/>
    <w:pitch w:val="variable"/>
  </w:font>
  <w:font w:name="Franklin Gothic Book">
    <w:altName w:val="Franklin Gothic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46946711"/>
      <w:docPartObj>
        <w:docPartGallery w:val="Page Numbers (Bottom of Page)"/>
        <w:docPartUnique/>
      </w:docPartObj>
    </w:sdtPr>
    <w:sdtContent>
      <w:p w14:paraId="57160009" w14:textId="2D5B9971" w:rsidR="00DC6505" w:rsidRDefault="00DC65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568">
          <w:rPr>
            <w:noProof/>
          </w:rPr>
          <w:t>5</w:t>
        </w:r>
        <w:r>
          <w:fldChar w:fldCharType="end"/>
        </w:r>
      </w:p>
    </w:sdtContent>
  </w:sdt>
  <w:p w14:paraId="746C05C2" w14:textId="77777777" w:rsidR="00DC6505" w:rsidRDefault="00DC65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58681" w14:textId="77777777" w:rsidR="00935AA7" w:rsidRDefault="00935AA7" w:rsidP="00AB3BB5">
      <w:pPr>
        <w:spacing w:after="0" w:line="240" w:lineRule="auto"/>
      </w:pPr>
      <w:r>
        <w:separator/>
      </w:r>
    </w:p>
  </w:footnote>
  <w:footnote w:type="continuationSeparator" w:id="0">
    <w:p w14:paraId="60596B7A" w14:textId="77777777" w:rsidR="00935AA7" w:rsidRDefault="00935AA7" w:rsidP="00AB3BB5">
      <w:pPr>
        <w:spacing w:after="0" w:line="240" w:lineRule="auto"/>
      </w:pPr>
      <w:r>
        <w:continuationSeparator/>
      </w:r>
    </w:p>
  </w:footnote>
  <w:footnote w:type="continuationNotice" w:id="1">
    <w:p w14:paraId="1828BF73" w14:textId="77777777" w:rsidR="00935AA7" w:rsidRDefault="00935A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C4F3B" w14:textId="1FFB213B" w:rsidR="00AB3BB5" w:rsidRDefault="00EF6D13">
    <w:pPr>
      <w:pStyle w:val="Nagwek"/>
    </w:pPr>
    <w:r w:rsidRPr="000336A5">
      <w:rPr>
        <w:noProof/>
      </w:rPr>
      <w:drawing>
        <wp:inline distT="0" distB="0" distL="0" distR="0" wp14:anchorId="0036A6B6" wp14:editId="4BA6322A">
          <wp:extent cx="5731510" cy="469900"/>
          <wp:effectExtent l="0" t="0" r="2540" b="6350"/>
          <wp:docPr id="1708067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E7AC658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SimSun" w:hAnsi="Calibri" w:cs="Times New Roman"/>
        <w:sz w:val="22"/>
        <w:szCs w:val="22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FF0000"/>
        <w:szCs w:val="24"/>
      </w:rPr>
    </w:lvl>
  </w:abstractNum>
  <w:abstractNum w:abstractNumId="2" w15:restartNumberingAfterBreak="0">
    <w:nsid w:val="00E212D5"/>
    <w:multiLevelType w:val="hybridMultilevel"/>
    <w:tmpl w:val="3FD438C2"/>
    <w:lvl w:ilvl="0" w:tplc="33CA1D66">
      <w:start w:val="1"/>
      <w:numFmt w:val="bullet"/>
      <w:lvlText w:val="-"/>
      <w:lvlJc w:val="left"/>
      <w:pPr>
        <w:ind w:left="720" w:hanging="360"/>
      </w:pPr>
      <w:rPr>
        <w:rFonts w:ascii="Lato" w:eastAsia="Calibri" w:hAnsi="Lato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B7152"/>
    <w:multiLevelType w:val="hybridMultilevel"/>
    <w:tmpl w:val="37F28A4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A70586"/>
    <w:multiLevelType w:val="hybridMultilevel"/>
    <w:tmpl w:val="0CEAC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068E"/>
    <w:multiLevelType w:val="hybridMultilevel"/>
    <w:tmpl w:val="EFD8CCA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6651A"/>
    <w:multiLevelType w:val="hybridMultilevel"/>
    <w:tmpl w:val="46A6C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4E022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23B31"/>
    <w:multiLevelType w:val="hybridMultilevel"/>
    <w:tmpl w:val="AD7E6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9492D"/>
    <w:multiLevelType w:val="hybridMultilevel"/>
    <w:tmpl w:val="18D050B8"/>
    <w:lvl w:ilvl="0" w:tplc="88F6A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E2022"/>
    <w:multiLevelType w:val="hybridMultilevel"/>
    <w:tmpl w:val="401A946C"/>
    <w:lvl w:ilvl="0" w:tplc="9948CC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C4D3E"/>
    <w:multiLevelType w:val="hybridMultilevel"/>
    <w:tmpl w:val="46A6C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4E022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41B83"/>
    <w:multiLevelType w:val="hybridMultilevel"/>
    <w:tmpl w:val="466890F8"/>
    <w:lvl w:ilvl="0" w:tplc="88F6AED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A4F4A43"/>
    <w:multiLevelType w:val="hybridMultilevel"/>
    <w:tmpl w:val="37F28A4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B28552A"/>
    <w:multiLevelType w:val="hybridMultilevel"/>
    <w:tmpl w:val="EFD8CCAC"/>
    <w:lvl w:ilvl="0" w:tplc="24E022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F09B0"/>
    <w:multiLevelType w:val="hybridMultilevel"/>
    <w:tmpl w:val="B2BC6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5705E"/>
    <w:multiLevelType w:val="hybridMultilevel"/>
    <w:tmpl w:val="33047776"/>
    <w:lvl w:ilvl="0" w:tplc="88F6A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45607"/>
    <w:multiLevelType w:val="hybridMultilevel"/>
    <w:tmpl w:val="279AA9C8"/>
    <w:lvl w:ilvl="0" w:tplc="88F6A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D1FDE"/>
    <w:multiLevelType w:val="hybridMultilevel"/>
    <w:tmpl w:val="58F8ABAE"/>
    <w:lvl w:ilvl="0" w:tplc="88F6A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06F40"/>
    <w:multiLevelType w:val="hybridMultilevel"/>
    <w:tmpl w:val="6136D088"/>
    <w:lvl w:ilvl="0" w:tplc="88F6A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0281A"/>
    <w:multiLevelType w:val="hybridMultilevel"/>
    <w:tmpl w:val="1F822182"/>
    <w:lvl w:ilvl="0" w:tplc="88F6AED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87C07ED"/>
    <w:multiLevelType w:val="hybridMultilevel"/>
    <w:tmpl w:val="97BC9712"/>
    <w:lvl w:ilvl="0" w:tplc="986045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BE60FF"/>
    <w:multiLevelType w:val="hybridMultilevel"/>
    <w:tmpl w:val="AADA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E1B2F"/>
    <w:multiLevelType w:val="hybridMultilevel"/>
    <w:tmpl w:val="46A6C4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F525B"/>
    <w:multiLevelType w:val="hybridMultilevel"/>
    <w:tmpl w:val="38AA28A6"/>
    <w:lvl w:ilvl="0" w:tplc="88F6A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A4612"/>
    <w:multiLevelType w:val="hybridMultilevel"/>
    <w:tmpl w:val="CD50F366"/>
    <w:lvl w:ilvl="0" w:tplc="B8B6D82E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28AA426">
      <w:start w:val="1"/>
      <w:numFmt w:val="lowerRoman"/>
      <w:lvlText w:val="%3."/>
      <w:lvlJc w:val="right"/>
      <w:pPr>
        <w:ind w:left="2160" w:hanging="180"/>
      </w:pPr>
    </w:lvl>
    <w:lvl w:ilvl="3" w:tplc="AEE653B2">
      <w:start w:val="1"/>
      <w:numFmt w:val="decimal"/>
      <w:lvlText w:val="%4."/>
      <w:lvlJc w:val="left"/>
      <w:pPr>
        <w:ind w:left="2880" w:hanging="360"/>
      </w:pPr>
    </w:lvl>
    <w:lvl w:ilvl="4" w:tplc="282690EE">
      <w:start w:val="1"/>
      <w:numFmt w:val="lowerLetter"/>
      <w:lvlText w:val="%5."/>
      <w:lvlJc w:val="left"/>
      <w:pPr>
        <w:ind w:left="3600" w:hanging="360"/>
      </w:pPr>
    </w:lvl>
    <w:lvl w:ilvl="5" w:tplc="84E23CA8">
      <w:start w:val="1"/>
      <w:numFmt w:val="lowerRoman"/>
      <w:lvlText w:val="%6."/>
      <w:lvlJc w:val="right"/>
      <w:pPr>
        <w:ind w:left="4320" w:hanging="180"/>
      </w:pPr>
    </w:lvl>
    <w:lvl w:ilvl="6" w:tplc="869ECFCE">
      <w:start w:val="1"/>
      <w:numFmt w:val="decimal"/>
      <w:lvlText w:val="%7."/>
      <w:lvlJc w:val="left"/>
      <w:pPr>
        <w:ind w:left="5040" w:hanging="360"/>
      </w:pPr>
    </w:lvl>
    <w:lvl w:ilvl="7" w:tplc="C5CCB6B6">
      <w:start w:val="1"/>
      <w:numFmt w:val="lowerLetter"/>
      <w:lvlText w:val="%8."/>
      <w:lvlJc w:val="left"/>
      <w:pPr>
        <w:ind w:left="5760" w:hanging="360"/>
      </w:pPr>
    </w:lvl>
    <w:lvl w:ilvl="8" w:tplc="14F6623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74493"/>
    <w:multiLevelType w:val="hybridMultilevel"/>
    <w:tmpl w:val="DF566736"/>
    <w:lvl w:ilvl="0" w:tplc="FFFFFFFF">
      <w:start w:val="1"/>
      <w:numFmt w:val="ideographDigital"/>
      <w:lvlText w:val=""/>
      <w:lvlJc w:val="left"/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75E03F0"/>
    <w:multiLevelType w:val="hybridMultilevel"/>
    <w:tmpl w:val="37F28A4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4FD17F1"/>
    <w:multiLevelType w:val="multilevel"/>
    <w:tmpl w:val="1D220C0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Arial" w:eastAsia="Times New Roman" w:hAnsi="Arial" w:cs="Times New Roman"/>
        <w:b w:val="0"/>
        <w:bCs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/>
        <w:color w:val="FF0000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7EC262D"/>
    <w:multiLevelType w:val="hybridMultilevel"/>
    <w:tmpl w:val="775A2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04CB4"/>
    <w:multiLevelType w:val="hybridMultilevel"/>
    <w:tmpl w:val="210C2486"/>
    <w:lvl w:ilvl="0" w:tplc="88F6A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501685"/>
    <w:multiLevelType w:val="hybridMultilevel"/>
    <w:tmpl w:val="0CEAC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16489"/>
    <w:multiLevelType w:val="hybridMultilevel"/>
    <w:tmpl w:val="21A05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607167">
    <w:abstractNumId w:val="10"/>
  </w:num>
  <w:num w:numId="2" w16cid:durableId="1492255234">
    <w:abstractNumId w:val="9"/>
  </w:num>
  <w:num w:numId="3" w16cid:durableId="1473789154">
    <w:abstractNumId w:val="14"/>
  </w:num>
  <w:num w:numId="4" w16cid:durableId="824008809">
    <w:abstractNumId w:val="7"/>
  </w:num>
  <w:num w:numId="5" w16cid:durableId="886340051">
    <w:abstractNumId w:val="4"/>
  </w:num>
  <w:num w:numId="6" w16cid:durableId="1341856031">
    <w:abstractNumId w:val="3"/>
  </w:num>
  <w:num w:numId="7" w16cid:durableId="1793598695">
    <w:abstractNumId w:val="28"/>
  </w:num>
  <w:num w:numId="8" w16cid:durableId="528569177">
    <w:abstractNumId w:val="13"/>
  </w:num>
  <w:num w:numId="9" w16cid:durableId="74136071">
    <w:abstractNumId w:val="6"/>
  </w:num>
  <w:num w:numId="10" w16cid:durableId="1444423652">
    <w:abstractNumId w:val="30"/>
  </w:num>
  <w:num w:numId="11" w16cid:durableId="745761363">
    <w:abstractNumId w:val="24"/>
  </w:num>
  <w:num w:numId="12" w16cid:durableId="452990327">
    <w:abstractNumId w:val="26"/>
  </w:num>
  <w:num w:numId="13" w16cid:durableId="17780958">
    <w:abstractNumId w:val="2"/>
  </w:num>
  <w:num w:numId="14" w16cid:durableId="1387604145">
    <w:abstractNumId w:val="0"/>
  </w:num>
  <w:num w:numId="15" w16cid:durableId="1154950157">
    <w:abstractNumId w:val="20"/>
  </w:num>
  <w:num w:numId="16" w16cid:durableId="939223628">
    <w:abstractNumId w:val="12"/>
  </w:num>
  <w:num w:numId="17" w16cid:durableId="1893884502">
    <w:abstractNumId w:val="21"/>
  </w:num>
  <w:num w:numId="18" w16cid:durableId="1426802155">
    <w:abstractNumId w:val="31"/>
  </w:num>
  <w:num w:numId="19" w16cid:durableId="1520461656">
    <w:abstractNumId w:val="1"/>
  </w:num>
  <w:num w:numId="20" w16cid:durableId="702093005">
    <w:abstractNumId w:val="27"/>
  </w:num>
  <w:num w:numId="21" w16cid:durableId="1233199500">
    <w:abstractNumId w:val="8"/>
  </w:num>
  <w:num w:numId="22" w16cid:durableId="1403481299">
    <w:abstractNumId w:val="17"/>
  </w:num>
  <w:num w:numId="23" w16cid:durableId="1564175408">
    <w:abstractNumId w:val="15"/>
  </w:num>
  <w:num w:numId="24" w16cid:durableId="738475692">
    <w:abstractNumId w:val="23"/>
  </w:num>
  <w:num w:numId="25" w16cid:durableId="613639431">
    <w:abstractNumId w:val="19"/>
  </w:num>
  <w:num w:numId="26" w16cid:durableId="1743987571">
    <w:abstractNumId w:val="11"/>
  </w:num>
  <w:num w:numId="27" w16cid:durableId="360127429">
    <w:abstractNumId w:val="16"/>
  </w:num>
  <w:num w:numId="28" w16cid:durableId="1585459223">
    <w:abstractNumId w:val="29"/>
  </w:num>
  <w:num w:numId="29" w16cid:durableId="1998412417">
    <w:abstractNumId w:val="18"/>
  </w:num>
  <w:num w:numId="30" w16cid:durableId="1856647513">
    <w:abstractNumId w:val="25"/>
  </w:num>
  <w:num w:numId="31" w16cid:durableId="2147240314">
    <w:abstractNumId w:val="22"/>
  </w:num>
  <w:num w:numId="32" w16cid:durableId="730353332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2D"/>
    <w:rsid w:val="00000D77"/>
    <w:rsid w:val="000048D2"/>
    <w:rsid w:val="00004F2D"/>
    <w:rsid w:val="00006798"/>
    <w:rsid w:val="00006ED0"/>
    <w:rsid w:val="00010486"/>
    <w:rsid w:val="00014136"/>
    <w:rsid w:val="00015929"/>
    <w:rsid w:val="00020E93"/>
    <w:rsid w:val="00020E97"/>
    <w:rsid w:val="000217EF"/>
    <w:rsid w:val="00022523"/>
    <w:rsid w:val="00022738"/>
    <w:rsid w:val="00024043"/>
    <w:rsid w:val="00024365"/>
    <w:rsid w:val="000253F5"/>
    <w:rsid w:val="000258E6"/>
    <w:rsid w:val="00027093"/>
    <w:rsid w:val="00027184"/>
    <w:rsid w:val="00030C79"/>
    <w:rsid w:val="0003326F"/>
    <w:rsid w:val="000337CA"/>
    <w:rsid w:val="00034CE9"/>
    <w:rsid w:val="00041375"/>
    <w:rsid w:val="000467F9"/>
    <w:rsid w:val="000469AA"/>
    <w:rsid w:val="00051501"/>
    <w:rsid w:val="00051AAC"/>
    <w:rsid w:val="00052FCB"/>
    <w:rsid w:val="00054BB6"/>
    <w:rsid w:val="000551A8"/>
    <w:rsid w:val="000554FD"/>
    <w:rsid w:val="00055EBF"/>
    <w:rsid w:val="000573EC"/>
    <w:rsid w:val="00057863"/>
    <w:rsid w:val="00061659"/>
    <w:rsid w:val="0006414C"/>
    <w:rsid w:val="000657E5"/>
    <w:rsid w:val="0006783E"/>
    <w:rsid w:val="0006792B"/>
    <w:rsid w:val="00070295"/>
    <w:rsid w:val="00071A6A"/>
    <w:rsid w:val="0007212B"/>
    <w:rsid w:val="0007372B"/>
    <w:rsid w:val="00074680"/>
    <w:rsid w:val="0008319F"/>
    <w:rsid w:val="00086209"/>
    <w:rsid w:val="00086629"/>
    <w:rsid w:val="00092A46"/>
    <w:rsid w:val="00093A86"/>
    <w:rsid w:val="00094A1D"/>
    <w:rsid w:val="0009507E"/>
    <w:rsid w:val="000A0DFE"/>
    <w:rsid w:val="000A223A"/>
    <w:rsid w:val="000A3024"/>
    <w:rsid w:val="000A3612"/>
    <w:rsid w:val="000A4525"/>
    <w:rsid w:val="000B0B1A"/>
    <w:rsid w:val="000B23EB"/>
    <w:rsid w:val="000B4841"/>
    <w:rsid w:val="000B5E47"/>
    <w:rsid w:val="000B6C51"/>
    <w:rsid w:val="000B6CB7"/>
    <w:rsid w:val="000B76E0"/>
    <w:rsid w:val="000C0917"/>
    <w:rsid w:val="000C4B1D"/>
    <w:rsid w:val="000C4D58"/>
    <w:rsid w:val="000C510F"/>
    <w:rsid w:val="000C585C"/>
    <w:rsid w:val="000C7315"/>
    <w:rsid w:val="000D0997"/>
    <w:rsid w:val="000D25B7"/>
    <w:rsid w:val="000D3208"/>
    <w:rsid w:val="000E147F"/>
    <w:rsid w:val="000E4D95"/>
    <w:rsid w:val="000E74E3"/>
    <w:rsid w:val="000E7AF3"/>
    <w:rsid w:val="000F091D"/>
    <w:rsid w:val="000F13D9"/>
    <w:rsid w:val="000F3B44"/>
    <w:rsid w:val="000F4C1E"/>
    <w:rsid w:val="000F5BCB"/>
    <w:rsid w:val="0010161F"/>
    <w:rsid w:val="0010208D"/>
    <w:rsid w:val="00102BFB"/>
    <w:rsid w:val="001071F8"/>
    <w:rsid w:val="0011190D"/>
    <w:rsid w:val="0011364E"/>
    <w:rsid w:val="00113853"/>
    <w:rsid w:val="001166D6"/>
    <w:rsid w:val="00116A69"/>
    <w:rsid w:val="00125112"/>
    <w:rsid w:val="001278C1"/>
    <w:rsid w:val="00137BC1"/>
    <w:rsid w:val="00146B7F"/>
    <w:rsid w:val="0015174A"/>
    <w:rsid w:val="00152FC7"/>
    <w:rsid w:val="00154927"/>
    <w:rsid w:val="00154A05"/>
    <w:rsid w:val="0015723B"/>
    <w:rsid w:val="0015738D"/>
    <w:rsid w:val="00157D7D"/>
    <w:rsid w:val="001611E9"/>
    <w:rsid w:val="00161443"/>
    <w:rsid w:val="001647D7"/>
    <w:rsid w:val="00164896"/>
    <w:rsid w:val="00165DAE"/>
    <w:rsid w:val="001662A8"/>
    <w:rsid w:val="00166895"/>
    <w:rsid w:val="00174A9F"/>
    <w:rsid w:val="00174F0B"/>
    <w:rsid w:val="001758C4"/>
    <w:rsid w:val="00175A45"/>
    <w:rsid w:val="00177FDE"/>
    <w:rsid w:val="00182D48"/>
    <w:rsid w:val="001860A3"/>
    <w:rsid w:val="00186A9F"/>
    <w:rsid w:val="00192442"/>
    <w:rsid w:val="00192BFF"/>
    <w:rsid w:val="001950A4"/>
    <w:rsid w:val="0019651B"/>
    <w:rsid w:val="001A175C"/>
    <w:rsid w:val="001A4AD2"/>
    <w:rsid w:val="001A7538"/>
    <w:rsid w:val="001A79CD"/>
    <w:rsid w:val="001A7D46"/>
    <w:rsid w:val="001A7D7D"/>
    <w:rsid w:val="001B25BF"/>
    <w:rsid w:val="001B2729"/>
    <w:rsid w:val="001B39AD"/>
    <w:rsid w:val="001B48BC"/>
    <w:rsid w:val="001B6415"/>
    <w:rsid w:val="001C1974"/>
    <w:rsid w:val="001C3EC2"/>
    <w:rsid w:val="001C7F02"/>
    <w:rsid w:val="001D3FBF"/>
    <w:rsid w:val="001D59C0"/>
    <w:rsid w:val="001D5EDA"/>
    <w:rsid w:val="001D6734"/>
    <w:rsid w:val="001D6AF7"/>
    <w:rsid w:val="001D6BB5"/>
    <w:rsid w:val="001D72FC"/>
    <w:rsid w:val="001E0969"/>
    <w:rsid w:val="001E2D0F"/>
    <w:rsid w:val="001E3AC2"/>
    <w:rsid w:val="001E40F2"/>
    <w:rsid w:val="001E654D"/>
    <w:rsid w:val="001F1CFB"/>
    <w:rsid w:val="001F2F73"/>
    <w:rsid w:val="001F3BA0"/>
    <w:rsid w:val="001F6681"/>
    <w:rsid w:val="00200DAD"/>
    <w:rsid w:val="00201A65"/>
    <w:rsid w:val="00211EB2"/>
    <w:rsid w:val="002147FC"/>
    <w:rsid w:val="00215439"/>
    <w:rsid w:val="00216D16"/>
    <w:rsid w:val="00220D57"/>
    <w:rsid w:val="002242AF"/>
    <w:rsid w:val="002273D2"/>
    <w:rsid w:val="0023190D"/>
    <w:rsid w:val="002335AB"/>
    <w:rsid w:val="00237612"/>
    <w:rsid w:val="00241330"/>
    <w:rsid w:val="00241F91"/>
    <w:rsid w:val="0024596E"/>
    <w:rsid w:val="00247497"/>
    <w:rsid w:val="00253205"/>
    <w:rsid w:val="002535B4"/>
    <w:rsid w:val="0025397E"/>
    <w:rsid w:val="0025543B"/>
    <w:rsid w:val="00267F48"/>
    <w:rsid w:val="0027417B"/>
    <w:rsid w:val="00274387"/>
    <w:rsid w:val="002753DF"/>
    <w:rsid w:val="00295A46"/>
    <w:rsid w:val="002A5517"/>
    <w:rsid w:val="002A6568"/>
    <w:rsid w:val="002B06D7"/>
    <w:rsid w:val="002B2CA0"/>
    <w:rsid w:val="002B3405"/>
    <w:rsid w:val="002B372D"/>
    <w:rsid w:val="002B6C01"/>
    <w:rsid w:val="002C1051"/>
    <w:rsid w:val="002C1992"/>
    <w:rsid w:val="002C444C"/>
    <w:rsid w:val="002C7B28"/>
    <w:rsid w:val="002D0648"/>
    <w:rsid w:val="002D36AF"/>
    <w:rsid w:val="002D38D9"/>
    <w:rsid w:val="002E1671"/>
    <w:rsid w:val="002E2BBF"/>
    <w:rsid w:val="002E378E"/>
    <w:rsid w:val="002E4195"/>
    <w:rsid w:val="002E6007"/>
    <w:rsid w:val="002E6659"/>
    <w:rsid w:val="002F0AA9"/>
    <w:rsid w:val="002F29A6"/>
    <w:rsid w:val="002F4371"/>
    <w:rsid w:val="002F654A"/>
    <w:rsid w:val="002F73A6"/>
    <w:rsid w:val="003006DE"/>
    <w:rsid w:val="003019EE"/>
    <w:rsid w:val="00301DC5"/>
    <w:rsid w:val="0030266B"/>
    <w:rsid w:val="00302BF4"/>
    <w:rsid w:val="0030354B"/>
    <w:rsid w:val="00303A24"/>
    <w:rsid w:val="00305E7C"/>
    <w:rsid w:val="00310453"/>
    <w:rsid w:val="00311D80"/>
    <w:rsid w:val="00312A45"/>
    <w:rsid w:val="003146F8"/>
    <w:rsid w:val="0031680C"/>
    <w:rsid w:val="003174CB"/>
    <w:rsid w:val="00317BAA"/>
    <w:rsid w:val="00321B8F"/>
    <w:rsid w:val="00323CB0"/>
    <w:rsid w:val="0032685A"/>
    <w:rsid w:val="003310E8"/>
    <w:rsid w:val="00331F8F"/>
    <w:rsid w:val="00332BD0"/>
    <w:rsid w:val="003352C0"/>
    <w:rsid w:val="003406E0"/>
    <w:rsid w:val="003450B7"/>
    <w:rsid w:val="00347723"/>
    <w:rsid w:val="003508AA"/>
    <w:rsid w:val="00351314"/>
    <w:rsid w:val="003515B2"/>
    <w:rsid w:val="00353360"/>
    <w:rsid w:val="003563D2"/>
    <w:rsid w:val="00360DD1"/>
    <w:rsid w:val="003630FC"/>
    <w:rsid w:val="00363679"/>
    <w:rsid w:val="00366AEF"/>
    <w:rsid w:val="003703AB"/>
    <w:rsid w:val="00372592"/>
    <w:rsid w:val="00373319"/>
    <w:rsid w:val="00374A68"/>
    <w:rsid w:val="0037712F"/>
    <w:rsid w:val="00377C3A"/>
    <w:rsid w:val="00380F76"/>
    <w:rsid w:val="00382CAE"/>
    <w:rsid w:val="00385B4E"/>
    <w:rsid w:val="00387234"/>
    <w:rsid w:val="00392CAC"/>
    <w:rsid w:val="00394ACB"/>
    <w:rsid w:val="003974F8"/>
    <w:rsid w:val="00397D1C"/>
    <w:rsid w:val="003A1A4A"/>
    <w:rsid w:val="003A2197"/>
    <w:rsid w:val="003A434D"/>
    <w:rsid w:val="003A48AD"/>
    <w:rsid w:val="003A713C"/>
    <w:rsid w:val="003B2BC8"/>
    <w:rsid w:val="003B3D19"/>
    <w:rsid w:val="003B7A83"/>
    <w:rsid w:val="003B7AF5"/>
    <w:rsid w:val="003C2D21"/>
    <w:rsid w:val="003D0ECB"/>
    <w:rsid w:val="003D2F37"/>
    <w:rsid w:val="003D5381"/>
    <w:rsid w:val="003E2A88"/>
    <w:rsid w:val="003E2B99"/>
    <w:rsid w:val="003E5893"/>
    <w:rsid w:val="003E6C26"/>
    <w:rsid w:val="003E79FA"/>
    <w:rsid w:val="003F16CA"/>
    <w:rsid w:val="003F18D0"/>
    <w:rsid w:val="003F29E5"/>
    <w:rsid w:val="003F4F5D"/>
    <w:rsid w:val="003F7CE9"/>
    <w:rsid w:val="00401C80"/>
    <w:rsid w:val="00404AD3"/>
    <w:rsid w:val="00406448"/>
    <w:rsid w:val="00413EE1"/>
    <w:rsid w:val="00414660"/>
    <w:rsid w:val="00415D74"/>
    <w:rsid w:val="0041734A"/>
    <w:rsid w:val="00421642"/>
    <w:rsid w:val="00423EAA"/>
    <w:rsid w:val="00427CE6"/>
    <w:rsid w:val="00431D26"/>
    <w:rsid w:val="00431E7B"/>
    <w:rsid w:val="00433FDE"/>
    <w:rsid w:val="00434F95"/>
    <w:rsid w:val="0043591C"/>
    <w:rsid w:val="00436EE2"/>
    <w:rsid w:val="004376CD"/>
    <w:rsid w:val="00437A9B"/>
    <w:rsid w:val="004402EC"/>
    <w:rsid w:val="00443EFF"/>
    <w:rsid w:val="00444B67"/>
    <w:rsid w:val="00446D73"/>
    <w:rsid w:val="004471C4"/>
    <w:rsid w:val="004502B5"/>
    <w:rsid w:val="004504E8"/>
    <w:rsid w:val="004506EB"/>
    <w:rsid w:val="0045143F"/>
    <w:rsid w:val="00451AC0"/>
    <w:rsid w:val="004528E2"/>
    <w:rsid w:val="00452D50"/>
    <w:rsid w:val="004536F9"/>
    <w:rsid w:val="004553AA"/>
    <w:rsid w:val="00456135"/>
    <w:rsid w:val="00456656"/>
    <w:rsid w:val="004616E6"/>
    <w:rsid w:val="00461855"/>
    <w:rsid w:val="0046520A"/>
    <w:rsid w:val="00467161"/>
    <w:rsid w:val="0047014C"/>
    <w:rsid w:val="004735DA"/>
    <w:rsid w:val="00473F14"/>
    <w:rsid w:val="00474135"/>
    <w:rsid w:val="00474B99"/>
    <w:rsid w:val="00475B3F"/>
    <w:rsid w:val="00477335"/>
    <w:rsid w:val="00482418"/>
    <w:rsid w:val="004833DB"/>
    <w:rsid w:val="0048385C"/>
    <w:rsid w:val="00487F72"/>
    <w:rsid w:val="00493A45"/>
    <w:rsid w:val="004949DE"/>
    <w:rsid w:val="00497DA4"/>
    <w:rsid w:val="004A0C9C"/>
    <w:rsid w:val="004A24CF"/>
    <w:rsid w:val="004A426A"/>
    <w:rsid w:val="004A48BF"/>
    <w:rsid w:val="004A52F1"/>
    <w:rsid w:val="004A5559"/>
    <w:rsid w:val="004A7A3B"/>
    <w:rsid w:val="004B2790"/>
    <w:rsid w:val="004B6CDF"/>
    <w:rsid w:val="004B7D99"/>
    <w:rsid w:val="004C0D56"/>
    <w:rsid w:val="004C2C73"/>
    <w:rsid w:val="004C6922"/>
    <w:rsid w:val="004C75F8"/>
    <w:rsid w:val="004D16F5"/>
    <w:rsid w:val="004D2257"/>
    <w:rsid w:val="004D243B"/>
    <w:rsid w:val="004D5AC8"/>
    <w:rsid w:val="004D6407"/>
    <w:rsid w:val="004D7ECA"/>
    <w:rsid w:val="004E13BD"/>
    <w:rsid w:val="004E3EF2"/>
    <w:rsid w:val="004E6E4B"/>
    <w:rsid w:val="004E6EA9"/>
    <w:rsid w:val="004E7275"/>
    <w:rsid w:val="004F0002"/>
    <w:rsid w:val="004F04E0"/>
    <w:rsid w:val="004F1FD0"/>
    <w:rsid w:val="004F46CE"/>
    <w:rsid w:val="004F66AC"/>
    <w:rsid w:val="004F68D8"/>
    <w:rsid w:val="004F7D4A"/>
    <w:rsid w:val="00500589"/>
    <w:rsid w:val="00501733"/>
    <w:rsid w:val="00507969"/>
    <w:rsid w:val="00511A70"/>
    <w:rsid w:val="00514D25"/>
    <w:rsid w:val="00514F59"/>
    <w:rsid w:val="005165DC"/>
    <w:rsid w:val="00521308"/>
    <w:rsid w:val="0052243E"/>
    <w:rsid w:val="0052449B"/>
    <w:rsid w:val="005254E5"/>
    <w:rsid w:val="0053011F"/>
    <w:rsid w:val="0053022D"/>
    <w:rsid w:val="0053055B"/>
    <w:rsid w:val="005311D7"/>
    <w:rsid w:val="0053164C"/>
    <w:rsid w:val="00532867"/>
    <w:rsid w:val="0053393E"/>
    <w:rsid w:val="00536446"/>
    <w:rsid w:val="00537E6F"/>
    <w:rsid w:val="005401CA"/>
    <w:rsid w:val="00540D1F"/>
    <w:rsid w:val="005419E1"/>
    <w:rsid w:val="00545358"/>
    <w:rsid w:val="00545E22"/>
    <w:rsid w:val="00550361"/>
    <w:rsid w:val="005522EF"/>
    <w:rsid w:val="00560782"/>
    <w:rsid w:val="00563B31"/>
    <w:rsid w:val="0056410C"/>
    <w:rsid w:val="00566826"/>
    <w:rsid w:val="00566CF3"/>
    <w:rsid w:val="005675D5"/>
    <w:rsid w:val="005710CD"/>
    <w:rsid w:val="005716E0"/>
    <w:rsid w:val="00572F4E"/>
    <w:rsid w:val="0057785C"/>
    <w:rsid w:val="00577EE6"/>
    <w:rsid w:val="005823BA"/>
    <w:rsid w:val="00582F7C"/>
    <w:rsid w:val="0058339F"/>
    <w:rsid w:val="00584E70"/>
    <w:rsid w:val="005855E3"/>
    <w:rsid w:val="0058626E"/>
    <w:rsid w:val="0058680C"/>
    <w:rsid w:val="00591697"/>
    <w:rsid w:val="00595C2E"/>
    <w:rsid w:val="00595E05"/>
    <w:rsid w:val="005A05AD"/>
    <w:rsid w:val="005A335A"/>
    <w:rsid w:val="005A369F"/>
    <w:rsid w:val="005A3C43"/>
    <w:rsid w:val="005A43DE"/>
    <w:rsid w:val="005A64E0"/>
    <w:rsid w:val="005B0719"/>
    <w:rsid w:val="005B157D"/>
    <w:rsid w:val="005B2CFC"/>
    <w:rsid w:val="005B54B5"/>
    <w:rsid w:val="005B5B92"/>
    <w:rsid w:val="005B6F57"/>
    <w:rsid w:val="005C2282"/>
    <w:rsid w:val="005C4077"/>
    <w:rsid w:val="005C6B84"/>
    <w:rsid w:val="005D1317"/>
    <w:rsid w:val="005D40AB"/>
    <w:rsid w:val="005D5880"/>
    <w:rsid w:val="005D5E8C"/>
    <w:rsid w:val="005E10EF"/>
    <w:rsid w:val="005E14AE"/>
    <w:rsid w:val="005E1562"/>
    <w:rsid w:val="005E1C73"/>
    <w:rsid w:val="005E43A0"/>
    <w:rsid w:val="005E582D"/>
    <w:rsid w:val="005E6032"/>
    <w:rsid w:val="005E6625"/>
    <w:rsid w:val="005E6770"/>
    <w:rsid w:val="005F0832"/>
    <w:rsid w:val="005F0B52"/>
    <w:rsid w:val="005F3010"/>
    <w:rsid w:val="005F3541"/>
    <w:rsid w:val="005F4EF6"/>
    <w:rsid w:val="005F77DF"/>
    <w:rsid w:val="00600F6A"/>
    <w:rsid w:val="006041E7"/>
    <w:rsid w:val="00613855"/>
    <w:rsid w:val="00613D40"/>
    <w:rsid w:val="006151AA"/>
    <w:rsid w:val="006154AE"/>
    <w:rsid w:val="0061698C"/>
    <w:rsid w:val="006169C3"/>
    <w:rsid w:val="0062008D"/>
    <w:rsid w:val="006218B6"/>
    <w:rsid w:val="0062303A"/>
    <w:rsid w:val="00623062"/>
    <w:rsid w:val="00623F87"/>
    <w:rsid w:val="006248B3"/>
    <w:rsid w:val="00625323"/>
    <w:rsid w:val="00630720"/>
    <w:rsid w:val="00630C09"/>
    <w:rsid w:val="006320A0"/>
    <w:rsid w:val="00633BE8"/>
    <w:rsid w:val="0063415F"/>
    <w:rsid w:val="00644607"/>
    <w:rsid w:val="00657118"/>
    <w:rsid w:val="00657998"/>
    <w:rsid w:val="006632DA"/>
    <w:rsid w:val="00664937"/>
    <w:rsid w:val="00664E49"/>
    <w:rsid w:val="00667D70"/>
    <w:rsid w:val="00670C91"/>
    <w:rsid w:val="00670DDF"/>
    <w:rsid w:val="00671261"/>
    <w:rsid w:val="00671DFA"/>
    <w:rsid w:val="006744C0"/>
    <w:rsid w:val="00676FDC"/>
    <w:rsid w:val="006805D4"/>
    <w:rsid w:val="00684049"/>
    <w:rsid w:val="00685F03"/>
    <w:rsid w:val="00692D2C"/>
    <w:rsid w:val="00693C09"/>
    <w:rsid w:val="0069440E"/>
    <w:rsid w:val="00694F87"/>
    <w:rsid w:val="00697584"/>
    <w:rsid w:val="006A2A58"/>
    <w:rsid w:val="006A3079"/>
    <w:rsid w:val="006A381D"/>
    <w:rsid w:val="006A3C2C"/>
    <w:rsid w:val="006A43AF"/>
    <w:rsid w:val="006A526D"/>
    <w:rsid w:val="006A5707"/>
    <w:rsid w:val="006A6028"/>
    <w:rsid w:val="006A6677"/>
    <w:rsid w:val="006B0319"/>
    <w:rsid w:val="006B396D"/>
    <w:rsid w:val="006B45C4"/>
    <w:rsid w:val="006B467F"/>
    <w:rsid w:val="006B58FE"/>
    <w:rsid w:val="006B77B1"/>
    <w:rsid w:val="006C04F8"/>
    <w:rsid w:val="006C0CE4"/>
    <w:rsid w:val="006C125B"/>
    <w:rsid w:val="006C4D22"/>
    <w:rsid w:val="006C6DED"/>
    <w:rsid w:val="006D23A1"/>
    <w:rsid w:val="006D4F64"/>
    <w:rsid w:val="006E13FF"/>
    <w:rsid w:val="006E2BBE"/>
    <w:rsid w:val="006F3E77"/>
    <w:rsid w:val="006F5486"/>
    <w:rsid w:val="006F6770"/>
    <w:rsid w:val="00700111"/>
    <w:rsid w:val="00700599"/>
    <w:rsid w:val="00700EE8"/>
    <w:rsid w:val="0070265F"/>
    <w:rsid w:val="00702876"/>
    <w:rsid w:val="00704062"/>
    <w:rsid w:val="007042B3"/>
    <w:rsid w:val="00704A03"/>
    <w:rsid w:val="007059B1"/>
    <w:rsid w:val="00707266"/>
    <w:rsid w:val="00707921"/>
    <w:rsid w:val="00710120"/>
    <w:rsid w:val="007102E3"/>
    <w:rsid w:val="007106C6"/>
    <w:rsid w:val="00711D10"/>
    <w:rsid w:val="007159D6"/>
    <w:rsid w:val="00715BDB"/>
    <w:rsid w:val="0071644E"/>
    <w:rsid w:val="00720124"/>
    <w:rsid w:val="00723EC1"/>
    <w:rsid w:val="007251D3"/>
    <w:rsid w:val="00725306"/>
    <w:rsid w:val="0072669F"/>
    <w:rsid w:val="007272A8"/>
    <w:rsid w:val="0073081C"/>
    <w:rsid w:val="007334E5"/>
    <w:rsid w:val="00733B74"/>
    <w:rsid w:val="00736489"/>
    <w:rsid w:val="007373F9"/>
    <w:rsid w:val="00737E7D"/>
    <w:rsid w:val="00740A6E"/>
    <w:rsid w:val="00740BF9"/>
    <w:rsid w:val="0074106D"/>
    <w:rsid w:val="0074471B"/>
    <w:rsid w:val="00744AF3"/>
    <w:rsid w:val="00745A4B"/>
    <w:rsid w:val="00746791"/>
    <w:rsid w:val="0074690C"/>
    <w:rsid w:val="00751810"/>
    <w:rsid w:val="00753C73"/>
    <w:rsid w:val="00754245"/>
    <w:rsid w:val="007546AC"/>
    <w:rsid w:val="007570C8"/>
    <w:rsid w:val="0076233D"/>
    <w:rsid w:val="00766615"/>
    <w:rsid w:val="007669D2"/>
    <w:rsid w:val="00767E4B"/>
    <w:rsid w:val="00772DC2"/>
    <w:rsid w:val="007826F1"/>
    <w:rsid w:val="00784177"/>
    <w:rsid w:val="00794B7B"/>
    <w:rsid w:val="00795A74"/>
    <w:rsid w:val="00797041"/>
    <w:rsid w:val="00797510"/>
    <w:rsid w:val="007A2E48"/>
    <w:rsid w:val="007A3121"/>
    <w:rsid w:val="007A4E5B"/>
    <w:rsid w:val="007A7F7F"/>
    <w:rsid w:val="007B095C"/>
    <w:rsid w:val="007B41C6"/>
    <w:rsid w:val="007B4AFD"/>
    <w:rsid w:val="007B4B19"/>
    <w:rsid w:val="007B61C9"/>
    <w:rsid w:val="007C18D2"/>
    <w:rsid w:val="007C1E4A"/>
    <w:rsid w:val="007C6510"/>
    <w:rsid w:val="007C6997"/>
    <w:rsid w:val="007C726B"/>
    <w:rsid w:val="007D3A6B"/>
    <w:rsid w:val="007E524E"/>
    <w:rsid w:val="007F108F"/>
    <w:rsid w:val="007F22E7"/>
    <w:rsid w:val="007F4099"/>
    <w:rsid w:val="007F4A8E"/>
    <w:rsid w:val="007F61F8"/>
    <w:rsid w:val="00804EFA"/>
    <w:rsid w:val="008058B4"/>
    <w:rsid w:val="00807A8C"/>
    <w:rsid w:val="00810108"/>
    <w:rsid w:val="008112C1"/>
    <w:rsid w:val="008114A5"/>
    <w:rsid w:val="00821D40"/>
    <w:rsid w:val="00825FA3"/>
    <w:rsid w:val="00826694"/>
    <w:rsid w:val="008274C9"/>
    <w:rsid w:val="00832BCC"/>
    <w:rsid w:val="00834F59"/>
    <w:rsid w:val="00836E5F"/>
    <w:rsid w:val="00840E20"/>
    <w:rsid w:val="008436DF"/>
    <w:rsid w:val="00843F76"/>
    <w:rsid w:val="00846399"/>
    <w:rsid w:val="008466E6"/>
    <w:rsid w:val="00846B91"/>
    <w:rsid w:val="00846F65"/>
    <w:rsid w:val="008500EB"/>
    <w:rsid w:val="00851116"/>
    <w:rsid w:val="00851EB7"/>
    <w:rsid w:val="008524F0"/>
    <w:rsid w:val="00852637"/>
    <w:rsid w:val="00853A66"/>
    <w:rsid w:val="00855D93"/>
    <w:rsid w:val="00857045"/>
    <w:rsid w:val="0085775C"/>
    <w:rsid w:val="00862D56"/>
    <w:rsid w:val="00865BFA"/>
    <w:rsid w:val="00872569"/>
    <w:rsid w:val="0087301C"/>
    <w:rsid w:val="0087403F"/>
    <w:rsid w:val="00874480"/>
    <w:rsid w:val="00881482"/>
    <w:rsid w:val="00881F7B"/>
    <w:rsid w:val="008834C8"/>
    <w:rsid w:val="00883F6F"/>
    <w:rsid w:val="008851A4"/>
    <w:rsid w:val="008867C9"/>
    <w:rsid w:val="0088738C"/>
    <w:rsid w:val="00887533"/>
    <w:rsid w:val="00887B1B"/>
    <w:rsid w:val="00890A25"/>
    <w:rsid w:val="008946F9"/>
    <w:rsid w:val="0089579B"/>
    <w:rsid w:val="00895851"/>
    <w:rsid w:val="008A20E7"/>
    <w:rsid w:val="008A3C10"/>
    <w:rsid w:val="008A3E48"/>
    <w:rsid w:val="008A4407"/>
    <w:rsid w:val="008A450B"/>
    <w:rsid w:val="008B0367"/>
    <w:rsid w:val="008B4019"/>
    <w:rsid w:val="008B7667"/>
    <w:rsid w:val="008B7B60"/>
    <w:rsid w:val="008C689A"/>
    <w:rsid w:val="008C7EB6"/>
    <w:rsid w:val="008D1A17"/>
    <w:rsid w:val="008D2474"/>
    <w:rsid w:val="008D3909"/>
    <w:rsid w:val="008D5209"/>
    <w:rsid w:val="008E03B5"/>
    <w:rsid w:val="008E2FCC"/>
    <w:rsid w:val="008E69A7"/>
    <w:rsid w:val="008E7B51"/>
    <w:rsid w:val="008F0E36"/>
    <w:rsid w:val="008F476A"/>
    <w:rsid w:val="008F5882"/>
    <w:rsid w:val="008F5A60"/>
    <w:rsid w:val="008F5FB3"/>
    <w:rsid w:val="008F6E4D"/>
    <w:rsid w:val="008F79B0"/>
    <w:rsid w:val="00900121"/>
    <w:rsid w:val="00902693"/>
    <w:rsid w:val="00902812"/>
    <w:rsid w:val="00903C31"/>
    <w:rsid w:val="00906500"/>
    <w:rsid w:val="00906756"/>
    <w:rsid w:val="00907AC3"/>
    <w:rsid w:val="00910F67"/>
    <w:rsid w:val="009146FB"/>
    <w:rsid w:val="0091512E"/>
    <w:rsid w:val="0091516E"/>
    <w:rsid w:val="00920057"/>
    <w:rsid w:val="009204A9"/>
    <w:rsid w:val="00920BAA"/>
    <w:rsid w:val="00920CB4"/>
    <w:rsid w:val="00921FDF"/>
    <w:rsid w:val="00926EB9"/>
    <w:rsid w:val="00931886"/>
    <w:rsid w:val="00934FFE"/>
    <w:rsid w:val="00935AA7"/>
    <w:rsid w:val="009364D3"/>
    <w:rsid w:val="00937525"/>
    <w:rsid w:val="00940796"/>
    <w:rsid w:val="00940BA3"/>
    <w:rsid w:val="009436BB"/>
    <w:rsid w:val="00943A2C"/>
    <w:rsid w:val="00944267"/>
    <w:rsid w:val="00944BF0"/>
    <w:rsid w:val="00946E96"/>
    <w:rsid w:val="0094734D"/>
    <w:rsid w:val="009520E4"/>
    <w:rsid w:val="0095504A"/>
    <w:rsid w:val="00957293"/>
    <w:rsid w:val="009574BA"/>
    <w:rsid w:val="0095781D"/>
    <w:rsid w:val="00961A14"/>
    <w:rsid w:val="009641CD"/>
    <w:rsid w:val="00971706"/>
    <w:rsid w:val="009717B6"/>
    <w:rsid w:val="009719BF"/>
    <w:rsid w:val="00973546"/>
    <w:rsid w:val="009735EB"/>
    <w:rsid w:val="00973B87"/>
    <w:rsid w:val="00975082"/>
    <w:rsid w:val="00975143"/>
    <w:rsid w:val="00980CBF"/>
    <w:rsid w:val="00983CAB"/>
    <w:rsid w:val="0098705D"/>
    <w:rsid w:val="009939FE"/>
    <w:rsid w:val="0099705D"/>
    <w:rsid w:val="009A2B12"/>
    <w:rsid w:val="009B06CF"/>
    <w:rsid w:val="009B10D7"/>
    <w:rsid w:val="009B53B5"/>
    <w:rsid w:val="009C052C"/>
    <w:rsid w:val="009C1935"/>
    <w:rsid w:val="009C20E0"/>
    <w:rsid w:val="009C2A3A"/>
    <w:rsid w:val="009C30C7"/>
    <w:rsid w:val="009C4C7A"/>
    <w:rsid w:val="009C5CAA"/>
    <w:rsid w:val="009D1F56"/>
    <w:rsid w:val="009D315F"/>
    <w:rsid w:val="009E2589"/>
    <w:rsid w:val="009E26A5"/>
    <w:rsid w:val="009E4C9C"/>
    <w:rsid w:val="009F038F"/>
    <w:rsid w:val="009F396D"/>
    <w:rsid w:val="009F3CEE"/>
    <w:rsid w:val="009F77E7"/>
    <w:rsid w:val="009F7F8E"/>
    <w:rsid w:val="00A007B4"/>
    <w:rsid w:val="00A060B6"/>
    <w:rsid w:val="00A072BA"/>
    <w:rsid w:val="00A14844"/>
    <w:rsid w:val="00A14E37"/>
    <w:rsid w:val="00A151EB"/>
    <w:rsid w:val="00A2065B"/>
    <w:rsid w:val="00A22CD2"/>
    <w:rsid w:val="00A23AC9"/>
    <w:rsid w:val="00A245C3"/>
    <w:rsid w:val="00A24CB5"/>
    <w:rsid w:val="00A2614B"/>
    <w:rsid w:val="00A330ED"/>
    <w:rsid w:val="00A37573"/>
    <w:rsid w:val="00A40968"/>
    <w:rsid w:val="00A40D51"/>
    <w:rsid w:val="00A41F09"/>
    <w:rsid w:val="00A462FA"/>
    <w:rsid w:val="00A53559"/>
    <w:rsid w:val="00A54BBD"/>
    <w:rsid w:val="00A5730D"/>
    <w:rsid w:val="00A57EC2"/>
    <w:rsid w:val="00A60C5C"/>
    <w:rsid w:val="00A6105A"/>
    <w:rsid w:val="00A61DB4"/>
    <w:rsid w:val="00A65F0B"/>
    <w:rsid w:val="00A66632"/>
    <w:rsid w:val="00A67A9B"/>
    <w:rsid w:val="00A67DB4"/>
    <w:rsid w:val="00A70957"/>
    <w:rsid w:val="00A748CA"/>
    <w:rsid w:val="00A767F2"/>
    <w:rsid w:val="00A800DF"/>
    <w:rsid w:val="00A83461"/>
    <w:rsid w:val="00A85CD8"/>
    <w:rsid w:val="00A86988"/>
    <w:rsid w:val="00A86D22"/>
    <w:rsid w:val="00A910CC"/>
    <w:rsid w:val="00A91A9A"/>
    <w:rsid w:val="00A92228"/>
    <w:rsid w:val="00A937A3"/>
    <w:rsid w:val="00A94026"/>
    <w:rsid w:val="00A95DBC"/>
    <w:rsid w:val="00A9614A"/>
    <w:rsid w:val="00AA05B4"/>
    <w:rsid w:val="00AA1170"/>
    <w:rsid w:val="00AA28AB"/>
    <w:rsid w:val="00AA2DA8"/>
    <w:rsid w:val="00AA48F3"/>
    <w:rsid w:val="00AA602B"/>
    <w:rsid w:val="00AA6729"/>
    <w:rsid w:val="00AA7D5B"/>
    <w:rsid w:val="00AB0152"/>
    <w:rsid w:val="00AB0EB2"/>
    <w:rsid w:val="00AB25E5"/>
    <w:rsid w:val="00AB2EDF"/>
    <w:rsid w:val="00AB3BB5"/>
    <w:rsid w:val="00AB3D0E"/>
    <w:rsid w:val="00AB3D9E"/>
    <w:rsid w:val="00AB6169"/>
    <w:rsid w:val="00AB757E"/>
    <w:rsid w:val="00AB7EC0"/>
    <w:rsid w:val="00AC0C2D"/>
    <w:rsid w:val="00AC0FA1"/>
    <w:rsid w:val="00AC1549"/>
    <w:rsid w:val="00AC5607"/>
    <w:rsid w:val="00AD0026"/>
    <w:rsid w:val="00AD0676"/>
    <w:rsid w:val="00AD2231"/>
    <w:rsid w:val="00AD3D97"/>
    <w:rsid w:val="00AD7614"/>
    <w:rsid w:val="00AD7F3A"/>
    <w:rsid w:val="00AE2162"/>
    <w:rsid w:val="00AE5904"/>
    <w:rsid w:val="00AE7EC5"/>
    <w:rsid w:val="00AF0812"/>
    <w:rsid w:val="00AF157D"/>
    <w:rsid w:val="00AF1BEE"/>
    <w:rsid w:val="00AF35F2"/>
    <w:rsid w:val="00AF61AC"/>
    <w:rsid w:val="00AF757B"/>
    <w:rsid w:val="00B00D0A"/>
    <w:rsid w:val="00B02194"/>
    <w:rsid w:val="00B03B46"/>
    <w:rsid w:val="00B0554B"/>
    <w:rsid w:val="00B0658F"/>
    <w:rsid w:val="00B0681E"/>
    <w:rsid w:val="00B069A2"/>
    <w:rsid w:val="00B06F20"/>
    <w:rsid w:val="00B07081"/>
    <w:rsid w:val="00B07E0F"/>
    <w:rsid w:val="00B101DF"/>
    <w:rsid w:val="00B11E72"/>
    <w:rsid w:val="00B12B02"/>
    <w:rsid w:val="00B14169"/>
    <w:rsid w:val="00B14744"/>
    <w:rsid w:val="00B15525"/>
    <w:rsid w:val="00B1635D"/>
    <w:rsid w:val="00B1671B"/>
    <w:rsid w:val="00B16F46"/>
    <w:rsid w:val="00B17617"/>
    <w:rsid w:val="00B220D6"/>
    <w:rsid w:val="00B24F22"/>
    <w:rsid w:val="00B2704D"/>
    <w:rsid w:val="00B30CE1"/>
    <w:rsid w:val="00B30FD0"/>
    <w:rsid w:val="00B321D8"/>
    <w:rsid w:val="00B32C47"/>
    <w:rsid w:val="00B343CB"/>
    <w:rsid w:val="00B3717A"/>
    <w:rsid w:val="00B3744E"/>
    <w:rsid w:val="00B42816"/>
    <w:rsid w:val="00B42E64"/>
    <w:rsid w:val="00B44207"/>
    <w:rsid w:val="00B44DDB"/>
    <w:rsid w:val="00B509AB"/>
    <w:rsid w:val="00B525E3"/>
    <w:rsid w:val="00B537B6"/>
    <w:rsid w:val="00B53CA2"/>
    <w:rsid w:val="00B554DB"/>
    <w:rsid w:val="00B555C9"/>
    <w:rsid w:val="00B55CC1"/>
    <w:rsid w:val="00B6072A"/>
    <w:rsid w:val="00B610BF"/>
    <w:rsid w:val="00B630E4"/>
    <w:rsid w:val="00B632DF"/>
    <w:rsid w:val="00B65762"/>
    <w:rsid w:val="00B65FDD"/>
    <w:rsid w:val="00B663B7"/>
    <w:rsid w:val="00B729EA"/>
    <w:rsid w:val="00B736B2"/>
    <w:rsid w:val="00B747EB"/>
    <w:rsid w:val="00B7709A"/>
    <w:rsid w:val="00B8046A"/>
    <w:rsid w:val="00B816D2"/>
    <w:rsid w:val="00B81B3F"/>
    <w:rsid w:val="00B82B94"/>
    <w:rsid w:val="00B8428B"/>
    <w:rsid w:val="00B8599C"/>
    <w:rsid w:val="00B8612E"/>
    <w:rsid w:val="00B9515E"/>
    <w:rsid w:val="00B96604"/>
    <w:rsid w:val="00BA0C31"/>
    <w:rsid w:val="00BA16F0"/>
    <w:rsid w:val="00BA390D"/>
    <w:rsid w:val="00BA44E9"/>
    <w:rsid w:val="00BA4D26"/>
    <w:rsid w:val="00BA6717"/>
    <w:rsid w:val="00BB0364"/>
    <w:rsid w:val="00BB0FE6"/>
    <w:rsid w:val="00BB1225"/>
    <w:rsid w:val="00BB7EB9"/>
    <w:rsid w:val="00BC056D"/>
    <w:rsid w:val="00BC1A5A"/>
    <w:rsid w:val="00BC2485"/>
    <w:rsid w:val="00BC5392"/>
    <w:rsid w:val="00BC79A0"/>
    <w:rsid w:val="00BD1DB1"/>
    <w:rsid w:val="00BD207E"/>
    <w:rsid w:val="00BD20CD"/>
    <w:rsid w:val="00BD3727"/>
    <w:rsid w:val="00BE6D4F"/>
    <w:rsid w:val="00BE7E5C"/>
    <w:rsid w:val="00BF21B3"/>
    <w:rsid w:val="00BF28D0"/>
    <w:rsid w:val="00BF2E2A"/>
    <w:rsid w:val="00BF436D"/>
    <w:rsid w:val="00C00945"/>
    <w:rsid w:val="00C0274B"/>
    <w:rsid w:val="00C1244F"/>
    <w:rsid w:val="00C1437F"/>
    <w:rsid w:val="00C14726"/>
    <w:rsid w:val="00C164AF"/>
    <w:rsid w:val="00C216C6"/>
    <w:rsid w:val="00C21718"/>
    <w:rsid w:val="00C22FCE"/>
    <w:rsid w:val="00C231F7"/>
    <w:rsid w:val="00C234E5"/>
    <w:rsid w:val="00C24636"/>
    <w:rsid w:val="00C251EA"/>
    <w:rsid w:val="00C25712"/>
    <w:rsid w:val="00C26694"/>
    <w:rsid w:val="00C27F4A"/>
    <w:rsid w:val="00C308A7"/>
    <w:rsid w:val="00C30BBE"/>
    <w:rsid w:val="00C30DB1"/>
    <w:rsid w:val="00C32269"/>
    <w:rsid w:val="00C33EC0"/>
    <w:rsid w:val="00C40B87"/>
    <w:rsid w:val="00C413B5"/>
    <w:rsid w:val="00C425FF"/>
    <w:rsid w:val="00C435FD"/>
    <w:rsid w:val="00C459A7"/>
    <w:rsid w:val="00C4762E"/>
    <w:rsid w:val="00C47B83"/>
    <w:rsid w:val="00C51353"/>
    <w:rsid w:val="00C56772"/>
    <w:rsid w:val="00C56BCB"/>
    <w:rsid w:val="00C57EA9"/>
    <w:rsid w:val="00C629DB"/>
    <w:rsid w:val="00C631C6"/>
    <w:rsid w:val="00C63E74"/>
    <w:rsid w:val="00C65E7A"/>
    <w:rsid w:val="00C66443"/>
    <w:rsid w:val="00C671CB"/>
    <w:rsid w:val="00C70A4D"/>
    <w:rsid w:val="00C70F4D"/>
    <w:rsid w:val="00C71569"/>
    <w:rsid w:val="00C749FC"/>
    <w:rsid w:val="00C7660E"/>
    <w:rsid w:val="00C80B0D"/>
    <w:rsid w:val="00C80B4A"/>
    <w:rsid w:val="00C8183B"/>
    <w:rsid w:val="00C82DC2"/>
    <w:rsid w:val="00C83528"/>
    <w:rsid w:val="00C846D2"/>
    <w:rsid w:val="00C91B2F"/>
    <w:rsid w:val="00C91D17"/>
    <w:rsid w:val="00C926AC"/>
    <w:rsid w:val="00C96E5F"/>
    <w:rsid w:val="00C972C0"/>
    <w:rsid w:val="00CA05B5"/>
    <w:rsid w:val="00CA4B27"/>
    <w:rsid w:val="00CA5E4D"/>
    <w:rsid w:val="00CA6756"/>
    <w:rsid w:val="00CB0331"/>
    <w:rsid w:val="00CB1C93"/>
    <w:rsid w:val="00CB372D"/>
    <w:rsid w:val="00CB4253"/>
    <w:rsid w:val="00CB5119"/>
    <w:rsid w:val="00CB69A7"/>
    <w:rsid w:val="00CB7522"/>
    <w:rsid w:val="00CC0256"/>
    <w:rsid w:val="00CC1BB1"/>
    <w:rsid w:val="00CC2099"/>
    <w:rsid w:val="00CC6FE1"/>
    <w:rsid w:val="00CC713E"/>
    <w:rsid w:val="00CD00D6"/>
    <w:rsid w:val="00CD0A5B"/>
    <w:rsid w:val="00CD178A"/>
    <w:rsid w:val="00CD3623"/>
    <w:rsid w:val="00CD4D1F"/>
    <w:rsid w:val="00CD7BC2"/>
    <w:rsid w:val="00CE03CA"/>
    <w:rsid w:val="00CE055E"/>
    <w:rsid w:val="00CE3D42"/>
    <w:rsid w:val="00CE4541"/>
    <w:rsid w:val="00CE5F6A"/>
    <w:rsid w:val="00CF1DF7"/>
    <w:rsid w:val="00CF21D6"/>
    <w:rsid w:val="00CF284A"/>
    <w:rsid w:val="00CF2E0E"/>
    <w:rsid w:val="00CF3D49"/>
    <w:rsid w:val="00D00A04"/>
    <w:rsid w:val="00D00B33"/>
    <w:rsid w:val="00D02AFF"/>
    <w:rsid w:val="00D02FDC"/>
    <w:rsid w:val="00D0395D"/>
    <w:rsid w:val="00D0543B"/>
    <w:rsid w:val="00D05700"/>
    <w:rsid w:val="00D06E66"/>
    <w:rsid w:val="00D07695"/>
    <w:rsid w:val="00D07DE8"/>
    <w:rsid w:val="00D10EC8"/>
    <w:rsid w:val="00D15949"/>
    <w:rsid w:val="00D15955"/>
    <w:rsid w:val="00D15D8D"/>
    <w:rsid w:val="00D160FD"/>
    <w:rsid w:val="00D1735D"/>
    <w:rsid w:val="00D17A7E"/>
    <w:rsid w:val="00D17FBA"/>
    <w:rsid w:val="00D20735"/>
    <w:rsid w:val="00D21227"/>
    <w:rsid w:val="00D21B54"/>
    <w:rsid w:val="00D2613B"/>
    <w:rsid w:val="00D266A4"/>
    <w:rsid w:val="00D33008"/>
    <w:rsid w:val="00D341C1"/>
    <w:rsid w:val="00D35F14"/>
    <w:rsid w:val="00D37910"/>
    <w:rsid w:val="00D4138A"/>
    <w:rsid w:val="00D42681"/>
    <w:rsid w:val="00D46C89"/>
    <w:rsid w:val="00D50361"/>
    <w:rsid w:val="00D50990"/>
    <w:rsid w:val="00D50C18"/>
    <w:rsid w:val="00D5257B"/>
    <w:rsid w:val="00D615B6"/>
    <w:rsid w:val="00D619FD"/>
    <w:rsid w:val="00D62B0B"/>
    <w:rsid w:val="00D67098"/>
    <w:rsid w:val="00D722D3"/>
    <w:rsid w:val="00D73EB8"/>
    <w:rsid w:val="00D74055"/>
    <w:rsid w:val="00D758E0"/>
    <w:rsid w:val="00D76637"/>
    <w:rsid w:val="00D802FC"/>
    <w:rsid w:val="00D82D85"/>
    <w:rsid w:val="00D83007"/>
    <w:rsid w:val="00D85289"/>
    <w:rsid w:val="00D853E0"/>
    <w:rsid w:val="00D8725A"/>
    <w:rsid w:val="00D9128B"/>
    <w:rsid w:val="00D91581"/>
    <w:rsid w:val="00D91C45"/>
    <w:rsid w:val="00D91FE1"/>
    <w:rsid w:val="00D93316"/>
    <w:rsid w:val="00D94730"/>
    <w:rsid w:val="00D95410"/>
    <w:rsid w:val="00DA05FC"/>
    <w:rsid w:val="00DA2E54"/>
    <w:rsid w:val="00DA335A"/>
    <w:rsid w:val="00DA3465"/>
    <w:rsid w:val="00DA42A5"/>
    <w:rsid w:val="00DA4A3C"/>
    <w:rsid w:val="00DA4E9B"/>
    <w:rsid w:val="00DA594F"/>
    <w:rsid w:val="00DA78F2"/>
    <w:rsid w:val="00DB2AD1"/>
    <w:rsid w:val="00DC39B0"/>
    <w:rsid w:val="00DC3E3C"/>
    <w:rsid w:val="00DC3E9E"/>
    <w:rsid w:val="00DC5A28"/>
    <w:rsid w:val="00DC60A3"/>
    <w:rsid w:val="00DC6505"/>
    <w:rsid w:val="00DD010B"/>
    <w:rsid w:val="00DD0655"/>
    <w:rsid w:val="00DD0857"/>
    <w:rsid w:val="00DD0CE7"/>
    <w:rsid w:val="00DD223F"/>
    <w:rsid w:val="00DD28B3"/>
    <w:rsid w:val="00DD2F1B"/>
    <w:rsid w:val="00DD3AE5"/>
    <w:rsid w:val="00DD4A43"/>
    <w:rsid w:val="00DD638F"/>
    <w:rsid w:val="00DD775F"/>
    <w:rsid w:val="00DE561F"/>
    <w:rsid w:val="00DE584B"/>
    <w:rsid w:val="00DE59FF"/>
    <w:rsid w:val="00DF1D4E"/>
    <w:rsid w:val="00DF1DFF"/>
    <w:rsid w:val="00DF45D1"/>
    <w:rsid w:val="00DF6329"/>
    <w:rsid w:val="00E0237C"/>
    <w:rsid w:val="00E07040"/>
    <w:rsid w:val="00E12C02"/>
    <w:rsid w:val="00E13769"/>
    <w:rsid w:val="00E137DD"/>
    <w:rsid w:val="00E13828"/>
    <w:rsid w:val="00E14E6A"/>
    <w:rsid w:val="00E158C4"/>
    <w:rsid w:val="00E16EA4"/>
    <w:rsid w:val="00E20E1F"/>
    <w:rsid w:val="00E239CF"/>
    <w:rsid w:val="00E23E00"/>
    <w:rsid w:val="00E23F31"/>
    <w:rsid w:val="00E24437"/>
    <w:rsid w:val="00E24AA1"/>
    <w:rsid w:val="00E258B3"/>
    <w:rsid w:val="00E27A9D"/>
    <w:rsid w:val="00E3177C"/>
    <w:rsid w:val="00E324FF"/>
    <w:rsid w:val="00E366ED"/>
    <w:rsid w:val="00E3718B"/>
    <w:rsid w:val="00E403C8"/>
    <w:rsid w:val="00E40558"/>
    <w:rsid w:val="00E436A2"/>
    <w:rsid w:val="00E43D49"/>
    <w:rsid w:val="00E4735E"/>
    <w:rsid w:val="00E47550"/>
    <w:rsid w:val="00E50FA5"/>
    <w:rsid w:val="00E515AA"/>
    <w:rsid w:val="00E530AA"/>
    <w:rsid w:val="00E53DD3"/>
    <w:rsid w:val="00E548DA"/>
    <w:rsid w:val="00E568F4"/>
    <w:rsid w:val="00E56B69"/>
    <w:rsid w:val="00E57AEC"/>
    <w:rsid w:val="00E611D2"/>
    <w:rsid w:val="00E6523E"/>
    <w:rsid w:val="00E6586C"/>
    <w:rsid w:val="00E66AA1"/>
    <w:rsid w:val="00E66E9A"/>
    <w:rsid w:val="00E67A79"/>
    <w:rsid w:val="00E70FEA"/>
    <w:rsid w:val="00E77297"/>
    <w:rsid w:val="00E77838"/>
    <w:rsid w:val="00E77F6C"/>
    <w:rsid w:val="00E80BE2"/>
    <w:rsid w:val="00E82499"/>
    <w:rsid w:val="00E83A73"/>
    <w:rsid w:val="00E85BED"/>
    <w:rsid w:val="00E86398"/>
    <w:rsid w:val="00E86751"/>
    <w:rsid w:val="00E901D9"/>
    <w:rsid w:val="00E91AB2"/>
    <w:rsid w:val="00E94FB3"/>
    <w:rsid w:val="00E97249"/>
    <w:rsid w:val="00EA34E2"/>
    <w:rsid w:val="00EA48C3"/>
    <w:rsid w:val="00EA781A"/>
    <w:rsid w:val="00EA7F1D"/>
    <w:rsid w:val="00EB108B"/>
    <w:rsid w:val="00EB147D"/>
    <w:rsid w:val="00EB26F0"/>
    <w:rsid w:val="00EB3809"/>
    <w:rsid w:val="00EB464C"/>
    <w:rsid w:val="00EB7058"/>
    <w:rsid w:val="00EC0420"/>
    <w:rsid w:val="00EC18E2"/>
    <w:rsid w:val="00EC79FC"/>
    <w:rsid w:val="00ED6205"/>
    <w:rsid w:val="00EE42F1"/>
    <w:rsid w:val="00EE55FB"/>
    <w:rsid w:val="00EE5E93"/>
    <w:rsid w:val="00EE6982"/>
    <w:rsid w:val="00EE7612"/>
    <w:rsid w:val="00EE7A8C"/>
    <w:rsid w:val="00EF076B"/>
    <w:rsid w:val="00EF2FDE"/>
    <w:rsid w:val="00EF378D"/>
    <w:rsid w:val="00EF4E7F"/>
    <w:rsid w:val="00EF50F6"/>
    <w:rsid w:val="00EF5F96"/>
    <w:rsid w:val="00EF6C58"/>
    <w:rsid w:val="00EF6D13"/>
    <w:rsid w:val="00F00869"/>
    <w:rsid w:val="00F01528"/>
    <w:rsid w:val="00F036E5"/>
    <w:rsid w:val="00F13D62"/>
    <w:rsid w:val="00F14D23"/>
    <w:rsid w:val="00F21C55"/>
    <w:rsid w:val="00F229EE"/>
    <w:rsid w:val="00F23A9D"/>
    <w:rsid w:val="00F26011"/>
    <w:rsid w:val="00F26FF7"/>
    <w:rsid w:val="00F2726C"/>
    <w:rsid w:val="00F3067C"/>
    <w:rsid w:val="00F321F0"/>
    <w:rsid w:val="00F369A7"/>
    <w:rsid w:val="00F36C22"/>
    <w:rsid w:val="00F40C29"/>
    <w:rsid w:val="00F44D1E"/>
    <w:rsid w:val="00F45FCF"/>
    <w:rsid w:val="00F46533"/>
    <w:rsid w:val="00F4761C"/>
    <w:rsid w:val="00F505F9"/>
    <w:rsid w:val="00F521C5"/>
    <w:rsid w:val="00F55D4D"/>
    <w:rsid w:val="00F64F55"/>
    <w:rsid w:val="00F6610A"/>
    <w:rsid w:val="00F662F4"/>
    <w:rsid w:val="00F7437D"/>
    <w:rsid w:val="00F74A4C"/>
    <w:rsid w:val="00F77BBF"/>
    <w:rsid w:val="00F81633"/>
    <w:rsid w:val="00F8245D"/>
    <w:rsid w:val="00F82560"/>
    <w:rsid w:val="00F851B6"/>
    <w:rsid w:val="00F95165"/>
    <w:rsid w:val="00F959D7"/>
    <w:rsid w:val="00F961D2"/>
    <w:rsid w:val="00F96F19"/>
    <w:rsid w:val="00FA1145"/>
    <w:rsid w:val="00FA260D"/>
    <w:rsid w:val="00FA578A"/>
    <w:rsid w:val="00FA64CF"/>
    <w:rsid w:val="00FA666E"/>
    <w:rsid w:val="00FA780E"/>
    <w:rsid w:val="00FB1512"/>
    <w:rsid w:val="00FB2638"/>
    <w:rsid w:val="00FB4DF1"/>
    <w:rsid w:val="00FC4287"/>
    <w:rsid w:val="00FC7136"/>
    <w:rsid w:val="00FD2A2C"/>
    <w:rsid w:val="00FD3B56"/>
    <w:rsid w:val="00FD4878"/>
    <w:rsid w:val="00FE0EA9"/>
    <w:rsid w:val="00FE25E4"/>
    <w:rsid w:val="00FF1A2C"/>
    <w:rsid w:val="00FF2C7B"/>
    <w:rsid w:val="00FF3252"/>
    <w:rsid w:val="00FF43BB"/>
    <w:rsid w:val="00FF54DA"/>
    <w:rsid w:val="00FF7F3C"/>
    <w:rsid w:val="011219AB"/>
    <w:rsid w:val="01FFC971"/>
    <w:rsid w:val="026FB440"/>
    <w:rsid w:val="032022DF"/>
    <w:rsid w:val="040B2ED8"/>
    <w:rsid w:val="0489471C"/>
    <w:rsid w:val="04B4E748"/>
    <w:rsid w:val="04BE2E78"/>
    <w:rsid w:val="05F4FC4F"/>
    <w:rsid w:val="06B2E725"/>
    <w:rsid w:val="06D2653B"/>
    <w:rsid w:val="08D534FD"/>
    <w:rsid w:val="091820AC"/>
    <w:rsid w:val="09E799CC"/>
    <w:rsid w:val="09F93336"/>
    <w:rsid w:val="0BDBB267"/>
    <w:rsid w:val="0C5EE797"/>
    <w:rsid w:val="0CE8D426"/>
    <w:rsid w:val="0D0262DF"/>
    <w:rsid w:val="0D074237"/>
    <w:rsid w:val="0D5A2FF9"/>
    <w:rsid w:val="0D6D6BC4"/>
    <w:rsid w:val="0EFCAE7B"/>
    <w:rsid w:val="0F56853A"/>
    <w:rsid w:val="10E3352D"/>
    <w:rsid w:val="11F64938"/>
    <w:rsid w:val="12518951"/>
    <w:rsid w:val="128BF3D1"/>
    <w:rsid w:val="12A724A9"/>
    <w:rsid w:val="141B7FE3"/>
    <w:rsid w:val="15554FA9"/>
    <w:rsid w:val="16C3E696"/>
    <w:rsid w:val="1816DEC8"/>
    <w:rsid w:val="1962BCDB"/>
    <w:rsid w:val="19B337A2"/>
    <w:rsid w:val="19B77369"/>
    <w:rsid w:val="1A64DBD9"/>
    <w:rsid w:val="1A98B5FC"/>
    <w:rsid w:val="1BE20698"/>
    <w:rsid w:val="1C1CD09E"/>
    <w:rsid w:val="1D34D1FD"/>
    <w:rsid w:val="1D8DD420"/>
    <w:rsid w:val="1D9B8A77"/>
    <w:rsid w:val="1DA2082D"/>
    <w:rsid w:val="1E15630F"/>
    <w:rsid w:val="213D8DB4"/>
    <w:rsid w:val="21DB0366"/>
    <w:rsid w:val="221288CC"/>
    <w:rsid w:val="24740EF9"/>
    <w:rsid w:val="254784D0"/>
    <w:rsid w:val="2645AFE9"/>
    <w:rsid w:val="26714806"/>
    <w:rsid w:val="2814C6B8"/>
    <w:rsid w:val="2A041717"/>
    <w:rsid w:val="2A929EAC"/>
    <w:rsid w:val="2BBE2FE4"/>
    <w:rsid w:val="2D9C33C9"/>
    <w:rsid w:val="2E453542"/>
    <w:rsid w:val="2E7B3196"/>
    <w:rsid w:val="319B5C4A"/>
    <w:rsid w:val="332B351A"/>
    <w:rsid w:val="33B1D2F5"/>
    <w:rsid w:val="33B3C9E6"/>
    <w:rsid w:val="3406FC8B"/>
    <w:rsid w:val="34F2154E"/>
    <w:rsid w:val="351BF4F6"/>
    <w:rsid w:val="36917948"/>
    <w:rsid w:val="37845B58"/>
    <w:rsid w:val="38402FBC"/>
    <w:rsid w:val="394B1F87"/>
    <w:rsid w:val="39F7EBFB"/>
    <w:rsid w:val="3A345A94"/>
    <w:rsid w:val="3B707CA4"/>
    <w:rsid w:val="3C646035"/>
    <w:rsid w:val="3C766999"/>
    <w:rsid w:val="3CEE2639"/>
    <w:rsid w:val="3D4ADD35"/>
    <w:rsid w:val="3E8E5A97"/>
    <w:rsid w:val="3F3F2D87"/>
    <w:rsid w:val="3F41D2E7"/>
    <w:rsid w:val="4014BE8D"/>
    <w:rsid w:val="41217FA7"/>
    <w:rsid w:val="417BB413"/>
    <w:rsid w:val="45E796BC"/>
    <w:rsid w:val="46289AB9"/>
    <w:rsid w:val="462FA7C1"/>
    <w:rsid w:val="4A2EEB05"/>
    <w:rsid w:val="4B079AB7"/>
    <w:rsid w:val="4BA4E7E1"/>
    <w:rsid w:val="4BC1A2A8"/>
    <w:rsid w:val="4C2F000F"/>
    <w:rsid w:val="50B3F0C3"/>
    <w:rsid w:val="50D48FE2"/>
    <w:rsid w:val="51116F2D"/>
    <w:rsid w:val="5132006A"/>
    <w:rsid w:val="5211AFBB"/>
    <w:rsid w:val="52ACF44D"/>
    <w:rsid w:val="52AD3F8E"/>
    <w:rsid w:val="532BE0ED"/>
    <w:rsid w:val="544955EE"/>
    <w:rsid w:val="545494E6"/>
    <w:rsid w:val="5485DD55"/>
    <w:rsid w:val="551622AD"/>
    <w:rsid w:val="55969A4E"/>
    <w:rsid w:val="55A20E1B"/>
    <w:rsid w:val="56D93264"/>
    <w:rsid w:val="577A71A9"/>
    <w:rsid w:val="58C79A7D"/>
    <w:rsid w:val="5B2763FD"/>
    <w:rsid w:val="5C51DEDB"/>
    <w:rsid w:val="5D09ECCE"/>
    <w:rsid w:val="5F52B85D"/>
    <w:rsid w:val="6050B19D"/>
    <w:rsid w:val="6384A48C"/>
    <w:rsid w:val="63A3CD42"/>
    <w:rsid w:val="63CBE6BF"/>
    <w:rsid w:val="64CB7263"/>
    <w:rsid w:val="664A0DBD"/>
    <w:rsid w:val="668C2A07"/>
    <w:rsid w:val="680CF61F"/>
    <w:rsid w:val="68F95EF5"/>
    <w:rsid w:val="69401241"/>
    <w:rsid w:val="6962F5E8"/>
    <w:rsid w:val="69F23A61"/>
    <w:rsid w:val="6A365D3A"/>
    <w:rsid w:val="6A9D0E2C"/>
    <w:rsid w:val="6B56088D"/>
    <w:rsid w:val="6BB099D2"/>
    <w:rsid w:val="6BB15A2F"/>
    <w:rsid w:val="6BF621E8"/>
    <w:rsid w:val="6DC57EBE"/>
    <w:rsid w:val="6E414450"/>
    <w:rsid w:val="708FE3A9"/>
    <w:rsid w:val="70C62D07"/>
    <w:rsid w:val="70F13399"/>
    <w:rsid w:val="71B0A04B"/>
    <w:rsid w:val="73DB28F6"/>
    <w:rsid w:val="7494FFAE"/>
    <w:rsid w:val="75F33ECD"/>
    <w:rsid w:val="76AC3C78"/>
    <w:rsid w:val="7742DE4D"/>
    <w:rsid w:val="795BCA28"/>
    <w:rsid w:val="7AF849D2"/>
    <w:rsid w:val="7BCACE9E"/>
    <w:rsid w:val="7C3D90E4"/>
    <w:rsid w:val="7D0DF76F"/>
    <w:rsid w:val="7D97B952"/>
    <w:rsid w:val="7E5310A6"/>
    <w:rsid w:val="7F36F451"/>
    <w:rsid w:val="7FD79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C4E69"/>
  <w15:docId w15:val="{BA34C238-44CD-4D5F-AC4F-BE2B67F5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3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3BB5"/>
  </w:style>
  <w:style w:type="paragraph" w:styleId="Stopka">
    <w:name w:val="footer"/>
    <w:basedOn w:val="Normalny"/>
    <w:link w:val="StopkaZnak"/>
    <w:uiPriority w:val="99"/>
    <w:unhideWhenUsed/>
    <w:rsid w:val="00AB3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3BB5"/>
  </w:style>
  <w:style w:type="character" w:styleId="Hipercze">
    <w:name w:val="Hyperlink"/>
    <w:basedOn w:val="Domylnaczcionkaakapitu"/>
    <w:uiPriority w:val="99"/>
    <w:unhideWhenUsed/>
    <w:rsid w:val="00AB3BB5"/>
    <w:rPr>
      <w:color w:val="0563C1" w:themeColor="hyperlink"/>
      <w:u w:val="single"/>
    </w:rPr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CF2E0E"/>
    <w:pPr>
      <w:ind w:left="720"/>
      <w:contextualSpacing/>
    </w:pPr>
  </w:style>
  <w:style w:type="table" w:styleId="Tabela-Siatka">
    <w:name w:val="Table Grid"/>
    <w:basedOn w:val="Standardowy"/>
    <w:uiPriority w:val="59"/>
    <w:rsid w:val="002E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C2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282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Akapit z listą BS Znak"/>
    <w:link w:val="Akapitzlist"/>
    <w:uiPriority w:val="34"/>
    <w:qFormat/>
    <w:rsid w:val="005D5880"/>
  </w:style>
  <w:style w:type="character" w:customStyle="1" w:styleId="apple-converted-space">
    <w:name w:val="apple-converted-space"/>
    <w:basedOn w:val="Domylnaczcionkaakapitu"/>
    <w:rsid w:val="00FE25E4"/>
  </w:style>
  <w:style w:type="paragraph" w:styleId="NormalnyWeb">
    <w:name w:val="Normal (Web)"/>
    <w:basedOn w:val="Normalny"/>
    <w:uiPriority w:val="99"/>
    <w:unhideWhenUsed/>
    <w:rsid w:val="009B10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504E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4F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4F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4F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4F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4FB3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2F7C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B632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3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515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30720"/>
    <w:rPr>
      <w:color w:val="954F72" w:themeColor="followedHyperlink"/>
      <w:u w:val="single"/>
    </w:rPr>
  </w:style>
  <w:style w:type="paragraph" w:customStyle="1" w:styleId="Tekstpodstawowy21">
    <w:name w:val="Tekst podstawowy 21"/>
    <w:basedOn w:val="Normalny"/>
    <w:rsid w:val="009B06CF"/>
    <w:pPr>
      <w:tabs>
        <w:tab w:val="left" w:leader="dot" w:pos="6237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61698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WW8Num1z5">
    <w:name w:val="WW8Num1z5"/>
    <w:rsid w:val="00022523"/>
  </w:style>
  <w:style w:type="paragraph" w:customStyle="1" w:styleId="Default">
    <w:name w:val="Default"/>
    <w:rsid w:val="005A05AD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strukcje.cst2021.gov.pl/?mod=pytania-i-odpowiedz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strukcje.cst2021.gov.pl/baza-konkurencyjnosci/skladanie-oferty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66F974DA8C5140A28F53FB3C2FE4D5" ma:contentTypeVersion="18" ma:contentTypeDescription="Utwórz nowy dokument." ma:contentTypeScope="" ma:versionID="f7c35fb68d0e70b4ecab42b957923a0a">
  <xsd:schema xmlns:xsd="http://www.w3.org/2001/XMLSchema" xmlns:xs="http://www.w3.org/2001/XMLSchema" xmlns:p="http://schemas.microsoft.com/office/2006/metadata/properties" xmlns:ns2="4dfa64f7-0457-4416-9b27-57af1766199f" xmlns:ns3="ca67cc87-076b-459c-ac83-9ff170bb4d20" targetNamespace="http://schemas.microsoft.com/office/2006/metadata/properties" ma:root="true" ma:fieldsID="608454056ed31cca7617572107136f03" ns2:_="" ns3:_="">
    <xsd:import namespace="4dfa64f7-0457-4416-9b27-57af1766199f"/>
    <xsd:import namespace="ca67cc87-076b-459c-ac83-9ff170bb4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a64f7-0457-4416-9b27-57af17661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acf5dbe1-202a-4e9c-bcf0-50b44eaf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7cc87-076b-459c-ac83-9ff170bb4d2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0662d91-cc68-4279-b6e4-a988eff3ba67}" ma:internalName="TaxCatchAll" ma:showField="CatchAllData" ma:web="ca67cc87-076b-459c-ac83-9ff170bb4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dfa64f7-0457-4416-9b27-57af1766199f" xsi:nil="true"/>
    <lcf76f155ced4ddcb4097134ff3c332f xmlns="4dfa64f7-0457-4416-9b27-57af1766199f">
      <Terms xmlns="http://schemas.microsoft.com/office/infopath/2007/PartnerControls"/>
    </lcf76f155ced4ddcb4097134ff3c332f>
    <TaxCatchAll xmlns="ca67cc87-076b-459c-ac83-9ff170bb4d2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C78D2E-25E4-4065-9700-888D729E7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a64f7-0457-4416-9b27-57af1766199f"/>
    <ds:schemaRef ds:uri="ca67cc87-076b-459c-ac83-9ff170bb4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D81B54-5052-4DD7-A785-78019C5524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52F259-368A-4FC2-AF22-3B2A03FFF012}">
  <ds:schemaRefs>
    <ds:schemaRef ds:uri="http://schemas.microsoft.com/office/2006/metadata/properties"/>
    <ds:schemaRef ds:uri="http://schemas.microsoft.com/office/infopath/2007/PartnerControls"/>
    <ds:schemaRef ds:uri="4dfa64f7-0457-4416-9b27-57af1766199f"/>
    <ds:schemaRef ds:uri="ca67cc87-076b-459c-ac83-9ff170bb4d20"/>
  </ds:schemaRefs>
</ds:datastoreItem>
</file>

<file path=customXml/itemProps4.xml><?xml version="1.0" encoding="utf-8"?>
<ds:datastoreItem xmlns:ds="http://schemas.openxmlformats.org/officeDocument/2006/customXml" ds:itemID="{18C345E7-AA8F-4126-B6C3-2BF2DD784F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11</Pages>
  <Words>4445</Words>
  <Characters>26676</Characters>
  <Application>Microsoft Office Word</Application>
  <DocSecurity>0</DocSecurity>
  <Lines>222</Lines>
  <Paragraphs>62</Paragraphs>
  <ScaleCrop>false</ScaleCrop>
  <Company/>
  <LinksUpToDate>false</LinksUpToDate>
  <CharactersWithSpaces>31059</CharactersWithSpaces>
  <SharedDoc>false</SharedDoc>
  <HLinks>
    <vt:vector size="12" baseType="variant">
      <vt:variant>
        <vt:i4>3932269</vt:i4>
      </vt:variant>
      <vt:variant>
        <vt:i4>3</vt:i4>
      </vt:variant>
      <vt:variant>
        <vt:i4>0</vt:i4>
      </vt:variant>
      <vt:variant>
        <vt:i4>5</vt:i4>
      </vt:variant>
      <vt:variant>
        <vt:lpwstr>https://instrukcje.cst2021.gov.pl/?mod=pytania-i-odpowiedzi</vt:lpwstr>
      </vt:variant>
      <vt:variant>
        <vt:lpwstr/>
      </vt:variant>
      <vt:variant>
        <vt:i4>6094937</vt:i4>
      </vt:variant>
      <vt:variant>
        <vt:i4>0</vt:i4>
      </vt:variant>
      <vt:variant>
        <vt:i4>0</vt:i4>
      </vt:variant>
      <vt:variant>
        <vt:i4>5</vt:i4>
      </vt:variant>
      <vt:variant>
        <vt:lpwstr>https://instrukcje.cst2021.gov.pl/baza-konkurencyjnosci/skladanie-oferty/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Katarzyna Michno</cp:lastModifiedBy>
  <cp:revision>235</cp:revision>
  <cp:lastPrinted>2020-06-09T16:10:00Z</cp:lastPrinted>
  <dcterms:created xsi:type="dcterms:W3CDTF">2023-12-14T22:13:00Z</dcterms:created>
  <dcterms:modified xsi:type="dcterms:W3CDTF">2024-12-12T17:50:00Z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0x0101008766F974DA8C5140A28F53FB3C2FE4D5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