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27"/>
        <w:gridCol w:w="4691"/>
      </w:tblGrid>
      <w:tr w:rsidR="001121C3" w14:paraId="66112A2C" w14:textId="77777777" w:rsidTr="006777C5">
        <w:tc>
          <w:tcPr>
            <w:tcW w:w="7218" w:type="dxa"/>
            <w:gridSpan w:val="2"/>
            <w:shd w:val="clear" w:color="auto" w:fill="00B0F0"/>
          </w:tcPr>
          <w:p w14:paraId="00E4D6CD" w14:textId="77777777" w:rsidR="001121C3" w:rsidRPr="00D21C91" w:rsidRDefault="001121C3" w:rsidP="006777C5">
            <w:pPr>
              <w:rPr>
                <w:b/>
                <w:bCs/>
              </w:rPr>
            </w:pPr>
            <w:r w:rsidRPr="00D21C91">
              <w:rPr>
                <w:b/>
                <w:bCs/>
              </w:rPr>
              <w:t xml:space="preserve">Odczynniki </w:t>
            </w:r>
            <w:proofErr w:type="spellStart"/>
            <w:r w:rsidRPr="00D21C91">
              <w:rPr>
                <w:b/>
                <w:bCs/>
              </w:rPr>
              <w:t>cz.d.a</w:t>
            </w:r>
            <w:proofErr w:type="spellEnd"/>
            <w:r w:rsidRPr="00D21C91">
              <w:rPr>
                <w:b/>
                <w:bCs/>
              </w:rPr>
              <w:t xml:space="preserve"> i do spektrometrii, wzorce</w:t>
            </w:r>
          </w:p>
        </w:tc>
      </w:tr>
      <w:tr w:rsidR="001121C3" w14:paraId="402EA22B" w14:textId="77777777" w:rsidTr="006777C5">
        <w:tc>
          <w:tcPr>
            <w:tcW w:w="2527" w:type="dxa"/>
          </w:tcPr>
          <w:p w14:paraId="3B8BC090" w14:textId="77777777" w:rsidR="001121C3" w:rsidRDefault="001121C3" w:rsidP="006777C5">
            <w:r>
              <w:t>Nazwa</w:t>
            </w:r>
          </w:p>
        </w:tc>
        <w:tc>
          <w:tcPr>
            <w:tcW w:w="4691" w:type="dxa"/>
          </w:tcPr>
          <w:p w14:paraId="7B672CCD" w14:textId="77777777" w:rsidR="001121C3" w:rsidRDefault="001121C3" w:rsidP="006777C5">
            <w:r>
              <w:t>Opis</w:t>
            </w:r>
          </w:p>
        </w:tc>
      </w:tr>
      <w:tr w:rsidR="001121C3" w14:paraId="4960E753" w14:textId="77777777" w:rsidTr="006777C5">
        <w:tc>
          <w:tcPr>
            <w:tcW w:w="2527" w:type="dxa"/>
          </w:tcPr>
          <w:p w14:paraId="58102276" w14:textId="77777777" w:rsidR="001121C3" w:rsidRPr="00DA7835" w:rsidRDefault="001121C3" w:rsidP="006777C5">
            <w:r>
              <w:t xml:space="preserve">Aceton </w:t>
            </w:r>
            <w:r w:rsidRPr="00DA7835">
              <w:t>do spektroskopii</w:t>
            </w:r>
          </w:p>
          <w:p w14:paraId="7E06F6B5" w14:textId="77777777" w:rsidR="001121C3" w:rsidRDefault="001121C3" w:rsidP="006777C5">
            <w:r>
              <w:t xml:space="preserve">min. </w:t>
            </w:r>
            <w:r w:rsidRPr="00DA7835">
              <w:t>99.8</w:t>
            </w:r>
            <w:r>
              <w:t>%</w:t>
            </w:r>
          </w:p>
          <w:p w14:paraId="6C3388E5" w14:textId="77777777" w:rsidR="001121C3" w:rsidRDefault="001121C3" w:rsidP="006777C5">
            <w:r>
              <w:t>Opakowanie: 1l</w:t>
            </w:r>
          </w:p>
        </w:tc>
        <w:tc>
          <w:tcPr>
            <w:tcW w:w="4691" w:type="dxa"/>
          </w:tcPr>
          <w:p w14:paraId="10179EDF" w14:textId="77777777" w:rsidR="001121C3" w:rsidRDefault="001121C3" w:rsidP="006777C5">
            <w:r>
              <w:t>Zawartość &gt;99.8%</w:t>
            </w:r>
          </w:p>
          <w:p w14:paraId="75369737" w14:textId="77777777" w:rsidR="001121C3" w:rsidRDefault="001121C3" w:rsidP="006777C5">
            <w:r>
              <w:t>Woda &lt;2000ppm</w:t>
            </w:r>
          </w:p>
          <w:p w14:paraId="4A5420C0" w14:textId="77777777" w:rsidR="001121C3" w:rsidRDefault="001121C3" w:rsidP="006777C5">
            <w:r>
              <w:t>Kwasowość &lt;0.0005meq/g</w:t>
            </w:r>
          </w:p>
          <w:p w14:paraId="187944B0" w14:textId="77777777" w:rsidR="001121C3" w:rsidRDefault="001121C3" w:rsidP="006777C5">
            <w:r>
              <w:t>Substancje nielotne  &lt;0.0005%</w:t>
            </w:r>
          </w:p>
          <w:p w14:paraId="7F4CCCBB" w14:textId="77777777" w:rsidR="001121C3" w:rsidRDefault="001121C3" w:rsidP="006777C5">
            <w:r>
              <w:t>Transmitancja @ 330nm &gt; 20%</w:t>
            </w:r>
          </w:p>
          <w:p w14:paraId="405715FF" w14:textId="77777777" w:rsidR="001121C3" w:rsidRDefault="001121C3" w:rsidP="006777C5">
            <w:r>
              <w:t>Transmitancja @ 340nm &gt; 85%</w:t>
            </w:r>
          </w:p>
          <w:p w14:paraId="67F3BF69" w14:textId="77777777" w:rsidR="001121C3" w:rsidRDefault="001121C3" w:rsidP="006777C5">
            <w:r>
              <w:t>Transmitancja @ 350nm &gt; 98%</w:t>
            </w:r>
          </w:p>
          <w:p w14:paraId="0D030EF1" w14:textId="77777777" w:rsidR="001121C3" w:rsidRDefault="001121C3" w:rsidP="006777C5"/>
        </w:tc>
      </w:tr>
      <w:tr w:rsidR="001121C3" w14:paraId="3AA315BC" w14:textId="77777777" w:rsidTr="006777C5">
        <w:tc>
          <w:tcPr>
            <w:tcW w:w="2527" w:type="dxa"/>
          </w:tcPr>
          <w:p w14:paraId="259748B3" w14:textId="77777777" w:rsidR="001121C3" w:rsidRDefault="001121C3" w:rsidP="006777C5">
            <w:proofErr w:type="spellStart"/>
            <w:r w:rsidRPr="00DA7835">
              <w:t>Heksametylotetraamina</w:t>
            </w:r>
            <w:proofErr w:type="spellEnd"/>
            <w:r>
              <w:t xml:space="preserve"> cz.d.a.</w:t>
            </w:r>
          </w:p>
          <w:p w14:paraId="37CCC3EF" w14:textId="1F6F0DAE" w:rsidR="001121C3" w:rsidRDefault="001121C3" w:rsidP="006777C5"/>
        </w:tc>
        <w:tc>
          <w:tcPr>
            <w:tcW w:w="4691" w:type="dxa"/>
          </w:tcPr>
          <w:p w14:paraId="5C977CFE" w14:textId="7E9B1B30" w:rsidR="001121C3" w:rsidRDefault="00874D70" w:rsidP="00874D70">
            <w:r>
              <w:t>Ilość: 1 opakowanie 1 kg</w:t>
            </w:r>
          </w:p>
        </w:tc>
      </w:tr>
      <w:tr w:rsidR="001121C3" w14:paraId="56C81120" w14:textId="77777777" w:rsidTr="006777C5">
        <w:tc>
          <w:tcPr>
            <w:tcW w:w="2527" w:type="dxa"/>
          </w:tcPr>
          <w:p w14:paraId="1D8591A2" w14:textId="1987EC37" w:rsidR="001121C3" w:rsidRDefault="001121C3" w:rsidP="006777C5">
            <w:r>
              <w:t>Kwas solny</w:t>
            </w:r>
            <w:r w:rsidR="00874D70">
              <w:t xml:space="preserve"> cz.d.a.</w:t>
            </w:r>
            <w:r>
              <w:t xml:space="preserve"> 37-38%</w:t>
            </w:r>
          </w:p>
          <w:p w14:paraId="2830C081" w14:textId="3A72FA06" w:rsidR="001121C3" w:rsidRDefault="001121C3" w:rsidP="006777C5"/>
        </w:tc>
        <w:tc>
          <w:tcPr>
            <w:tcW w:w="4691" w:type="dxa"/>
          </w:tcPr>
          <w:p w14:paraId="10A9A267" w14:textId="3CA66ABF" w:rsidR="001121C3" w:rsidRDefault="00874D70" w:rsidP="006777C5">
            <w:r>
              <w:t>Ilość: 1 Opakowanie: 2,5l</w:t>
            </w:r>
          </w:p>
        </w:tc>
      </w:tr>
      <w:tr w:rsidR="001121C3" w14:paraId="335E2D8B" w14:textId="77777777" w:rsidTr="006777C5">
        <w:tc>
          <w:tcPr>
            <w:tcW w:w="2527" w:type="dxa"/>
          </w:tcPr>
          <w:p w14:paraId="5445CBF2" w14:textId="77777777" w:rsidR="001121C3" w:rsidRDefault="001121C3" w:rsidP="006777C5">
            <w:r w:rsidRPr="00A26A88">
              <w:t>Etylu octan DO SPEKTROSKOPII</w:t>
            </w:r>
          </w:p>
          <w:p w14:paraId="14ADDC28" w14:textId="77777777" w:rsidR="001121C3" w:rsidRDefault="001121C3" w:rsidP="006777C5">
            <w:r>
              <w:t>Opakowanie: 2,5l</w:t>
            </w:r>
          </w:p>
        </w:tc>
        <w:tc>
          <w:tcPr>
            <w:tcW w:w="4691" w:type="dxa"/>
          </w:tcPr>
          <w:p w14:paraId="6CE3AAD1" w14:textId="77777777" w:rsidR="001121C3" w:rsidRDefault="001121C3" w:rsidP="006777C5">
            <w:r>
              <w:t>Zawartość (GC)  min. 99,8%</w:t>
            </w:r>
          </w:p>
          <w:p w14:paraId="751D0E48" w14:textId="77777777" w:rsidR="001121C3" w:rsidRDefault="001121C3" w:rsidP="006777C5">
            <w:r>
              <w:t>Woda (KF)  max. 0,02%</w:t>
            </w:r>
          </w:p>
          <w:p w14:paraId="76B9D1D2" w14:textId="77777777" w:rsidR="001121C3" w:rsidRDefault="001121C3" w:rsidP="006777C5">
            <w:r>
              <w:t xml:space="preserve">Kwasowość max. 0,0005 </w:t>
            </w:r>
            <w:proofErr w:type="spellStart"/>
            <w:r>
              <w:t>meq</w:t>
            </w:r>
            <w:proofErr w:type="spellEnd"/>
            <w:r>
              <w:t>/g</w:t>
            </w:r>
          </w:p>
          <w:p w14:paraId="51B35442" w14:textId="77777777" w:rsidR="001121C3" w:rsidRDefault="001121C3" w:rsidP="006777C5">
            <w:r>
              <w:t>Pozostałość po odparowaniu max. 0,0005%</w:t>
            </w:r>
          </w:p>
          <w:p w14:paraId="67B44243" w14:textId="77777777" w:rsidR="001121C3" w:rsidRDefault="001121C3" w:rsidP="006777C5">
            <w:r>
              <w:t>UV - transmisja (1cm, woda):</w:t>
            </w:r>
            <w:r>
              <w:tab/>
            </w:r>
            <w:r>
              <w:tab/>
            </w:r>
          </w:p>
          <w:p w14:paraId="095EFFD3" w14:textId="77777777" w:rsidR="001121C3" w:rsidRDefault="001121C3" w:rsidP="006777C5">
            <w:r>
              <w:t xml:space="preserve">260 </w:t>
            </w:r>
            <w:proofErr w:type="spellStart"/>
            <w:r>
              <w:t>nm</w:t>
            </w:r>
            <w:proofErr w:type="spellEnd"/>
            <w:r>
              <w:tab/>
              <w:t xml:space="preserve"> min. 75%</w:t>
            </w:r>
          </w:p>
          <w:p w14:paraId="1C890251" w14:textId="77777777" w:rsidR="001121C3" w:rsidRDefault="001121C3" w:rsidP="006777C5">
            <w:r>
              <w:t xml:space="preserve">270 </w:t>
            </w:r>
            <w:proofErr w:type="spellStart"/>
            <w:r>
              <w:t>nm</w:t>
            </w:r>
            <w:proofErr w:type="spellEnd"/>
            <w:r>
              <w:tab/>
              <w:t xml:space="preserve"> min. 95%</w:t>
            </w:r>
          </w:p>
          <w:p w14:paraId="4F2AADE6" w14:textId="77777777" w:rsidR="001121C3" w:rsidRDefault="001121C3" w:rsidP="006777C5">
            <w:r>
              <w:t xml:space="preserve">280 </w:t>
            </w:r>
            <w:proofErr w:type="spellStart"/>
            <w:r>
              <w:t>nm</w:t>
            </w:r>
            <w:proofErr w:type="spellEnd"/>
            <w:r>
              <w:tab/>
              <w:t xml:space="preserve"> min. 98%</w:t>
            </w:r>
          </w:p>
        </w:tc>
      </w:tr>
      <w:tr w:rsidR="001121C3" w14:paraId="59682213" w14:textId="77777777" w:rsidTr="006777C5">
        <w:tc>
          <w:tcPr>
            <w:tcW w:w="2527" w:type="dxa"/>
          </w:tcPr>
          <w:p w14:paraId="3F05F0EF" w14:textId="77777777" w:rsidR="001121C3" w:rsidRPr="00C26190" w:rsidRDefault="001121C3" w:rsidP="006777C5">
            <w:pPr>
              <w:rPr>
                <w:lang w:val="de-DE"/>
              </w:rPr>
            </w:pPr>
            <w:r w:rsidRPr="00C26190">
              <w:rPr>
                <w:lang w:val="de-DE"/>
              </w:rPr>
              <w:t>Metanol cz.d.a., ACS, ISO, Ph. Eur. min. 99,8%</w:t>
            </w:r>
          </w:p>
          <w:p w14:paraId="61F8C695" w14:textId="5759FAED" w:rsidR="001121C3" w:rsidRPr="00C26190" w:rsidRDefault="001121C3" w:rsidP="006777C5">
            <w:pPr>
              <w:rPr>
                <w:lang w:val="de-DE"/>
              </w:rPr>
            </w:pPr>
          </w:p>
        </w:tc>
        <w:tc>
          <w:tcPr>
            <w:tcW w:w="4691" w:type="dxa"/>
          </w:tcPr>
          <w:p w14:paraId="01B00979" w14:textId="64CB79E6" w:rsidR="001121C3" w:rsidRDefault="00874D70" w:rsidP="006777C5">
            <w:r>
              <w:t xml:space="preserve">Ilość 1 </w:t>
            </w:r>
            <w:proofErr w:type="spellStart"/>
            <w:r>
              <w:t>Opakownanie</w:t>
            </w:r>
            <w:proofErr w:type="spellEnd"/>
            <w:r>
              <w:t>: 2,5l</w:t>
            </w:r>
          </w:p>
        </w:tc>
      </w:tr>
      <w:tr w:rsidR="001121C3" w14:paraId="20B563F5" w14:textId="77777777" w:rsidTr="006777C5">
        <w:tc>
          <w:tcPr>
            <w:tcW w:w="2527" w:type="dxa"/>
          </w:tcPr>
          <w:p w14:paraId="0AF018D0" w14:textId="77777777" w:rsidR="001121C3" w:rsidRDefault="001121C3" w:rsidP="006777C5">
            <w:r>
              <w:t xml:space="preserve">Kwas octowy (lodowaty) cz.d.a., ACS, ISO, </w:t>
            </w:r>
            <w:proofErr w:type="spellStart"/>
            <w:r>
              <w:t>Ph</w:t>
            </w:r>
            <w:proofErr w:type="spellEnd"/>
            <w:r>
              <w:t xml:space="preserve">. </w:t>
            </w:r>
            <w:proofErr w:type="spellStart"/>
            <w:r>
              <w:t>Eur</w:t>
            </w:r>
            <w:proofErr w:type="spellEnd"/>
            <w:r>
              <w:t>. min. 99,8%</w:t>
            </w:r>
          </w:p>
          <w:p w14:paraId="37F488E1" w14:textId="48C35D9D" w:rsidR="001121C3" w:rsidRDefault="001121C3" w:rsidP="006777C5"/>
        </w:tc>
        <w:tc>
          <w:tcPr>
            <w:tcW w:w="4691" w:type="dxa"/>
          </w:tcPr>
          <w:p w14:paraId="7D0E17D6" w14:textId="49A85EF6" w:rsidR="001121C3" w:rsidRDefault="00874D70" w:rsidP="006777C5">
            <w:r>
              <w:t>Ilość: 1 Opakowanie: 2,5l</w:t>
            </w:r>
          </w:p>
        </w:tc>
      </w:tr>
      <w:tr w:rsidR="001121C3" w14:paraId="2326EED6" w14:textId="77777777" w:rsidTr="006777C5">
        <w:tc>
          <w:tcPr>
            <w:tcW w:w="2527" w:type="dxa"/>
          </w:tcPr>
          <w:p w14:paraId="69C8612D" w14:textId="77777777" w:rsidR="001121C3" w:rsidRDefault="001121C3" w:rsidP="006777C5">
            <w:r>
              <w:t>Sodu siarczan bezwodny cz.d.a. (granulki) min. 99,0%</w:t>
            </w:r>
          </w:p>
          <w:p w14:paraId="4744FDDF" w14:textId="4F1BDE18" w:rsidR="001121C3" w:rsidRDefault="001121C3" w:rsidP="006777C5"/>
        </w:tc>
        <w:tc>
          <w:tcPr>
            <w:tcW w:w="4691" w:type="dxa"/>
          </w:tcPr>
          <w:p w14:paraId="5B2E8812" w14:textId="718DD11B" w:rsidR="001121C3" w:rsidRDefault="00874D70" w:rsidP="006777C5">
            <w:r>
              <w:t>Ilość: 1 Opakowanie: 1kg</w:t>
            </w:r>
          </w:p>
        </w:tc>
      </w:tr>
      <w:tr w:rsidR="001121C3" w14:paraId="1F2BA954" w14:textId="77777777" w:rsidTr="006777C5">
        <w:tc>
          <w:tcPr>
            <w:tcW w:w="2527" w:type="dxa"/>
          </w:tcPr>
          <w:p w14:paraId="27A5487B" w14:textId="77777777" w:rsidR="001121C3" w:rsidRPr="00CB4638" w:rsidRDefault="001121C3" w:rsidP="006777C5">
            <w:r w:rsidRPr="00CB4638">
              <w:t xml:space="preserve">2-Propanol cz.d.a., ACS, ISO, </w:t>
            </w:r>
            <w:proofErr w:type="spellStart"/>
            <w:r w:rsidRPr="00CB4638">
              <w:t>Ph</w:t>
            </w:r>
            <w:proofErr w:type="spellEnd"/>
            <w:r w:rsidRPr="00CB4638">
              <w:t xml:space="preserve">. </w:t>
            </w:r>
            <w:proofErr w:type="spellStart"/>
            <w:r w:rsidRPr="00CB4638">
              <w:t>Eur</w:t>
            </w:r>
            <w:proofErr w:type="spellEnd"/>
            <w:r w:rsidRPr="00CB4638">
              <w:t>.</w:t>
            </w:r>
          </w:p>
          <w:p w14:paraId="0ADA6E21" w14:textId="77777777" w:rsidR="001121C3" w:rsidRDefault="001121C3" w:rsidP="006777C5">
            <w:r w:rsidRPr="00CB4638">
              <w:t>min. 99,8%</w:t>
            </w:r>
          </w:p>
          <w:p w14:paraId="78BF9A7D" w14:textId="432A7710" w:rsidR="001121C3" w:rsidRPr="000A6CE3" w:rsidRDefault="001121C3" w:rsidP="006777C5"/>
        </w:tc>
        <w:tc>
          <w:tcPr>
            <w:tcW w:w="4691" w:type="dxa"/>
          </w:tcPr>
          <w:p w14:paraId="2585F599" w14:textId="5B92DE0C" w:rsidR="001121C3" w:rsidRDefault="001121C3" w:rsidP="00874D70">
            <w:r w:rsidRPr="00CB4638">
              <w:t xml:space="preserve"> </w:t>
            </w:r>
            <w:r w:rsidR="00874D70">
              <w:t>Ilość: 1 Opakowanie: 2,5l</w:t>
            </w:r>
          </w:p>
        </w:tc>
      </w:tr>
      <w:tr w:rsidR="001121C3" w14:paraId="76DC52FD" w14:textId="77777777" w:rsidTr="006777C5">
        <w:tc>
          <w:tcPr>
            <w:tcW w:w="2527" w:type="dxa"/>
          </w:tcPr>
          <w:p w14:paraId="690BBE93" w14:textId="77777777" w:rsidR="001121C3" w:rsidRPr="00CB4638" w:rsidRDefault="001121C3" w:rsidP="006777C5">
            <w:r w:rsidRPr="00CB4638">
              <w:t xml:space="preserve">Odczynnik fenolowy </w:t>
            </w:r>
            <w:proofErr w:type="spellStart"/>
            <w:r w:rsidRPr="00CB4638">
              <w:t>Folina-Ciocalteu</w:t>
            </w:r>
            <w:proofErr w:type="spellEnd"/>
          </w:p>
          <w:p w14:paraId="029AFD0D" w14:textId="712ED598" w:rsidR="001121C3" w:rsidRPr="000A6CE3" w:rsidRDefault="001121C3" w:rsidP="006777C5"/>
        </w:tc>
        <w:tc>
          <w:tcPr>
            <w:tcW w:w="4691" w:type="dxa"/>
          </w:tcPr>
          <w:p w14:paraId="0EEA8191" w14:textId="77777777" w:rsidR="001121C3" w:rsidRDefault="001121C3" w:rsidP="006777C5">
            <w:r>
              <w:t>Stężenie: 1,9 - 2,1 N</w:t>
            </w:r>
          </w:p>
          <w:p w14:paraId="557940BD" w14:textId="77777777" w:rsidR="001121C3" w:rsidRDefault="001121C3" w:rsidP="006777C5">
            <w:r>
              <w:t>Wygląd roztworu : Klarowny</w:t>
            </w:r>
          </w:p>
          <w:p w14:paraId="27B571D2" w14:textId="6C4D6BD6" w:rsidR="001121C3" w:rsidRDefault="00874D70" w:rsidP="006777C5">
            <w:r>
              <w:t>1 opakowanie 1 l</w:t>
            </w:r>
          </w:p>
        </w:tc>
      </w:tr>
      <w:tr w:rsidR="001121C3" w14:paraId="2F5ED5BC" w14:textId="77777777" w:rsidTr="006777C5">
        <w:tc>
          <w:tcPr>
            <w:tcW w:w="2527" w:type="dxa"/>
          </w:tcPr>
          <w:p w14:paraId="7D689B9C" w14:textId="77777777" w:rsidR="001121C3" w:rsidRDefault="001121C3" w:rsidP="006777C5">
            <w:r w:rsidRPr="000A6CE3">
              <w:t>trans-</w:t>
            </w:r>
            <w:proofErr w:type="spellStart"/>
            <w:r w:rsidRPr="000A6CE3">
              <w:t>Piceatannol</w:t>
            </w:r>
            <w:proofErr w:type="spellEnd"/>
            <w:r w:rsidRPr="000A6CE3">
              <w:t xml:space="preserve"> </w:t>
            </w:r>
          </w:p>
          <w:p w14:paraId="3126987F" w14:textId="508C59F8" w:rsidR="001121C3" w:rsidRPr="000A6CE3" w:rsidRDefault="001121C3" w:rsidP="006777C5"/>
        </w:tc>
        <w:tc>
          <w:tcPr>
            <w:tcW w:w="4691" w:type="dxa"/>
          </w:tcPr>
          <w:p w14:paraId="1D1B00E2" w14:textId="77777777" w:rsidR="001121C3" w:rsidRDefault="001121C3" w:rsidP="006777C5">
            <w:r>
              <w:t>Min. 98%</w:t>
            </w:r>
          </w:p>
          <w:p w14:paraId="30B51E79" w14:textId="4CF0B101" w:rsidR="00874D70" w:rsidRDefault="00874D70" w:rsidP="006777C5">
            <w:r>
              <w:t>Ilość: 1 opakowanie 1g</w:t>
            </w:r>
          </w:p>
        </w:tc>
      </w:tr>
    </w:tbl>
    <w:p w14:paraId="0B4925DF" w14:textId="77777777" w:rsidR="003E19C5" w:rsidRDefault="003E19C5"/>
    <w:sectPr w:rsidR="003E19C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00F03" w14:textId="77777777" w:rsidR="00C26190" w:rsidRDefault="00C26190" w:rsidP="00C26190">
      <w:pPr>
        <w:spacing w:after="0" w:line="240" w:lineRule="auto"/>
      </w:pPr>
      <w:r>
        <w:separator/>
      </w:r>
    </w:p>
  </w:endnote>
  <w:endnote w:type="continuationSeparator" w:id="0">
    <w:p w14:paraId="5A4DE39F" w14:textId="77777777" w:rsidR="00C26190" w:rsidRDefault="00C26190" w:rsidP="00C26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54F77" w14:textId="77777777" w:rsidR="00C26190" w:rsidRDefault="00C26190" w:rsidP="00C26190">
      <w:pPr>
        <w:spacing w:after="0" w:line="240" w:lineRule="auto"/>
      </w:pPr>
      <w:r>
        <w:separator/>
      </w:r>
    </w:p>
  </w:footnote>
  <w:footnote w:type="continuationSeparator" w:id="0">
    <w:p w14:paraId="7DDDCA0F" w14:textId="77777777" w:rsidR="00C26190" w:rsidRDefault="00C26190" w:rsidP="00C26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824E4" w14:textId="09A77973" w:rsidR="00C26190" w:rsidRDefault="00C26190">
    <w:pPr>
      <w:pStyle w:val="Nagwek"/>
    </w:pPr>
    <w:r>
      <w:rPr>
        <w:noProof/>
        <w14:ligatures w14:val="none"/>
      </w:rPr>
      <w:drawing>
        <wp:inline distT="0" distB="0" distL="0" distR="0" wp14:anchorId="78EAF901" wp14:editId="39C7BE3C">
          <wp:extent cx="5760720" cy="774700"/>
          <wp:effectExtent l="0" t="0" r="0" b="6350"/>
          <wp:docPr id="1096561171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561171" name="Obraz 1096561171" descr="Obraz zawierający tekst, zrzut ekranu, Czcionk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C3"/>
    <w:rsid w:val="001121C3"/>
    <w:rsid w:val="00147EBB"/>
    <w:rsid w:val="003E19C5"/>
    <w:rsid w:val="006B1C73"/>
    <w:rsid w:val="00874D70"/>
    <w:rsid w:val="00961EB9"/>
    <w:rsid w:val="00AB03B9"/>
    <w:rsid w:val="00C2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3CA9"/>
  <w15:chartTrackingRefBased/>
  <w15:docId w15:val="{3E706729-41DF-48D9-B256-CA2DB2B0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1C3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121C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6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190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C26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190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16a646dcdc97db7a21bcd85fe4d2cfa4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ed031be3a6335b1154cb568e8b8bcc71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91a8ac-75ec-4ce9-bda3-6bc51168812b">
      <Terms xmlns="http://schemas.microsoft.com/office/infopath/2007/PartnerControls"/>
    </lcf76f155ced4ddcb4097134ff3c332f>
    <TaxCatchAll xmlns="04d919eb-baac-4458-bc4f-b036848e87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04E2AF-39D3-48AC-880C-F3C4A2355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082B0-4F8E-4C9E-AF80-7E919ED8C40C}">
  <ds:schemaRefs>
    <ds:schemaRef ds:uri="http://schemas.microsoft.com/office/2006/metadata/properties"/>
    <ds:schemaRef ds:uri="http://schemas.microsoft.com/office/infopath/2007/PartnerControls"/>
    <ds:schemaRef ds:uri="c191a8ac-75ec-4ce9-bda3-6bc51168812b"/>
    <ds:schemaRef ds:uri="04d919eb-baac-4458-bc4f-b036848e8700"/>
  </ds:schemaRefs>
</ds:datastoreItem>
</file>

<file path=customXml/itemProps3.xml><?xml version="1.0" encoding="utf-8"?>
<ds:datastoreItem xmlns:ds="http://schemas.openxmlformats.org/officeDocument/2006/customXml" ds:itemID="{3084F9CF-65A2-44C5-A067-6EDE81871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958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Zielińska</dc:creator>
  <cp:keywords/>
  <dc:description/>
  <cp:lastModifiedBy>Grzegorz Hołyszewski</cp:lastModifiedBy>
  <cp:revision>5</cp:revision>
  <dcterms:created xsi:type="dcterms:W3CDTF">2024-12-10T13:51:00Z</dcterms:created>
  <dcterms:modified xsi:type="dcterms:W3CDTF">2024-12-12T12:02:00Z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0x0101002D5A2871D704D74C91C2FC95A67DE68F</vt:lpwstr>
  </property>
  <property fmtid="{D5CDD505-2E9C-101B-9397-08002B2CF9AE}" pid="3" name="MediaServiceImageTags">
    <vt:lpwstr/>
  </property>
</Properties>
</file>