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015480" w14:textId="5F33EBEE" w:rsidR="00696060" w:rsidRPr="00480379" w:rsidRDefault="007F1C91" w:rsidP="00480379">
      <w:pPr>
        <w:shd w:val="clear" w:color="auto" w:fill="FFFFFF"/>
        <w:tabs>
          <w:tab w:val="left" w:leader="dot" w:pos="4349"/>
          <w:tab w:val="left" w:pos="4978"/>
          <w:tab w:val="left" w:leader="dot" w:pos="9072"/>
        </w:tabs>
        <w:suppressAutoHyphens w:val="0"/>
        <w:spacing w:after="0" w:line="360" w:lineRule="auto"/>
        <w:ind w:left="284" w:right="-1409"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pacing w:val="-2"/>
          <w:sz w:val="24"/>
          <w:szCs w:val="24"/>
          <w:lang w:eastAsia="pl-PL"/>
        </w:rPr>
        <w:t xml:space="preserve"> </w:t>
      </w:r>
      <w:r w:rsidR="00696060" w:rsidRPr="000B5469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           </w:t>
      </w:r>
      <w:r w:rsidR="000B5469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                             </w:t>
      </w:r>
      <w:r w:rsidR="00C40EF2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                                                                           </w:t>
      </w:r>
      <w:r w:rsidR="001872F1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 </w:t>
      </w:r>
      <w:r w:rsidR="00367652">
        <w:rPr>
          <w:rFonts w:asciiTheme="minorHAnsi" w:eastAsia="Times New Roman" w:hAnsiTheme="minorHAnsi" w:cstheme="minorHAnsi"/>
          <w:sz w:val="24"/>
          <w:szCs w:val="24"/>
          <w:lang w:eastAsia="pl-PL"/>
        </w:rPr>
        <w:t>Stare Kurowo</w:t>
      </w:r>
      <w:r w:rsidR="00696060" w:rsidRPr="0048037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r w:rsidR="00631F45">
        <w:rPr>
          <w:rFonts w:asciiTheme="minorHAnsi" w:eastAsia="Times New Roman" w:hAnsiTheme="minorHAnsi" w:cstheme="minorHAnsi"/>
          <w:sz w:val="24"/>
          <w:szCs w:val="24"/>
          <w:lang w:eastAsia="pl-PL"/>
        </w:rPr>
        <w:t>1</w:t>
      </w:r>
      <w:r w:rsidR="00DB2CBE">
        <w:rPr>
          <w:rFonts w:asciiTheme="minorHAnsi" w:eastAsia="Times New Roman" w:hAnsiTheme="minorHAnsi" w:cstheme="minorHAnsi"/>
          <w:sz w:val="24"/>
          <w:szCs w:val="24"/>
          <w:lang w:eastAsia="pl-PL"/>
        </w:rPr>
        <w:t>2</w:t>
      </w:r>
      <w:r w:rsidR="007F7147">
        <w:rPr>
          <w:rFonts w:asciiTheme="minorHAnsi" w:eastAsia="Times New Roman" w:hAnsiTheme="minorHAnsi" w:cstheme="minorHAnsi"/>
          <w:sz w:val="24"/>
          <w:szCs w:val="24"/>
          <w:lang w:eastAsia="pl-PL"/>
        </w:rPr>
        <w:t>.12</w:t>
      </w:r>
      <w:r w:rsidR="000B5469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  <w:r w:rsidR="007D4C85">
        <w:rPr>
          <w:rFonts w:asciiTheme="minorHAnsi" w:eastAsia="Times New Roman" w:hAnsiTheme="minorHAnsi" w:cstheme="minorHAnsi"/>
          <w:sz w:val="24"/>
          <w:szCs w:val="24"/>
          <w:lang w:eastAsia="pl-PL"/>
        </w:rPr>
        <w:t>2024</w:t>
      </w:r>
      <w:r w:rsidR="00A67AC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r.</w:t>
      </w:r>
    </w:p>
    <w:p w14:paraId="589A3171" w14:textId="77777777" w:rsidR="002E037C" w:rsidRDefault="00696060" w:rsidP="00480379">
      <w:pPr>
        <w:shd w:val="clear" w:color="auto" w:fill="FFFFFF"/>
        <w:suppressAutoHyphens w:val="0"/>
        <w:spacing w:after="0" w:line="360" w:lineRule="auto"/>
        <w:ind w:left="284" w:right="-1409"/>
        <w:textAlignment w:val="auto"/>
        <w:rPr>
          <w:rFonts w:asciiTheme="minorHAnsi" w:eastAsia="Times New Roman" w:hAnsiTheme="minorHAnsi" w:cstheme="minorHAnsi"/>
          <w:spacing w:val="-1"/>
          <w:sz w:val="24"/>
          <w:szCs w:val="24"/>
          <w:lang w:eastAsia="pl-PL"/>
        </w:rPr>
      </w:pPr>
      <w:r w:rsidRPr="00480379">
        <w:rPr>
          <w:rFonts w:asciiTheme="minorHAnsi" w:eastAsia="Times New Roman" w:hAnsiTheme="minorHAnsi" w:cstheme="minorHAnsi"/>
          <w:spacing w:val="-1"/>
          <w:sz w:val="24"/>
          <w:szCs w:val="24"/>
          <w:lang w:eastAsia="pl-PL"/>
        </w:rPr>
        <w:t xml:space="preserve">                                                                                                               </w:t>
      </w:r>
    </w:p>
    <w:p w14:paraId="74138E0F" w14:textId="2E679657" w:rsidR="00696060" w:rsidRPr="00480379" w:rsidRDefault="00696060" w:rsidP="00480379">
      <w:pPr>
        <w:shd w:val="clear" w:color="auto" w:fill="FFFFFF"/>
        <w:suppressAutoHyphens w:val="0"/>
        <w:spacing w:after="0" w:line="360" w:lineRule="auto"/>
        <w:ind w:left="284" w:right="-1409"/>
        <w:textAlignment w:val="auto"/>
        <w:rPr>
          <w:rFonts w:asciiTheme="minorHAnsi" w:hAnsiTheme="minorHAnsi" w:cstheme="minorHAnsi"/>
          <w:sz w:val="24"/>
          <w:szCs w:val="24"/>
        </w:rPr>
      </w:pPr>
      <w:r w:rsidRPr="00480379">
        <w:rPr>
          <w:rFonts w:asciiTheme="minorHAnsi" w:eastAsia="Times New Roman" w:hAnsiTheme="minorHAnsi" w:cstheme="minorHAnsi"/>
          <w:spacing w:val="-1"/>
          <w:sz w:val="24"/>
          <w:szCs w:val="24"/>
          <w:lang w:eastAsia="pl-PL"/>
        </w:rPr>
        <w:t xml:space="preserve">              </w:t>
      </w:r>
    </w:p>
    <w:p w14:paraId="2D3DD44E" w14:textId="77777777" w:rsidR="00696060" w:rsidRPr="00480379" w:rsidRDefault="00696060" w:rsidP="00480379">
      <w:pPr>
        <w:shd w:val="clear" w:color="auto" w:fill="FFFFFF"/>
        <w:suppressAutoHyphens w:val="0"/>
        <w:spacing w:after="0" w:line="360" w:lineRule="auto"/>
        <w:ind w:left="284"/>
        <w:jc w:val="center"/>
        <w:textAlignment w:val="auto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480379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ZAPYTANIE OFERTOWE </w:t>
      </w:r>
    </w:p>
    <w:p w14:paraId="251603BD" w14:textId="77777777" w:rsidR="002E037C" w:rsidRPr="003371FC" w:rsidRDefault="002E037C" w:rsidP="002E037C">
      <w:pPr>
        <w:shd w:val="clear" w:color="auto" w:fill="FFFFFF"/>
        <w:spacing w:line="360" w:lineRule="auto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Dostawa i montaż platformy pionowej z konstrukcją stalową i przeszklonym szybem</w:t>
      </w:r>
    </w:p>
    <w:p w14:paraId="6BC605D5" w14:textId="77777777" w:rsidR="00F839B1" w:rsidRPr="001A3AD2" w:rsidRDefault="00F839B1" w:rsidP="003F6D14">
      <w:pPr>
        <w:shd w:val="clear" w:color="auto" w:fill="FFFFFF"/>
        <w:suppressAutoHyphens w:val="0"/>
        <w:spacing w:after="0" w:line="360" w:lineRule="auto"/>
        <w:ind w:left="284"/>
        <w:textAlignment w:val="auto"/>
        <w:rPr>
          <w:rFonts w:asciiTheme="minorHAnsi" w:hAnsiTheme="minorHAnsi" w:cstheme="minorHAnsi"/>
          <w:sz w:val="24"/>
          <w:szCs w:val="24"/>
        </w:rPr>
      </w:pPr>
    </w:p>
    <w:p w14:paraId="26DAA61B" w14:textId="4F3BB186" w:rsidR="00A7673A" w:rsidRPr="00A7673A" w:rsidRDefault="00696060" w:rsidP="00A7673A">
      <w:pPr>
        <w:shd w:val="clear" w:color="auto" w:fill="FFFFFF"/>
        <w:suppressAutoHyphens w:val="0"/>
        <w:spacing w:after="0" w:line="360" w:lineRule="auto"/>
        <w:ind w:left="284"/>
        <w:jc w:val="center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7673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Nazwa oraz adres </w:t>
      </w:r>
      <w:r w:rsidR="00CE072C" w:rsidRPr="00A7673A">
        <w:rPr>
          <w:rFonts w:asciiTheme="minorHAnsi" w:eastAsia="Times New Roman" w:hAnsiTheme="minorHAnsi" w:cstheme="minorHAnsi"/>
          <w:sz w:val="24"/>
          <w:szCs w:val="24"/>
          <w:lang w:eastAsia="pl-PL"/>
        </w:rPr>
        <w:t>Z</w:t>
      </w:r>
      <w:r w:rsidR="00082DC5">
        <w:rPr>
          <w:rFonts w:asciiTheme="minorHAnsi" w:eastAsia="Times New Roman" w:hAnsiTheme="minorHAnsi" w:cstheme="minorHAnsi"/>
          <w:sz w:val="24"/>
          <w:szCs w:val="24"/>
          <w:lang w:eastAsia="pl-PL"/>
        </w:rPr>
        <w:t>amawiającego:</w:t>
      </w:r>
    </w:p>
    <w:p w14:paraId="2941EF3D" w14:textId="5CC353EB" w:rsidR="003371FC" w:rsidRDefault="003371FC" w:rsidP="003371FC">
      <w:pPr>
        <w:shd w:val="clear" w:color="auto" w:fill="FFFFFF"/>
        <w:spacing w:line="360" w:lineRule="auto"/>
        <w:jc w:val="center"/>
        <w:rPr>
          <w:rFonts w:eastAsia="Times New Roman" w:cs="Calibri"/>
          <w:bCs/>
        </w:rPr>
      </w:pPr>
      <w:proofErr w:type="spellStart"/>
      <w:r>
        <w:rPr>
          <w:rFonts w:cs="Calibri"/>
          <w:bCs/>
        </w:rPr>
        <w:t>Drewgor</w:t>
      </w:r>
      <w:proofErr w:type="spellEnd"/>
      <w:r>
        <w:rPr>
          <w:rFonts w:cs="Calibri"/>
          <w:bCs/>
        </w:rPr>
        <w:t xml:space="preserve"> Kaczmarek Krzysztof</w:t>
      </w:r>
    </w:p>
    <w:p w14:paraId="6183B6D9" w14:textId="4C773BCE" w:rsidR="003371FC" w:rsidRDefault="003371FC" w:rsidP="003371FC">
      <w:pPr>
        <w:shd w:val="clear" w:color="auto" w:fill="FFFFFF"/>
        <w:spacing w:line="360" w:lineRule="auto"/>
        <w:jc w:val="center"/>
        <w:rPr>
          <w:rFonts w:cs="Calibri"/>
          <w:bCs/>
        </w:rPr>
      </w:pPr>
      <w:r>
        <w:rPr>
          <w:rFonts w:cs="Calibri"/>
          <w:bCs/>
        </w:rPr>
        <w:t>ul. Sportowa 11</w:t>
      </w:r>
    </w:p>
    <w:p w14:paraId="776EBF91" w14:textId="7E95E96B" w:rsidR="00A7673A" w:rsidRPr="003371FC" w:rsidRDefault="003371FC" w:rsidP="003371FC">
      <w:pPr>
        <w:shd w:val="clear" w:color="auto" w:fill="FFFFFF"/>
        <w:spacing w:line="360" w:lineRule="auto"/>
        <w:jc w:val="center"/>
        <w:rPr>
          <w:rFonts w:ascii="Times New Roman" w:hAnsi="Times New Roman" w:cs="Calibri"/>
        </w:rPr>
      </w:pPr>
      <w:r>
        <w:rPr>
          <w:rFonts w:cs="Calibri"/>
          <w:bCs/>
        </w:rPr>
        <w:t>66-540 Stare Kurowo</w:t>
      </w:r>
    </w:p>
    <w:p w14:paraId="6EB824D8" w14:textId="3DD24496" w:rsidR="00696060" w:rsidRPr="005B1240" w:rsidRDefault="00696060" w:rsidP="00480379">
      <w:pPr>
        <w:suppressAutoHyphens w:val="0"/>
        <w:spacing w:after="0" w:line="360" w:lineRule="auto"/>
        <w:ind w:left="-142"/>
        <w:jc w:val="center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B124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Zamówienie </w:t>
      </w:r>
      <w:r w:rsidR="00F87BB5" w:rsidRPr="005B1240">
        <w:rPr>
          <w:rFonts w:asciiTheme="minorHAnsi" w:eastAsia="Times New Roman" w:hAnsiTheme="minorHAnsi" w:cstheme="minorHAnsi"/>
          <w:sz w:val="24"/>
          <w:szCs w:val="24"/>
          <w:lang w:eastAsia="pl-PL"/>
        </w:rPr>
        <w:t>realizowane jest zgodnie z zasadą konkurencyjności określoną</w:t>
      </w:r>
      <w:r w:rsidR="005B1240" w:rsidRPr="005B124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</w:t>
      </w:r>
      <w:r w:rsidR="005B124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5B1240" w:rsidRPr="005B1240">
        <w:rPr>
          <w:rFonts w:asciiTheme="minorHAnsi" w:hAnsiTheme="minorHAnsi" w:cstheme="minorHAnsi"/>
          <w:sz w:val="24"/>
          <w:szCs w:val="24"/>
        </w:rPr>
        <w:t>Załączniku nr 2 do Regulaminu wyboru przedsięwzięć MŚP: Przewodnik kwalifikowalności wydatków z dn. 19. 06.2024 pkt 2.8.3</w:t>
      </w:r>
    </w:p>
    <w:p w14:paraId="296A6662" w14:textId="77777777" w:rsidR="005A73C0" w:rsidRPr="009D202A" w:rsidRDefault="005A73C0" w:rsidP="009D202A">
      <w:pPr>
        <w:suppressAutoHyphens w:val="0"/>
        <w:spacing w:after="0" w:line="360" w:lineRule="auto"/>
        <w:ind w:left="-142"/>
        <w:jc w:val="both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9D202A">
        <w:rPr>
          <w:rFonts w:asciiTheme="minorHAnsi" w:eastAsia="Times New Roman" w:hAnsiTheme="minorHAnsi" w:cstheme="minorHAnsi"/>
          <w:sz w:val="24"/>
          <w:szCs w:val="24"/>
          <w:lang w:eastAsia="pl-PL"/>
        </w:rPr>
        <w:t>Zadanie współfinansowane jest z</w:t>
      </w:r>
      <w:r w:rsidR="009D202A" w:rsidRPr="009D202A">
        <w:rPr>
          <w:rFonts w:asciiTheme="minorHAnsi" w:eastAsia="Times New Roman" w:hAnsiTheme="minorHAnsi" w:cstheme="minorHAnsi"/>
          <w:sz w:val="24"/>
          <w:szCs w:val="24"/>
          <w:lang w:eastAsia="pl-PL"/>
        </w:rPr>
        <w:t>: Krajowy Plan Odbudowy i Zwiększania Odporności, Priorytet Odporność i konkurencyjność gospodarki - część grantowa, Działanie A1.2.1. Inwestycje dla przedsiębiorstw w produkty, usługi i kompetencje pracowników oraz kadry związane z dywersyfikacją działalności</w:t>
      </w:r>
    </w:p>
    <w:p w14:paraId="71E69770" w14:textId="77777777" w:rsidR="00696060" w:rsidRDefault="00696060" w:rsidP="00480379">
      <w:pPr>
        <w:widowControl w:val="0"/>
        <w:numPr>
          <w:ilvl w:val="1"/>
          <w:numId w:val="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284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31F45">
        <w:rPr>
          <w:rFonts w:asciiTheme="minorHAnsi" w:eastAsia="Times New Roman" w:hAnsiTheme="minorHAnsi" w:cstheme="minorHAnsi"/>
          <w:sz w:val="24"/>
          <w:szCs w:val="24"/>
          <w:lang w:eastAsia="pl-PL"/>
        </w:rPr>
        <w:t>Opis przedmiotu zamówienia:</w:t>
      </w:r>
    </w:p>
    <w:p w14:paraId="1863D363" w14:textId="3D0C3350" w:rsidR="00B004FB" w:rsidRDefault="00B004FB" w:rsidP="00B004FB">
      <w:pPr>
        <w:spacing w:line="276" w:lineRule="auto"/>
        <w:rPr>
          <w:sz w:val="24"/>
          <w:szCs w:val="24"/>
        </w:rPr>
      </w:pPr>
      <w:r w:rsidRPr="001322CF">
        <w:rPr>
          <w:sz w:val="24"/>
          <w:szCs w:val="24"/>
        </w:rPr>
        <w:t xml:space="preserve">Celem zamówienia </w:t>
      </w:r>
      <w:r w:rsidR="00143D42">
        <w:rPr>
          <w:sz w:val="24"/>
          <w:szCs w:val="24"/>
        </w:rPr>
        <w:t xml:space="preserve">jest </w:t>
      </w:r>
      <w:r>
        <w:rPr>
          <w:sz w:val="24"/>
          <w:szCs w:val="24"/>
        </w:rPr>
        <w:t xml:space="preserve">zakup platformy pionowej z konstrukcją stalową i przeszklonym szybem. </w:t>
      </w:r>
      <w:r w:rsidRPr="001322CF">
        <w:rPr>
          <w:sz w:val="24"/>
          <w:szCs w:val="24"/>
        </w:rPr>
        <w:t>Przedmiot zamówienia obejmuje</w:t>
      </w:r>
      <w:r>
        <w:rPr>
          <w:sz w:val="24"/>
          <w:szCs w:val="24"/>
        </w:rPr>
        <w:t>:</w:t>
      </w:r>
      <w:r w:rsidRPr="001322CF">
        <w:rPr>
          <w:sz w:val="24"/>
          <w:szCs w:val="24"/>
        </w:rPr>
        <w:t xml:space="preserve"> </w:t>
      </w:r>
      <w:r>
        <w:rPr>
          <w:sz w:val="24"/>
          <w:szCs w:val="24"/>
        </w:rPr>
        <w:t>dostawę i montaż platformy pionowej z konstrukcją stalową i przeszklonym szybem</w:t>
      </w:r>
    </w:p>
    <w:p w14:paraId="48B14366" w14:textId="77777777" w:rsidR="00B004FB" w:rsidRPr="00934B7C" w:rsidRDefault="00B004FB" w:rsidP="00B004FB">
      <w:pPr>
        <w:spacing w:line="276" w:lineRule="auto"/>
        <w:rPr>
          <w:sz w:val="24"/>
          <w:szCs w:val="24"/>
        </w:rPr>
      </w:pPr>
      <w:r w:rsidRPr="001322CF">
        <w:rPr>
          <w:sz w:val="24"/>
          <w:szCs w:val="24"/>
        </w:rPr>
        <w:t>SPECYFIKACJA TECHNICZNA:</w:t>
      </w:r>
    </w:p>
    <w:p w14:paraId="53737001" w14:textId="77777777" w:rsidR="00B004FB" w:rsidRPr="001322CF" w:rsidRDefault="00B004FB" w:rsidP="00B004FB">
      <w:pPr>
        <w:pStyle w:val="Akapitzlist"/>
        <w:numPr>
          <w:ilvl w:val="0"/>
          <w:numId w:val="17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Rodzaj napędu i typ urządzenia: napęd śrubowy, platforma pionowa służąca do transportu osób</w:t>
      </w:r>
    </w:p>
    <w:p w14:paraId="0E9CA8F0" w14:textId="77777777" w:rsidR="00B004FB" w:rsidRPr="001322CF" w:rsidRDefault="00B004FB" w:rsidP="00B004FB">
      <w:pPr>
        <w:pStyle w:val="Akapitzlist"/>
        <w:numPr>
          <w:ilvl w:val="0"/>
          <w:numId w:val="17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Sterowanie: przycisk jazdy umieszczony w panelu sterowania, dopuszczalne trzymanie przycisku wciśniętego w trakcie jazdy</w:t>
      </w:r>
    </w:p>
    <w:p w14:paraId="2B09B91C" w14:textId="77777777" w:rsidR="00B004FB" w:rsidRPr="001322CF" w:rsidRDefault="00B004FB" w:rsidP="00B004FB">
      <w:pPr>
        <w:pStyle w:val="Akapitzlist"/>
        <w:numPr>
          <w:ilvl w:val="0"/>
          <w:numId w:val="17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Udźwig/ prędkość: do 400 kg/ 0,15 m/s</w:t>
      </w:r>
    </w:p>
    <w:p w14:paraId="2F0F2A4F" w14:textId="77777777" w:rsidR="00B004FB" w:rsidRPr="001322CF" w:rsidRDefault="00B004FB" w:rsidP="00B004FB">
      <w:pPr>
        <w:pStyle w:val="Akapitzlist"/>
        <w:numPr>
          <w:ilvl w:val="0"/>
          <w:numId w:val="17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Wysokość podnoszenia: do 10 m</w:t>
      </w:r>
    </w:p>
    <w:p w14:paraId="73D6E8F2" w14:textId="77777777" w:rsidR="00B004FB" w:rsidRDefault="00B004FB" w:rsidP="00B004FB">
      <w:pPr>
        <w:pStyle w:val="Akapitzlist"/>
        <w:numPr>
          <w:ilvl w:val="0"/>
          <w:numId w:val="17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Ilość przystanków: min 2 przystanki/ przelotowo na wprost</w:t>
      </w:r>
    </w:p>
    <w:p w14:paraId="16B37A5C" w14:textId="77777777" w:rsidR="00B004FB" w:rsidRDefault="00B004FB" w:rsidP="00B004FB">
      <w:pPr>
        <w:pStyle w:val="Akapitzlist"/>
        <w:numPr>
          <w:ilvl w:val="0"/>
          <w:numId w:val="17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Szyb: wym. zewnętrzny – 1460x1520 mm (szerokość x głębokość), szyb przeszklony, nadszybie – 2300mm + wys. Zadaszenia, podszybie 50mm</w:t>
      </w:r>
    </w:p>
    <w:p w14:paraId="7E69EB5E" w14:textId="77777777" w:rsidR="00B004FB" w:rsidRDefault="00B004FB" w:rsidP="00B004FB">
      <w:pPr>
        <w:pStyle w:val="Akapitzlist"/>
        <w:numPr>
          <w:ilvl w:val="0"/>
          <w:numId w:val="17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Platforma: platforma w kształcie litery „L”, pionowa ściana platformy o wys. 1,1 m, platforma o wym. 1100x1467 mm (szerokość x głębokość), panel dyspozycji umieszczony w poziomie wraz z opływową poręczą wykonaną z aluminium, platforma malowana proszkowo na kolor </w:t>
      </w:r>
      <w:proofErr w:type="spellStart"/>
      <w:r>
        <w:rPr>
          <w:sz w:val="24"/>
          <w:szCs w:val="24"/>
        </w:rPr>
        <w:t>ral</w:t>
      </w:r>
      <w:proofErr w:type="spellEnd"/>
      <w:r>
        <w:rPr>
          <w:sz w:val="24"/>
          <w:szCs w:val="24"/>
        </w:rPr>
        <w:t xml:space="preserve"> 9006, podłoga wyłożona gumoleum, platforma wyposażona ma być w listwy przeciw </w:t>
      </w:r>
      <w:proofErr w:type="spellStart"/>
      <w:r>
        <w:rPr>
          <w:sz w:val="24"/>
          <w:szCs w:val="24"/>
        </w:rPr>
        <w:t>zakleszczeniowe</w:t>
      </w:r>
      <w:proofErr w:type="spellEnd"/>
      <w:r>
        <w:rPr>
          <w:sz w:val="24"/>
          <w:szCs w:val="24"/>
        </w:rPr>
        <w:t xml:space="preserve"> zatrzymujące platformę w przypadku zakleszczenia przedmiotu między platformą a ścianami szybu, awaryjne opuszczanie automatyczne, gniazdo zasilania w szafie sterowej. Panel sterujący wyposażony w telefon wbudowany</w:t>
      </w:r>
    </w:p>
    <w:p w14:paraId="40776E15" w14:textId="77777777" w:rsidR="00B004FB" w:rsidRDefault="00B004FB" w:rsidP="00B004FB">
      <w:pPr>
        <w:pStyle w:val="Akapitzlist"/>
        <w:numPr>
          <w:ilvl w:val="0"/>
          <w:numId w:val="17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Drzwi szybowe: 5 szt.- fronty drzwiowe stalowe 1 szt. ( typ A20 – z dużą szybą) przeszklone w kolorze RAL9016 wym. Nom. 900x2000 mm, drzwi ręcznie otwierane z </w:t>
      </w:r>
      <w:proofErr w:type="spellStart"/>
      <w:r>
        <w:rPr>
          <w:sz w:val="24"/>
          <w:szCs w:val="24"/>
        </w:rPr>
        <w:t>samodomykaczem</w:t>
      </w:r>
      <w:proofErr w:type="spellEnd"/>
      <w:r>
        <w:rPr>
          <w:sz w:val="24"/>
          <w:szCs w:val="24"/>
        </w:rPr>
        <w:t>, ustawienie drzwi: przelotowo</w:t>
      </w:r>
    </w:p>
    <w:p w14:paraId="40C6FC10" w14:textId="77777777" w:rsidR="00B004FB" w:rsidRDefault="00B004FB" w:rsidP="00B004FB">
      <w:pPr>
        <w:pStyle w:val="Akapitzlist"/>
        <w:numPr>
          <w:ilvl w:val="0"/>
          <w:numId w:val="17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Wyposażenie dodatkowe: sufit z oświetleniem, automatyczne oświetlenie szybu, automatyczne oświetlenie na platformie, ograniczenie dostępu za pomocą kluczyka</w:t>
      </w:r>
    </w:p>
    <w:p w14:paraId="2CC0C2E3" w14:textId="77777777" w:rsidR="00B004FB" w:rsidRDefault="00B004FB" w:rsidP="00B004FB">
      <w:pPr>
        <w:pStyle w:val="Akapitzlist"/>
        <w:numPr>
          <w:ilvl w:val="0"/>
          <w:numId w:val="17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Wykonanie: wewnątrz pomieszczenia</w:t>
      </w:r>
    </w:p>
    <w:p w14:paraId="7A014678" w14:textId="77777777" w:rsidR="00B004FB" w:rsidRDefault="00B004FB" w:rsidP="00B004FB">
      <w:pPr>
        <w:pStyle w:val="Akapitzlist"/>
        <w:numPr>
          <w:ilvl w:val="0"/>
          <w:numId w:val="17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Obsługa: wezwanie po wciśnięciu przycisku, podczas jazdy dopuszcza się trzymanie przycisku </w:t>
      </w:r>
    </w:p>
    <w:p w14:paraId="1DF958CA" w14:textId="77777777" w:rsidR="00B004FB" w:rsidRDefault="00B004FB" w:rsidP="00B004FB">
      <w:pPr>
        <w:pStyle w:val="Akapitzlist"/>
        <w:numPr>
          <w:ilvl w:val="0"/>
          <w:numId w:val="17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Zasilanie: 3-fazowe 4000V AC ( z falownikiem miękki start i zatrzymanie), moc silnika 2,2 kW, napięcie sterowania -24V</w:t>
      </w:r>
    </w:p>
    <w:p w14:paraId="01D00624" w14:textId="77777777" w:rsidR="00B004FB" w:rsidRPr="001473CA" w:rsidRDefault="00B004FB" w:rsidP="00B004FB">
      <w:pPr>
        <w:pStyle w:val="Akapitzlist"/>
        <w:numPr>
          <w:ilvl w:val="0"/>
          <w:numId w:val="17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Platforma ma posiadać certyfikat potwierdzający zgodność produktu z wymogami Dyrektywy Maszynowej 2006/42/WE i normy zharmonizowanej EN 81-41 </w:t>
      </w:r>
    </w:p>
    <w:p w14:paraId="248854DE" w14:textId="77777777" w:rsidR="00B004FB" w:rsidRDefault="00B004FB" w:rsidP="00B004FB">
      <w:pPr>
        <w:pStyle w:val="Akapitzlist"/>
        <w:numPr>
          <w:ilvl w:val="0"/>
          <w:numId w:val="18"/>
        </w:numPr>
        <w:spacing w:line="276" w:lineRule="auto"/>
        <w:rPr>
          <w:sz w:val="24"/>
          <w:szCs w:val="24"/>
        </w:rPr>
      </w:pPr>
      <w:r w:rsidRPr="001322CF">
        <w:rPr>
          <w:sz w:val="24"/>
          <w:szCs w:val="24"/>
        </w:rPr>
        <w:t>W zakres przedmiotu zamówienia wchodzi:</w:t>
      </w:r>
    </w:p>
    <w:p w14:paraId="11114DB7" w14:textId="356EEEBD" w:rsidR="00722676" w:rsidRPr="00722676" w:rsidRDefault="00722676" w:rsidP="00722676">
      <w:pPr>
        <w:pStyle w:val="Akapitzlist"/>
        <w:numPr>
          <w:ilvl w:val="0"/>
          <w:numId w:val="3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- wykonanie dokumentacji projektowej</w:t>
      </w:r>
    </w:p>
    <w:p w14:paraId="1D2C8E90" w14:textId="77777777" w:rsidR="00B004FB" w:rsidRPr="001322CF" w:rsidRDefault="00B004FB" w:rsidP="00B004FB">
      <w:pPr>
        <w:pStyle w:val="Akapitzlist"/>
        <w:numPr>
          <w:ilvl w:val="0"/>
          <w:numId w:val="19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- dostawa kompletnej platformy</w:t>
      </w:r>
      <w:r w:rsidRPr="001322CF">
        <w:rPr>
          <w:sz w:val="24"/>
          <w:szCs w:val="24"/>
        </w:rPr>
        <w:t>,</w:t>
      </w:r>
    </w:p>
    <w:p w14:paraId="5165E07C" w14:textId="77777777" w:rsidR="00B004FB" w:rsidRPr="001322CF" w:rsidRDefault="00B004FB" w:rsidP="00B004FB">
      <w:pPr>
        <w:pStyle w:val="Akapitzlist"/>
        <w:numPr>
          <w:ilvl w:val="0"/>
          <w:numId w:val="19"/>
        </w:numPr>
        <w:spacing w:line="276" w:lineRule="auto"/>
        <w:rPr>
          <w:sz w:val="24"/>
          <w:szCs w:val="24"/>
        </w:rPr>
      </w:pPr>
      <w:r w:rsidRPr="001322CF">
        <w:rPr>
          <w:sz w:val="24"/>
          <w:szCs w:val="24"/>
        </w:rPr>
        <w:t>- montaż,</w:t>
      </w:r>
    </w:p>
    <w:p w14:paraId="4C61DB66" w14:textId="77777777" w:rsidR="00B004FB" w:rsidRPr="001236DA" w:rsidRDefault="00B004FB" w:rsidP="00B004FB">
      <w:pPr>
        <w:pStyle w:val="Akapitzlist"/>
        <w:numPr>
          <w:ilvl w:val="0"/>
          <w:numId w:val="19"/>
        </w:numPr>
        <w:spacing w:line="276" w:lineRule="auto"/>
        <w:rPr>
          <w:sz w:val="24"/>
          <w:szCs w:val="24"/>
        </w:rPr>
      </w:pPr>
      <w:r w:rsidRPr="001322CF">
        <w:rPr>
          <w:sz w:val="24"/>
          <w:szCs w:val="24"/>
        </w:rPr>
        <w:t>- uruchomienie technologiczne,</w:t>
      </w:r>
    </w:p>
    <w:p w14:paraId="612AB68A" w14:textId="77777777" w:rsidR="00B004FB" w:rsidRPr="001322CF" w:rsidRDefault="00B004FB" w:rsidP="00B004FB">
      <w:pPr>
        <w:pStyle w:val="Akapitzlist"/>
        <w:numPr>
          <w:ilvl w:val="0"/>
          <w:numId w:val="19"/>
        </w:numPr>
        <w:spacing w:line="276" w:lineRule="auto"/>
        <w:rPr>
          <w:sz w:val="24"/>
          <w:szCs w:val="24"/>
        </w:rPr>
      </w:pPr>
      <w:r w:rsidRPr="001322CF">
        <w:rPr>
          <w:sz w:val="24"/>
          <w:szCs w:val="24"/>
        </w:rPr>
        <w:t>- instruktaż zamawiającego,</w:t>
      </w:r>
    </w:p>
    <w:p w14:paraId="3EA9A7D8" w14:textId="77777777" w:rsidR="00B004FB" w:rsidRPr="001322CF" w:rsidRDefault="00B004FB" w:rsidP="00B004FB">
      <w:pPr>
        <w:pStyle w:val="Akapitzlist"/>
        <w:numPr>
          <w:ilvl w:val="0"/>
          <w:numId w:val="19"/>
        </w:numPr>
        <w:spacing w:line="276" w:lineRule="auto"/>
        <w:rPr>
          <w:sz w:val="24"/>
          <w:szCs w:val="24"/>
        </w:rPr>
      </w:pPr>
      <w:r w:rsidRPr="001322CF">
        <w:rPr>
          <w:sz w:val="24"/>
          <w:szCs w:val="24"/>
        </w:rPr>
        <w:t>- przygotowanie dokumentacji technicznej powykonawczej</w:t>
      </w:r>
    </w:p>
    <w:p w14:paraId="272382F6" w14:textId="77777777" w:rsidR="00B004FB" w:rsidRPr="00631F45" w:rsidRDefault="00B004FB" w:rsidP="00B004FB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284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71385390" w14:textId="20E5AFD9" w:rsidR="001322CF" w:rsidRPr="00B004FB" w:rsidRDefault="001322CF" w:rsidP="00B004FB">
      <w:pPr>
        <w:spacing w:line="276" w:lineRule="auto"/>
        <w:rPr>
          <w:sz w:val="24"/>
          <w:szCs w:val="24"/>
        </w:rPr>
      </w:pPr>
      <w:r w:rsidRPr="00B004FB">
        <w:rPr>
          <w:sz w:val="24"/>
          <w:szCs w:val="24"/>
        </w:rPr>
        <w:t xml:space="preserve">Zamawiający zastrzega sobie prawo do unieważnienie postępowania na każdym etapie bez podawania przyczyny lub pozostawienie postępowania bez rozstrzygnięcia, a roszczenia Oferentów z tego tytułu są wyłączone. Wszelka korespondencja z Oferentami będzie prowadzona w języku polskim. Dokumenty sporządzone w innym języku powinny być przetłumaczone przez Oferenta. Ceny podane w innej walucie zostaną przeliczone wg kursu NBP po kursie Sprzedaży obowiązującym na dzień </w:t>
      </w:r>
      <w:r w:rsidR="007A0DBE" w:rsidRPr="00B004FB">
        <w:rPr>
          <w:sz w:val="24"/>
          <w:szCs w:val="24"/>
        </w:rPr>
        <w:t>ogłoszenia</w:t>
      </w:r>
      <w:r w:rsidRPr="00B004FB">
        <w:rPr>
          <w:sz w:val="24"/>
          <w:szCs w:val="24"/>
        </w:rPr>
        <w:t xml:space="preserve"> oferty.</w:t>
      </w:r>
    </w:p>
    <w:p w14:paraId="5D8651A6" w14:textId="02639BDD" w:rsidR="00A7673A" w:rsidRPr="00DA4B49" w:rsidRDefault="00B21319" w:rsidP="00DA4B49">
      <w:pPr>
        <w:pStyle w:val="Akapitzlist"/>
        <w:numPr>
          <w:ilvl w:val="1"/>
          <w:numId w:val="16"/>
        </w:numPr>
        <w:shd w:val="clear" w:color="auto" w:fill="FFFFFF"/>
        <w:suppressAutoHyphens w:val="0"/>
        <w:spacing w:after="0" w:line="360" w:lineRule="auto"/>
        <w:textAlignment w:val="auto"/>
        <w:rPr>
          <w:rFonts w:asciiTheme="minorHAnsi" w:hAnsiTheme="minorHAnsi" w:cstheme="minorHAnsi"/>
          <w:bCs/>
          <w:sz w:val="24"/>
          <w:szCs w:val="24"/>
        </w:rPr>
      </w:pPr>
      <w:r w:rsidRPr="00DA4B49">
        <w:rPr>
          <w:rFonts w:asciiTheme="minorHAnsi" w:hAnsiTheme="minorHAnsi" w:cstheme="minorHAnsi"/>
          <w:sz w:val="24"/>
          <w:szCs w:val="24"/>
        </w:rPr>
        <w:t>A</w:t>
      </w:r>
      <w:r w:rsidR="007D4C85" w:rsidRPr="00DA4B49">
        <w:rPr>
          <w:rFonts w:asciiTheme="minorHAnsi" w:hAnsiTheme="minorHAnsi" w:cstheme="minorHAnsi"/>
          <w:sz w:val="24"/>
          <w:szCs w:val="24"/>
        </w:rPr>
        <w:t xml:space="preserve">dres realizacji zadania </w:t>
      </w:r>
      <w:r w:rsidR="00A7673A" w:rsidRPr="00DA4B49">
        <w:rPr>
          <w:rFonts w:asciiTheme="minorHAnsi" w:hAnsiTheme="minorHAnsi" w:cstheme="minorHAnsi"/>
          <w:sz w:val="24"/>
          <w:szCs w:val="24"/>
        </w:rPr>
        <w:t>:</w:t>
      </w:r>
      <w:r w:rsidR="00DA4B49" w:rsidRPr="00DA4B49">
        <w:rPr>
          <w:rFonts w:asciiTheme="minorHAnsi" w:hAnsiTheme="minorHAnsi" w:cstheme="minorHAnsi"/>
          <w:sz w:val="24"/>
          <w:szCs w:val="24"/>
        </w:rPr>
        <w:t xml:space="preserve"> </w:t>
      </w:r>
      <w:r w:rsidR="00082DC5">
        <w:rPr>
          <w:rFonts w:asciiTheme="minorHAnsi" w:hAnsiTheme="minorHAnsi" w:cstheme="minorHAnsi"/>
          <w:bCs/>
          <w:sz w:val="24"/>
          <w:szCs w:val="24"/>
        </w:rPr>
        <w:t>Willa Stanisław Chrapów 36 66-520 Dobiegniew</w:t>
      </w:r>
    </w:p>
    <w:p w14:paraId="04F73ED3" w14:textId="77777777" w:rsidR="00A7673A" w:rsidRPr="00DA4B49" w:rsidRDefault="00A7673A" w:rsidP="00DA4B49">
      <w:pPr>
        <w:pStyle w:val="Akapitzlist"/>
        <w:numPr>
          <w:ilvl w:val="1"/>
          <w:numId w:val="16"/>
        </w:numPr>
        <w:suppressAutoHyphens w:val="0"/>
        <w:autoSpaceDN/>
        <w:spacing w:after="120" w:line="360" w:lineRule="auto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DA4B49">
        <w:rPr>
          <w:rFonts w:asciiTheme="minorHAnsi" w:hAnsiTheme="minorHAnsi" w:cstheme="minorHAnsi"/>
          <w:sz w:val="24"/>
          <w:szCs w:val="24"/>
        </w:rPr>
        <w:t>Zamawiający  nie dopuszcza możliwości złożenia oferty częściowej.</w:t>
      </w:r>
    </w:p>
    <w:p w14:paraId="19627ADA" w14:textId="7AE84F7A" w:rsidR="00105FAE" w:rsidRPr="007A0DBE" w:rsidRDefault="00A7673A" w:rsidP="007A0DBE">
      <w:pPr>
        <w:pStyle w:val="Akapitzlist"/>
        <w:numPr>
          <w:ilvl w:val="1"/>
          <w:numId w:val="16"/>
        </w:numPr>
        <w:suppressAutoHyphens w:val="0"/>
        <w:autoSpaceDN/>
        <w:spacing w:after="120" w:line="360" w:lineRule="auto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DA4B49">
        <w:rPr>
          <w:rFonts w:asciiTheme="minorHAnsi" w:hAnsiTheme="minorHAnsi" w:cstheme="minorHAnsi"/>
          <w:sz w:val="24"/>
          <w:szCs w:val="24"/>
        </w:rPr>
        <w:t>Zamawiający nie dopuszcza możliwości złożenia oferty wariantowej.</w:t>
      </w:r>
      <w:r w:rsidR="00105FAE" w:rsidRPr="007A0DBE">
        <w:t xml:space="preserve"> </w:t>
      </w:r>
    </w:p>
    <w:p w14:paraId="404E4F60" w14:textId="763DB4AB" w:rsidR="007D4C85" w:rsidRPr="00531CFE" w:rsidRDefault="00DA4B49" w:rsidP="00DA4B49">
      <w:pPr>
        <w:suppressAutoHyphens w:val="0"/>
        <w:autoSpaceDN/>
        <w:spacing w:after="120" w:line="360" w:lineRule="auto"/>
        <w:jc w:val="both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531CFE">
        <w:rPr>
          <w:rFonts w:asciiTheme="minorHAnsi" w:hAnsiTheme="minorHAnsi" w:cstheme="minorHAnsi"/>
          <w:b/>
          <w:sz w:val="24"/>
          <w:szCs w:val="24"/>
        </w:rPr>
        <w:t>1</w:t>
      </w:r>
      <w:r w:rsidR="00105FAE">
        <w:rPr>
          <w:rFonts w:asciiTheme="minorHAnsi" w:hAnsiTheme="minorHAnsi" w:cstheme="minorHAnsi"/>
          <w:b/>
          <w:sz w:val="24"/>
          <w:szCs w:val="24"/>
        </w:rPr>
        <w:t>.</w:t>
      </w:r>
      <w:r w:rsidR="00631F45">
        <w:rPr>
          <w:rFonts w:asciiTheme="minorHAnsi" w:hAnsiTheme="minorHAnsi" w:cstheme="minorHAnsi"/>
          <w:b/>
          <w:sz w:val="24"/>
          <w:szCs w:val="24"/>
        </w:rPr>
        <w:t>4</w:t>
      </w:r>
      <w:r w:rsidRPr="00531CF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D4C85" w:rsidRPr="00531CFE">
        <w:rPr>
          <w:rFonts w:asciiTheme="minorHAnsi" w:hAnsiTheme="minorHAnsi" w:cstheme="minorHAnsi"/>
          <w:b/>
          <w:sz w:val="24"/>
          <w:szCs w:val="24"/>
        </w:rPr>
        <w:t xml:space="preserve"> Warunkiem udziału w postępowaniu jest odbycie wizji lokalnej w lokalu pod adresem:</w:t>
      </w:r>
    </w:p>
    <w:p w14:paraId="1747E766" w14:textId="22214F99" w:rsidR="007D4C85" w:rsidRPr="005B5CE1" w:rsidRDefault="00367652" w:rsidP="005B5CE1">
      <w:pPr>
        <w:pStyle w:val="Akapitzlist"/>
        <w:shd w:val="clear" w:color="auto" w:fill="FFFFFF"/>
        <w:tabs>
          <w:tab w:val="left" w:pos="4253"/>
        </w:tabs>
        <w:suppressAutoHyphens w:val="0"/>
        <w:spacing w:after="0" w:line="360" w:lineRule="auto"/>
        <w:ind w:left="360"/>
        <w:textAlignment w:val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lastRenderedPageBreak/>
        <w:t>Willa Stanisław Chrapów 36 66-520 Dobiegniew</w:t>
      </w:r>
    </w:p>
    <w:p w14:paraId="3C84FF82" w14:textId="08ED5361" w:rsidR="007D4C85" w:rsidRPr="00BE36ED" w:rsidRDefault="007D4C85" w:rsidP="00C1218A">
      <w:pPr>
        <w:pStyle w:val="Nagwek3"/>
        <w:shd w:val="clear" w:color="auto" w:fill="FFFFFF"/>
        <w:spacing w:line="360" w:lineRule="auto"/>
        <w:rPr>
          <w:b/>
          <w:color w:val="000000" w:themeColor="text1"/>
        </w:rPr>
      </w:pPr>
      <w:r w:rsidRPr="00BE36ED">
        <w:rPr>
          <w:rFonts w:asciiTheme="minorHAnsi" w:hAnsiTheme="minorHAnsi" w:cstheme="minorHAnsi"/>
          <w:b/>
          <w:bCs/>
          <w:color w:val="000000" w:themeColor="text1"/>
        </w:rPr>
        <w:t>Na wizję należy umówić</w:t>
      </w:r>
      <w:r w:rsidR="00C1218A" w:rsidRPr="00BE36ED">
        <w:rPr>
          <w:rFonts w:asciiTheme="minorHAnsi" w:hAnsiTheme="minorHAnsi" w:cstheme="minorHAnsi"/>
          <w:b/>
          <w:bCs/>
          <w:color w:val="000000" w:themeColor="text1"/>
        </w:rPr>
        <w:t xml:space="preserve"> się telefonicznie z </w:t>
      </w:r>
      <w:r w:rsidR="009D6792" w:rsidRPr="00BE36ED">
        <w:rPr>
          <w:rFonts w:asciiTheme="minorHAnsi" w:hAnsiTheme="minorHAnsi" w:cstheme="minorHAnsi"/>
          <w:b/>
          <w:color w:val="000000" w:themeColor="text1"/>
          <w:spacing w:val="4"/>
        </w:rPr>
        <w:t xml:space="preserve"> P.</w:t>
      </w:r>
      <w:r w:rsidR="00367652" w:rsidRPr="00BE36ED">
        <w:rPr>
          <w:rFonts w:asciiTheme="minorHAnsi" w:hAnsiTheme="minorHAnsi" w:cstheme="minorHAnsi"/>
          <w:b/>
          <w:color w:val="000000" w:themeColor="text1"/>
          <w:spacing w:val="4"/>
        </w:rPr>
        <w:t xml:space="preserve"> Kaczmarek Krzysztof</w:t>
      </w:r>
      <w:r w:rsidR="009D6792" w:rsidRPr="00BE36ED">
        <w:rPr>
          <w:b/>
          <w:color w:val="000000" w:themeColor="text1"/>
        </w:rPr>
        <w:t>, nr tel. +48 </w:t>
      </w:r>
      <w:r w:rsidR="00367652" w:rsidRPr="00BE36ED">
        <w:rPr>
          <w:b/>
          <w:color w:val="000000" w:themeColor="text1"/>
        </w:rPr>
        <w:t>501445003</w:t>
      </w:r>
    </w:p>
    <w:p w14:paraId="0E782F5E" w14:textId="3BE3831A" w:rsidR="00B323F0" w:rsidRPr="00BE36ED" w:rsidRDefault="00B323F0" w:rsidP="00B323F0">
      <w:pPr>
        <w:rPr>
          <w:b/>
          <w:color w:val="000000" w:themeColor="text1"/>
          <w:sz w:val="24"/>
          <w:szCs w:val="24"/>
          <w:lang w:eastAsia="pl-PL"/>
        </w:rPr>
      </w:pPr>
      <w:r w:rsidRPr="00BE36ED">
        <w:rPr>
          <w:b/>
          <w:color w:val="000000" w:themeColor="text1"/>
          <w:sz w:val="24"/>
          <w:szCs w:val="24"/>
          <w:lang w:eastAsia="pl-PL"/>
        </w:rPr>
        <w:t>Na potwierdzenie odbycia wizji Wykonawca musi załączyć 3 zdjęcia z odbycia wizji.</w:t>
      </w:r>
    </w:p>
    <w:p w14:paraId="554AF4B1" w14:textId="63715EE5" w:rsidR="007D4C85" w:rsidRPr="00DA4B49" w:rsidRDefault="00105FAE" w:rsidP="00DA4B49">
      <w:pPr>
        <w:shd w:val="clear" w:color="auto" w:fill="FFFFFF"/>
        <w:suppressAutoHyphens w:val="0"/>
        <w:spacing w:after="0" w:line="360" w:lineRule="auto"/>
        <w:textAlignment w:val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1.</w:t>
      </w:r>
      <w:r w:rsidR="00631F45">
        <w:rPr>
          <w:rFonts w:asciiTheme="minorHAnsi" w:hAnsiTheme="minorHAnsi" w:cstheme="minorHAnsi"/>
          <w:bCs/>
          <w:sz w:val="24"/>
          <w:szCs w:val="24"/>
        </w:rPr>
        <w:t>5</w:t>
      </w:r>
      <w:r w:rsidR="00DA4B4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85C93" w:rsidRPr="00DA4B49">
        <w:rPr>
          <w:rFonts w:asciiTheme="minorHAnsi" w:hAnsiTheme="minorHAnsi" w:cstheme="minorHAnsi"/>
          <w:bCs/>
          <w:sz w:val="24"/>
          <w:szCs w:val="24"/>
        </w:rPr>
        <w:t>Wizje lokalną należy</w:t>
      </w:r>
      <w:r w:rsidR="007F7147">
        <w:rPr>
          <w:rFonts w:asciiTheme="minorHAnsi" w:hAnsiTheme="minorHAnsi" w:cstheme="minorHAnsi"/>
          <w:bCs/>
          <w:sz w:val="24"/>
          <w:szCs w:val="24"/>
        </w:rPr>
        <w:t xml:space="preserve"> odbyć najpóźniej do 20 </w:t>
      </w:r>
      <w:r w:rsidR="00D85C93" w:rsidRPr="00DA4B49">
        <w:rPr>
          <w:rFonts w:asciiTheme="minorHAnsi" w:hAnsiTheme="minorHAnsi" w:cstheme="minorHAnsi"/>
          <w:bCs/>
          <w:sz w:val="24"/>
          <w:szCs w:val="24"/>
        </w:rPr>
        <w:t>.1</w:t>
      </w:r>
      <w:r w:rsidR="007F7147">
        <w:rPr>
          <w:rFonts w:asciiTheme="minorHAnsi" w:hAnsiTheme="minorHAnsi" w:cstheme="minorHAnsi"/>
          <w:bCs/>
          <w:sz w:val="24"/>
          <w:szCs w:val="24"/>
        </w:rPr>
        <w:t>2</w:t>
      </w:r>
      <w:r w:rsidR="00D85C93" w:rsidRPr="00DA4B49">
        <w:rPr>
          <w:rFonts w:asciiTheme="minorHAnsi" w:hAnsiTheme="minorHAnsi" w:cstheme="minorHAnsi"/>
          <w:bCs/>
          <w:sz w:val="24"/>
          <w:szCs w:val="24"/>
        </w:rPr>
        <w:t>. 2024</w:t>
      </w:r>
    </w:p>
    <w:p w14:paraId="24385B76" w14:textId="77777777" w:rsidR="00143D42" w:rsidRDefault="00105FAE" w:rsidP="001322CF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1.</w:t>
      </w:r>
      <w:r w:rsidR="00631F45">
        <w:rPr>
          <w:rFonts w:asciiTheme="minorHAnsi" w:hAnsiTheme="minorHAnsi" w:cstheme="minorHAnsi"/>
          <w:sz w:val="24"/>
          <w:szCs w:val="24"/>
        </w:rPr>
        <w:t>6</w:t>
      </w:r>
      <w:r w:rsidR="00DA4B49">
        <w:rPr>
          <w:rFonts w:asciiTheme="minorHAnsi" w:hAnsiTheme="minorHAnsi" w:cstheme="minorHAnsi"/>
          <w:sz w:val="24"/>
          <w:szCs w:val="24"/>
        </w:rPr>
        <w:t xml:space="preserve"> </w:t>
      </w:r>
      <w:r w:rsidR="009503A8" w:rsidRPr="00DA4B49">
        <w:rPr>
          <w:rFonts w:asciiTheme="minorHAnsi" w:hAnsiTheme="minorHAnsi" w:cstheme="minorHAnsi"/>
          <w:sz w:val="24"/>
          <w:szCs w:val="24"/>
        </w:rPr>
        <w:t>Określenie wg Wspólnego Słownika Zamówień (CPV):</w:t>
      </w:r>
      <w:r w:rsidR="009503A8" w:rsidRPr="00DA4B4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322CF">
        <w:rPr>
          <w:rFonts w:asciiTheme="minorHAnsi" w:hAnsiTheme="minorHAnsi" w:cstheme="minorHAnsi"/>
          <w:b/>
          <w:bCs/>
          <w:sz w:val="24"/>
          <w:szCs w:val="24"/>
        </w:rPr>
        <w:t xml:space="preserve">        </w:t>
      </w:r>
    </w:p>
    <w:p w14:paraId="378FCADF" w14:textId="77777777" w:rsidR="00143D42" w:rsidRDefault="00143D42" w:rsidP="00143D4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42416100-Windy</w:t>
      </w:r>
    </w:p>
    <w:p w14:paraId="2266A880" w14:textId="77777777" w:rsidR="00143D42" w:rsidRDefault="00143D42" w:rsidP="00143D4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45311200-Roboty w zakresie instalacji elektrycznych</w:t>
      </w:r>
    </w:p>
    <w:p w14:paraId="575B0805" w14:textId="77777777" w:rsidR="00143D42" w:rsidRDefault="00143D42" w:rsidP="00143D4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45313100-Instalowanie wind</w:t>
      </w:r>
    </w:p>
    <w:p w14:paraId="5A4F99A2" w14:textId="77777777" w:rsidR="00143D42" w:rsidRPr="001322CF" w:rsidRDefault="00143D42" w:rsidP="00143D4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45400000-Roboty wykończeniowe w zakresie obiektów budowlanych</w:t>
      </w:r>
    </w:p>
    <w:p w14:paraId="64B1CFF8" w14:textId="77777777" w:rsidR="00C0481F" w:rsidRPr="005B5CE1" w:rsidRDefault="00E84DD2" w:rsidP="00A7673A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426"/>
        <w:textAlignment w:val="auto"/>
        <w:rPr>
          <w:rFonts w:asciiTheme="minorHAnsi" w:hAnsiTheme="minorHAnsi" w:cstheme="minorHAnsi"/>
          <w:sz w:val="24"/>
          <w:szCs w:val="24"/>
        </w:rPr>
      </w:pPr>
      <w:r w:rsidRPr="00A7673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Termin </w:t>
      </w:r>
      <w:r w:rsidR="003D1601" w:rsidRPr="00A7673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realizacji zamówienia </w:t>
      </w:r>
    </w:p>
    <w:p w14:paraId="148455F5" w14:textId="77777777" w:rsidR="005B5CE1" w:rsidRPr="004B5DE4" w:rsidRDefault="005B5CE1" w:rsidP="005B5CE1">
      <w:pPr>
        <w:pStyle w:val="Akapitzlist"/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426"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Zadanie zostanie wykonane w ciągu 30 dni od podpisania umowy.</w:t>
      </w:r>
    </w:p>
    <w:p w14:paraId="33E24AF5" w14:textId="77777777" w:rsidR="00805EF3" w:rsidRPr="00805EF3" w:rsidRDefault="004B5DE4" w:rsidP="00805EF3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426"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Warunki udziału w postępowaniu </w:t>
      </w:r>
    </w:p>
    <w:p w14:paraId="0B626044" w14:textId="3992F825" w:rsidR="00805EF3" w:rsidRPr="00805EF3" w:rsidRDefault="005B5CE1" w:rsidP="00EA3FB2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sz w:val="24"/>
          <w:szCs w:val="24"/>
        </w:rPr>
        <w:t xml:space="preserve"> Wykonawca musi wykazać minimum dwie roboty polegające na </w:t>
      </w:r>
      <w:r w:rsidR="00B004FB">
        <w:rPr>
          <w:sz w:val="24"/>
          <w:szCs w:val="24"/>
        </w:rPr>
        <w:t xml:space="preserve">dostawie i montażu platformy pionowej </w:t>
      </w:r>
      <w:r>
        <w:rPr>
          <w:sz w:val="24"/>
          <w:szCs w:val="24"/>
        </w:rPr>
        <w:t xml:space="preserve">za kwotę </w:t>
      </w:r>
      <w:r w:rsidR="00B004FB">
        <w:rPr>
          <w:sz w:val="24"/>
          <w:szCs w:val="24"/>
        </w:rPr>
        <w:t>12</w:t>
      </w:r>
      <w:r w:rsidR="00D531EB">
        <w:rPr>
          <w:sz w:val="24"/>
          <w:szCs w:val="24"/>
        </w:rPr>
        <w:t>0 000 zł każda w ciągu ostatnich 3 lat licząc od daty ogłoszenia oferty.</w:t>
      </w:r>
    </w:p>
    <w:p w14:paraId="5813BA36" w14:textId="0F4F2440" w:rsidR="00805EF3" w:rsidRPr="00805EF3" w:rsidRDefault="00805EF3" w:rsidP="00EA3FB2">
      <w:pPr>
        <w:spacing w:after="0" w:line="360" w:lineRule="auto"/>
        <w:rPr>
          <w:sz w:val="24"/>
          <w:szCs w:val="24"/>
        </w:rPr>
      </w:pPr>
      <w:r w:rsidRPr="00805EF3">
        <w:rPr>
          <w:sz w:val="24"/>
          <w:szCs w:val="24"/>
        </w:rPr>
        <w:t xml:space="preserve">b)  Zamawiający wymaga posiadania przez Wykonawcę ubezpieczenia odpowiedzialności cywilnej w zakresie prowadzonej działalności związanej z przedmiotem zamówienia na sumę gwarancyjną minimum </w:t>
      </w:r>
      <w:r w:rsidR="00261ACE">
        <w:rPr>
          <w:color w:val="FF0000"/>
          <w:sz w:val="24"/>
          <w:szCs w:val="24"/>
        </w:rPr>
        <w:t>2</w:t>
      </w:r>
      <w:r w:rsidRPr="00805EF3">
        <w:rPr>
          <w:color w:val="FF0000"/>
          <w:sz w:val="24"/>
          <w:szCs w:val="24"/>
        </w:rPr>
        <w:t xml:space="preserve">00 000,00 </w:t>
      </w:r>
      <w:r w:rsidR="005B5CE1">
        <w:rPr>
          <w:sz w:val="24"/>
          <w:szCs w:val="24"/>
        </w:rPr>
        <w:t>(słownie: dwieście</w:t>
      </w:r>
      <w:r w:rsidRPr="00805EF3">
        <w:rPr>
          <w:sz w:val="24"/>
          <w:szCs w:val="24"/>
        </w:rPr>
        <w:t xml:space="preserve"> tysięcy złotych).</w:t>
      </w:r>
    </w:p>
    <w:p w14:paraId="07DB9B96" w14:textId="77777777" w:rsidR="00805EF3" w:rsidRPr="00805EF3" w:rsidRDefault="00805EF3" w:rsidP="00805EF3">
      <w:pPr>
        <w:spacing w:line="276" w:lineRule="auto"/>
        <w:rPr>
          <w:sz w:val="24"/>
          <w:szCs w:val="24"/>
        </w:rPr>
      </w:pPr>
      <w:r w:rsidRPr="00805EF3">
        <w:rPr>
          <w:sz w:val="24"/>
          <w:szCs w:val="24"/>
        </w:rPr>
        <w:t>c)  Wobec Oferenta nie toczy się postępowanie o ogłoszenie upadłości, postępowanie</w:t>
      </w:r>
    </w:p>
    <w:p w14:paraId="0EEC8789" w14:textId="77777777" w:rsidR="00805EF3" w:rsidRPr="00805EF3" w:rsidRDefault="00805EF3" w:rsidP="00805EF3">
      <w:pPr>
        <w:spacing w:line="276" w:lineRule="auto"/>
        <w:rPr>
          <w:sz w:val="24"/>
          <w:szCs w:val="24"/>
        </w:rPr>
      </w:pPr>
      <w:r w:rsidRPr="00805EF3">
        <w:rPr>
          <w:sz w:val="24"/>
          <w:szCs w:val="24"/>
        </w:rPr>
        <w:t>upadłościowe, restrukturyzacyjne, likwidacyjne, egzekucyjne lub komornik nie</w:t>
      </w:r>
    </w:p>
    <w:p w14:paraId="23185588" w14:textId="77777777" w:rsidR="00805EF3" w:rsidRPr="00805EF3" w:rsidRDefault="00805EF3" w:rsidP="00805EF3">
      <w:pPr>
        <w:spacing w:line="276" w:lineRule="auto"/>
        <w:rPr>
          <w:sz w:val="24"/>
          <w:szCs w:val="24"/>
        </w:rPr>
      </w:pPr>
      <w:r w:rsidRPr="00805EF3">
        <w:rPr>
          <w:sz w:val="24"/>
          <w:szCs w:val="24"/>
        </w:rPr>
        <w:t>prowadzi postępowania zabezpieczającego. Nie toczą się wobec Wykonawcy żadne</w:t>
      </w:r>
    </w:p>
    <w:p w14:paraId="7796162C" w14:textId="77777777" w:rsidR="00805EF3" w:rsidRPr="00805EF3" w:rsidRDefault="00805EF3" w:rsidP="00805EF3">
      <w:pPr>
        <w:spacing w:line="276" w:lineRule="auto"/>
        <w:rPr>
          <w:sz w:val="24"/>
          <w:szCs w:val="24"/>
        </w:rPr>
      </w:pPr>
      <w:r w:rsidRPr="00805EF3">
        <w:rPr>
          <w:sz w:val="24"/>
          <w:szCs w:val="24"/>
        </w:rPr>
        <w:t>postępowania egzekucyjne. Wykonawca nie posiada zaległości podatkowych i z</w:t>
      </w:r>
    </w:p>
    <w:p w14:paraId="53DD9908" w14:textId="77777777" w:rsidR="00805EF3" w:rsidRPr="00805EF3" w:rsidRDefault="00805EF3" w:rsidP="00805EF3">
      <w:pPr>
        <w:spacing w:line="276" w:lineRule="auto"/>
        <w:rPr>
          <w:sz w:val="24"/>
          <w:szCs w:val="24"/>
        </w:rPr>
      </w:pPr>
      <w:r w:rsidRPr="00805EF3">
        <w:rPr>
          <w:sz w:val="24"/>
          <w:szCs w:val="24"/>
        </w:rPr>
        <w:t>tytułu składek na ubezpieczenie społeczne i zdrowotne,</w:t>
      </w:r>
    </w:p>
    <w:p w14:paraId="7744BC44" w14:textId="77777777" w:rsidR="00805EF3" w:rsidRPr="00805EF3" w:rsidRDefault="00805EF3" w:rsidP="00805EF3">
      <w:pPr>
        <w:spacing w:line="276" w:lineRule="auto"/>
        <w:rPr>
          <w:sz w:val="24"/>
          <w:szCs w:val="24"/>
        </w:rPr>
      </w:pPr>
      <w:r w:rsidRPr="00805EF3">
        <w:rPr>
          <w:sz w:val="24"/>
          <w:szCs w:val="24"/>
        </w:rPr>
        <w:t>d)  Wykonawca posiada potencjał kadrowy: uprawnionego instalatora, który</w:t>
      </w:r>
    </w:p>
    <w:p w14:paraId="0A10773D" w14:textId="3216A04E" w:rsidR="00805EF3" w:rsidRPr="00805EF3" w:rsidRDefault="00805EF3" w:rsidP="00805EF3">
      <w:pPr>
        <w:spacing w:line="276" w:lineRule="auto"/>
        <w:rPr>
          <w:sz w:val="24"/>
          <w:szCs w:val="24"/>
        </w:rPr>
      </w:pPr>
      <w:r w:rsidRPr="00805EF3">
        <w:rPr>
          <w:sz w:val="24"/>
          <w:szCs w:val="24"/>
        </w:rPr>
        <w:t xml:space="preserve">zagwarantuje poprawność </w:t>
      </w:r>
      <w:r w:rsidR="00B004FB">
        <w:rPr>
          <w:sz w:val="24"/>
          <w:szCs w:val="24"/>
        </w:rPr>
        <w:t>działania oraz spełnienie wymogów dotyczących bezpieczeństwa w obiekcie</w:t>
      </w:r>
      <w:r w:rsidR="006C159C">
        <w:rPr>
          <w:sz w:val="24"/>
          <w:szCs w:val="24"/>
        </w:rPr>
        <w:t>,</w:t>
      </w:r>
    </w:p>
    <w:p w14:paraId="34BB035A" w14:textId="77777777" w:rsidR="00805EF3" w:rsidRPr="00805EF3" w:rsidRDefault="00805EF3" w:rsidP="00805EF3">
      <w:pPr>
        <w:spacing w:line="276" w:lineRule="auto"/>
        <w:rPr>
          <w:sz w:val="24"/>
          <w:szCs w:val="24"/>
        </w:rPr>
      </w:pPr>
      <w:r w:rsidRPr="00805EF3">
        <w:rPr>
          <w:sz w:val="24"/>
          <w:szCs w:val="24"/>
        </w:rPr>
        <w:t>e) Brak powiązania wykonawcy z Zamawiającym: Wykonawca nie jest powiązany</w:t>
      </w:r>
    </w:p>
    <w:p w14:paraId="057C6346" w14:textId="77777777" w:rsidR="00805EF3" w:rsidRDefault="00805EF3" w:rsidP="00805EF3">
      <w:pPr>
        <w:spacing w:line="276" w:lineRule="auto"/>
        <w:rPr>
          <w:sz w:val="24"/>
          <w:szCs w:val="24"/>
        </w:rPr>
      </w:pPr>
      <w:r w:rsidRPr="00805EF3">
        <w:rPr>
          <w:sz w:val="24"/>
          <w:szCs w:val="24"/>
        </w:rPr>
        <w:t xml:space="preserve">z Zamawiającym osobowo lub kapitałowo. </w:t>
      </w:r>
    </w:p>
    <w:p w14:paraId="63ED076B" w14:textId="0CA90B1A" w:rsidR="00072FB3" w:rsidRPr="00072FB3" w:rsidRDefault="00D531EB" w:rsidP="00072FB3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f</w:t>
      </w:r>
      <w:r w:rsidR="00072FB3" w:rsidRPr="00072FB3">
        <w:rPr>
          <w:sz w:val="24"/>
          <w:szCs w:val="24"/>
        </w:rPr>
        <w:t>) Oferent zobowiązuje się wszystkie odpady, w związku z realizacją przedmiotu</w:t>
      </w:r>
    </w:p>
    <w:p w14:paraId="17427B80" w14:textId="77777777" w:rsidR="00072FB3" w:rsidRPr="00072FB3" w:rsidRDefault="00072FB3" w:rsidP="00072FB3">
      <w:pPr>
        <w:rPr>
          <w:sz w:val="24"/>
          <w:szCs w:val="24"/>
        </w:rPr>
      </w:pPr>
      <w:r w:rsidRPr="00072FB3">
        <w:rPr>
          <w:sz w:val="24"/>
          <w:szCs w:val="24"/>
        </w:rPr>
        <w:t>zamówienia, właściwie zagospodarować i przekazać do utylizacji na koszt własny.</w:t>
      </w:r>
    </w:p>
    <w:p w14:paraId="6C8898FE" w14:textId="77777777" w:rsidR="00072FB3" w:rsidRPr="00072FB3" w:rsidRDefault="00072FB3" w:rsidP="00072FB3">
      <w:pPr>
        <w:rPr>
          <w:sz w:val="24"/>
          <w:szCs w:val="24"/>
        </w:rPr>
      </w:pPr>
      <w:r w:rsidRPr="00072FB3">
        <w:rPr>
          <w:sz w:val="24"/>
          <w:szCs w:val="24"/>
        </w:rPr>
        <w:t>Wykonawca zobowiązuje się do postępowania z odpadami w sposób zgodny z</w:t>
      </w:r>
    </w:p>
    <w:p w14:paraId="4F622AA7" w14:textId="77777777" w:rsidR="00072FB3" w:rsidRPr="00072FB3" w:rsidRDefault="00072FB3" w:rsidP="00072FB3">
      <w:pPr>
        <w:rPr>
          <w:sz w:val="24"/>
          <w:szCs w:val="24"/>
        </w:rPr>
      </w:pPr>
      <w:r w:rsidRPr="00072FB3">
        <w:rPr>
          <w:sz w:val="24"/>
          <w:szCs w:val="24"/>
        </w:rPr>
        <w:lastRenderedPageBreak/>
        <w:t>obowiązującymi przepisami, a w szczególności z zasadami gospodarowania odpadami</w:t>
      </w:r>
    </w:p>
    <w:p w14:paraId="040B358B" w14:textId="77777777" w:rsidR="00072FB3" w:rsidRPr="00072FB3" w:rsidRDefault="00072FB3" w:rsidP="00072FB3">
      <w:pPr>
        <w:rPr>
          <w:sz w:val="24"/>
          <w:szCs w:val="24"/>
        </w:rPr>
      </w:pPr>
      <w:r w:rsidRPr="00072FB3">
        <w:rPr>
          <w:sz w:val="24"/>
          <w:szCs w:val="24"/>
        </w:rPr>
        <w:t>określonymi w ustawie z dnia 14 grudnia 2012 r. o odpadach (tj. Dz. U. z 2021r. poz.</w:t>
      </w:r>
    </w:p>
    <w:p w14:paraId="3D11C60D" w14:textId="77777777" w:rsidR="00072FB3" w:rsidRPr="00072FB3" w:rsidRDefault="00072FB3" w:rsidP="00072FB3">
      <w:pPr>
        <w:rPr>
          <w:sz w:val="24"/>
          <w:szCs w:val="24"/>
        </w:rPr>
      </w:pPr>
      <w:r w:rsidRPr="00072FB3">
        <w:rPr>
          <w:sz w:val="24"/>
          <w:szCs w:val="24"/>
        </w:rPr>
        <w:t xml:space="preserve">2151, z </w:t>
      </w:r>
      <w:proofErr w:type="spellStart"/>
      <w:r w:rsidRPr="00072FB3">
        <w:rPr>
          <w:sz w:val="24"/>
          <w:szCs w:val="24"/>
        </w:rPr>
        <w:t>późn</w:t>
      </w:r>
      <w:proofErr w:type="spellEnd"/>
      <w:r w:rsidRPr="00072FB3">
        <w:rPr>
          <w:sz w:val="24"/>
          <w:szCs w:val="24"/>
        </w:rPr>
        <w:t>. zm.) i ustawy z 27 kwietnia 2001 r. Prawo ochrony środowiska (</w:t>
      </w:r>
      <w:proofErr w:type="spellStart"/>
      <w:r w:rsidRPr="00072FB3">
        <w:rPr>
          <w:sz w:val="24"/>
          <w:szCs w:val="24"/>
        </w:rPr>
        <w:t>t.j</w:t>
      </w:r>
      <w:proofErr w:type="spellEnd"/>
      <w:r w:rsidRPr="00072FB3">
        <w:rPr>
          <w:sz w:val="24"/>
          <w:szCs w:val="24"/>
        </w:rPr>
        <w:t>. Dz.</w:t>
      </w:r>
    </w:p>
    <w:p w14:paraId="6DE7AF2C" w14:textId="77777777" w:rsidR="00072FB3" w:rsidRPr="00072FB3" w:rsidRDefault="00072FB3" w:rsidP="00072FB3">
      <w:pPr>
        <w:rPr>
          <w:sz w:val="24"/>
          <w:szCs w:val="24"/>
        </w:rPr>
      </w:pPr>
      <w:r w:rsidRPr="00072FB3">
        <w:rPr>
          <w:sz w:val="24"/>
          <w:szCs w:val="24"/>
        </w:rPr>
        <w:t>U. z 2022 r., Nr 2556 ze zm.) oraz wymaganiami ochrony środowiska.</w:t>
      </w:r>
    </w:p>
    <w:p w14:paraId="14DA8169" w14:textId="591BD05B" w:rsidR="00072FB3" w:rsidRPr="00072FB3" w:rsidRDefault="00D531EB" w:rsidP="00072FB3">
      <w:pPr>
        <w:rPr>
          <w:sz w:val="24"/>
          <w:szCs w:val="24"/>
        </w:rPr>
      </w:pPr>
      <w:r>
        <w:rPr>
          <w:sz w:val="24"/>
          <w:szCs w:val="24"/>
        </w:rPr>
        <w:t>g</w:t>
      </w:r>
      <w:r w:rsidR="00072FB3" w:rsidRPr="00072FB3">
        <w:rPr>
          <w:sz w:val="24"/>
          <w:szCs w:val="24"/>
        </w:rPr>
        <w:t>)  Oferent przedstawi karty, świadectwa, deklaracje potwierdzające pochodzenie,</w:t>
      </w:r>
    </w:p>
    <w:p w14:paraId="1DA361D4" w14:textId="77777777" w:rsidR="00072FB3" w:rsidRPr="00805EF3" w:rsidRDefault="00072FB3" w:rsidP="00EA3FB2">
      <w:pPr>
        <w:rPr>
          <w:sz w:val="24"/>
          <w:szCs w:val="24"/>
        </w:rPr>
      </w:pPr>
      <w:r w:rsidRPr="00072FB3">
        <w:rPr>
          <w:sz w:val="24"/>
          <w:szCs w:val="24"/>
        </w:rPr>
        <w:t>jakość, bezpieczeństwo zastosowanych materiałów, urządzeń.</w:t>
      </w:r>
    </w:p>
    <w:p w14:paraId="1FECBCD6" w14:textId="77777777" w:rsidR="00696060" w:rsidRPr="00E2768B" w:rsidRDefault="004B5DE4" w:rsidP="00E2768B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4</w:t>
      </w:r>
      <w:r w:rsidR="00E2768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 </w:t>
      </w:r>
      <w:r w:rsidR="00696060" w:rsidRPr="00E2768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Wykaz oświadczeń lub dokumentów, jakie mają dostarczyć </w:t>
      </w:r>
      <w:r w:rsidR="00F533E1" w:rsidRPr="00E2768B">
        <w:rPr>
          <w:rFonts w:asciiTheme="minorHAnsi" w:eastAsia="Times New Roman" w:hAnsiTheme="minorHAnsi" w:cstheme="minorHAnsi"/>
          <w:sz w:val="24"/>
          <w:szCs w:val="24"/>
          <w:lang w:eastAsia="pl-PL"/>
        </w:rPr>
        <w:t>W</w:t>
      </w:r>
      <w:r w:rsidR="00696060" w:rsidRPr="00E2768B">
        <w:rPr>
          <w:rFonts w:asciiTheme="minorHAnsi" w:eastAsia="Times New Roman" w:hAnsiTheme="minorHAnsi" w:cstheme="minorHAnsi"/>
          <w:sz w:val="24"/>
          <w:szCs w:val="24"/>
          <w:lang w:eastAsia="pl-PL"/>
        </w:rPr>
        <w:t>ykonawcy do oferty</w:t>
      </w:r>
      <w:r w:rsidR="0055169B" w:rsidRPr="00E2768B">
        <w:rPr>
          <w:rFonts w:asciiTheme="minorHAnsi" w:eastAsia="Times New Roman" w:hAnsiTheme="minorHAnsi" w:cstheme="minorHAnsi"/>
          <w:sz w:val="24"/>
          <w:szCs w:val="24"/>
          <w:lang w:eastAsia="pl-PL"/>
        </w:rPr>
        <w:t>:</w:t>
      </w:r>
    </w:p>
    <w:p w14:paraId="581527C5" w14:textId="77777777" w:rsidR="003D731C" w:rsidRDefault="003D731C" w:rsidP="00EA3C3E">
      <w:pPr>
        <w:pStyle w:val="Tekstpodstawowywcity2"/>
        <w:numPr>
          <w:ilvl w:val="3"/>
          <w:numId w:val="9"/>
        </w:numPr>
        <w:spacing w:after="0" w:line="360" w:lineRule="auto"/>
        <w:ind w:left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Formularz ofertowy stanowiący załącznik nr 1 do zapytania ofertowego</w:t>
      </w:r>
    </w:p>
    <w:p w14:paraId="3EA39C17" w14:textId="77777777" w:rsidR="000B593A" w:rsidRPr="000B593A" w:rsidRDefault="000B593A" w:rsidP="00EA3C3E">
      <w:pPr>
        <w:pStyle w:val="Tekstpodstawowywcity2"/>
        <w:numPr>
          <w:ilvl w:val="3"/>
          <w:numId w:val="9"/>
        </w:numPr>
        <w:spacing w:after="0" w:line="360" w:lineRule="auto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B593A">
        <w:rPr>
          <w:rFonts w:asciiTheme="minorHAnsi" w:hAnsiTheme="minorHAnsi" w:cstheme="minorHAnsi"/>
          <w:sz w:val="24"/>
          <w:szCs w:val="24"/>
        </w:rPr>
        <w:t xml:space="preserve">Wypełniony i podpisany </w:t>
      </w:r>
      <w:r w:rsidR="004B5DE4">
        <w:rPr>
          <w:rFonts w:asciiTheme="minorHAnsi" w:hAnsiTheme="minorHAnsi" w:cstheme="minorHAnsi"/>
          <w:sz w:val="24"/>
          <w:szCs w:val="24"/>
        </w:rPr>
        <w:t xml:space="preserve">szczegółowy </w:t>
      </w:r>
      <w:r w:rsidRPr="000B593A">
        <w:rPr>
          <w:rFonts w:asciiTheme="minorHAnsi" w:hAnsiTheme="minorHAnsi" w:cstheme="minorHAnsi"/>
          <w:sz w:val="24"/>
          <w:szCs w:val="24"/>
        </w:rPr>
        <w:t xml:space="preserve">formularz ofertowy– załącznik nr 1 </w:t>
      </w:r>
      <w:r w:rsidR="00B21319">
        <w:rPr>
          <w:rFonts w:asciiTheme="minorHAnsi" w:hAnsiTheme="minorHAnsi" w:cstheme="minorHAnsi"/>
          <w:sz w:val="24"/>
          <w:szCs w:val="24"/>
        </w:rPr>
        <w:t xml:space="preserve">A, </w:t>
      </w:r>
    </w:p>
    <w:p w14:paraId="25A7EAEF" w14:textId="77777777" w:rsidR="009878D2" w:rsidRDefault="000B593A" w:rsidP="00EA3C3E">
      <w:pPr>
        <w:pStyle w:val="Tekstpodstawowywcity2"/>
        <w:numPr>
          <w:ilvl w:val="3"/>
          <w:numId w:val="9"/>
        </w:numPr>
        <w:spacing w:after="0" w:line="360" w:lineRule="auto"/>
        <w:ind w:left="284" w:firstLine="0"/>
        <w:jc w:val="both"/>
        <w:rPr>
          <w:rFonts w:asciiTheme="minorHAnsi" w:hAnsiTheme="minorHAnsi" w:cstheme="minorHAnsi"/>
          <w:sz w:val="24"/>
          <w:szCs w:val="24"/>
        </w:rPr>
      </w:pPr>
      <w:r w:rsidRPr="000B593A">
        <w:rPr>
          <w:rFonts w:asciiTheme="minorHAnsi" w:hAnsiTheme="minorHAnsi" w:cstheme="minorHAnsi"/>
          <w:sz w:val="24"/>
          <w:szCs w:val="24"/>
        </w:rPr>
        <w:t>W celu potwierdzenia, że Wykonawca spełnia warunki udziału w postępowaniu oraz, że Wykonawca nie podlega wykluczeniu, Wykonawca oświadcza, że spełnia określone przez Wykonawc</w:t>
      </w:r>
      <w:r w:rsidR="003D731C">
        <w:rPr>
          <w:rFonts w:asciiTheme="minorHAnsi" w:hAnsiTheme="minorHAnsi" w:cstheme="minorHAnsi"/>
          <w:sz w:val="24"/>
          <w:szCs w:val="24"/>
        </w:rPr>
        <w:t xml:space="preserve">ę warunki w załączonych oświadczeniach </w:t>
      </w:r>
      <w:r w:rsidRPr="000B593A">
        <w:rPr>
          <w:rFonts w:asciiTheme="minorHAnsi" w:hAnsiTheme="minorHAnsi" w:cstheme="minorHAnsi"/>
          <w:sz w:val="24"/>
          <w:szCs w:val="24"/>
        </w:rPr>
        <w:t xml:space="preserve">i składa </w:t>
      </w:r>
      <w:r w:rsidR="003D731C">
        <w:rPr>
          <w:rFonts w:asciiTheme="minorHAnsi" w:hAnsiTheme="minorHAnsi" w:cstheme="minorHAnsi"/>
          <w:sz w:val="24"/>
          <w:szCs w:val="24"/>
        </w:rPr>
        <w:t xml:space="preserve">je </w:t>
      </w:r>
      <w:r w:rsidRPr="000B593A">
        <w:rPr>
          <w:rFonts w:asciiTheme="minorHAnsi" w:hAnsiTheme="minorHAnsi" w:cstheme="minorHAnsi"/>
          <w:sz w:val="24"/>
          <w:szCs w:val="24"/>
        </w:rPr>
        <w:t xml:space="preserve">razem z formularzem ofertowym. </w:t>
      </w:r>
    </w:p>
    <w:p w14:paraId="35EC9EBA" w14:textId="77777777" w:rsidR="000B593A" w:rsidRPr="000B593A" w:rsidRDefault="000B593A" w:rsidP="009878D2">
      <w:pPr>
        <w:pStyle w:val="Tekstpodstawowywcity2"/>
        <w:spacing w:after="0"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0B593A">
        <w:rPr>
          <w:rFonts w:asciiTheme="minorHAnsi" w:hAnsiTheme="minorHAnsi" w:cstheme="minorHAnsi"/>
          <w:sz w:val="24"/>
          <w:szCs w:val="24"/>
        </w:rPr>
        <w:t>Do oferty Wykonawca składa aktualne na dzień składania ofert dokumenty:</w:t>
      </w:r>
    </w:p>
    <w:p w14:paraId="51921F7C" w14:textId="77777777" w:rsidR="000B593A" w:rsidRDefault="000B593A" w:rsidP="003D20E1">
      <w:pPr>
        <w:numPr>
          <w:ilvl w:val="0"/>
          <w:numId w:val="8"/>
        </w:numPr>
        <w:suppressAutoHyphens w:val="0"/>
        <w:autoSpaceDN/>
        <w:spacing w:after="0" w:line="360" w:lineRule="auto"/>
        <w:ind w:left="1134" w:hanging="283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0B593A">
        <w:rPr>
          <w:rFonts w:asciiTheme="minorHAnsi" w:hAnsiTheme="minorHAnsi" w:cstheme="minorHAnsi"/>
          <w:sz w:val="24"/>
          <w:szCs w:val="24"/>
        </w:rPr>
        <w:t>Aktualny odpis z rejestru lub z centralnej ewidencji i informacji o działalności gospodarczej, jeżeli odrębne przepisy wymagają wpis do rejestru lub ewidencji, w celu wykazania braku podstaw do wykluczenia.</w:t>
      </w:r>
    </w:p>
    <w:p w14:paraId="6DCEB0AF" w14:textId="2E28E6F8" w:rsidR="00072FB3" w:rsidRPr="00072FB3" w:rsidRDefault="005B5CE1" w:rsidP="00072FB3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Wykaz wyko</w:t>
      </w:r>
      <w:r w:rsidR="005050B5">
        <w:rPr>
          <w:rFonts w:asciiTheme="minorHAnsi" w:hAnsiTheme="minorHAnsi" w:cstheme="minorHAnsi"/>
          <w:sz w:val="24"/>
          <w:szCs w:val="24"/>
        </w:rPr>
        <w:t xml:space="preserve">nanych </w:t>
      </w:r>
      <w:r w:rsidR="001C50C3">
        <w:rPr>
          <w:rFonts w:asciiTheme="minorHAnsi" w:hAnsiTheme="minorHAnsi" w:cstheme="minorHAnsi"/>
          <w:sz w:val="24"/>
          <w:szCs w:val="24"/>
        </w:rPr>
        <w:t>prac</w:t>
      </w:r>
      <w:r w:rsidR="005050B5">
        <w:rPr>
          <w:rFonts w:asciiTheme="minorHAnsi" w:hAnsiTheme="minorHAnsi" w:cstheme="minorHAnsi"/>
          <w:sz w:val="24"/>
          <w:szCs w:val="24"/>
        </w:rPr>
        <w:t xml:space="preserve"> wraz </w:t>
      </w:r>
      <w:r w:rsidR="001C50C3">
        <w:rPr>
          <w:rFonts w:asciiTheme="minorHAnsi" w:hAnsiTheme="minorHAnsi" w:cstheme="minorHAnsi"/>
          <w:sz w:val="24"/>
          <w:szCs w:val="24"/>
        </w:rPr>
        <w:t>dowodami należytego wykonania</w:t>
      </w:r>
      <w:r w:rsidR="00072FB3" w:rsidRPr="00072FB3">
        <w:rPr>
          <w:rFonts w:asciiTheme="minorHAnsi" w:hAnsiTheme="minorHAnsi" w:cstheme="minorHAnsi"/>
          <w:sz w:val="24"/>
          <w:szCs w:val="24"/>
        </w:rPr>
        <w:t>.</w:t>
      </w:r>
    </w:p>
    <w:p w14:paraId="2D5D2535" w14:textId="77777777" w:rsidR="00072FB3" w:rsidRPr="00072FB3" w:rsidRDefault="00072FB3" w:rsidP="00072FB3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72FB3">
        <w:rPr>
          <w:rFonts w:asciiTheme="minorHAnsi" w:hAnsiTheme="minorHAnsi" w:cstheme="minorHAnsi"/>
          <w:sz w:val="24"/>
          <w:szCs w:val="24"/>
        </w:rPr>
        <w:t>instalator:</w:t>
      </w:r>
    </w:p>
    <w:p w14:paraId="0389C989" w14:textId="77777777" w:rsidR="00072FB3" w:rsidRPr="00072FB3" w:rsidRDefault="00072FB3" w:rsidP="00072FB3">
      <w:pPr>
        <w:pStyle w:val="Akapitzlist"/>
        <w:spacing w:line="360" w:lineRule="auto"/>
        <w:ind w:left="928"/>
        <w:jc w:val="both"/>
        <w:rPr>
          <w:rFonts w:asciiTheme="minorHAnsi" w:hAnsiTheme="minorHAnsi" w:cstheme="minorHAnsi"/>
          <w:sz w:val="24"/>
          <w:szCs w:val="24"/>
        </w:rPr>
      </w:pPr>
      <w:r w:rsidRPr="00072FB3">
        <w:rPr>
          <w:rFonts w:ascii="Segoe UI Symbol" w:hAnsi="Segoe UI Symbol" w:cs="Segoe UI Symbol"/>
          <w:sz w:val="24"/>
          <w:szCs w:val="24"/>
        </w:rPr>
        <w:t>✓</w:t>
      </w:r>
      <w:r w:rsidRPr="00072FB3">
        <w:rPr>
          <w:rFonts w:asciiTheme="minorHAnsi" w:hAnsiTheme="minorHAnsi" w:cstheme="minorHAnsi"/>
          <w:sz w:val="24"/>
          <w:szCs w:val="24"/>
        </w:rPr>
        <w:t xml:space="preserve"> ważne świadectwo kwalifikacyjne uprawniające do zajmowania się</w:t>
      </w:r>
    </w:p>
    <w:p w14:paraId="58053BE6" w14:textId="1D3BAEEE" w:rsidR="00072FB3" w:rsidRPr="00072FB3" w:rsidRDefault="006C159C" w:rsidP="00072FB3">
      <w:pPr>
        <w:pStyle w:val="Akapitzlist"/>
        <w:spacing w:line="360" w:lineRule="auto"/>
        <w:ind w:left="92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eksploatacją urządzeń </w:t>
      </w:r>
      <w:r w:rsidR="00072FB3" w:rsidRPr="00072FB3">
        <w:rPr>
          <w:rFonts w:asciiTheme="minorHAnsi" w:hAnsiTheme="minorHAnsi" w:cstheme="minorHAnsi"/>
          <w:sz w:val="24"/>
          <w:szCs w:val="24"/>
        </w:rPr>
        <w:t>lub</w:t>
      </w:r>
    </w:p>
    <w:p w14:paraId="5BD7CA0F" w14:textId="77777777" w:rsidR="00072FB3" w:rsidRPr="00072FB3" w:rsidRDefault="00072FB3" w:rsidP="00072FB3">
      <w:pPr>
        <w:pStyle w:val="Akapitzlist"/>
        <w:spacing w:line="360" w:lineRule="auto"/>
        <w:ind w:left="928"/>
        <w:jc w:val="both"/>
        <w:rPr>
          <w:rFonts w:asciiTheme="minorHAnsi" w:hAnsiTheme="minorHAnsi" w:cstheme="minorHAnsi"/>
          <w:sz w:val="24"/>
          <w:szCs w:val="24"/>
        </w:rPr>
      </w:pPr>
      <w:r w:rsidRPr="00072FB3">
        <w:rPr>
          <w:rFonts w:ascii="Segoe UI Symbol" w:hAnsi="Segoe UI Symbol" w:cs="Segoe UI Symbol"/>
          <w:sz w:val="24"/>
          <w:szCs w:val="24"/>
        </w:rPr>
        <w:t>✓</w:t>
      </w:r>
      <w:r w:rsidRPr="00072FB3">
        <w:rPr>
          <w:rFonts w:asciiTheme="minorHAnsi" w:hAnsiTheme="minorHAnsi" w:cstheme="minorHAnsi"/>
          <w:sz w:val="24"/>
          <w:szCs w:val="24"/>
        </w:rPr>
        <w:t xml:space="preserve"> uprawnienia budowlane w specjalności instalacyjnej w zakresie</w:t>
      </w:r>
    </w:p>
    <w:p w14:paraId="006F83AF" w14:textId="1A484EA0" w:rsidR="00072FB3" w:rsidRPr="00072FB3" w:rsidRDefault="006C159C" w:rsidP="00072FB3">
      <w:pPr>
        <w:pStyle w:val="Akapitzlist"/>
        <w:spacing w:line="360" w:lineRule="auto"/>
        <w:ind w:left="92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instalacji urządzeń elektrycznych</w:t>
      </w:r>
    </w:p>
    <w:p w14:paraId="511B8912" w14:textId="77777777" w:rsidR="00072FB3" w:rsidRPr="00072FB3" w:rsidRDefault="00072FB3" w:rsidP="00072FB3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72FB3">
        <w:rPr>
          <w:rFonts w:asciiTheme="minorHAnsi" w:hAnsiTheme="minorHAnsi" w:cstheme="minorHAnsi"/>
          <w:sz w:val="24"/>
          <w:szCs w:val="24"/>
        </w:rPr>
        <w:t>kopię aktualnej polisy (potwierdzonej za zgodność z oryginałem), ze wskazaniem sumy gwarancyjnej tego ubezpieczenia.</w:t>
      </w:r>
    </w:p>
    <w:p w14:paraId="28664FBC" w14:textId="372B6EB9" w:rsidR="00072FB3" w:rsidRPr="00EA3FB2" w:rsidRDefault="00072FB3" w:rsidP="00EA3FB2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72FB3">
        <w:rPr>
          <w:rFonts w:asciiTheme="minorHAnsi" w:hAnsiTheme="minorHAnsi" w:cstheme="minorHAnsi"/>
          <w:sz w:val="24"/>
          <w:szCs w:val="24"/>
        </w:rPr>
        <w:t xml:space="preserve">Wykonawca do oferty zobowiązany jest dołączyć specyfikację techniczną oferowanej </w:t>
      </w:r>
      <w:r w:rsidR="006C159C">
        <w:rPr>
          <w:rFonts w:asciiTheme="minorHAnsi" w:hAnsiTheme="minorHAnsi" w:cstheme="minorHAnsi"/>
          <w:sz w:val="24"/>
          <w:szCs w:val="24"/>
        </w:rPr>
        <w:t>platformy</w:t>
      </w:r>
      <w:r w:rsidRPr="00072FB3">
        <w:rPr>
          <w:rFonts w:asciiTheme="minorHAnsi" w:hAnsiTheme="minorHAnsi" w:cstheme="minorHAnsi"/>
          <w:sz w:val="24"/>
          <w:szCs w:val="24"/>
        </w:rPr>
        <w:t xml:space="preserve"> sporządzoną na własnym druku, specyfikacja musi spełniać minimalne parametry techniczne określone w pkt. I lub oferować rozwiązania i parametry korzystniejsze pod kątem wydajności, </w:t>
      </w:r>
      <w:r w:rsidR="00EA3FB2">
        <w:rPr>
          <w:rFonts w:asciiTheme="minorHAnsi" w:hAnsiTheme="minorHAnsi" w:cstheme="minorHAnsi"/>
          <w:sz w:val="24"/>
          <w:szCs w:val="24"/>
        </w:rPr>
        <w:t>trwałości.</w:t>
      </w:r>
    </w:p>
    <w:p w14:paraId="3C48C1A7" w14:textId="6F49E16C" w:rsidR="000B593A" w:rsidRPr="000B593A" w:rsidRDefault="006C159C" w:rsidP="000B593A">
      <w:pPr>
        <w:pStyle w:val="Tekstpodstawowywcity2"/>
        <w:spacing w:after="0"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4</w:t>
      </w:r>
      <w:r w:rsidR="000B593A" w:rsidRPr="000B593A">
        <w:rPr>
          <w:rFonts w:asciiTheme="minorHAnsi" w:hAnsiTheme="minorHAnsi" w:cstheme="minorHAnsi"/>
          <w:sz w:val="24"/>
          <w:szCs w:val="24"/>
        </w:rPr>
        <w:t>)</w:t>
      </w:r>
      <w:r w:rsidR="000B593A" w:rsidRPr="000B593A">
        <w:rPr>
          <w:rFonts w:asciiTheme="minorHAnsi" w:hAnsiTheme="minorHAnsi" w:cstheme="minorHAnsi"/>
          <w:sz w:val="24"/>
          <w:szCs w:val="24"/>
        </w:rPr>
        <w:tab/>
        <w:t>Pełnomocnictwo osoby/osób podpisujących ofertę do podejmowania zobowiązań w imieniu Wykonawcy, o ile nie wynikają z przepisów prawa lub innych dokumentów.</w:t>
      </w:r>
    </w:p>
    <w:p w14:paraId="4E39FF4E" w14:textId="1066A956" w:rsidR="000B593A" w:rsidRDefault="006C159C" w:rsidP="000B593A">
      <w:pPr>
        <w:pStyle w:val="Tekstpodstawowywcity2"/>
        <w:spacing w:after="0"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5</w:t>
      </w:r>
      <w:r w:rsidR="000B593A" w:rsidRPr="000B593A">
        <w:rPr>
          <w:rFonts w:asciiTheme="minorHAnsi" w:hAnsiTheme="minorHAnsi" w:cstheme="minorHAnsi"/>
          <w:sz w:val="24"/>
          <w:szCs w:val="24"/>
        </w:rPr>
        <w:t>)</w:t>
      </w:r>
      <w:r w:rsidR="000B593A" w:rsidRPr="000B593A">
        <w:rPr>
          <w:rFonts w:asciiTheme="minorHAnsi" w:hAnsiTheme="minorHAnsi" w:cstheme="minorHAnsi"/>
          <w:sz w:val="24"/>
          <w:szCs w:val="24"/>
        </w:rPr>
        <w:tab/>
        <w:t>W przypadku Wykonawców wspólnie ubiegających się o zamówienie - pełnomocnictwo do reprezentowania ich w prowadzonym postępowaniu o udzielenie zamówienia albo do reprezentowania w prowadzonym postępowaniu i zawarcia umowy.</w:t>
      </w:r>
    </w:p>
    <w:p w14:paraId="220432CC" w14:textId="055C1C41" w:rsidR="00570CC2" w:rsidRPr="000B593A" w:rsidRDefault="006C159C" w:rsidP="000B593A">
      <w:pPr>
        <w:pStyle w:val="Tekstpodstawowywcity2"/>
        <w:spacing w:after="0"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6</w:t>
      </w:r>
      <w:r w:rsidR="00570CC2">
        <w:rPr>
          <w:rFonts w:asciiTheme="minorHAnsi" w:hAnsiTheme="minorHAnsi" w:cstheme="minorHAnsi"/>
          <w:sz w:val="24"/>
          <w:szCs w:val="24"/>
        </w:rPr>
        <w:t>) Dokumentacja fotograficzna z wizji lokalnej.</w:t>
      </w:r>
    </w:p>
    <w:p w14:paraId="161D7F53" w14:textId="77777777" w:rsidR="009A21AB" w:rsidRDefault="00805EF3" w:rsidP="00480379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</w:t>
      </w:r>
      <w:r w:rsidR="000B593A">
        <w:rPr>
          <w:rFonts w:asciiTheme="minorHAnsi" w:hAnsiTheme="minorHAnsi" w:cstheme="minorHAnsi"/>
        </w:rPr>
        <w:t>. Obowiązki Wykonawcy, opis sposobu ich realizacji:</w:t>
      </w:r>
    </w:p>
    <w:p w14:paraId="04AA4402" w14:textId="3CC05B03" w:rsidR="000B593A" w:rsidRPr="000B593A" w:rsidRDefault="000B593A" w:rsidP="000B593A">
      <w:pPr>
        <w:suppressAutoHyphens w:val="0"/>
        <w:autoSpaceDN/>
        <w:spacing w:after="0" w:line="360" w:lineRule="auto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0B593A">
        <w:rPr>
          <w:rFonts w:asciiTheme="minorHAnsi" w:hAnsiTheme="minorHAnsi" w:cstheme="minorHAnsi"/>
          <w:sz w:val="24"/>
          <w:szCs w:val="24"/>
        </w:rPr>
        <w:t>Wykonawca zobowiązany jest szczegółowo zapoznać się ze wzorem umowy i zrealizować zamówienie na zasad</w:t>
      </w:r>
      <w:r w:rsidR="00531CFE">
        <w:rPr>
          <w:rFonts w:asciiTheme="minorHAnsi" w:hAnsiTheme="minorHAnsi" w:cstheme="minorHAnsi"/>
          <w:sz w:val="24"/>
          <w:szCs w:val="24"/>
        </w:rPr>
        <w:t>ach i warunkach opisanych w nim oraz przeprowadzić wizję lokalną miejsca, w którym usługa ma</w:t>
      </w:r>
      <w:r w:rsidR="005050B5">
        <w:rPr>
          <w:rFonts w:asciiTheme="minorHAnsi" w:hAnsiTheme="minorHAnsi" w:cstheme="minorHAnsi"/>
          <w:sz w:val="24"/>
          <w:szCs w:val="24"/>
        </w:rPr>
        <w:t xml:space="preserve"> być wykonana zgodnie z pkt 1.1</w:t>
      </w:r>
      <w:r w:rsidR="00531CFE">
        <w:rPr>
          <w:rFonts w:asciiTheme="minorHAnsi" w:hAnsiTheme="minorHAnsi" w:cstheme="minorHAnsi"/>
          <w:sz w:val="24"/>
          <w:szCs w:val="24"/>
        </w:rPr>
        <w:t xml:space="preserve"> </w:t>
      </w:r>
      <w:r w:rsidR="0082756E">
        <w:rPr>
          <w:rFonts w:asciiTheme="minorHAnsi" w:hAnsiTheme="minorHAnsi" w:cstheme="minorHAnsi"/>
          <w:sz w:val="24"/>
          <w:szCs w:val="24"/>
        </w:rPr>
        <w:t xml:space="preserve">przedmiotowego zapytania </w:t>
      </w:r>
    </w:p>
    <w:p w14:paraId="12FFC4B1" w14:textId="77777777" w:rsidR="000B593A" w:rsidRPr="003D5934" w:rsidRDefault="00805EF3" w:rsidP="003D5934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6</w:t>
      </w:r>
      <w:r w:rsidR="003D5934" w:rsidRPr="003D5934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3D5934" w:rsidRPr="003D5934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Informacje o sposobie porozumiewania się zamawiającego z wykonawcami oraz przekazywania oświadczeń lub dokumentów, a także wskazanie osób uprawnionych do porozumiewania się z wykonawcami</w:t>
      </w:r>
      <w:r w:rsidR="003D5934" w:rsidRPr="003D593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929641C" w14:textId="77777777" w:rsidR="00E84DD2" w:rsidRPr="00480379" w:rsidRDefault="00E84DD2" w:rsidP="003D1601">
      <w:pPr>
        <w:spacing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80379">
        <w:rPr>
          <w:rFonts w:asciiTheme="minorHAnsi" w:eastAsia="Times New Roman" w:hAnsiTheme="minorHAnsi" w:cstheme="minorHAnsi"/>
          <w:sz w:val="24"/>
          <w:szCs w:val="24"/>
          <w:lang w:eastAsia="pl-PL"/>
        </w:rPr>
        <w:t>Zamawiający urzęduje w następujących dniach roboczych i godzinach:</w:t>
      </w:r>
    </w:p>
    <w:p w14:paraId="43F26DA6" w14:textId="00F7087E" w:rsidR="00E84DD2" w:rsidRPr="009D202A" w:rsidRDefault="009D202A" w:rsidP="00480379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284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9D202A">
        <w:rPr>
          <w:rFonts w:asciiTheme="minorHAnsi" w:eastAsia="Times New Roman" w:hAnsiTheme="minorHAnsi" w:cstheme="minorHAnsi"/>
          <w:sz w:val="24"/>
          <w:szCs w:val="24"/>
          <w:lang w:eastAsia="pl-PL"/>
        </w:rPr>
        <w:t>poniedziałek – piątek –w godz. 9.00-1</w:t>
      </w:r>
      <w:r w:rsidR="000A4DA3">
        <w:rPr>
          <w:rFonts w:asciiTheme="minorHAnsi" w:eastAsia="Times New Roman" w:hAnsiTheme="minorHAnsi" w:cstheme="minorHAnsi"/>
          <w:sz w:val="24"/>
          <w:szCs w:val="24"/>
          <w:lang w:eastAsia="pl-PL"/>
        </w:rPr>
        <w:t>4</w:t>
      </w:r>
      <w:r w:rsidR="00E84DD2" w:rsidRPr="009D202A">
        <w:rPr>
          <w:rFonts w:asciiTheme="minorHAnsi" w:eastAsia="Times New Roman" w:hAnsiTheme="minorHAnsi" w:cstheme="minorHAnsi"/>
          <w:sz w:val="24"/>
          <w:szCs w:val="24"/>
          <w:lang w:eastAsia="pl-PL"/>
        </w:rPr>
        <w:t>.00,</w:t>
      </w:r>
    </w:p>
    <w:p w14:paraId="46654D4D" w14:textId="77777777" w:rsidR="00E84DD2" w:rsidRPr="00805EF3" w:rsidRDefault="00E84DD2" w:rsidP="00805EF3">
      <w:pPr>
        <w:pStyle w:val="Akapitzlist"/>
        <w:widowControl w:val="0"/>
        <w:numPr>
          <w:ilvl w:val="1"/>
          <w:numId w:val="20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05EF3">
        <w:rPr>
          <w:rFonts w:asciiTheme="minorHAnsi" w:eastAsia="Times New Roman" w:hAnsiTheme="minorHAnsi" w:cstheme="minorHAnsi"/>
          <w:sz w:val="24"/>
          <w:szCs w:val="24"/>
          <w:lang w:eastAsia="pl-PL"/>
        </w:rPr>
        <w:t>Osobami uprawnionymi do kontaktu z ramienia Zamawiającego są:</w:t>
      </w:r>
    </w:p>
    <w:p w14:paraId="37534E34" w14:textId="118B5C44" w:rsidR="003D5934" w:rsidRPr="00805EF3" w:rsidRDefault="009878D2" w:rsidP="00805EF3">
      <w:pPr>
        <w:pStyle w:val="Nagwek3"/>
        <w:shd w:val="clear" w:color="auto" w:fill="FFFFFF"/>
        <w:spacing w:line="360" w:lineRule="auto"/>
        <w:rPr>
          <w:rFonts w:asciiTheme="minorHAnsi" w:hAnsiTheme="minorHAnsi" w:cstheme="minorHAnsi"/>
          <w:b/>
          <w:color w:val="5F6368"/>
        </w:rPr>
      </w:pPr>
      <w:r w:rsidRPr="005A73C0">
        <w:rPr>
          <w:rFonts w:asciiTheme="minorHAnsi" w:hAnsiTheme="minorHAnsi" w:cstheme="minorHAnsi"/>
          <w:b/>
          <w:spacing w:val="4"/>
        </w:rPr>
        <w:t xml:space="preserve">           </w:t>
      </w:r>
      <w:r w:rsidR="009D6792">
        <w:rPr>
          <w:rFonts w:asciiTheme="minorHAnsi" w:hAnsiTheme="minorHAnsi" w:cstheme="minorHAnsi"/>
          <w:b/>
          <w:spacing w:val="4"/>
        </w:rPr>
        <w:t xml:space="preserve">P. </w:t>
      </w:r>
      <w:r w:rsidR="0056478A">
        <w:rPr>
          <w:rFonts w:asciiTheme="minorHAnsi" w:hAnsiTheme="minorHAnsi" w:cstheme="minorHAnsi"/>
          <w:b/>
          <w:spacing w:val="4"/>
        </w:rPr>
        <w:t>Krzysztof Kaczmarek</w:t>
      </w:r>
      <w:r w:rsidR="009D6792">
        <w:rPr>
          <w:b/>
        </w:rPr>
        <w:t>, nr tel. +48 </w:t>
      </w:r>
      <w:r w:rsidR="0056478A">
        <w:rPr>
          <w:b/>
        </w:rPr>
        <w:t>501445003</w:t>
      </w:r>
    </w:p>
    <w:p w14:paraId="11EBE275" w14:textId="06F6A49A" w:rsidR="00696060" w:rsidRPr="003D5934" w:rsidRDefault="00EA3FB2" w:rsidP="003D5934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6.2 </w:t>
      </w:r>
      <w:r w:rsidR="003D593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E84DD2" w:rsidRPr="003D5934">
        <w:rPr>
          <w:rFonts w:asciiTheme="minorHAnsi" w:eastAsia="Times New Roman" w:hAnsiTheme="minorHAnsi" w:cstheme="minorHAnsi"/>
          <w:sz w:val="24"/>
          <w:szCs w:val="24"/>
          <w:lang w:eastAsia="pl-PL"/>
        </w:rPr>
        <w:t>Wszystkie zawiadomienia, wnioski oraz informacje</w:t>
      </w:r>
      <w:r w:rsidR="007F1C91" w:rsidRPr="003D593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Zamawiający oraz Wykonawcy</w:t>
      </w:r>
      <w:r w:rsidR="00E84DD2" w:rsidRPr="003D593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pr</w:t>
      </w:r>
      <w:r w:rsidR="007F1C91" w:rsidRPr="003D593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zekazują </w:t>
      </w:r>
      <w:r w:rsidR="00E84DD2" w:rsidRPr="003D5934">
        <w:rPr>
          <w:rFonts w:asciiTheme="minorHAnsi" w:eastAsia="Times New Roman" w:hAnsiTheme="minorHAnsi" w:cstheme="minorHAnsi"/>
          <w:sz w:val="24"/>
          <w:szCs w:val="24"/>
          <w:lang w:eastAsia="pl-PL"/>
        </w:rPr>
        <w:t>drogą elektroniczn</w:t>
      </w:r>
      <w:r w:rsidR="000A4DA3">
        <w:rPr>
          <w:rFonts w:asciiTheme="minorHAnsi" w:eastAsia="Times New Roman" w:hAnsiTheme="minorHAnsi" w:cstheme="minorHAnsi"/>
          <w:sz w:val="24"/>
          <w:szCs w:val="24"/>
          <w:lang w:eastAsia="pl-PL"/>
        </w:rPr>
        <w:t>ą przez BAZĘ KONKURENCYJNOŚCI</w:t>
      </w:r>
    </w:p>
    <w:p w14:paraId="215B5382" w14:textId="77777777" w:rsidR="00696060" w:rsidRPr="003D5934" w:rsidRDefault="00805EF3" w:rsidP="003D5934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7. </w:t>
      </w:r>
      <w:r w:rsidR="003D593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696060" w:rsidRPr="003D5934">
        <w:rPr>
          <w:rFonts w:asciiTheme="minorHAnsi" w:eastAsia="Times New Roman" w:hAnsiTheme="minorHAnsi" w:cstheme="minorHAnsi"/>
          <w:sz w:val="24"/>
          <w:szCs w:val="24"/>
          <w:lang w:eastAsia="pl-PL"/>
        </w:rPr>
        <w:t>Miejsce oraz termin składania i otwarcia ofert</w:t>
      </w:r>
    </w:p>
    <w:p w14:paraId="5F634814" w14:textId="1643F937" w:rsidR="000F71CD" w:rsidRDefault="000F71CD" w:rsidP="003D5934">
      <w:pPr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1) </w:t>
      </w:r>
      <w:r w:rsidR="00D83D6A" w:rsidRPr="00480379">
        <w:rPr>
          <w:rFonts w:asciiTheme="minorHAnsi" w:hAnsiTheme="minorHAnsi" w:cstheme="minorHAnsi"/>
          <w:sz w:val="24"/>
          <w:szCs w:val="24"/>
        </w:rPr>
        <w:t>Termin składania ofert upływa</w:t>
      </w:r>
      <w:r w:rsidR="00D83D6A" w:rsidRPr="00480379">
        <w:rPr>
          <w:rFonts w:asciiTheme="minorHAnsi" w:hAnsiTheme="minorHAnsi" w:cstheme="minorHAnsi"/>
          <w:b/>
          <w:sz w:val="24"/>
          <w:szCs w:val="24"/>
        </w:rPr>
        <w:t xml:space="preserve"> dnia </w:t>
      </w:r>
      <w:r w:rsidR="00DB2CBE">
        <w:rPr>
          <w:rFonts w:asciiTheme="minorHAnsi" w:hAnsiTheme="minorHAnsi" w:cstheme="minorHAnsi"/>
          <w:b/>
          <w:sz w:val="24"/>
          <w:szCs w:val="24"/>
        </w:rPr>
        <w:t>27</w:t>
      </w:r>
      <w:bookmarkStart w:id="0" w:name="_GoBack"/>
      <w:bookmarkEnd w:id="0"/>
      <w:r w:rsidR="0082756E">
        <w:rPr>
          <w:rFonts w:asciiTheme="minorHAnsi" w:hAnsiTheme="minorHAnsi" w:cstheme="minorHAnsi"/>
          <w:b/>
          <w:sz w:val="24"/>
          <w:szCs w:val="24"/>
        </w:rPr>
        <w:t>.1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="0082756E">
        <w:rPr>
          <w:rFonts w:asciiTheme="minorHAnsi" w:hAnsiTheme="minorHAnsi" w:cstheme="minorHAnsi"/>
          <w:b/>
          <w:sz w:val="24"/>
          <w:szCs w:val="24"/>
        </w:rPr>
        <w:t>.2024 r.</w:t>
      </w:r>
    </w:p>
    <w:p w14:paraId="479F7420" w14:textId="17BE248C" w:rsidR="00D83D6A" w:rsidRPr="003D5934" w:rsidRDefault="000F71CD" w:rsidP="003D5934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sz w:val="24"/>
          <w:szCs w:val="24"/>
        </w:rPr>
        <w:t>2)</w:t>
      </w:r>
      <w:r w:rsidR="0082756E">
        <w:rPr>
          <w:rFonts w:asciiTheme="minorHAnsi" w:hAnsiTheme="minorHAnsi" w:cstheme="minorHAnsi"/>
          <w:b/>
          <w:sz w:val="24"/>
          <w:szCs w:val="24"/>
        </w:rPr>
        <w:t xml:space="preserve"> do godziny 14</w:t>
      </w:r>
      <w:r w:rsidR="00D83D6A" w:rsidRPr="00480379">
        <w:rPr>
          <w:rFonts w:asciiTheme="minorHAnsi" w:hAnsiTheme="minorHAnsi" w:cstheme="minorHAnsi"/>
          <w:b/>
          <w:sz w:val="24"/>
          <w:szCs w:val="24"/>
        </w:rPr>
        <w:t>.00</w:t>
      </w:r>
      <w:r w:rsidR="00D83D6A" w:rsidRPr="00480379">
        <w:rPr>
          <w:rFonts w:asciiTheme="minorHAnsi" w:hAnsiTheme="minorHAnsi" w:cstheme="minorHAnsi"/>
          <w:sz w:val="24"/>
          <w:szCs w:val="24"/>
        </w:rPr>
        <w:t xml:space="preserve"> </w:t>
      </w:r>
      <w:r w:rsidR="00D83D6A" w:rsidRPr="00480379">
        <w:rPr>
          <w:rFonts w:asciiTheme="minorHAnsi" w:hAnsiTheme="minorHAnsi" w:cstheme="minorHAnsi"/>
          <w:sz w:val="24"/>
          <w:szCs w:val="24"/>
          <w:u w:val="single"/>
        </w:rPr>
        <w:t xml:space="preserve"> w formie elektronicznej</w:t>
      </w:r>
      <w:r w:rsidR="003D3682">
        <w:rPr>
          <w:rFonts w:asciiTheme="minorHAnsi" w:hAnsiTheme="minorHAnsi" w:cstheme="minorHAnsi"/>
          <w:sz w:val="24"/>
          <w:szCs w:val="24"/>
        </w:rPr>
        <w:t xml:space="preserve"> </w:t>
      </w:r>
      <w:r w:rsidR="009878D2">
        <w:rPr>
          <w:rFonts w:asciiTheme="minorHAnsi" w:hAnsiTheme="minorHAnsi" w:cstheme="minorHAnsi"/>
          <w:sz w:val="24"/>
          <w:szCs w:val="24"/>
        </w:rPr>
        <w:t xml:space="preserve"> przez BAZĘ KONKURENCYJNOŚCI</w:t>
      </w:r>
      <w:r w:rsidR="00D83D6A" w:rsidRPr="00480379">
        <w:rPr>
          <w:rFonts w:asciiTheme="minorHAnsi" w:hAnsiTheme="minorHAnsi" w:cstheme="minorHAnsi"/>
          <w:sz w:val="24"/>
          <w:szCs w:val="24"/>
        </w:rPr>
        <w:t xml:space="preserve"> </w:t>
      </w:r>
      <w:r w:rsidR="00D83D6A" w:rsidRPr="00480379">
        <w:rPr>
          <w:rFonts w:asciiTheme="minorHAnsi" w:hAnsiTheme="minorHAnsi" w:cstheme="minorHAnsi"/>
          <w:b/>
          <w:sz w:val="24"/>
          <w:szCs w:val="24"/>
        </w:rPr>
        <w:t>w ww. terminie.</w:t>
      </w:r>
    </w:p>
    <w:p w14:paraId="4B36B78E" w14:textId="77777777" w:rsidR="00D83D6A" w:rsidRPr="00480379" w:rsidRDefault="001A66BC" w:rsidP="001A66BC">
      <w:pPr>
        <w:tabs>
          <w:tab w:val="left" w:pos="284"/>
        </w:tabs>
        <w:suppressAutoHyphens w:val="0"/>
        <w:autoSpaceDN/>
        <w:spacing w:after="0" w:line="360" w:lineRule="auto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3) </w:t>
      </w:r>
      <w:r w:rsidR="00D83D6A" w:rsidRPr="00480379">
        <w:rPr>
          <w:rFonts w:asciiTheme="minorHAnsi" w:hAnsiTheme="minorHAnsi" w:cstheme="minorHAnsi"/>
          <w:b/>
          <w:sz w:val="24"/>
          <w:szCs w:val="24"/>
        </w:rPr>
        <w:t>Wzór formularza ofertowego stanowi załącznik nr 1 do zapytania ofertowego.</w:t>
      </w:r>
    </w:p>
    <w:p w14:paraId="0D2CAAD1" w14:textId="77777777" w:rsidR="007F1C91" w:rsidRDefault="001A66BC" w:rsidP="001A66BC">
      <w:pPr>
        <w:tabs>
          <w:tab w:val="left" w:pos="284"/>
        </w:tabs>
        <w:suppressAutoHyphens w:val="0"/>
        <w:autoSpaceDN/>
        <w:spacing w:after="0" w:line="360" w:lineRule="auto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4) </w:t>
      </w:r>
      <w:r w:rsidR="00D83D6A" w:rsidRPr="00480379">
        <w:rPr>
          <w:rFonts w:asciiTheme="minorHAnsi" w:hAnsiTheme="minorHAnsi" w:cstheme="minorHAnsi"/>
          <w:sz w:val="24"/>
          <w:szCs w:val="24"/>
        </w:rPr>
        <w:t xml:space="preserve">Każdy </w:t>
      </w:r>
      <w:r w:rsidR="00057E19" w:rsidRPr="00480379">
        <w:rPr>
          <w:rFonts w:asciiTheme="minorHAnsi" w:hAnsiTheme="minorHAnsi" w:cstheme="minorHAnsi"/>
          <w:sz w:val="24"/>
          <w:szCs w:val="24"/>
        </w:rPr>
        <w:t>W</w:t>
      </w:r>
      <w:r w:rsidR="00D83D6A" w:rsidRPr="00480379">
        <w:rPr>
          <w:rFonts w:asciiTheme="minorHAnsi" w:hAnsiTheme="minorHAnsi" w:cstheme="minorHAnsi"/>
          <w:sz w:val="24"/>
          <w:szCs w:val="24"/>
        </w:rPr>
        <w:t>ykonawca może złożyć tylko jedną ofertę.</w:t>
      </w:r>
    </w:p>
    <w:p w14:paraId="05A1BA71" w14:textId="77777777" w:rsidR="00570CC2" w:rsidRPr="00570CC2" w:rsidRDefault="00570CC2" w:rsidP="001A66BC">
      <w:pPr>
        <w:tabs>
          <w:tab w:val="left" w:pos="284"/>
        </w:tabs>
        <w:suppressAutoHyphens w:val="0"/>
        <w:autoSpaceDN/>
        <w:spacing w:after="0" w:line="360" w:lineRule="auto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5) Oferta może być podpisana elektronicznie lub papierowo i skan wysłany elektronicznie.</w:t>
      </w:r>
    </w:p>
    <w:p w14:paraId="287A4277" w14:textId="4D83112E" w:rsidR="00D83D6A" w:rsidRPr="001A66BC" w:rsidRDefault="00D83D6A" w:rsidP="00EA3C3E">
      <w:pPr>
        <w:pStyle w:val="Akapitzlist"/>
        <w:numPr>
          <w:ilvl w:val="0"/>
          <w:numId w:val="10"/>
        </w:numPr>
        <w:tabs>
          <w:tab w:val="left" w:pos="284"/>
        </w:tabs>
        <w:suppressAutoHyphens w:val="0"/>
        <w:autoSpaceDN/>
        <w:spacing w:after="0" w:line="360" w:lineRule="auto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1A66BC">
        <w:rPr>
          <w:rFonts w:asciiTheme="minorHAnsi" w:hAnsiTheme="minorHAnsi" w:cstheme="minorHAnsi"/>
          <w:bCs/>
          <w:sz w:val="24"/>
          <w:szCs w:val="24"/>
        </w:rPr>
        <w:t xml:space="preserve">Zamawiający nie udostępni informacji o złożonych ofertach, w tym o cenach złożonych ofert, do upływu terminu, o którym mowa powyżej w </w:t>
      </w:r>
      <w:r w:rsidR="000F71CD">
        <w:rPr>
          <w:rFonts w:asciiTheme="minorHAnsi" w:hAnsiTheme="minorHAnsi" w:cstheme="minorHAnsi"/>
          <w:bCs/>
          <w:sz w:val="24"/>
          <w:szCs w:val="24"/>
        </w:rPr>
        <w:t>pkt 7.2)</w:t>
      </w:r>
    </w:p>
    <w:p w14:paraId="755498A8" w14:textId="082F1FC8" w:rsidR="00D83D6A" w:rsidRPr="001A66BC" w:rsidRDefault="00D83D6A" w:rsidP="00EA3C3E">
      <w:pPr>
        <w:pStyle w:val="Akapitzlist"/>
        <w:numPr>
          <w:ilvl w:val="0"/>
          <w:numId w:val="10"/>
        </w:numPr>
        <w:tabs>
          <w:tab w:val="left" w:pos="284"/>
        </w:tabs>
        <w:suppressAutoHyphens w:val="0"/>
        <w:autoSpaceDN/>
        <w:spacing w:after="0" w:line="360" w:lineRule="auto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1A66BC">
        <w:rPr>
          <w:rFonts w:asciiTheme="minorHAnsi" w:hAnsiTheme="minorHAnsi" w:cstheme="minorHAnsi"/>
          <w:bCs/>
          <w:sz w:val="24"/>
          <w:szCs w:val="24"/>
        </w:rPr>
        <w:t xml:space="preserve">Przewiduje się natomiast </w:t>
      </w:r>
      <w:r w:rsidR="000F71CD">
        <w:rPr>
          <w:rFonts w:asciiTheme="minorHAnsi" w:hAnsiTheme="minorHAnsi" w:cstheme="minorHAnsi"/>
          <w:bCs/>
          <w:sz w:val="24"/>
          <w:szCs w:val="24"/>
        </w:rPr>
        <w:t xml:space="preserve">możliwość </w:t>
      </w:r>
      <w:r w:rsidRPr="001A66BC">
        <w:rPr>
          <w:rFonts w:asciiTheme="minorHAnsi" w:hAnsiTheme="minorHAnsi" w:cstheme="minorHAnsi"/>
          <w:bCs/>
          <w:sz w:val="24"/>
          <w:szCs w:val="24"/>
        </w:rPr>
        <w:t xml:space="preserve">wezwania do złożenia wyjaśnień lub uzupełnień </w:t>
      </w:r>
      <w:r w:rsidR="009C7D06" w:rsidRPr="001A66BC">
        <w:rPr>
          <w:rFonts w:asciiTheme="minorHAnsi" w:hAnsiTheme="minorHAnsi" w:cstheme="minorHAnsi"/>
          <w:bCs/>
          <w:sz w:val="24"/>
          <w:szCs w:val="24"/>
        </w:rPr>
        <w:t xml:space="preserve">dotyczących </w:t>
      </w:r>
      <w:r w:rsidRPr="001A66BC">
        <w:rPr>
          <w:rFonts w:asciiTheme="minorHAnsi" w:hAnsiTheme="minorHAnsi" w:cstheme="minorHAnsi"/>
          <w:bCs/>
          <w:sz w:val="24"/>
          <w:szCs w:val="24"/>
        </w:rPr>
        <w:t>złożonych ofert.</w:t>
      </w:r>
    </w:p>
    <w:p w14:paraId="49716588" w14:textId="77777777" w:rsidR="00D83D6A" w:rsidRPr="00381716" w:rsidRDefault="00805EF3" w:rsidP="001A3AD2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284"/>
        <w:textAlignment w:val="auto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381716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8</w:t>
      </w:r>
      <w:r w:rsidR="001A3AD2" w:rsidRPr="00381716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.</w:t>
      </w:r>
      <w:r w:rsidR="001A66BC" w:rsidRPr="00381716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  <w:r w:rsidR="0073530B" w:rsidRPr="00381716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Kryteri</w:t>
      </w:r>
      <w:r w:rsidR="00A35FC7" w:rsidRPr="00381716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um</w:t>
      </w:r>
      <w:r w:rsidR="0073530B" w:rsidRPr="00381716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oceny oferty:</w:t>
      </w:r>
    </w:p>
    <w:p w14:paraId="1E510007" w14:textId="77777777" w:rsidR="00D83D6A" w:rsidRPr="00480379" w:rsidRDefault="00A77C91" w:rsidP="00480379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80379">
        <w:rPr>
          <w:rFonts w:asciiTheme="minorHAnsi" w:eastAsia="Times New Roman" w:hAnsiTheme="minorHAnsi" w:cstheme="minorHAnsi"/>
          <w:sz w:val="24"/>
          <w:szCs w:val="24"/>
          <w:lang w:eastAsia="pl-PL"/>
        </w:rPr>
        <w:t>P</w:t>
      </w:r>
      <w:r w:rsidR="00696060" w:rsidRPr="0048037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rzy </w:t>
      </w:r>
      <w:r w:rsidRPr="0048037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dokonaniu </w:t>
      </w:r>
      <w:r w:rsidR="00696060" w:rsidRPr="00480379">
        <w:rPr>
          <w:rFonts w:asciiTheme="minorHAnsi" w:eastAsia="Times New Roman" w:hAnsiTheme="minorHAnsi" w:cstheme="minorHAnsi"/>
          <w:sz w:val="24"/>
          <w:szCs w:val="24"/>
          <w:lang w:eastAsia="pl-PL"/>
        </w:rPr>
        <w:t>wybor</w:t>
      </w:r>
      <w:r w:rsidRPr="00480379">
        <w:rPr>
          <w:rFonts w:asciiTheme="minorHAnsi" w:eastAsia="Times New Roman" w:hAnsiTheme="minorHAnsi" w:cstheme="minorHAnsi"/>
          <w:sz w:val="24"/>
          <w:szCs w:val="24"/>
          <w:lang w:eastAsia="pl-PL"/>
        </w:rPr>
        <w:t>u najkorzystniejszej</w:t>
      </w:r>
      <w:r w:rsidR="00696060" w:rsidRPr="0048037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oferty</w:t>
      </w:r>
      <w:r w:rsidRPr="0048037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Zamawiający będzie się kierował następującym kryteri</w:t>
      </w:r>
      <w:r w:rsidR="00A35FC7" w:rsidRPr="00480379">
        <w:rPr>
          <w:rFonts w:asciiTheme="minorHAnsi" w:eastAsia="Times New Roman" w:hAnsiTheme="minorHAnsi" w:cstheme="minorHAnsi"/>
          <w:sz w:val="24"/>
          <w:szCs w:val="24"/>
          <w:lang w:eastAsia="pl-PL"/>
        </w:rPr>
        <w:t>um</w:t>
      </w:r>
      <w:r w:rsidRPr="0048037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696060" w:rsidRPr="00480379">
        <w:rPr>
          <w:rFonts w:asciiTheme="minorHAnsi" w:eastAsia="Times New Roman" w:hAnsiTheme="minorHAnsi" w:cstheme="minorHAnsi"/>
          <w:sz w:val="24"/>
          <w:szCs w:val="24"/>
          <w:lang w:eastAsia="pl-PL"/>
        </w:rPr>
        <w:t>wraz z podaniem znaczenia t</w:t>
      </w:r>
      <w:r w:rsidR="00A35FC7" w:rsidRPr="00480379">
        <w:rPr>
          <w:rFonts w:asciiTheme="minorHAnsi" w:eastAsia="Times New Roman" w:hAnsiTheme="minorHAnsi" w:cstheme="minorHAnsi"/>
          <w:sz w:val="24"/>
          <w:szCs w:val="24"/>
          <w:lang w:eastAsia="pl-PL"/>
        </w:rPr>
        <w:t>ego</w:t>
      </w:r>
      <w:r w:rsidR="00696060" w:rsidRPr="0048037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kryteri</w:t>
      </w:r>
      <w:r w:rsidR="00A35FC7" w:rsidRPr="00480379">
        <w:rPr>
          <w:rFonts w:asciiTheme="minorHAnsi" w:eastAsia="Times New Roman" w:hAnsiTheme="minorHAnsi" w:cstheme="minorHAnsi"/>
          <w:sz w:val="24"/>
          <w:szCs w:val="24"/>
          <w:lang w:eastAsia="pl-PL"/>
        </w:rPr>
        <w:t>um</w:t>
      </w:r>
      <w:r w:rsidR="00696060" w:rsidRPr="0048037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i sposobu oceny ofert</w:t>
      </w:r>
      <w:r w:rsidR="00E3491B" w:rsidRPr="00480379">
        <w:rPr>
          <w:rFonts w:asciiTheme="minorHAnsi" w:eastAsia="Times New Roman" w:hAnsiTheme="minorHAnsi" w:cstheme="minorHAnsi"/>
          <w:sz w:val="24"/>
          <w:szCs w:val="24"/>
          <w:lang w:eastAsia="pl-PL"/>
        </w:rPr>
        <w:t>:</w:t>
      </w:r>
    </w:p>
    <w:p w14:paraId="247ADC6B" w14:textId="1AD459B2" w:rsidR="00D83D6A" w:rsidRPr="00480379" w:rsidRDefault="007D7158" w:rsidP="00EA3C3E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381716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lastRenderedPageBreak/>
        <w:t>K</w:t>
      </w:r>
      <w:r w:rsidR="00D83D6A" w:rsidRPr="00381716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ryterium </w:t>
      </w:r>
      <w:r w:rsidRPr="00381716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cena zamówienia</w:t>
      </w:r>
      <w:r w:rsidR="00D83D6A" w:rsidRPr="0048037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, które wynosi: </w:t>
      </w:r>
      <w:r w:rsidR="001C50C3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6</w:t>
      </w:r>
      <w:r w:rsidR="00B114E6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0</w:t>
      </w:r>
      <w:r w:rsidR="00893B2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%</w:t>
      </w:r>
      <w:r w:rsidR="00D83D6A" w:rsidRPr="0048037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. </w:t>
      </w:r>
    </w:p>
    <w:p w14:paraId="1866C07A" w14:textId="7FC74F0F" w:rsidR="00DA29C7" w:rsidRPr="00480379" w:rsidRDefault="007D7158" w:rsidP="00480379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284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80379">
        <w:rPr>
          <w:rFonts w:asciiTheme="minorHAnsi" w:eastAsia="Times New Roman" w:hAnsiTheme="minorHAnsi" w:cstheme="minorHAnsi"/>
          <w:sz w:val="24"/>
          <w:szCs w:val="24"/>
          <w:lang w:eastAsia="pl-PL"/>
        </w:rPr>
        <w:t>W</w:t>
      </w:r>
      <w:r w:rsidR="00D83D6A" w:rsidRPr="0048037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ykonawca, który zaoferuje najniższą cenę otrzyma </w:t>
      </w:r>
      <w:r w:rsidR="001C50C3">
        <w:rPr>
          <w:rFonts w:asciiTheme="minorHAnsi" w:eastAsia="Times New Roman" w:hAnsiTheme="minorHAnsi" w:cstheme="minorHAnsi"/>
          <w:sz w:val="24"/>
          <w:szCs w:val="24"/>
          <w:lang w:eastAsia="pl-PL"/>
        </w:rPr>
        <w:t>6</w:t>
      </w:r>
      <w:r w:rsidR="00D83D6A" w:rsidRPr="0048037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0 pkt;  pozostałe oferty będą oceniane wg wzoru:  </w:t>
      </w:r>
    </w:p>
    <w:p w14:paraId="38F2C65D" w14:textId="10F77642" w:rsidR="00D83D6A" w:rsidRPr="00480379" w:rsidRDefault="00D83D6A" w:rsidP="00480379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284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80379">
        <w:rPr>
          <w:rFonts w:asciiTheme="minorHAnsi" w:eastAsia="Times New Roman" w:hAnsiTheme="minorHAnsi" w:cstheme="minorHAnsi"/>
          <w:sz w:val="24"/>
          <w:szCs w:val="24"/>
          <w:lang w:eastAsia="pl-PL"/>
        </w:rPr>
        <w:t>K1 = (</w:t>
      </w:r>
      <w:proofErr w:type="spellStart"/>
      <w:r w:rsidRPr="00480379">
        <w:rPr>
          <w:rFonts w:asciiTheme="minorHAnsi" w:eastAsia="Times New Roman" w:hAnsiTheme="minorHAnsi" w:cstheme="minorHAnsi"/>
          <w:sz w:val="24"/>
          <w:szCs w:val="24"/>
          <w:lang w:eastAsia="pl-PL"/>
        </w:rPr>
        <w:t>Cmin</w:t>
      </w:r>
      <w:proofErr w:type="spellEnd"/>
      <w:r w:rsidRPr="0048037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: </w:t>
      </w:r>
      <w:proofErr w:type="spellStart"/>
      <w:r w:rsidRPr="00480379">
        <w:rPr>
          <w:rFonts w:asciiTheme="minorHAnsi" w:eastAsia="Times New Roman" w:hAnsiTheme="minorHAnsi" w:cstheme="minorHAnsi"/>
          <w:sz w:val="24"/>
          <w:szCs w:val="24"/>
          <w:lang w:eastAsia="pl-PL"/>
        </w:rPr>
        <w:t>Cx</w:t>
      </w:r>
      <w:proofErr w:type="spellEnd"/>
      <w:r w:rsidRPr="0048037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) x </w:t>
      </w:r>
      <w:r w:rsidR="001C50C3">
        <w:rPr>
          <w:rFonts w:asciiTheme="minorHAnsi" w:eastAsia="Times New Roman" w:hAnsiTheme="minorHAnsi" w:cstheme="minorHAnsi"/>
          <w:sz w:val="24"/>
          <w:szCs w:val="24"/>
          <w:lang w:eastAsia="pl-PL"/>
        </w:rPr>
        <w:t>6</w:t>
      </w:r>
      <w:r w:rsidR="0092745E">
        <w:rPr>
          <w:rFonts w:asciiTheme="minorHAnsi" w:eastAsia="Times New Roman" w:hAnsiTheme="minorHAnsi" w:cstheme="minorHAnsi"/>
          <w:sz w:val="24"/>
          <w:szCs w:val="24"/>
          <w:lang w:eastAsia="pl-PL"/>
        </w:rPr>
        <w:t>0</w:t>
      </w:r>
      <w:r w:rsidRPr="0048037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pkt  </w:t>
      </w:r>
    </w:p>
    <w:p w14:paraId="54B0A08C" w14:textId="77777777" w:rsidR="00D83D6A" w:rsidRPr="00480379" w:rsidRDefault="00D83D6A" w:rsidP="00480379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284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8037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K1 – ilość punktów przyznanych danej ofercie w kryterium cena,  </w:t>
      </w:r>
    </w:p>
    <w:p w14:paraId="170BEEA2" w14:textId="77777777" w:rsidR="00D83D6A" w:rsidRPr="00480379" w:rsidRDefault="00D83D6A" w:rsidP="00480379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80379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  <w:proofErr w:type="spellStart"/>
      <w:r w:rsidRPr="00480379">
        <w:rPr>
          <w:rFonts w:asciiTheme="minorHAnsi" w:eastAsia="Times New Roman" w:hAnsiTheme="minorHAnsi" w:cstheme="minorHAnsi"/>
          <w:sz w:val="24"/>
          <w:szCs w:val="24"/>
          <w:lang w:eastAsia="pl-PL"/>
        </w:rPr>
        <w:t>Cmin</w:t>
      </w:r>
      <w:proofErr w:type="spellEnd"/>
      <w:r w:rsidRPr="0048037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– najniższa cena wykonania zamówienia, </w:t>
      </w:r>
    </w:p>
    <w:p w14:paraId="3FCE732D" w14:textId="7B1EFDD9" w:rsidR="005B5CE1" w:rsidRDefault="00D83D6A" w:rsidP="00B21319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480379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  <w:proofErr w:type="spellStart"/>
      <w:r w:rsidRPr="00480379">
        <w:rPr>
          <w:rFonts w:asciiTheme="minorHAnsi" w:eastAsia="Times New Roman" w:hAnsiTheme="minorHAnsi" w:cstheme="minorHAnsi"/>
          <w:sz w:val="24"/>
          <w:szCs w:val="24"/>
          <w:lang w:eastAsia="pl-PL"/>
        </w:rPr>
        <w:t>Cx</w:t>
      </w:r>
      <w:proofErr w:type="spellEnd"/>
      <w:r w:rsidRPr="0048037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– cena oferty badanej.</w:t>
      </w:r>
      <w:r w:rsidRPr="00480379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</w:p>
    <w:p w14:paraId="25DB8A12" w14:textId="5C1B09D2" w:rsidR="0092745E" w:rsidRPr="00B114E6" w:rsidRDefault="0092745E" w:rsidP="00B114E6">
      <w:pPr>
        <w:pStyle w:val="Akapitzlist"/>
        <w:widowControl w:val="0"/>
        <w:numPr>
          <w:ilvl w:val="0"/>
          <w:numId w:val="26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B114E6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kryteri</w:t>
      </w:r>
      <w:r w:rsidR="00B114E6" w:rsidRPr="00B114E6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um okres gwarancji i serwisu x </w:t>
      </w:r>
      <w:r w:rsidR="001C50C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4</w:t>
      </w:r>
      <w:r w:rsidRPr="00B114E6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0 pkt</w:t>
      </w:r>
    </w:p>
    <w:p w14:paraId="53A1D5D2" w14:textId="7632A66F" w:rsidR="0092745E" w:rsidRPr="00381716" w:rsidRDefault="0092745E" w:rsidP="00480379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8171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Gdzie okres 36 miesięcy – 0 pkt </w:t>
      </w:r>
    </w:p>
    <w:p w14:paraId="438F527E" w14:textId="390DBDD8" w:rsidR="0092745E" w:rsidRPr="00381716" w:rsidRDefault="0092745E" w:rsidP="00480379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8171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    </w:t>
      </w:r>
      <w:r w:rsidR="001C50C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               48 miesięcy – 20</w:t>
      </w:r>
      <w:r w:rsidRPr="0038171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pkt</w:t>
      </w:r>
    </w:p>
    <w:p w14:paraId="253E0A6E" w14:textId="0B64D392" w:rsidR="0092745E" w:rsidRPr="00381716" w:rsidRDefault="0092745E" w:rsidP="00480379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8171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    </w:t>
      </w:r>
      <w:r w:rsidR="001C50C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               60 miesięcy – 4</w:t>
      </w:r>
      <w:r w:rsidRPr="0038171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0 pkt </w:t>
      </w:r>
    </w:p>
    <w:p w14:paraId="6E255345" w14:textId="2AA33E82" w:rsidR="006E603B" w:rsidRPr="00480379" w:rsidRDefault="006E603B" w:rsidP="00480379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80379">
        <w:rPr>
          <w:rFonts w:asciiTheme="minorHAnsi" w:hAnsiTheme="minorHAnsi" w:cstheme="minorHAnsi"/>
          <w:sz w:val="24"/>
          <w:szCs w:val="24"/>
        </w:rPr>
        <w:t xml:space="preserve">Oferta </w:t>
      </w:r>
      <w:r w:rsidR="00816F26" w:rsidRPr="00480379">
        <w:rPr>
          <w:rFonts w:asciiTheme="minorHAnsi" w:hAnsiTheme="minorHAnsi" w:cstheme="minorHAnsi"/>
          <w:sz w:val="24"/>
          <w:szCs w:val="24"/>
        </w:rPr>
        <w:t>W</w:t>
      </w:r>
      <w:r w:rsidRPr="00480379">
        <w:rPr>
          <w:rFonts w:asciiTheme="minorHAnsi" w:hAnsiTheme="minorHAnsi" w:cstheme="minorHAnsi"/>
          <w:sz w:val="24"/>
          <w:szCs w:val="24"/>
        </w:rPr>
        <w:t>ykonawcy</w:t>
      </w:r>
      <w:r w:rsidRPr="00480379">
        <w:rPr>
          <w:rFonts w:asciiTheme="minorHAnsi" w:hAnsiTheme="minorHAnsi" w:cstheme="minorHAnsi"/>
          <w:bCs/>
          <w:sz w:val="24"/>
          <w:szCs w:val="24"/>
        </w:rPr>
        <w:t xml:space="preserve"> może uzyskać maksymalnie 100 pkt</w:t>
      </w:r>
    </w:p>
    <w:p w14:paraId="28F87AAD" w14:textId="77777777" w:rsidR="006E603B" w:rsidRPr="00480379" w:rsidRDefault="006E603B" w:rsidP="00480379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48037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Uzyskana z wyliczenia ilość punktów zostanie ostatecznie ustalona z dokładnością do drugiego miejsca po przecinku z zachowaniem zasady zaokrągleń matematycznych.  </w:t>
      </w:r>
    </w:p>
    <w:p w14:paraId="5F86F505" w14:textId="77777777" w:rsidR="006E603B" w:rsidRPr="00480379" w:rsidRDefault="006E603B" w:rsidP="00480379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48037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Oferta niepodlegająca odrzuceniu, która uzyska największą sumę punktów, zostanie uznana za najkorzystniejszą.  </w:t>
      </w:r>
    </w:p>
    <w:p w14:paraId="5772A72B" w14:textId="77777777" w:rsidR="006E603B" w:rsidRPr="00480379" w:rsidRDefault="006E603B" w:rsidP="00480379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48037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Zamawiający dokona wyboru oferty najkorzystniejszej spośród ofert niepodlegających odrzuceniu. </w:t>
      </w:r>
    </w:p>
    <w:p w14:paraId="6483FB1B" w14:textId="77777777" w:rsidR="006E603B" w:rsidRPr="00480379" w:rsidRDefault="006E603B" w:rsidP="00480379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48037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W przypadku wątpliwości </w:t>
      </w:r>
      <w:r w:rsidR="00AD68F2" w:rsidRPr="0048037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Z</w:t>
      </w:r>
      <w:r w:rsidRPr="0048037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amawiającego w stosunku do zaoferowanej ceny, </w:t>
      </w:r>
      <w:r w:rsidR="00AD68F2" w:rsidRPr="0048037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Z</w:t>
      </w:r>
      <w:r w:rsidRPr="0048037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amawiający może zwrócić się do </w:t>
      </w:r>
      <w:r w:rsidR="00AD68F2" w:rsidRPr="0048037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W</w:t>
      </w:r>
      <w:r w:rsidRPr="0048037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ykonawcy z wnioskiem o złożenie wyjaśnień bądź stosownych dokumentów, w celu wykazania, że zaproponowana cena nie jest rażąco niska w stosunku do przedmiotu zamówienia. </w:t>
      </w:r>
    </w:p>
    <w:p w14:paraId="137DD2BF" w14:textId="77777777" w:rsidR="0073530B" w:rsidRPr="001A66BC" w:rsidRDefault="00805EF3" w:rsidP="001A66BC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9</w:t>
      </w:r>
      <w:r w:rsidR="001A66B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 </w:t>
      </w:r>
      <w:r w:rsidR="0073530B" w:rsidRPr="001A66BC">
        <w:rPr>
          <w:rFonts w:asciiTheme="minorHAnsi" w:eastAsia="Times New Roman" w:hAnsiTheme="minorHAnsi" w:cstheme="minorHAnsi"/>
          <w:sz w:val="24"/>
          <w:szCs w:val="24"/>
          <w:lang w:eastAsia="pl-PL"/>
        </w:rPr>
        <w:t>Opis sposobu obliczenia ceny</w:t>
      </w:r>
      <w:r w:rsidR="00315558" w:rsidRPr="001A66B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oferty</w:t>
      </w:r>
    </w:p>
    <w:p w14:paraId="5D0AA87A" w14:textId="77777777" w:rsidR="0073530B" w:rsidRPr="00480379" w:rsidRDefault="0042113B" w:rsidP="00EA3C3E">
      <w:pPr>
        <w:pStyle w:val="Akapitzlist"/>
        <w:numPr>
          <w:ilvl w:val="0"/>
          <w:numId w:val="6"/>
        </w:numPr>
        <w:tabs>
          <w:tab w:val="left" w:pos="-2268"/>
        </w:tabs>
        <w:suppressAutoHyphens w:val="0"/>
        <w:overflowPunct w:val="0"/>
        <w:autoSpaceDE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80379">
        <w:rPr>
          <w:rFonts w:asciiTheme="minorHAnsi" w:hAnsiTheme="minorHAnsi" w:cstheme="minorHAnsi"/>
          <w:sz w:val="24"/>
          <w:szCs w:val="24"/>
        </w:rPr>
        <w:t>p</w:t>
      </w:r>
      <w:r w:rsidR="0073530B" w:rsidRPr="00480379">
        <w:rPr>
          <w:rFonts w:asciiTheme="minorHAnsi" w:hAnsiTheme="minorHAnsi" w:cstheme="minorHAnsi"/>
          <w:sz w:val="24"/>
          <w:szCs w:val="24"/>
        </w:rPr>
        <w:t xml:space="preserve">odstawą wyceny oferty są wytyczne i zalecenia zapytania ofertowego. </w:t>
      </w:r>
    </w:p>
    <w:p w14:paraId="7CEE27E8" w14:textId="7CAED96E" w:rsidR="0073530B" w:rsidRPr="00480379" w:rsidRDefault="005663F8" w:rsidP="00EA3C3E">
      <w:pPr>
        <w:pStyle w:val="Akapitzlist"/>
        <w:numPr>
          <w:ilvl w:val="0"/>
          <w:numId w:val="6"/>
        </w:numPr>
        <w:tabs>
          <w:tab w:val="left" w:pos="-2268"/>
        </w:tabs>
        <w:suppressAutoHyphens w:val="0"/>
        <w:overflowPunct w:val="0"/>
        <w:autoSpaceDE w:val="0"/>
        <w:adjustRightInd w:val="0"/>
        <w:spacing w:after="0" w:line="360" w:lineRule="auto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480379">
        <w:rPr>
          <w:rFonts w:asciiTheme="minorHAnsi" w:hAnsiTheme="minorHAnsi" w:cstheme="minorHAnsi"/>
          <w:sz w:val="24"/>
          <w:szCs w:val="24"/>
        </w:rPr>
        <w:t>c</w:t>
      </w:r>
      <w:r w:rsidR="0073530B" w:rsidRPr="00480379">
        <w:rPr>
          <w:rFonts w:asciiTheme="minorHAnsi" w:hAnsiTheme="minorHAnsi" w:cstheme="minorHAnsi"/>
          <w:sz w:val="24"/>
          <w:szCs w:val="24"/>
        </w:rPr>
        <w:t>enę należy podać w złotych polskich w formularzu „Formularz ofertowy” –załącznik nr 1</w:t>
      </w:r>
      <w:r w:rsidR="00B21319">
        <w:rPr>
          <w:rFonts w:asciiTheme="minorHAnsi" w:hAnsiTheme="minorHAnsi" w:cstheme="minorHAnsi"/>
          <w:sz w:val="24"/>
          <w:szCs w:val="24"/>
        </w:rPr>
        <w:t xml:space="preserve">A, </w:t>
      </w:r>
      <w:r w:rsidR="0073530B" w:rsidRPr="00480379">
        <w:rPr>
          <w:rFonts w:asciiTheme="minorHAnsi" w:hAnsiTheme="minorHAnsi" w:cstheme="minorHAnsi"/>
          <w:sz w:val="24"/>
          <w:szCs w:val="24"/>
        </w:rPr>
        <w:t xml:space="preserve"> w kwocie brutto </w:t>
      </w:r>
      <w:r w:rsidR="008E206F">
        <w:rPr>
          <w:rFonts w:asciiTheme="minorHAnsi" w:hAnsiTheme="minorHAnsi" w:cstheme="minorHAnsi"/>
          <w:sz w:val="24"/>
          <w:szCs w:val="24"/>
        </w:rPr>
        <w:t xml:space="preserve">i netto </w:t>
      </w:r>
      <w:r w:rsidR="0073530B" w:rsidRPr="00480379">
        <w:rPr>
          <w:rFonts w:asciiTheme="minorHAnsi" w:hAnsiTheme="minorHAnsi" w:cstheme="minorHAnsi"/>
          <w:sz w:val="24"/>
          <w:szCs w:val="24"/>
        </w:rPr>
        <w:t xml:space="preserve">z dokładnością do dwóch miejsc po przecinku. </w:t>
      </w:r>
    </w:p>
    <w:p w14:paraId="72260613" w14:textId="77777777" w:rsidR="001A66BC" w:rsidRPr="0042122A" w:rsidRDefault="001A66BC" w:rsidP="00EA3C3E">
      <w:pPr>
        <w:pStyle w:val="Tekstpodstawowywcity2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2122A">
        <w:rPr>
          <w:rFonts w:asciiTheme="minorHAnsi" w:hAnsiTheme="minorHAnsi" w:cstheme="minorHAnsi"/>
          <w:b/>
          <w:sz w:val="24"/>
          <w:szCs w:val="24"/>
        </w:rPr>
        <w:t>Cena stanowiąca wynagrodzenie wykonawcy jest ceną ryczałtową za</w:t>
      </w:r>
      <w:r w:rsidRPr="0042122A">
        <w:rPr>
          <w:rFonts w:asciiTheme="minorHAnsi" w:hAnsiTheme="minorHAnsi" w:cstheme="minorHAnsi"/>
          <w:b/>
          <w:bCs/>
          <w:sz w:val="24"/>
          <w:szCs w:val="24"/>
        </w:rPr>
        <w:t xml:space="preserve"> wykonanie przedmiotu zamówienia.</w:t>
      </w:r>
    </w:p>
    <w:p w14:paraId="37C40945" w14:textId="2A5F50A1" w:rsidR="001A66BC" w:rsidRPr="0042122A" w:rsidRDefault="001A66BC" w:rsidP="00EA3C3E">
      <w:pPr>
        <w:pStyle w:val="Tekstpodstawowywcity2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42122A">
        <w:rPr>
          <w:rFonts w:asciiTheme="minorHAnsi" w:eastAsia="Calibri" w:hAnsiTheme="minorHAnsi" w:cstheme="minorHAnsi"/>
          <w:sz w:val="24"/>
          <w:szCs w:val="24"/>
        </w:rPr>
        <w:t>Cena stanowiąca wynagrodzenie wykonawcy musi z</w:t>
      </w:r>
      <w:r w:rsidR="0056478A">
        <w:rPr>
          <w:rFonts w:asciiTheme="minorHAnsi" w:eastAsia="Calibri" w:hAnsiTheme="minorHAnsi" w:cstheme="minorHAnsi"/>
          <w:sz w:val="24"/>
          <w:szCs w:val="24"/>
        </w:rPr>
        <w:t>a</w:t>
      </w:r>
      <w:r w:rsidRPr="0042122A">
        <w:rPr>
          <w:rFonts w:asciiTheme="minorHAnsi" w:eastAsia="Calibri" w:hAnsiTheme="minorHAnsi" w:cstheme="minorHAnsi"/>
          <w:sz w:val="24"/>
          <w:szCs w:val="24"/>
        </w:rPr>
        <w:t>wierać wszystkie koszty związane z realizacją niniejszego zamówienia.</w:t>
      </w:r>
    </w:p>
    <w:p w14:paraId="76A468DD" w14:textId="77777777" w:rsidR="001A66BC" w:rsidRPr="0042122A" w:rsidRDefault="001A66BC" w:rsidP="00EA3C3E">
      <w:pPr>
        <w:pStyle w:val="Tekstpodstawowywcity2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42122A">
        <w:rPr>
          <w:rFonts w:asciiTheme="minorHAnsi" w:hAnsiTheme="minorHAnsi" w:cstheme="minorHAnsi"/>
          <w:sz w:val="24"/>
          <w:szCs w:val="24"/>
        </w:rPr>
        <w:t>Zamawiający zapłaci Wykonawcy wynagrodzenie za faktycznie wykonaną usługę.</w:t>
      </w:r>
    </w:p>
    <w:p w14:paraId="1C57ED75" w14:textId="77777777" w:rsidR="001A66BC" w:rsidRPr="0042122A" w:rsidRDefault="001A66BC" w:rsidP="00EA3C3E">
      <w:pPr>
        <w:pStyle w:val="Tekstpodstawowywcity2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42122A">
        <w:rPr>
          <w:rFonts w:asciiTheme="minorHAnsi" w:hAnsiTheme="minorHAnsi" w:cstheme="minorHAnsi"/>
          <w:sz w:val="24"/>
          <w:szCs w:val="24"/>
        </w:rPr>
        <w:t>Zamawiający poprawi m.in. następujące omyłki w obliczeniu ceny:</w:t>
      </w:r>
    </w:p>
    <w:p w14:paraId="743D6F0D" w14:textId="77777777" w:rsidR="001A66BC" w:rsidRPr="0042122A" w:rsidRDefault="001A66BC" w:rsidP="00EA3C3E">
      <w:pPr>
        <w:pStyle w:val="Tekstpodstawowywcity2"/>
        <w:numPr>
          <w:ilvl w:val="1"/>
          <w:numId w:val="6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42122A">
        <w:rPr>
          <w:rFonts w:asciiTheme="minorHAnsi" w:hAnsiTheme="minorHAnsi" w:cstheme="minorHAnsi"/>
          <w:sz w:val="24"/>
          <w:szCs w:val="24"/>
        </w:rPr>
        <w:lastRenderedPageBreak/>
        <w:t>jeżeli cena ryczałtowa podana liczbą nie odpowiada cenie ryczałtowej podanej słownie, przyjmuje się za prawidłową cenę ryczałtową podaną słownie,</w:t>
      </w:r>
    </w:p>
    <w:p w14:paraId="73DA45D9" w14:textId="3512C558" w:rsidR="001A66BC" w:rsidRPr="0042122A" w:rsidRDefault="00F1285C" w:rsidP="00EA3C3E">
      <w:pPr>
        <w:pStyle w:val="Tekstpodstawowywcity2"/>
        <w:numPr>
          <w:ilvl w:val="1"/>
          <w:numId w:val="6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jeżeli cena ryczałtowa podana w </w:t>
      </w:r>
      <w:proofErr w:type="spellStart"/>
      <w:r>
        <w:rPr>
          <w:rFonts w:asciiTheme="minorHAnsi" w:hAnsiTheme="minorHAnsi" w:cstheme="minorHAnsi"/>
          <w:sz w:val="24"/>
          <w:szCs w:val="24"/>
        </w:rPr>
        <w:t>zał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1A Szczegółowy Formularz Ofertowy  będzie różna z ceną ryczałtową w zał. 1 Formularz Ofertowy przyjmuje się cenę z zał. 1A Szczegółowy Formularz Ofertowy</w:t>
      </w:r>
    </w:p>
    <w:p w14:paraId="17B6870D" w14:textId="77777777" w:rsidR="00D83D6A" w:rsidRPr="0042122A" w:rsidRDefault="001A66BC" w:rsidP="00EA3C3E">
      <w:pPr>
        <w:pStyle w:val="Tekstpodstawowywcity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42122A">
        <w:rPr>
          <w:rFonts w:asciiTheme="minorHAnsi" w:hAnsiTheme="minorHAnsi" w:cstheme="minorHAnsi"/>
          <w:sz w:val="24"/>
          <w:szCs w:val="24"/>
        </w:rPr>
        <w:t>Warunki płatności zostały szczegółowo opisane we wzorze umowy, która stanowi załącznik do n</w:t>
      </w:r>
      <w:r w:rsidR="0042122A">
        <w:rPr>
          <w:rFonts w:asciiTheme="minorHAnsi" w:hAnsiTheme="minorHAnsi" w:cstheme="minorHAnsi"/>
          <w:sz w:val="24"/>
          <w:szCs w:val="24"/>
        </w:rPr>
        <w:t>iniejszego zapytania ofertowego.</w:t>
      </w:r>
    </w:p>
    <w:p w14:paraId="5067C2E1" w14:textId="77777777" w:rsidR="00696060" w:rsidRPr="001A66BC" w:rsidRDefault="001A66BC" w:rsidP="001A66BC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9. </w:t>
      </w:r>
      <w:r w:rsidR="00696060" w:rsidRPr="001A66BC">
        <w:rPr>
          <w:rFonts w:asciiTheme="minorHAnsi" w:eastAsia="Times New Roman" w:hAnsiTheme="minorHAnsi" w:cstheme="minorHAnsi"/>
          <w:sz w:val="24"/>
          <w:szCs w:val="24"/>
          <w:lang w:eastAsia="pl-PL"/>
        </w:rPr>
        <w:t>Informacje o formalnościach, jakie powinny zostać dopełnione po wyborze oferty w celu zawarcia umowy w sprawie zamówienia publicznego</w:t>
      </w:r>
      <w:r w:rsidR="006E603B" w:rsidRPr="001A66BC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37AC24AE" w14:textId="77777777" w:rsidR="006E603B" w:rsidRDefault="006E603B" w:rsidP="00480379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-76"/>
        <w:textAlignment w:val="auto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48037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Wykonawca zobowiązany będzie zawrzeć umowę w terminie i miejscu wskazanym przez </w:t>
      </w:r>
      <w:r w:rsidR="00AD68F2" w:rsidRPr="0048037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Z</w:t>
      </w:r>
      <w:r w:rsidRPr="0048037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amawiającego po uprzednim uzgodnieniu- Zamawiający dopuszcza zawarcie umowy w sposób korespondencyjny.  </w:t>
      </w:r>
    </w:p>
    <w:p w14:paraId="6207F31D" w14:textId="77777777" w:rsidR="0042122A" w:rsidRDefault="00805EF3" w:rsidP="0042122A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360"/>
        <w:textAlignment w:val="auto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10</w:t>
      </w:r>
      <w:r w:rsidR="0042122A" w:rsidRPr="0042122A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. Informacje dodatkowe:</w:t>
      </w:r>
    </w:p>
    <w:p w14:paraId="66067972" w14:textId="1B84A128" w:rsidR="00B22947" w:rsidRPr="005B5CE1" w:rsidRDefault="00B22947" w:rsidP="005B5CE1">
      <w:pPr>
        <w:pStyle w:val="Akapitzlist"/>
        <w:numPr>
          <w:ilvl w:val="1"/>
          <w:numId w:val="22"/>
        </w:numPr>
        <w:suppressAutoHyphens w:val="0"/>
        <w:autoSpaceDN/>
        <w:spacing w:after="120" w:line="360" w:lineRule="auto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5B5CE1">
        <w:rPr>
          <w:rFonts w:asciiTheme="minorHAnsi" w:hAnsiTheme="minorHAnsi" w:cstheme="minorHAnsi"/>
          <w:sz w:val="24"/>
          <w:szCs w:val="24"/>
        </w:rPr>
        <w:t>Zgodnie z art. 7 ust. 1 ustawy z dnia 13 kwietnia 2022 r. o szczególnych rozwiązaniach w zakresie przeciwdziałania wspieraniu agresji na Ukrainę oraz służących ochronie bezpieczeństwa narodowego (Dz. U.</w:t>
      </w:r>
      <w:r w:rsidR="00F1285C">
        <w:rPr>
          <w:rFonts w:asciiTheme="minorHAnsi" w:hAnsiTheme="minorHAnsi" w:cstheme="minorHAnsi"/>
          <w:sz w:val="24"/>
          <w:szCs w:val="24"/>
        </w:rPr>
        <w:t>2024 poz. 507</w:t>
      </w:r>
      <w:r w:rsidRPr="005B5CE1">
        <w:rPr>
          <w:rFonts w:asciiTheme="minorHAnsi" w:hAnsiTheme="minorHAnsi" w:cstheme="minorHAnsi"/>
          <w:sz w:val="24"/>
          <w:szCs w:val="24"/>
        </w:rPr>
        <w:t>) z postępowania o udzielenie zamówienia  wyklucza się:</w:t>
      </w:r>
    </w:p>
    <w:p w14:paraId="216E096B" w14:textId="6B9714B1" w:rsidR="00B22947" w:rsidRPr="005B5CE1" w:rsidRDefault="00B22947" w:rsidP="005B5CE1">
      <w:pPr>
        <w:pStyle w:val="Akapitzlist"/>
        <w:numPr>
          <w:ilvl w:val="2"/>
          <w:numId w:val="22"/>
        </w:numPr>
        <w:suppressAutoHyphens w:val="0"/>
        <w:autoSpaceDN/>
        <w:spacing w:after="120" w:line="360" w:lineRule="auto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5B5CE1">
        <w:rPr>
          <w:rFonts w:asciiTheme="minorHAnsi" w:hAnsiTheme="minorHAnsi" w:cstheme="minorHAnsi"/>
          <w:sz w:val="24"/>
          <w:szCs w:val="24"/>
        </w:rPr>
        <w:t>wykonawcę wymienionego w wykazach określonych w rozporządzeniu 765/2006 i rozporządzeniu 269/2014 albo wpisanego na listę na podstawie decyzji w sprawie wpisu na listę rozstrzygającej o zastosowaniu środka, o którym mowa w art. 1 pkt 3 powołanej w pkt 1</w:t>
      </w:r>
      <w:r w:rsidR="00F1285C">
        <w:rPr>
          <w:rFonts w:asciiTheme="minorHAnsi" w:hAnsiTheme="minorHAnsi" w:cstheme="minorHAnsi"/>
          <w:sz w:val="24"/>
          <w:szCs w:val="24"/>
        </w:rPr>
        <w:t>0</w:t>
      </w:r>
      <w:r w:rsidRPr="005B5CE1">
        <w:rPr>
          <w:rFonts w:asciiTheme="minorHAnsi" w:hAnsiTheme="minorHAnsi" w:cstheme="minorHAnsi"/>
          <w:sz w:val="24"/>
          <w:szCs w:val="24"/>
        </w:rPr>
        <w:t>.1 ustawy;</w:t>
      </w:r>
    </w:p>
    <w:p w14:paraId="156C2324" w14:textId="250D9F28" w:rsidR="00B22947" w:rsidRPr="00B22947" w:rsidRDefault="00B22947" w:rsidP="005B5CE1">
      <w:pPr>
        <w:pStyle w:val="Akapitzlist"/>
        <w:numPr>
          <w:ilvl w:val="2"/>
          <w:numId w:val="22"/>
        </w:numPr>
        <w:suppressAutoHyphens w:val="0"/>
        <w:autoSpaceDN/>
        <w:spacing w:after="120" w:line="360" w:lineRule="auto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B22947">
        <w:rPr>
          <w:rFonts w:asciiTheme="minorHAnsi" w:hAnsiTheme="minorHAnsi" w:cstheme="minorHAnsi"/>
          <w:sz w:val="24"/>
          <w:szCs w:val="24"/>
        </w:rPr>
        <w:t>wykonawcę,</w:t>
      </w:r>
      <w:r w:rsidR="00F1285C">
        <w:rPr>
          <w:rFonts w:asciiTheme="minorHAnsi" w:hAnsiTheme="minorHAnsi" w:cstheme="minorHAnsi"/>
          <w:sz w:val="24"/>
          <w:szCs w:val="24"/>
        </w:rPr>
        <w:t xml:space="preserve"> </w:t>
      </w:r>
      <w:r w:rsidRPr="00B22947">
        <w:rPr>
          <w:rFonts w:asciiTheme="minorHAnsi" w:hAnsiTheme="minorHAnsi" w:cstheme="minorHAnsi"/>
          <w:sz w:val="24"/>
          <w:szCs w:val="24"/>
        </w:rPr>
        <w:t xml:space="preserve"> którego beneficjentem rzeczywistym w rozumieniu ustawy z dnia 1 marca 2018 r. o przeciwdziałaniu praniu pieniędzy oraz finansowaniu terroryzmu (Dz. U. z 202</w:t>
      </w:r>
      <w:r w:rsidR="00607074">
        <w:rPr>
          <w:rFonts w:asciiTheme="minorHAnsi" w:hAnsiTheme="minorHAnsi" w:cstheme="minorHAnsi"/>
          <w:sz w:val="24"/>
          <w:szCs w:val="24"/>
        </w:rPr>
        <w:t>3</w:t>
      </w:r>
      <w:r w:rsidRPr="00B22947">
        <w:rPr>
          <w:rFonts w:asciiTheme="minorHAnsi" w:hAnsiTheme="minorHAnsi" w:cstheme="minorHAnsi"/>
          <w:sz w:val="24"/>
          <w:szCs w:val="24"/>
        </w:rPr>
        <w:t xml:space="preserve"> r. poz. </w:t>
      </w:r>
      <w:r w:rsidR="00607074">
        <w:rPr>
          <w:rFonts w:asciiTheme="minorHAnsi" w:hAnsiTheme="minorHAnsi" w:cstheme="minorHAnsi"/>
          <w:sz w:val="24"/>
          <w:szCs w:val="24"/>
        </w:rPr>
        <w:t>1124</w:t>
      </w:r>
      <w:r w:rsidR="00313280">
        <w:rPr>
          <w:rFonts w:asciiTheme="minorHAnsi" w:hAnsiTheme="minorHAnsi" w:cstheme="minorHAnsi"/>
          <w:sz w:val="24"/>
          <w:szCs w:val="24"/>
        </w:rPr>
        <w:t xml:space="preserve"> </w:t>
      </w:r>
      <w:r w:rsidR="00607074">
        <w:rPr>
          <w:rFonts w:asciiTheme="minorHAnsi" w:hAnsiTheme="minorHAnsi" w:cstheme="minorHAnsi"/>
          <w:sz w:val="24"/>
          <w:szCs w:val="24"/>
        </w:rPr>
        <w:t>ze zm.</w:t>
      </w:r>
      <w:r w:rsidRPr="00B22947">
        <w:rPr>
          <w:rFonts w:asciiTheme="minorHAnsi" w:hAnsiTheme="minorHAnsi" w:cstheme="minorHAnsi"/>
          <w:sz w:val="24"/>
          <w:szCs w:val="24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</w:t>
      </w:r>
      <w:r>
        <w:rPr>
          <w:rFonts w:asciiTheme="minorHAnsi" w:hAnsiTheme="minorHAnsi" w:cstheme="minorHAnsi"/>
          <w:sz w:val="24"/>
          <w:szCs w:val="24"/>
        </w:rPr>
        <w:t xml:space="preserve"> 1 pkt 3 powołanej w pkt 1</w:t>
      </w:r>
      <w:r w:rsidR="00607074">
        <w:rPr>
          <w:rFonts w:asciiTheme="minorHAnsi" w:hAnsiTheme="minorHAnsi" w:cstheme="minorHAnsi"/>
          <w:sz w:val="24"/>
          <w:szCs w:val="24"/>
        </w:rPr>
        <w:t>0</w:t>
      </w:r>
      <w:r>
        <w:rPr>
          <w:rFonts w:asciiTheme="minorHAnsi" w:hAnsiTheme="minorHAnsi" w:cstheme="minorHAnsi"/>
          <w:sz w:val="24"/>
          <w:szCs w:val="24"/>
        </w:rPr>
        <w:t xml:space="preserve">.1 </w:t>
      </w:r>
      <w:r w:rsidRPr="00B22947">
        <w:rPr>
          <w:rFonts w:asciiTheme="minorHAnsi" w:hAnsiTheme="minorHAnsi" w:cstheme="minorHAnsi"/>
          <w:sz w:val="24"/>
          <w:szCs w:val="24"/>
        </w:rPr>
        <w:t>ustawy;</w:t>
      </w:r>
    </w:p>
    <w:p w14:paraId="708CEAAD" w14:textId="6977EA5A" w:rsidR="00B22947" w:rsidRPr="00B22947" w:rsidRDefault="00B22947" w:rsidP="005B5CE1">
      <w:pPr>
        <w:pStyle w:val="Akapitzlist"/>
        <w:numPr>
          <w:ilvl w:val="2"/>
          <w:numId w:val="22"/>
        </w:numPr>
        <w:suppressAutoHyphens w:val="0"/>
        <w:autoSpaceDN/>
        <w:spacing w:after="120" w:line="360" w:lineRule="auto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B22947">
        <w:rPr>
          <w:rFonts w:asciiTheme="minorHAnsi" w:hAnsiTheme="minorHAnsi" w:cstheme="minorHAnsi"/>
          <w:sz w:val="24"/>
          <w:szCs w:val="24"/>
        </w:rPr>
        <w:t>wykonawcę,</w:t>
      </w:r>
      <w:r w:rsidR="00607074">
        <w:rPr>
          <w:rFonts w:asciiTheme="minorHAnsi" w:hAnsiTheme="minorHAnsi" w:cstheme="minorHAnsi"/>
          <w:sz w:val="24"/>
          <w:szCs w:val="24"/>
        </w:rPr>
        <w:t xml:space="preserve"> </w:t>
      </w:r>
      <w:r w:rsidRPr="00B22947">
        <w:rPr>
          <w:rFonts w:asciiTheme="minorHAnsi" w:hAnsiTheme="minorHAnsi" w:cstheme="minorHAnsi"/>
          <w:sz w:val="24"/>
          <w:szCs w:val="24"/>
        </w:rPr>
        <w:t xml:space="preserve"> którego jednostką dominującą w rozumieniu art. 3 ust. 1 pkt 37 ustawy z dnia 29 września 1994 r. o rachunkowości (Dz. U. z 202</w:t>
      </w:r>
      <w:r w:rsidR="00607074">
        <w:rPr>
          <w:rFonts w:asciiTheme="minorHAnsi" w:hAnsiTheme="minorHAnsi" w:cstheme="minorHAnsi"/>
          <w:sz w:val="24"/>
          <w:szCs w:val="24"/>
        </w:rPr>
        <w:t>3</w:t>
      </w:r>
      <w:r w:rsidRPr="00B22947">
        <w:rPr>
          <w:rFonts w:asciiTheme="minorHAnsi" w:hAnsiTheme="minorHAnsi" w:cstheme="minorHAnsi"/>
          <w:sz w:val="24"/>
          <w:szCs w:val="24"/>
        </w:rPr>
        <w:t xml:space="preserve"> r. poz. </w:t>
      </w:r>
      <w:r w:rsidR="00313280">
        <w:rPr>
          <w:rFonts w:asciiTheme="minorHAnsi" w:hAnsiTheme="minorHAnsi" w:cstheme="minorHAnsi"/>
          <w:sz w:val="24"/>
          <w:szCs w:val="24"/>
        </w:rPr>
        <w:t>120 ze zm.</w:t>
      </w:r>
      <w:r w:rsidRPr="00B22947">
        <w:rPr>
          <w:rFonts w:asciiTheme="minorHAnsi" w:hAnsiTheme="minorHAnsi" w:cstheme="minorHAnsi"/>
          <w:sz w:val="24"/>
          <w:szCs w:val="24"/>
        </w:rPr>
        <w:t xml:space="preserve">), jest podmiot wymieniony w wykazach określonych w rozporządzeniu 765/2006 i rozporządzeniu 269/2014 albo wpisany na listę lub będący taką jednostką dominującą </w:t>
      </w:r>
      <w:r w:rsidRPr="00B22947">
        <w:rPr>
          <w:rFonts w:asciiTheme="minorHAnsi" w:hAnsiTheme="minorHAnsi" w:cstheme="minorHAnsi"/>
          <w:sz w:val="24"/>
          <w:szCs w:val="24"/>
        </w:rPr>
        <w:lastRenderedPageBreak/>
        <w:t>od dnia 24 lutego 2022 r., o ile został wpisany na listę na podstawie decyzji w sprawie wpisu na listę rozstrzygającej o zastosowaniu środka, o którym mowa w art.</w:t>
      </w:r>
      <w:r>
        <w:rPr>
          <w:rFonts w:asciiTheme="minorHAnsi" w:hAnsiTheme="minorHAnsi" w:cstheme="minorHAnsi"/>
          <w:sz w:val="24"/>
          <w:szCs w:val="24"/>
        </w:rPr>
        <w:t xml:space="preserve"> 1 pkt 3 powołanej w pkt 1</w:t>
      </w:r>
      <w:r w:rsidR="00313280">
        <w:rPr>
          <w:rFonts w:asciiTheme="minorHAnsi" w:hAnsiTheme="minorHAnsi" w:cstheme="minorHAnsi"/>
          <w:sz w:val="24"/>
          <w:szCs w:val="24"/>
        </w:rPr>
        <w:t>0</w:t>
      </w:r>
      <w:r>
        <w:rPr>
          <w:rFonts w:asciiTheme="minorHAnsi" w:hAnsiTheme="minorHAnsi" w:cstheme="minorHAnsi"/>
          <w:sz w:val="24"/>
          <w:szCs w:val="24"/>
        </w:rPr>
        <w:t xml:space="preserve">.1 </w:t>
      </w:r>
      <w:r w:rsidRPr="00B22947">
        <w:rPr>
          <w:rFonts w:asciiTheme="minorHAnsi" w:hAnsiTheme="minorHAnsi" w:cstheme="minorHAnsi"/>
          <w:sz w:val="24"/>
          <w:szCs w:val="24"/>
        </w:rPr>
        <w:t>ustawy.</w:t>
      </w:r>
    </w:p>
    <w:p w14:paraId="3A2315C9" w14:textId="77777777" w:rsidR="0042122A" w:rsidRPr="00B22947" w:rsidRDefault="0042122A" w:rsidP="005B5CE1">
      <w:pPr>
        <w:pStyle w:val="Akapitzlist"/>
        <w:widowControl w:val="0"/>
        <w:numPr>
          <w:ilvl w:val="1"/>
          <w:numId w:val="22"/>
        </w:numPr>
        <w:shd w:val="clear" w:color="auto" w:fill="FFFFFF"/>
        <w:tabs>
          <w:tab w:val="left" w:pos="259"/>
          <w:tab w:val="left" w:pos="709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22947">
        <w:rPr>
          <w:rFonts w:asciiTheme="minorHAnsi" w:hAnsiTheme="minorHAnsi" w:cstheme="minorHAnsi"/>
          <w:sz w:val="24"/>
          <w:szCs w:val="24"/>
        </w:rPr>
        <w:t xml:space="preserve">Wszystkie dokumenty przedstawione w kopii winny być opatrzone klauzulą „Za zgodność z oryginałem” i podpisane przez Wykonawcę. </w:t>
      </w:r>
    </w:p>
    <w:p w14:paraId="6F07A2C6" w14:textId="77777777" w:rsidR="0042122A" w:rsidRPr="00B22947" w:rsidRDefault="0042122A" w:rsidP="005B5CE1">
      <w:pPr>
        <w:pStyle w:val="Akapitzlist"/>
        <w:widowControl w:val="0"/>
        <w:numPr>
          <w:ilvl w:val="1"/>
          <w:numId w:val="22"/>
        </w:numPr>
        <w:shd w:val="clear" w:color="auto" w:fill="FFFFFF"/>
        <w:tabs>
          <w:tab w:val="left" w:pos="259"/>
          <w:tab w:val="left" w:pos="709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22947">
        <w:rPr>
          <w:rFonts w:asciiTheme="minorHAnsi" w:hAnsiTheme="minorHAnsi" w:cstheme="minorHAnsi"/>
          <w:sz w:val="24"/>
          <w:szCs w:val="24"/>
        </w:rPr>
        <w:t>Wykonawca będzie związany ofertą przez okres 30 dni. Bieg terminu związania ofertą rozpoczyna się wraz z upływem terminu składania ofert.</w:t>
      </w:r>
    </w:p>
    <w:p w14:paraId="12FC6F35" w14:textId="77777777" w:rsidR="0042122A" w:rsidRPr="0082756E" w:rsidRDefault="0042122A" w:rsidP="005B5CE1">
      <w:pPr>
        <w:pStyle w:val="Akapitzlist"/>
        <w:widowControl w:val="0"/>
        <w:numPr>
          <w:ilvl w:val="1"/>
          <w:numId w:val="22"/>
        </w:numPr>
        <w:shd w:val="clear" w:color="auto" w:fill="FFFFFF"/>
        <w:tabs>
          <w:tab w:val="left" w:pos="259"/>
          <w:tab w:val="left" w:pos="709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22947">
        <w:rPr>
          <w:rFonts w:asciiTheme="minorHAnsi" w:hAnsiTheme="minorHAnsi" w:cstheme="minorHAnsi"/>
          <w:sz w:val="24"/>
          <w:szCs w:val="24"/>
        </w:rPr>
        <w:t>Płatność  końcowa zostanie zrealizowana na podstawie protokołu końcowego przyjęcia robót bez uwag oraz prawidłowo wystawionej faktury VAT, na rachunek bankowy Wykonawcy. Termin p</w:t>
      </w:r>
      <w:r w:rsidR="00CB08EB">
        <w:rPr>
          <w:rFonts w:asciiTheme="minorHAnsi" w:hAnsiTheme="minorHAnsi" w:cstheme="minorHAnsi"/>
          <w:sz w:val="24"/>
          <w:szCs w:val="24"/>
        </w:rPr>
        <w:t>łatności wynagrodzenia wynosi 14</w:t>
      </w:r>
      <w:r w:rsidRPr="00B22947">
        <w:rPr>
          <w:rFonts w:asciiTheme="minorHAnsi" w:hAnsiTheme="minorHAnsi" w:cstheme="minorHAnsi"/>
          <w:sz w:val="24"/>
          <w:szCs w:val="24"/>
        </w:rPr>
        <w:t xml:space="preserve"> dni od dnia doręczenia faktury. Wykonawca oświadczy, że wskazany w fakturze rachunek bankowy jest rachunkiem rozliczeniowym służącym wyłączenie dla celów rozliczeń z tytułu prowadzonej przez niego działalności gospodarczej.</w:t>
      </w:r>
    </w:p>
    <w:p w14:paraId="7942FFAB" w14:textId="77777777" w:rsidR="0082756E" w:rsidRPr="0082756E" w:rsidRDefault="0082756E" w:rsidP="005B5CE1">
      <w:pPr>
        <w:pStyle w:val="Akapitzlist"/>
        <w:widowControl w:val="0"/>
        <w:numPr>
          <w:ilvl w:val="1"/>
          <w:numId w:val="22"/>
        </w:numPr>
        <w:shd w:val="clear" w:color="auto" w:fill="FFFFFF"/>
        <w:tabs>
          <w:tab w:val="left" w:pos="259"/>
          <w:tab w:val="left" w:pos="709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82756E">
        <w:rPr>
          <w:rFonts w:asciiTheme="minorHAnsi" w:hAnsiTheme="minorHAnsi" w:cstheme="minorHAnsi"/>
          <w:b/>
          <w:sz w:val="24"/>
          <w:szCs w:val="24"/>
        </w:rPr>
        <w:t xml:space="preserve">Zamawiający na każdym etapie postępowania może unieważnić prowadzone postępowanie bez podania przyczyny. </w:t>
      </w:r>
    </w:p>
    <w:p w14:paraId="1A5744E6" w14:textId="77777777" w:rsidR="00696060" w:rsidRPr="00C31E83" w:rsidRDefault="001A3AD2" w:rsidP="00EA3C3E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C31E83">
        <w:rPr>
          <w:rFonts w:asciiTheme="minorHAnsi" w:eastAsia="Times New Roman" w:hAnsiTheme="minorHAnsi" w:cstheme="minorHAnsi"/>
          <w:sz w:val="24"/>
          <w:szCs w:val="24"/>
          <w:lang w:eastAsia="pl-PL"/>
        </w:rPr>
        <w:t>Wykaz załączników</w:t>
      </w:r>
      <w:r w:rsidR="00C31E83">
        <w:rPr>
          <w:rFonts w:asciiTheme="minorHAnsi" w:eastAsia="Times New Roman" w:hAnsiTheme="minorHAnsi" w:cstheme="minorHAnsi"/>
          <w:sz w:val="24"/>
          <w:szCs w:val="24"/>
          <w:lang w:eastAsia="pl-PL"/>
        </w:rPr>
        <w:t>:</w:t>
      </w:r>
    </w:p>
    <w:p w14:paraId="20FAF61C" w14:textId="77777777" w:rsidR="00C31E83" w:rsidRDefault="00C31E83" w:rsidP="00EA3C3E">
      <w:pPr>
        <w:pStyle w:val="Akapitzlist"/>
        <w:numPr>
          <w:ilvl w:val="0"/>
          <w:numId w:val="11"/>
        </w:numPr>
        <w:suppressAutoHyphens w:val="0"/>
        <w:autoSpaceDN/>
        <w:spacing w:after="0" w:line="360" w:lineRule="auto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C31E83">
        <w:rPr>
          <w:rFonts w:asciiTheme="minorHAnsi" w:hAnsiTheme="minorHAnsi" w:cstheme="minorHAnsi"/>
          <w:sz w:val="24"/>
          <w:szCs w:val="24"/>
        </w:rPr>
        <w:t>Formularz oferty,</w:t>
      </w:r>
    </w:p>
    <w:p w14:paraId="56C05FBF" w14:textId="14B90C75" w:rsidR="00C31E83" w:rsidRPr="003D731C" w:rsidRDefault="00367652" w:rsidP="003D731C">
      <w:pPr>
        <w:pStyle w:val="Akapitzlist"/>
        <w:numPr>
          <w:ilvl w:val="0"/>
          <w:numId w:val="11"/>
        </w:numPr>
        <w:suppressAutoHyphens w:val="0"/>
        <w:autoSpaceDN/>
        <w:spacing w:after="0" w:line="360" w:lineRule="auto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Szczegółowy formularz ofertowy,</w:t>
      </w:r>
      <w:r w:rsidR="00B21319">
        <w:rPr>
          <w:rFonts w:asciiTheme="minorHAnsi" w:hAnsiTheme="minorHAnsi" w:cstheme="minorHAnsi"/>
          <w:sz w:val="24"/>
          <w:szCs w:val="24"/>
        </w:rPr>
        <w:t xml:space="preserve"> załącznik 1A, </w:t>
      </w:r>
    </w:p>
    <w:p w14:paraId="2D25F87B" w14:textId="77777777" w:rsidR="00C31E83" w:rsidRDefault="00570CC2" w:rsidP="00EA3C3E">
      <w:pPr>
        <w:pStyle w:val="Akapitzlist"/>
        <w:numPr>
          <w:ilvl w:val="0"/>
          <w:numId w:val="11"/>
        </w:numPr>
        <w:suppressAutoHyphens w:val="0"/>
        <w:autoSpaceDN/>
        <w:spacing w:after="0" w:line="360" w:lineRule="auto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Oświadczenie RODO</w:t>
      </w:r>
      <w:r w:rsidR="00C31E83" w:rsidRPr="00C31E83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załącznik nr 2</w:t>
      </w:r>
    </w:p>
    <w:p w14:paraId="24BA5536" w14:textId="4FDD8956" w:rsidR="00570CC2" w:rsidRPr="00570CC2" w:rsidRDefault="00570CC2" w:rsidP="00570CC2">
      <w:pPr>
        <w:pStyle w:val="Akapitzlist"/>
        <w:numPr>
          <w:ilvl w:val="0"/>
          <w:numId w:val="11"/>
        </w:numPr>
        <w:suppressAutoHyphens w:val="0"/>
        <w:autoSpaceDN/>
        <w:spacing w:after="0" w:line="360" w:lineRule="auto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Oświadczenie</w:t>
      </w:r>
      <w:r w:rsidR="001C757D">
        <w:rPr>
          <w:rFonts w:asciiTheme="minorHAnsi" w:hAnsiTheme="minorHAnsi" w:cstheme="minorHAnsi"/>
          <w:sz w:val="24"/>
          <w:szCs w:val="24"/>
        </w:rPr>
        <w:t xml:space="preserve"> o niepodleganiu wykluczeniu</w:t>
      </w:r>
      <w:r w:rsidRPr="00C31E83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załącznik nr 3</w:t>
      </w:r>
    </w:p>
    <w:p w14:paraId="1B63B9E2" w14:textId="70521DCB" w:rsidR="00C31E83" w:rsidRDefault="00C31E83" w:rsidP="00EA3C3E">
      <w:pPr>
        <w:pStyle w:val="Akapitzlist"/>
        <w:numPr>
          <w:ilvl w:val="0"/>
          <w:numId w:val="11"/>
        </w:numPr>
        <w:suppressAutoHyphens w:val="0"/>
        <w:autoSpaceDN/>
        <w:spacing w:after="0" w:line="360" w:lineRule="auto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C31E83">
        <w:rPr>
          <w:rFonts w:asciiTheme="minorHAnsi" w:hAnsiTheme="minorHAnsi" w:cstheme="minorHAnsi"/>
          <w:sz w:val="24"/>
          <w:szCs w:val="24"/>
        </w:rPr>
        <w:t>Oświadczenie</w:t>
      </w:r>
      <w:r w:rsidR="001C757D">
        <w:rPr>
          <w:rFonts w:asciiTheme="minorHAnsi" w:hAnsiTheme="minorHAnsi" w:cstheme="minorHAnsi"/>
          <w:sz w:val="24"/>
          <w:szCs w:val="24"/>
        </w:rPr>
        <w:t xml:space="preserve"> o braku powiązań osobowych lub kapitałowych</w:t>
      </w:r>
      <w:r w:rsidR="00893B21">
        <w:rPr>
          <w:rFonts w:asciiTheme="minorHAnsi" w:hAnsiTheme="minorHAnsi" w:cstheme="minorHAnsi"/>
          <w:sz w:val="24"/>
          <w:szCs w:val="24"/>
        </w:rPr>
        <w:t xml:space="preserve">, załącznik nr 4 </w:t>
      </w:r>
    </w:p>
    <w:p w14:paraId="5BDECE98" w14:textId="194DEF7C" w:rsidR="00893B21" w:rsidRDefault="00570CC2" w:rsidP="00570CC2">
      <w:pPr>
        <w:pStyle w:val="Akapitzlist"/>
        <w:numPr>
          <w:ilvl w:val="0"/>
          <w:numId w:val="11"/>
        </w:numPr>
        <w:suppressAutoHyphens w:val="0"/>
        <w:autoSpaceDN/>
        <w:spacing w:after="0" w:line="360" w:lineRule="auto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C31E83">
        <w:rPr>
          <w:rFonts w:asciiTheme="minorHAnsi" w:hAnsiTheme="minorHAnsi" w:cstheme="minorHAnsi"/>
          <w:sz w:val="24"/>
          <w:szCs w:val="24"/>
        </w:rPr>
        <w:t>Wzór umowy na wykonanie zamówienia,</w:t>
      </w:r>
      <w:r>
        <w:rPr>
          <w:rFonts w:asciiTheme="minorHAnsi" w:hAnsiTheme="minorHAnsi" w:cstheme="minorHAnsi"/>
          <w:sz w:val="24"/>
          <w:szCs w:val="24"/>
        </w:rPr>
        <w:t xml:space="preserve"> załącznik nr 5</w:t>
      </w:r>
    </w:p>
    <w:p w14:paraId="67E432D5" w14:textId="65A6BFBA" w:rsidR="00367652" w:rsidRPr="00570CC2" w:rsidRDefault="00367652" w:rsidP="00570CC2">
      <w:pPr>
        <w:pStyle w:val="Akapitzlist"/>
        <w:numPr>
          <w:ilvl w:val="0"/>
          <w:numId w:val="11"/>
        </w:numPr>
        <w:suppressAutoHyphens w:val="0"/>
        <w:autoSpaceDN/>
        <w:spacing w:after="0" w:line="360" w:lineRule="auto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Wykaz zrealizowanych usług, załącznik nr 6</w:t>
      </w:r>
    </w:p>
    <w:p w14:paraId="0DA87F9A" w14:textId="77777777" w:rsidR="0042122A" w:rsidRPr="0042122A" w:rsidRDefault="0042122A" w:rsidP="00EA3C3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42122A">
        <w:rPr>
          <w:rFonts w:eastAsia="Times New Roman" w:cstheme="minorHAnsi"/>
          <w:b/>
          <w:sz w:val="24"/>
          <w:szCs w:val="24"/>
          <w:lang w:eastAsia="pl-PL"/>
        </w:rPr>
        <w:t>Postanowienia dotyczące przetwarzania danych osobowych:</w:t>
      </w:r>
    </w:p>
    <w:p w14:paraId="1433FD62" w14:textId="77777777" w:rsidR="0042122A" w:rsidRPr="0042122A" w:rsidRDefault="0042122A" w:rsidP="0042122A">
      <w:pPr>
        <w:pStyle w:val="Akapitzlist"/>
        <w:spacing w:before="480" w:after="0" w:line="360" w:lineRule="auto"/>
        <w:ind w:left="644"/>
        <w:jc w:val="both"/>
        <w:outlineLvl w:val="0"/>
        <w:rPr>
          <w:rFonts w:eastAsia="Calibri Light" w:cstheme="minorHAnsi"/>
          <w:bCs/>
          <w:color w:val="00000A"/>
          <w:sz w:val="24"/>
          <w:szCs w:val="24"/>
          <w:lang w:bidi="en-US"/>
        </w:rPr>
      </w:pPr>
      <w:r w:rsidRPr="0042122A">
        <w:rPr>
          <w:rFonts w:eastAsia="Times New Roman" w:cstheme="minorHAnsi"/>
          <w:b/>
          <w:sz w:val="24"/>
          <w:szCs w:val="24"/>
          <w:lang w:eastAsia="pl-PL"/>
        </w:rPr>
        <w:t xml:space="preserve">1) </w:t>
      </w:r>
      <w:r w:rsidRPr="0042122A">
        <w:rPr>
          <w:rFonts w:eastAsia="Times New Roman" w:cstheme="minorHAnsi"/>
          <w:sz w:val="24"/>
          <w:szCs w:val="24"/>
          <w:lang w:eastAsia="pl-PL"/>
        </w:rPr>
        <w:t>Zamawiający informuje, że dane osobowe pozyskane w związku z przeprowadzeniem niniejszego postępowania przetwarzane będą na podstawie art. 6 ust. 1 lit. c R</w:t>
      </w:r>
      <w:r w:rsidRPr="0042122A">
        <w:rPr>
          <w:rFonts w:cstheme="minorHAnsi"/>
          <w:bCs/>
          <w:sz w:val="24"/>
          <w:szCs w:val="24"/>
        </w:rPr>
        <w:t xml:space="preserve">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42122A">
        <w:rPr>
          <w:rFonts w:eastAsia="Times New Roman" w:cstheme="minorHAnsi"/>
          <w:bCs/>
          <w:sz w:val="24"/>
          <w:szCs w:val="24"/>
          <w:lang w:eastAsia="pl-PL"/>
        </w:rPr>
        <w:t xml:space="preserve">dalej „Rozporządzenie RODO” w celu związanym z postępowaniem o udzielenie zamówienia publicznego. </w:t>
      </w:r>
    </w:p>
    <w:p w14:paraId="298C4230" w14:textId="77777777" w:rsidR="00C31E83" w:rsidRDefault="00C31E83" w:rsidP="00480379">
      <w:pPr>
        <w:shd w:val="clear" w:color="auto" w:fill="FFFFFF"/>
        <w:suppressAutoHyphens w:val="0"/>
        <w:spacing w:after="0" w:line="360" w:lineRule="auto"/>
        <w:ind w:right="67"/>
        <w:jc w:val="center"/>
        <w:textAlignment w:val="auto"/>
        <w:rPr>
          <w:rFonts w:asciiTheme="minorHAnsi" w:hAnsiTheme="minorHAnsi" w:cstheme="minorHAnsi"/>
          <w:b/>
          <w:strike/>
          <w:sz w:val="24"/>
          <w:szCs w:val="24"/>
        </w:rPr>
      </w:pPr>
    </w:p>
    <w:p w14:paraId="4599702A" w14:textId="38533601" w:rsidR="00B22947" w:rsidRDefault="00B22947" w:rsidP="00E0665B">
      <w:pPr>
        <w:spacing w:after="120"/>
        <w:rPr>
          <w:rFonts w:asciiTheme="minorHAnsi" w:hAnsiTheme="minorHAnsi" w:cstheme="minorHAnsi"/>
          <w:sz w:val="24"/>
          <w:szCs w:val="24"/>
        </w:rPr>
      </w:pPr>
    </w:p>
    <w:sectPr w:rsidR="00B2294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147E4A" w14:textId="77777777" w:rsidR="00717651" w:rsidRDefault="00717651" w:rsidP="00480379">
      <w:pPr>
        <w:spacing w:after="0"/>
      </w:pPr>
      <w:r>
        <w:separator/>
      </w:r>
    </w:p>
  </w:endnote>
  <w:endnote w:type="continuationSeparator" w:id="0">
    <w:p w14:paraId="02727613" w14:textId="77777777" w:rsidR="00717651" w:rsidRDefault="00717651" w:rsidP="004803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1279493"/>
      <w:docPartObj>
        <w:docPartGallery w:val="Page Numbers (Bottom of Page)"/>
        <w:docPartUnique/>
      </w:docPartObj>
    </w:sdtPr>
    <w:sdtEndPr/>
    <w:sdtContent>
      <w:p w14:paraId="0E87C1A3" w14:textId="420EEB34" w:rsidR="00A7673A" w:rsidRDefault="00A7673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2CBE">
          <w:rPr>
            <w:noProof/>
          </w:rPr>
          <w:t>9</w:t>
        </w:r>
        <w:r>
          <w:fldChar w:fldCharType="end"/>
        </w:r>
      </w:p>
    </w:sdtContent>
  </w:sdt>
  <w:p w14:paraId="091C3920" w14:textId="77777777" w:rsidR="00A7673A" w:rsidRDefault="00A7673A" w:rsidP="000D0E6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D84A05" w14:textId="77777777" w:rsidR="00717651" w:rsidRDefault="00717651" w:rsidP="00480379">
      <w:pPr>
        <w:spacing w:after="0"/>
      </w:pPr>
      <w:r>
        <w:separator/>
      </w:r>
    </w:p>
  </w:footnote>
  <w:footnote w:type="continuationSeparator" w:id="0">
    <w:p w14:paraId="76999E2E" w14:textId="77777777" w:rsidR="00717651" w:rsidRDefault="00717651" w:rsidP="0048037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6EC82C" w14:textId="77777777" w:rsidR="00A7673A" w:rsidRDefault="001624ED" w:rsidP="005A73C0">
    <w:pPr>
      <w:pStyle w:val="NormalnyWeb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A09BB0" wp14:editId="7F8191B0">
          <wp:simplePos x="0" y="0"/>
          <wp:positionH relativeFrom="page">
            <wp:align>right</wp:align>
          </wp:positionH>
          <wp:positionV relativeFrom="page">
            <wp:posOffset>321310</wp:posOffset>
          </wp:positionV>
          <wp:extent cx="6315710" cy="661670"/>
          <wp:effectExtent l="0" t="0" r="8890" b="5080"/>
          <wp:wrapNone/>
          <wp:docPr id="3" name="Obraz 3" descr="ooxWord://word/media/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0" descr="ooxWord://word/media/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5710" cy="661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72F1" w:rsidRPr="001872F1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364DE"/>
    <w:multiLevelType w:val="hybridMultilevel"/>
    <w:tmpl w:val="D82CADCA"/>
    <w:lvl w:ilvl="0" w:tplc="04150011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71931"/>
    <w:multiLevelType w:val="hybridMultilevel"/>
    <w:tmpl w:val="B22CD1CC"/>
    <w:lvl w:ilvl="0" w:tplc="0E9CD194">
      <w:start w:val="1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8220048"/>
    <w:multiLevelType w:val="multilevel"/>
    <w:tmpl w:val="D2546C24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ED20FE1"/>
    <w:multiLevelType w:val="hybridMultilevel"/>
    <w:tmpl w:val="A052DC28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7">
      <w:start w:val="1"/>
      <w:numFmt w:val="lowerLetter"/>
      <w:lvlText w:val="%2)"/>
      <w:lvlJc w:val="left"/>
      <w:pPr>
        <w:ind w:left="2574" w:hanging="360"/>
      </w:pPr>
    </w:lvl>
    <w:lvl w:ilvl="2" w:tplc="61543F4E">
      <w:start w:val="6"/>
      <w:numFmt w:val="upperRoman"/>
      <w:lvlText w:val="%3."/>
      <w:lvlJc w:val="left"/>
      <w:pPr>
        <w:ind w:left="3834" w:hanging="72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ind w:left="4074" w:hanging="4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20033A36"/>
    <w:multiLevelType w:val="multilevel"/>
    <w:tmpl w:val="E11457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52B150C"/>
    <w:multiLevelType w:val="multilevel"/>
    <w:tmpl w:val="585899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2C560B35"/>
    <w:multiLevelType w:val="hybridMultilevel"/>
    <w:tmpl w:val="5C3E2CC0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11A01DE"/>
    <w:multiLevelType w:val="hybridMultilevel"/>
    <w:tmpl w:val="663212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E593D"/>
    <w:multiLevelType w:val="multilevel"/>
    <w:tmpl w:val="7E9451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33F920EF"/>
    <w:multiLevelType w:val="hybridMultilevel"/>
    <w:tmpl w:val="16AC2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4D2C05"/>
    <w:multiLevelType w:val="hybridMultilevel"/>
    <w:tmpl w:val="0D5ABA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F12CD"/>
    <w:multiLevelType w:val="multilevel"/>
    <w:tmpl w:val="585899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3704557B"/>
    <w:multiLevelType w:val="hybridMultilevel"/>
    <w:tmpl w:val="40B84822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3" w15:restartNumberingAfterBreak="0">
    <w:nsid w:val="3CC5030F"/>
    <w:multiLevelType w:val="multilevel"/>
    <w:tmpl w:val="049C15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E476E85"/>
    <w:multiLevelType w:val="hybridMultilevel"/>
    <w:tmpl w:val="380EBDF8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B3E1C"/>
    <w:multiLevelType w:val="hybridMultilevel"/>
    <w:tmpl w:val="996AF690"/>
    <w:lvl w:ilvl="0" w:tplc="30CED3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F151D9"/>
    <w:multiLevelType w:val="multilevel"/>
    <w:tmpl w:val="4CC6BCD0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none"/>
      <w:lvlText w:val="%3"/>
      <w:lvlJc w:val="left"/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none"/>
      <w:lvlText w:val="%5"/>
      <w:lvlJc w:val="left"/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01B1962"/>
    <w:multiLevelType w:val="multilevel"/>
    <w:tmpl w:val="F39893F4"/>
    <w:lvl w:ilvl="0">
      <w:start w:val="1"/>
      <w:numFmt w:val="decimal"/>
      <w:lvlText w:val="%1)"/>
      <w:lvlJc w:val="left"/>
      <w:pPr>
        <w:ind w:left="28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43E01C75"/>
    <w:multiLevelType w:val="multilevel"/>
    <w:tmpl w:val="C13481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3FC4E70"/>
    <w:multiLevelType w:val="hybridMultilevel"/>
    <w:tmpl w:val="99C82368"/>
    <w:lvl w:ilvl="0" w:tplc="30CED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0C3273"/>
    <w:multiLevelType w:val="hybridMultilevel"/>
    <w:tmpl w:val="2216080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EA82AC8"/>
    <w:multiLevelType w:val="hybridMultilevel"/>
    <w:tmpl w:val="0466FF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951D88"/>
    <w:multiLevelType w:val="multilevel"/>
    <w:tmpl w:val="1D525D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FDE1095"/>
    <w:multiLevelType w:val="hybridMultilevel"/>
    <w:tmpl w:val="C7CECC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1331B52"/>
    <w:multiLevelType w:val="multilevel"/>
    <w:tmpl w:val="A978E73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DD66B9C"/>
    <w:multiLevelType w:val="hybridMultilevel"/>
    <w:tmpl w:val="6238738E"/>
    <w:lvl w:ilvl="0" w:tplc="5CB87BE2">
      <w:start w:val="3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A3B85088">
      <w:start w:val="1"/>
      <w:numFmt w:val="decimal"/>
      <w:lvlText w:val="%2."/>
      <w:lvlJc w:val="left"/>
      <w:pPr>
        <w:ind w:left="1942" w:hanging="360"/>
      </w:pPr>
    </w:lvl>
    <w:lvl w:ilvl="2" w:tplc="86E8F7A0">
      <w:start w:val="1"/>
      <w:numFmt w:val="decimal"/>
      <w:lvlText w:val="%3)"/>
      <w:lvlJc w:val="left"/>
      <w:pPr>
        <w:ind w:left="2842" w:hanging="360"/>
      </w:pPr>
      <w:rPr>
        <w:rFonts w:ascii="Times New Roman" w:hAnsi="Times New Roman" w:cs="Times New Roman" w:hint="default"/>
        <w:strike w:val="0"/>
      </w:r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6" w15:restartNumberingAfterBreak="0">
    <w:nsid w:val="720F0CD2"/>
    <w:multiLevelType w:val="hybridMultilevel"/>
    <w:tmpl w:val="FE20CA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DA689B"/>
    <w:multiLevelType w:val="hybridMultilevel"/>
    <w:tmpl w:val="D7A2EF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07162D"/>
    <w:multiLevelType w:val="hybridMultilevel"/>
    <w:tmpl w:val="36220A08"/>
    <w:lvl w:ilvl="0" w:tplc="18643DAA">
      <w:start w:val="1"/>
      <w:numFmt w:val="lowerLetter"/>
      <w:lvlText w:val="%1)"/>
      <w:lvlJc w:val="left"/>
      <w:pPr>
        <w:ind w:left="426" w:hanging="360"/>
      </w:pPr>
      <w:rPr>
        <w:rFonts w:ascii="Calibri" w:hAnsi="Calibri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9" w15:restartNumberingAfterBreak="0">
    <w:nsid w:val="7EEF5828"/>
    <w:multiLevelType w:val="hybridMultilevel"/>
    <w:tmpl w:val="99387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7"/>
    <w:lvlOverride w:ilvl="0">
      <w:startOverride w:val="1"/>
    </w:lvlOverride>
  </w:num>
  <w:num w:numId="4">
    <w:abstractNumId w:val="16"/>
  </w:num>
  <w:num w:numId="5">
    <w:abstractNumId w:val="15"/>
  </w:num>
  <w:num w:numId="6">
    <w:abstractNumId w:val="21"/>
  </w:num>
  <w:num w:numId="7">
    <w:abstractNumId w:val="1"/>
  </w:num>
  <w:num w:numId="8">
    <w:abstractNumId w:val="6"/>
  </w:num>
  <w:num w:numId="9">
    <w:abstractNumId w:val="3"/>
  </w:num>
  <w:num w:numId="10">
    <w:abstractNumId w:val="14"/>
  </w:num>
  <w:num w:numId="11">
    <w:abstractNumId w:val="12"/>
  </w:num>
  <w:num w:numId="12">
    <w:abstractNumId w:val="18"/>
  </w:num>
  <w:num w:numId="13">
    <w:abstractNumId w:val="4"/>
  </w:num>
  <w:num w:numId="14">
    <w:abstractNumId w:val="29"/>
  </w:num>
  <w:num w:numId="15">
    <w:abstractNumId w:val="2"/>
  </w:num>
  <w:num w:numId="16">
    <w:abstractNumId w:val="13"/>
  </w:num>
  <w:num w:numId="17">
    <w:abstractNumId w:val="5"/>
  </w:num>
  <w:num w:numId="18">
    <w:abstractNumId w:val="27"/>
  </w:num>
  <w:num w:numId="19">
    <w:abstractNumId w:val="11"/>
  </w:num>
  <w:num w:numId="20">
    <w:abstractNumId w:val="22"/>
  </w:num>
  <w:num w:numId="21">
    <w:abstractNumId w:val="28"/>
  </w:num>
  <w:num w:numId="22">
    <w:abstractNumId w:val="24"/>
  </w:num>
  <w:num w:numId="23">
    <w:abstractNumId w:val="0"/>
  </w:num>
  <w:num w:numId="24">
    <w:abstractNumId w:val="20"/>
  </w:num>
  <w:num w:numId="25">
    <w:abstractNumId w:val="9"/>
  </w:num>
  <w:num w:numId="26">
    <w:abstractNumId w:val="19"/>
  </w:num>
  <w:num w:numId="27">
    <w:abstractNumId w:val="25"/>
  </w:num>
  <w:num w:numId="28">
    <w:abstractNumId w:val="7"/>
  </w:num>
  <w:num w:numId="29">
    <w:abstractNumId w:val="10"/>
  </w:num>
  <w:num w:numId="30">
    <w:abstractNumId w:val="23"/>
  </w:num>
  <w:num w:numId="31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060"/>
    <w:rsid w:val="00001CFD"/>
    <w:rsid w:val="000176B9"/>
    <w:rsid w:val="00035535"/>
    <w:rsid w:val="00047F73"/>
    <w:rsid w:val="00057E19"/>
    <w:rsid w:val="00070812"/>
    <w:rsid w:val="00071CD7"/>
    <w:rsid w:val="00072FB3"/>
    <w:rsid w:val="00082DC5"/>
    <w:rsid w:val="00087829"/>
    <w:rsid w:val="00094D12"/>
    <w:rsid w:val="000A215C"/>
    <w:rsid w:val="000A31DF"/>
    <w:rsid w:val="000A4DA3"/>
    <w:rsid w:val="000A6909"/>
    <w:rsid w:val="000B5469"/>
    <w:rsid w:val="000B593A"/>
    <w:rsid w:val="000D0E6B"/>
    <w:rsid w:val="000E6913"/>
    <w:rsid w:val="000F28AE"/>
    <w:rsid w:val="000F2DB1"/>
    <w:rsid w:val="000F4A24"/>
    <w:rsid w:val="000F71CD"/>
    <w:rsid w:val="00102EF7"/>
    <w:rsid w:val="00105FAE"/>
    <w:rsid w:val="001112EC"/>
    <w:rsid w:val="00126788"/>
    <w:rsid w:val="0012784F"/>
    <w:rsid w:val="001322CF"/>
    <w:rsid w:val="00135B8F"/>
    <w:rsid w:val="00137A7C"/>
    <w:rsid w:val="00143D42"/>
    <w:rsid w:val="0014468F"/>
    <w:rsid w:val="00144E33"/>
    <w:rsid w:val="001473CA"/>
    <w:rsid w:val="001624ED"/>
    <w:rsid w:val="00164801"/>
    <w:rsid w:val="00170D0A"/>
    <w:rsid w:val="00176C94"/>
    <w:rsid w:val="00180974"/>
    <w:rsid w:val="001857D1"/>
    <w:rsid w:val="001872F1"/>
    <w:rsid w:val="001A0CB3"/>
    <w:rsid w:val="001A3AD2"/>
    <w:rsid w:val="001A66BC"/>
    <w:rsid w:val="001A6AA7"/>
    <w:rsid w:val="001C0C31"/>
    <w:rsid w:val="001C50C3"/>
    <w:rsid w:val="001C757D"/>
    <w:rsid w:val="001C7C88"/>
    <w:rsid w:val="001E0ACF"/>
    <w:rsid w:val="001E6427"/>
    <w:rsid w:val="001F2073"/>
    <w:rsid w:val="001F31A9"/>
    <w:rsid w:val="001F3B7B"/>
    <w:rsid w:val="001F7DC2"/>
    <w:rsid w:val="00200E8E"/>
    <w:rsid w:val="00206D6E"/>
    <w:rsid w:val="00220614"/>
    <w:rsid w:val="00260D56"/>
    <w:rsid w:val="00261ACE"/>
    <w:rsid w:val="00292739"/>
    <w:rsid w:val="002B2A5E"/>
    <w:rsid w:val="002C4D66"/>
    <w:rsid w:val="002E037C"/>
    <w:rsid w:val="002E68CC"/>
    <w:rsid w:val="002E7CCB"/>
    <w:rsid w:val="002F6881"/>
    <w:rsid w:val="003036DD"/>
    <w:rsid w:val="00304D87"/>
    <w:rsid w:val="00306075"/>
    <w:rsid w:val="003107DE"/>
    <w:rsid w:val="00313280"/>
    <w:rsid w:val="00315558"/>
    <w:rsid w:val="003241C3"/>
    <w:rsid w:val="003371FC"/>
    <w:rsid w:val="00363751"/>
    <w:rsid w:val="00367652"/>
    <w:rsid w:val="00374E1F"/>
    <w:rsid w:val="00381716"/>
    <w:rsid w:val="0038252B"/>
    <w:rsid w:val="003849CF"/>
    <w:rsid w:val="00393C0D"/>
    <w:rsid w:val="003A17DF"/>
    <w:rsid w:val="003B28BA"/>
    <w:rsid w:val="003B4535"/>
    <w:rsid w:val="003C7FD1"/>
    <w:rsid w:val="003D1601"/>
    <w:rsid w:val="003D20E1"/>
    <w:rsid w:val="003D3682"/>
    <w:rsid w:val="003D5934"/>
    <w:rsid w:val="003D731C"/>
    <w:rsid w:val="003F5F12"/>
    <w:rsid w:val="003F6D14"/>
    <w:rsid w:val="00403892"/>
    <w:rsid w:val="0040424A"/>
    <w:rsid w:val="00420FA7"/>
    <w:rsid w:val="0042113B"/>
    <w:rsid w:val="0042122A"/>
    <w:rsid w:val="0042132F"/>
    <w:rsid w:val="0045748B"/>
    <w:rsid w:val="00461738"/>
    <w:rsid w:val="0047480A"/>
    <w:rsid w:val="00475262"/>
    <w:rsid w:val="00480379"/>
    <w:rsid w:val="0048770B"/>
    <w:rsid w:val="004B5DE4"/>
    <w:rsid w:val="00500303"/>
    <w:rsid w:val="005050B5"/>
    <w:rsid w:val="0051040F"/>
    <w:rsid w:val="00531CFE"/>
    <w:rsid w:val="00536D8F"/>
    <w:rsid w:val="005406FD"/>
    <w:rsid w:val="005459BA"/>
    <w:rsid w:val="0055169B"/>
    <w:rsid w:val="0056478A"/>
    <w:rsid w:val="005663F8"/>
    <w:rsid w:val="00570CC2"/>
    <w:rsid w:val="00581442"/>
    <w:rsid w:val="00581C91"/>
    <w:rsid w:val="00586F78"/>
    <w:rsid w:val="00593539"/>
    <w:rsid w:val="00596256"/>
    <w:rsid w:val="005A60E7"/>
    <w:rsid w:val="005A73C0"/>
    <w:rsid w:val="005B1240"/>
    <w:rsid w:val="005B5CE1"/>
    <w:rsid w:val="005C31B1"/>
    <w:rsid w:val="005C5761"/>
    <w:rsid w:val="005C7B7D"/>
    <w:rsid w:val="005E0C76"/>
    <w:rsid w:val="00607074"/>
    <w:rsid w:val="00616C86"/>
    <w:rsid w:val="00625966"/>
    <w:rsid w:val="006268C2"/>
    <w:rsid w:val="00631221"/>
    <w:rsid w:val="00631F45"/>
    <w:rsid w:val="0063311F"/>
    <w:rsid w:val="00644B0B"/>
    <w:rsid w:val="0065601D"/>
    <w:rsid w:val="0065746E"/>
    <w:rsid w:val="0066185F"/>
    <w:rsid w:val="00696060"/>
    <w:rsid w:val="006A3EF9"/>
    <w:rsid w:val="006B19E8"/>
    <w:rsid w:val="006C159C"/>
    <w:rsid w:val="006D0CDE"/>
    <w:rsid w:val="006D16D2"/>
    <w:rsid w:val="006D5A36"/>
    <w:rsid w:val="006E334F"/>
    <w:rsid w:val="006E603B"/>
    <w:rsid w:val="00700B9D"/>
    <w:rsid w:val="00700DEF"/>
    <w:rsid w:val="00705CAB"/>
    <w:rsid w:val="00717651"/>
    <w:rsid w:val="00722676"/>
    <w:rsid w:val="0073530B"/>
    <w:rsid w:val="00746B94"/>
    <w:rsid w:val="00755213"/>
    <w:rsid w:val="007577F4"/>
    <w:rsid w:val="00767606"/>
    <w:rsid w:val="0079469F"/>
    <w:rsid w:val="007950C4"/>
    <w:rsid w:val="007A0DBE"/>
    <w:rsid w:val="007B057D"/>
    <w:rsid w:val="007D0541"/>
    <w:rsid w:val="007D4C85"/>
    <w:rsid w:val="007D7158"/>
    <w:rsid w:val="007E0881"/>
    <w:rsid w:val="007F0BCA"/>
    <w:rsid w:val="007F1680"/>
    <w:rsid w:val="007F1C91"/>
    <w:rsid w:val="007F34CB"/>
    <w:rsid w:val="007F7147"/>
    <w:rsid w:val="007F743C"/>
    <w:rsid w:val="00805EF3"/>
    <w:rsid w:val="00812141"/>
    <w:rsid w:val="00814F77"/>
    <w:rsid w:val="00815DDB"/>
    <w:rsid w:val="00816F26"/>
    <w:rsid w:val="00817FBD"/>
    <w:rsid w:val="0082756E"/>
    <w:rsid w:val="0084625A"/>
    <w:rsid w:val="008658E9"/>
    <w:rsid w:val="008674CA"/>
    <w:rsid w:val="00876693"/>
    <w:rsid w:val="00893B21"/>
    <w:rsid w:val="008942A7"/>
    <w:rsid w:val="00895AEF"/>
    <w:rsid w:val="008A69C1"/>
    <w:rsid w:val="008B3BA7"/>
    <w:rsid w:val="008E206F"/>
    <w:rsid w:val="008E7356"/>
    <w:rsid w:val="00900A53"/>
    <w:rsid w:val="0090551C"/>
    <w:rsid w:val="0091075E"/>
    <w:rsid w:val="00914882"/>
    <w:rsid w:val="0092745E"/>
    <w:rsid w:val="00934B7C"/>
    <w:rsid w:val="00940E5A"/>
    <w:rsid w:val="00943082"/>
    <w:rsid w:val="009503A8"/>
    <w:rsid w:val="00963C1F"/>
    <w:rsid w:val="00965A0D"/>
    <w:rsid w:val="0098439F"/>
    <w:rsid w:val="009878D2"/>
    <w:rsid w:val="0099558F"/>
    <w:rsid w:val="00996C46"/>
    <w:rsid w:val="00996E53"/>
    <w:rsid w:val="009A21AB"/>
    <w:rsid w:val="009B1AA8"/>
    <w:rsid w:val="009B23C5"/>
    <w:rsid w:val="009B3A58"/>
    <w:rsid w:val="009C7D06"/>
    <w:rsid w:val="009D202A"/>
    <w:rsid w:val="009D3720"/>
    <w:rsid w:val="009D6792"/>
    <w:rsid w:val="009E7458"/>
    <w:rsid w:val="009F04D9"/>
    <w:rsid w:val="009F1144"/>
    <w:rsid w:val="00A02C13"/>
    <w:rsid w:val="00A12C51"/>
    <w:rsid w:val="00A1586E"/>
    <w:rsid w:val="00A35FC7"/>
    <w:rsid w:val="00A4028A"/>
    <w:rsid w:val="00A44486"/>
    <w:rsid w:val="00A510E4"/>
    <w:rsid w:val="00A52449"/>
    <w:rsid w:val="00A602F8"/>
    <w:rsid w:val="00A67AC3"/>
    <w:rsid w:val="00A7673A"/>
    <w:rsid w:val="00A77C91"/>
    <w:rsid w:val="00A8063D"/>
    <w:rsid w:val="00A83CA2"/>
    <w:rsid w:val="00A86360"/>
    <w:rsid w:val="00A915EC"/>
    <w:rsid w:val="00A915F9"/>
    <w:rsid w:val="00AA713B"/>
    <w:rsid w:val="00AB0E1C"/>
    <w:rsid w:val="00AB162D"/>
    <w:rsid w:val="00AB59E4"/>
    <w:rsid w:val="00AC1EDC"/>
    <w:rsid w:val="00AD68F2"/>
    <w:rsid w:val="00AE766B"/>
    <w:rsid w:val="00AF189A"/>
    <w:rsid w:val="00AF2851"/>
    <w:rsid w:val="00B004FB"/>
    <w:rsid w:val="00B038DB"/>
    <w:rsid w:val="00B04291"/>
    <w:rsid w:val="00B114E6"/>
    <w:rsid w:val="00B21319"/>
    <w:rsid w:val="00B22947"/>
    <w:rsid w:val="00B24FAC"/>
    <w:rsid w:val="00B30BD2"/>
    <w:rsid w:val="00B323F0"/>
    <w:rsid w:val="00B403D1"/>
    <w:rsid w:val="00B532B1"/>
    <w:rsid w:val="00B55EAA"/>
    <w:rsid w:val="00B8394D"/>
    <w:rsid w:val="00B84F47"/>
    <w:rsid w:val="00B9115D"/>
    <w:rsid w:val="00B95B83"/>
    <w:rsid w:val="00BC18EC"/>
    <w:rsid w:val="00BC5061"/>
    <w:rsid w:val="00BD0B80"/>
    <w:rsid w:val="00BE358C"/>
    <w:rsid w:val="00BE36ED"/>
    <w:rsid w:val="00C0481F"/>
    <w:rsid w:val="00C1218A"/>
    <w:rsid w:val="00C15861"/>
    <w:rsid w:val="00C31E83"/>
    <w:rsid w:val="00C40EF2"/>
    <w:rsid w:val="00C82636"/>
    <w:rsid w:val="00C92BE0"/>
    <w:rsid w:val="00C9526F"/>
    <w:rsid w:val="00CA0C20"/>
    <w:rsid w:val="00CB08EB"/>
    <w:rsid w:val="00CB6CDE"/>
    <w:rsid w:val="00CC1192"/>
    <w:rsid w:val="00CC1370"/>
    <w:rsid w:val="00CC2D88"/>
    <w:rsid w:val="00CC43B2"/>
    <w:rsid w:val="00CD0699"/>
    <w:rsid w:val="00CE072C"/>
    <w:rsid w:val="00D37245"/>
    <w:rsid w:val="00D460F7"/>
    <w:rsid w:val="00D47052"/>
    <w:rsid w:val="00D528A2"/>
    <w:rsid w:val="00D5317A"/>
    <w:rsid w:val="00D531EB"/>
    <w:rsid w:val="00D63C2C"/>
    <w:rsid w:val="00D678D7"/>
    <w:rsid w:val="00D83D6A"/>
    <w:rsid w:val="00D85C93"/>
    <w:rsid w:val="00D929E0"/>
    <w:rsid w:val="00DA1896"/>
    <w:rsid w:val="00DA29C7"/>
    <w:rsid w:val="00DA4B49"/>
    <w:rsid w:val="00DA61CC"/>
    <w:rsid w:val="00DB2CBE"/>
    <w:rsid w:val="00DB6C2E"/>
    <w:rsid w:val="00DB7020"/>
    <w:rsid w:val="00DC7320"/>
    <w:rsid w:val="00DF5BF6"/>
    <w:rsid w:val="00E05B9F"/>
    <w:rsid w:val="00E0665B"/>
    <w:rsid w:val="00E1262C"/>
    <w:rsid w:val="00E2135D"/>
    <w:rsid w:val="00E223C2"/>
    <w:rsid w:val="00E2768B"/>
    <w:rsid w:val="00E302F0"/>
    <w:rsid w:val="00E3491B"/>
    <w:rsid w:val="00E45D87"/>
    <w:rsid w:val="00E55704"/>
    <w:rsid w:val="00E60FF5"/>
    <w:rsid w:val="00E643BD"/>
    <w:rsid w:val="00E65EB6"/>
    <w:rsid w:val="00E71313"/>
    <w:rsid w:val="00E83587"/>
    <w:rsid w:val="00E84DD2"/>
    <w:rsid w:val="00E92F7A"/>
    <w:rsid w:val="00EA3C3E"/>
    <w:rsid w:val="00EA3FB2"/>
    <w:rsid w:val="00EA5870"/>
    <w:rsid w:val="00EB54FE"/>
    <w:rsid w:val="00EB61AB"/>
    <w:rsid w:val="00EC2B46"/>
    <w:rsid w:val="00ED3E0D"/>
    <w:rsid w:val="00ED7B5C"/>
    <w:rsid w:val="00EE0749"/>
    <w:rsid w:val="00EE63D1"/>
    <w:rsid w:val="00EF2AC7"/>
    <w:rsid w:val="00EF2F60"/>
    <w:rsid w:val="00EF638C"/>
    <w:rsid w:val="00F1285C"/>
    <w:rsid w:val="00F16E16"/>
    <w:rsid w:val="00F30C64"/>
    <w:rsid w:val="00F33A02"/>
    <w:rsid w:val="00F34E9D"/>
    <w:rsid w:val="00F358FC"/>
    <w:rsid w:val="00F40F61"/>
    <w:rsid w:val="00F533E1"/>
    <w:rsid w:val="00F8059D"/>
    <w:rsid w:val="00F839B1"/>
    <w:rsid w:val="00F87BB5"/>
    <w:rsid w:val="00FE3857"/>
    <w:rsid w:val="00FE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203160"/>
  <w15:chartTrackingRefBased/>
  <w15:docId w15:val="{CB09AC7E-9B1B-4456-BBC7-555115F71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6060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0D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878D2"/>
    <w:pPr>
      <w:keepNext/>
      <w:keepLines/>
      <w:suppressAutoHyphens w:val="0"/>
      <w:autoSpaceDN/>
      <w:spacing w:before="40" w:after="0"/>
      <w:textAlignment w:val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0E1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 Number,List Paragraph1,lp1,List Paragraph2,ISCG Numerowanie,lp11,List Paragraph11,Bullet 1,Use Case List Paragraph,Body MS Bullet,L1,List Paragraph,Akapit z listą5,normalny tekst,Obiekt,BulletC,Akapit z listą31,NOWY,Numerowanie"/>
    <w:basedOn w:val="Normalny"/>
    <w:link w:val="AkapitzlistZnak"/>
    <w:uiPriority w:val="34"/>
    <w:qFormat/>
    <w:rsid w:val="00940E5A"/>
    <w:pPr>
      <w:ind w:left="720"/>
      <w:contextualSpacing/>
    </w:p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L1 Znak,List Paragraph Znak,Obiekt Znak"/>
    <w:link w:val="Akapitzlist"/>
    <w:qFormat/>
    <w:locked/>
    <w:rsid w:val="00A83CA2"/>
    <w:rPr>
      <w:rFonts w:ascii="Calibri" w:eastAsia="Calibri" w:hAnsi="Calibri" w:cs="Times New Roman"/>
    </w:rPr>
  </w:style>
  <w:style w:type="paragraph" w:customStyle="1" w:styleId="Default">
    <w:name w:val="Default"/>
    <w:rsid w:val="005516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R2">
    <w:name w:val="FR2"/>
    <w:rsid w:val="00DB6C2E"/>
    <w:pPr>
      <w:widowControl w:val="0"/>
      <w:autoSpaceDE w:val="0"/>
      <w:autoSpaceDN w:val="0"/>
      <w:adjustRightInd w:val="0"/>
      <w:spacing w:before="20"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DB6C2E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nhideWhenUsed/>
    <w:qFormat/>
    <w:rsid w:val="00DB6C2E"/>
    <w:pPr>
      <w:widowControl w:val="0"/>
      <w:tabs>
        <w:tab w:val="num" w:pos="720"/>
      </w:tabs>
      <w:suppressAutoHyphens w:val="0"/>
      <w:autoSpaceDE w:val="0"/>
      <w:adjustRightInd w:val="0"/>
      <w:spacing w:before="420" w:after="120" w:line="220" w:lineRule="auto"/>
      <w:ind w:left="720" w:right="62" w:hanging="360"/>
      <w:textAlignment w:val="auto"/>
    </w:pPr>
    <w:rPr>
      <w:rFonts w:ascii="Times New Roman" w:eastAsia="Times New Roman" w:hAnsi="Times New Roman"/>
      <w:b/>
      <w:bCs/>
      <w:sz w:val="24"/>
      <w:lang w:eastAsia="pl-PL"/>
    </w:rPr>
  </w:style>
  <w:style w:type="character" w:customStyle="1" w:styleId="object">
    <w:name w:val="object"/>
    <w:basedOn w:val="Domylnaczcionkaakapitu"/>
    <w:rsid w:val="00DB6C2E"/>
  </w:style>
  <w:style w:type="paragraph" w:styleId="Nagwek">
    <w:name w:val="header"/>
    <w:basedOn w:val="Normalny"/>
    <w:link w:val="NagwekZnak"/>
    <w:uiPriority w:val="99"/>
    <w:unhideWhenUsed/>
    <w:rsid w:val="00480379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48037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80379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480379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1E6427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B593A"/>
    <w:pPr>
      <w:suppressAutoHyphens w:val="0"/>
      <w:autoSpaceDN/>
      <w:spacing w:after="120" w:line="480" w:lineRule="auto"/>
      <w:ind w:left="283"/>
      <w:textAlignment w:val="auto"/>
    </w:pPr>
    <w:rPr>
      <w:rFonts w:eastAsia="Times New Roman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B593A"/>
    <w:rPr>
      <w:rFonts w:ascii="Calibri" w:eastAsia="Times New Roman" w:hAnsi="Calibri" w:cs="Times New Roman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878D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go">
    <w:name w:val="go"/>
    <w:basedOn w:val="Domylnaczcionkaakapitu"/>
    <w:rsid w:val="009878D2"/>
  </w:style>
  <w:style w:type="paragraph" w:customStyle="1" w:styleId="USTustnpkodeksu">
    <w:name w:val="UST(§) – ust. (§ np. kodeksu)"/>
    <w:basedOn w:val="Normalny"/>
    <w:uiPriority w:val="12"/>
    <w:qFormat/>
    <w:rsid w:val="00CD0699"/>
    <w:pPr>
      <w:autoSpaceDN/>
      <w:spacing w:after="0" w:line="360" w:lineRule="auto"/>
      <w:ind w:firstLine="510"/>
      <w:jc w:val="both"/>
      <w:textAlignment w:val="auto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aliases w:val="Tekst przypisu,Footnote,Podrozdział"/>
    <w:basedOn w:val="Normalny"/>
    <w:link w:val="TekstprzypisudolnegoZnak"/>
    <w:uiPriority w:val="99"/>
    <w:unhideWhenUsed/>
    <w:rsid w:val="00A86360"/>
    <w:pPr>
      <w:suppressAutoHyphens w:val="0"/>
      <w:autoSpaceDN/>
      <w:spacing w:after="0"/>
      <w:textAlignment w:val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Tekst przypisu Znak,Footnote Znak,Podrozdział Znak"/>
    <w:basedOn w:val="Domylnaczcionkaakapitu"/>
    <w:link w:val="Tekstprzypisudolnego"/>
    <w:uiPriority w:val="99"/>
    <w:rsid w:val="00A86360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Odwołanie przypisu,BVI fnr"/>
    <w:unhideWhenUsed/>
    <w:rsid w:val="00A86360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9"/>
    <w:qFormat/>
    <w:rsid w:val="00AB0E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alnyWeb">
    <w:name w:val="Normal (Web)"/>
    <w:basedOn w:val="Normalny"/>
    <w:uiPriority w:val="99"/>
    <w:unhideWhenUsed/>
    <w:rsid w:val="00A915EC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A0D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2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2283</Words>
  <Characters>13701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Skrzypkowska</dc:creator>
  <cp:keywords/>
  <dc:description/>
  <cp:lastModifiedBy>Konto Microsoft</cp:lastModifiedBy>
  <cp:revision>14</cp:revision>
  <cp:lastPrinted>2021-06-08T13:03:00Z</cp:lastPrinted>
  <dcterms:created xsi:type="dcterms:W3CDTF">2024-12-11T09:01:00Z</dcterms:created>
  <dcterms:modified xsi:type="dcterms:W3CDTF">2024-12-12T05:56:00Z</dcterms:modified>
</cp:coreProperties>
</file>