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2F9D" w14:textId="77777777" w:rsidR="0072603F" w:rsidRPr="000D719D" w:rsidRDefault="0072603F" w:rsidP="00341740">
      <w:pPr>
        <w:spacing w:after="0" w:line="276" w:lineRule="auto"/>
        <w:ind w:left="0" w:right="163" w:firstLine="0"/>
        <w:jc w:val="left"/>
        <w:rPr>
          <w:rFonts w:ascii="Arial" w:hAnsi="Arial" w:cs="Arial"/>
          <w:szCs w:val="24"/>
        </w:rPr>
      </w:pPr>
    </w:p>
    <w:p w14:paraId="1BD051D3" w14:textId="77777777" w:rsidR="000D719D" w:rsidRPr="000D719D" w:rsidRDefault="000D719D" w:rsidP="0062761C">
      <w:pPr>
        <w:spacing w:after="0" w:line="276" w:lineRule="auto"/>
        <w:ind w:left="142" w:firstLine="0"/>
        <w:jc w:val="left"/>
        <w:rPr>
          <w:rFonts w:ascii="Arial" w:hAnsi="Arial" w:cs="Arial"/>
          <w:b/>
          <w:bCs/>
          <w:szCs w:val="24"/>
        </w:rPr>
      </w:pPr>
      <w:bookmarkStart w:id="0" w:name="_Hlk172886753"/>
      <w:r w:rsidRPr="000D719D">
        <w:rPr>
          <w:rFonts w:ascii="Arial" w:hAnsi="Arial" w:cs="Arial"/>
          <w:b/>
          <w:bCs/>
          <w:szCs w:val="24"/>
        </w:rPr>
        <w:t>OPIS PRZEDMIOTU ZAMÓWIENIA</w:t>
      </w:r>
    </w:p>
    <w:bookmarkEnd w:id="0"/>
    <w:p w14:paraId="5DFA3C30" w14:textId="30DE6606" w:rsidR="000D719D" w:rsidRPr="000D719D" w:rsidRDefault="000D719D" w:rsidP="0013709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 xml:space="preserve">Przedmiotem zamówienia jest realizacja usługi </w:t>
      </w:r>
      <w:r w:rsidR="006A6DF1">
        <w:rPr>
          <w:rFonts w:ascii="Arial" w:hAnsi="Arial" w:cs="Arial"/>
          <w:szCs w:val="24"/>
        </w:rPr>
        <w:t xml:space="preserve">opieki </w:t>
      </w:r>
      <w:r w:rsidR="00721336">
        <w:rPr>
          <w:rFonts w:ascii="Arial" w:hAnsi="Arial" w:cs="Arial"/>
          <w:szCs w:val="24"/>
        </w:rPr>
        <w:t>w Klubie Seniora</w:t>
      </w:r>
      <w:r w:rsidRPr="000D719D">
        <w:rPr>
          <w:rFonts w:ascii="Arial" w:hAnsi="Arial" w:cs="Arial"/>
          <w:szCs w:val="24"/>
        </w:rPr>
        <w:t xml:space="preserve"> świadczonej dla </w:t>
      </w:r>
      <w:r w:rsidR="00C74A71">
        <w:rPr>
          <w:rFonts w:ascii="Arial" w:hAnsi="Arial" w:cs="Arial"/>
          <w:szCs w:val="24"/>
        </w:rPr>
        <w:t>25</w:t>
      </w:r>
      <w:r w:rsidRPr="000D719D">
        <w:rPr>
          <w:rFonts w:ascii="Arial" w:hAnsi="Arial" w:cs="Arial"/>
          <w:szCs w:val="24"/>
        </w:rPr>
        <w:t xml:space="preserve"> Uczestników</w:t>
      </w:r>
      <w:r w:rsidR="006379EE">
        <w:rPr>
          <w:rFonts w:ascii="Arial" w:hAnsi="Arial" w:cs="Arial"/>
          <w:szCs w:val="24"/>
        </w:rPr>
        <w:t xml:space="preserve">, </w:t>
      </w:r>
      <w:r w:rsidRPr="000D719D">
        <w:rPr>
          <w:rFonts w:ascii="Arial" w:hAnsi="Arial" w:cs="Arial"/>
          <w:szCs w:val="24"/>
        </w:rPr>
        <w:t xml:space="preserve">przez </w:t>
      </w:r>
      <w:r w:rsidR="00C74A71">
        <w:rPr>
          <w:rFonts w:ascii="Arial" w:hAnsi="Arial" w:cs="Arial"/>
          <w:szCs w:val="24"/>
        </w:rPr>
        <w:t>2</w:t>
      </w:r>
      <w:r w:rsidR="00E10652">
        <w:rPr>
          <w:rFonts w:ascii="Arial" w:hAnsi="Arial" w:cs="Arial"/>
          <w:szCs w:val="24"/>
        </w:rPr>
        <w:t xml:space="preserve"> </w:t>
      </w:r>
      <w:r w:rsidR="006A6DF1">
        <w:rPr>
          <w:rFonts w:ascii="Arial" w:hAnsi="Arial" w:cs="Arial"/>
          <w:szCs w:val="24"/>
        </w:rPr>
        <w:t>opiekunów</w:t>
      </w:r>
      <w:r w:rsidRPr="000D719D">
        <w:rPr>
          <w:rFonts w:ascii="Arial" w:hAnsi="Arial" w:cs="Arial"/>
          <w:szCs w:val="24"/>
        </w:rPr>
        <w:t xml:space="preserve"> </w:t>
      </w:r>
      <w:r w:rsidR="00C74A71">
        <w:rPr>
          <w:rFonts w:ascii="Arial" w:hAnsi="Arial" w:cs="Arial"/>
          <w:szCs w:val="24"/>
        </w:rPr>
        <w:t xml:space="preserve">w Klubie Seniora zlokalizowanym pod adresem ul. Staromiejska 8, 42-610 Miasteczko </w:t>
      </w:r>
      <w:r w:rsidR="004512DE">
        <w:rPr>
          <w:rFonts w:ascii="Arial" w:hAnsi="Arial" w:cs="Arial"/>
          <w:szCs w:val="24"/>
        </w:rPr>
        <w:t>Śląskie</w:t>
      </w:r>
      <w:r w:rsidRPr="000D719D">
        <w:rPr>
          <w:rFonts w:ascii="Arial" w:hAnsi="Arial" w:cs="Arial"/>
          <w:szCs w:val="24"/>
        </w:rPr>
        <w:t xml:space="preserve">. Projekt skierowany jest do osób wymagających wsparcia w codziennym funkcjonowaniu ze względu na swój wiek/stan zdrowia/niepełnosprawność. </w:t>
      </w:r>
      <w:r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Usługi </w:t>
      </w:r>
      <w:r w:rsidR="00AB2B97"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>Klubu Seniora</w:t>
      </w:r>
      <w:r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 xml:space="preserve"> zostaną dostosowane</w:t>
      </w:r>
      <w:r w:rsidRPr="006379EE">
        <w:rPr>
          <w:rStyle w:val="cf01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  <w:r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>do indywidualnych potrzeb, potencjału i</w:t>
      </w:r>
      <w:r w:rsidR="0062761C"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> </w:t>
      </w:r>
      <w:r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>osobistych preferencji odbiorców, w obszarze zakresu</w:t>
      </w:r>
      <w:r w:rsidRPr="006379EE">
        <w:rPr>
          <w:rStyle w:val="cf01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  <w:r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>wsparcia</w:t>
      </w:r>
      <w:r w:rsidR="00C74A71" w:rsidRPr="006379EE">
        <w:rPr>
          <w:rStyle w:val="cf01"/>
          <w:rFonts w:ascii="Arial" w:hAnsi="Arial" w:cs="Arial"/>
          <w:b w:val="0"/>
          <w:bCs w:val="0"/>
          <w:sz w:val="24"/>
          <w:szCs w:val="24"/>
        </w:rPr>
        <w:t>.</w:t>
      </w:r>
    </w:p>
    <w:p w14:paraId="63E3E270" w14:textId="3CEDC9DD" w:rsidR="000D719D" w:rsidRPr="007E53D5" w:rsidRDefault="000D719D" w:rsidP="00137098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999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 xml:space="preserve">Zamawiający przewiduje </w:t>
      </w:r>
      <w:r w:rsidRPr="000D719D">
        <w:rPr>
          <w:rFonts w:ascii="Arial" w:hAnsi="Arial" w:cs="Arial"/>
          <w:spacing w:val="4"/>
          <w:szCs w:val="24"/>
        </w:rPr>
        <w:t xml:space="preserve">wybór </w:t>
      </w:r>
      <w:r w:rsidR="007E53D5">
        <w:rPr>
          <w:rFonts w:ascii="Arial" w:hAnsi="Arial" w:cs="Arial"/>
          <w:spacing w:val="4"/>
          <w:szCs w:val="24"/>
        </w:rPr>
        <w:t xml:space="preserve">maksymalnie </w:t>
      </w:r>
      <w:r w:rsidR="00C74A71">
        <w:rPr>
          <w:rFonts w:ascii="Arial" w:hAnsi="Arial" w:cs="Arial"/>
          <w:spacing w:val="4"/>
          <w:szCs w:val="24"/>
        </w:rPr>
        <w:t>2</w:t>
      </w:r>
      <w:r w:rsidR="00E10652">
        <w:rPr>
          <w:rFonts w:ascii="Arial" w:hAnsi="Arial" w:cs="Arial"/>
          <w:spacing w:val="4"/>
          <w:szCs w:val="24"/>
        </w:rPr>
        <w:t xml:space="preserve"> </w:t>
      </w:r>
      <w:r w:rsidR="006A6DF1">
        <w:rPr>
          <w:rFonts w:ascii="Arial" w:hAnsi="Arial" w:cs="Arial"/>
          <w:spacing w:val="4"/>
          <w:szCs w:val="24"/>
        </w:rPr>
        <w:t>Opiekunów</w:t>
      </w:r>
      <w:r w:rsidRPr="000D719D">
        <w:rPr>
          <w:rFonts w:ascii="Arial" w:hAnsi="Arial" w:cs="Arial"/>
          <w:spacing w:val="4"/>
          <w:szCs w:val="24"/>
        </w:rPr>
        <w:t>, którzy uzyskają najwyższą punktację w procesie oceny ofert.</w:t>
      </w:r>
      <w:r w:rsidRPr="000D719D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16D42405" w14:textId="1F475AF1" w:rsidR="007E53D5" w:rsidRDefault="007E53D5" w:rsidP="00137098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99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Wskazana przez Wykonawcę kadra</w:t>
      </w:r>
      <w:r w:rsidRPr="00172647">
        <w:rPr>
          <w:rFonts w:ascii="Arial" w:hAnsi="Arial" w:cs="Arial"/>
          <w:szCs w:val="24"/>
        </w:rPr>
        <w:t xml:space="preserve"> spełnia </w:t>
      </w:r>
      <w:r>
        <w:rPr>
          <w:rFonts w:ascii="Arial" w:hAnsi="Arial" w:cs="Arial"/>
          <w:szCs w:val="24"/>
        </w:rPr>
        <w:t xml:space="preserve">jedno z </w:t>
      </w:r>
      <w:r w:rsidRPr="00172647">
        <w:rPr>
          <w:rFonts w:ascii="Arial" w:hAnsi="Arial" w:cs="Arial"/>
          <w:szCs w:val="24"/>
        </w:rPr>
        <w:t>poniższ</w:t>
      </w:r>
      <w:r>
        <w:rPr>
          <w:rFonts w:ascii="Arial" w:hAnsi="Arial" w:cs="Arial"/>
          <w:szCs w:val="24"/>
        </w:rPr>
        <w:t>ych</w:t>
      </w:r>
      <w:r w:rsidRPr="00172647">
        <w:rPr>
          <w:rFonts w:ascii="Arial" w:hAnsi="Arial" w:cs="Arial"/>
          <w:szCs w:val="24"/>
        </w:rPr>
        <w:t xml:space="preserve"> wymaga</w:t>
      </w:r>
      <w:r>
        <w:rPr>
          <w:rFonts w:ascii="Arial" w:hAnsi="Arial" w:cs="Arial"/>
          <w:szCs w:val="24"/>
        </w:rPr>
        <w:t>ń</w:t>
      </w:r>
    </w:p>
    <w:p w14:paraId="7FF86D84" w14:textId="1BBD71D7" w:rsidR="006A6DF1" w:rsidRPr="009F727C" w:rsidRDefault="006A6DF1" w:rsidP="00137098">
      <w:pPr>
        <w:pStyle w:val="Default"/>
        <w:keepNext/>
        <w:keepLines/>
        <w:numPr>
          <w:ilvl w:val="2"/>
          <w:numId w:val="18"/>
        </w:numPr>
        <w:autoSpaceDE w:val="0"/>
        <w:autoSpaceDN w:val="0"/>
        <w:adjustRightInd w:val="0"/>
        <w:spacing w:line="276" w:lineRule="auto"/>
        <w:ind w:left="1701"/>
        <w:jc w:val="both"/>
        <w:textAlignment w:val="auto"/>
        <w:rPr>
          <w:rFonts w:ascii="Arial" w:eastAsia="Calibri" w:hAnsi="Arial" w:cs="Arial"/>
          <w:b/>
          <w:bCs/>
          <w:kern w:val="0"/>
          <w:lang w:eastAsia="en-US"/>
        </w:rPr>
      </w:pPr>
      <w:r w:rsidRPr="009F727C">
        <w:rPr>
          <w:rFonts w:ascii="Arial" w:hAnsi="Arial" w:cs="Arial"/>
        </w:rPr>
        <w:t>Kwalifikacje do wykonywania jednego z zawodów: opiekun środowiskowy, asystent osoby niepełnosprawnej, pielęgniarz, opiekun osoby starszej, opiekun medyczny, opiekun kwalifikowany w domu pomocy społecznej lub</w:t>
      </w:r>
    </w:p>
    <w:p w14:paraId="1A24EAEC" w14:textId="51A995D4" w:rsidR="006A6DF1" w:rsidRPr="006A6DF1" w:rsidRDefault="006A6DF1" w:rsidP="00137098">
      <w:pPr>
        <w:pStyle w:val="Default"/>
        <w:keepNext/>
        <w:keepLines/>
        <w:numPr>
          <w:ilvl w:val="2"/>
          <w:numId w:val="18"/>
        </w:numPr>
        <w:autoSpaceDE w:val="0"/>
        <w:autoSpaceDN w:val="0"/>
        <w:adjustRightInd w:val="0"/>
        <w:spacing w:line="276" w:lineRule="auto"/>
        <w:ind w:left="1701"/>
        <w:jc w:val="both"/>
        <w:textAlignment w:val="auto"/>
        <w:rPr>
          <w:rFonts w:ascii="Arial" w:eastAsia="Calibri" w:hAnsi="Arial" w:cs="Arial"/>
          <w:b/>
          <w:bCs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Posiada doświadczenie w realizacji usług opiekuńczych, w tym zawodowe, wolontariackie lub osobiste wynikające z pełnienia roli opiekuna faktycznego i</w:t>
      </w:r>
      <w:r w:rsidR="0062761C">
        <w:rPr>
          <w:rFonts w:ascii="Arial" w:eastAsia="Calibri" w:hAnsi="Arial" w:cs="Arial"/>
          <w:kern w:val="0"/>
          <w:lang w:eastAsia="en-US"/>
        </w:rPr>
        <w:t> </w:t>
      </w:r>
      <w:r>
        <w:rPr>
          <w:rFonts w:ascii="Arial" w:eastAsia="Calibri" w:hAnsi="Arial" w:cs="Arial"/>
          <w:kern w:val="0"/>
          <w:lang w:eastAsia="en-US"/>
        </w:rPr>
        <w:t xml:space="preserve">odbyła minimum </w:t>
      </w:r>
      <w:r w:rsidR="006E49A0">
        <w:rPr>
          <w:rFonts w:ascii="Arial" w:eastAsia="Calibri" w:hAnsi="Arial" w:cs="Arial"/>
          <w:kern w:val="0"/>
          <w:lang w:eastAsia="en-US"/>
        </w:rPr>
        <w:t>8</w:t>
      </w:r>
      <w:r>
        <w:rPr>
          <w:rFonts w:ascii="Arial" w:eastAsia="Calibri" w:hAnsi="Arial" w:cs="Arial"/>
          <w:kern w:val="0"/>
          <w:lang w:eastAsia="en-US"/>
        </w:rPr>
        <w:t>0-godzinn</w:t>
      </w:r>
      <w:r w:rsidR="006E49A0">
        <w:rPr>
          <w:rFonts w:ascii="Arial" w:eastAsia="Calibri" w:hAnsi="Arial" w:cs="Arial"/>
          <w:kern w:val="0"/>
          <w:lang w:eastAsia="en-US"/>
        </w:rPr>
        <w:t>e</w:t>
      </w:r>
      <w:r>
        <w:rPr>
          <w:rFonts w:ascii="Arial" w:eastAsia="Calibri" w:hAnsi="Arial" w:cs="Arial"/>
          <w:kern w:val="0"/>
          <w:lang w:eastAsia="en-US"/>
        </w:rPr>
        <w:t xml:space="preserve"> </w:t>
      </w:r>
      <w:r w:rsidR="006E49A0">
        <w:rPr>
          <w:rFonts w:ascii="Arial" w:eastAsia="Calibri" w:hAnsi="Arial" w:cs="Arial"/>
          <w:kern w:val="0"/>
          <w:lang w:eastAsia="en-US"/>
        </w:rPr>
        <w:t xml:space="preserve">szkolenie z zakresu realizowanej usługi w tym z udzielania pierwszej pomocy lekarskiej lub pomocy przedmedycznej </w:t>
      </w:r>
      <w:r w:rsidR="00C74A71">
        <w:rPr>
          <w:rFonts w:ascii="Arial" w:eastAsia="Calibri" w:hAnsi="Arial" w:cs="Arial"/>
          <w:kern w:val="0"/>
          <w:lang w:eastAsia="en-US"/>
        </w:rPr>
        <w:t>.</w:t>
      </w:r>
    </w:p>
    <w:p w14:paraId="3872DD32" w14:textId="7587FCC3" w:rsidR="000D719D" w:rsidRPr="000D719D" w:rsidRDefault="000D719D" w:rsidP="00137098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999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pacing w:val="4"/>
          <w:szCs w:val="24"/>
        </w:rPr>
        <w:t xml:space="preserve">Katalog czynności wykonywanych przez </w:t>
      </w:r>
      <w:r w:rsidR="006A6DF1">
        <w:rPr>
          <w:rFonts w:ascii="Arial" w:hAnsi="Arial" w:cs="Arial"/>
          <w:spacing w:val="4"/>
          <w:szCs w:val="24"/>
        </w:rPr>
        <w:t>opiekuna</w:t>
      </w:r>
      <w:r w:rsidRPr="000D719D">
        <w:rPr>
          <w:rFonts w:ascii="Arial" w:hAnsi="Arial" w:cs="Arial"/>
          <w:spacing w:val="4"/>
          <w:szCs w:val="24"/>
        </w:rPr>
        <w:t>:</w:t>
      </w:r>
    </w:p>
    <w:p w14:paraId="299CA055" w14:textId="710B6258" w:rsidR="000D719D" w:rsidRPr="000D719D" w:rsidRDefault="006E49A0" w:rsidP="00137098">
      <w:pPr>
        <w:pStyle w:val="Akapitzlist"/>
        <w:numPr>
          <w:ilvl w:val="2"/>
          <w:numId w:val="18"/>
        </w:numPr>
        <w:spacing w:after="0" w:line="276" w:lineRule="auto"/>
        <w:ind w:left="1701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całodzienne usługi opiekuńcze (w godzinach otwarcia Klubu Seniora)</w:t>
      </w:r>
      <w:r w:rsidR="00344650">
        <w:rPr>
          <w:rFonts w:ascii="Arial" w:hAnsi="Arial" w:cs="Arial"/>
          <w:spacing w:val="4"/>
          <w:szCs w:val="24"/>
        </w:rPr>
        <w:t>;</w:t>
      </w:r>
    </w:p>
    <w:p w14:paraId="68F1FAA4" w14:textId="07E9B3EE" w:rsidR="000D719D" w:rsidRPr="000D719D" w:rsidRDefault="006E49A0" w:rsidP="00137098">
      <w:pPr>
        <w:pStyle w:val="Akapitzlist"/>
        <w:numPr>
          <w:ilvl w:val="2"/>
          <w:numId w:val="18"/>
        </w:numPr>
        <w:spacing w:after="0" w:line="276" w:lineRule="auto"/>
        <w:ind w:left="1701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aktywizację w sferze fizycznej, intelektualnej, społecznej;</w:t>
      </w:r>
    </w:p>
    <w:p w14:paraId="262956CC" w14:textId="50987DFB" w:rsidR="000D719D" w:rsidRPr="000D719D" w:rsidRDefault="00344650" w:rsidP="00137098">
      <w:pPr>
        <w:pStyle w:val="Akapitzlist"/>
        <w:numPr>
          <w:ilvl w:val="2"/>
          <w:numId w:val="18"/>
        </w:numPr>
        <w:spacing w:after="0" w:line="276" w:lineRule="auto"/>
        <w:ind w:left="1701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zapewnienie kontaktów z otoczeniem</w:t>
      </w:r>
      <w:r w:rsidR="000D719D" w:rsidRPr="00004A21">
        <w:rPr>
          <w:rFonts w:ascii="Arial" w:hAnsi="Arial" w:cs="Arial"/>
          <w:spacing w:val="4"/>
          <w:szCs w:val="24"/>
        </w:rPr>
        <w:t>.</w:t>
      </w:r>
    </w:p>
    <w:p w14:paraId="1AF39532" w14:textId="1313B1E6" w:rsidR="000D719D" w:rsidRPr="000D719D" w:rsidRDefault="00C74A71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b/>
          <w:bCs/>
          <w:spacing w:val="4"/>
          <w:szCs w:val="24"/>
        </w:rPr>
      </w:pPr>
      <w:r>
        <w:rPr>
          <w:rFonts w:ascii="Arial" w:hAnsi="Arial" w:cs="Arial"/>
          <w:szCs w:val="24"/>
        </w:rPr>
        <w:t>Usługa skierowana dla osób potrzebujących wsparcia w codziennym funkcjonowaniu, zapewniająca całodzienne usługi opiekuńcze oraz aktywizację w sferze fizycznej, intelektualnej oraz społecznej.</w:t>
      </w:r>
    </w:p>
    <w:p w14:paraId="1CB9CFF5" w14:textId="77777777" w:rsidR="000D719D" w:rsidRPr="000D719D" w:rsidRDefault="000D719D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 w:rsidRPr="000D719D">
        <w:rPr>
          <w:rFonts w:ascii="Arial" w:hAnsi="Arial" w:cs="Arial"/>
          <w:spacing w:val="4"/>
          <w:szCs w:val="24"/>
        </w:rPr>
        <w:t>Zapłata wynagrodzenia Wykonawcy będzie następowała w oparciu o ilość godzin świadczonej usługi w ramach wykonywania przedmiotowego zamówienia na podstawie zweryfikowanych kart wizyt oraz ewidencją czasu pracy.</w:t>
      </w:r>
    </w:p>
    <w:p w14:paraId="1F6B9D2F" w14:textId="19C6BAA6" w:rsidR="000D719D" w:rsidRPr="00344650" w:rsidRDefault="00C74A71" w:rsidP="00137098">
      <w:pPr>
        <w:pStyle w:val="Akapitzlist"/>
        <w:numPr>
          <w:ilvl w:val="1"/>
          <w:numId w:val="18"/>
        </w:numPr>
        <w:spacing w:after="0" w:line="276" w:lineRule="auto"/>
        <w:ind w:left="851" w:hanging="513"/>
        <w:rPr>
          <w:rFonts w:ascii="Arial" w:hAnsi="Arial" w:cs="Arial"/>
          <w:spacing w:val="4"/>
          <w:szCs w:val="24"/>
        </w:rPr>
      </w:pPr>
      <w:r w:rsidRPr="168851C3">
        <w:rPr>
          <w:rFonts w:ascii="ArialMT" w:hAnsi="ArialMT" w:cs="ArialMT"/>
          <w:szCs w:val="24"/>
        </w:rPr>
        <w:t xml:space="preserve">Organizacja </w:t>
      </w:r>
      <w:r>
        <w:rPr>
          <w:rFonts w:ascii="ArialMT" w:hAnsi="ArialMT" w:cs="ArialMT"/>
          <w:szCs w:val="24"/>
        </w:rPr>
        <w:t>Klubu Seniora</w:t>
      </w:r>
      <w:r w:rsidRPr="168851C3">
        <w:rPr>
          <w:rFonts w:ascii="ArialMT" w:hAnsi="ArialMT" w:cs="ArialMT"/>
          <w:szCs w:val="24"/>
        </w:rPr>
        <w:t xml:space="preserve"> oraz zakres i poziom świadczonych w nim usług</w:t>
      </w:r>
      <w:r w:rsidRPr="00344650">
        <w:rPr>
          <w:rFonts w:ascii="Arial" w:hAnsi="Arial" w:cs="Arial"/>
          <w:spacing w:val="4"/>
          <w:szCs w:val="24"/>
        </w:rPr>
        <w:t xml:space="preserve"> </w:t>
      </w:r>
      <w:r>
        <w:rPr>
          <w:rFonts w:ascii="Arial" w:hAnsi="Arial" w:cs="Arial"/>
          <w:spacing w:val="4"/>
          <w:szCs w:val="24"/>
        </w:rPr>
        <w:t>opiekuńczych uwzględniają</w:t>
      </w:r>
      <w:r w:rsidR="000D719D" w:rsidRPr="00344650">
        <w:rPr>
          <w:rFonts w:ascii="Arial" w:hAnsi="Arial" w:cs="Arial"/>
          <w:spacing w:val="4"/>
          <w:szCs w:val="24"/>
        </w:rPr>
        <w:t xml:space="preserve"> podmiotowość Uczestników, w tym respektowanie prawa do poszanowania i ochrony godności, intymności, w szczególności w</w:t>
      </w:r>
      <w:r w:rsidR="0062761C">
        <w:rPr>
          <w:rFonts w:ascii="Arial" w:hAnsi="Arial" w:cs="Arial"/>
          <w:spacing w:val="4"/>
          <w:szCs w:val="24"/>
        </w:rPr>
        <w:t> </w:t>
      </w:r>
      <w:r w:rsidR="000D719D" w:rsidRPr="00344650">
        <w:rPr>
          <w:rFonts w:ascii="Arial" w:hAnsi="Arial" w:cs="Arial"/>
          <w:spacing w:val="4"/>
          <w:szCs w:val="24"/>
        </w:rPr>
        <w:t xml:space="preserve">przypadku czynności o charakterze opieki higienicznej i pielęgnacji oraz poczucia bezpieczeństwa i ochrony dóbr osobistych. </w:t>
      </w:r>
    </w:p>
    <w:p w14:paraId="7E79C9DF" w14:textId="61D885EE" w:rsidR="000D719D" w:rsidRDefault="00344650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zCs w:val="24"/>
        </w:rPr>
        <w:t>Wykonawca</w:t>
      </w:r>
      <w:r w:rsidRPr="00CC0864">
        <w:rPr>
          <w:rFonts w:ascii="Arial" w:hAnsi="Arial" w:cs="Arial"/>
          <w:szCs w:val="24"/>
        </w:rPr>
        <w:t xml:space="preserve"> realizujący usługi opiekuńcze jest zobowiązany do zapewnienia dostępności do nieprzerwanego i właściwego pod względem jakości procesu świadczenia usług przez </w:t>
      </w:r>
      <w:r w:rsidR="0093364F">
        <w:rPr>
          <w:rFonts w:ascii="Arial" w:hAnsi="Arial" w:cs="Arial"/>
          <w:szCs w:val="24"/>
        </w:rPr>
        <w:t>wszystkie dni robocze w tygodniu</w:t>
      </w:r>
      <w:r w:rsidR="000D719D" w:rsidRPr="000D719D">
        <w:rPr>
          <w:rFonts w:ascii="Arial" w:hAnsi="Arial" w:cs="Arial"/>
          <w:spacing w:val="4"/>
          <w:szCs w:val="24"/>
        </w:rPr>
        <w:t>.</w:t>
      </w:r>
    </w:p>
    <w:p w14:paraId="18BDAB99" w14:textId="2C5D3E1C" w:rsidR="00E30522" w:rsidRPr="000D719D" w:rsidRDefault="00E30522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 xml:space="preserve">Klub Seniora funkcjonować będzie w godzinach </w:t>
      </w:r>
      <w:r w:rsidRPr="0070794D">
        <w:rPr>
          <w:rFonts w:ascii="Arial" w:hAnsi="Arial" w:cs="Arial"/>
          <w:spacing w:val="4"/>
          <w:szCs w:val="24"/>
        </w:rPr>
        <w:t>9</w:t>
      </w:r>
      <w:r w:rsidR="00137098" w:rsidRPr="0070794D">
        <w:rPr>
          <w:rFonts w:ascii="Arial" w:hAnsi="Arial" w:cs="Arial"/>
          <w:spacing w:val="4"/>
          <w:szCs w:val="24"/>
        </w:rPr>
        <w:t>.00</w:t>
      </w:r>
      <w:r w:rsidRPr="0070794D">
        <w:rPr>
          <w:rFonts w:ascii="Arial" w:hAnsi="Arial" w:cs="Arial"/>
          <w:spacing w:val="4"/>
          <w:szCs w:val="24"/>
        </w:rPr>
        <w:t>-15</w:t>
      </w:r>
      <w:r w:rsidR="00137098">
        <w:rPr>
          <w:rFonts w:ascii="Arial" w:hAnsi="Arial" w:cs="Arial"/>
          <w:spacing w:val="4"/>
          <w:szCs w:val="24"/>
        </w:rPr>
        <w:t>.00</w:t>
      </w:r>
      <w:r>
        <w:rPr>
          <w:rFonts w:ascii="Arial" w:hAnsi="Arial" w:cs="Arial"/>
          <w:spacing w:val="4"/>
          <w:szCs w:val="24"/>
        </w:rPr>
        <w:t xml:space="preserve"> we wszystkie dni robocze.</w:t>
      </w:r>
    </w:p>
    <w:p w14:paraId="214259E3" w14:textId="55475178" w:rsidR="000D719D" w:rsidRPr="000D719D" w:rsidRDefault="000D719D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 w:rsidRPr="000D719D">
        <w:rPr>
          <w:rFonts w:ascii="Arial" w:hAnsi="Arial" w:cs="Arial"/>
          <w:spacing w:val="4"/>
          <w:szCs w:val="24"/>
        </w:rPr>
        <w:t xml:space="preserve">Wykonawca świadczenie usług </w:t>
      </w:r>
      <w:r w:rsidR="00B454CD">
        <w:rPr>
          <w:rFonts w:ascii="Arial" w:hAnsi="Arial" w:cs="Arial"/>
          <w:spacing w:val="4"/>
          <w:szCs w:val="24"/>
        </w:rPr>
        <w:t>opiekuńczych</w:t>
      </w:r>
      <w:r w:rsidRPr="000D719D">
        <w:rPr>
          <w:rFonts w:ascii="Arial" w:hAnsi="Arial" w:cs="Arial"/>
          <w:spacing w:val="4"/>
          <w:szCs w:val="24"/>
        </w:rPr>
        <w:t xml:space="preserve"> musi odpowiednio udokumentować:</w:t>
      </w:r>
    </w:p>
    <w:p w14:paraId="097F2645" w14:textId="5D482D8C" w:rsidR="000D719D" w:rsidRPr="0070794D" w:rsidRDefault="00CC6FE3" w:rsidP="00137098">
      <w:pPr>
        <w:pStyle w:val="Akapitzlist"/>
        <w:numPr>
          <w:ilvl w:val="2"/>
          <w:numId w:val="18"/>
        </w:numPr>
        <w:spacing w:after="0" w:line="276" w:lineRule="auto"/>
        <w:ind w:left="1560"/>
        <w:rPr>
          <w:rFonts w:ascii="Arial" w:hAnsi="Arial" w:cs="Arial"/>
          <w:spacing w:val="4"/>
          <w:szCs w:val="24"/>
        </w:rPr>
      </w:pPr>
      <w:r w:rsidRPr="0070794D">
        <w:rPr>
          <w:rFonts w:ascii="Arial" w:hAnsi="Arial" w:cs="Arial"/>
          <w:spacing w:val="4"/>
          <w:szCs w:val="24"/>
        </w:rPr>
        <w:t xml:space="preserve">Podpisaną </w:t>
      </w:r>
      <w:r w:rsidR="00C74A71" w:rsidRPr="0070794D">
        <w:rPr>
          <w:rFonts w:ascii="Arial" w:hAnsi="Arial" w:cs="Arial"/>
          <w:spacing w:val="4"/>
          <w:szCs w:val="24"/>
        </w:rPr>
        <w:t xml:space="preserve">lista obecności </w:t>
      </w:r>
      <w:r w:rsidR="00302A06" w:rsidRPr="0070794D">
        <w:rPr>
          <w:rFonts w:ascii="Arial" w:hAnsi="Arial" w:cs="Arial"/>
          <w:spacing w:val="4"/>
          <w:szCs w:val="24"/>
        </w:rPr>
        <w:t xml:space="preserve">w ujęciu miesięcznym </w:t>
      </w:r>
      <w:r w:rsidR="00C74A71" w:rsidRPr="0070794D">
        <w:rPr>
          <w:rFonts w:ascii="Arial" w:hAnsi="Arial" w:cs="Arial"/>
          <w:spacing w:val="4"/>
          <w:szCs w:val="24"/>
        </w:rPr>
        <w:t>– zawierając</w:t>
      </w:r>
      <w:r w:rsidR="00302A06" w:rsidRPr="0070794D">
        <w:rPr>
          <w:rFonts w:ascii="Arial" w:hAnsi="Arial" w:cs="Arial"/>
          <w:spacing w:val="4"/>
          <w:szCs w:val="24"/>
        </w:rPr>
        <w:t>ą</w:t>
      </w:r>
      <w:r w:rsidR="00C74A71" w:rsidRPr="0070794D">
        <w:rPr>
          <w:rFonts w:ascii="Arial" w:hAnsi="Arial" w:cs="Arial"/>
          <w:spacing w:val="4"/>
          <w:szCs w:val="24"/>
        </w:rPr>
        <w:t xml:space="preserve"> </w:t>
      </w:r>
      <w:r w:rsidR="00ED5A6F" w:rsidRPr="0070794D">
        <w:rPr>
          <w:rFonts w:ascii="Arial" w:hAnsi="Arial" w:cs="Arial"/>
          <w:spacing w:val="4"/>
          <w:szCs w:val="24"/>
        </w:rPr>
        <w:t xml:space="preserve">godziny pracy (od -do) oraz </w:t>
      </w:r>
      <w:r w:rsidR="00C74A71" w:rsidRPr="0070794D">
        <w:rPr>
          <w:rFonts w:ascii="Arial" w:hAnsi="Arial" w:cs="Arial"/>
          <w:spacing w:val="4"/>
          <w:szCs w:val="24"/>
        </w:rPr>
        <w:t xml:space="preserve">dzienną liczbę godzin świadczonej </w:t>
      </w:r>
      <w:r w:rsidR="00AB2B97" w:rsidRPr="0070794D">
        <w:rPr>
          <w:rFonts w:ascii="Arial" w:hAnsi="Arial" w:cs="Arial"/>
          <w:spacing w:val="4"/>
          <w:szCs w:val="24"/>
        </w:rPr>
        <w:t>usługi</w:t>
      </w:r>
      <w:r w:rsidR="00004A21" w:rsidRPr="0070794D">
        <w:rPr>
          <w:rFonts w:ascii="Arial" w:hAnsi="Arial" w:cs="Arial"/>
          <w:spacing w:val="4"/>
          <w:szCs w:val="24"/>
        </w:rPr>
        <w:t>;</w:t>
      </w:r>
      <w:r w:rsidR="000D719D" w:rsidRPr="0070794D">
        <w:rPr>
          <w:rFonts w:ascii="Arial" w:hAnsi="Arial" w:cs="Arial"/>
          <w:spacing w:val="4"/>
          <w:szCs w:val="24"/>
        </w:rPr>
        <w:t xml:space="preserve"> </w:t>
      </w:r>
    </w:p>
    <w:p w14:paraId="0CEA7225" w14:textId="43700710" w:rsidR="000D719D" w:rsidRPr="000D719D" w:rsidRDefault="000D719D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 w:rsidRPr="000D719D">
        <w:rPr>
          <w:rFonts w:ascii="Arial" w:hAnsi="Arial" w:cs="Arial"/>
          <w:spacing w:val="4"/>
          <w:szCs w:val="24"/>
        </w:rPr>
        <w:t xml:space="preserve">Wykonawca realizujący usługi </w:t>
      </w:r>
      <w:r w:rsidR="00B454CD">
        <w:rPr>
          <w:rFonts w:ascii="Arial" w:hAnsi="Arial" w:cs="Arial"/>
          <w:spacing w:val="4"/>
          <w:szCs w:val="24"/>
        </w:rPr>
        <w:t>opiekuńcze</w:t>
      </w:r>
      <w:r w:rsidRPr="000D719D">
        <w:rPr>
          <w:rFonts w:ascii="Arial" w:hAnsi="Arial" w:cs="Arial"/>
          <w:spacing w:val="4"/>
          <w:szCs w:val="24"/>
        </w:rPr>
        <w:t xml:space="preserve"> zapewnia ich wysoką jakość, rozumianą jako zgodność z minimalnymi wymaganiami określonymi dla tych usług.</w:t>
      </w:r>
    </w:p>
    <w:p w14:paraId="1929A8EB" w14:textId="393000FA" w:rsidR="000D719D" w:rsidRPr="000D719D" w:rsidRDefault="000D719D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 w:rsidRPr="000D719D">
        <w:rPr>
          <w:rFonts w:ascii="Arial" w:hAnsi="Arial" w:cs="Arial"/>
          <w:spacing w:val="4"/>
          <w:szCs w:val="24"/>
        </w:rPr>
        <w:lastRenderedPageBreak/>
        <w:t xml:space="preserve">Całkowity wymiar zamówienia: realizacja usługi </w:t>
      </w:r>
      <w:r w:rsidR="00B454CD">
        <w:rPr>
          <w:rFonts w:ascii="Arial" w:hAnsi="Arial" w:cs="Arial"/>
          <w:spacing w:val="4"/>
          <w:szCs w:val="24"/>
        </w:rPr>
        <w:t>opiekuńczej</w:t>
      </w:r>
      <w:r w:rsidRPr="000D719D">
        <w:rPr>
          <w:rFonts w:ascii="Arial" w:hAnsi="Arial" w:cs="Arial"/>
          <w:spacing w:val="4"/>
          <w:szCs w:val="24"/>
        </w:rPr>
        <w:t xml:space="preserve"> świadczonej dla </w:t>
      </w:r>
      <w:r w:rsidR="00C74A71">
        <w:rPr>
          <w:rFonts w:ascii="Arial" w:hAnsi="Arial" w:cs="Arial"/>
          <w:spacing w:val="4"/>
          <w:szCs w:val="24"/>
        </w:rPr>
        <w:t>25</w:t>
      </w:r>
      <w:r w:rsidRPr="000D719D">
        <w:rPr>
          <w:rFonts w:ascii="Arial" w:hAnsi="Arial" w:cs="Arial"/>
          <w:spacing w:val="4"/>
          <w:szCs w:val="24"/>
        </w:rPr>
        <w:t xml:space="preserve"> Uczestników projektu (przez</w:t>
      </w:r>
      <w:r w:rsidR="007E53D5">
        <w:rPr>
          <w:rFonts w:ascii="Arial" w:hAnsi="Arial" w:cs="Arial"/>
          <w:spacing w:val="4"/>
          <w:szCs w:val="24"/>
        </w:rPr>
        <w:t xml:space="preserve"> maksymalnie </w:t>
      </w:r>
      <w:r w:rsidR="00C74A71">
        <w:rPr>
          <w:rFonts w:ascii="Arial" w:hAnsi="Arial" w:cs="Arial"/>
          <w:spacing w:val="4"/>
          <w:szCs w:val="24"/>
        </w:rPr>
        <w:t>2</w:t>
      </w:r>
      <w:r w:rsidRPr="000D719D">
        <w:rPr>
          <w:rFonts w:ascii="Arial" w:hAnsi="Arial" w:cs="Arial"/>
          <w:spacing w:val="4"/>
          <w:szCs w:val="24"/>
        </w:rPr>
        <w:t xml:space="preserve"> </w:t>
      </w:r>
      <w:r w:rsidR="00344650">
        <w:rPr>
          <w:rFonts w:ascii="Arial" w:hAnsi="Arial" w:cs="Arial"/>
          <w:spacing w:val="4"/>
          <w:szCs w:val="24"/>
        </w:rPr>
        <w:t>opiekunów</w:t>
      </w:r>
      <w:r w:rsidRPr="000D719D">
        <w:rPr>
          <w:rFonts w:ascii="Arial" w:hAnsi="Arial" w:cs="Arial"/>
          <w:spacing w:val="4"/>
          <w:szCs w:val="24"/>
        </w:rPr>
        <w:t xml:space="preserve"> świadczących te usługi) </w:t>
      </w:r>
      <w:r w:rsidR="00C74A71">
        <w:rPr>
          <w:rFonts w:ascii="Arial" w:hAnsi="Arial" w:cs="Arial"/>
          <w:spacing w:val="4"/>
          <w:szCs w:val="24"/>
        </w:rPr>
        <w:t>uczestników Klubu Seniora</w:t>
      </w:r>
      <w:r w:rsidRPr="000D719D">
        <w:rPr>
          <w:rFonts w:ascii="Arial" w:hAnsi="Arial" w:cs="Arial"/>
          <w:spacing w:val="4"/>
          <w:szCs w:val="24"/>
        </w:rPr>
        <w:t xml:space="preserve"> w wymiarze średnio </w:t>
      </w:r>
      <w:r w:rsidR="0093364F">
        <w:rPr>
          <w:rFonts w:ascii="Arial" w:hAnsi="Arial" w:cs="Arial"/>
          <w:spacing w:val="4"/>
          <w:szCs w:val="24"/>
        </w:rPr>
        <w:t>63</w:t>
      </w:r>
      <w:r w:rsidRPr="000D719D">
        <w:rPr>
          <w:rFonts w:ascii="Arial" w:hAnsi="Arial" w:cs="Arial"/>
          <w:spacing w:val="4"/>
          <w:szCs w:val="24"/>
        </w:rPr>
        <w:t xml:space="preserve"> godzin/miesiąc przez </w:t>
      </w:r>
      <w:r w:rsidR="00977A66" w:rsidRPr="0070794D">
        <w:rPr>
          <w:rFonts w:ascii="Arial" w:hAnsi="Arial" w:cs="Arial"/>
          <w:spacing w:val="4"/>
          <w:szCs w:val="24"/>
        </w:rPr>
        <w:t>2</w:t>
      </w:r>
      <w:r w:rsidR="0070794D" w:rsidRPr="0070794D">
        <w:rPr>
          <w:rFonts w:ascii="Arial" w:hAnsi="Arial" w:cs="Arial"/>
          <w:spacing w:val="4"/>
          <w:szCs w:val="24"/>
        </w:rPr>
        <w:t>4</w:t>
      </w:r>
      <w:r w:rsidRPr="0070794D">
        <w:rPr>
          <w:rFonts w:ascii="Arial" w:hAnsi="Arial" w:cs="Arial"/>
          <w:spacing w:val="4"/>
          <w:szCs w:val="24"/>
        </w:rPr>
        <w:t xml:space="preserve"> miesiące</w:t>
      </w:r>
      <w:r w:rsidRPr="000D719D">
        <w:rPr>
          <w:rFonts w:ascii="Arial" w:hAnsi="Arial" w:cs="Arial"/>
          <w:spacing w:val="4"/>
          <w:szCs w:val="24"/>
        </w:rPr>
        <w:t xml:space="preserve"> z możliwością wydłużenia. </w:t>
      </w:r>
    </w:p>
    <w:p w14:paraId="6E42110A" w14:textId="2FCD1DDB" w:rsidR="000D719D" w:rsidRPr="000D719D" w:rsidRDefault="000D719D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spacing w:val="4"/>
          <w:szCs w:val="24"/>
        </w:rPr>
      </w:pPr>
      <w:r w:rsidRPr="000D719D">
        <w:rPr>
          <w:rFonts w:ascii="Arial" w:hAnsi="Arial" w:cs="Arial"/>
          <w:spacing w:val="4"/>
          <w:szCs w:val="24"/>
        </w:rPr>
        <w:t xml:space="preserve">Zakres/wymiar zaangażowania: dla 1 (jednego) </w:t>
      </w:r>
      <w:r w:rsidR="00B454CD">
        <w:rPr>
          <w:rFonts w:ascii="Arial" w:hAnsi="Arial" w:cs="Arial"/>
          <w:spacing w:val="4"/>
          <w:szCs w:val="24"/>
        </w:rPr>
        <w:t>opiekuna</w:t>
      </w:r>
      <w:r w:rsidRPr="000D719D">
        <w:rPr>
          <w:rFonts w:ascii="Arial" w:hAnsi="Arial" w:cs="Arial"/>
          <w:spacing w:val="4"/>
          <w:szCs w:val="24"/>
        </w:rPr>
        <w:t xml:space="preserve"> miesięcznie to: średnio </w:t>
      </w:r>
      <w:r w:rsidR="00C74A71">
        <w:rPr>
          <w:rFonts w:ascii="Arial" w:hAnsi="Arial" w:cs="Arial"/>
          <w:spacing w:val="4"/>
          <w:szCs w:val="24"/>
        </w:rPr>
        <w:t>63</w:t>
      </w:r>
      <w:r w:rsidRPr="000D719D">
        <w:rPr>
          <w:rFonts w:ascii="Arial" w:hAnsi="Arial" w:cs="Arial"/>
          <w:spacing w:val="4"/>
          <w:szCs w:val="24"/>
        </w:rPr>
        <w:t xml:space="preserve"> godzin/miesiąc</w:t>
      </w:r>
      <w:r w:rsidR="0058199A">
        <w:rPr>
          <w:rFonts w:ascii="Arial" w:hAnsi="Arial" w:cs="Arial"/>
          <w:spacing w:val="4"/>
          <w:szCs w:val="24"/>
        </w:rPr>
        <w:t>, 3h/dziennie,</w:t>
      </w:r>
      <w:r w:rsidRPr="000D719D">
        <w:rPr>
          <w:rFonts w:ascii="Arial" w:hAnsi="Arial" w:cs="Arial"/>
          <w:spacing w:val="4"/>
          <w:szCs w:val="24"/>
        </w:rPr>
        <w:t xml:space="preserve"> na okres </w:t>
      </w:r>
      <w:r w:rsidR="00977A66" w:rsidRPr="0070794D">
        <w:rPr>
          <w:rFonts w:ascii="Arial" w:hAnsi="Arial" w:cs="Arial"/>
          <w:spacing w:val="4"/>
          <w:szCs w:val="24"/>
        </w:rPr>
        <w:t>2</w:t>
      </w:r>
      <w:r w:rsidR="0070794D" w:rsidRPr="0070794D">
        <w:rPr>
          <w:rFonts w:ascii="Arial" w:hAnsi="Arial" w:cs="Arial"/>
          <w:spacing w:val="4"/>
          <w:szCs w:val="24"/>
        </w:rPr>
        <w:t>4</w:t>
      </w:r>
      <w:r w:rsidRPr="0070794D">
        <w:rPr>
          <w:rFonts w:ascii="Arial" w:hAnsi="Arial" w:cs="Arial"/>
          <w:spacing w:val="4"/>
          <w:szCs w:val="24"/>
        </w:rPr>
        <w:t xml:space="preserve"> miesięcy</w:t>
      </w:r>
      <w:r w:rsidRPr="000D719D">
        <w:rPr>
          <w:rFonts w:ascii="Arial" w:hAnsi="Arial" w:cs="Arial"/>
          <w:spacing w:val="4"/>
          <w:szCs w:val="24"/>
        </w:rPr>
        <w:t xml:space="preserve"> z możliwością wydłużenia. </w:t>
      </w:r>
      <w:r w:rsidRPr="000D719D" w:rsidDel="00716B03">
        <w:rPr>
          <w:rFonts w:ascii="Arial" w:hAnsi="Arial" w:cs="Arial"/>
          <w:spacing w:val="4"/>
          <w:szCs w:val="24"/>
        </w:rPr>
        <w:t xml:space="preserve"> </w:t>
      </w:r>
    </w:p>
    <w:p w14:paraId="7794AC62" w14:textId="670BB648" w:rsidR="000D719D" w:rsidRPr="000D719D" w:rsidRDefault="000D719D" w:rsidP="00137098">
      <w:pPr>
        <w:pStyle w:val="Akapitzlist"/>
        <w:numPr>
          <w:ilvl w:val="1"/>
          <w:numId w:val="18"/>
        </w:numPr>
        <w:spacing w:after="160" w:line="276" w:lineRule="auto"/>
        <w:ind w:left="851" w:hanging="567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 xml:space="preserve">Każda oferta musi obejmować świadczenie usługi </w:t>
      </w:r>
      <w:r w:rsidR="00B454CD">
        <w:rPr>
          <w:rFonts w:ascii="Arial" w:hAnsi="Arial" w:cs="Arial"/>
          <w:szCs w:val="24"/>
        </w:rPr>
        <w:t>opiekuńczej</w:t>
      </w:r>
      <w:r w:rsidRPr="000D719D">
        <w:rPr>
          <w:rFonts w:ascii="Arial" w:hAnsi="Arial" w:cs="Arial"/>
          <w:szCs w:val="24"/>
        </w:rPr>
        <w:t xml:space="preserve"> przez minimum jednego </w:t>
      </w:r>
      <w:r w:rsidR="007966D7">
        <w:rPr>
          <w:rFonts w:ascii="Arial" w:hAnsi="Arial" w:cs="Arial"/>
          <w:szCs w:val="24"/>
        </w:rPr>
        <w:t>Opiekuna</w:t>
      </w:r>
      <w:r w:rsidRPr="000D719D">
        <w:rPr>
          <w:rFonts w:ascii="Arial" w:hAnsi="Arial" w:cs="Arial"/>
          <w:szCs w:val="24"/>
        </w:rPr>
        <w:t xml:space="preserve"> w wymiarze minimum </w:t>
      </w:r>
      <w:r w:rsidR="0093364F">
        <w:rPr>
          <w:rFonts w:ascii="Arial" w:hAnsi="Arial" w:cs="Arial"/>
          <w:szCs w:val="24"/>
        </w:rPr>
        <w:t>63</w:t>
      </w:r>
      <w:r w:rsidR="007E53D5">
        <w:rPr>
          <w:rFonts w:ascii="Arial" w:hAnsi="Arial" w:cs="Arial"/>
          <w:szCs w:val="24"/>
        </w:rPr>
        <w:t xml:space="preserve"> </w:t>
      </w:r>
      <w:r w:rsidRPr="000D719D">
        <w:rPr>
          <w:rFonts w:ascii="Arial" w:hAnsi="Arial" w:cs="Arial"/>
          <w:szCs w:val="24"/>
        </w:rPr>
        <w:t xml:space="preserve">godzin/miesiąc, przy założeniu, że każda osoba zgłaszająca się lub zgłaszana do </w:t>
      </w:r>
      <w:bookmarkStart w:id="1" w:name="_GoBack"/>
      <w:bookmarkEnd w:id="1"/>
      <w:r w:rsidRPr="000D719D">
        <w:rPr>
          <w:rFonts w:ascii="Arial" w:hAnsi="Arial" w:cs="Arial"/>
          <w:szCs w:val="24"/>
        </w:rPr>
        <w:t xml:space="preserve">świadczenia usługi </w:t>
      </w:r>
      <w:r w:rsidR="00B454CD">
        <w:rPr>
          <w:rFonts w:ascii="Arial" w:hAnsi="Arial" w:cs="Arial"/>
          <w:szCs w:val="24"/>
        </w:rPr>
        <w:t>opiekuna</w:t>
      </w:r>
      <w:r w:rsidRPr="000D719D">
        <w:rPr>
          <w:rFonts w:ascii="Arial" w:hAnsi="Arial" w:cs="Arial"/>
          <w:szCs w:val="24"/>
        </w:rPr>
        <w:t xml:space="preserve"> spełnia przynajmniej 1 z wymagań określonych w punkcie </w:t>
      </w:r>
      <w:r w:rsidR="00344650">
        <w:rPr>
          <w:rFonts w:ascii="Arial" w:hAnsi="Arial" w:cs="Arial"/>
          <w:szCs w:val="24"/>
        </w:rPr>
        <w:t>1.3.</w:t>
      </w:r>
      <w:r w:rsidRPr="000D719D">
        <w:rPr>
          <w:rFonts w:ascii="Arial" w:hAnsi="Arial" w:cs="Arial"/>
          <w:szCs w:val="24"/>
        </w:rPr>
        <w:t xml:space="preserve"> </w:t>
      </w:r>
    </w:p>
    <w:p w14:paraId="1DA62044" w14:textId="679CC997" w:rsidR="000D719D" w:rsidRPr="000D719D" w:rsidRDefault="000D719D" w:rsidP="00137098">
      <w:pPr>
        <w:pStyle w:val="Akapitzlist"/>
        <w:numPr>
          <w:ilvl w:val="1"/>
          <w:numId w:val="18"/>
        </w:numPr>
        <w:spacing w:after="160" w:line="276" w:lineRule="auto"/>
        <w:ind w:left="851" w:hanging="567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 xml:space="preserve"> Każda z osób zgłaszających jest oceniana indywidualnie zgodnie z postanowieniami zapytania ofertowego</w:t>
      </w:r>
      <w:r w:rsidR="00672054">
        <w:rPr>
          <w:rFonts w:ascii="Arial" w:hAnsi="Arial" w:cs="Arial"/>
          <w:szCs w:val="24"/>
        </w:rPr>
        <w:t xml:space="preserve"> </w:t>
      </w:r>
      <w:r w:rsidR="00137098">
        <w:rPr>
          <w:rFonts w:ascii="Arial" w:hAnsi="Arial" w:cs="Arial"/>
          <w:szCs w:val="24"/>
        </w:rPr>
        <w:t xml:space="preserve">nr </w:t>
      </w:r>
      <w:r w:rsidR="00137098" w:rsidRPr="00137098">
        <w:rPr>
          <w:rFonts w:ascii="Arial" w:hAnsi="Arial" w:cs="Arial"/>
          <w:bCs/>
          <w:spacing w:val="2"/>
          <w:szCs w:val="24"/>
        </w:rPr>
        <w:t>2024-81737-206701</w:t>
      </w:r>
    </w:p>
    <w:p w14:paraId="0930A381" w14:textId="4A868715" w:rsidR="000D719D" w:rsidRPr="000D719D" w:rsidRDefault="000D719D" w:rsidP="00137098">
      <w:pPr>
        <w:pStyle w:val="Akapitzlist"/>
        <w:numPr>
          <w:ilvl w:val="1"/>
          <w:numId w:val="18"/>
        </w:numPr>
        <w:spacing w:after="0" w:line="276" w:lineRule="auto"/>
        <w:ind w:left="851" w:hanging="567"/>
        <w:contextualSpacing w:val="0"/>
        <w:rPr>
          <w:rFonts w:ascii="Arial" w:hAnsi="Arial" w:cs="Arial"/>
          <w:spacing w:val="4"/>
          <w:szCs w:val="24"/>
        </w:rPr>
      </w:pPr>
      <w:r w:rsidRPr="000D719D">
        <w:rPr>
          <w:rFonts w:ascii="Arial" w:hAnsi="Arial" w:cs="Arial"/>
          <w:spacing w:val="4"/>
          <w:szCs w:val="24"/>
        </w:rPr>
        <w:t>Godzina usługi jest godziną zegarową liczoną jako faktycznie przepracowany czas w domu Uczestnika Projektu lub czas czynności wykonywanych wraz z</w:t>
      </w:r>
      <w:r w:rsidR="0062761C">
        <w:rPr>
          <w:rFonts w:ascii="Arial" w:hAnsi="Arial" w:cs="Arial"/>
          <w:spacing w:val="4"/>
          <w:szCs w:val="24"/>
        </w:rPr>
        <w:t> </w:t>
      </w:r>
      <w:r w:rsidRPr="000D719D">
        <w:rPr>
          <w:rFonts w:ascii="Arial" w:hAnsi="Arial" w:cs="Arial"/>
          <w:spacing w:val="4"/>
          <w:szCs w:val="24"/>
        </w:rPr>
        <w:t>Uczestnikiem poza domem, bez czasu dojazdu lub dojścia do miejsca zamieszkania/pobytu.</w:t>
      </w:r>
    </w:p>
    <w:p w14:paraId="60A95470" w14:textId="77777777" w:rsidR="004A0E17" w:rsidRPr="004A0E17" w:rsidRDefault="000D719D" w:rsidP="00137098">
      <w:pPr>
        <w:pStyle w:val="Akapitzlist"/>
        <w:numPr>
          <w:ilvl w:val="1"/>
          <w:numId w:val="18"/>
        </w:numPr>
        <w:spacing w:after="160" w:line="276" w:lineRule="auto"/>
        <w:ind w:left="851" w:hanging="567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 xml:space="preserve">Nazwa i kod Wspólnego Słownika Zamówień określa kod </w:t>
      </w:r>
      <w:r w:rsidRPr="0070794D">
        <w:rPr>
          <w:rFonts w:ascii="Arial" w:hAnsi="Arial" w:cs="Arial"/>
          <w:szCs w:val="24"/>
        </w:rPr>
        <w:t>CPV</w:t>
      </w:r>
      <w:r w:rsidR="004A0E17" w:rsidRPr="0070794D">
        <w:rPr>
          <w:rFonts w:ascii="Arial" w:hAnsi="Arial" w:cs="Arial"/>
          <w:szCs w:val="24"/>
        </w:rPr>
        <w:t>:</w:t>
      </w:r>
    </w:p>
    <w:p w14:paraId="720F965F" w14:textId="43D0889D" w:rsidR="004A0E17" w:rsidRPr="005D48DF" w:rsidRDefault="004A0E17" w:rsidP="00137098">
      <w:pPr>
        <w:pStyle w:val="Default"/>
        <w:keepNext/>
        <w:keepLines/>
        <w:tabs>
          <w:tab w:val="left" w:pos="426"/>
        </w:tabs>
        <w:spacing w:line="276" w:lineRule="auto"/>
        <w:ind w:left="993"/>
        <w:jc w:val="both"/>
        <w:rPr>
          <w:rFonts w:ascii="Arial" w:hAnsi="Arial" w:cs="Arial"/>
        </w:rPr>
      </w:pPr>
      <w:r w:rsidRPr="005D48DF">
        <w:rPr>
          <w:rFonts w:ascii="Arial" w:hAnsi="Arial" w:cs="Arial"/>
        </w:rPr>
        <w:t>85311200-</w:t>
      </w:r>
      <w:r>
        <w:rPr>
          <w:rFonts w:ascii="Arial" w:hAnsi="Arial" w:cs="Arial"/>
        </w:rPr>
        <w:t xml:space="preserve">3 </w:t>
      </w:r>
      <w:r w:rsidRPr="005D48DF">
        <w:rPr>
          <w:rFonts w:ascii="Arial" w:hAnsi="Arial" w:cs="Arial"/>
        </w:rPr>
        <w:t xml:space="preserve">- Usługi opieki społecznej dla osób </w:t>
      </w:r>
      <w:r>
        <w:rPr>
          <w:rFonts w:ascii="Arial" w:hAnsi="Arial" w:cs="Arial"/>
        </w:rPr>
        <w:t>starszych</w:t>
      </w:r>
      <w:r w:rsidRPr="005D48DF">
        <w:rPr>
          <w:rFonts w:ascii="Arial" w:hAnsi="Arial" w:cs="Arial"/>
        </w:rPr>
        <w:t>,</w:t>
      </w:r>
    </w:p>
    <w:p w14:paraId="5B08B325" w14:textId="77777777" w:rsidR="004A0E17" w:rsidRPr="005D48DF" w:rsidRDefault="004A0E17" w:rsidP="00137098">
      <w:pPr>
        <w:pStyle w:val="Default"/>
        <w:keepNext/>
        <w:keepLines/>
        <w:tabs>
          <w:tab w:val="left" w:pos="426"/>
        </w:tabs>
        <w:spacing w:line="276" w:lineRule="auto"/>
        <w:ind w:left="993"/>
        <w:jc w:val="both"/>
        <w:rPr>
          <w:rFonts w:ascii="Arial" w:hAnsi="Arial" w:cs="Arial"/>
        </w:rPr>
      </w:pPr>
      <w:r w:rsidRPr="005D48DF">
        <w:rPr>
          <w:rFonts w:ascii="Arial" w:hAnsi="Arial" w:cs="Arial"/>
        </w:rPr>
        <w:t xml:space="preserve">85311200-4 - Usługi opieki społecznej dla osób niepełnosprawnych, </w:t>
      </w:r>
    </w:p>
    <w:p w14:paraId="77CD7D5C" w14:textId="62111146" w:rsidR="004A0E17" w:rsidRPr="005D48DF" w:rsidRDefault="004A0E17" w:rsidP="00137098">
      <w:pPr>
        <w:pStyle w:val="Default"/>
        <w:keepNext/>
        <w:keepLines/>
        <w:tabs>
          <w:tab w:val="left" w:pos="426"/>
        </w:tabs>
        <w:spacing w:line="276" w:lineRule="auto"/>
        <w:ind w:left="993"/>
        <w:jc w:val="both"/>
        <w:rPr>
          <w:rFonts w:ascii="Arial" w:hAnsi="Arial" w:cs="Arial"/>
        </w:rPr>
      </w:pPr>
      <w:r w:rsidRPr="005D48DF">
        <w:rPr>
          <w:rFonts w:ascii="Arial" w:hAnsi="Arial" w:cs="Arial"/>
        </w:rPr>
        <w:t>85000000-9 - Usługi w zakresie zdrowia i opieki społecznej</w:t>
      </w:r>
      <w:r>
        <w:rPr>
          <w:rFonts w:ascii="Arial" w:hAnsi="Arial" w:cs="Arial"/>
        </w:rPr>
        <w:t>.</w:t>
      </w:r>
    </w:p>
    <w:p w14:paraId="71CD3149" w14:textId="7ED4407D" w:rsidR="000D719D" w:rsidRPr="004C522A" w:rsidRDefault="000D719D" w:rsidP="00137098">
      <w:pPr>
        <w:pStyle w:val="Akapitzlist"/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color w:val="auto"/>
          <w:spacing w:val="4"/>
          <w:szCs w:val="24"/>
          <w:shd w:val="clear" w:color="auto" w:fill="FFFFFF"/>
        </w:rPr>
      </w:pPr>
      <w:r w:rsidRPr="000D719D">
        <w:rPr>
          <w:rFonts w:ascii="Arial" w:hAnsi="Arial" w:cs="Arial"/>
          <w:szCs w:val="24"/>
          <w:shd w:val="clear" w:color="auto" w:fill="FFFFFF"/>
        </w:rPr>
        <w:t xml:space="preserve">Zamówienie będzie realizowane od </w:t>
      </w:r>
      <w:r w:rsidR="00DD724C" w:rsidRPr="0070794D">
        <w:rPr>
          <w:rFonts w:ascii="Arial" w:hAnsi="Arial" w:cs="Arial"/>
          <w:color w:val="auto"/>
          <w:szCs w:val="24"/>
          <w:shd w:val="clear" w:color="auto" w:fill="FFFFFF"/>
        </w:rPr>
        <w:t>1.01.2025</w:t>
      </w:r>
      <w:r w:rsidRPr="0070794D">
        <w:rPr>
          <w:rFonts w:ascii="Arial" w:hAnsi="Arial" w:cs="Arial"/>
          <w:color w:val="auto"/>
          <w:szCs w:val="24"/>
          <w:shd w:val="clear" w:color="auto" w:fill="FFFFFF"/>
        </w:rPr>
        <w:t xml:space="preserve"> r. do </w:t>
      </w:r>
      <w:r w:rsidR="0070794D" w:rsidRPr="0070794D">
        <w:rPr>
          <w:rFonts w:ascii="Arial" w:hAnsi="Arial" w:cs="Arial"/>
          <w:color w:val="auto"/>
          <w:szCs w:val="24"/>
          <w:shd w:val="clear" w:color="auto" w:fill="FFFFFF"/>
        </w:rPr>
        <w:t>30.11</w:t>
      </w:r>
      <w:r w:rsidR="00DD724C" w:rsidRPr="0070794D">
        <w:rPr>
          <w:rFonts w:ascii="Arial" w:hAnsi="Arial" w:cs="Arial"/>
          <w:color w:val="auto"/>
          <w:szCs w:val="24"/>
          <w:shd w:val="clear" w:color="auto" w:fill="FFFFFF"/>
        </w:rPr>
        <w:t>.2026</w:t>
      </w:r>
      <w:r w:rsidRPr="004C522A">
        <w:rPr>
          <w:rFonts w:ascii="Arial" w:hAnsi="Arial" w:cs="Arial"/>
          <w:color w:val="auto"/>
          <w:szCs w:val="24"/>
          <w:shd w:val="clear" w:color="auto" w:fill="FFFFFF"/>
        </w:rPr>
        <w:t xml:space="preserve"> r. z możliwością wydłużenia na czas realizacji projektu.</w:t>
      </w:r>
    </w:p>
    <w:p w14:paraId="67E8B541" w14:textId="5BBD8A2A" w:rsidR="000D719D" w:rsidRPr="004C522A" w:rsidRDefault="000D719D" w:rsidP="00137098">
      <w:pPr>
        <w:pStyle w:val="Akapitzlist"/>
        <w:numPr>
          <w:ilvl w:val="1"/>
          <w:numId w:val="18"/>
        </w:numPr>
        <w:tabs>
          <w:tab w:val="left" w:pos="851"/>
        </w:tabs>
        <w:spacing w:after="0" w:line="276" w:lineRule="auto"/>
        <w:ind w:left="851" w:hanging="567"/>
        <w:rPr>
          <w:rFonts w:ascii="Arial" w:hAnsi="Arial" w:cs="Arial"/>
          <w:color w:val="auto"/>
          <w:spacing w:val="4"/>
          <w:szCs w:val="24"/>
          <w:shd w:val="clear" w:color="auto" w:fill="FFFFFF"/>
        </w:rPr>
      </w:pPr>
      <w:r w:rsidRPr="004C522A">
        <w:rPr>
          <w:rFonts w:ascii="Arial" w:hAnsi="Arial" w:cs="Arial"/>
          <w:color w:val="auto"/>
          <w:szCs w:val="24"/>
          <w:shd w:val="clear" w:color="auto" w:fill="FFFFFF"/>
        </w:rPr>
        <w:t xml:space="preserve">Wykonawca zobowiązany jest do zapewnienia </w:t>
      </w:r>
      <w:r w:rsidRPr="004C522A">
        <w:rPr>
          <w:rFonts w:ascii="Arial" w:hAnsi="Arial" w:cs="Arial"/>
          <w:color w:val="auto"/>
          <w:spacing w:val="4"/>
          <w:szCs w:val="24"/>
          <w:shd w:val="clear" w:color="auto" w:fill="FFFFFF"/>
        </w:rPr>
        <w:t xml:space="preserve">nieprzerwanego i właściwego pod względem jakości procesu świadczenia usług przez </w:t>
      </w:r>
      <w:r w:rsidR="0093364F" w:rsidRPr="004C522A">
        <w:rPr>
          <w:rFonts w:ascii="Arial" w:hAnsi="Arial" w:cs="Arial"/>
          <w:color w:val="auto"/>
          <w:spacing w:val="4"/>
          <w:szCs w:val="24"/>
          <w:shd w:val="clear" w:color="auto" w:fill="FFFFFF"/>
        </w:rPr>
        <w:t>wszystkie dni robocze w</w:t>
      </w:r>
      <w:r w:rsidR="0062761C" w:rsidRPr="004C522A">
        <w:rPr>
          <w:rFonts w:ascii="Arial" w:hAnsi="Arial" w:cs="Arial"/>
          <w:color w:val="auto"/>
          <w:spacing w:val="4"/>
          <w:szCs w:val="24"/>
          <w:shd w:val="clear" w:color="auto" w:fill="FFFFFF"/>
        </w:rPr>
        <w:t> </w:t>
      </w:r>
      <w:r w:rsidR="0093364F" w:rsidRPr="004C522A">
        <w:rPr>
          <w:rFonts w:ascii="Arial" w:hAnsi="Arial" w:cs="Arial"/>
          <w:color w:val="auto"/>
          <w:spacing w:val="4"/>
          <w:szCs w:val="24"/>
          <w:shd w:val="clear" w:color="auto" w:fill="FFFFFF"/>
        </w:rPr>
        <w:t>tygodniu</w:t>
      </w:r>
      <w:r w:rsidRPr="004C522A">
        <w:rPr>
          <w:rFonts w:ascii="Arial" w:hAnsi="Arial" w:cs="Arial"/>
          <w:color w:val="auto"/>
          <w:spacing w:val="4"/>
          <w:szCs w:val="24"/>
          <w:shd w:val="clear" w:color="auto" w:fill="FFFFFF"/>
        </w:rPr>
        <w:t xml:space="preserve">. </w:t>
      </w:r>
    </w:p>
    <w:p w14:paraId="657E62A4" w14:textId="6067AC11" w:rsidR="000D719D" w:rsidRPr="000D719D" w:rsidRDefault="000D719D" w:rsidP="00137098">
      <w:pPr>
        <w:numPr>
          <w:ilvl w:val="1"/>
          <w:numId w:val="18"/>
        </w:numPr>
        <w:spacing w:after="0" w:line="276" w:lineRule="auto"/>
        <w:ind w:left="851" w:hanging="567"/>
        <w:rPr>
          <w:rFonts w:ascii="Arial" w:hAnsi="Arial" w:cs="Arial"/>
          <w:color w:val="FF0000"/>
          <w:spacing w:val="4"/>
          <w:szCs w:val="24"/>
          <w:shd w:val="clear" w:color="auto" w:fill="FFFFFF"/>
        </w:rPr>
      </w:pPr>
      <w:r w:rsidRPr="000D719D">
        <w:rPr>
          <w:rFonts w:ascii="Arial" w:hAnsi="Arial" w:cs="Arial"/>
          <w:spacing w:val="4"/>
          <w:szCs w:val="24"/>
          <w:shd w:val="clear" w:color="auto" w:fill="FFFFFF"/>
        </w:rPr>
        <w:t xml:space="preserve">Osoba świadcząca usługi </w:t>
      </w:r>
      <w:r w:rsidR="00B454CD">
        <w:rPr>
          <w:rFonts w:ascii="Arial" w:hAnsi="Arial" w:cs="Arial"/>
          <w:spacing w:val="4"/>
          <w:szCs w:val="24"/>
          <w:shd w:val="clear" w:color="auto" w:fill="FFFFFF"/>
        </w:rPr>
        <w:t>opiekuńcze</w:t>
      </w:r>
      <w:r w:rsidRPr="000D719D">
        <w:rPr>
          <w:rFonts w:ascii="Arial" w:hAnsi="Arial" w:cs="Arial"/>
          <w:spacing w:val="4"/>
          <w:szCs w:val="24"/>
          <w:shd w:val="clear" w:color="auto" w:fill="FFFFFF"/>
        </w:rPr>
        <w:t xml:space="preserve"> realizuje usługi wyłącznie na rzecz Uczestnika projektu, na podstawie jej decyzji lub opiekuna prawnego, a nie dla osób trzecich, w tym członków rodziny osoby wymagającej wsparcia.</w:t>
      </w:r>
    </w:p>
    <w:p w14:paraId="3C9B1A3A" w14:textId="77777777" w:rsidR="000D719D" w:rsidRPr="000D719D" w:rsidRDefault="000D719D" w:rsidP="00137098">
      <w:pPr>
        <w:pStyle w:val="Akapitzlist"/>
        <w:numPr>
          <w:ilvl w:val="1"/>
          <w:numId w:val="18"/>
        </w:numPr>
        <w:spacing w:after="160" w:line="276" w:lineRule="auto"/>
        <w:ind w:left="851" w:hanging="567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>Zamawiający nie dopuszcza składania ofert wariantowych.</w:t>
      </w:r>
    </w:p>
    <w:p w14:paraId="2549E516" w14:textId="77777777" w:rsidR="000D719D" w:rsidRPr="000D719D" w:rsidRDefault="000D719D" w:rsidP="00137098">
      <w:pPr>
        <w:pStyle w:val="Akapitzlist"/>
        <w:numPr>
          <w:ilvl w:val="1"/>
          <w:numId w:val="18"/>
        </w:numPr>
        <w:spacing w:after="160" w:line="276" w:lineRule="auto"/>
        <w:ind w:left="851" w:hanging="567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>Zamawiający nie dopuszcza możliwość składania ofert częściowych w ramach postępowania.</w:t>
      </w:r>
    </w:p>
    <w:p w14:paraId="1EE63172" w14:textId="77777777" w:rsidR="000D719D" w:rsidRPr="000D719D" w:rsidRDefault="000D719D" w:rsidP="00137098">
      <w:pPr>
        <w:pStyle w:val="Akapitzlist"/>
        <w:numPr>
          <w:ilvl w:val="1"/>
          <w:numId w:val="18"/>
        </w:numPr>
        <w:spacing w:after="160" w:line="276" w:lineRule="auto"/>
        <w:ind w:left="851" w:hanging="567"/>
        <w:rPr>
          <w:rFonts w:ascii="Arial" w:hAnsi="Arial" w:cs="Arial"/>
          <w:szCs w:val="24"/>
        </w:rPr>
      </w:pPr>
      <w:r w:rsidRPr="000D719D">
        <w:rPr>
          <w:rFonts w:ascii="Arial" w:hAnsi="Arial" w:cs="Arial"/>
          <w:szCs w:val="24"/>
        </w:rPr>
        <w:t>Zamawiający oświadcza, iż wszyscy Wykonawcy mają taki sam dostęp do informacji dotyczących danego zamówienia i żaden Wykonawca nie jest uprzywilejowany względem drugiego, a postępowanie przeprowadzane jest w sposób transparentny.</w:t>
      </w:r>
      <w:r w:rsidRPr="000D719D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3605E934" w14:textId="77777777" w:rsidR="000D719D" w:rsidRDefault="000D719D" w:rsidP="00137098">
      <w:pPr>
        <w:spacing w:after="0" w:line="276" w:lineRule="auto"/>
        <w:ind w:left="583" w:firstLine="0"/>
        <w:rPr>
          <w:rFonts w:ascii="Arial" w:hAnsi="Arial" w:cs="Arial"/>
          <w:b/>
          <w:bCs/>
          <w:szCs w:val="24"/>
        </w:rPr>
      </w:pPr>
    </w:p>
    <w:p w14:paraId="75A3627F" w14:textId="77777777" w:rsidR="00CE5790" w:rsidRDefault="00CE5790" w:rsidP="00137098">
      <w:pPr>
        <w:spacing w:line="276" w:lineRule="auto"/>
        <w:ind w:left="0"/>
        <w:rPr>
          <w:rFonts w:ascii="Arial" w:hAnsi="Arial" w:cs="Arial"/>
          <w:b/>
          <w:bCs/>
          <w:szCs w:val="24"/>
        </w:rPr>
      </w:pPr>
      <w:bookmarkStart w:id="2" w:name="_Hlk160959176"/>
      <w:r w:rsidRPr="00A93E16">
        <w:rPr>
          <w:rFonts w:ascii="Arial" w:hAnsi="Arial" w:cs="Arial"/>
          <w:b/>
          <w:bCs/>
          <w:szCs w:val="24"/>
        </w:rPr>
        <w:t>WARUNKI UDZIAŁU W POSTĘPOWANIU</w:t>
      </w:r>
      <w:bookmarkEnd w:id="2"/>
    </w:p>
    <w:p w14:paraId="45AE39F6" w14:textId="77777777" w:rsidR="00CE5790" w:rsidRPr="00A93E16" w:rsidRDefault="00CE5790" w:rsidP="00137098">
      <w:pPr>
        <w:spacing w:line="276" w:lineRule="auto"/>
        <w:ind w:left="0"/>
        <w:rPr>
          <w:rFonts w:ascii="Arial" w:hAnsi="Arial" w:cs="Arial"/>
          <w:b/>
          <w:bCs/>
          <w:szCs w:val="24"/>
        </w:rPr>
      </w:pPr>
    </w:p>
    <w:p w14:paraId="7E1C9AA2" w14:textId="77777777" w:rsidR="00A1273B" w:rsidRPr="00044193" w:rsidRDefault="00A1273B" w:rsidP="00137098">
      <w:pPr>
        <w:pStyle w:val="Akapitzlist"/>
        <w:numPr>
          <w:ilvl w:val="1"/>
          <w:numId w:val="25"/>
        </w:numPr>
        <w:spacing w:after="160" w:line="276" w:lineRule="auto"/>
        <w:ind w:left="851" w:hanging="425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 xml:space="preserve">Wykonawcą usługi może być </w:t>
      </w:r>
      <w:r>
        <w:rPr>
          <w:rFonts w:ascii="Arial" w:hAnsi="Arial" w:cs="Arial"/>
          <w:szCs w:val="24"/>
        </w:rPr>
        <w:t>osoba fizyczna i/lub</w:t>
      </w:r>
      <w:r w:rsidRPr="00044193">
        <w:rPr>
          <w:rFonts w:ascii="Arial" w:hAnsi="Arial" w:cs="Arial"/>
          <w:szCs w:val="24"/>
        </w:rPr>
        <w:t xml:space="preserve"> podmiot</w:t>
      </w:r>
      <w:r>
        <w:rPr>
          <w:rFonts w:ascii="Arial" w:hAnsi="Arial" w:cs="Arial"/>
          <w:szCs w:val="24"/>
        </w:rPr>
        <w:t xml:space="preserve"> prawny</w:t>
      </w:r>
      <w:r w:rsidRPr="00044193">
        <w:rPr>
          <w:rFonts w:ascii="Arial" w:hAnsi="Arial" w:cs="Arial"/>
          <w:szCs w:val="24"/>
        </w:rPr>
        <w:t>, który spełnia warunki udziału w postępowaniu:</w:t>
      </w:r>
    </w:p>
    <w:p w14:paraId="2A653250" w14:textId="2751A30C" w:rsidR="00A1273B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5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Personel zatrudniony do realizacji zadania spełnia wymagania, w tym wykształcenie i kwalifikacje, zgodne z punktem 1.3.</w:t>
      </w:r>
    </w:p>
    <w:p w14:paraId="0747EB7A" w14:textId="7D7DD376" w:rsidR="00A1273B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5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Personel zatrudniony do realizacji zadania posiada co najmniej roczne doświadczenie zawodowe na stanowisku opiekuna osób wymagających wsparcia .</w:t>
      </w:r>
    </w:p>
    <w:p w14:paraId="6D215493" w14:textId="77777777" w:rsidR="00A1273B" w:rsidRPr="00044193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560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Nie jest w stanie likwidacji ani nie ogłoszono wobec niego upadłości (jeśli dotyczy).</w:t>
      </w:r>
    </w:p>
    <w:p w14:paraId="32B68084" w14:textId="77777777" w:rsidR="00A1273B" w:rsidRPr="00044193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560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Nie otrzymał sądowego zakazu ubiegania się o zamówienie.</w:t>
      </w:r>
    </w:p>
    <w:p w14:paraId="1E6D1E33" w14:textId="77777777" w:rsidR="00A1273B" w:rsidRPr="00044193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2268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Nie jest prawomocnie skazany za przestępstwo popełnione w związku z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postępowaniem o udzielenie zamówienia publicznego lub za inne przestępstwo popełnione w celu osiągnięcia korzyści majątkowych.</w:t>
      </w:r>
    </w:p>
    <w:p w14:paraId="5B2C40A0" w14:textId="77777777" w:rsidR="00A1273B" w:rsidRPr="00044193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2268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Nie znajduje się w sytuacji ekonomicznej i finansowej mogącej budzić poważne wątpliwości, co do możliwości prawidłowego wykonania zamówienia, w szczególności:</w:t>
      </w:r>
    </w:p>
    <w:p w14:paraId="4BB81982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3119" w:hanging="851"/>
        <w:rPr>
          <w:rFonts w:ascii="Arial" w:hAnsi="Arial" w:cs="Arial"/>
          <w:szCs w:val="24"/>
        </w:rPr>
      </w:pPr>
      <w:bookmarkStart w:id="3" w:name="_Hlk160960279"/>
      <w:r w:rsidRPr="00044193">
        <w:rPr>
          <w:rFonts w:ascii="Arial" w:hAnsi="Arial" w:cs="Arial"/>
          <w:szCs w:val="24"/>
        </w:rPr>
        <w:t>Przedstawił do oferty oświadczenie, że Wykonawca nie zalega z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opłacaniem podatków, lub jeśli dotyczy przedstawia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14:paraId="70B772D4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3119" w:hanging="851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Przedstawił do oferty oświadczenie, że Wykonawca nie zalega z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opłacaniem opłat oraz składek na ubezpieczenie zdrowotne i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 xml:space="preserve">społeczne lub jeśli dotyczy </w:t>
      </w:r>
      <w:bookmarkStart w:id="4" w:name="_Hlk160960790"/>
      <w:r w:rsidRPr="00044193">
        <w:rPr>
          <w:rFonts w:ascii="Arial" w:hAnsi="Arial" w:cs="Arial"/>
          <w:szCs w:val="24"/>
        </w:rPr>
        <w:t>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  <w:bookmarkEnd w:id="3"/>
      <w:bookmarkEnd w:id="4"/>
    </w:p>
    <w:p w14:paraId="48BD30B7" w14:textId="77777777" w:rsidR="00A1273B" w:rsidRPr="003B08A0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985"/>
        <w:rPr>
          <w:rFonts w:ascii="Arial" w:hAnsi="Arial" w:cs="Arial"/>
          <w:szCs w:val="24"/>
        </w:rPr>
      </w:pPr>
      <w:r w:rsidRPr="003B08A0">
        <w:rPr>
          <w:rFonts w:ascii="Arial" w:hAnsi="Arial" w:cs="Arial"/>
          <w:szCs w:val="24"/>
        </w:rPr>
        <w:t>Wykonawca posiada wdrożone odpowiednie środki techniczne i</w:t>
      </w:r>
      <w:r>
        <w:rPr>
          <w:rFonts w:ascii="Arial" w:hAnsi="Arial" w:cs="Arial"/>
          <w:szCs w:val="24"/>
        </w:rPr>
        <w:t> </w:t>
      </w:r>
      <w:r w:rsidRPr="003B08A0">
        <w:rPr>
          <w:rFonts w:ascii="Arial" w:hAnsi="Arial" w:cs="Arial"/>
          <w:szCs w:val="24"/>
        </w:rPr>
        <w:t>organizacyjne gwarantujące przetwarzanie danych osobowych w sposób zgodny z Rozporządzeniem Parlamentu Europejskiego i Rady (UE) 2016/679 z dnia 27.04.2016 r. w sprawie ochrony osób fizycznych w</w:t>
      </w:r>
      <w:r>
        <w:rPr>
          <w:rFonts w:ascii="Arial" w:hAnsi="Arial" w:cs="Arial"/>
          <w:szCs w:val="24"/>
        </w:rPr>
        <w:t> </w:t>
      </w:r>
      <w:r w:rsidRPr="003B08A0">
        <w:rPr>
          <w:rFonts w:ascii="Arial" w:hAnsi="Arial" w:cs="Arial"/>
          <w:szCs w:val="24"/>
        </w:rPr>
        <w:t xml:space="preserve">związku z przetwarzaniem danych osobowych i w sprawie swobodnego przepływu takich danych oraz uchylenia dyrektywy 95/46/WE (ogólne rozporządzenie o ochronie danych). </w:t>
      </w:r>
    </w:p>
    <w:p w14:paraId="1D02C682" w14:textId="371F05C5" w:rsidR="00A1273B" w:rsidRPr="00044193" w:rsidRDefault="00A1273B" w:rsidP="00137098">
      <w:pPr>
        <w:pStyle w:val="Akapitzlist"/>
        <w:numPr>
          <w:ilvl w:val="1"/>
          <w:numId w:val="25"/>
        </w:numPr>
        <w:spacing w:after="160" w:line="276" w:lineRule="auto"/>
        <w:ind w:left="709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 xml:space="preserve">Wykonawca potwierdza spełnienie warunków udziału w postępowaniu, o których mowa w punkcie </w:t>
      </w:r>
      <w:r>
        <w:rPr>
          <w:rFonts w:ascii="Arial" w:hAnsi="Arial" w:cs="Arial"/>
          <w:szCs w:val="24"/>
        </w:rPr>
        <w:t>2 niniejszego załącznika</w:t>
      </w:r>
      <w:r w:rsidRPr="00044193">
        <w:rPr>
          <w:rFonts w:ascii="Arial" w:hAnsi="Arial" w:cs="Arial"/>
          <w:szCs w:val="24"/>
        </w:rPr>
        <w:t xml:space="preserve"> przez złożenie wraz z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 xml:space="preserve">ofertą oświadczeń na podstawie załącznika nr </w:t>
      </w:r>
      <w:r>
        <w:rPr>
          <w:rFonts w:ascii="Arial" w:hAnsi="Arial" w:cs="Arial"/>
          <w:szCs w:val="24"/>
        </w:rPr>
        <w:t xml:space="preserve">3 </w:t>
      </w:r>
      <w:r w:rsidRPr="00044193">
        <w:rPr>
          <w:rFonts w:ascii="Arial" w:hAnsi="Arial" w:cs="Arial"/>
          <w:szCs w:val="24"/>
        </w:rPr>
        <w:t>do zapytania ofertowego</w:t>
      </w:r>
      <w:r>
        <w:rPr>
          <w:rFonts w:ascii="Arial" w:hAnsi="Arial" w:cs="Arial"/>
          <w:szCs w:val="24"/>
        </w:rPr>
        <w:t xml:space="preserve"> oraz danych zawartych w</w:t>
      </w:r>
      <w:r w:rsidR="0062761C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załączniku nr 6.</w:t>
      </w:r>
    </w:p>
    <w:p w14:paraId="0E861D88" w14:textId="2B14698F" w:rsidR="00A1273B" w:rsidRDefault="00A1273B" w:rsidP="00137098">
      <w:pPr>
        <w:pStyle w:val="Akapitzlist"/>
        <w:numPr>
          <w:ilvl w:val="1"/>
          <w:numId w:val="25"/>
        </w:numPr>
        <w:spacing w:after="160" w:line="276" w:lineRule="auto"/>
        <w:ind w:left="709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Spełnienie warunków udziału w postępowaniu Zamawiający oceni na podstawie załącznika nr</w:t>
      </w:r>
      <w:r>
        <w:rPr>
          <w:rFonts w:ascii="Arial" w:hAnsi="Arial" w:cs="Arial"/>
          <w:szCs w:val="24"/>
        </w:rPr>
        <w:t xml:space="preserve"> 3</w:t>
      </w:r>
      <w:r w:rsidRPr="00044193">
        <w:rPr>
          <w:rFonts w:ascii="Arial" w:hAnsi="Arial" w:cs="Arial"/>
          <w:szCs w:val="24"/>
        </w:rPr>
        <w:t xml:space="preserve"> do zapytania ofertowego. Ocena spełnienia warunków udziału w</w:t>
      </w:r>
      <w:r w:rsidR="0062761C"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postępowaniu odbywa się w oparciu o formułę „spełnia/nie spełnia”. Niespełnienie chociażby jednego z wymienionych warunków skutkować będzie wykluczeniem Wykonawcy z postępowania, a złożona przez niego oferta traktowana będzie jako odrzucona.</w:t>
      </w:r>
    </w:p>
    <w:p w14:paraId="4A2795A4" w14:textId="77777777" w:rsidR="00A1273B" w:rsidRPr="00044193" w:rsidRDefault="00A1273B" w:rsidP="00137098">
      <w:pPr>
        <w:pStyle w:val="Akapitzlist"/>
        <w:numPr>
          <w:ilvl w:val="1"/>
          <w:numId w:val="25"/>
        </w:numPr>
        <w:spacing w:after="160" w:line="276" w:lineRule="auto"/>
        <w:ind w:left="709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lastRenderedPageBreak/>
        <w:t xml:space="preserve">Z postępowania o udzielenie zamówienia wykluczeniu podlegają Wykonawcy, którzy (warunki wykluczające z udziału w postępowaniu): </w:t>
      </w:r>
    </w:p>
    <w:p w14:paraId="6BA486FF" w14:textId="77777777" w:rsidR="00A1273B" w:rsidRPr="00044193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418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zgodnie z art. 7 ust. 1 ustawy z dnia 13 kwietnia 2022 r. o szczególnych rozwiązaniach w zakresie przeciwdziałania wspieraniu agresji na Ukrainę oraz służących ochronie bezpieczeństwa narodowego:</w:t>
      </w:r>
    </w:p>
    <w:p w14:paraId="21DBDD59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2552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są wymienieni w wykazach określonych w rozporządzeniu 765/2006 i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rozporządzeniu 269/2014 ani wpisanym na listę na podstawie decyzji w sprawie wpisu na listę rozstrzygającej o zastosowaniu środka, o którym mowa w art. 1 pkt 3 cytowanej ustawy;</w:t>
      </w:r>
    </w:p>
    <w:p w14:paraId="0AC76ACA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2552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których beneficjentem rzeczywistym w rozumieniu ustawy z dnia 1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marca 2018r. o przeciwdziałaniu praniu pieniędzy oraz finansowaniu terroryzmu (Dz. U. z 2022 r. poz. 593, z późn. zm.) jest osoba wymieniona w wykazach określonych w rozporządzeniu 765/2006 i rozporządzeniu 269/2014 ani wpisana na listę lub będąca takim beneficjentem rzeczywistym od dnia 24 lutego 2022r., o ile została wpisana na listę na podstawie decyzji w sprawie wpisu na listę rozstrzygającej o zastosowaniu środka, o którym mowa w art. 1 pkt 3 cytowanej ustawy;</w:t>
      </w:r>
    </w:p>
    <w:p w14:paraId="1F58777D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2552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których jednostką dominującą w rozumieniu art. 3 ust. 1 pkt 37 ustawy z dnia 29 września 1994 r. o rachunkowości (Dz. U. z 2023 r. poz. 120 i 295), jest podmiot wymieniony w wykazach określonych w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rozporządzeniu 765/2006 i rozporządzeniu 269/2014 albo wpisany na listę lub będący taką jednostką dominującą od dnia 24 lutego 2022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r., o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ile został wpisany na listę na podstawie decyzji w sprawie wpisu na listę rozstrzygającej o zastosowaniu środka, o którym mowa w art. 1 pkt 3 cytowanej ustawy.</w:t>
      </w:r>
    </w:p>
    <w:p w14:paraId="1FECC16A" w14:textId="77777777" w:rsidR="00A1273B" w:rsidRPr="00044193" w:rsidRDefault="00A1273B" w:rsidP="00137098">
      <w:pPr>
        <w:pStyle w:val="Akapitzlist"/>
        <w:numPr>
          <w:ilvl w:val="2"/>
          <w:numId w:val="25"/>
        </w:numPr>
        <w:spacing w:after="160" w:line="276" w:lineRule="auto"/>
        <w:ind w:left="1418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Wykonawcy oraz osoby wskazane do realizacji przedmiotu zamówienia, które są podmiotem powiązanym z Zamawiającym osobowo lub kapitałowo, bądź osobami powiązanym</w:t>
      </w:r>
      <w:r>
        <w:rPr>
          <w:rFonts w:ascii="Arial" w:hAnsi="Arial" w:cs="Arial"/>
          <w:szCs w:val="24"/>
        </w:rPr>
        <w:t>i</w:t>
      </w:r>
      <w:r w:rsidRPr="00044193">
        <w:rPr>
          <w:rFonts w:ascii="Arial" w:hAnsi="Arial" w:cs="Arial"/>
          <w:szCs w:val="24"/>
        </w:rPr>
        <w:t xml:space="preserve"> z Zamawiającym osobowo lub kapitałowo – w celu uniknięcia konfliktu interesów. Przez powiązania kapitałowe lub osobowe rozumie się wzajemne powiązania między Wykonawcą i/lub osobami wskazanymi do realizacji przedmiotu Zamówienia a Zamawiającym, lub osobami upoważnionymi do zaciągania zobowiązań w imieniu Zamawiającego, lub osobami wykonującymi w imieniu Zamawiającego czynności związane z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przygotowaniem i przeprowadzeniem procedury wyboru Wykonawcy. Powiązania osobowe lub kapitałowe polegają w szczególności na:</w:t>
      </w:r>
    </w:p>
    <w:p w14:paraId="58C4D287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2552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uczestniczeniu w spółce jako wspólnik spółki cywilnej lub spółki osobowej, posiadaniu co najmniej 10% udziałów lub akcji (o ile niższy próg nie wynika z przepisów prawa), pełnieniu funkcji członka organu nadzorczego lub zarządzającego, prokurenta, pełnomocnika,</w:t>
      </w:r>
    </w:p>
    <w:p w14:paraId="11CD68C7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2552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</w:t>
      </w:r>
      <w:r w:rsidRPr="00044193">
        <w:rPr>
          <w:rFonts w:ascii="Arial" w:hAnsi="Arial" w:cs="Arial"/>
          <w:szCs w:val="24"/>
        </w:rPr>
        <w:lastRenderedPageBreak/>
        <w:t>opieki lub kurateli albo pozostawaniu we wspólnym pożyciu z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Zamawiającym, jego zastępcą prawnym lub członkami organów zarządzających lub organów nadzorczych Zamawiającego,</w:t>
      </w:r>
    </w:p>
    <w:p w14:paraId="103944B5" w14:textId="77777777" w:rsidR="00A1273B" w:rsidRPr="00044193" w:rsidRDefault="00A1273B" w:rsidP="00137098">
      <w:pPr>
        <w:pStyle w:val="Akapitzlist"/>
        <w:numPr>
          <w:ilvl w:val="3"/>
          <w:numId w:val="25"/>
        </w:numPr>
        <w:spacing w:after="160" w:line="276" w:lineRule="auto"/>
        <w:ind w:left="2552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>pozostawaniu z Zamawiającym w takim stosunku prawnym lub faktycznym, że istnieje uzasadniona wątpliwość co do ich bezstronności lub niezależności w związku z postępowaniem o</w:t>
      </w:r>
      <w:r>
        <w:rPr>
          <w:rFonts w:ascii="Arial" w:hAnsi="Arial" w:cs="Arial"/>
          <w:szCs w:val="24"/>
        </w:rPr>
        <w:t> </w:t>
      </w:r>
      <w:r w:rsidRPr="00044193">
        <w:rPr>
          <w:rFonts w:ascii="Arial" w:hAnsi="Arial" w:cs="Arial"/>
          <w:szCs w:val="24"/>
        </w:rPr>
        <w:t>udzielenie zamówienia.</w:t>
      </w:r>
    </w:p>
    <w:p w14:paraId="000D7FE4" w14:textId="77777777" w:rsidR="00A1273B" w:rsidRPr="00044193" w:rsidRDefault="00A1273B" w:rsidP="00137098">
      <w:pPr>
        <w:pStyle w:val="Akapitzlist"/>
        <w:numPr>
          <w:ilvl w:val="1"/>
          <w:numId w:val="25"/>
        </w:numPr>
        <w:spacing w:after="160" w:line="276" w:lineRule="auto"/>
        <w:ind w:left="1418"/>
        <w:rPr>
          <w:rFonts w:ascii="Arial" w:hAnsi="Arial" w:cs="Arial"/>
          <w:szCs w:val="24"/>
        </w:rPr>
      </w:pPr>
      <w:r w:rsidRPr="00044193">
        <w:rPr>
          <w:rFonts w:ascii="Arial" w:hAnsi="Arial" w:cs="Arial"/>
          <w:szCs w:val="24"/>
        </w:rPr>
        <w:t xml:space="preserve">Wykonawca potwierdza, że nie zachodzą w stosunku do niego powyższe przesłanki wykluczenia wskazane w punkcie </w:t>
      </w:r>
      <w:r>
        <w:rPr>
          <w:rFonts w:ascii="Arial" w:hAnsi="Arial" w:cs="Arial"/>
          <w:szCs w:val="24"/>
        </w:rPr>
        <w:t>2.1.6.1 oraz 2.1.6.2</w:t>
      </w:r>
      <w:r w:rsidRPr="00044193">
        <w:rPr>
          <w:rFonts w:ascii="Arial" w:hAnsi="Arial" w:cs="Arial"/>
          <w:szCs w:val="24"/>
        </w:rPr>
        <w:t xml:space="preserve"> poprzez złożenie wraz z ofertą oświadczeń zgodnie ze wzorem– załącznik nr 3 do niniejszego zapytania ofertowego.</w:t>
      </w:r>
    </w:p>
    <w:p w14:paraId="2D42244A" w14:textId="77777777" w:rsidR="00CE5790" w:rsidRDefault="00CE5790" w:rsidP="00137098"/>
    <w:p w14:paraId="79D55544" w14:textId="77777777" w:rsidR="00966471" w:rsidRDefault="00966471" w:rsidP="00137098">
      <w:pPr>
        <w:spacing w:after="0" w:line="276" w:lineRule="auto"/>
        <w:ind w:left="583" w:firstLine="0"/>
        <w:rPr>
          <w:rFonts w:ascii="Arial" w:hAnsi="Arial" w:cs="Arial"/>
          <w:b/>
          <w:bCs/>
          <w:szCs w:val="24"/>
        </w:rPr>
      </w:pPr>
    </w:p>
    <w:p w14:paraId="74F47A82" w14:textId="77777777" w:rsidR="00966471" w:rsidRDefault="00966471" w:rsidP="00137098">
      <w:pPr>
        <w:spacing w:after="0" w:line="276" w:lineRule="auto"/>
        <w:ind w:left="583" w:firstLine="0"/>
        <w:rPr>
          <w:rFonts w:ascii="Arial" w:hAnsi="Arial" w:cs="Arial"/>
          <w:b/>
          <w:bCs/>
          <w:szCs w:val="24"/>
        </w:rPr>
      </w:pPr>
    </w:p>
    <w:p w14:paraId="1F03F45D" w14:textId="77777777" w:rsidR="00966471" w:rsidRDefault="00966471" w:rsidP="00137098">
      <w:pPr>
        <w:spacing w:after="0" w:line="276" w:lineRule="auto"/>
        <w:ind w:left="583" w:firstLine="0"/>
        <w:rPr>
          <w:rFonts w:ascii="Arial" w:hAnsi="Arial" w:cs="Arial"/>
          <w:b/>
          <w:bCs/>
          <w:szCs w:val="24"/>
        </w:rPr>
      </w:pPr>
    </w:p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497"/>
      </w:tblGrid>
      <w:tr w:rsidR="00966471" w:rsidRPr="002C780C" w14:paraId="63BE22A8" w14:textId="77777777" w:rsidTr="00022B16">
        <w:tc>
          <w:tcPr>
            <w:tcW w:w="4988" w:type="dxa"/>
          </w:tcPr>
          <w:p w14:paraId="4591BED0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</w:p>
          <w:p w14:paraId="0352020A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</w:p>
          <w:p w14:paraId="7C24F041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  <w:r w:rsidRPr="003A31A2">
              <w:rPr>
                <w:rFonts w:ascii="Arial" w:hAnsi="Arial" w:cs="Arial"/>
                <w:szCs w:val="24"/>
              </w:rPr>
              <w:t>………………………………………………</w:t>
            </w:r>
          </w:p>
          <w:p w14:paraId="3021D76A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  <w:r w:rsidRPr="003A31A2">
              <w:rPr>
                <w:rFonts w:ascii="Arial" w:hAnsi="Arial" w:cs="Arial"/>
                <w:b/>
                <w:bCs/>
                <w:szCs w:val="24"/>
              </w:rPr>
              <w:t xml:space="preserve">Miejscowość/Data                                                               </w:t>
            </w:r>
            <w:r w:rsidRPr="003A31A2">
              <w:rPr>
                <w:rFonts w:ascii="Arial" w:hAnsi="Arial" w:cs="Arial"/>
                <w:szCs w:val="24"/>
              </w:rPr>
              <w:t xml:space="preserve">                                                 </w:t>
            </w:r>
          </w:p>
        </w:tc>
        <w:tc>
          <w:tcPr>
            <w:tcW w:w="5497" w:type="dxa"/>
          </w:tcPr>
          <w:p w14:paraId="1D51DA59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</w:p>
          <w:p w14:paraId="68323DD4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</w:p>
          <w:p w14:paraId="6A7AE261" w14:textId="77777777" w:rsidR="00966471" w:rsidRPr="003A31A2" w:rsidRDefault="00966471" w:rsidP="00137098">
            <w:pPr>
              <w:tabs>
                <w:tab w:val="left" w:pos="8110"/>
              </w:tabs>
              <w:ind w:left="0" w:firstLine="0"/>
              <w:rPr>
                <w:rFonts w:ascii="Arial" w:hAnsi="Arial" w:cs="Arial"/>
                <w:szCs w:val="24"/>
              </w:rPr>
            </w:pPr>
            <w:r w:rsidRPr="003A31A2">
              <w:rPr>
                <w:rFonts w:ascii="Arial" w:hAnsi="Arial" w:cs="Arial"/>
                <w:szCs w:val="24"/>
              </w:rPr>
              <w:t>………………………………………………</w:t>
            </w:r>
          </w:p>
          <w:p w14:paraId="074B8074" w14:textId="77777777" w:rsidR="00966471" w:rsidRPr="003A31A2" w:rsidRDefault="00966471" w:rsidP="00137098">
            <w:pPr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 w:rsidRPr="003A31A2">
              <w:rPr>
                <w:rFonts w:ascii="Arial" w:hAnsi="Arial" w:cs="Arial"/>
                <w:b/>
                <w:bCs/>
                <w:szCs w:val="24"/>
              </w:rPr>
              <w:t>Podpis(y) własnoręczny osoby(osób) upoważnionej(ych) do podpisania niniejszej oferty w imieniu Wykonawcy(ów).</w:t>
            </w:r>
            <w:r w:rsidRPr="003A31A2">
              <w:rPr>
                <w:rFonts w:ascii="Arial" w:hAnsi="Arial" w:cs="Arial"/>
                <w:szCs w:val="24"/>
              </w:rPr>
              <w:t xml:space="preserve"> </w:t>
            </w:r>
          </w:p>
          <w:p w14:paraId="768B941D" w14:textId="77777777" w:rsidR="00966471" w:rsidRPr="002C780C" w:rsidRDefault="00966471" w:rsidP="00137098">
            <w:pPr>
              <w:ind w:left="0" w:firstLine="0"/>
              <w:rPr>
                <w:rFonts w:ascii="Arial" w:hAnsi="Arial" w:cs="Arial"/>
                <w:szCs w:val="24"/>
              </w:rPr>
            </w:pPr>
            <w:r w:rsidRPr="003A31A2">
              <w:rPr>
                <w:rFonts w:ascii="Arial" w:hAnsi="Arial" w:cs="Arial"/>
                <w:szCs w:val="24"/>
              </w:rPr>
              <w:t>W przypadku złożenia oferty w postaci elektronicznej winna być podpisana kwalifikowanym podpisem elektronicznym.</w:t>
            </w:r>
            <w:r w:rsidRPr="002C780C">
              <w:rPr>
                <w:rFonts w:ascii="Arial" w:hAnsi="Arial" w:cs="Arial"/>
                <w:szCs w:val="24"/>
              </w:rPr>
              <w:t xml:space="preserve">                                     </w:t>
            </w:r>
          </w:p>
        </w:tc>
      </w:tr>
    </w:tbl>
    <w:p w14:paraId="3CD51D3D" w14:textId="77777777" w:rsidR="00966471" w:rsidRPr="000D719D" w:rsidRDefault="00966471" w:rsidP="00137098">
      <w:pPr>
        <w:spacing w:after="0" w:line="276" w:lineRule="auto"/>
        <w:ind w:left="583" w:firstLine="0"/>
        <w:rPr>
          <w:rFonts w:ascii="Arial" w:hAnsi="Arial" w:cs="Arial"/>
          <w:b/>
          <w:bCs/>
          <w:szCs w:val="24"/>
        </w:rPr>
      </w:pPr>
    </w:p>
    <w:sectPr w:rsidR="00966471" w:rsidRPr="000D7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62" w:right="1045" w:bottom="969" w:left="874" w:header="358" w:footer="830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226657" w16cex:dateUtc="2024-11-14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F269E61" w16cid:durableId="1E2266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8760" w14:textId="77777777" w:rsidR="00C94437" w:rsidRDefault="00C94437">
      <w:pPr>
        <w:spacing w:after="0" w:line="240" w:lineRule="auto"/>
      </w:pPr>
      <w:r>
        <w:separator/>
      </w:r>
    </w:p>
  </w:endnote>
  <w:endnote w:type="continuationSeparator" w:id="0">
    <w:p w14:paraId="724DAAF2" w14:textId="77777777" w:rsidR="00C94437" w:rsidRDefault="00C9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D390" w14:textId="77777777" w:rsidR="000E5D47" w:rsidRDefault="00800F3E">
    <w:pPr>
      <w:tabs>
        <w:tab w:val="center" w:pos="1199"/>
        <w:tab w:val="center" w:pos="3056"/>
      </w:tabs>
      <w:spacing w:after="61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Urząd Miasta Łodzi </w:t>
    </w:r>
    <w:r>
      <w:rPr>
        <w:sz w:val="14"/>
      </w:rPr>
      <w:tab/>
      <w:t xml:space="preserve"> </w:t>
    </w:r>
  </w:p>
  <w:p w14:paraId="130425DD" w14:textId="77777777" w:rsidR="000E5D47" w:rsidRDefault="00800F3E">
    <w:pPr>
      <w:tabs>
        <w:tab w:val="center" w:pos="1640"/>
        <w:tab w:val="center" w:pos="3055"/>
        <w:tab w:val="right" w:pos="998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Departament Strategii i Rozwoju </w:t>
    </w:r>
    <w:r>
      <w:rPr>
        <w:sz w:val="14"/>
      </w:rPr>
      <w:tab/>
      <w:t xml:space="preserve">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12D4E01" w14:textId="636557B4" w:rsidR="000E5D47" w:rsidRDefault="00800F3E">
    <w:pPr>
      <w:tabs>
        <w:tab w:val="center" w:pos="1616"/>
        <w:tab w:val="center" w:pos="3708"/>
        <w:tab w:val="center" w:pos="5937"/>
        <w:tab w:val="center" w:pos="7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Wydział Zamówień Publicznych </w:t>
    </w:r>
    <w:r>
      <w:rPr>
        <w:sz w:val="14"/>
      </w:rPr>
      <w:tab/>
      <w:t xml:space="preserve">ul. ks. </w:t>
    </w:r>
    <w:r w:rsidR="007E3B8D">
      <w:rPr>
        <w:sz w:val="14"/>
      </w:rPr>
      <w:t>I. Skorupki</w:t>
    </w:r>
    <w:r>
      <w:rPr>
        <w:sz w:val="14"/>
      </w:rPr>
      <w:t xml:space="preserve"> </w:t>
    </w:r>
    <w:r w:rsidR="007E3B8D">
      <w:rPr>
        <w:sz w:val="14"/>
      </w:rPr>
      <w:t xml:space="preserve">21 </w:t>
    </w:r>
    <w:r w:rsidR="007E3B8D">
      <w:rPr>
        <w:sz w:val="14"/>
      </w:rPr>
      <w:tab/>
    </w:r>
    <w:r>
      <w:rPr>
        <w:sz w:val="14"/>
      </w:rPr>
      <w:t xml:space="preserve">tel.: +48 42 638 48 88 </w:t>
    </w:r>
    <w:r>
      <w:rPr>
        <w:sz w:val="14"/>
      </w:rPr>
      <w:tab/>
      <w:t xml:space="preserve">www.uml.lodz.pl </w:t>
    </w:r>
  </w:p>
  <w:p w14:paraId="6216311C" w14:textId="77777777" w:rsidR="000E5D47" w:rsidRPr="00134103" w:rsidRDefault="00800F3E">
    <w:pPr>
      <w:tabs>
        <w:tab w:val="center" w:pos="566"/>
        <w:tab w:val="center" w:pos="849"/>
        <w:tab w:val="center" w:pos="3455"/>
        <w:tab w:val="center" w:pos="5246"/>
        <w:tab w:val="center" w:pos="8297"/>
      </w:tabs>
      <w:spacing w:after="0" w:line="259" w:lineRule="auto"/>
      <w:ind w:lef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 </w:t>
    </w:r>
    <w:r>
      <w:rPr>
        <w:sz w:val="14"/>
      </w:rPr>
      <w:tab/>
      <w:t xml:space="preserve"> </w:t>
    </w:r>
    <w:r>
      <w:rPr>
        <w:sz w:val="14"/>
      </w:rPr>
      <w:tab/>
    </w:r>
    <w:r w:rsidRPr="00134103">
      <w:rPr>
        <w:sz w:val="14"/>
        <w:lang w:val="en-US"/>
      </w:rPr>
      <w:t xml:space="preserve">90-532 Łódź </w:t>
    </w:r>
    <w:r w:rsidRPr="00134103">
      <w:rPr>
        <w:sz w:val="14"/>
        <w:lang w:val="en-US"/>
      </w:rPr>
      <w:tab/>
      <w:t xml:space="preserve"> </w:t>
    </w:r>
    <w:r w:rsidRPr="00134103">
      <w:rPr>
        <w:sz w:val="14"/>
        <w:lang w:val="en-US"/>
      </w:rPr>
      <w:tab/>
      <w:t xml:space="preserve">e-mail: zamowienia@uml.lodz.pl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77453" w14:textId="63A7EF85" w:rsidR="000E5D47" w:rsidRPr="00134103" w:rsidRDefault="00800F3E" w:rsidP="00134103">
    <w:pPr>
      <w:pStyle w:val="Stopka"/>
    </w:pPr>
    <w:r w:rsidRPr="0013410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6DB9" w14:textId="081AE695" w:rsidR="000E5D47" w:rsidRPr="00134103" w:rsidRDefault="00800F3E" w:rsidP="00134103">
    <w:pPr>
      <w:pStyle w:val="Stopka"/>
    </w:pPr>
    <w:r w:rsidRPr="001341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E6BA" w14:textId="77777777" w:rsidR="00C94437" w:rsidRDefault="00C94437">
      <w:pPr>
        <w:spacing w:after="0" w:line="240" w:lineRule="auto"/>
      </w:pPr>
      <w:r>
        <w:separator/>
      </w:r>
    </w:p>
  </w:footnote>
  <w:footnote w:type="continuationSeparator" w:id="0">
    <w:p w14:paraId="6957D83E" w14:textId="77777777" w:rsidR="00C94437" w:rsidRDefault="00C9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14D07" w14:textId="77777777" w:rsidR="000E5D47" w:rsidRDefault="00800F3E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CD764B" wp14:editId="1B3FD4DE">
          <wp:simplePos x="0" y="0"/>
          <wp:positionH relativeFrom="page">
            <wp:posOffset>1120140</wp:posOffset>
          </wp:positionH>
          <wp:positionV relativeFrom="page">
            <wp:posOffset>227077</wp:posOffset>
          </wp:positionV>
          <wp:extent cx="5737860" cy="867156"/>
          <wp:effectExtent l="0" t="0" r="0" b="0"/>
          <wp:wrapSquare wrapText="bothSides"/>
          <wp:docPr id="1409897660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860" cy="86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074CA7B" w14:textId="77777777" w:rsidR="000E5D47" w:rsidRDefault="00800F3E">
    <w:pPr>
      <w:spacing w:after="0" w:line="259" w:lineRule="auto"/>
      <w:ind w:left="0" w:right="59" w:firstLine="0"/>
      <w:jc w:val="right"/>
    </w:pPr>
    <w:r>
      <w:rPr>
        <w:sz w:val="22"/>
      </w:rPr>
      <w:t xml:space="preserve">DSR-ZP-II.271.99.2021 </w:t>
    </w:r>
  </w:p>
  <w:p w14:paraId="6B8896B8" w14:textId="77777777" w:rsidR="000E5D47" w:rsidRDefault="00800F3E">
    <w:pPr>
      <w:spacing w:after="0" w:line="259" w:lineRule="auto"/>
      <w:ind w:left="566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73A1" w14:textId="3C619057" w:rsidR="00BD167A" w:rsidRDefault="00BD167A" w:rsidP="00884A24">
    <w:pPr>
      <w:spacing w:after="0" w:line="259" w:lineRule="auto"/>
      <w:ind w:left="0" w:firstLine="0"/>
    </w:pPr>
  </w:p>
  <w:p w14:paraId="0CA12B11" w14:textId="5DB083B3" w:rsidR="00BD167A" w:rsidRDefault="0090450D" w:rsidP="00884A24">
    <w:pPr>
      <w:spacing w:after="0" w:line="259" w:lineRule="auto"/>
      <w:ind w:left="0" w:firstLine="0"/>
    </w:pPr>
    <w:r>
      <w:rPr>
        <w:noProof/>
      </w:rPr>
      <w:drawing>
        <wp:inline distT="0" distB="0" distL="0" distR="0" wp14:anchorId="57B94881" wp14:editId="7A1F6EAD">
          <wp:extent cx="6141720" cy="649224"/>
          <wp:effectExtent l="0" t="0" r="0" b="0"/>
          <wp:docPr id="772553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87218" name="Obraz 1710787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72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519B30" w14:textId="47F52424" w:rsidR="000E5D47" w:rsidRDefault="000E5D47" w:rsidP="00DD09DF">
    <w:pPr>
      <w:spacing w:after="0" w:line="259" w:lineRule="auto"/>
      <w:ind w:lef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9693C" w14:textId="46AFA50F" w:rsidR="00134103" w:rsidRDefault="00134103" w:rsidP="009848A9">
    <w:pPr>
      <w:spacing w:after="0" w:line="259" w:lineRule="auto"/>
      <w:ind w:left="-874" w:right="224" w:firstLine="0"/>
      <w:jc w:val="center"/>
    </w:pPr>
  </w:p>
  <w:p w14:paraId="185C3EF1" w14:textId="6441CE58" w:rsidR="000E5D47" w:rsidRDefault="00E10652" w:rsidP="00DD09DF">
    <w:pPr>
      <w:spacing w:after="0" w:line="259" w:lineRule="auto"/>
      <w:ind w:left="0" w:right="224" w:firstLine="0"/>
      <w:jc w:val="center"/>
    </w:pPr>
    <w:r>
      <w:rPr>
        <w:noProof/>
      </w:rPr>
      <w:drawing>
        <wp:inline distT="0" distB="0" distL="0" distR="0" wp14:anchorId="4B95F610" wp14:editId="4ADEF2EE">
          <wp:extent cx="6141720" cy="649224"/>
          <wp:effectExtent l="0" t="0" r="0" b="0"/>
          <wp:docPr id="1710787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87218" name="Obraz 1710787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72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B6A"/>
    <w:multiLevelType w:val="hybridMultilevel"/>
    <w:tmpl w:val="4578A288"/>
    <w:lvl w:ilvl="0" w:tplc="E32EF4C8">
      <w:start w:val="5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BEA4B2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407C7E"/>
    <w:multiLevelType w:val="multilevel"/>
    <w:tmpl w:val="0668405C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abstractNum w:abstractNumId="3" w15:restartNumberingAfterBreak="0">
    <w:nsid w:val="19185F32"/>
    <w:multiLevelType w:val="multilevel"/>
    <w:tmpl w:val="8CD673F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1BAF2D97"/>
    <w:multiLevelType w:val="multilevel"/>
    <w:tmpl w:val="7416CEB8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6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5" w15:restartNumberingAfterBreak="0">
    <w:nsid w:val="237C7988"/>
    <w:multiLevelType w:val="multilevel"/>
    <w:tmpl w:val="8DF2E8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3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4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5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72" w:hanging="2160"/>
      </w:pPr>
      <w:rPr>
        <w:rFonts w:hint="default"/>
      </w:rPr>
    </w:lvl>
  </w:abstractNum>
  <w:abstractNum w:abstractNumId="6" w15:restartNumberingAfterBreak="0">
    <w:nsid w:val="2B0172FE"/>
    <w:multiLevelType w:val="multilevel"/>
    <w:tmpl w:val="D18A2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C4E74D2"/>
    <w:multiLevelType w:val="multilevel"/>
    <w:tmpl w:val="F4DADEE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8" w15:restartNumberingAfterBreak="0">
    <w:nsid w:val="2DD15FB1"/>
    <w:multiLevelType w:val="multilevel"/>
    <w:tmpl w:val="1BF6F3D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2F120E5E"/>
    <w:multiLevelType w:val="hybridMultilevel"/>
    <w:tmpl w:val="A8228DAC"/>
    <w:lvl w:ilvl="0" w:tplc="6AAEEE7C">
      <w:start w:val="1"/>
      <w:numFmt w:val="decimal"/>
      <w:lvlText w:val="%1."/>
      <w:lvlJc w:val="left"/>
      <w:pPr>
        <w:ind w:left="1020" w:hanging="360"/>
      </w:pPr>
    </w:lvl>
    <w:lvl w:ilvl="1" w:tplc="B0F4F37A">
      <w:start w:val="1"/>
      <w:numFmt w:val="decimal"/>
      <w:lvlText w:val="%2."/>
      <w:lvlJc w:val="left"/>
      <w:pPr>
        <w:ind w:left="1020" w:hanging="360"/>
      </w:pPr>
    </w:lvl>
    <w:lvl w:ilvl="2" w:tplc="4DD079E4">
      <w:start w:val="1"/>
      <w:numFmt w:val="decimal"/>
      <w:lvlText w:val="%3."/>
      <w:lvlJc w:val="left"/>
      <w:pPr>
        <w:ind w:left="1020" w:hanging="360"/>
      </w:pPr>
    </w:lvl>
    <w:lvl w:ilvl="3" w:tplc="97D66248">
      <w:start w:val="1"/>
      <w:numFmt w:val="decimal"/>
      <w:lvlText w:val="%4."/>
      <w:lvlJc w:val="left"/>
      <w:pPr>
        <w:ind w:left="1020" w:hanging="360"/>
      </w:pPr>
    </w:lvl>
    <w:lvl w:ilvl="4" w:tplc="D8B8AA7C">
      <w:start w:val="1"/>
      <w:numFmt w:val="decimal"/>
      <w:lvlText w:val="%5."/>
      <w:lvlJc w:val="left"/>
      <w:pPr>
        <w:ind w:left="1020" w:hanging="360"/>
      </w:pPr>
    </w:lvl>
    <w:lvl w:ilvl="5" w:tplc="C9122A96">
      <w:start w:val="1"/>
      <w:numFmt w:val="decimal"/>
      <w:lvlText w:val="%6."/>
      <w:lvlJc w:val="left"/>
      <w:pPr>
        <w:ind w:left="1020" w:hanging="360"/>
      </w:pPr>
    </w:lvl>
    <w:lvl w:ilvl="6" w:tplc="0E0AFC22">
      <w:start w:val="1"/>
      <w:numFmt w:val="decimal"/>
      <w:lvlText w:val="%7."/>
      <w:lvlJc w:val="left"/>
      <w:pPr>
        <w:ind w:left="1020" w:hanging="360"/>
      </w:pPr>
    </w:lvl>
    <w:lvl w:ilvl="7" w:tplc="423676BA">
      <w:start w:val="1"/>
      <w:numFmt w:val="decimal"/>
      <w:lvlText w:val="%8."/>
      <w:lvlJc w:val="left"/>
      <w:pPr>
        <w:ind w:left="1020" w:hanging="360"/>
      </w:pPr>
    </w:lvl>
    <w:lvl w:ilvl="8" w:tplc="229C29C8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7C23D47"/>
    <w:multiLevelType w:val="multilevel"/>
    <w:tmpl w:val="090EA45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1" w15:restartNumberingAfterBreak="0">
    <w:nsid w:val="3EAE5503"/>
    <w:multiLevelType w:val="hybridMultilevel"/>
    <w:tmpl w:val="B63A645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07848"/>
    <w:multiLevelType w:val="hybridMultilevel"/>
    <w:tmpl w:val="9558F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065AF"/>
    <w:multiLevelType w:val="multilevel"/>
    <w:tmpl w:val="0D7ED96E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abstractNum w:abstractNumId="14" w15:restartNumberingAfterBreak="0">
    <w:nsid w:val="5B25532C"/>
    <w:multiLevelType w:val="multilevel"/>
    <w:tmpl w:val="77AA210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5" w15:restartNumberingAfterBreak="0">
    <w:nsid w:val="5C1E358F"/>
    <w:multiLevelType w:val="hybridMultilevel"/>
    <w:tmpl w:val="59A6C412"/>
    <w:lvl w:ilvl="0" w:tplc="3B80EF3C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02FAE"/>
    <w:multiLevelType w:val="multilevel"/>
    <w:tmpl w:val="7A1AA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DE1ACB"/>
    <w:multiLevelType w:val="multilevel"/>
    <w:tmpl w:val="71320CCE"/>
    <w:lvl w:ilvl="0">
      <w:start w:val="6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isLgl/>
      <w:lvlText w:val="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1.%2.%3."/>
      <w:lvlJc w:val="left"/>
      <w:pPr>
        <w:ind w:left="1814" w:hanging="623"/>
      </w:pPr>
      <w:rPr>
        <w:rFonts w:hint="default"/>
      </w:rPr>
    </w:lvl>
    <w:lvl w:ilvl="3">
      <w:start w:val="1"/>
      <w:numFmt w:val="decimal"/>
      <w:isLgl/>
      <w:lvlText w:val="1.%2.%3.%4."/>
      <w:lvlJc w:val="left"/>
      <w:pPr>
        <w:tabs>
          <w:tab w:val="num" w:pos="1758"/>
        </w:tabs>
        <w:ind w:left="2608" w:hanging="850"/>
      </w:pPr>
      <w:rPr>
        <w:rFonts w:hint="default"/>
      </w:rPr>
    </w:lvl>
    <w:lvl w:ilvl="4">
      <w:start w:val="1"/>
      <w:numFmt w:val="decimal"/>
      <w:isLgl/>
      <w:lvlText w:val="1.%2.%3.%4.%5."/>
      <w:lvlJc w:val="left"/>
      <w:pPr>
        <w:tabs>
          <w:tab w:val="num" w:pos="2892"/>
        </w:tabs>
        <w:ind w:left="4479" w:hanging="1587"/>
      </w:pPr>
      <w:rPr>
        <w:rFonts w:hint="default"/>
      </w:rPr>
    </w:lvl>
    <w:lvl w:ilvl="5">
      <w:start w:val="1"/>
      <w:numFmt w:val="decimal"/>
      <w:isLgl/>
      <w:lvlText w:val="1.%2.%3.%4.%5.%6."/>
      <w:lvlJc w:val="left"/>
      <w:pPr>
        <w:tabs>
          <w:tab w:val="num" w:pos="4366"/>
        </w:tabs>
        <w:ind w:left="2627" w:firstLine="1739"/>
      </w:pPr>
      <w:rPr>
        <w:rFonts w:hint="default"/>
      </w:rPr>
    </w:lvl>
    <w:lvl w:ilvl="6">
      <w:start w:val="1"/>
      <w:numFmt w:val="decimal"/>
      <w:isLgl/>
      <w:lvlText w:val="1.%2.%3.%4.%5.%6.%7."/>
      <w:lvlJc w:val="left"/>
      <w:pPr>
        <w:ind w:left="3081" w:firstLine="3213"/>
      </w:pPr>
      <w:rPr>
        <w:rFonts w:hint="default"/>
      </w:rPr>
    </w:lvl>
    <w:lvl w:ilvl="7">
      <w:start w:val="1"/>
      <w:numFmt w:val="decimal"/>
      <w:isLgl/>
      <w:lvlText w:val="1.%2.%3.%4.%5.%6.%7.%8."/>
      <w:lvlJc w:val="left"/>
      <w:pPr>
        <w:ind w:left="3535" w:hanging="357"/>
      </w:pPr>
      <w:rPr>
        <w:rFonts w:hint="default"/>
      </w:rPr>
    </w:lvl>
    <w:lvl w:ilvl="8">
      <w:start w:val="1"/>
      <w:numFmt w:val="decimal"/>
      <w:isLgl/>
      <w:lvlText w:val="1.%2.%3.%4.%5.%6.%7.%8.%9."/>
      <w:lvlJc w:val="left"/>
      <w:pPr>
        <w:ind w:left="3989" w:hanging="357"/>
      </w:pPr>
      <w:rPr>
        <w:rFonts w:hint="default"/>
      </w:rPr>
    </w:lvl>
  </w:abstractNum>
  <w:abstractNum w:abstractNumId="18" w15:restartNumberingAfterBreak="0">
    <w:nsid w:val="61E673F1"/>
    <w:multiLevelType w:val="multilevel"/>
    <w:tmpl w:val="846A656C"/>
    <w:lvl w:ilvl="0">
      <w:start w:val="1"/>
      <w:numFmt w:val="decimal"/>
      <w:lvlText w:val="%1."/>
      <w:lvlJc w:val="left"/>
      <w:pPr>
        <w:ind w:left="1000" w:hanging="10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0" w:hanging="10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80" w:hanging="10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64EE523E"/>
    <w:multiLevelType w:val="multilevel"/>
    <w:tmpl w:val="368AAF5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20" w15:restartNumberingAfterBreak="0">
    <w:nsid w:val="651350D6"/>
    <w:multiLevelType w:val="multilevel"/>
    <w:tmpl w:val="511ACB42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isLgl/>
      <w:lvlText w:val="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1.%2.%3."/>
      <w:lvlJc w:val="left"/>
      <w:pPr>
        <w:ind w:left="1814" w:hanging="623"/>
      </w:pPr>
      <w:rPr>
        <w:rFonts w:hint="default"/>
      </w:rPr>
    </w:lvl>
    <w:lvl w:ilvl="3">
      <w:start w:val="1"/>
      <w:numFmt w:val="decimal"/>
      <w:isLgl/>
      <w:lvlText w:val="1.%2.%3.%4."/>
      <w:lvlJc w:val="left"/>
      <w:pPr>
        <w:tabs>
          <w:tab w:val="num" w:pos="1758"/>
        </w:tabs>
        <w:ind w:left="2608" w:hanging="850"/>
      </w:pPr>
      <w:rPr>
        <w:rFonts w:hint="default"/>
      </w:rPr>
    </w:lvl>
    <w:lvl w:ilvl="4">
      <w:start w:val="1"/>
      <w:numFmt w:val="decimal"/>
      <w:isLgl/>
      <w:lvlText w:val="1.%2.%3.%4.%5."/>
      <w:lvlJc w:val="left"/>
      <w:pPr>
        <w:tabs>
          <w:tab w:val="num" w:pos="2892"/>
        </w:tabs>
        <w:ind w:left="4479" w:hanging="1587"/>
      </w:pPr>
      <w:rPr>
        <w:rFonts w:hint="default"/>
      </w:rPr>
    </w:lvl>
    <w:lvl w:ilvl="5">
      <w:start w:val="1"/>
      <w:numFmt w:val="decimal"/>
      <w:isLgl/>
      <w:lvlText w:val="1.%2.%3.%4.%5.%6."/>
      <w:lvlJc w:val="left"/>
      <w:pPr>
        <w:tabs>
          <w:tab w:val="num" w:pos="4366"/>
        </w:tabs>
        <w:ind w:left="2627" w:firstLine="1739"/>
      </w:pPr>
      <w:rPr>
        <w:rFonts w:hint="default"/>
      </w:rPr>
    </w:lvl>
    <w:lvl w:ilvl="6">
      <w:start w:val="1"/>
      <w:numFmt w:val="decimal"/>
      <w:isLgl/>
      <w:lvlText w:val="1.%2.%3.%4.%5.%6.%7."/>
      <w:lvlJc w:val="left"/>
      <w:pPr>
        <w:ind w:left="3081" w:firstLine="3213"/>
      </w:pPr>
      <w:rPr>
        <w:rFonts w:hint="default"/>
      </w:rPr>
    </w:lvl>
    <w:lvl w:ilvl="7">
      <w:start w:val="1"/>
      <w:numFmt w:val="decimal"/>
      <w:isLgl/>
      <w:lvlText w:val="1.%2.%3.%4.%5.%6.%7.%8."/>
      <w:lvlJc w:val="left"/>
      <w:pPr>
        <w:ind w:left="3535" w:hanging="357"/>
      </w:pPr>
      <w:rPr>
        <w:rFonts w:hint="default"/>
      </w:rPr>
    </w:lvl>
    <w:lvl w:ilvl="8">
      <w:start w:val="1"/>
      <w:numFmt w:val="decimal"/>
      <w:isLgl/>
      <w:lvlText w:val="1.%2.%3.%4.%5.%6.%7.%8.%9."/>
      <w:lvlJc w:val="left"/>
      <w:pPr>
        <w:ind w:left="3989" w:hanging="357"/>
      </w:pPr>
      <w:rPr>
        <w:rFonts w:hint="default"/>
      </w:rPr>
    </w:lvl>
  </w:abstractNum>
  <w:abstractNum w:abstractNumId="21" w15:restartNumberingAfterBreak="0">
    <w:nsid w:val="71A75712"/>
    <w:multiLevelType w:val="hybridMultilevel"/>
    <w:tmpl w:val="FD24D58C"/>
    <w:lvl w:ilvl="0" w:tplc="9A74D8F0">
      <w:start w:val="6"/>
      <w:numFmt w:val="lowerRoman"/>
      <w:lvlText w:val="%1."/>
      <w:lvlJc w:val="left"/>
      <w:pPr>
        <w:ind w:left="175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2" w15:restartNumberingAfterBreak="0">
    <w:nsid w:val="77844A6E"/>
    <w:multiLevelType w:val="hybridMultilevel"/>
    <w:tmpl w:val="347255D6"/>
    <w:lvl w:ilvl="0" w:tplc="42D2D9FA">
      <w:start w:val="1"/>
      <w:numFmt w:val="decimal"/>
      <w:lvlText w:val="%1."/>
      <w:lvlJc w:val="left"/>
      <w:pPr>
        <w:ind w:left="1020" w:hanging="360"/>
      </w:pPr>
    </w:lvl>
    <w:lvl w:ilvl="1" w:tplc="E6A29756">
      <w:start w:val="1"/>
      <w:numFmt w:val="decimal"/>
      <w:lvlText w:val="%2."/>
      <w:lvlJc w:val="left"/>
      <w:pPr>
        <w:ind w:left="1020" w:hanging="360"/>
      </w:pPr>
    </w:lvl>
    <w:lvl w:ilvl="2" w:tplc="4C864458">
      <w:start w:val="1"/>
      <w:numFmt w:val="decimal"/>
      <w:lvlText w:val="%3."/>
      <w:lvlJc w:val="left"/>
      <w:pPr>
        <w:ind w:left="1020" w:hanging="360"/>
      </w:pPr>
    </w:lvl>
    <w:lvl w:ilvl="3" w:tplc="4FB096A8">
      <w:start w:val="1"/>
      <w:numFmt w:val="decimal"/>
      <w:lvlText w:val="%4."/>
      <w:lvlJc w:val="left"/>
      <w:pPr>
        <w:ind w:left="1020" w:hanging="360"/>
      </w:pPr>
    </w:lvl>
    <w:lvl w:ilvl="4" w:tplc="10003980">
      <w:start w:val="1"/>
      <w:numFmt w:val="decimal"/>
      <w:lvlText w:val="%5."/>
      <w:lvlJc w:val="left"/>
      <w:pPr>
        <w:ind w:left="1020" w:hanging="360"/>
      </w:pPr>
    </w:lvl>
    <w:lvl w:ilvl="5" w:tplc="767A9BBC">
      <w:start w:val="1"/>
      <w:numFmt w:val="decimal"/>
      <w:lvlText w:val="%6."/>
      <w:lvlJc w:val="left"/>
      <w:pPr>
        <w:ind w:left="1020" w:hanging="360"/>
      </w:pPr>
    </w:lvl>
    <w:lvl w:ilvl="6" w:tplc="159C4C4C">
      <w:start w:val="1"/>
      <w:numFmt w:val="decimal"/>
      <w:lvlText w:val="%7."/>
      <w:lvlJc w:val="left"/>
      <w:pPr>
        <w:ind w:left="1020" w:hanging="360"/>
      </w:pPr>
    </w:lvl>
    <w:lvl w:ilvl="7" w:tplc="4D6EF8E4">
      <w:start w:val="1"/>
      <w:numFmt w:val="decimal"/>
      <w:lvlText w:val="%8."/>
      <w:lvlJc w:val="left"/>
      <w:pPr>
        <w:ind w:left="1020" w:hanging="360"/>
      </w:pPr>
    </w:lvl>
    <w:lvl w:ilvl="8" w:tplc="C4E40162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E4D149F"/>
    <w:multiLevelType w:val="multilevel"/>
    <w:tmpl w:val="0D7ED96E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abstractNum w:abstractNumId="24" w15:restartNumberingAfterBreak="0">
    <w:nsid w:val="7FA70286"/>
    <w:multiLevelType w:val="multilevel"/>
    <w:tmpl w:val="102E14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22"/>
  </w:num>
  <w:num w:numId="8">
    <w:abstractNumId w:val="20"/>
  </w:num>
  <w:num w:numId="9">
    <w:abstractNumId w:val="7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6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8"/>
  </w:num>
  <w:num w:numId="24">
    <w:abstractNumId w:val="24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47"/>
    <w:rsid w:val="0000139D"/>
    <w:rsid w:val="00004A21"/>
    <w:rsid w:val="00005EE4"/>
    <w:rsid w:val="00010D18"/>
    <w:rsid w:val="00013286"/>
    <w:rsid w:val="00017DB2"/>
    <w:rsid w:val="0002408E"/>
    <w:rsid w:val="000322D0"/>
    <w:rsid w:val="000453FD"/>
    <w:rsid w:val="00051469"/>
    <w:rsid w:val="00053C3C"/>
    <w:rsid w:val="00056363"/>
    <w:rsid w:val="00064534"/>
    <w:rsid w:val="0006512C"/>
    <w:rsid w:val="000654F0"/>
    <w:rsid w:val="00072309"/>
    <w:rsid w:val="000738D2"/>
    <w:rsid w:val="000745E9"/>
    <w:rsid w:val="00082D2A"/>
    <w:rsid w:val="00085FEB"/>
    <w:rsid w:val="000A0924"/>
    <w:rsid w:val="000A0EC7"/>
    <w:rsid w:val="000A3263"/>
    <w:rsid w:val="000A3A69"/>
    <w:rsid w:val="000A51AD"/>
    <w:rsid w:val="000A5506"/>
    <w:rsid w:val="000A5E82"/>
    <w:rsid w:val="000A7FB5"/>
    <w:rsid w:val="000C384D"/>
    <w:rsid w:val="000D2806"/>
    <w:rsid w:val="000D52A5"/>
    <w:rsid w:val="000D6666"/>
    <w:rsid w:val="000D719D"/>
    <w:rsid w:val="000E4792"/>
    <w:rsid w:val="000E5D47"/>
    <w:rsid w:val="001014C2"/>
    <w:rsid w:val="00104286"/>
    <w:rsid w:val="001053B9"/>
    <w:rsid w:val="00115DBB"/>
    <w:rsid w:val="001231DD"/>
    <w:rsid w:val="00125F32"/>
    <w:rsid w:val="00126A94"/>
    <w:rsid w:val="001320DC"/>
    <w:rsid w:val="00133F89"/>
    <w:rsid w:val="00134103"/>
    <w:rsid w:val="00137098"/>
    <w:rsid w:val="00137587"/>
    <w:rsid w:val="00137951"/>
    <w:rsid w:val="00146727"/>
    <w:rsid w:val="00155C79"/>
    <w:rsid w:val="001629B5"/>
    <w:rsid w:val="00170153"/>
    <w:rsid w:val="00171389"/>
    <w:rsid w:val="00174DDD"/>
    <w:rsid w:val="00176BF9"/>
    <w:rsid w:val="001834A5"/>
    <w:rsid w:val="00183E12"/>
    <w:rsid w:val="001866C7"/>
    <w:rsid w:val="00193B82"/>
    <w:rsid w:val="001A357C"/>
    <w:rsid w:val="001A66E9"/>
    <w:rsid w:val="001A6F2B"/>
    <w:rsid w:val="001B5276"/>
    <w:rsid w:val="001C0C95"/>
    <w:rsid w:val="001D46CF"/>
    <w:rsid w:val="001D663F"/>
    <w:rsid w:val="001D6765"/>
    <w:rsid w:val="001D6971"/>
    <w:rsid w:val="001E188A"/>
    <w:rsid w:val="001E280B"/>
    <w:rsid w:val="001E4647"/>
    <w:rsid w:val="001E67F1"/>
    <w:rsid w:val="001F0E1F"/>
    <w:rsid w:val="002134DE"/>
    <w:rsid w:val="00213FED"/>
    <w:rsid w:val="00221F89"/>
    <w:rsid w:val="00234D89"/>
    <w:rsid w:val="00240365"/>
    <w:rsid w:val="00246AB9"/>
    <w:rsid w:val="0025581A"/>
    <w:rsid w:val="0026192E"/>
    <w:rsid w:val="00275057"/>
    <w:rsid w:val="00280DFA"/>
    <w:rsid w:val="0029030B"/>
    <w:rsid w:val="00293A51"/>
    <w:rsid w:val="00297385"/>
    <w:rsid w:val="002A10E0"/>
    <w:rsid w:val="002A672E"/>
    <w:rsid w:val="002B172F"/>
    <w:rsid w:val="002C090C"/>
    <w:rsid w:val="002D43FC"/>
    <w:rsid w:val="002D5F0C"/>
    <w:rsid w:val="002D664D"/>
    <w:rsid w:val="002E1BF6"/>
    <w:rsid w:val="002E48DC"/>
    <w:rsid w:val="002E4FD5"/>
    <w:rsid w:val="002E5A09"/>
    <w:rsid w:val="002F47BA"/>
    <w:rsid w:val="002F6D3F"/>
    <w:rsid w:val="00302A06"/>
    <w:rsid w:val="00306B6A"/>
    <w:rsid w:val="00310437"/>
    <w:rsid w:val="00310D05"/>
    <w:rsid w:val="003230A7"/>
    <w:rsid w:val="00324FF8"/>
    <w:rsid w:val="00335F47"/>
    <w:rsid w:val="00341740"/>
    <w:rsid w:val="00344650"/>
    <w:rsid w:val="00356AAD"/>
    <w:rsid w:val="003674FD"/>
    <w:rsid w:val="00372066"/>
    <w:rsid w:val="003740B7"/>
    <w:rsid w:val="0037655F"/>
    <w:rsid w:val="003829B5"/>
    <w:rsid w:val="003937FF"/>
    <w:rsid w:val="00395074"/>
    <w:rsid w:val="003A0A05"/>
    <w:rsid w:val="003A1145"/>
    <w:rsid w:val="003A54D3"/>
    <w:rsid w:val="003B7B97"/>
    <w:rsid w:val="003D1116"/>
    <w:rsid w:val="003E4552"/>
    <w:rsid w:val="003E505E"/>
    <w:rsid w:val="003E6EC3"/>
    <w:rsid w:val="003F03CC"/>
    <w:rsid w:val="003F6934"/>
    <w:rsid w:val="00400F41"/>
    <w:rsid w:val="00406139"/>
    <w:rsid w:val="00406909"/>
    <w:rsid w:val="00414E51"/>
    <w:rsid w:val="0042269F"/>
    <w:rsid w:val="00440E6D"/>
    <w:rsid w:val="00441F9C"/>
    <w:rsid w:val="004426F8"/>
    <w:rsid w:val="00445252"/>
    <w:rsid w:val="004470CA"/>
    <w:rsid w:val="00447D3D"/>
    <w:rsid w:val="0045036F"/>
    <w:rsid w:val="004512DE"/>
    <w:rsid w:val="00456FE2"/>
    <w:rsid w:val="00464FB5"/>
    <w:rsid w:val="004659C5"/>
    <w:rsid w:val="00465CBA"/>
    <w:rsid w:val="0046783C"/>
    <w:rsid w:val="004744E5"/>
    <w:rsid w:val="00480C16"/>
    <w:rsid w:val="00480EBD"/>
    <w:rsid w:val="00483973"/>
    <w:rsid w:val="00495666"/>
    <w:rsid w:val="004957E6"/>
    <w:rsid w:val="004A0E17"/>
    <w:rsid w:val="004C24F9"/>
    <w:rsid w:val="004C522A"/>
    <w:rsid w:val="004F1780"/>
    <w:rsid w:val="005042AB"/>
    <w:rsid w:val="0050685C"/>
    <w:rsid w:val="0051402E"/>
    <w:rsid w:val="00515E41"/>
    <w:rsid w:val="00520240"/>
    <w:rsid w:val="00532BA3"/>
    <w:rsid w:val="00542FA6"/>
    <w:rsid w:val="00544F41"/>
    <w:rsid w:val="00547D39"/>
    <w:rsid w:val="0055299F"/>
    <w:rsid w:val="0055460C"/>
    <w:rsid w:val="0058199A"/>
    <w:rsid w:val="0059108D"/>
    <w:rsid w:val="00596AF2"/>
    <w:rsid w:val="005B5ED5"/>
    <w:rsid w:val="005B647E"/>
    <w:rsid w:val="005C024E"/>
    <w:rsid w:val="005C5713"/>
    <w:rsid w:val="005D49D9"/>
    <w:rsid w:val="005E0F3E"/>
    <w:rsid w:val="005E5826"/>
    <w:rsid w:val="00605B4C"/>
    <w:rsid w:val="00605E32"/>
    <w:rsid w:val="00610D45"/>
    <w:rsid w:val="00614665"/>
    <w:rsid w:val="00621002"/>
    <w:rsid w:val="0062761C"/>
    <w:rsid w:val="00627666"/>
    <w:rsid w:val="00631107"/>
    <w:rsid w:val="006379EE"/>
    <w:rsid w:val="00646AFC"/>
    <w:rsid w:val="00653022"/>
    <w:rsid w:val="006607FD"/>
    <w:rsid w:val="006625AB"/>
    <w:rsid w:val="006634F0"/>
    <w:rsid w:val="00670B81"/>
    <w:rsid w:val="00672054"/>
    <w:rsid w:val="00673ECC"/>
    <w:rsid w:val="00674501"/>
    <w:rsid w:val="00675FCE"/>
    <w:rsid w:val="00676600"/>
    <w:rsid w:val="006773D6"/>
    <w:rsid w:val="006802F4"/>
    <w:rsid w:val="00681700"/>
    <w:rsid w:val="00692B88"/>
    <w:rsid w:val="0069430B"/>
    <w:rsid w:val="006948C7"/>
    <w:rsid w:val="00697611"/>
    <w:rsid w:val="00697E3F"/>
    <w:rsid w:val="006A29FF"/>
    <w:rsid w:val="006A31F2"/>
    <w:rsid w:val="006A6DF1"/>
    <w:rsid w:val="006A7734"/>
    <w:rsid w:val="006B2CE5"/>
    <w:rsid w:val="006B343C"/>
    <w:rsid w:val="006B3F69"/>
    <w:rsid w:val="006B604C"/>
    <w:rsid w:val="006C03B4"/>
    <w:rsid w:val="006C4AB0"/>
    <w:rsid w:val="006C6474"/>
    <w:rsid w:val="006D483C"/>
    <w:rsid w:val="006E2F47"/>
    <w:rsid w:val="006E3D15"/>
    <w:rsid w:val="006E49A0"/>
    <w:rsid w:val="006E7140"/>
    <w:rsid w:val="00701A54"/>
    <w:rsid w:val="00703DC9"/>
    <w:rsid w:val="00705998"/>
    <w:rsid w:val="0070794D"/>
    <w:rsid w:val="00721336"/>
    <w:rsid w:val="0072603F"/>
    <w:rsid w:val="00742D3C"/>
    <w:rsid w:val="00747485"/>
    <w:rsid w:val="00750348"/>
    <w:rsid w:val="0075111C"/>
    <w:rsid w:val="0075671B"/>
    <w:rsid w:val="007575F8"/>
    <w:rsid w:val="0076082E"/>
    <w:rsid w:val="00762B12"/>
    <w:rsid w:val="00765196"/>
    <w:rsid w:val="00772410"/>
    <w:rsid w:val="0077262F"/>
    <w:rsid w:val="00772B4A"/>
    <w:rsid w:val="00774222"/>
    <w:rsid w:val="00776896"/>
    <w:rsid w:val="00777651"/>
    <w:rsid w:val="00785B5F"/>
    <w:rsid w:val="0078619E"/>
    <w:rsid w:val="007966D7"/>
    <w:rsid w:val="007A338D"/>
    <w:rsid w:val="007A3AB6"/>
    <w:rsid w:val="007B11FB"/>
    <w:rsid w:val="007B7360"/>
    <w:rsid w:val="007C1D29"/>
    <w:rsid w:val="007C2E6A"/>
    <w:rsid w:val="007C514B"/>
    <w:rsid w:val="007D3444"/>
    <w:rsid w:val="007D37E3"/>
    <w:rsid w:val="007D390E"/>
    <w:rsid w:val="007D426F"/>
    <w:rsid w:val="007E3B8D"/>
    <w:rsid w:val="007E53D5"/>
    <w:rsid w:val="007E79D3"/>
    <w:rsid w:val="007F32EA"/>
    <w:rsid w:val="00800F3E"/>
    <w:rsid w:val="008037E0"/>
    <w:rsid w:val="00817F77"/>
    <w:rsid w:val="008279DB"/>
    <w:rsid w:val="00830D2B"/>
    <w:rsid w:val="00836D3F"/>
    <w:rsid w:val="008463D5"/>
    <w:rsid w:val="0085673C"/>
    <w:rsid w:val="00856E00"/>
    <w:rsid w:val="00857502"/>
    <w:rsid w:val="00857F7C"/>
    <w:rsid w:val="008739E7"/>
    <w:rsid w:val="00873B51"/>
    <w:rsid w:val="0088380B"/>
    <w:rsid w:val="00883BBC"/>
    <w:rsid w:val="00884A24"/>
    <w:rsid w:val="00895A5F"/>
    <w:rsid w:val="008A0290"/>
    <w:rsid w:val="008A699A"/>
    <w:rsid w:val="008C287F"/>
    <w:rsid w:val="008C40F5"/>
    <w:rsid w:val="008D5852"/>
    <w:rsid w:val="008D59F9"/>
    <w:rsid w:val="008E65A4"/>
    <w:rsid w:val="008E7BBE"/>
    <w:rsid w:val="008F254D"/>
    <w:rsid w:val="008F4E5C"/>
    <w:rsid w:val="008F63DB"/>
    <w:rsid w:val="00900488"/>
    <w:rsid w:val="0090450D"/>
    <w:rsid w:val="009133CD"/>
    <w:rsid w:val="0091431A"/>
    <w:rsid w:val="00926006"/>
    <w:rsid w:val="00927F81"/>
    <w:rsid w:val="00931FF0"/>
    <w:rsid w:val="0093364F"/>
    <w:rsid w:val="00933C6E"/>
    <w:rsid w:val="00942919"/>
    <w:rsid w:val="00966471"/>
    <w:rsid w:val="00972E89"/>
    <w:rsid w:val="00976208"/>
    <w:rsid w:val="00977A66"/>
    <w:rsid w:val="009848A9"/>
    <w:rsid w:val="00997A3F"/>
    <w:rsid w:val="009A0920"/>
    <w:rsid w:val="009A19D9"/>
    <w:rsid w:val="009B0969"/>
    <w:rsid w:val="009B1FC1"/>
    <w:rsid w:val="009B23D2"/>
    <w:rsid w:val="009B3DDE"/>
    <w:rsid w:val="009B4E87"/>
    <w:rsid w:val="009B599D"/>
    <w:rsid w:val="009C137D"/>
    <w:rsid w:val="009D2E0D"/>
    <w:rsid w:val="009D3C81"/>
    <w:rsid w:val="009D743E"/>
    <w:rsid w:val="009E5B62"/>
    <w:rsid w:val="009F0545"/>
    <w:rsid w:val="009F10B8"/>
    <w:rsid w:val="009F5C3D"/>
    <w:rsid w:val="009F727C"/>
    <w:rsid w:val="00A04F5E"/>
    <w:rsid w:val="00A1273B"/>
    <w:rsid w:val="00A12F47"/>
    <w:rsid w:val="00A13186"/>
    <w:rsid w:val="00A215EB"/>
    <w:rsid w:val="00A43FD1"/>
    <w:rsid w:val="00A45003"/>
    <w:rsid w:val="00A450B8"/>
    <w:rsid w:val="00A51DB7"/>
    <w:rsid w:val="00A52E03"/>
    <w:rsid w:val="00A5386C"/>
    <w:rsid w:val="00A614FE"/>
    <w:rsid w:val="00A67A4A"/>
    <w:rsid w:val="00A7424B"/>
    <w:rsid w:val="00A814B7"/>
    <w:rsid w:val="00A91DE0"/>
    <w:rsid w:val="00A948EA"/>
    <w:rsid w:val="00A97087"/>
    <w:rsid w:val="00A97214"/>
    <w:rsid w:val="00AB04A3"/>
    <w:rsid w:val="00AB2B97"/>
    <w:rsid w:val="00AC089E"/>
    <w:rsid w:val="00AC7622"/>
    <w:rsid w:val="00AD09AF"/>
    <w:rsid w:val="00AD16A4"/>
    <w:rsid w:val="00AD408F"/>
    <w:rsid w:val="00AD5828"/>
    <w:rsid w:val="00AE2B79"/>
    <w:rsid w:val="00AE54B3"/>
    <w:rsid w:val="00AE7399"/>
    <w:rsid w:val="00AF116D"/>
    <w:rsid w:val="00AF6A60"/>
    <w:rsid w:val="00B02837"/>
    <w:rsid w:val="00B02BC0"/>
    <w:rsid w:val="00B04FC4"/>
    <w:rsid w:val="00B26E7A"/>
    <w:rsid w:val="00B27B69"/>
    <w:rsid w:val="00B40EDD"/>
    <w:rsid w:val="00B454CD"/>
    <w:rsid w:val="00B5151E"/>
    <w:rsid w:val="00B53583"/>
    <w:rsid w:val="00B541E4"/>
    <w:rsid w:val="00B66D18"/>
    <w:rsid w:val="00B704BD"/>
    <w:rsid w:val="00B805B9"/>
    <w:rsid w:val="00B82B75"/>
    <w:rsid w:val="00B90B67"/>
    <w:rsid w:val="00B92906"/>
    <w:rsid w:val="00B93FD6"/>
    <w:rsid w:val="00B94540"/>
    <w:rsid w:val="00B957CA"/>
    <w:rsid w:val="00B9715E"/>
    <w:rsid w:val="00B9728B"/>
    <w:rsid w:val="00BA5FBA"/>
    <w:rsid w:val="00BB63E1"/>
    <w:rsid w:val="00BD167A"/>
    <w:rsid w:val="00BD5C27"/>
    <w:rsid w:val="00BE419B"/>
    <w:rsid w:val="00BE65CF"/>
    <w:rsid w:val="00BE78FB"/>
    <w:rsid w:val="00BE7A9D"/>
    <w:rsid w:val="00BF0D0D"/>
    <w:rsid w:val="00BF247A"/>
    <w:rsid w:val="00BF4E6F"/>
    <w:rsid w:val="00C028CE"/>
    <w:rsid w:val="00C057BF"/>
    <w:rsid w:val="00C078DE"/>
    <w:rsid w:val="00C07941"/>
    <w:rsid w:val="00C10901"/>
    <w:rsid w:val="00C27018"/>
    <w:rsid w:val="00C27878"/>
    <w:rsid w:val="00C3558D"/>
    <w:rsid w:val="00C44680"/>
    <w:rsid w:val="00C44982"/>
    <w:rsid w:val="00C50C4A"/>
    <w:rsid w:val="00C51D29"/>
    <w:rsid w:val="00C54393"/>
    <w:rsid w:val="00C56E33"/>
    <w:rsid w:val="00C66891"/>
    <w:rsid w:val="00C70361"/>
    <w:rsid w:val="00C74A71"/>
    <w:rsid w:val="00C75030"/>
    <w:rsid w:val="00C87EF5"/>
    <w:rsid w:val="00C90065"/>
    <w:rsid w:val="00C9398E"/>
    <w:rsid w:val="00C94437"/>
    <w:rsid w:val="00C96944"/>
    <w:rsid w:val="00CA1EB9"/>
    <w:rsid w:val="00CA6E9D"/>
    <w:rsid w:val="00CB030A"/>
    <w:rsid w:val="00CC6FE3"/>
    <w:rsid w:val="00CD2609"/>
    <w:rsid w:val="00CE03C5"/>
    <w:rsid w:val="00CE5790"/>
    <w:rsid w:val="00CE59A7"/>
    <w:rsid w:val="00CE5C17"/>
    <w:rsid w:val="00CF649D"/>
    <w:rsid w:val="00CF6F89"/>
    <w:rsid w:val="00D009E0"/>
    <w:rsid w:val="00D03F0B"/>
    <w:rsid w:val="00D06C3D"/>
    <w:rsid w:val="00D10D62"/>
    <w:rsid w:val="00D273D5"/>
    <w:rsid w:val="00D2788F"/>
    <w:rsid w:val="00D30E3D"/>
    <w:rsid w:val="00D37FBE"/>
    <w:rsid w:val="00D4151D"/>
    <w:rsid w:val="00D52823"/>
    <w:rsid w:val="00D5609A"/>
    <w:rsid w:val="00D56226"/>
    <w:rsid w:val="00D64F09"/>
    <w:rsid w:val="00D7365F"/>
    <w:rsid w:val="00D776F0"/>
    <w:rsid w:val="00D84484"/>
    <w:rsid w:val="00D93E5D"/>
    <w:rsid w:val="00D94E5E"/>
    <w:rsid w:val="00D95F9B"/>
    <w:rsid w:val="00DA32C8"/>
    <w:rsid w:val="00DA744B"/>
    <w:rsid w:val="00DB64FA"/>
    <w:rsid w:val="00DB6F42"/>
    <w:rsid w:val="00DC1F06"/>
    <w:rsid w:val="00DD01CF"/>
    <w:rsid w:val="00DD09DF"/>
    <w:rsid w:val="00DD20F6"/>
    <w:rsid w:val="00DD22E8"/>
    <w:rsid w:val="00DD67DE"/>
    <w:rsid w:val="00DD724C"/>
    <w:rsid w:val="00DE16E8"/>
    <w:rsid w:val="00DE2E1C"/>
    <w:rsid w:val="00DE5188"/>
    <w:rsid w:val="00DF28F9"/>
    <w:rsid w:val="00DF5216"/>
    <w:rsid w:val="00DF5A27"/>
    <w:rsid w:val="00DF5AC1"/>
    <w:rsid w:val="00E06CF7"/>
    <w:rsid w:val="00E10652"/>
    <w:rsid w:val="00E15C2E"/>
    <w:rsid w:val="00E178BC"/>
    <w:rsid w:val="00E30522"/>
    <w:rsid w:val="00E332B9"/>
    <w:rsid w:val="00E34302"/>
    <w:rsid w:val="00E35FB1"/>
    <w:rsid w:val="00E37A55"/>
    <w:rsid w:val="00E4222A"/>
    <w:rsid w:val="00E43153"/>
    <w:rsid w:val="00E47860"/>
    <w:rsid w:val="00E54793"/>
    <w:rsid w:val="00E573AD"/>
    <w:rsid w:val="00E61035"/>
    <w:rsid w:val="00E62788"/>
    <w:rsid w:val="00E85912"/>
    <w:rsid w:val="00E86F48"/>
    <w:rsid w:val="00E872B9"/>
    <w:rsid w:val="00E93D8A"/>
    <w:rsid w:val="00E974CD"/>
    <w:rsid w:val="00EA0A6D"/>
    <w:rsid w:val="00EA12E9"/>
    <w:rsid w:val="00EA5851"/>
    <w:rsid w:val="00EB7778"/>
    <w:rsid w:val="00EC2087"/>
    <w:rsid w:val="00EC6063"/>
    <w:rsid w:val="00ED2AF7"/>
    <w:rsid w:val="00ED5A6F"/>
    <w:rsid w:val="00ED6BB9"/>
    <w:rsid w:val="00ED6D90"/>
    <w:rsid w:val="00EE0CE0"/>
    <w:rsid w:val="00EE39C3"/>
    <w:rsid w:val="00EE47AD"/>
    <w:rsid w:val="00F00759"/>
    <w:rsid w:val="00F02C7A"/>
    <w:rsid w:val="00F1013D"/>
    <w:rsid w:val="00F106C7"/>
    <w:rsid w:val="00F11712"/>
    <w:rsid w:val="00F16C6D"/>
    <w:rsid w:val="00F25FF1"/>
    <w:rsid w:val="00F338C1"/>
    <w:rsid w:val="00F350FC"/>
    <w:rsid w:val="00F40B41"/>
    <w:rsid w:val="00F440F7"/>
    <w:rsid w:val="00F4764A"/>
    <w:rsid w:val="00F5103B"/>
    <w:rsid w:val="00F57AF2"/>
    <w:rsid w:val="00F670C8"/>
    <w:rsid w:val="00F70639"/>
    <w:rsid w:val="00F71C3A"/>
    <w:rsid w:val="00F77624"/>
    <w:rsid w:val="00F77CB0"/>
    <w:rsid w:val="00F81A65"/>
    <w:rsid w:val="00F92102"/>
    <w:rsid w:val="00FB38EE"/>
    <w:rsid w:val="00FB416D"/>
    <w:rsid w:val="00FB56AA"/>
    <w:rsid w:val="00FB5ECA"/>
    <w:rsid w:val="00FC5BE4"/>
    <w:rsid w:val="00FD3029"/>
    <w:rsid w:val="00FD68F3"/>
    <w:rsid w:val="00FE3C9E"/>
    <w:rsid w:val="00FF109C"/>
    <w:rsid w:val="00FF1365"/>
    <w:rsid w:val="00FF21C1"/>
    <w:rsid w:val="00FF2398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DD79"/>
  <w15:docId w15:val="{C72647FF-78A0-4338-B1D2-A7E8C3F6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8F9"/>
    <w:pPr>
      <w:spacing w:after="5" w:line="270" w:lineRule="auto"/>
      <w:ind w:left="720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67" w:lineRule="auto"/>
      <w:ind w:left="788" w:hanging="10"/>
      <w:jc w:val="both"/>
      <w:outlineLvl w:val="0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0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1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4103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L1,Numerowanie,Akapit z listą5,Podsis rysunku,Akapit z listą numerowaną,maz_wyliczenie,opis dzialania,K-P_odwolanie,A_wyliczenie,Akapit z listą 1,Table of contents numbered,Nagłowek 3,lp1,List Paragraph,2 heading,normalny tekst,CW_Lista"/>
    <w:basedOn w:val="Normalny"/>
    <w:link w:val="AkapitzlistZnak"/>
    <w:uiPriority w:val="99"/>
    <w:qFormat/>
    <w:rsid w:val="00785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F3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0F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1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1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8739E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739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72603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3F"/>
    <w:rPr>
      <w:vertAlign w:val="superscript"/>
    </w:rPr>
  </w:style>
  <w:style w:type="paragraph" w:styleId="Poprawka">
    <w:name w:val="Revision"/>
    <w:hidden/>
    <w:uiPriority w:val="99"/>
    <w:semiHidden/>
    <w:rsid w:val="002A10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f0">
    <w:name w:val="pf0"/>
    <w:basedOn w:val="Normalny"/>
    <w:rsid w:val="007575F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f21">
    <w:name w:val="cf21"/>
    <w:basedOn w:val="Domylnaczcionkaakapitu"/>
    <w:rsid w:val="007575F8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Domylnaczcionkaakapitu"/>
    <w:rsid w:val="007575F8"/>
    <w:rPr>
      <w:rFonts w:ascii="Segoe UI" w:hAnsi="Segoe UI" w:cs="Segoe UI" w:hint="default"/>
      <w:b/>
      <w:bCs/>
      <w:sz w:val="18"/>
      <w:szCs w:val="18"/>
    </w:rPr>
  </w:style>
  <w:style w:type="table" w:styleId="Tabela-Siatka">
    <w:name w:val="Table Grid"/>
    <w:basedOn w:val="Standardowy"/>
    <w:uiPriority w:val="39"/>
    <w:rsid w:val="0017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82D2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Akapit z listą5 Znak,Podsis rysunku Znak,Akapit z listą numerowaną Znak,maz_wyliczenie Znak,opis dzialania Znak,K-P_odwolanie Znak,A_wyliczenie Znak,Akapit z listą 1 Znak,Table of contents numbered Znak"/>
    <w:link w:val="Akapitzlist"/>
    <w:uiPriority w:val="99"/>
    <w:qFormat/>
    <w:locked/>
    <w:rsid w:val="0075671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ui-provider">
    <w:name w:val="ui-provider"/>
    <w:basedOn w:val="Domylnaczcionkaakapitu"/>
    <w:rsid w:val="000D719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3D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Default">
    <w:name w:val="Default"/>
    <w:rsid w:val="006A6DF1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0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7D89-43D1-4865-BF71-449060E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1640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Stolarczyk</dc:creator>
  <cp:keywords/>
  <dc:description/>
  <cp:lastModifiedBy>MOPS MS</cp:lastModifiedBy>
  <cp:revision>50</cp:revision>
  <dcterms:created xsi:type="dcterms:W3CDTF">2024-07-26T17:00:00Z</dcterms:created>
  <dcterms:modified xsi:type="dcterms:W3CDTF">2024-12-06T12:13:00Z</dcterms:modified>
</cp:coreProperties>
</file>