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5178FF" w14:textId="4818D27C" w:rsidR="00032DC9" w:rsidRPr="006B35BE" w:rsidRDefault="008E1B3B" w:rsidP="00F608B1">
      <w:pPr>
        <w:spacing w:after="0" w:line="276" w:lineRule="auto"/>
        <w:jc w:val="righ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Szczecin</w:t>
      </w:r>
      <w:r w:rsidR="00A05932">
        <w:rPr>
          <w:rFonts w:ascii="Arial" w:hAnsi="Arial" w:cs="Arial"/>
          <w:bCs/>
          <w:sz w:val="20"/>
          <w:szCs w:val="20"/>
        </w:rPr>
        <w:t xml:space="preserve">, </w:t>
      </w:r>
      <w:r w:rsidR="00032DC9" w:rsidRPr="006B35BE">
        <w:rPr>
          <w:rFonts w:ascii="Arial" w:hAnsi="Arial" w:cs="Arial"/>
          <w:bCs/>
          <w:sz w:val="20"/>
          <w:szCs w:val="20"/>
        </w:rPr>
        <w:t>dn</w:t>
      </w:r>
      <w:r w:rsidR="00E02EF7">
        <w:rPr>
          <w:rFonts w:ascii="Arial" w:hAnsi="Arial" w:cs="Arial"/>
          <w:bCs/>
          <w:sz w:val="20"/>
          <w:szCs w:val="20"/>
        </w:rPr>
        <w:t xml:space="preserve">ia </w:t>
      </w:r>
      <w:r w:rsidR="00C50AFB">
        <w:rPr>
          <w:rFonts w:ascii="Arial" w:hAnsi="Arial" w:cs="Arial"/>
          <w:bCs/>
          <w:sz w:val="20"/>
          <w:szCs w:val="20"/>
        </w:rPr>
        <w:t>02</w:t>
      </w:r>
      <w:r w:rsidR="00283265">
        <w:rPr>
          <w:rFonts w:ascii="Arial" w:hAnsi="Arial" w:cs="Arial"/>
          <w:bCs/>
          <w:sz w:val="20"/>
          <w:szCs w:val="20"/>
        </w:rPr>
        <w:t>.</w:t>
      </w:r>
      <w:r w:rsidR="00C62812">
        <w:rPr>
          <w:rFonts w:ascii="Arial" w:hAnsi="Arial" w:cs="Arial"/>
          <w:bCs/>
          <w:sz w:val="20"/>
          <w:szCs w:val="20"/>
        </w:rPr>
        <w:t>1</w:t>
      </w:r>
      <w:r w:rsidR="00C50AFB">
        <w:rPr>
          <w:rFonts w:ascii="Arial" w:hAnsi="Arial" w:cs="Arial"/>
          <w:bCs/>
          <w:sz w:val="20"/>
          <w:szCs w:val="20"/>
        </w:rPr>
        <w:t>2</w:t>
      </w:r>
      <w:r w:rsidR="00930A18">
        <w:rPr>
          <w:rFonts w:ascii="Arial" w:hAnsi="Arial" w:cs="Arial"/>
          <w:bCs/>
          <w:sz w:val="20"/>
          <w:szCs w:val="20"/>
        </w:rPr>
        <w:t>.202</w:t>
      </w:r>
      <w:r w:rsidR="00E02EF7">
        <w:rPr>
          <w:rFonts w:ascii="Arial" w:hAnsi="Arial" w:cs="Arial"/>
          <w:bCs/>
          <w:sz w:val="20"/>
          <w:szCs w:val="20"/>
        </w:rPr>
        <w:t>4</w:t>
      </w:r>
      <w:r w:rsidR="00032DC9" w:rsidRPr="006B35BE">
        <w:rPr>
          <w:rFonts w:ascii="Arial" w:hAnsi="Arial" w:cs="Arial"/>
          <w:bCs/>
          <w:sz w:val="20"/>
          <w:szCs w:val="20"/>
        </w:rPr>
        <w:t xml:space="preserve"> r. </w:t>
      </w:r>
    </w:p>
    <w:p w14:paraId="1D9BA854" w14:textId="77777777" w:rsidR="00032DC9" w:rsidRPr="006B35BE" w:rsidRDefault="00032DC9" w:rsidP="00F608B1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7795623F" w14:textId="77777777" w:rsidR="00032DC9" w:rsidRPr="006B35BE" w:rsidRDefault="00032DC9" w:rsidP="00F608B1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8E712E2" w14:textId="2BA58A9E" w:rsidR="00032DC9" w:rsidRPr="006B35BE" w:rsidRDefault="00032DC9" w:rsidP="00F608B1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B35BE">
        <w:rPr>
          <w:rFonts w:ascii="Arial" w:hAnsi="Arial" w:cs="Arial"/>
          <w:b/>
          <w:bCs/>
          <w:sz w:val="20"/>
          <w:szCs w:val="20"/>
        </w:rPr>
        <w:t xml:space="preserve">ZAPYTANIE OFERTOWE NR </w:t>
      </w:r>
      <w:r w:rsidR="00C70951">
        <w:rPr>
          <w:rFonts w:ascii="Arial" w:hAnsi="Arial" w:cs="Arial"/>
          <w:b/>
          <w:bCs/>
          <w:sz w:val="20"/>
          <w:szCs w:val="20"/>
        </w:rPr>
        <w:t>2</w:t>
      </w:r>
      <w:r w:rsidRPr="006B35BE">
        <w:rPr>
          <w:rFonts w:ascii="Arial" w:hAnsi="Arial" w:cs="Arial"/>
          <w:b/>
          <w:bCs/>
          <w:sz w:val="20"/>
          <w:szCs w:val="20"/>
        </w:rPr>
        <w:t>/20</w:t>
      </w:r>
      <w:r w:rsidR="005A497B" w:rsidRPr="006B35BE">
        <w:rPr>
          <w:rFonts w:ascii="Arial" w:hAnsi="Arial" w:cs="Arial"/>
          <w:b/>
          <w:bCs/>
          <w:sz w:val="20"/>
          <w:szCs w:val="20"/>
        </w:rPr>
        <w:t>2</w:t>
      </w:r>
      <w:r w:rsidR="00DB3DAA">
        <w:rPr>
          <w:rFonts w:ascii="Arial" w:hAnsi="Arial" w:cs="Arial"/>
          <w:b/>
          <w:bCs/>
          <w:sz w:val="20"/>
          <w:szCs w:val="20"/>
        </w:rPr>
        <w:t>4</w:t>
      </w:r>
    </w:p>
    <w:p w14:paraId="13CC35A8" w14:textId="77777777" w:rsidR="00032DC9" w:rsidRPr="006B35BE" w:rsidRDefault="00032DC9" w:rsidP="00F608B1">
      <w:pPr>
        <w:pStyle w:val="Default"/>
        <w:spacing w:line="276" w:lineRule="auto"/>
        <w:rPr>
          <w:sz w:val="20"/>
          <w:szCs w:val="20"/>
        </w:rPr>
      </w:pPr>
    </w:p>
    <w:p w14:paraId="1C33216F" w14:textId="77777777" w:rsidR="00032DC9" w:rsidRPr="006B35BE" w:rsidRDefault="00032DC9" w:rsidP="00F608B1">
      <w:pPr>
        <w:pStyle w:val="Default"/>
        <w:spacing w:line="276" w:lineRule="auto"/>
        <w:rPr>
          <w:b/>
          <w:sz w:val="20"/>
          <w:szCs w:val="20"/>
        </w:rPr>
      </w:pPr>
      <w:r w:rsidRPr="006B35BE">
        <w:rPr>
          <w:sz w:val="20"/>
          <w:szCs w:val="20"/>
        </w:rPr>
        <w:t xml:space="preserve">1. </w:t>
      </w:r>
      <w:r w:rsidRPr="006B35BE">
        <w:rPr>
          <w:b/>
          <w:sz w:val="20"/>
          <w:szCs w:val="20"/>
        </w:rPr>
        <w:t xml:space="preserve">Nazwa, adres i dane teleadresowe Beneficjenta </w:t>
      </w:r>
    </w:p>
    <w:p w14:paraId="70966A06" w14:textId="77777777" w:rsidR="00032DC9" w:rsidRPr="006B35BE" w:rsidRDefault="00032DC9" w:rsidP="00F608B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2D1136F" w14:textId="77777777" w:rsidR="00C70951" w:rsidRPr="00C50AFB" w:rsidRDefault="00C70951" w:rsidP="00C7095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C50AFB">
        <w:rPr>
          <w:rFonts w:ascii="Arial" w:hAnsi="Arial" w:cs="Arial"/>
          <w:sz w:val="20"/>
          <w:szCs w:val="20"/>
        </w:rPr>
        <w:t>BART-POL Bartosz Schweitzer</w:t>
      </w:r>
    </w:p>
    <w:p w14:paraId="2D0DC119" w14:textId="6B7D940C" w:rsidR="00C70951" w:rsidRPr="00C50AFB" w:rsidRDefault="00C70951" w:rsidP="00C7095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C50AFB">
        <w:rPr>
          <w:rFonts w:ascii="Arial" w:hAnsi="Arial" w:cs="Arial"/>
          <w:sz w:val="20"/>
          <w:szCs w:val="20"/>
        </w:rPr>
        <w:t xml:space="preserve">ul. Saperska 4, 72-344 </w:t>
      </w:r>
      <w:proofErr w:type="spellStart"/>
      <w:r w:rsidRPr="00C50AFB">
        <w:rPr>
          <w:rFonts w:ascii="Arial" w:hAnsi="Arial" w:cs="Arial"/>
          <w:sz w:val="20"/>
          <w:szCs w:val="20"/>
        </w:rPr>
        <w:t>Rewal</w:t>
      </w:r>
      <w:proofErr w:type="spellEnd"/>
    </w:p>
    <w:p w14:paraId="70732653" w14:textId="12696D7D" w:rsidR="00635978" w:rsidRPr="006B35BE" w:rsidRDefault="008E1B3B" w:rsidP="00C7095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NIP </w:t>
      </w:r>
      <w:r w:rsidR="00523164" w:rsidRPr="00523164">
        <w:rPr>
          <w:rFonts w:ascii="Arial" w:hAnsi="Arial" w:cs="Arial"/>
          <w:sz w:val="20"/>
          <w:szCs w:val="20"/>
        </w:rPr>
        <w:t>8571866895</w:t>
      </w:r>
    </w:p>
    <w:p w14:paraId="39695E26" w14:textId="77777777" w:rsidR="00032DC9" w:rsidRPr="006B35BE" w:rsidRDefault="00032DC9" w:rsidP="00F608B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E8C0CC4" w14:textId="77777777" w:rsidR="00741F15" w:rsidRPr="00741F15" w:rsidRDefault="00741F15" w:rsidP="00741F15">
      <w:pPr>
        <w:pStyle w:val="Default"/>
        <w:spacing w:line="276" w:lineRule="auto"/>
        <w:rPr>
          <w:color w:val="auto"/>
          <w:sz w:val="20"/>
          <w:szCs w:val="20"/>
        </w:rPr>
      </w:pPr>
      <w:r w:rsidRPr="00741F15">
        <w:rPr>
          <w:color w:val="auto"/>
          <w:sz w:val="20"/>
          <w:szCs w:val="20"/>
        </w:rPr>
        <w:t xml:space="preserve">Kontakt: </w:t>
      </w:r>
    </w:p>
    <w:p w14:paraId="7DD28228" w14:textId="77777777" w:rsidR="00741F15" w:rsidRPr="00741F15" w:rsidRDefault="00741F15" w:rsidP="00741F15">
      <w:pPr>
        <w:pStyle w:val="Default"/>
        <w:spacing w:line="276" w:lineRule="auto"/>
        <w:rPr>
          <w:color w:val="auto"/>
          <w:sz w:val="20"/>
          <w:szCs w:val="20"/>
        </w:rPr>
      </w:pPr>
      <w:r w:rsidRPr="00741F15">
        <w:rPr>
          <w:color w:val="auto"/>
          <w:sz w:val="20"/>
          <w:szCs w:val="20"/>
        </w:rPr>
        <w:t xml:space="preserve">Komunikacja z Zamawiającym musi odbywać się za pośrednictwem portalu Baza Konkurencyjności </w:t>
      </w:r>
    </w:p>
    <w:p w14:paraId="43A601B4" w14:textId="6FC3A0A0" w:rsidR="00032DC9" w:rsidRPr="006B35BE" w:rsidRDefault="00741F15" w:rsidP="00741F15">
      <w:pPr>
        <w:pStyle w:val="Default"/>
        <w:spacing w:line="276" w:lineRule="auto"/>
        <w:rPr>
          <w:sz w:val="20"/>
          <w:szCs w:val="20"/>
        </w:rPr>
      </w:pPr>
      <w:r w:rsidRPr="00741F15">
        <w:rPr>
          <w:color w:val="auto"/>
          <w:sz w:val="20"/>
          <w:szCs w:val="20"/>
        </w:rPr>
        <w:t xml:space="preserve">Termin na składanie pytań do zapytanie ofertowego: </w:t>
      </w:r>
      <w:r w:rsidR="00B1119B">
        <w:rPr>
          <w:color w:val="auto"/>
          <w:sz w:val="20"/>
          <w:szCs w:val="20"/>
        </w:rPr>
        <w:t xml:space="preserve">do </w:t>
      </w:r>
      <w:r w:rsidR="00523164">
        <w:rPr>
          <w:color w:val="auto"/>
          <w:sz w:val="20"/>
          <w:szCs w:val="20"/>
        </w:rPr>
        <w:t>0</w:t>
      </w:r>
      <w:r w:rsidR="00C50AFB">
        <w:rPr>
          <w:color w:val="auto"/>
          <w:sz w:val="20"/>
          <w:szCs w:val="20"/>
        </w:rPr>
        <w:t>5</w:t>
      </w:r>
      <w:r w:rsidRPr="00741F15">
        <w:rPr>
          <w:color w:val="auto"/>
          <w:sz w:val="20"/>
          <w:szCs w:val="20"/>
        </w:rPr>
        <w:t>.</w:t>
      </w:r>
      <w:r w:rsidR="00C62812">
        <w:rPr>
          <w:color w:val="auto"/>
          <w:sz w:val="20"/>
          <w:szCs w:val="20"/>
        </w:rPr>
        <w:t>1</w:t>
      </w:r>
      <w:r w:rsidR="00523164">
        <w:rPr>
          <w:color w:val="auto"/>
          <w:sz w:val="20"/>
          <w:szCs w:val="20"/>
        </w:rPr>
        <w:t>2</w:t>
      </w:r>
      <w:r w:rsidRPr="00741F15">
        <w:rPr>
          <w:color w:val="auto"/>
          <w:sz w:val="20"/>
          <w:szCs w:val="20"/>
        </w:rPr>
        <w:t>.202</w:t>
      </w:r>
      <w:r w:rsidR="00E02EF7">
        <w:rPr>
          <w:color w:val="auto"/>
          <w:sz w:val="20"/>
          <w:szCs w:val="20"/>
        </w:rPr>
        <w:t>4</w:t>
      </w:r>
      <w:r w:rsidR="00B1119B">
        <w:rPr>
          <w:color w:val="auto"/>
          <w:sz w:val="20"/>
          <w:szCs w:val="20"/>
        </w:rPr>
        <w:t xml:space="preserve"> włącznie </w:t>
      </w:r>
    </w:p>
    <w:p w14:paraId="529C230B" w14:textId="77777777" w:rsidR="00032DC9" w:rsidRPr="006B35BE" w:rsidRDefault="00032DC9" w:rsidP="00F608B1">
      <w:pPr>
        <w:pStyle w:val="Default"/>
        <w:spacing w:line="276" w:lineRule="auto"/>
        <w:rPr>
          <w:sz w:val="20"/>
          <w:szCs w:val="20"/>
        </w:rPr>
      </w:pPr>
    </w:p>
    <w:p w14:paraId="4AF92FDE" w14:textId="77777777" w:rsidR="00032DC9" w:rsidRPr="006B35BE" w:rsidRDefault="00032DC9" w:rsidP="00F608B1">
      <w:pPr>
        <w:pStyle w:val="Default"/>
        <w:spacing w:line="276" w:lineRule="auto"/>
        <w:rPr>
          <w:sz w:val="20"/>
          <w:szCs w:val="20"/>
        </w:rPr>
      </w:pPr>
      <w:r w:rsidRPr="006B35BE">
        <w:rPr>
          <w:sz w:val="20"/>
          <w:szCs w:val="20"/>
        </w:rPr>
        <w:t xml:space="preserve">2. </w:t>
      </w:r>
      <w:r w:rsidRPr="006B35BE">
        <w:rPr>
          <w:b/>
          <w:sz w:val="20"/>
          <w:szCs w:val="20"/>
        </w:rPr>
        <w:t>Opis przedmiotu zamówienia</w:t>
      </w:r>
    </w:p>
    <w:p w14:paraId="54AE2D71" w14:textId="77777777" w:rsidR="00032DC9" w:rsidRPr="006B35BE" w:rsidRDefault="00032DC9" w:rsidP="00F608B1">
      <w:pPr>
        <w:pStyle w:val="Default"/>
        <w:spacing w:line="276" w:lineRule="auto"/>
        <w:jc w:val="both"/>
        <w:rPr>
          <w:sz w:val="20"/>
          <w:szCs w:val="20"/>
        </w:rPr>
      </w:pPr>
    </w:p>
    <w:p w14:paraId="101F93F4" w14:textId="77777777" w:rsidR="00523164" w:rsidRDefault="00032DC9" w:rsidP="00486D3B">
      <w:pPr>
        <w:pStyle w:val="Default"/>
        <w:numPr>
          <w:ilvl w:val="0"/>
          <w:numId w:val="9"/>
        </w:numPr>
        <w:spacing w:line="276" w:lineRule="auto"/>
        <w:jc w:val="both"/>
        <w:rPr>
          <w:sz w:val="20"/>
          <w:szCs w:val="20"/>
        </w:rPr>
      </w:pPr>
      <w:r w:rsidRPr="00207956">
        <w:rPr>
          <w:sz w:val="20"/>
          <w:szCs w:val="20"/>
        </w:rPr>
        <w:t xml:space="preserve">Przedmiotem zamówienia </w:t>
      </w:r>
      <w:r w:rsidR="005409DA" w:rsidRPr="00207956">
        <w:rPr>
          <w:sz w:val="20"/>
          <w:szCs w:val="20"/>
        </w:rPr>
        <w:t xml:space="preserve">jest </w:t>
      </w:r>
      <w:r w:rsidR="00A87161" w:rsidRPr="00207956">
        <w:rPr>
          <w:sz w:val="20"/>
          <w:szCs w:val="20"/>
        </w:rPr>
        <w:t>dostawa</w:t>
      </w:r>
      <w:r w:rsidR="00523164">
        <w:rPr>
          <w:sz w:val="20"/>
          <w:szCs w:val="20"/>
        </w:rPr>
        <w:t xml:space="preserve"> urządzeń i sprzętu gastronomicznego: </w:t>
      </w:r>
    </w:p>
    <w:p w14:paraId="66F06689" w14:textId="47C8B05A" w:rsidR="00BF73BE" w:rsidRDefault="009E3AD5" w:rsidP="00523164">
      <w:pPr>
        <w:pStyle w:val="Default"/>
        <w:numPr>
          <w:ilvl w:val="1"/>
          <w:numId w:val="30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Automatyczny ekspres do kawy z lodówką na mleko </w:t>
      </w:r>
    </w:p>
    <w:p w14:paraId="35E425D1" w14:textId="14DAB5AD" w:rsidR="009E3AD5" w:rsidRDefault="008B18D0" w:rsidP="00523164">
      <w:pPr>
        <w:pStyle w:val="Default"/>
        <w:numPr>
          <w:ilvl w:val="1"/>
          <w:numId w:val="30"/>
        </w:numPr>
        <w:spacing w:line="276" w:lineRule="auto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Frytownica</w:t>
      </w:r>
      <w:proofErr w:type="spellEnd"/>
      <w:r>
        <w:rPr>
          <w:sz w:val="20"/>
          <w:szCs w:val="20"/>
        </w:rPr>
        <w:t xml:space="preserve"> dwukomorowa gazowa wolnostojąca </w:t>
      </w:r>
    </w:p>
    <w:p w14:paraId="16180061" w14:textId="70EA837D" w:rsidR="008B18D0" w:rsidRDefault="008B18D0" w:rsidP="00523164">
      <w:pPr>
        <w:pStyle w:val="Default"/>
        <w:numPr>
          <w:ilvl w:val="1"/>
          <w:numId w:val="30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Krajalnica do wędlin </w:t>
      </w:r>
    </w:p>
    <w:p w14:paraId="2E9F1853" w14:textId="2D9EDD25" w:rsidR="008B18D0" w:rsidRDefault="008B18D0" w:rsidP="00523164">
      <w:pPr>
        <w:pStyle w:val="Default"/>
        <w:numPr>
          <w:ilvl w:val="1"/>
          <w:numId w:val="30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Kuchenka mikrofalowa</w:t>
      </w:r>
    </w:p>
    <w:p w14:paraId="26BD7374" w14:textId="50E68E54" w:rsidR="008B18D0" w:rsidRDefault="008B18D0" w:rsidP="00523164">
      <w:pPr>
        <w:pStyle w:val="Default"/>
        <w:numPr>
          <w:ilvl w:val="1"/>
          <w:numId w:val="30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Kuchnia gazowa 6-palnikowa wolnostojąca </w:t>
      </w:r>
    </w:p>
    <w:p w14:paraId="663B7518" w14:textId="3917B9FE" w:rsidR="008B18D0" w:rsidRDefault="008B18D0" w:rsidP="00523164">
      <w:pPr>
        <w:pStyle w:val="Default"/>
        <w:numPr>
          <w:ilvl w:val="1"/>
          <w:numId w:val="30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Mikser ręczny </w:t>
      </w:r>
    </w:p>
    <w:p w14:paraId="6ADA5DB0" w14:textId="640DCC2A" w:rsidR="008B18D0" w:rsidRDefault="008B18D0" w:rsidP="00523164">
      <w:pPr>
        <w:pStyle w:val="Default"/>
        <w:numPr>
          <w:ilvl w:val="1"/>
          <w:numId w:val="30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Pakowarka próżniowa komorowa </w:t>
      </w:r>
    </w:p>
    <w:p w14:paraId="3D72510B" w14:textId="0C8D4507" w:rsidR="008B18D0" w:rsidRDefault="008B18D0" w:rsidP="00523164">
      <w:pPr>
        <w:pStyle w:val="Default"/>
        <w:numPr>
          <w:ilvl w:val="1"/>
          <w:numId w:val="30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Regał perforowany </w:t>
      </w:r>
    </w:p>
    <w:p w14:paraId="1B79BDB7" w14:textId="44C4863F" w:rsidR="008B18D0" w:rsidRDefault="004C5E2E" w:rsidP="00523164">
      <w:pPr>
        <w:pStyle w:val="Default"/>
        <w:numPr>
          <w:ilvl w:val="1"/>
          <w:numId w:val="30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Stół chłodniczy z szufladami </w:t>
      </w:r>
    </w:p>
    <w:p w14:paraId="4E7080A6" w14:textId="58379157" w:rsidR="004C5E2E" w:rsidRDefault="004C5E2E" w:rsidP="00523164">
      <w:pPr>
        <w:pStyle w:val="Default"/>
        <w:numPr>
          <w:ilvl w:val="1"/>
          <w:numId w:val="30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Wyciskarka do pomarańczy</w:t>
      </w:r>
    </w:p>
    <w:p w14:paraId="44CB2CBD" w14:textId="76541805" w:rsidR="004C5E2E" w:rsidRPr="00207956" w:rsidRDefault="004C5E2E" w:rsidP="00523164">
      <w:pPr>
        <w:pStyle w:val="Default"/>
        <w:numPr>
          <w:ilvl w:val="1"/>
          <w:numId w:val="30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Wyciskarka wolnoobrotowa do soków </w:t>
      </w:r>
    </w:p>
    <w:p w14:paraId="7FE7C277" w14:textId="77777777" w:rsidR="006F2D48" w:rsidRDefault="00032DC9" w:rsidP="009D274C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  <w:sz w:val="20"/>
          <w:szCs w:val="20"/>
        </w:rPr>
      </w:pPr>
      <w:r w:rsidRPr="00C62812">
        <w:rPr>
          <w:color w:val="auto"/>
          <w:sz w:val="20"/>
          <w:szCs w:val="20"/>
        </w:rPr>
        <w:t xml:space="preserve">Kod CPV:  </w:t>
      </w:r>
    </w:p>
    <w:p w14:paraId="082536FA" w14:textId="6DBA1890" w:rsidR="00C62812" w:rsidRDefault="004C5E2E" w:rsidP="00C62812">
      <w:pPr>
        <w:pStyle w:val="Akapitzlist"/>
        <w:rPr>
          <w:rFonts w:ascii="Arial" w:hAnsi="Arial" w:cs="Arial"/>
          <w:color w:val="000000"/>
          <w:sz w:val="20"/>
          <w:szCs w:val="20"/>
        </w:rPr>
      </w:pPr>
      <w:r w:rsidRPr="004C5E2E">
        <w:rPr>
          <w:rFonts w:ascii="Arial" w:hAnsi="Arial" w:cs="Arial"/>
          <w:color w:val="000000"/>
          <w:sz w:val="20"/>
          <w:szCs w:val="20"/>
        </w:rPr>
        <w:t xml:space="preserve">39711310-5: Elektryczne </w:t>
      </w:r>
      <w:proofErr w:type="spellStart"/>
      <w:r w:rsidRPr="004C5E2E">
        <w:rPr>
          <w:rFonts w:ascii="Arial" w:hAnsi="Arial" w:cs="Arial"/>
          <w:color w:val="000000"/>
          <w:sz w:val="20"/>
          <w:szCs w:val="20"/>
        </w:rPr>
        <w:t>zaparzacze</w:t>
      </w:r>
      <w:proofErr w:type="spellEnd"/>
      <w:r w:rsidRPr="004C5E2E">
        <w:rPr>
          <w:rFonts w:ascii="Arial" w:hAnsi="Arial" w:cs="Arial"/>
          <w:color w:val="000000"/>
          <w:sz w:val="20"/>
          <w:szCs w:val="20"/>
        </w:rPr>
        <w:t xml:space="preserve"> do kawy</w:t>
      </w:r>
    </w:p>
    <w:p w14:paraId="35D631EC" w14:textId="77777777" w:rsidR="004C5E2E" w:rsidRPr="004C5E2E" w:rsidRDefault="004C5E2E" w:rsidP="004C5E2E">
      <w:pPr>
        <w:pStyle w:val="Akapitzlist"/>
        <w:rPr>
          <w:rFonts w:ascii="Arial" w:hAnsi="Arial" w:cs="Arial"/>
          <w:color w:val="000000"/>
          <w:sz w:val="20"/>
          <w:szCs w:val="20"/>
        </w:rPr>
      </w:pPr>
      <w:r w:rsidRPr="004C5E2E">
        <w:rPr>
          <w:rFonts w:ascii="Arial" w:hAnsi="Arial" w:cs="Arial"/>
          <w:color w:val="000000"/>
          <w:sz w:val="20"/>
          <w:szCs w:val="20"/>
        </w:rPr>
        <w:t>39314000-6 Przemysłowy sprzęt kuchenny</w:t>
      </w:r>
    </w:p>
    <w:p w14:paraId="743FE91F" w14:textId="754600F9" w:rsidR="004C5E2E" w:rsidRDefault="004C5E2E" w:rsidP="004C5E2E">
      <w:pPr>
        <w:pStyle w:val="Akapitzlist"/>
        <w:rPr>
          <w:rFonts w:ascii="Arial" w:hAnsi="Arial" w:cs="Arial"/>
          <w:color w:val="000000"/>
          <w:sz w:val="20"/>
          <w:szCs w:val="20"/>
        </w:rPr>
      </w:pPr>
      <w:r w:rsidRPr="004C5E2E">
        <w:rPr>
          <w:rFonts w:ascii="Arial" w:hAnsi="Arial" w:cs="Arial"/>
          <w:color w:val="000000"/>
          <w:sz w:val="20"/>
          <w:szCs w:val="20"/>
        </w:rPr>
        <w:t>39312000-2 Urządzenia do przygotowania żywności</w:t>
      </w:r>
    </w:p>
    <w:p w14:paraId="36A7D0B1" w14:textId="245202C7" w:rsidR="004C5E2E" w:rsidRDefault="004C5E2E" w:rsidP="004C5E2E">
      <w:pPr>
        <w:pStyle w:val="Akapitzlist"/>
        <w:rPr>
          <w:rFonts w:ascii="Arial" w:hAnsi="Arial" w:cs="Arial"/>
          <w:color w:val="000000"/>
          <w:sz w:val="20"/>
          <w:szCs w:val="20"/>
        </w:rPr>
      </w:pPr>
      <w:r w:rsidRPr="004C5E2E">
        <w:rPr>
          <w:rFonts w:ascii="Arial" w:hAnsi="Arial" w:cs="Arial"/>
          <w:color w:val="000000"/>
          <w:sz w:val="20"/>
          <w:szCs w:val="20"/>
        </w:rPr>
        <w:t>39312100-3: Krajalnice do mięsa</w:t>
      </w:r>
    </w:p>
    <w:p w14:paraId="595A61AA" w14:textId="1CE936EE" w:rsidR="004C5E2E" w:rsidRDefault="004C5E2E" w:rsidP="004C5E2E">
      <w:pPr>
        <w:pStyle w:val="Akapitzlist"/>
        <w:rPr>
          <w:rFonts w:ascii="Arial" w:hAnsi="Arial" w:cs="Arial"/>
          <w:color w:val="000000"/>
          <w:sz w:val="20"/>
          <w:szCs w:val="20"/>
        </w:rPr>
      </w:pPr>
      <w:r w:rsidRPr="004C5E2E">
        <w:rPr>
          <w:rFonts w:ascii="Arial" w:hAnsi="Arial" w:cs="Arial"/>
          <w:color w:val="000000"/>
          <w:sz w:val="20"/>
          <w:szCs w:val="20"/>
        </w:rPr>
        <w:t>39711362-4: Kuchenki mikrofalowe</w:t>
      </w:r>
    </w:p>
    <w:p w14:paraId="47E8CAF9" w14:textId="55191CD6" w:rsidR="004C5E2E" w:rsidRDefault="004C5E2E" w:rsidP="004C5E2E">
      <w:pPr>
        <w:pStyle w:val="Akapitzlist"/>
        <w:rPr>
          <w:rFonts w:ascii="Arial" w:hAnsi="Arial" w:cs="Arial"/>
          <w:color w:val="000000"/>
          <w:sz w:val="20"/>
          <w:szCs w:val="20"/>
        </w:rPr>
      </w:pPr>
      <w:r w:rsidRPr="004C5E2E">
        <w:rPr>
          <w:rFonts w:ascii="Arial" w:hAnsi="Arial" w:cs="Arial"/>
          <w:color w:val="000000"/>
          <w:sz w:val="20"/>
          <w:szCs w:val="20"/>
        </w:rPr>
        <w:t>39711211-1: Miksery kuchenne</w:t>
      </w:r>
    </w:p>
    <w:p w14:paraId="633B067D" w14:textId="15466056" w:rsidR="004C5E2E" w:rsidRDefault="004C5E2E" w:rsidP="004C5E2E">
      <w:pPr>
        <w:pStyle w:val="Akapitzlist"/>
        <w:rPr>
          <w:rFonts w:ascii="Arial" w:hAnsi="Arial" w:cs="Arial"/>
          <w:color w:val="000000"/>
          <w:sz w:val="20"/>
          <w:szCs w:val="20"/>
        </w:rPr>
      </w:pPr>
      <w:r w:rsidRPr="004C5E2E">
        <w:rPr>
          <w:rFonts w:ascii="Arial" w:hAnsi="Arial" w:cs="Arial"/>
          <w:color w:val="000000"/>
          <w:sz w:val="20"/>
          <w:szCs w:val="20"/>
        </w:rPr>
        <w:t>42921330-0: Maszyny do pakowania jednostkowego</w:t>
      </w:r>
    </w:p>
    <w:p w14:paraId="5583E119" w14:textId="799BE1BC" w:rsidR="004C5E2E" w:rsidRDefault="004C5E2E" w:rsidP="004C5E2E">
      <w:pPr>
        <w:pStyle w:val="Akapitzlist"/>
        <w:rPr>
          <w:rFonts w:ascii="Arial" w:hAnsi="Arial" w:cs="Arial"/>
          <w:color w:val="000000"/>
          <w:sz w:val="20"/>
          <w:szCs w:val="20"/>
        </w:rPr>
      </w:pPr>
      <w:r w:rsidRPr="004C5E2E">
        <w:rPr>
          <w:rFonts w:ascii="Arial" w:hAnsi="Arial" w:cs="Arial"/>
          <w:color w:val="000000"/>
          <w:sz w:val="20"/>
          <w:szCs w:val="20"/>
        </w:rPr>
        <w:t>39221190-5</w:t>
      </w:r>
      <w:r>
        <w:rPr>
          <w:rFonts w:ascii="Arial" w:hAnsi="Arial" w:cs="Arial"/>
          <w:color w:val="000000"/>
          <w:sz w:val="20"/>
          <w:szCs w:val="20"/>
        </w:rPr>
        <w:t>: Stojaki na naczynia</w:t>
      </w:r>
    </w:p>
    <w:p w14:paraId="2B4CDD18" w14:textId="077E72DF" w:rsidR="00551B73" w:rsidRDefault="00551B73" w:rsidP="004C5E2E">
      <w:pPr>
        <w:pStyle w:val="Akapitzlist"/>
        <w:rPr>
          <w:rFonts w:ascii="Arial" w:hAnsi="Arial" w:cs="Arial"/>
          <w:color w:val="000000"/>
          <w:sz w:val="20"/>
          <w:szCs w:val="20"/>
        </w:rPr>
      </w:pPr>
      <w:r w:rsidRPr="00551B73">
        <w:rPr>
          <w:rFonts w:ascii="Arial" w:hAnsi="Arial" w:cs="Arial"/>
          <w:color w:val="000000"/>
          <w:sz w:val="20"/>
          <w:szCs w:val="20"/>
        </w:rPr>
        <w:t>42513220-3</w:t>
      </w:r>
      <w:r>
        <w:rPr>
          <w:rFonts w:ascii="Arial" w:hAnsi="Arial" w:cs="Arial"/>
          <w:color w:val="000000"/>
          <w:sz w:val="20"/>
          <w:szCs w:val="20"/>
        </w:rPr>
        <w:t>: Lady</w:t>
      </w:r>
      <w:r w:rsidRPr="00551B73">
        <w:rPr>
          <w:rFonts w:ascii="Arial" w:hAnsi="Arial" w:cs="Arial"/>
          <w:color w:val="000000"/>
          <w:sz w:val="20"/>
          <w:szCs w:val="20"/>
        </w:rPr>
        <w:t xml:space="preserve"> chłodnicze</w:t>
      </w:r>
    </w:p>
    <w:p w14:paraId="6D780941" w14:textId="66136033" w:rsidR="00AB3636" w:rsidRPr="004C5E2E" w:rsidRDefault="00AB3636" w:rsidP="00AB3636">
      <w:pPr>
        <w:pStyle w:val="Akapitzlist"/>
        <w:rPr>
          <w:rFonts w:ascii="Arial" w:hAnsi="Arial" w:cs="Arial"/>
          <w:color w:val="000000"/>
          <w:sz w:val="20"/>
          <w:szCs w:val="20"/>
        </w:rPr>
      </w:pPr>
      <w:r w:rsidRPr="00AB3636">
        <w:rPr>
          <w:rFonts w:ascii="Arial" w:hAnsi="Arial" w:cs="Arial"/>
          <w:color w:val="000000"/>
          <w:sz w:val="20"/>
          <w:szCs w:val="20"/>
        </w:rPr>
        <w:t>39721100-3</w:t>
      </w:r>
      <w:r>
        <w:rPr>
          <w:rFonts w:ascii="Arial" w:hAnsi="Arial" w:cs="Arial"/>
          <w:color w:val="000000"/>
          <w:sz w:val="20"/>
          <w:szCs w:val="20"/>
        </w:rPr>
        <w:t xml:space="preserve">: </w:t>
      </w:r>
      <w:r w:rsidRPr="00AB3636">
        <w:rPr>
          <w:rFonts w:ascii="Arial" w:hAnsi="Arial" w:cs="Arial"/>
          <w:color w:val="000000"/>
          <w:sz w:val="20"/>
          <w:szCs w:val="20"/>
        </w:rPr>
        <w:t>Urządzenia do gotowania lub grzewcze używane w gospodarstwie domowym</w:t>
      </w:r>
    </w:p>
    <w:p w14:paraId="697557A5" w14:textId="6A8AB735" w:rsidR="00032DC9" w:rsidRDefault="00C62812" w:rsidP="00F818EA">
      <w:pPr>
        <w:pStyle w:val="Default"/>
        <w:spacing w:line="276" w:lineRule="auto"/>
        <w:jc w:val="both"/>
        <w:rPr>
          <w:sz w:val="20"/>
          <w:szCs w:val="20"/>
        </w:rPr>
      </w:pPr>
      <w:r w:rsidRPr="00C62812">
        <w:rPr>
          <w:color w:val="auto"/>
          <w:sz w:val="20"/>
          <w:szCs w:val="20"/>
        </w:rPr>
        <w:t>W</w:t>
      </w:r>
      <w:r w:rsidR="00032DC9" w:rsidRPr="00C62812">
        <w:rPr>
          <w:sz w:val="20"/>
          <w:szCs w:val="20"/>
        </w:rPr>
        <w:t>y</w:t>
      </w:r>
      <w:r w:rsidR="00032DC9" w:rsidRPr="006B35BE">
        <w:rPr>
          <w:sz w:val="20"/>
          <w:szCs w:val="20"/>
        </w:rPr>
        <w:t xml:space="preserve">magania </w:t>
      </w:r>
      <w:r w:rsidR="000442C0">
        <w:rPr>
          <w:sz w:val="20"/>
          <w:szCs w:val="20"/>
        </w:rPr>
        <w:t>odnośnie przedmiotu zamówienia</w:t>
      </w:r>
      <w:r w:rsidR="00551B73">
        <w:rPr>
          <w:sz w:val="20"/>
          <w:szCs w:val="20"/>
        </w:rPr>
        <w:t xml:space="preserve"> określa Załącznik nr 3 do Zapytania</w:t>
      </w:r>
    </w:p>
    <w:p w14:paraId="32FD3C0E" w14:textId="77777777" w:rsidR="00741F15" w:rsidRDefault="00741F15" w:rsidP="000442C0">
      <w:pPr>
        <w:pStyle w:val="Default"/>
        <w:spacing w:line="276" w:lineRule="auto"/>
        <w:jc w:val="both"/>
        <w:rPr>
          <w:sz w:val="20"/>
          <w:szCs w:val="20"/>
        </w:rPr>
      </w:pPr>
    </w:p>
    <w:p w14:paraId="6F304C4D" w14:textId="3631F980" w:rsidR="00A05932" w:rsidRDefault="00A05932" w:rsidP="000442C0">
      <w:pPr>
        <w:pStyle w:val="Default"/>
        <w:spacing w:line="276" w:lineRule="auto"/>
        <w:jc w:val="both"/>
        <w:rPr>
          <w:sz w:val="20"/>
          <w:szCs w:val="20"/>
        </w:rPr>
      </w:pPr>
      <w:r w:rsidRPr="00A05932">
        <w:rPr>
          <w:sz w:val="20"/>
          <w:szCs w:val="20"/>
        </w:rPr>
        <w:t>Brak spełnienia określonych wymagań technicznych przedmiotu zamówienia, skutkuje odrzuceniem oferty</w:t>
      </w:r>
      <w:r w:rsidR="00726C04">
        <w:rPr>
          <w:sz w:val="20"/>
          <w:szCs w:val="20"/>
        </w:rPr>
        <w:t xml:space="preserve">. Oferent ma obowiązek potwierdzić, że oferowane przez niego </w:t>
      </w:r>
      <w:r w:rsidR="000B2FA8">
        <w:rPr>
          <w:sz w:val="20"/>
          <w:szCs w:val="20"/>
        </w:rPr>
        <w:t>elementy</w:t>
      </w:r>
      <w:r w:rsidR="00726C04">
        <w:rPr>
          <w:sz w:val="20"/>
          <w:szCs w:val="20"/>
        </w:rPr>
        <w:t xml:space="preserve"> Zamówienia spełniają wyszczególnione parametry wypełniając </w:t>
      </w:r>
      <w:r w:rsidR="000B2FA8">
        <w:rPr>
          <w:sz w:val="20"/>
          <w:szCs w:val="20"/>
        </w:rPr>
        <w:t xml:space="preserve">Załącznik 3 do Zapytania. </w:t>
      </w:r>
    </w:p>
    <w:p w14:paraId="2F75EABD" w14:textId="77777777" w:rsidR="000B2FA8" w:rsidRDefault="000B2FA8" w:rsidP="000442C0">
      <w:pPr>
        <w:pStyle w:val="Default"/>
        <w:spacing w:line="276" w:lineRule="auto"/>
        <w:jc w:val="both"/>
        <w:rPr>
          <w:sz w:val="20"/>
          <w:szCs w:val="20"/>
        </w:rPr>
      </w:pPr>
    </w:p>
    <w:p w14:paraId="7B97FCD2" w14:textId="47090C0B" w:rsidR="000B2FA8" w:rsidRDefault="000B2FA8" w:rsidP="000442C0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Warunki dla wszystkich elementów Zamówienia: </w:t>
      </w:r>
    </w:p>
    <w:p w14:paraId="13A487C4" w14:textId="28EE0851" w:rsidR="000B2FA8" w:rsidRPr="000B2FA8" w:rsidRDefault="000B2FA8" w:rsidP="000B2FA8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B2FA8">
        <w:rPr>
          <w:rFonts w:ascii="Arial" w:hAnsi="Arial" w:cs="Arial"/>
          <w:color w:val="000000"/>
          <w:sz w:val="20"/>
          <w:szCs w:val="20"/>
        </w:rPr>
        <w:t xml:space="preserve">miejsce dostawy: ul. Saperska 4, 72-344 </w:t>
      </w:r>
      <w:proofErr w:type="spellStart"/>
      <w:r w:rsidRPr="000B2FA8">
        <w:rPr>
          <w:rFonts w:ascii="Arial" w:hAnsi="Arial" w:cs="Arial"/>
          <w:color w:val="000000"/>
          <w:sz w:val="20"/>
          <w:szCs w:val="20"/>
        </w:rPr>
        <w:t>Rewal</w:t>
      </w:r>
      <w:proofErr w:type="spellEnd"/>
    </w:p>
    <w:p w14:paraId="002A1C6F" w14:textId="7DCD6729" w:rsidR="000B2FA8" w:rsidRDefault="000B2FA8" w:rsidP="000B2FA8">
      <w:pPr>
        <w:pStyle w:val="Default"/>
        <w:numPr>
          <w:ilvl w:val="0"/>
          <w:numId w:val="31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gwarancja: minimum 24 miesiące </w:t>
      </w:r>
    </w:p>
    <w:p w14:paraId="74F1F0E8" w14:textId="74FE24AD" w:rsidR="000B2FA8" w:rsidRDefault="000B2FA8" w:rsidP="000B2FA8">
      <w:pPr>
        <w:pStyle w:val="Default"/>
        <w:numPr>
          <w:ilvl w:val="0"/>
          <w:numId w:val="31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reakcja serwisowa w okresie gwarancji: </w:t>
      </w:r>
      <w:r w:rsidR="00700CCF">
        <w:rPr>
          <w:sz w:val="20"/>
          <w:szCs w:val="20"/>
        </w:rPr>
        <w:t>24</w:t>
      </w:r>
      <w:r>
        <w:rPr>
          <w:sz w:val="20"/>
          <w:szCs w:val="20"/>
        </w:rPr>
        <w:t xml:space="preserve"> godzin</w:t>
      </w:r>
    </w:p>
    <w:p w14:paraId="393C45B6" w14:textId="3197F962" w:rsidR="00700CCF" w:rsidRDefault="00700CCF" w:rsidP="000B2FA8">
      <w:pPr>
        <w:pStyle w:val="Default"/>
        <w:numPr>
          <w:ilvl w:val="0"/>
          <w:numId w:val="31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przypadku awarii sprzętu w okresie gwarancji wymagane dostarczenie sprzętu zastępczego na czas naprawy, </w:t>
      </w:r>
    </w:p>
    <w:p w14:paraId="14462684" w14:textId="079709D0" w:rsidR="00700CCF" w:rsidRDefault="00700CCF" w:rsidP="000B2FA8">
      <w:pPr>
        <w:pStyle w:val="Default"/>
        <w:numPr>
          <w:ilvl w:val="0"/>
          <w:numId w:val="31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w okresie gwarancji naprawa wyłącznie przez autoryzowany serwis</w:t>
      </w:r>
    </w:p>
    <w:p w14:paraId="7F49CC65" w14:textId="0C67210D" w:rsidR="000B2FA8" w:rsidRDefault="000B2FA8" w:rsidP="000B2FA8">
      <w:pPr>
        <w:pStyle w:val="Default"/>
        <w:numPr>
          <w:ilvl w:val="0"/>
          <w:numId w:val="31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termin realizacji: </w:t>
      </w:r>
      <w:r w:rsidR="009C6194">
        <w:rPr>
          <w:sz w:val="20"/>
          <w:szCs w:val="20"/>
        </w:rPr>
        <w:t>6 tygodni</w:t>
      </w:r>
      <w:r>
        <w:rPr>
          <w:sz w:val="20"/>
          <w:szCs w:val="20"/>
        </w:rPr>
        <w:t xml:space="preserve"> od podpisania umowy </w:t>
      </w:r>
    </w:p>
    <w:p w14:paraId="6476EC1A" w14:textId="4F399EC0" w:rsidR="000B2FA8" w:rsidRDefault="000B2FA8" w:rsidP="000B2FA8">
      <w:pPr>
        <w:pStyle w:val="Default"/>
        <w:numPr>
          <w:ilvl w:val="0"/>
          <w:numId w:val="31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warunki płatności: całość po dostawie w terminie 3 dni od momentu bezusterkowego odbioru i wystawienia faktury przez dostawcę </w:t>
      </w:r>
    </w:p>
    <w:p w14:paraId="7912E53A" w14:textId="77777777" w:rsidR="00A05932" w:rsidRDefault="00A05932" w:rsidP="000442C0">
      <w:pPr>
        <w:pStyle w:val="Default"/>
        <w:spacing w:line="276" w:lineRule="auto"/>
        <w:jc w:val="both"/>
        <w:rPr>
          <w:sz w:val="20"/>
          <w:szCs w:val="20"/>
        </w:rPr>
      </w:pPr>
    </w:p>
    <w:p w14:paraId="4F9871A0" w14:textId="3DC102BC" w:rsidR="00032DC9" w:rsidRDefault="00032DC9" w:rsidP="00F608B1">
      <w:pPr>
        <w:pStyle w:val="Default"/>
        <w:spacing w:line="276" w:lineRule="auto"/>
        <w:jc w:val="both"/>
        <w:rPr>
          <w:b/>
          <w:sz w:val="20"/>
          <w:szCs w:val="20"/>
        </w:rPr>
      </w:pPr>
      <w:r w:rsidRPr="006B35BE">
        <w:rPr>
          <w:sz w:val="20"/>
          <w:szCs w:val="20"/>
        </w:rPr>
        <w:t xml:space="preserve">3. </w:t>
      </w:r>
      <w:r w:rsidRPr="006B35BE">
        <w:rPr>
          <w:b/>
          <w:sz w:val="20"/>
          <w:szCs w:val="20"/>
        </w:rPr>
        <w:t xml:space="preserve">Warunki udziału w postępowaniu oraz opis sposobu dokonywania oceny ich spełniania </w:t>
      </w:r>
    </w:p>
    <w:p w14:paraId="3092AF94" w14:textId="6E923F9C" w:rsidR="00805A9B" w:rsidRDefault="00805A9B" w:rsidP="00F608B1">
      <w:pPr>
        <w:pStyle w:val="Default"/>
        <w:spacing w:line="276" w:lineRule="auto"/>
        <w:jc w:val="both"/>
        <w:rPr>
          <w:b/>
          <w:sz w:val="20"/>
          <w:szCs w:val="20"/>
        </w:rPr>
      </w:pPr>
    </w:p>
    <w:p w14:paraId="4F24C874" w14:textId="77DCE101" w:rsidR="004A220D" w:rsidRPr="009877A3" w:rsidRDefault="009877A3" w:rsidP="004A220D">
      <w:pPr>
        <w:pStyle w:val="Default"/>
        <w:spacing w:line="276" w:lineRule="auto"/>
        <w:jc w:val="both"/>
        <w:rPr>
          <w:bCs/>
          <w:sz w:val="20"/>
          <w:szCs w:val="20"/>
        </w:rPr>
      </w:pPr>
      <w:bookmarkStart w:id="0" w:name="_Hlk53407663"/>
      <w:r w:rsidRPr="009877A3">
        <w:rPr>
          <w:bCs/>
          <w:sz w:val="20"/>
          <w:szCs w:val="20"/>
        </w:rPr>
        <w:t>Nie stawia się wymagań udziału w postępowaniu</w:t>
      </w:r>
    </w:p>
    <w:bookmarkEnd w:id="0"/>
    <w:p w14:paraId="6AA18055" w14:textId="77777777" w:rsidR="000442C0" w:rsidRPr="006B35BE" w:rsidRDefault="000442C0" w:rsidP="00F608B1">
      <w:pPr>
        <w:pStyle w:val="Default"/>
        <w:spacing w:line="276" w:lineRule="auto"/>
        <w:ind w:left="1134"/>
        <w:jc w:val="both"/>
        <w:rPr>
          <w:sz w:val="20"/>
          <w:szCs w:val="20"/>
        </w:rPr>
      </w:pPr>
    </w:p>
    <w:p w14:paraId="04600B70" w14:textId="77777777" w:rsidR="00032DC9" w:rsidRPr="006B35BE" w:rsidRDefault="00032DC9" w:rsidP="00F608B1">
      <w:pPr>
        <w:pStyle w:val="Default"/>
        <w:spacing w:line="276" w:lineRule="auto"/>
        <w:jc w:val="both"/>
        <w:rPr>
          <w:b/>
          <w:sz w:val="20"/>
          <w:szCs w:val="20"/>
        </w:rPr>
      </w:pPr>
      <w:r w:rsidRPr="006B35BE">
        <w:rPr>
          <w:sz w:val="20"/>
          <w:szCs w:val="20"/>
        </w:rPr>
        <w:t xml:space="preserve">4. </w:t>
      </w:r>
      <w:r w:rsidRPr="006B35BE">
        <w:rPr>
          <w:b/>
          <w:sz w:val="20"/>
          <w:szCs w:val="20"/>
        </w:rPr>
        <w:t xml:space="preserve">Informacja o kryteriach oceny oraz wagach punktowych lub procentowych przypisanych do poszczególnych kryteriów oceny oferty. </w:t>
      </w:r>
    </w:p>
    <w:p w14:paraId="73A38068" w14:textId="77777777" w:rsidR="00032DC9" w:rsidRPr="006B35BE" w:rsidRDefault="00032DC9" w:rsidP="00F608B1">
      <w:pPr>
        <w:pStyle w:val="Default"/>
        <w:spacing w:line="276" w:lineRule="auto"/>
        <w:jc w:val="both"/>
        <w:rPr>
          <w:b/>
          <w:sz w:val="20"/>
          <w:szCs w:val="20"/>
        </w:rPr>
      </w:pPr>
    </w:p>
    <w:p w14:paraId="3313619D" w14:textId="77777777" w:rsidR="00032DC9" w:rsidRPr="006B35BE" w:rsidRDefault="00032DC9" w:rsidP="00F608B1">
      <w:pPr>
        <w:pStyle w:val="Default"/>
        <w:spacing w:line="276" w:lineRule="auto"/>
        <w:rPr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993"/>
      </w:tblGrid>
      <w:tr w:rsidR="00F608B1" w:rsidRPr="00283265" w14:paraId="6941A59A" w14:textId="77777777" w:rsidTr="00F608B1">
        <w:trPr>
          <w:jc w:val="center"/>
        </w:trPr>
        <w:tc>
          <w:tcPr>
            <w:tcW w:w="2835" w:type="dxa"/>
          </w:tcPr>
          <w:p w14:paraId="52F734CE" w14:textId="4A9CFB9C" w:rsidR="00F608B1" w:rsidRPr="00283265" w:rsidRDefault="00F608B1" w:rsidP="00F608B1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283265">
              <w:rPr>
                <w:sz w:val="20"/>
                <w:szCs w:val="20"/>
              </w:rPr>
              <w:t xml:space="preserve">Kryterium </w:t>
            </w:r>
          </w:p>
        </w:tc>
        <w:tc>
          <w:tcPr>
            <w:tcW w:w="993" w:type="dxa"/>
          </w:tcPr>
          <w:p w14:paraId="70B19F85" w14:textId="036D6B03" w:rsidR="00F608B1" w:rsidRPr="00283265" w:rsidRDefault="00F608B1" w:rsidP="00F608B1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283265">
              <w:rPr>
                <w:sz w:val="20"/>
                <w:szCs w:val="20"/>
              </w:rPr>
              <w:t xml:space="preserve">Waga </w:t>
            </w:r>
          </w:p>
        </w:tc>
      </w:tr>
      <w:tr w:rsidR="00F608B1" w:rsidRPr="00283265" w14:paraId="375ECAF5" w14:textId="77777777" w:rsidTr="00F608B1">
        <w:trPr>
          <w:jc w:val="center"/>
        </w:trPr>
        <w:tc>
          <w:tcPr>
            <w:tcW w:w="2835" w:type="dxa"/>
          </w:tcPr>
          <w:p w14:paraId="167B018E" w14:textId="344988F5" w:rsidR="00F608B1" w:rsidRPr="00283265" w:rsidRDefault="00F608B1" w:rsidP="00F608B1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283265">
              <w:rPr>
                <w:sz w:val="20"/>
                <w:szCs w:val="20"/>
              </w:rPr>
              <w:t xml:space="preserve">Cena </w:t>
            </w:r>
          </w:p>
        </w:tc>
        <w:tc>
          <w:tcPr>
            <w:tcW w:w="993" w:type="dxa"/>
          </w:tcPr>
          <w:p w14:paraId="07F75AB0" w14:textId="161AE097" w:rsidR="00F608B1" w:rsidRPr="00283265" w:rsidRDefault="00084331" w:rsidP="00F608B1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F608B1" w:rsidRPr="00283265">
              <w:rPr>
                <w:sz w:val="20"/>
                <w:szCs w:val="20"/>
              </w:rPr>
              <w:t>%</w:t>
            </w:r>
          </w:p>
        </w:tc>
      </w:tr>
    </w:tbl>
    <w:p w14:paraId="4D26E98B" w14:textId="77777777" w:rsidR="00032DC9" w:rsidRPr="006B35BE" w:rsidRDefault="00032DC9" w:rsidP="00F608B1">
      <w:pPr>
        <w:pStyle w:val="Default"/>
        <w:spacing w:line="276" w:lineRule="auto"/>
        <w:rPr>
          <w:sz w:val="20"/>
          <w:szCs w:val="20"/>
        </w:rPr>
      </w:pPr>
    </w:p>
    <w:p w14:paraId="2849D532" w14:textId="77777777" w:rsidR="007A7B0A" w:rsidRPr="006B35BE" w:rsidRDefault="007A7B0A" w:rsidP="00F608B1">
      <w:pPr>
        <w:pStyle w:val="Default"/>
        <w:spacing w:line="276" w:lineRule="auto"/>
        <w:rPr>
          <w:sz w:val="20"/>
          <w:szCs w:val="20"/>
        </w:rPr>
      </w:pPr>
    </w:p>
    <w:p w14:paraId="1DDAF7F7" w14:textId="77777777" w:rsidR="00032DC9" w:rsidRPr="006B35BE" w:rsidRDefault="00032DC9" w:rsidP="00F608B1">
      <w:pPr>
        <w:pStyle w:val="Default"/>
        <w:spacing w:line="276" w:lineRule="auto"/>
        <w:rPr>
          <w:b/>
          <w:sz w:val="20"/>
          <w:szCs w:val="20"/>
        </w:rPr>
      </w:pPr>
      <w:bookmarkStart w:id="1" w:name="_Hlk51250931"/>
      <w:r w:rsidRPr="006B35BE">
        <w:rPr>
          <w:sz w:val="20"/>
          <w:szCs w:val="20"/>
        </w:rPr>
        <w:t xml:space="preserve">5. </w:t>
      </w:r>
      <w:r w:rsidRPr="006B35BE">
        <w:rPr>
          <w:b/>
          <w:sz w:val="20"/>
          <w:szCs w:val="20"/>
        </w:rPr>
        <w:t>Opis sposobu przyznawania punktacji za spełnienie danego kryterium oceny oferty.</w:t>
      </w:r>
    </w:p>
    <w:p w14:paraId="2C8F9BC0" w14:textId="77777777" w:rsidR="00F608B1" w:rsidRPr="006B35BE" w:rsidRDefault="00F608B1" w:rsidP="00F608B1">
      <w:pPr>
        <w:pStyle w:val="Default"/>
        <w:jc w:val="both"/>
        <w:rPr>
          <w:noProof/>
          <w:sz w:val="20"/>
          <w:szCs w:val="20"/>
        </w:rPr>
      </w:pPr>
    </w:p>
    <w:p w14:paraId="41D47A3A" w14:textId="49FE8CE5" w:rsidR="00F608B1" w:rsidRPr="006B35BE" w:rsidRDefault="00F608B1" w:rsidP="00F608B1">
      <w:pPr>
        <w:pStyle w:val="Default"/>
        <w:jc w:val="both"/>
        <w:rPr>
          <w:rFonts w:eastAsia="Arial Unicode MS"/>
          <w:noProof/>
          <w:sz w:val="20"/>
          <w:szCs w:val="20"/>
        </w:rPr>
      </w:pPr>
      <w:r w:rsidRPr="006B35BE">
        <w:rPr>
          <w:noProof/>
          <w:sz w:val="20"/>
          <w:szCs w:val="20"/>
        </w:rPr>
        <w:t>Zamawiający dokona wyboru najkorzystniejszej oferty w oparciu o następujące kryteria</w:t>
      </w:r>
    </w:p>
    <w:p w14:paraId="68F4A0B9" w14:textId="77777777" w:rsidR="00F608B1" w:rsidRPr="006B35BE" w:rsidRDefault="00F608B1" w:rsidP="00F608B1">
      <w:pPr>
        <w:pStyle w:val="Default"/>
        <w:jc w:val="both"/>
        <w:rPr>
          <w:noProof/>
          <w:sz w:val="20"/>
          <w:szCs w:val="20"/>
        </w:rPr>
      </w:pPr>
    </w:p>
    <w:p w14:paraId="0BC6C329" w14:textId="5189C9CE" w:rsidR="00F608B1" w:rsidRPr="006B35BE" w:rsidRDefault="00F608B1" w:rsidP="00F608B1">
      <w:pPr>
        <w:pStyle w:val="Default"/>
        <w:jc w:val="both"/>
        <w:rPr>
          <w:noProof/>
          <w:sz w:val="20"/>
          <w:szCs w:val="20"/>
          <w:u w:val="single"/>
        </w:rPr>
      </w:pPr>
      <w:r w:rsidRPr="006B35BE">
        <w:rPr>
          <w:noProof/>
          <w:sz w:val="20"/>
          <w:szCs w:val="20"/>
          <w:u w:val="single"/>
        </w:rPr>
        <w:t>Liczba punktów w kryterium „cena” będzie przyznawana według poniższego:</w:t>
      </w:r>
    </w:p>
    <w:p w14:paraId="6339A939" w14:textId="77777777" w:rsidR="00F608B1" w:rsidRPr="006B35BE" w:rsidRDefault="00F608B1" w:rsidP="00F608B1">
      <w:pPr>
        <w:pStyle w:val="Default"/>
        <w:jc w:val="both"/>
        <w:rPr>
          <w:noProof/>
          <w:sz w:val="20"/>
          <w:szCs w:val="20"/>
        </w:rPr>
      </w:pPr>
    </w:p>
    <w:p w14:paraId="361DEBCA" w14:textId="4523E7B2" w:rsidR="00F608B1" w:rsidRPr="006B35BE" w:rsidRDefault="007B5DB2" w:rsidP="00F608B1">
      <w:pPr>
        <w:pStyle w:val="Default"/>
        <w:jc w:val="both"/>
        <w:rPr>
          <w:noProof/>
          <w:sz w:val="20"/>
          <w:szCs w:val="20"/>
        </w:rPr>
      </w:pPr>
      <w:r w:rsidRPr="006B35BE">
        <w:rPr>
          <w:noProof/>
          <w:sz w:val="20"/>
          <w:szCs w:val="20"/>
        </w:rPr>
        <w:t xml:space="preserve">PC = (CN/CR) X </w:t>
      </w:r>
      <w:r w:rsidR="00084331">
        <w:rPr>
          <w:noProof/>
          <w:sz w:val="20"/>
          <w:szCs w:val="20"/>
        </w:rPr>
        <w:t>100</w:t>
      </w:r>
      <w:r w:rsidR="00F608B1" w:rsidRPr="006B35BE">
        <w:rPr>
          <w:noProof/>
          <w:sz w:val="20"/>
          <w:szCs w:val="20"/>
        </w:rPr>
        <w:t>, gdzie:</w:t>
      </w:r>
    </w:p>
    <w:p w14:paraId="34EB766E" w14:textId="77777777" w:rsidR="00F608B1" w:rsidRPr="006B35BE" w:rsidRDefault="00F608B1" w:rsidP="00F608B1">
      <w:pPr>
        <w:pStyle w:val="Default"/>
        <w:jc w:val="both"/>
        <w:rPr>
          <w:noProof/>
          <w:sz w:val="20"/>
          <w:szCs w:val="20"/>
        </w:rPr>
      </w:pPr>
    </w:p>
    <w:p w14:paraId="482B2FD4" w14:textId="77777777" w:rsidR="00F608B1" w:rsidRPr="006B35BE" w:rsidRDefault="00F608B1" w:rsidP="00F608B1">
      <w:pPr>
        <w:pStyle w:val="Default"/>
        <w:jc w:val="both"/>
        <w:rPr>
          <w:noProof/>
          <w:sz w:val="20"/>
          <w:szCs w:val="20"/>
        </w:rPr>
      </w:pPr>
      <w:r w:rsidRPr="006B35BE">
        <w:rPr>
          <w:noProof/>
          <w:sz w:val="20"/>
          <w:szCs w:val="20"/>
        </w:rPr>
        <w:t>PC – liczba punktów w kryterium cena oferty przyznanych rozpatrywanej ofercie</w:t>
      </w:r>
    </w:p>
    <w:p w14:paraId="3BD6B800" w14:textId="6A87502C" w:rsidR="00F608B1" w:rsidRPr="006B35BE" w:rsidRDefault="00F608B1" w:rsidP="00F608B1">
      <w:pPr>
        <w:pStyle w:val="Default"/>
        <w:jc w:val="both"/>
        <w:rPr>
          <w:noProof/>
          <w:sz w:val="20"/>
          <w:szCs w:val="20"/>
        </w:rPr>
      </w:pPr>
      <w:r w:rsidRPr="006B35BE">
        <w:rPr>
          <w:noProof/>
          <w:sz w:val="20"/>
          <w:szCs w:val="20"/>
        </w:rPr>
        <w:t>CN – najniższa zaoferowana cena</w:t>
      </w:r>
      <w:r w:rsidR="00AB3636">
        <w:rPr>
          <w:noProof/>
          <w:sz w:val="20"/>
          <w:szCs w:val="20"/>
        </w:rPr>
        <w:t xml:space="preserve"> za całość zamówienia</w:t>
      </w:r>
    </w:p>
    <w:p w14:paraId="375DA5A0" w14:textId="77777777" w:rsidR="00F608B1" w:rsidRPr="006B35BE" w:rsidRDefault="00F608B1" w:rsidP="00F608B1">
      <w:pPr>
        <w:pStyle w:val="Default"/>
        <w:jc w:val="both"/>
        <w:rPr>
          <w:noProof/>
          <w:sz w:val="20"/>
          <w:szCs w:val="20"/>
        </w:rPr>
      </w:pPr>
      <w:r w:rsidRPr="006B35BE">
        <w:rPr>
          <w:noProof/>
          <w:sz w:val="20"/>
          <w:szCs w:val="20"/>
        </w:rPr>
        <w:t>CR – cena z rozpatrywanej oferty</w:t>
      </w:r>
    </w:p>
    <w:p w14:paraId="1EA7CBDC" w14:textId="435E2C1E" w:rsidR="00F608B1" w:rsidRPr="006B35BE" w:rsidRDefault="00084331" w:rsidP="00F608B1">
      <w:pPr>
        <w:pStyle w:val="Default"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>100</w:t>
      </w:r>
      <w:r w:rsidR="00F608B1" w:rsidRPr="006B35BE">
        <w:rPr>
          <w:noProof/>
          <w:sz w:val="20"/>
          <w:szCs w:val="20"/>
        </w:rPr>
        <w:t xml:space="preserve">– waga kryterium </w:t>
      </w:r>
    </w:p>
    <w:p w14:paraId="66A11312" w14:textId="3AF0D0A6" w:rsidR="009877A3" w:rsidRDefault="009877A3" w:rsidP="00F608B1">
      <w:pPr>
        <w:pStyle w:val="Default"/>
        <w:jc w:val="both"/>
        <w:rPr>
          <w:noProof/>
          <w:sz w:val="20"/>
          <w:szCs w:val="20"/>
        </w:rPr>
      </w:pPr>
    </w:p>
    <w:p w14:paraId="740743E1" w14:textId="562EB599" w:rsidR="00986653" w:rsidRDefault="00986653" w:rsidP="00F608B1">
      <w:pPr>
        <w:pStyle w:val="Default"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Kryterium „cena” będzie rozpatrywane jako łączna wartość oferty. </w:t>
      </w:r>
    </w:p>
    <w:p w14:paraId="79B3D4BA" w14:textId="77777777" w:rsidR="00986653" w:rsidRDefault="00986653" w:rsidP="00F608B1">
      <w:pPr>
        <w:pStyle w:val="Default"/>
        <w:jc w:val="both"/>
        <w:rPr>
          <w:noProof/>
          <w:sz w:val="20"/>
          <w:szCs w:val="20"/>
        </w:rPr>
      </w:pPr>
    </w:p>
    <w:bookmarkEnd w:id="1"/>
    <w:p w14:paraId="78A884ED" w14:textId="77777777" w:rsidR="00032DC9" w:rsidRPr="006B35BE" w:rsidRDefault="00032DC9" w:rsidP="00F608B1">
      <w:pPr>
        <w:pStyle w:val="Default"/>
        <w:numPr>
          <w:ilvl w:val="2"/>
          <w:numId w:val="7"/>
        </w:numPr>
        <w:spacing w:line="276" w:lineRule="auto"/>
        <w:ind w:left="284" w:hanging="284"/>
        <w:rPr>
          <w:sz w:val="20"/>
          <w:szCs w:val="20"/>
        </w:rPr>
      </w:pPr>
      <w:r w:rsidRPr="006B35BE">
        <w:rPr>
          <w:b/>
          <w:sz w:val="20"/>
          <w:szCs w:val="20"/>
        </w:rPr>
        <w:t>Termin składania ofert</w:t>
      </w:r>
    </w:p>
    <w:p w14:paraId="74006078" w14:textId="77777777" w:rsidR="00032DC9" w:rsidRPr="006B35BE" w:rsidRDefault="00032DC9" w:rsidP="00F608B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049C043D" w14:textId="1DE00EC2" w:rsidR="00032DC9" w:rsidRPr="006B35BE" w:rsidRDefault="00032DC9" w:rsidP="00F608B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83265">
        <w:rPr>
          <w:rFonts w:ascii="Arial" w:hAnsi="Arial" w:cs="Arial"/>
          <w:sz w:val="20"/>
          <w:szCs w:val="20"/>
        </w:rPr>
        <w:t xml:space="preserve">Ofertę należy złożyć nie później niż do dnia </w:t>
      </w:r>
      <w:r w:rsidR="00C50AFB">
        <w:rPr>
          <w:rFonts w:ascii="Arial" w:hAnsi="Arial" w:cs="Arial"/>
          <w:sz w:val="20"/>
          <w:szCs w:val="20"/>
        </w:rPr>
        <w:t>09</w:t>
      </w:r>
      <w:r w:rsidR="003F6EA1" w:rsidRPr="00283265">
        <w:rPr>
          <w:rFonts w:ascii="Arial" w:hAnsi="Arial" w:cs="Arial"/>
          <w:sz w:val="20"/>
          <w:szCs w:val="20"/>
        </w:rPr>
        <w:t>.</w:t>
      </w:r>
      <w:r w:rsidR="00986653">
        <w:rPr>
          <w:rFonts w:ascii="Arial" w:hAnsi="Arial" w:cs="Arial"/>
          <w:sz w:val="20"/>
          <w:szCs w:val="20"/>
        </w:rPr>
        <w:t>12</w:t>
      </w:r>
      <w:r w:rsidR="003F6EA1" w:rsidRPr="00283265">
        <w:rPr>
          <w:rFonts w:ascii="Arial" w:hAnsi="Arial" w:cs="Arial"/>
          <w:sz w:val="20"/>
          <w:szCs w:val="20"/>
        </w:rPr>
        <w:t>.</w:t>
      </w:r>
      <w:r w:rsidR="00206EC2">
        <w:rPr>
          <w:rFonts w:ascii="Arial" w:hAnsi="Arial" w:cs="Arial"/>
          <w:sz w:val="20"/>
          <w:szCs w:val="20"/>
        </w:rPr>
        <w:t>202</w:t>
      </w:r>
      <w:r w:rsidR="00FF2545">
        <w:rPr>
          <w:rFonts w:ascii="Arial" w:hAnsi="Arial" w:cs="Arial"/>
          <w:sz w:val="20"/>
          <w:szCs w:val="20"/>
        </w:rPr>
        <w:t xml:space="preserve">4 </w:t>
      </w:r>
    </w:p>
    <w:p w14:paraId="0F7B4C98" w14:textId="279DC5B3" w:rsidR="00F608B1" w:rsidRPr="006B35BE" w:rsidRDefault="00FF2545" w:rsidP="00F608B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066193E5" w14:textId="77777777" w:rsidR="00F608B1" w:rsidRPr="006B35BE" w:rsidRDefault="00F608B1" w:rsidP="00F608B1">
      <w:pPr>
        <w:pStyle w:val="Default"/>
        <w:jc w:val="both"/>
        <w:rPr>
          <w:rFonts w:eastAsia="Arial Unicode MS"/>
          <w:noProof/>
          <w:sz w:val="20"/>
          <w:szCs w:val="20"/>
        </w:rPr>
      </w:pPr>
      <w:r w:rsidRPr="006B35BE">
        <w:rPr>
          <w:noProof/>
          <w:sz w:val="20"/>
          <w:szCs w:val="20"/>
        </w:rPr>
        <w:t>Ofertę należy złożyć w formie:</w:t>
      </w:r>
    </w:p>
    <w:p w14:paraId="602EC882" w14:textId="22DAB56D" w:rsidR="00D909CB" w:rsidRPr="006B35BE" w:rsidRDefault="003F6EA1" w:rsidP="00741F15">
      <w:pPr>
        <w:pStyle w:val="Default"/>
        <w:numPr>
          <w:ilvl w:val="0"/>
          <w:numId w:val="17"/>
        </w:numPr>
        <w:autoSpaceDE/>
        <w:autoSpaceDN/>
        <w:adjustRightInd/>
        <w:jc w:val="both"/>
        <w:rPr>
          <w:noProof/>
          <w:sz w:val="20"/>
          <w:szCs w:val="20"/>
        </w:rPr>
      </w:pPr>
      <w:r>
        <w:rPr>
          <w:sz w:val="20"/>
          <w:szCs w:val="20"/>
        </w:rPr>
        <w:t>w systemie</w:t>
      </w:r>
      <w:r w:rsidR="009877A3">
        <w:rPr>
          <w:sz w:val="20"/>
          <w:szCs w:val="20"/>
        </w:rPr>
        <w:t xml:space="preserve"> na </w:t>
      </w:r>
      <w:r w:rsidR="00206EC2" w:rsidRPr="00206EC2">
        <w:rPr>
          <w:sz w:val="20"/>
          <w:szCs w:val="20"/>
        </w:rPr>
        <w:t>https://bazakonkurencyjnosci.funduszeeuropejskie.gov.pl/</w:t>
      </w:r>
    </w:p>
    <w:p w14:paraId="3C5D8261" w14:textId="77777777" w:rsidR="007B4820" w:rsidRPr="006B35BE" w:rsidRDefault="007B4820" w:rsidP="007B4820">
      <w:pPr>
        <w:pStyle w:val="Default"/>
        <w:jc w:val="both"/>
        <w:rPr>
          <w:sz w:val="20"/>
          <w:szCs w:val="20"/>
        </w:rPr>
      </w:pPr>
    </w:p>
    <w:p w14:paraId="51268A00" w14:textId="77777777" w:rsidR="00032DC9" w:rsidRPr="006B35BE" w:rsidRDefault="00032DC9" w:rsidP="00F608B1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6B35BE">
        <w:rPr>
          <w:rFonts w:ascii="Arial" w:hAnsi="Arial" w:cs="Arial"/>
          <w:b/>
          <w:sz w:val="20"/>
          <w:szCs w:val="20"/>
        </w:rPr>
        <w:t>7. Termin realizacji umowy.</w:t>
      </w:r>
    </w:p>
    <w:p w14:paraId="2785A4F0" w14:textId="77777777" w:rsidR="00B036CA" w:rsidRDefault="00B036CA" w:rsidP="00F608B1">
      <w:pPr>
        <w:spacing w:after="0" w:line="276" w:lineRule="auto"/>
        <w:jc w:val="both"/>
        <w:rPr>
          <w:sz w:val="20"/>
          <w:szCs w:val="20"/>
        </w:rPr>
      </w:pPr>
    </w:p>
    <w:p w14:paraId="4E89007C" w14:textId="6C16633F" w:rsidR="00032DC9" w:rsidRPr="006B35BE" w:rsidRDefault="00B036CA" w:rsidP="00B036CA">
      <w:pPr>
        <w:pStyle w:val="Default"/>
        <w:spacing w:line="276" w:lineRule="auto"/>
        <w:jc w:val="both"/>
        <w:rPr>
          <w:sz w:val="20"/>
          <w:szCs w:val="20"/>
        </w:rPr>
      </w:pPr>
      <w:r w:rsidRPr="006B35BE">
        <w:rPr>
          <w:sz w:val="20"/>
          <w:szCs w:val="20"/>
        </w:rPr>
        <w:t>Termin wykonania zamówienia</w:t>
      </w:r>
      <w:r w:rsidR="00C11FD7">
        <w:rPr>
          <w:sz w:val="20"/>
          <w:szCs w:val="20"/>
        </w:rPr>
        <w:t>:</w:t>
      </w:r>
    </w:p>
    <w:p w14:paraId="25A05975" w14:textId="2E46ECAF" w:rsidR="00741F15" w:rsidRPr="00FF43EE" w:rsidRDefault="0062376A" w:rsidP="00F608B1">
      <w:pPr>
        <w:pStyle w:val="Default"/>
        <w:spacing w:line="276" w:lineRule="auto"/>
        <w:rPr>
          <w:bCs/>
          <w:color w:val="auto"/>
          <w:sz w:val="20"/>
          <w:szCs w:val="20"/>
        </w:rPr>
      </w:pPr>
      <w:r>
        <w:rPr>
          <w:sz w:val="20"/>
          <w:szCs w:val="20"/>
        </w:rPr>
        <w:t xml:space="preserve">do </w:t>
      </w:r>
      <w:r w:rsidR="009C6194">
        <w:rPr>
          <w:sz w:val="20"/>
          <w:szCs w:val="20"/>
        </w:rPr>
        <w:t>6 tygodni</w:t>
      </w:r>
      <w:r w:rsidRPr="00FF43EE">
        <w:rPr>
          <w:sz w:val="20"/>
          <w:szCs w:val="20"/>
        </w:rPr>
        <w:t xml:space="preserve"> od momentu podpisania umowy</w:t>
      </w:r>
    </w:p>
    <w:p w14:paraId="4DEE419D" w14:textId="77777777" w:rsidR="00FF2545" w:rsidRDefault="00FF2545" w:rsidP="00F608B1">
      <w:pPr>
        <w:pStyle w:val="Default"/>
        <w:spacing w:line="276" w:lineRule="auto"/>
        <w:rPr>
          <w:bCs/>
          <w:sz w:val="20"/>
          <w:szCs w:val="20"/>
        </w:rPr>
      </w:pPr>
    </w:p>
    <w:p w14:paraId="564A8B72" w14:textId="19FA38CA" w:rsidR="00032DC9" w:rsidRPr="006B35BE" w:rsidRDefault="00032DC9" w:rsidP="00F608B1">
      <w:pPr>
        <w:pStyle w:val="Default"/>
        <w:spacing w:line="276" w:lineRule="auto"/>
        <w:rPr>
          <w:b/>
          <w:sz w:val="20"/>
          <w:szCs w:val="20"/>
        </w:rPr>
      </w:pPr>
      <w:r w:rsidRPr="006B35BE">
        <w:rPr>
          <w:b/>
          <w:sz w:val="20"/>
          <w:szCs w:val="20"/>
        </w:rPr>
        <w:t xml:space="preserve">8. Informacje na temat zakresu wykluczenia (w odniesieniu do podmiotów powiązanych). </w:t>
      </w:r>
    </w:p>
    <w:p w14:paraId="04D4730D" w14:textId="77777777" w:rsidR="00032DC9" w:rsidRPr="006B35BE" w:rsidRDefault="00032DC9" w:rsidP="00F608B1">
      <w:pPr>
        <w:pStyle w:val="Default"/>
        <w:spacing w:line="276" w:lineRule="auto"/>
        <w:rPr>
          <w:b/>
          <w:sz w:val="20"/>
          <w:szCs w:val="20"/>
        </w:rPr>
      </w:pPr>
    </w:p>
    <w:p w14:paraId="44FAFF26" w14:textId="77777777" w:rsidR="00C11FD7" w:rsidRPr="00D24215" w:rsidRDefault="00C11FD7" w:rsidP="00741F15">
      <w:pPr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24215">
        <w:rPr>
          <w:rFonts w:ascii="Arial" w:hAnsi="Arial" w:cs="Arial"/>
          <w:color w:val="000000"/>
          <w:sz w:val="20"/>
          <w:szCs w:val="20"/>
        </w:rPr>
        <w:t>Z udziału w postępowaniu wykluczone są podmioty powiązane osobowo i kapitałowo z wnioskodawcą. Przez powiązania osobowe lub kapitałowe rozumie się wzajemne powiązania między Zamawiającym lub osobami upoważnionymi do zaciągania zobowiązań w imieniu Zamawiającego lub osobami wykonującymi w imieniu Zamawiającego czynności związane z przygotowaniem i przeprowadzeniem procedury wyboru Wykonawcy polegające w szczególności na:</w:t>
      </w:r>
    </w:p>
    <w:p w14:paraId="5CD88319" w14:textId="77777777" w:rsidR="009B740A" w:rsidRPr="009B740A" w:rsidRDefault="009B740A" w:rsidP="009B740A">
      <w:pPr>
        <w:pStyle w:val="Default"/>
        <w:numPr>
          <w:ilvl w:val="1"/>
          <w:numId w:val="9"/>
        </w:numPr>
        <w:spacing w:line="276" w:lineRule="auto"/>
        <w:jc w:val="both"/>
        <w:rPr>
          <w:sz w:val="20"/>
          <w:szCs w:val="20"/>
        </w:rPr>
      </w:pPr>
      <w:r w:rsidRPr="009B740A">
        <w:rPr>
          <w:sz w:val="20"/>
          <w:szCs w:val="20"/>
        </w:rPr>
        <w:t xml:space="preserve">uczestniczeniu w spółce jako wspólnik spółki cywilnej lub spółki osobowej, posiadaniu co najmniej 10% udziałów lub akcji (o ile niższy próg nie wynika z przepisów prawa), </w:t>
      </w:r>
      <w:r w:rsidRPr="009B740A">
        <w:rPr>
          <w:sz w:val="20"/>
          <w:szCs w:val="20"/>
        </w:rPr>
        <w:lastRenderedPageBreak/>
        <w:t>pełnieniu funkcji członka organu nadzorczego lub zarządzającego, prokurenta, pełnomocnika,</w:t>
      </w:r>
    </w:p>
    <w:p w14:paraId="792A311E" w14:textId="77777777" w:rsidR="009B740A" w:rsidRPr="009B740A" w:rsidRDefault="009B740A" w:rsidP="009B740A">
      <w:pPr>
        <w:pStyle w:val="Default"/>
        <w:numPr>
          <w:ilvl w:val="1"/>
          <w:numId w:val="9"/>
        </w:numPr>
        <w:spacing w:line="276" w:lineRule="auto"/>
        <w:jc w:val="both"/>
        <w:rPr>
          <w:sz w:val="20"/>
          <w:szCs w:val="20"/>
        </w:rPr>
      </w:pPr>
      <w:r w:rsidRPr="009B740A">
        <w:rPr>
          <w:sz w:val="20"/>
          <w:szCs w:val="20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62AB4056" w14:textId="77777777" w:rsidR="009B740A" w:rsidRPr="009B740A" w:rsidRDefault="009B740A" w:rsidP="009B740A">
      <w:pPr>
        <w:pStyle w:val="Default"/>
        <w:numPr>
          <w:ilvl w:val="1"/>
          <w:numId w:val="9"/>
        </w:numPr>
        <w:spacing w:line="276" w:lineRule="auto"/>
        <w:jc w:val="both"/>
        <w:rPr>
          <w:sz w:val="20"/>
          <w:szCs w:val="20"/>
        </w:rPr>
      </w:pPr>
      <w:r w:rsidRPr="009B740A">
        <w:rPr>
          <w:sz w:val="20"/>
          <w:szCs w:val="20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171BA67B" w14:textId="0D77B8D8" w:rsidR="00032DC9" w:rsidRDefault="00032DC9" w:rsidP="00741F15">
      <w:pPr>
        <w:spacing w:after="0" w:line="276" w:lineRule="auto"/>
        <w:jc w:val="both"/>
        <w:rPr>
          <w:rFonts w:ascii="Arial" w:hAnsi="Arial" w:cs="Arial"/>
          <w:sz w:val="20"/>
          <w:szCs w:val="20"/>
          <w:lang w:eastAsia="hi-IN"/>
        </w:rPr>
      </w:pPr>
    </w:p>
    <w:p w14:paraId="65233302" w14:textId="77777777" w:rsidR="00741F15" w:rsidRPr="00741F15" w:rsidRDefault="00741F15" w:rsidP="00741F15">
      <w:pPr>
        <w:pStyle w:val="Default"/>
        <w:spacing w:line="276" w:lineRule="auto"/>
        <w:jc w:val="both"/>
        <w:rPr>
          <w:sz w:val="20"/>
          <w:szCs w:val="20"/>
        </w:rPr>
      </w:pPr>
      <w:r w:rsidRPr="00741F15">
        <w:rPr>
          <w:sz w:val="20"/>
          <w:szCs w:val="20"/>
        </w:rPr>
        <w:t>Z udziału w postępowaniu wykluczone są podmioty w stosunku do których zachodzą przesłanki wykluczenia z postępowania na podstawie ustawy z dnia 13 kwietnia 2022 r. o szczególnych rozwiązaniach w zakresie przeciwdziałania wspieraniu agresji na Ukrainę oraz służących ochronie bezpieczeństwa narodowego, tj. podmioty:</w:t>
      </w:r>
    </w:p>
    <w:p w14:paraId="1268AEC4" w14:textId="77777777" w:rsidR="00741F15" w:rsidRPr="00741F15" w:rsidRDefault="00741F15" w:rsidP="00741F15">
      <w:pPr>
        <w:pStyle w:val="Default"/>
        <w:numPr>
          <w:ilvl w:val="1"/>
          <w:numId w:val="4"/>
        </w:numPr>
        <w:spacing w:line="276" w:lineRule="auto"/>
        <w:jc w:val="both"/>
        <w:rPr>
          <w:sz w:val="20"/>
          <w:szCs w:val="20"/>
        </w:rPr>
      </w:pPr>
      <w:r w:rsidRPr="00741F15">
        <w:rPr>
          <w:sz w:val="20"/>
          <w:szCs w:val="20"/>
        </w:rPr>
        <w:t>wymienione w wykazach określonych w rozporządzeniu 765/2006 i rozporządzeniu 269/2014 albo wpisanych na listę na podstawie decyzji w sprawie wpisu na listę rozstrzygającej o zastosowaniu środka, o którym mowa w art. 1 pkt 3 ustawy;</w:t>
      </w:r>
    </w:p>
    <w:p w14:paraId="55056347" w14:textId="77777777" w:rsidR="00741F15" w:rsidRPr="00741F15" w:rsidRDefault="00741F15" w:rsidP="00741F15">
      <w:pPr>
        <w:pStyle w:val="Default"/>
        <w:numPr>
          <w:ilvl w:val="1"/>
          <w:numId w:val="4"/>
        </w:numPr>
        <w:spacing w:line="276" w:lineRule="auto"/>
        <w:jc w:val="both"/>
        <w:rPr>
          <w:sz w:val="20"/>
          <w:szCs w:val="20"/>
        </w:rPr>
      </w:pPr>
      <w:r w:rsidRPr="00741F15">
        <w:rPr>
          <w:sz w:val="20"/>
          <w:szCs w:val="20"/>
        </w:rPr>
        <w:t>których beneficjentem rzeczywistym w rozumieniu ustawy z dnia 1 marca 2018 r. o przeciwdziałaniu praniu pieniędzy oraz finansowaniu terroryzmu (Dz. U. z 2022 r. poz. 593 ze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ABE7EF9" w14:textId="77777777" w:rsidR="00741F15" w:rsidRPr="00741F15" w:rsidRDefault="00741F15" w:rsidP="00741F15">
      <w:pPr>
        <w:pStyle w:val="Default"/>
        <w:numPr>
          <w:ilvl w:val="1"/>
          <w:numId w:val="4"/>
        </w:numPr>
        <w:spacing w:line="276" w:lineRule="auto"/>
        <w:jc w:val="both"/>
        <w:rPr>
          <w:sz w:val="20"/>
          <w:szCs w:val="20"/>
        </w:rPr>
      </w:pPr>
      <w:r w:rsidRPr="00741F15">
        <w:rPr>
          <w:sz w:val="20"/>
          <w:szCs w:val="20"/>
        </w:rPr>
        <w:t>których jednostką dominującą w rozumieniu art. 3 ust. 1 pkt 37 ustawy z dnia 29 września 1994 r. o rachunkowości (Dz. U. z 2021 r. poz. 217 ze zm.)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  <w:p w14:paraId="2DA319D8" w14:textId="77777777" w:rsidR="00741F15" w:rsidRPr="006B35BE" w:rsidRDefault="00741F15" w:rsidP="00741F15">
      <w:pPr>
        <w:spacing w:after="0" w:line="276" w:lineRule="auto"/>
        <w:jc w:val="both"/>
        <w:rPr>
          <w:rFonts w:ascii="Arial" w:hAnsi="Arial" w:cs="Arial"/>
          <w:sz w:val="20"/>
          <w:szCs w:val="20"/>
          <w:lang w:eastAsia="hi-IN"/>
        </w:rPr>
      </w:pPr>
    </w:p>
    <w:p w14:paraId="1ACE82D2" w14:textId="77777777" w:rsidR="00032DC9" w:rsidRPr="006B35BE" w:rsidRDefault="00032DC9" w:rsidP="00F608B1">
      <w:pPr>
        <w:pStyle w:val="Default"/>
        <w:spacing w:line="276" w:lineRule="auto"/>
        <w:rPr>
          <w:color w:val="0000FF"/>
          <w:sz w:val="20"/>
          <w:szCs w:val="20"/>
        </w:rPr>
      </w:pPr>
    </w:p>
    <w:p w14:paraId="7F7D665C" w14:textId="77777777" w:rsidR="00032DC9" w:rsidRPr="006B35BE" w:rsidRDefault="00032DC9" w:rsidP="00F608B1">
      <w:pPr>
        <w:pStyle w:val="Default"/>
        <w:spacing w:line="276" w:lineRule="auto"/>
        <w:rPr>
          <w:b/>
          <w:sz w:val="20"/>
          <w:szCs w:val="20"/>
        </w:rPr>
      </w:pPr>
      <w:r w:rsidRPr="00986653">
        <w:rPr>
          <w:b/>
          <w:bCs/>
          <w:sz w:val="20"/>
          <w:szCs w:val="20"/>
        </w:rPr>
        <w:t>9. Określenie warunków zmian umowy zawartej w wyniku przeprowadzonego postępowania o</w:t>
      </w:r>
      <w:r w:rsidRPr="006B35BE">
        <w:rPr>
          <w:b/>
          <w:sz w:val="20"/>
          <w:szCs w:val="20"/>
        </w:rPr>
        <w:t xml:space="preserve"> udzielenie zamówienia</w:t>
      </w:r>
    </w:p>
    <w:p w14:paraId="08CCE0D8" w14:textId="77777777" w:rsidR="00032DC9" w:rsidRPr="006B35BE" w:rsidRDefault="00032DC9" w:rsidP="00F608B1">
      <w:pPr>
        <w:pStyle w:val="Default"/>
        <w:spacing w:line="276" w:lineRule="auto"/>
        <w:rPr>
          <w:sz w:val="20"/>
          <w:szCs w:val="20"/>
        </w:rPr>
      </w:pPr>
    </w:p>
    <w:p w14:paraId="74FE14B3" w14:textId="77777777" w:rsidR="00741F15" w:rsidRPr="00741F15" w:rsidRDefault="00741F15" w:rsidP="00741F15">
      <w:pPr>
        <w:pStyle w:val="Default"/>
        <w:spacing w:line="276" w:lineRule="auto"/>
        <w:jc w:val="both"/>
        <w:rPr>
          <w:sz w:val="20"/>
          <w:szCs w:val="20"/>
        </w:rPr>
      </w:pPr>
      <w:r w:rsidRPr="00741F15">
        <w:rPr>
          <w:sz w:val="20"/>
          <w:szCs w:val="20"/>
        </w:rPr>
        <w:t>Zamawiający przewiduje możliwość zmiany umowy:</w:t>
      </w:r>
    </w:p>
    <w:p w14:paraId="526D083E" w14:textId="77777777" w:rsidR="00741F15" w:rsidRPr="00741F15" w:rsidRDefault="00741F15" w:rsidP="00741F15">
      <w:pPr>
        <w:pStyle w:val="Default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741F15">
        <w:rPr>
          <w:sz w:val="20"/>
          <w:szCs w:val="20"/>
        </w:rPr>
        <w:t>w przypadku gdy nastąpi zmiana powszechnie obowiązujących przepisów prawa w zakresie mającym wpływ na realizację przedmiotu umowy;</w:t>
      </w:r>
    </w:p>
    <w:p w14:paraId="3BE21E0C" w14:textId="77777777" w:rsidR="00741F15" w:rsidRPr="00741F15" w:rsidRDefault="00741F15" w:rsidP="00741F15">
      <w:pPr>
        <w:pStyle w:val="Default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741F15">
        <w:rPr>
          <w:sz w:val="20"/>
          <w:szCs w:val="20"/>
        </w:rPr>
        <w:t>w przypadku zaistnienia okoliczności spowodowanych czynnikami zewnętrznymi, np. siła wyższa, nieprzewidziane warunki pogodowe, mogące uniemożliwić dostawę oraz inne okoliczności zewnętrzne mogące mieć wpływ na realizację postanowień umowy.</w:t>
      </w:r>
    </w:p>
    <w:p w14:paraId="6CA77EEF" w14:textId="77777777" w:rsidR="00741F15" w:rsidRPr="00741F15" w:rsidRDefault="00741F15" w:rsidP="00741F15">
      <w:pPr>
        <w:pStyle w:val="Default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741F15">
        <w:rPr>
          <w:sz w:val="20"/>
          <w:szCs w:val="20"/>
        </w:rPr>
        <w:t xml:space="preserve">Zmiana terminów realizacji umowy może mieć miejsce w następujących przypadkach: </w:t>
      </w:r>
    </w:p>
    <w:p w14:paraId="70BD8916" w14:textId="77777777" w:rsidR="00741F15" w:rsidRPr="00741F15" w:rsidRDefault="00741F15" w:rsidP="00741F15">
      <w:pPr>
        <w:pStyle w:val="Default"/>
        <w:numPr>
          <w:ilvl w:val="1"/>
          <w:numId w:val="1"/>
        </w:numPr>
        <w:spacing w:line="276" w:lineRule="auto"/>
        <w:jc w:val="both"/>
        <w:rPr>
          <w:sz w:val="20"/>
          <w:szCs w:val="20"/>
        </w:rPr>
      </w:pPr>
      <w:r w:rsidRPr="00741F15">
        <w:rPr>
          <w:sz w:val="20"/>
          <w:szCs w:val="20"/>
        </w:rPr>
        <w:t xml:space="preserve">działania siły wyższej (na przykład klęski żywiołowe, strajki generalne lub lokalne), mającej bezpośredni wpływ na terminowość dostawy, </w:t>
      </w:r>
    </w:p>
    <w:p w14:paraId="32411158" w14:textId="77777777" w:rsidR="00741F15" w:rsidRPr="00741F15" w:rsidRDefault="00741F15" w:rsidP="00741F15">
      <w:pPr>
        <w:pStyle w:val="Default"/>
        <w:numPr>
          <w:ilvl w:val="1"/>
          <w:numId w:val="1"/>
        </w:numPr>
        <w:spacing w:line="276" w:lineRule="auto"/>
        <w:jc w:val="both"/>
        <w:rPr>
          <w:sz w:val="20"/>
          <w:szCs w:val="20"/>
        </w:rPr>
      </w:pPr>
      <w:r w:rsidRPr="00741F15">
        <w:rPr>
          <w:sz w:val="20"/>
          <w:szCs w:val="20"/>
        </w:rPr>
        <w:t xml:space="preserve">wystąpienia niekorzystnych warunków pogodowych, uniemożliwiających dochowanie wymogów technicznych i technologicznych dostawy; </w:t>
      </w:r>
    </w:p>
    <w:p w14:paraId="05433CA8" w14:textId="77777777" w:rsidR="00741F15" w:rsidRPr="00741F15" w:rsidRDefault="00741F15" w:rsidP="00741F15">
      <w:pPr>
        <w:pStyle w:val="Default"/>
        <w:numPr>
          <w:ilvl w:val="1"/>
          <w:numId w:val="1"/>
        </w:numPr>
        <w:spacing w:line="276" w:lineRule="auto"/>
        <w:jc w:val="both"/>
        <w:rPr>
          <w:sz w:val="20"/>
          <w:szCs w:val="20"/>
        </w:rPr>
      </w:pPr>
      <w:r w:rsidRPr="00741F15">
        <w:rPr>
          <w:sz w:val="20"/>
          <w:szCs w:val="20"/>
        </w:rPr>
        <w:t xml:space="preserve">wystąpienia okoliczności, których nie można było przewidzieć w chwili zawarcia  umowy, pomimo zachowania należytej staranności, </w:t>
      </w:r>
    </w:p>
    <w:p w14:paraId="1FF6ABE0" w14:textId="77777777" w:rsidR="00741F15" w:rsidRPr="00741F15" w:rsidRDefault="00741F15" w:rsidP="00741F15">
      <w:pPr>
        <w:pStyle w:val="Default"/>
        <w:numPr>
          <w:ilvl w:val="1"/>
          <w:numId w:val="1"/>
        </w:numPr>
        <w:spacing w:line="276" w:lineRule="auto"/>
        <w:jc w:val="both"/>
        <w:rPr>
          <w:sz w:val="20"/>
          <w:szCs w:val="20"/>
        </w:rPr>
      </w:pPr>
      <w:r w:rsidRPr="00741F15">
        <w:rPr>
          <w:sz w:val="20"/>
          <w:szCs w:val="20"/>
        </w:rPr>
        <w:t>innych przyczyn zewnętrznych niezależnych od Zamawiającego i Wykonawcy, skutkujących niemożliwością realizacji przedmiotu Zamówienia.</w:t>
      </w:r>
    </w:p>
    <w:p w14:paraId="552C7588" w14:textId="77777777" w:rsidR="00741F15" w:rsidRPr="00741F15" w:rsidRDefault="00741F15" w:rsidP="00741F15">
      <w:pPr>
        <w:pStyle w:val="Default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741F15">
        <w:rPr>
          <w:sz w:val="20"/>
          <w:szCs w:val="20"/>
        </w:rPr>
        <w:t xml:space="preserve">Umowa może być zmieniona, gdy jej zmiana leży w interesie Zamawiającego, a Wykonawca nie wnosi sprzeciwu, aby proponowanych zmian dokonać. </w:t>
      </w:r>
    </w:p>
    <w:p w14:paraId="3431D331" w14:textId="77777777" w:rsidR="00032DC9" w:rsidRDefault="00032DC9" w:rsidP="00F608B1">
      <w:pPr>
        <w:pStyle w:val="Default"/>
        <w:spacing w:line="276" w:lineRule="auto"/>
        <w:ind w:left="720"/>
        <w:jc w:val="both"/>
        <w:rPr>
          <w:sz w:val="20"/>
          <w:szCs w:val="20"/>
        </w:rPr>
      </w:pPr>
    </w:p>
    <w:p w14:paraId="01D68F09" w14:textId="77777777" w:rsidR="00C50AFB" w:rsidRPr="006B35BE" w:rsidRDefault="00C50AFB" w:rsidP="00F608B1">
      <w:pPr>
        <w:pStyle w:val="Default"/>
        <w:spacing w:line="276" w:lineRule="auto"/>
        <w:ind w:left="720"/>
        <w:jc w:val="both"/>
        <w:rPr>
          <w:sz w:val="20"/>
          <w:szCs w:val="20"/>
        </w:rPr>
      </w:pPr>
    </w:p>
    <w:p w14:paraId="767FC83A" w14:textId="77777777" w:rsidR="00032DC9" w:rsidRPr="006B35BE" w:rsidRDefault="00032DC9" w:rsidP="00F608B1">
      <w:pPr>
        <w:pStyle w:val="Default"/>
        <w:spacing w:line="276" w:lineRule="auto"/>
        <w:jc w:val="both"/>
        <w:rPr>
          <w:b/>
          <w:sz w:val="20"/>
          <w:szCs w:val="20"/>
        </w:rPr>
      </w:pPr>
      <w:r w:rsidRPr="006B35BE">
        <w:rPr>
          <w:b/>
          <w:sz w:val="20"/>
          <w:szCs w:val="20"/>
        </w:rPr>
        <w:t>10. Informacje o możliwości składania ofert częściowych.</w:t>
      </w:r>
    </w:p>
    <w:p w14:paraId="1F315993" w14:textId="77777777" w:rsidR="00032DC9" w:rsidRPr="006B35BE" w:rsidRDefault="00032DC9" w:rsidP="00F608B1">
      <w:pPr>
        <w:pStyle w:val="Default"/>
        <w:spacing w:line="276" w:lineRule="auto"/>
        <w:jc w:val="both"/>
        <w:rPr>
          <w:b/>
          <w:sz w:val="20"/>
          <w:szCs w:val="20"/>
        </w:rPr>
      </w:pPr>
    </w:p>
    <w:p w14:paraId="434623A9" w14:textId="7CD1063F" w:rsidR="00032DC9" w:rsidRPr="006B35BE" w:rsidRDefault="00032DC9" w:rsidP="00F608B1">
      <w:pPr>
        <w:pStyle w:val="Default"/>
        <w:spacing w:line="276" w:lineRule="auto"/>
        <w:jc w:val="both"/>
        <w:rPr>
          <w:sz w:val="20"/>
          <w:szCs w:val="20"/>
        </w:rPr>
      </w:pPr>
      <w:r w:rsidRPr="006B35BE">
        <w:rPr>
          <w:sz w:val="20"/>
          <w:szCs w:val="20"/>
        </w:rPr>
        <w:t>Zamawiający nie dopuszcza składania ofert częściowych</w:t>
      </w:r>
      <w:r w:rsidR="00741F15">
        <w:rPr>
          <w:sz w:val="20"/>
          <w:szCs w:val="20"/>
        </w:rPr>
        <w:t xml:space="preserve"> ani wariantowych. </w:t>
      </w:r>
    </w:p>
    <w:p w14:paraId="74D2DA44" w14:textId="77777777" w:rsidR="00032DC9" w:rsidRPr="006B35BE" w:rsidRDefault="00032DC9" w:rsidP="00F608B1">
      <w:pPr>
        <w:pStyle w:val="Default"/>
        <w:spacing w:line="276" w:lineRule="auto"/>
        <w:rPr>
          <w:sz w:val="20"/>
          <w:szCs w:val="20"/>
        </w:rPr>
      </w:pPr>
    </w:p>
    <w:p w14:paraId="580C54AB" w14:textId="77777777" w:rsidR="00032DC9" w:rsidRPr="006B35BE" w:rsidRDefault="00032DC9" w:rsidP="00F608B1">
      <w:pPr>
        <w:pStyle w:val="Default"/>
        <w:spacing w:line="276" w:lineRule="auto"/>
        <w:rPr>
          <w:b/>
          <w:sz w:val="20"/>
          <w:szCs w:val="20"/>
        </w:rPr>
      </w:pPr>
      <w:r w:rsidRPr="006B35BE">
        <w:rPr>
          <w:b/>
          <w:sz w:val="20"/>
          <w:szCs w:val="20"/>
        </w:rPr>
        <w:t>11. Wykaz dokumentów oraz oświadczeń niezbędnych do złożenia wraz z ofertą</w:t>
      </w:r>
    </w:p>
    <w:p w14:paraId="6C190899" w14:textId="77777777" w:rsidR="00032DC9" w:rsidRPr="006B35BE" w:rsidRDefault="00032DC9" w:rsidP="00F608B1">
      <w:pPr>
        <w:pStyle w:val="Default"/>
        <w:spacing w:line="276" w:lineRule="auto"/>
        <w:rPr>
          <w:sz w:val="20"/>
          <w:szCs w:val="20"/>
        </w:rPr>
      </w:pPr>
    </w:p>
    <w:p w14:paraId="176BC5AD" w14:textId="77777777" w:rsidR="00032DC9" w:rsidRPr="006B35BE" w:rsidRDefault="00032DC9" w:rsidP="00F608B1">
      <w:pPr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B35BE">
        <w:rPr>
          <w:rFonts w:ascii="Arial" w:hAnsi="Arial" w:cs="Arial"/>
          <w:color w:val="000000"/>
          <w:sz w:val="20"/>
          <w:szCs w:val="20"/>
        </w:rPr>
        <w:t>Oferta musi zawierać następujące elementy:</w:t>
      </w:r>
    </w:p>
    <w:p w14:paraId="1C8B4D80" w14:textId="77777777" w:rsidR="00032DC9" w:rsidRPr="006B35BE" w:rsidRDefault="00032DC9" w:rsidP="00F608B1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B35BE">
        <w:rPr>
          <w:rFonts w:ascii="Arial" w:hAnsi="Arial" w:cs="Arial"/>
          <w:color w:val="000000"/>
          <w:sz w:val="20"/>
          <w:szCs w:val="20"/>
        </w:rPr>
        <w:t>Pełne dane identyfikujące oferenta (nazwa, adres, nr NIP, nr KRS/EDG),</w:t>
      </w:r>
    </w:p>
    <w:p w14:paraId="2728DE33" w14:textId="77777777" w:rsidR="00032DC9" w:rsidRPr="006B35BE" w:rsidRDefault="00032DC9" w:rsidP="00F608B1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B35BE">
        <w:rPr>
          <w:rFonts w:ascii="Arial" w:hAnsi="Arial" w:cs="Arial"/>
          <w:color w:val="000000"/>
          <w:sz w:val="20"/>
          <w:szCs w:val="20"/>
        </w:rPr>
        <w:t>Datę przygotowania i termin ważności oferty</w:t>
      </w:r>
    </w:p>
    <w:p w14:paraId="65E114EE" w14:textId="3EB91AFB" w:rsidR="00032DC9" w:rsidRDefault="00032DC9" w:rsidP="00F608B1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B35BE">
        <w:rPr>
          <w:rFonts w:ascii="Arial" w:hAnsi="Arial" w:cs="Arial"/>
          <w:color w:val="000000"/>
          <w:sz w:val="20"/>
          <w:szCs w:val="20"/>
        </w:rPr>
        <w:t>Oświadczenie o braku powiązań kapitałowych lub osobowych z Zamawiającym</w:t>
      </w:r>
      <w:r w:rsidR="00986653">
        <w:rPr>
          <w:rFonts w:ascii="Arial" w:hAnsi="Arial" w:cs="Arial"/>
          <w:color w:val="000000"/>
          <w:sz w:val="20"/>
          <w:szCs w:val="20"/>
        </w:rPr>
        <w:t xml:space="preserve"> (Załącznik 1)</w:t>
      </w:r>
    </w:p>
    <w:p w14:paraId="1D38C347" w14:textId="1ACB43EB" w:rsidR="0062376A" w:rsidRPr="006B35BE" w:rsidRDefault="0062376A" w:rsidP="00F608B1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Oświadczenie o niepodleganiu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wykluczeniom</w:t>
      </w:r>
      <w:proofErr w:type="spellEnd"/>
      <w:r w:rsidR="00986653">
        <w:rPr>
          <w:rFonts w:ascii="Arial" w:hAnsi="Arial" w:cs="Arial"/>
          <w:color w:val="000000"/>
          <w:sz w:val="20"/>
          <w:szCs w:val="20"/>
        </w:rPr>
        <w:t xml:space="preserve"> (Załącznik 2)</w:t>
      </w:r>
    </w:p>
    <w:p w14:paraId="06ECD677" w14:textId="461D49AA" w:rsidR="00032DC9" w:rsidRDefault="00986653" w:rsidP="00F608B1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Potwierdzenie, że elementy dostawy spełniają </w:t>
      </w:r>
      <w:r w:rsidR="00700CCF">
        <w:rPr>
          <w:rFonts w:ascii="Arial" w:hAnsi="Arial" w:cs="Arial"/>
          <w:color w:val="000000"/>
          <w:sz w:val="20"/>
          <w:szCs w:val="20"/>
        </w:rPr>
        <w:t xml:space="preserve">wymaganą specyfikację techniczną </w:t>
      </w:r>
      <w:r w:rsidR="00700CCF">
        <w:rPr>
          <w:rFonts w:ascii="Arial" w:hAnsi="Arial" w:cs="Arial"/>
          <w:color w:val="000000"/>
          <w:sz w:val="20"/>
          <w:szCs w:val="20"/>
        </w:rPr>
        <w:br/>
        <w:t>(Załącznik 3)</w:t>
      </w:r>
    </w:p>
    <w:p w14:paraId="42ED8DC6" w14:textId="4ABB3D76" w:rsidR="00986653" w:rsidRPr="006B35BE" w:rsidRDefault="00700CCF" w:rsidP="00F608B1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Karty katalogowe każdego elementu Zamówienia</w:t>
      </w:r>
    </w:p>
    <w:p w14:paraId="46EC4B34" w14:textId="77777777" w:rsidR="00032DC9" w:rsidRDefault="00032DC9" w:rsidP="00F608B1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06A85">
        <w:rPr>
          <w:rFonts w:ascii="Arial" w:hAnsi="Arial" w:cs="Arial"/>
          <w:color w:val="000000"/>
          <w:sz w:val="20"/>
          <w:szCs w:val="20"/>
        </w:rPr>
        <w:t xml:space="preserve">Okres gwarancji, </w:t>
      </w:r>
    </w:p>
    <w:p w14:paraId="5F9A86EA" w14:textId="33CD3732" w:rsidR="00AB3636" w:rsidRPr="00AB3636" w:rsidRDefault="00AB3636" w:rsidP="00F608B1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AB3636">
        <w:rPr>
          <w:rFonts w:ascii="Arial" w:hAnsi="Arial" w:cs="Arial"/>
          <w:b/>
          <w:bCs/>
          <w:color w:val="000000"/>
          <w:sz w:val="20"/>
          <w:szCs w:val="20"/>
        </w:rPr>
        <w:t>Cenę netto i brutto za każdy element Zamówienia</w:t>
      </w:r>
    </w:p>
    <w:p w14:paraId="720DD7AA" w14:textId="0E5FB21D" w:rsidR="00032DC9" w:rsidRPr="00AB3636" w:rsidRDefault="00032DC9" w:rsidP="00F608B1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AB3636">
        <w:rPr>
          <w:rFonts w:ascii="Arial" w:hAnsi="Arial" w:cs="Arial"/>
          <w:b/>
          <w:bCs/>
          <w:color w:val="000000"/>
          <w:sz w:val="20"/>
          <w:szCs w:val="20"/>
        </w:rPr>
        <w:t>Cenę całkowitą netto i brutto</w:t>
      </w:r>
      <w:r w:rsidR="00AB3636" w:rsidRPr="00AB3636">
        <w:rPr>
          <w:rFonts w:ascii="Arial" w:hAnsi="Arial" w:cs="Arial"/>
          <w:b/>
          <w:bCs/>
          <w:color w:val="000000"/>
          <w:sz w:val="20"/>
          <w:szCs w:val="20"/>
        </w:rPr>
        <w:t xml:space="preserve"> Zamówienia</w:t>
      </w:r>
    </w:p>
    <w:p w14:paraId="1817836E" w14:textId="75674C77" w:rsidR="00032DC9" w:rsidRDefault="00032DC9" w:rsidP="00F608B1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B35BE">
        <w:rPr>
          <w:rFonts w:ascii="Arial" w:hAnsi="Arial" w:cs="Arial"/>
          <w:color w:val="000000"/>
          <w:sz w:val="20"/>
          <w:szCs w:val="20"/>
        </w:rPr>
        <w:t xml:space="preserve">Warunki i termin </w:t>
      </w:r>
      <w:r w:rsidRPr="001A526A">
        <w:rPr>
          <w:rFonts w:ascii="Arial" w:hAnsi="Arial" w:cs="Arial"/>
          <w:color w:val="000000"/>
          <w:sz w:val="20"/>
          <w:szCs w:val="20"/>
        </w:rPr>
        <w:t>płatności</w:t>
      </w:r>
      <w:r w:rsidR="00B036CA" w:rsidRPr="001A526A"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5919D160" w14:textId="3D35FBAA" w:rsidR="00032DC9" w:rsidRPr="006B35BE" w:rsidRDefault="003F6EA1" w:rsidP="00F608B1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</w:t>
      </w:r>
      <w:r w:rsidR="00032DC9" w:rsidRPr="006B35BE">
        <w:rPr>
          <w:rFonts w:ascii="Arial" w:hAnsi="Arial" w:cs="Arial"/>
          <w:color w:val="000000"/>
          <w:sz w:val="20"/>
          <w:szCs w:val="20"/>
        </w:rPr>
        <w:t>kres realizacji przedmiotu oferty,</w:t>
      </w:r>
    </w:p>
    <w:p w14:paraId="4E82357A" w14:textId="77777777" w:rsidR="00032DC9" w:rsidRPr="006B35BE" w:rsidRDefault="00032DC9" w:rsidP="00F608B1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B35BE">
        <w:rPr>
          <w:rFonts w:ascii="Arial" w:hAnsi="Arial" w:cs="Arial"/>
          <w:color w:val="000000"/>
          <w:sz w:val="20"/>
          <w:szCs w:val="20"/>
        </w:rPr>
        <w:t>Dane osoby do kontaktu (imię nazwisko, numer telefonu, adres e-mail),</w:t>
      </w:r>
    </w:p>
    <w:p w14:paraId="744A6ED8" w14:textId="77777777" w:rsidR="00032DC9" w:rsidRPr="006B35BE" w:rsidRDefault="00032DC9" w:rsidP="00F608B1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B35BE">
        <w:rPr>
          <w:rFonts w:ascii="Arial" w:hAnsi="Arial" w:cs="Arial"/>
          <w:color w:val="000000"/>
          <w:sz w:val="20"/>
          <w:szCs w:val="20"/>
        </w:rPr>
        <w:t>Podpis osoby upoważnionej do wystawienia oferty,</w:t>
      </w:r>
    </w:p>
    <w:p w14:paraId="668B5964" w14:textId="77777777" w:rsidR="00032DC9" w:rsidRPr="006B35BE" w:rsidRDefault="00032DC9" w:rsidP="00F608B1">
      <w:pPr>
        <w:pStyle w:val="Akapitzlist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724D384" w14:textId="281A308F" w:rsidR="00032DC9" w:rsidRPr="006B35BE" w:rsidRDefault="00032DC9" w:rsidP="00F608B1">
      <w:pPr>
        <w:pStyle w:val="Default"/>
        <w:spacing w:line="276" w:lineRule="auto"/>
        <w:rPr>
          <w:sz w:val="20"/>
          <w:szCs w:val="20"/>
        </w:rPr>
      </w:pPr>
      <w:r w:rsidRPr="006B35BE">
        <w:rPr>
          <w:sz w:val="20"/>
          <w:szCs w:val="20"/>
        </w:rPr>
        <w:t xml:space="preserve">Brak jakiegokolwiek z wyżej wymienionych elementów </w:t>
      </w:r>
      <w:r w:rsidR="003F6EA1">
        <w:rPr>
          <w:sz w:val="20"/>
          <w:szCs w:val="20"/>
        </w:rPr>
        <w:t>może</w:t>
      </w:r>
      <w:r w:rsidRPr="006B35BE">
        <w:rPr>
          <w:sz w:val="20"/>
          <w:szCs w:val="20"/>
        </w:rPr>
        <w:t xml:space="preserve"> skutkować odrzuceniem oferty</w:t>
      </w:r>
      <w:r w:rsidR="003F6EA1">
        <w:rPr>
          <w:sz w:val="20"/>
          <w:szCs w:val="20"/>
        </w:rPr>
        <w:t>, jeśli któryś z brakujących elementów uniemożliwi jej ocenę</w:t>
      </w:r>
      <w:r w:rsidRPr="006B35BE">
        <w:rPr>
          <w:sz w:val="20"/>
          <w:szCs w:val="20"/>
        </w:rPr>
        <w:t>.</w:t>
      </w:r>
    </w:p>
    <w:p w14:paraId="1AD343C6" w14:textId="77777777" w:rsidR="00032DC9" w:rsidRPr="006B35BE" w:rsidRDefault="00032DC9" w:rsidP="00F608B1">
      <w:pPr>
        <w:pStyle w:val="Default"/>
        <w:spacing w:line="276" w:lineRule="auto"/>
        <w:rPr>
          <w:b/>
          <w:sz w:val="20"/>
          <w:szCs w:val="20"/>
        </w:rPr>
      </w:pPr>
    </w:p>
    <w:p w14:paraId="35DBCE15" w14:textId="77777777" w:rsidR="00032DC9" w:rsidRPr="006B35BE" w:rsidRDefault="00032DC9" w:rsidP="00F608B1">
      <w:pPr>
        <w:pStyle w:val="Default"/>
        <w:spacing w:line="276" w:lineRule="auto"/>
        <w:jc w:val="both"/>
        <w:rPr>
          <w:b/>
          <w:sz w:val="20"/>
          <w:szCs w:val="20"/>
        </w:rPr>
      </w:pPr>
      <w:r w:rsidRPr="006B35BE">
        <w:rPr>
          <w:b/>
          <w:sz w:val="20"/>
          <w:szCs w:val="20"/>
        </w:rPr>
        <w:t>12.Informacje dodatkowe</w:t>
      </w:r>
    </w:p>
    <w:p w14:paraId="4C7DDC96" w14:textId="77777777" w:rsidR="00032DC9" w:rsidRPr="006B35BE" w:rsidRDefault="00032DC9" w:rsidP="00F608B1">
      <w:pPr>
        <w:pStyle w:val="Default"/>
        <w:spacing w:line="276" w:lineRule="auto"/>
        <w:jc w:val="both"/>
        <w:rPr>
          <w:sz w:val="20"/>
          <w:szCs w:val="20"/>
        </w:rPr>
      </w:pPr>
    </w:p>
    <w:p w14:paraId="138441FC" w14:textId="350EF6EF" w:rsidR="00032DC9" w:rsidRDefault="00032DC9" w:rsidP="001677A2">
      <w:pPr>
        <w:pStyle w:val="Default"/>
        <w:numPr>
          <w:ilvl w:val="0"/>
          <w:numId w:val="2"/>
        </w:numPr>
        <w:spacing w:line="276" w:lineRule="auto"/>
        <w:jc w:val="both"/>
        <w:rPr>
          <w:sz w:val="20"/>
          <w:szCs w:val="20"/>
        </w:rPr>
      </w:pPr>
      <w:r w:rsidRPr="006B35BE">
        <w:rPr>
          <w:sz w:val="20"/>
          <w:szCs w:val="20"/>
        </w:rPr>
        <w:t xml:space="preserve">Termin związania ofertą upływa po </w:t>
      </w:r>
      <w:r w:rsidR="00FE0CE6" w:rsidRPr="006B35BE">
        <w:rPr>
          <w:sz w:val="20"/>
          <w:szCs w:val="20"/>
        </w:rPr>
        <w:t>3</w:t>
      </w:r>
      <w:r w:rsidRPr="006B35BE">
        <w:rPr>
          <w:sz w:val="20"/>
          <w:szCs w:val="20"/>
        </w:rPr>
        <w:t xml:space="preserve">0 dniach, licząc od terminu składania ofert. </w:t>
      </w:r>
    </w:p>
    <w:p w14:paraId="2064107D" w14:textId="3B47B6D7" w:rsidR="00B036CA" w:rsidRDefault="00806A85" w:rsidP="001677A2">
      <w:pPr>
        <w:pStyle w:val="Default"/>
        <w:numPr>
          <w:ilvl w:val="0"/>
          <w:numId w:val="2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W przypadku złożenia oferty w walucie innej niż PLN, do porównania ofert będzie używany średni kurs NBP z dnia poprzedzającego dzień na składanie ofert.</w:t>
      </w:r>
    </w:p>
    <w:p w14:paraId="53E40BB4" w14:textId="3B1E9C6F" w:rsidR="00032DC9" w:rsidRPr="006B35BE" w:rsidRDefault="00032DC9" w:rsidP="00F608B1">
      <w:pPr>
        <w:pStyle w:val="Default"/>
        <w:numPr>
          <w:ilvl w:val="0"/>
          <w:numId w:val="2"/>
        </w:numPr>
        <w:spacing w:line="276" w:lineRule="auto"/>
        <w:jc w:val="both"/>
        <w:rPr>
          <w:sz w:val="20"/>
          <w:szCs w:val="20"/>
        </w:rPr>
      </w:pPr>
      <w:r w:rsidRPr="006B35BE">
        <w:rPr>
          <w:sz w:val="20"/>
          <w:szCs w:val="20"/>
        </w:rPr>
        <w:t>Zamawiający zastrzega sobie możliwość:</w:t>
      </w:r>
    </w:p>
    <w:p w14:paraId="6EA1EA34" w14:textId="77777777" w:rsidR="00032DC9" w:rsidRPr="006B35BE" w:rsidRDefault="00032DC9" w:rsidP="00F608B1">
      <w:pPr>
        <w:pStyle w:val="Default"/>
        <w:numPr>
          <w:ilvl w:val="0"/>
          <w:numId w:val="3"/>
        </w:numPr>
        <w:spacing w:line="276" w:lineRule="auto"/>
        <w:ind w:left="1276" w:hanging="425"/>
        <w:jc w:val="both"/>
        <w:rPr>
          <w:sz w:val="20"/>
          <w:szCs w:val="20"/>
        </w:rPr>
      </w:pPr>
      <w:r w:rsidRPr="006B35BE">
        <w:rPr>
          <w:sz w:val="20"/>
          <w:szCs w:val="20"/>
        </w:rPr>
        <w:t>odwołania  postępowania w  ramach zapytania  ofertowego w  każdym czasie bez wskazania przyczyny,</w:t>
      </w:r>
    </w:p>
    <w:p w14:paraId="54A2C9B8" w14:textId="77777777" w:rsidR="00032DC9" w:rsidRPr="006B35BE" w:rsidRDefault="00032DC9" w:rsidP="00F608B1">
      <w:pPr>
        <w:pStyle w:val="Default"/>
        <w:numPr>
          <w:ilvl w:val="0"/>
          <w:numId w:val="3"/>
        </w:numPr>
        <w:spacing w:line="276" w:lineRule="auto"/>
        <w:ind w:left="1276" w:hanging="425"/>
        <w:jc w:val="both"/>
        <w:rPr>
          <w:sz w:val="20"/>
          <w:szCs w:val="20"/>
        </w:rPr>
      </w:pPr>
      <w:r w:rsidRPr="006B35BE">
        <w:rPr>
          <w:sz w:val="20"/>
          <w:szCs w:val="20"/>
        </w:rPr>
        <w:t>zakończenia postępowania bez dokonania wyboru Wykonawcy,</w:t>
      </w:r>
    </w:p>
    <w:p w14:paraId="0421895D" w14:textId="77777777" w:rsidR="00032DC9" w:rsidRPr="006B35BE" w:rsidRDefault="00032DC9" w:rsidP="00F608B1">
      <w:pPr>
        <w:pStyle w:val="Default"/>
        <w:numPr>
          <w:ilvl w:val="0"/>
          <w:numId w:val="3"/>
        </w:numPr>
        <w:spacing w:line="276" w:lineRule="auto"/>
        <w:ind w:left="1276" w:hanging="425"/>
        <w:jc w:val="both"/>
        <w:rPr>
          <w:sz w:val="20"/>
          <w:szCs w:val="20"/>
        </w:rPr>
      </w:pPr>
      <w:r w:rsidRPr="006B35BE">
        <w:rPr>
          <w:sz w:val="20"/>
          <w:szCs w:val="20"/>
        </w:rPr>
        <w:t>unieważnienia postępowania ofertowego w momencie uzyskania ofert przewyższających zakładany budżet na realizację Zamówienia.</w:t>
      </w:r>
    </w:p>
    <w:p w14:paraId="159F6F62" w14:textId="77777777" w:rsidR="00032DC9" w:rsidRPr="006B35BE" w:rsidRDefault="00032DC9" w:rsidP="00F608B1">
      <w:pPr>
        <w:pStyle w:val="Default"/>
        <w:spacing w:line="276" w:lineRule="auto"/>
        <w:ind w:left="1276"/>
        <w:jc w:val="both"/>
        <w:rPr>
          <w:sz w:val="20"/>
          <w:szCs w:val="20"/>
        </w:rPr>
      </w:pPr>
    </w:p>
    <w:p w14:paraId="2080B7BA" w14:textId="77777777" w:rsidR="00032DC9" w:rsidRPr="006B35BE" w:rsidRDefault="00032DC9" w:rsidP="00F608B1">
      <w:pPr>
        <w:pStyle w:val="Default"/>
        <w:spacing w:line="276" w:lineRule="auto"/>
        <w:ind w:left="720"/>
        <w:jc w:val="both"/>
        <w:rPr>
          <w:sz w:val="20"/>
          <w:szCs w:val="20"/>
        </w:rPr>
      </w:pPr>
    </w:p>
    <w:p w14:paraId="05152C19" w14:textId="77777777" w:rsidR="00032DC9" w:rsidRPr="006B35BE" w:rsidRDefault="00032DC9" w:rsidP="00F608B1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6B35BE">
        <w:rPr>
          <w:rFonts w:ascii="Arial" w:hAnsi="Arial" w:cs="Arial"/>
          <w:b/>
          <w:sz w:val="20"/>
          <w:szCs w:val="20"/>
        </w:rPr>
        <w:t>Załączniki:</w:t>
      </w:r>
    </w:p>
    <w:p w14:paraId="1849602D" w14:textId="67B02CD6" w:rsidR="00032DC9" w:rsidRDefault="00032DC9" w:rsidP="00F608B1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6B35BE">
        <w:rPr>
          <w:rFonts w:ascii="Arial" w:hAnsi="Arial" w:cs="Arial"/>
          <w:sz w:val="20"/>
          <w:szCs w:val="20"/>
        </w:rPr>
        <w:t>Załącznik nr 1 – wzór oświadczenia o braku powiązań osobowych i kapitałowych;</w:t>
      </w:r>
    </w:p>
    <w:p w14:paraId="143B13A7" w14:textId="6C2E5F1B" w:rsidR="00741F15" w:rsidRDefault="00741F15" w:rsidP="00F608B1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2 – wzór o</w:t>
      </w:r>
      <w:r w:rsidR="00206EC2">
        <w:rPr>
          <w:rFonts w:ascii="Arial" w:hAnsi="Arial" w:cs="Arial"/>
          <w:sz w:val="20"/>
          <w:szCs w:val="20"/>
        </w:rPr>
        <w:t xml:space="preserve">świadczenia o braku </w:t>
      </w:r>
      <w:proofErr w:type="spellStart"/>
      <w:r w:rsidR="00206EC2">
        <w:rPr>
          <w:rFonts w:ascii="Arial" w:hAnsi="Arial" w:cs="Arial"/>
          <w:sz w:val="20"/>
          <w:szCs w:val="20"/>
        </w:rPr>
        <w:t>wykluczeń</w:t>
      </w:r>
      <w:proofErr w:type="spellEnd"/>
    </w:p>
    <w:p w14:paraId="6CB4F3DE" w14:textId="1C202BCD" w:rsidR="007B4820" w:rsidRPr="006B35BE" w:rsidRDefault="007B4820" w:rsidP="00F608B1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="00206EC2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– </w:t>
      </w:r>
      <w:r w:rsidR="00700CCF">
        <w:rPr>
          <w:rFonts w:ascii="Arial" w:hAnsi="Arial" w:cs="Arial"/>
          <w:sz w:val="20"/>
          <w:szCs w:val="20"/>
        </w:rPr>
        <w:t xml:space="preserve">specyfikacja techniczna elementów Zamówienia / </w:t>
      </w:r>
      <w:r>
        <w:rPr>
          <w:rFonts w:ascii="Arial" w:hAnsi="Arial" w:cs="Arial"/>
          <w:sz w:val="20"/>
          <w:szCs w:val="20"/>
        </w:rPr>
        <w:t xml:space="preserve">formularz spełniania wymagań </w:t>
      </w:r>
    </w:p>
    <w:p w14:paraId="7DE273DE" w14:textId="77777777" w:rsidR="00B26626" w:rsidRPr="006B35BE" w:rsidRDefault="00B26626" w:rsidP="00B26626">
      <w:pPr>
        <w:pStyle w:val="Akapitzlist"/>
        <w:spacing w:after="0" w:line="276" w:lineRule="auto"/>
        <w:ind w:left="780"/>
        <w:jc w:val="both"/>
        <w:rPr>
          <w:rFonts w:ascii="Arial" w:hAnsi="Arial" w:cs="Arial"/>
          <w:sz w:val="20"/>
          <w:szCs w:val="20"/>
        </w:rPr>
      </w:pPr>
    </w:p>
    <w:p w14:paraId="089CF577" w14:textId="6876AE6B" w:rsidR="00AB754B" w:rsidRPr="006B35BE" w:rsidRDefault="00AB754B" w:rsidP="00F608B1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AB754B" w:rsidRPr="006B35BE" w:rsidSect="00CF6B65">
      <w:headerReference w:type="default" r:id="rId8"/>
      <w:footerReference w:type="default" r:id="rId9"/>
      <w:pgSz w:w="11906" w:h="16838"/>
      <w:pgMar w:top="1417" w:right="1417" w:bottom="1417" w:left="1417" w:header="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F5BBCE" w14:textId="77777777" w:rsidR="002B1428" w:rsidRDefault="002B1428">
      <w:pPr>
        <w:spacing w:after="0" w:line="240" w:lineRule="auto"/>
      </w:pPr>
      <w:r>
        <w:separator/>
      </w:r>
    </w:p>
  </w:endnote>
  <w:endnote w:type="continuationSeparator" w:id="0">
    <w:p w14:paraId="2BE10C5E" w14:textId="77777777" w:rsidR="002B1428" w:rsidRDefault="002B1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6D130" w14:textId="77777777" w:rsidR="00F17847" w:rsidRDefault="00F17847" w:rsidP="00F9657D">
    <w:pPr>
      <w:pStyle w:val="Stopka"/>
      <w:jc w:val="center"/>
      <w:rPr>
        <w:sz w:val="16"/>
        <w:szCs w:val="16"/>
      </w:rPr>
    </w:pPr>
  </w:p>
  <w:p w14:paraId="37B400F8" w14:textId="77777777" w:rsidR="00F17847" w:rsidRPr="00F9657D" w:rsidRDefault="00F17847" w:rsidP="00F9657D">
    <w:pPr>
      <w:pStyle w:val="Stopka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552783" w14:textId="77777777" w:rsidR="002B1428" w:rsidRDefault="002B1428">
      <w:pPr>
        <w:spacing w:after="0" w:line="240" w:lineRule="auto"/>
      </w:pPr>
      <w:r>
        <w:separator/>
      </w:r>
    </w:p>
  </w:footnote>
  <w:footnote w:type="continuationSeparator" w:id="0">
    <w:p w14:paraId="3D481F76" w14:textId="77777777" w:rsidR="002B1428" w:rsidRDefault="002B1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C0ADF8" w14:textId="77777777" w:rsidR="00F17847" w:rsidRDefault="00F17847" w:rsidP="00720BD7">
    <w:pPr>
      <w:pStyle w:val="Nagwek"/>
    </w:pPr>
  </w:p>
  <w:p w14:paraId="3EDEC9FA" w14:textId="683F94D1" w:rsidR="00F17847" w:rsidRPr="00720BD7" w:rsidRDefault="00E02EF7" w:rsidP="00B26626">
    <w:pPr>
      <w:pStyle w:val="Nagwek"/>
      <w:jc w:val="center"/>
    </w:pPr>
    <w:r w:rsidRPr="00E02EF7">
      <w:rPr>
        <w:noProof/>
        <w:lang w:eastAsia="pl-PL"/>
      </w:rPr>
      <w:drawing>
        <wp:inline distT="0" distB="0" distL="0" distR="0" wp14:anchorId="1C07C1A0" wp14:editId="7AFD735C">
          <wp:extent cx="5760720" cy="354965"/>
          <wp:effectExtent l="0" t="0" r="0" b="6985"/>
          <wp:docPr id="171624924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54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5041E"/>
    <w:multiLevelType w:val="multilevel"/>
    <w:tmpl w:val="55CCEB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40A1384"/>
    <w:multiLevelType w:val="hybridMultilevel"/>
    <w:tmpl w:val="B22E2E84"/>
    <w:styleLink w:val="Zaimportowanystyl8"/>
    <w:lvl w:ilvl="0" w:tplc="DF7ADB2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FB324A0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2C54062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2CC00DB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13867E8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7B944C5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2F20238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5BF4130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69A2E2B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" w15:restartNumberingAfterBreak="0">
    <w:nsid w:val="06076C13"/>
    <w:multiLevelType w:val="hybridMultilevel"/>
    <w:tmpl w:val="B1C44F1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DF248A"/>
    <w:multiLevelType w:val="hybridMultilevel"/>
    <w:tmpl w:val="A420FF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22265"/>
    <w:multiLevelType w:val="hybridMultilevel"/>
    <w:tmpl w:val="2F6475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548B2"/>
    <w:multiLevelType w:val="hybridMultilevel"/>
    <w:tmpl w:val="166A2230"/>
    <w:lvl w:ilvl="0" w:tplc="C28641F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75B14"/>
    <w:multiLevelType w:val="hybridMultilevel"/>
    <w:tmpl w:val="90466D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C0933"/>
    <w:multiLevelType w:val="hybridMultilevel"/>
    <w:tmpl w:val="FC4EDB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8A27B6"/>
    <w:multiLevelType w:val="hybridMultilevel"/>
    <w:tmpl w:val="671894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6D48628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880444"/>
    <w:multiLevelType w:val="hybridMultilevel"/>
    <w:tmpl w:val="5322CC18"/>
    <w:lvl w:ilvl="0" w:tplc="386004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C65380"/>
    <w:multiLevelType w:val="hybridMultilevel"/>
    <w:tmpl w:val="B22E2E84"/>
    <w:numStyleLink w:val="Zaimportowanystyl8"/>
  </w:abstractNum>
  <w:abstractNum w:abstractNumId="11" w15:restartNumberingAfterBreak="0">
    <w:nsid w:val="31277309"/>
    <w:multiLevelType w:val="hybridMultilevel"/>
    <w:tmpl w:val="C06C66E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5C568C"/>
    <w:multiLevelType w:val="hybridMultilevel"/>
    <w:tmpl w:val="E5163E2E"/>
    <w:styleLink w:val="Zaimportowanystyl2"/>
    <w:lvl w:ilvl="0" w:tplc="E24E4CC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2130BA4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ABF2154E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CD26D89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9142092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F0E28EAA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9CEA284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A0542B0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A852E12A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3" w15:restartNumberingAfterBreak="0">
    <w:nsid w:val="338370E1"/>
    <w:multiLevelType w:val="hybridMultilevel"/>
    <w:tmpl w:val="74A41E62"/>
    <w:lvl w:ilvl="0" w:tplc="61BCECD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AF47D3"/>
    <w:multiLevelType w:val="hybridMultilevel"/>
    <w:tmpl w:val="D23E42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692BE9"/>
    <w:multiLevelType w:val="hybridMultilevel"/>
    <w:tmpl w:val="A3E8711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2904152"/>
    <w:multiLevelType w:val="hybridMultilevel"/>
    <w:tmpl w:val="308A7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054A5F"/>
    <w:multiLevelType w:val="multilevel"/>
    <w:tmpl w:val="B1A6D9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4E170BA4"/>
    <w:multiLevelType w:val="hybridMultilevel"/>
    <w:tmpl w:val="166A2230"/>
    <w:lvl w:ilvl="0" w:tplc="C28641F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5629EE"/>
    <w:multiLevelType w:val="hybridMultilevel"/>
    <w:tmpl w:val="81FAB4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4236BE"/>
    <w:multiLevelType w:val="hybridMultilevel"/>
    <w:tmpl w:val="E4BEEE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8352CA"/>
    <w:multiLevelType w:val="multilevel"/>
    <w:tmpl w:val="9E92D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5AE0BDA"/>
    <w:multiLevelType w:val="hybridMultilevel"/>
    <w:tmpl w:val="9ED83BC6"/>
    <w:lvl w:ilvl="0" w:tplc="C28641F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A63DFD"/>
    <w:multiLevelType w:val="hybridMultilevel"/>
    <w:tmpl w:val="E5163E2E"/>
    <w:numStyleLink w:val="Zaimportowanystyl2"/>
  </w:abstractNum>
  <w:abstractNum w:abstractNumId="24" w15:restartNumberingAfterBreak="0">
    <w:nsid w:val="75545754"/>
    <w:multiLevelType w:val="hybridMultilevel"/>
    <w:tmpl w:val="486A91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613312"/>
    <w:multiLevelType w:val="hybridMultilevel"/>
    <w:tmpl w:val="0B701E4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F4718D"/>
    <w:multiLevelType w:val="hybridMultilevel"/>
    <w:tmpl w:val="F5181990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7E3922EB"/>
    <w:multiLevelType w:val="hybridMultilevel"/>
    <w:tmpl w:val="327C2A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6722094">
    <w:abstractNumId w:val="16"/>
  </w:num>
  <w:num w:numId="2" w16cid:durableId="196624616">
    <w:abstractNumId w:val="20"/>
  </w:num>
  <w:num w:numId="3" w16cid:durableId="680546679">
    <w:abstractNumId w:val="6"/>
  </w:num>
  <w:num w:numId="4" w16cid:durableId="267780364">
    <w:abstractNumId w:val="4"/>
  </w:num>
  <w:num w:numId="5" w16cid:durableId="4179439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42233722">
    <w:abstractNumId w:val="26"/>
  </w:num>
  <w:num w:numId="7" w16cid:durableId="1849757307">
    <w:abstractNumId w:val="8"/>
  </w:num>
  <w:num w:numId="8" w16cid:durableId="1971594568">
    <w:abstractNumId w:val="27"/>
  </w:num>
  <w:num w:numId="9" w16cid:durableId="760370886">
    <w:abstractNumId w:val="5"/>
  </w:num>
  <w:num w:numId="10" w16cid:durableId="774909679">
    <w:abstractNumId w:val="22"/>
  </w:num>
  <w:num w:numId="11" w16cid:durableId="279992086">
    <w:abstractNumId w:val="25"/>
  </w:num>
  <w:num w:numId="12" w16cid:durableId="1313801364">
    <w:abstractNumId w:val="24"/>
  </w:num>
  <w:num w:numId="13" w16cid:durableId="576980013">
    <w:abstractNumId w:val="3"/>
  </w:num>
  <w:num w:numId="14" w16cid:durableId="885724081">
    <w:abstractNumId w:val="7"/>
  </w:num>
  <w:num w:numId="15" w16cid:durableId="36013130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96502795">
    <w:abstractNumId w:val="12"/>
  </w:num>
  <w:num w:numId="17" w16cid:durableId="1202745867">
    <w:abstractNumId w:val="10"/>
  </w:num>
  <w:num w:numId="18" w16cid:durableId="1717969847">
    <w:abstractNumId w:val="1"/>
  </w:num>
  <w:num w:numId="19" w16cid:durableId="1263025563">
    <w:abstractNumId w:val="9"/>
  </w:num>
  <w:num w:numId="20" w16cid:durableId="1318147724">
    <w:abstractNumId w:val="14"/>
  </w:num>
  <w:num w:numId="21" w16cid:durableId="696350983">
    <w:abstractNumId w:val="18"/>
  </w:num>
  <w:num w:numId="22" w16cid:durableId="21169575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7853307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9150234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59463935">
    <w:abstractNumId w:val="2"/>
  </w:num>
  <w:num w:numId="26" w16cid:durableId="583998742">
    <w:abstractNumId w:val="13"/>
  </w:num>
  <w:num w:numId="27" w16cid:durableId="1414206552">
    <w:abstractNumId w:val="11"/>
  </w:num>
  <w:num w:numId="28" w16cid:durableId="1499155464">
    <w:abstractNumId w:val="17"/>
  </w:num>
  <w:num w:numId="29" w16cid:durableId="1863547418">
    <w:abstractNumId w:val="17"/>
  </w:num>
  <w:num w:numId="30" w16cid:durableId="573246198">
    <w:abstractNumId w:val="0"/>
  </w:num>
  <w:num w:numId="31" w16cid:durableId="18114375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DC9"/>
    <w:rsid w:val="00004968"/>
    <w:rsid w:val="00016ADB"/>
    <w:rsid w:val="00032DC9"/>
    <w:rsid w:val="00037FAB"/>
    <w:rsid w:val="000442C0"/>
    <w:rsid w:val="00072200"/>
    <w:rsid w:val="00084331"/>
    <w:rsid w:val="00090427"/>
    <w:rsid w:val="00097984"/>
    <w:rsid w:val="000B2FA8"/>
    <w:rsid w:val="000D0E40"/>
    <w:rsid w:val="000D7482"/>
    <w:rsid w:val="00141C0F"/>
    <w:rsid w:val="00144EE6"/>
    <w:rsid w:val="0014611B"/>
    <w:rsid w:val="0016229B"/>
    <w:rsid w:val="00165B17"/>
    <w:rsid w:val="001677A2"/>
    <w:rsid w:val="00180FEB"/>
    <w:rsid w:val="001A526A"/>
    <w:rsid w:val="001C3B6C"/>
    <w:rsid w:val="001D4920"/>
    <w:rsid w:val="00206EC2"/>
    <w:rsid w:val="00207956"/>
    <w:rsid w:val="002507DD"/>
    <w:rsid w:val="002539A5"/>
    <w:rsid w:val="00283265"/>
    <w:rsid w:val="002961F3"/>
    <w:rsid w:val="002B1428"/>
    <w:rsid w:val="002E607F"/>
    <w:rsid w:val="00321742"/>
    <w:rsid w:val="00326E08"/>
    <w:rsid w:val="00340578"/>
    <w:rsid w:val="003448ED"/>
    <w:rsid w:val="003803B6"/>
    <w:rsid w:val="003A1B70"/>
    <w:rsid w:val="003C27EC"/>
    <w:rsid w:val="003F6EA1"/>
    <w:rsid w:val="004057E5"/>
    <w:rsid w:val="00474D48"/>
    <w:rsid w:val="00482CB8"/>
    <w:rsid w:val="004A220D"/>
    <w:rsid w:val="004C5E2E"/>
    <w:rsid w:val="004D5BEE"/>
    <w:rsid w:val="00507C0B"/>
    <w:rsid w:val="00523164"/>
    <w:rsid w:val="005268E7"/>
    <w:rsid w:val="005409DA"/>
    <w:rsid w:val="00551B73"/>
    <w:rsid w:val="00554A8B"/>
    <w:rsid w:val="00582995"/>
    <w:rsid w:val="00585AAE"/>
    <w:rsid w:val="00596FFA"/>
    <w:rsid w:val="005A497B"/>
    <w:rsid w:val="005B68D5"/>
    <w:rsid w:val="005B69A1"/>
    <w:rsid w:val="005C32EB"/>
    <w:rsid w:val="005E0BAC"/>
    <w:rsid w:val="005E494A"/>
    <w:rsid w:val="005F423C"/>
    <w:rsid w:val="005F7466"/>
    <w:rsid w:val="0062376A"/>
    <w:rsid w:val="006345CA"/>
    <w:rsid w:val="00635978"/>
    <w:rsid w:val="00647374"/>
    <w:rsid w:val="006614CA"/>
    <w:rsid w:val="00684842"/>
    <w:rsid w:val="006B18E0"/>
    <w:rsid w:val="006B35BE"/>
    <w:rsid w:val="006B7780"/>
    <w:rsid w:val="006C017B"/>
    <w:rsid w:val="006E2530"/>
    <w:rsid w:val="006E25D5"/>
    <w:rsid w:val="006F2D48"/>
    <w:rsid w:val="00700CCF"/>
    <w:rsid w:val="007041AE"/>
    <w:rsid w:val="00726C04"/>
    <w:rsid w:val="00741F15"/>
    <w:rsid w:val="007A2BCD"/>
    <w:rsid w:val="007A7B0A"/>
    <w:rsid w:val="007B4820"/>
    <w:rsid w:val="007B5DB2"/>
    <w:rsid w:val="008019D6"/>
    <w:rsid w:val="00805A9B"/>
    <w:rsid w:val="00806A85"/>
    <w:rsid w:val="00820B3A"/>
    <w:rsid w:val="008518CF"/>
    <w:rsid w:val="0085610E"/>
    <w:rsid w:val="0086385E"/>
    <w:rsid w:val="0088706B"/>
    <w:rsid w:val="00895104"/>
    <w:rsid w:val="008B18D0"/>
    <w:rsid w:val="008B6F0B"/>
    <w:rsid w:val="008C01BF"/>
    <w:rsid w:val="008D6ADC"/>
    <w:rsid w:val="008E1B3B"/>
    <w:rsid w:val="00930A18"/>
    <w:rsid w:val="009371F9"/>
    <w:rsid w:val="00961A50"/>
    <w:rsid w:val="00966797"/>
    <w:rsid w:val="00986653"/>
    <w:rsid w:val="009877A3"/>
    <w:rsid w:val="00997E16"/>
    <w:rsid w:val="009B50BA"/>
    <w:rsid w:val="009B740A"/>
    <w:rsid w:val="009C6194"/>
    <w:rsid w:val="009D4C83"/>
    <w:rsid w:val="009E08E8"/>
    <w:rsid w:val="009E27AE"/>
    <w:rsid w:val="009E3AD5"/>
    <w:rsid w:val="00A05932"/>
    <w:rsid w:val="00A1396B"/>
    <w:rsid w:val="00A26883"/>
    <w:rsid w:val="00A52B58"/>
    <w:rsid w:val="00A54A06"/>
    <w:rsid w:val="00A66A8D"/>
    <w:rsid w:val="00A81286"/>
    <w:rsid w:val="00A87161"/>
    <w:rsid w:val="00A871AE"/>
    <w:rsid w:val="00AA54E4"/>
    <w:rsid w:val="00AB3636"/>
    <w:rsid w:val="00AB67EF"/>
    <w:rsid w:val="00AB754B"/>
    <w:rsid w:val="00AF2477"/>
    <w:rsid w:val="00AF2EBC"/>
    <w:rsid w:val="00B036CA"/>
    <w:rsid w:val="00B1119B"/>
    <w:rsid w:val="00B26626"/>
    <w:rsid w:val="00B2740C"/>
    <w:rsid w:val="00B73C24"/>
    <w:rsid w:val="00BB6E89"/>
    <w:rsid w:val="00BF73BE"/>
    <w:rsid w:val="00C11FD7"/>
    <w:rsid w:val="00C25C73"/>
    <w:rsid w:val="00C50AFB"/>
    <w:rsid w:val="00C55464"/>
    <w:rsid w:val="00C62812"/>
    <w:rsid w:val="00C70951"/>
    <w:rsid w:val="00CB6CD9"/>
    <w:rsid w:val="00CC72BA"/>
    <w:rsid w:val="00CD716D"/>
    <w:rsid w:val="00CF3887"/>
    <w:rsid w:val="00D10F3F"/>
    <w:rsid w:val="00D1129E"/>
    <w:rsid w:val="00D13C3C"/>
    <w:rsid w:val="00D16559"/>
    <w:rsid w:val="00D1717F"/>
    <w:rsid w:val="00D627BA"/>
    <w:rsid w:val="00D66ABD"/>
    <w:rsid w:val="00D909CB"/>
    <w:rsid w:val="00DA0E99"/>
    <w:rsid w:val="00DB3DAA"/>
    <w:rsid w:val="00DC1EBF"/>
    <w:rsid w:val="00E02EF7"/>
    <w:rsid w:val="00E3403E"/>
    <w:rsid w:val="00E6263C"/>
    <w:rsid w:val="00E652A8"/>
    <w:rsid w:val="00E7044D"/>
    <w:rsid w:val="00E87D5B"/>
    <w:rsid w:val="00E93304"/>
    <w:rsid w:val="00EB0E94"/>
    <w:rsid w:val="00EB57E9"/>
    <w:rsid w:val="00EE3197"/>
    <w:rsid w:val="00F17847"/>
    <w:rsid w:val="00F234B9"/>
    <w:rsid w:val="00F278CE"/>
    <w:rsid w:val="00F608B1"/>
    <w:rsid w:val="00F70AD8"/>
    <w:rsid w:val="00F818EA"/>
    <w:rsid w:val="00F94914"/>
    <w:rsid w:val="00FA7095"/>
    <w:rsid w:val="00FD5294"/>
    <w:rsid w:val="00FE0CE6"/>
    <w:rsid w:val="00FE75CF"/>
    <w:rsid w:val="00FF2545"/>
    <w:rsid w:val="00FF37C6"/>
    <w:rsid w:val="00FF439E"/>
    <w:rsid w:val="00FF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941D4"/>
  <w15:chartTrackingRefBased/>
  <w15:docId w15:val="{F09FA6B0-7507-4B9A-AB49-0B74ECAF2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2DC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2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2DC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32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2DC9"/>
    <w:rPr>
      <w:rFonts w:ascii="Calibri" w:eastAsia="Calibri" w:hAnsi="Calibri" w:cs="Times New Roman"/>
    </w:rPr>
  </w:style>
  <w:style w:type="paragraph" w:customStyle="1" w:styleId="Default">
    <w:name w:val="Default"/>
    <w:qFormat/>
    <w:rsid w:val="00032DC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032DC9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032DC9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09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09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09D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09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09DA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0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09DA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F60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Zaimportowanystyl2">
    <w:name w:val="Zaimportowany styl 2"/>
    <w:rsid w:val="00F608B1"/>
    <w:pPr>
      <w:numPr>
        <w:numId w:val="16"/>
      </w:numPr>
    </w:pPr>
  </w:style>
  <w:style w:type="numbering" w:customStyle="1" w:styleId="Zaimportowanystyl8">
    <w:name w:val="Zaimportowany styl 8"/>
    <w:rsid w:val="00F608B1"/>
    <w:pPr>
      <w:numPr>
        <w:numId w:val="18"/>
      </w:numPr>
    </w:pPr>
  </w:style>
  <w:style w:type="paragraph" w:customStyle="1" w:styleId="default0">
    <w:name w:val="default"/>
    <w:basedOn w:val="Normalny"/>
    <w:rsid w:val="00930A18"/>
    <w:pPr>
      <w:spacing w:before="100" w:beforeAutospacing="1" w:after="100" w:afterAutospacing="1" w:line="240" w:lineRule="auto"/>
    </w:pPr>
    <w:rPr>
      <w:rFonts w:eastAsiaTheme="minorHAnsi" w:cs="Calibri"/>
      <w:lang w:eastAsia="pl-PL"/>
    </w:rPr>
  </w:style>
  <w:style w:type="character" w:styleId="Hipercze">
    <w:name w:val="Hyperlink"/>
    <w:basedOn w:val="Domylnaczcionkaakapitu"/>
    <w:uiPriority w:val="99"/>
    <w:unhideWhenUsed/>
    <w:rsid w:val="003F6EA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6EA1"/>
    <w:rPr>
      <w:color w:val="605E5C"/>
      <w:shd w:val="clear" w:color="auto" w:fill="E1DFDD"/>
    </w:rPr>
  </w:style>
  <w:style w:type="paragraph" w:customStyle="1" w:styleId="standard">
    <w:name w:val="standard"/>
    <w:basedOn w:val="Normalny"/>
    <w:rsid w:val="002832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2079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wcity21">
    <w:name w:val="Tekst podstawowy wci?ty 21"/>
    <w:basedOn w:val="Normalny"/>
    <w:rsid w:val="00741F15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ind w:left="1065"/>
      <w:jc w:val="both"/>
      <w:textAlignment w:val="baseline"/>
    </w:pPr>
    <w:rPr>
      <w:rFonts w:ascii="Times New Roman" w:eastAsia="Times New Roman" w:hAnsi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4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FFD12-1CC9-DD47-83EF-5180BF571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4</Pages>
  <Words>1328</Words>
  <Characters>7972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Innocer</dc:creator>
  <cp:keywords/>
  <dc:description/>
  <cp:lastModifiedBy>Anna Dmowska</cp:lastModifiedBy>
  <cp:revision>16</cp:revision>
  <dcterms:created xsi:type="dcterms:W3CDTF">2024-10-08T18:55:00Z</dcterms:created>
  <dcterms:modified xsi:type="dcterms:W3CDTF">2024-12-02T10:44:00Z</dcterms:modified>
</cp:coreProperties>
</file>