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615F7" w14:textId="555D7674" w:rsidR="000549F8" w:rsidRPr="009A0B5D" w:rsidRDefault="004B0976" w:rsidP="000549F8">
      <w:pPr>
        <w:widowControl/>
        <w:tabs>
          <w:tab w:val="left" w:pos="0"/>
        </w:tabs>
        <w:suppressAutoHyphens w:val="0"/>
        <w:autoSpaceDN/>
        <w:spacing w:line="360" w:lineRule="auto"/>
        <w:jc w:val="right"/>
        <w:textAlignment w:val="auto"/>
        <w:rPr>
          <w:rFonts w:asciiTheme="minorHAnsi" w:hAnsiTheme="minorHAnsi" w:cstheme="minorHAnsi"/>
          <w:b/>
          <w:kern w:val="0"/>
          <w:szCs w:val="22"/>
          <w:lang w:eastAsia="en-US"/>
        </w:rPr>
      </w:pPr>
      <w:r w:rsidRPr="00CF6AAD">
        <w:rPr>
          <w:rFonts w:asciiTheme="minorHAnsi" w:hAnsiTheme="minorHAnsi" w:cstheme="minorHAnsi"/>
          <w:b/>
          <w:iCs/>
          <w:kern w:val="0"/>
          <w:szCs w:val="22"/>
          <w:lang w:eastAsia="en-US"/>
        </w:rPr>
        <w:t xml:space="preserve"> </w:t>
      </w:r>
      <w:r w:rsidR="00F475D4" w:rsidRPr="00CF6AAD">
        <w:rPr>
          <w:rFonts w:asciiTheme="minorHAnsi" w:hAnsiTheme="minorHAnsi" w:cstheme="minorHAnsi"/>
          <w:b/>
          <w:iCs/>
          <w:kern w:val="0"/>
          <w:szCs w:val="22"/>
          <w:lang w:eastAsia="en-US"/>
        </w:rPr>
        <w:t>DFU.263.</w:t>
      </w:r>
      <w:r w:rsidR="00437D6B" w:rsidRPr="00CF6AAD">
        <w:rPr>
          <w:rFonts w:asciiTheme="minorHAnsi" w:hAnsiTheme="minorHAnsi" w:cstheme="minorHAnsi"/>
          <w:b/>
          <w:iCs/>
          <w:kern w:val="0"/>
          <w:szCs w:val="22"/>
          <w:lang w:eastAsia="en-US"/>
        </w:rPr>
        <w:t>8</w:t>
      </w:r>
      <w:r w:rsidR="00F475D4" w:rsidRPr="00CF6AAD">
        <w:rPr>
          <w:rFonts w:asciiTheme="minorHAnsi" w:hAnsiTheme="minorHAnsi" w:cstheme="minorHAnsi"/>
          <w:b/>
          <w:iCs/>
          <w:kern w:val="0"/>
          <w:szCs w:val="22"/>
          <w:lang w:eastAsia="en-US"/>
        </w:rPr>
        <w:t>.2024</w:t>
      </w:r>
      <w:r w:rsidR="000549F8" w:rsidRPr="00CF6AAD">
        <w:rPr>
          <w:rFonts w:asciiTheme="minorHAnsi" w:hAnsiTheme="minorHAnsi" w:cstheme="minorHAnsi"/>
          <w:b/>
          <w:iCs/>
          <w:kern w:val="0"/>
          <w:szCs w:val="22"/>
          <w:lang w:eastAsia="en-US"/>
        </w:rPr>
        <w:t xml:space="preserve">                                                                      </w:t>
      </w:r>
      <w:r w:rsidR="00CD217D" w:rsidRPr="00CF6AAD">
        <w:rPr>
          <w:rFonts w:asciiTheme="minorHAnsi" w:hAnsiTheme="minorHAnsi" w:cstheme="minorHAnsi"/>
          <w:b/>
          <w:iCs/>
          <w:kern w:val="0"/>
          <w:szCs w:val="22"/>
          <w:lang w:eastAsia="en-US"/>
        </w:rPr>
        <w:t xml:space="preserve">                       </w:t>
      </w:r>
      <w:r w:rsidR="000549F8" w:rsidRPr="00CF6AAD">
        <w:rPr>
          <w:rFonts w:asciiTheme="minorHAnsi" w:hAnsiTheme="minorHAnsi" w:cstheme="minorHAnsi"/>
          <w:b/>
          <w:iCs/>
          <w:kern w:val="0"/>
          <w:szCs w:val="22"/>
          <w:lang w:eastAsia="en-US"/>
        </w:rPr>
        <w:t xml:space="preserve">         </w:t>
      </w:r>
      <w:r w:rsidR="000549F8" w:rsidRPr="009A0B5D">
        <w:rPr>
          <w:rFonts w:asciiTheme="minorHAnsi" w:hAnsiTheme="minorHAnsi" w:cstheme="minorHAnsi"/>
          <w:b/>
          <w:kern w:val="0"/>
          <w:szCs w:val="22"/>
          <w:lang w:eastAsia="en-US"/>
        </w:rPr>
        <w:t>Załącznik nr 4</w:t>
      </w:r>
      <w:r w:rsidR="0097386F" w:rsidRPr="009A0B5D">
        <w:rPr>
          <w:rFonts w:asciiTheme="minorHAnsi" w:hAnsiTheme="minorHAnsi" w:cstheme="minorHAnsi"/>
          <w:b/>
          <w:kern w:val="0"/>
          <w:szCs w:val="22"/>
          <w:lang w:eastAsia="en-US"/>
        </w:rPr>
        <w:t xml:space="preserve"> </w:t>
      </w:r>
      <w:r w:rsidR="000549F8" w:rsidRPr="009A0B5D">
        <w:rPr>
          <w:rFonts w:asciiTheme="minorHAnsi" w:hAnsiTheme="minorHAnsi" w:cstheme="minorHAnsi"/>
          <w:b/>
          <w:kern w:val="0"/>
          <w:szCs w:val="22"/>
          <w:lang w:eastAsia="en-US"/>
        </w:rPr>
        <w:t>wzór umowy</w:t>
      </w:r>
    </w:p>
    <w:p w14:paraId="1DB92E99" w14:textId="6F349790" w:rsidR="008957BD" w:rsidRPr="009A0B5D" w:rsidRDefault="00F475D4" w:rsidP="000549F8">
      <w:pPr>
        <w:widowControl/>
        <w:tabs>
          <w:tab w:val="left" w:pos="708"/>
          <w:tab w:val="center" w:pos="4536"/>
          <w:tab w:val="right" w:pos="9072"/>
        </w:tabs>
        <w:suppressAutoHyphens w:val="0"/>
        <w:autoSpaceDN/>
        <w:textAlignment w:val="auto"/>
        <w:rPr>
          <w:rFonts w:asciiTheme="minorHAnsi" w:hAnsiTheme="minorHAnsi" w:cstheme="minorHAnsi"/>
          <w:b/>
          <w:iCs/>
          <w:kern w:val="0"/>
          <w:szCs w:val="22"/>
          <w:lang w:eastAsia="en-US"/>
        </w:rPr>
      </w:pPr>
      <w:r w:rsidRPr="009A0B5D">
        <w:rPr>
          <w:rFonts w:asciiTheme="minorHAnsi" w:hAnsiTheme="minorHAnsi" w:cstheme="minorHAnsi"/>
          <w:b/>
          <w:iCs/>
          <w:kern w:val="0"/>
          <w:szCs w:val="22"/>
          <w:lang w:eastAsia="en-US"/>
        </w:rPr>
        <w:tab/>
      </w:r>
      <w:r w:rsidR="00F73513" w:rsidRPr="009A0B5D">
        <w:rPr>
          <w:rFonts w:asciiTheme="minorHAnsi" w:hAnsiTheme="minorHAnsi" w:cstheme="minorHAnsi"/>
          <w:b/>
          <w:iCs/>
          <w:kern w:val="0"/>
          <w:szCs w:val="22"/>
          <w:lang w:eastAsia="en-US"/>
        </w:rPr>
        <w:t xml:space="preserve">                                                                                   </w:t>
      </w:r>
    </w:p>
    <w:p w14:paraId="643D6092" w14:textId="33A16A3D" w:rsidR="008957BD" w:rsidRPr="009A0B5D" w:rsidRDefault="008957BD" w:rsidP="0013584E">
      <w:pPr>
        <w:keepNext/>
        <w:widowControl/>
        <w:suppressAutoHyphens w:val="0"/>
        <w:autoSpaceDN/>
        <w:jc w:val="center"/>
        <w:textAlignment w:val="auto"/>
        <w:outlineLvl w:val="0"/>
        <w:rPr>
          <w:rFonts w:asciiTheme="minorHAnsi" w:eastAsia="Times New Roman" w:hAnsiTheme="minorHAnsi" w:cstheme="minorHAnsi"/>
          <w:b/>
          <w:kern w:val="0"/>
          <w:szCs w:val="22"/>
        </w:rPr>
      </w:pPr>
      <w:r w:rsidRPr="009A0B5D">
        <w:rPr>
          <w:rFonts w:asciiTheme="minorHAnsi" w:eastAsia="Times New Roman" w:hAnsiTheme="minorHAnsi" w:cstheme="minorHAnsi"/>
          <w:b/>
          <w:kern w:val="0"/>
          <w:szCs w:val="22"/>
        </w:rPr>
        <w:t xml:space="preserve">UMOWA (wzór) Nr    </w:t>
      </w:r>
      <w:r w:rsidR="00CF6AAD" w:rsidRPr="009A0B5D">
        <w:rPr>
          <w:rFonts w:asciiTheme="minorHAnsi" w:eastAsia="Times New Roman" w:hAnsiTheme="minorHAnsi" w:cstheme="minorHAnsi"/>
          <w:b/>
          <w:kern w:val="0"/>
          <w:szCs w:val="22"/>
        </w:rPr>
        <w:t>.</w:t>
      </w:r>
      <w:r w:rsidRPr="009A0B5D">
        <w:rPr>
          <w:rFonts w:asciiTheme="minorHAnsi" w:eastAsia="Times New Roman" w:hAnsiTheme="minorHAnsi" w:cstheme="minorHAnsi"/>
          <w:b/>
          <w:kern w:val="0"/>
          <w:szCs w:val="22"/>
        </w:rPr>
        <w:t>202</w:t>
      </w:r>
      <w:r w:rsidR="004E2E54" w:rsidRPr="009A0B5D">
        <w:rPr>
          <w:rFonts w:asciiTheme="minorHAnsi" w:eastAsia="Times New Roman" w:hAnsiTheme="minorHAnsi" w:cstheme="minorHAnsi"/>
          <w:b/>
          <w:kern w:val="0"/>
          <w:szCs w:val="22"/>
        </w:rPr>
        <w:t>4</w:t>
      </w:r>
      <w:r w:rsidRPr="009A0B5D">
        <w:rPr>
          <w:rFonts w:asciiTheme="minorHAnsi" w:eastAsia="Times New Roman" w:hAnsiTheme="minorHAnsi" w:cstheme="minorHAnsi"/>
          <w:b/>
          <w:kern w:val="0"/>
          <w:szCs w:val="22"/>
        </w:rPr>
        <w:t xml:space="preserve">                            </w:t>
      </w:r>
    </w:p>
    <w:p w14:paraId="0338D62F" w14:textId="2F508020" w:rsidR="00D80CA5" w:rsidRPr="009A0B5D" w:rsidRDefault="003805AA" w:rsidP="00D80CA5">
      <w:pPr>
        <w:widowControl/>
        <w:suppressAutoHyphens w:val="0"/>
        <w:autoSpaceDN/>
        <w:jc w:val="center"/>
        <w:textAlignment w:val="auto"/>
        <w:rPr>
          <w:rFonts w:asciiTheme="minorHAnsi" w:eastAsia="Times New Roman" w:hAnsiTheme="minorHAnsi" w:cstheme="minorHAnsi"/>
          <w:bCs/>
          <w:kern w:val="0"/>
          <w:szCs w:val="22"/>
        </w:rPr>
      </w:pPr>
      <w:r w:rsidRPr="009A0B5D">
        <w:rPr>
          <w:rFonts w:asciiTheme="minorHAnsi" w:eastAsia="Times New Roman" w:hAnsiTheme="minorHAnsi" w:cstheme="minorHAnsi"/>
          <w:bCs/>
          <w:kern w:val="0"/>
          <w:szCs w:val="22"/>
        </w:rPr>
        <w:t xml:space="preserve">(Dotyczy realizacji: </w:t>
      </w:r>
      <w:r w:rsidR="00D80CA5" w:rsidRPr="009A0B5D">
        <w:rPr>
          <w:rFonts w:asciiTheme="minorHAnsi" w:eastAsia="Times New Roman" w:hAnsiTheme="minorHAnsi" w:cstheme="minorHAnsi"/>
          <w:b/>
          <w:bCs/>
          <w:kern w:val="0"/>
          <w:szCs w:val="22"/>
        </w:rPr>
        <w:t>usługi w zakresie przygotowania</w:t>
      </w:r>
      <w:r w:rsidR="00F42DDA" w:rsidRPr="009A0B5D">
        <w:rPr>
          <w:rFonts w:asciiTheme="minorHAnsi" w:eastAsia="Times New Roman" w:hAnsiTheme="minorHAnsi" w:cstheme="minorHAnsi"/>
          <w:b/>
          <w:bCs/>
          <w:kern w:val="0"/>
          <w:szCs w:val="22"/>
        </w:rPr>
        <w:t xml:space="preserve"> i dostarczenia</w:t>
      </w:r>
      <w:r w:rsidR="00D80CA5" w:rsidRPr="009A0B5D">
        <w:rPr>
          <w:rFonts w:asciiTheme="minorHAnsi" w:eastAsia="Times New Roman" w:hAnsiTheme="minorHAnsi" w:cstheme="minorHAnsi"/>
          <w:b/>
          <w:bCs/>
          <w:kern w:val="0"/>
          <w:szCs w:val="22"/>
        </w:rPr>
        <w:t xml:space="preserve"> 340 sztuk zestawów materiałów promujących dolnośląską ekonomię społeczną, które będą wykorzystywane w celu promocji podmiotów ekonomii społecznej i przedsiębiorstw społecznych podczas działań realizowanych przez Zamawiającego </w:t>
      </w:r>
      <w:r w:rsidR="00D80CA5" w:rsidRPr="009A0B5D">
        <w:rPr>
          <w:rFonts w:asciiTheme="minorHAnsi" w:eastAsia="Times New Roman" w:hAnsiTheme="minorHAnsi" w:cstheme="minorHAnsi"/>
          <w:kern w:val="0"/>
          <w:szCs w:val="22"/>
        </w:rPr>
        <w:t>w ramach projektu realizowanego przez Dolnośląski Ośrodek Polityki Społecznej we Wrocławiu pn. „Koordynacja działań w zakresie polityki społecznej w województwie dolnośląskim”</w:t>
      </w:r>
    </w:p>
    <w:p w14:paraId="08E06ABA" w14:textId="77777777" w:rsidR="00D80CA5" w:rsidRPr="00CF6AAD" w:rsidRDefault="00D80CA5" w:rsidP="003805AA">
      <w:pPr>
        <w:widowControl/>
        <w:suppressAutoHyphens w:val="0"/>
        <w:autoSpaceDN/>
        <w:jc w:val="right"/>
        <w:textAlignment w:val="auto"/>
        <w:rPr>
          <w:rFonts w:asciiTheme="minorHAnsi" w:eastAsia="Times New Roman" w:hAnsiTheme="minorHAnsi" w:cstheme="minorHAnsi"/>
          <w:kern w:val="0"/>
          <w:szCs w:val="22"/>
        </w:rPr>
      </w:pPr>
    </w:p>
    <w:p w14:paraId="3B7D16E6" w14:textId="77777777" w:rsidR="003805AA" w:rsidRPr="009A0B5D" w:rsidRDefault="003805AA" w:rsidP="0013584E">
      <w:pPr>
        <w:widowControl/>
        <w:suppressAutoHyphens w:val="0"/>
        <w:autoSpaceDN/>
        <w:jc w:val="center"/>
        <w:textAlignment w:val="auto"/>
        <w:rPr>
          <w:rFonts w:asciiTheme="minorHAnsi" w:eastAsia="Times New Roman" w:hAnsiTheme="minorHAnsi" w:cstheme="minorHAnsi"/>
          <w:bCs/>
          <w:kern w:val="0"/>
          <w:szCs w:val="22"/>
        </w:rPr>
      </w:pPr>
    </w:p>
    <w:p w14:paraId="4F9C70A5" w14:textId="08DFE887" w:rsidR="008957BD" w:rsidRPr="009A0B5D" w:rsidRDefault="008957BD" w:rsidP="0013584E">
      <w:pPr>
        <w:widowControl/>
        <w:suppressAutoHyphens w:val="0"/>
        <w:autoSpaceDN/>
        <w:jc w:val="both"/>
        <w:textAlignment w:val="auto"/>
        <w:rPr>
          <w:rFonts w:asciiTheme="minorHAnsi" w:eastAsia="Times New Roman" w:hAnsiTheme="minorHAnsi" w:cstheme="minorHAnsi"/>
          <w:bCs/>
          <w:kern w:val="0"/>
          <w:szCs w:val="22"/>
        </w:rPr>
      </w:pPr>
      <w:r w:rsidRPr="009A0B5D">
        <w:rPr>
          <w:rFonts w:asciiTheme="minorHAnsi" w:eastAsia="Times New Roman" w:hAnsiTheme="minorHAnsi" w:cstheme="minorHAnsi"/>
          <w:bCs/>
          <w:kern w:val="0"/>
          <w:szCs w:val="22"/>
        </w:rPr>
        <w:t xml:space="preserve">Zostaje zawarta w  dniu </w:t>
      </w:r>
      <w:r w:rsidRPr="009A0B5D">
        <w:rPr>
          <w:rFonts w:asciiTheme="minorHAnsi" w:eastAsia="Times New Roman" w:hAnsiTheme="minorHAnsi" w:cstheme="minorHAnsi"/>
          <w:b/>
          <w:bCs/>
          <w:kern w:val="0"/>
          <w:szCs w:val="22"/>
        </w:rPr>
        <w:t>………. 202</w:t>
      </w:r>
      <w:r w:rsidR="004E2E54" w:rsidRPr="009A0B5D">
        <w:rPr>
          <w:rFonts w:asciiTheme="minorHAnsi" w:eastAsia="Times New Roman" w:hAnsiTheme="minorHAnsi" w:cstheme="minorHAnsi"/>
          <w:b/>
          <w:bCs/>
          <w:kern w:val="0"/>
          <w:szCs w:val="22"/>
        </w:rPr>
        <w:t>4</w:t>
      </w:r>
      <w:r w:rsidRPr="009A0B5D">
        <w:rPr>
          <w:rFonts w:asciiTheme="minorHAnsi" w:eastAsia="Times New Roman" w:hAnsiTheme="minorHAnsi" w:cstheme="minorHAnsi"/>
          <w:b/>
          <w:bCs/>
          <w:kern w:val="0"/>
          <w:szCs w:val="22"/>
        </w:rPr>
        <w:t xml:space="preserve"> </w:t>
      </w:r>
      <w:r w:rsidRPr="009A0B5D">
        <w:rPr>
          <w:rFonts w:asciiTheme="minorHAnsi" w:eastAsia="Times New Roman" w:hAnsiTheme="minorHAnsi" w:cstheme="minorHAnsi"/>
          <w:bCs/>
          <w:kern w:val="0"/>
          <w:szCs w:val="22"/>
        </w:rPr>
        <w:t>r. we Wrocławiu, pomiędzy:</w:t>
      </w:r>
    </w:p>
    <w:p w14:paraId="3F9A42CF" w14:textId="77777777" w:rsidR="008957BD" w:rsidRPr="009A0B5D" w:rsidRDefault="008957BD" w:rsidP="0013584E">
      <w:pPr>
        <w:widowControl/>
        <w:suppressAutoHyphens w:val="0"/>
        <w:autoSpaceDN/>
        <w:jc w:val="both"/>
        <w:textAlignment w:val="auto"/>
        <w:rPr>
          <w:rFonts w:asciiTheme="minorHAnsi" w:eastAsia="Times New Roman" w:hAnsiTheme="minorHAnsi" w:cstheme="minorHAnsi"/>
          <w:bCs/>
          <w:kern w:val="0"/>
          <w:szCs w:val="22"/>
        </w:rPr>
      </w:pPr>
      <w:r w:rsidRPr="009A0B5D">
        <w:rPr>
          <w:rFonts w:asciiTheme="minorHAnsi" w:eastAsia="Times New Roman" w:hAnsiTheme="minorHAnsi" w:cstheme="minorHAnsi"/>
          <w:bCs/>
          <w:kern w:val="0"/>
          <w:szCs w:val="22"/>
        </w:rPr>
        <w:t xml:space="preserve">Województwo Dolnośląskie - Dolnośląskim Ośrodkiem Polityki Społecznej, </w:t>
      </w:r>
    </w:p>
    <w:p w14:paraId="1C01C303" w14:textId="77777777" w:rsidR="008957BD" w:rsidRPr="009A0B5D" w:rsidRDefault="008957BD" w:rsidP="0013584E">
      <w:pPr>
        <w:widowControl/>
        <w:suppressAutoHyphens w:val="0"/>
        <w:autoSpaceDN/>
        <w:jc w:val="both"/>
        <w:textAlignment w:val="auto"/>
        <w:rPr>
          <w:rFonts w:asciiTheme="minorHAnsi" w:eastAsia="Times New Roman" w:hAnsiTheme="minorHAnsi" w:cstheme="minorHAnsi"/>
          <w:bCs/>
          <w:kern w:val="0"/>
          <w:szCs w:val="22"/>
        </w:rPr>
      </w:pPr>
      <w:r w:rsidRPr="009A0B5D">
        <w:rPr>
          <w:rFonts w:asciiTheme="minorHAnsi" w:eastAsia="Times New Roman" w:hAnsiTheme="minorHAnsi" w:cstheme="minorHAnsi"/>
          <w:bCs/>
          <w:kern w:val="0"/>
          <w:szCs w:val="22"/>
        </w:rPr>
        <w:t xml:space="preserve">REGON 931934644, NIP: 899-28-03-047, mającym siedzibę we Wrocławiu przy ul. Trzebnickiej 42 -44, </w:t>
      </w:r>
    </w:p>
    <w:p w14:paraId="0AA30C54" w14:textId="77777777" w:rsidR="008957BD" w:rsidRPr="009A0B5D" w:rsidRDefault="008957BD" w:rsidP="0013584E">
      <w:pPr>
        <w:widowControl/>
        <w:suppressAutoHyphens w:val="0"/>
        <w:autoSpaceDN/>
        <w:jc w:val="both"/>
        <w:textAlignment w:val="auto"/>
        <w:rPr>
          <w:rFonts w:asciiTheme="minorHAnsi" w:eastAsia="Times New Roman" w:hAnsiTheme="minorHAnsi" w:cstheme="minorHAnsi"/>
          <w:bCs/>
          <w:kern w:val="0"/>
          <w:szCs w:val="22"/>
        </w:rPr>
      </w:pPr>
      <w:r w:rsidRPr="009A0B5D">
        <w:rPr>
          <w:rFonts w:asciiTheme="minorHAnsi" w:eastAsia="Times New Roman" w:hAnsiTheme="minorHAnsi" w:cstheme="minorHAnsi"/>
          <w:bCs/>
          <w:kern w:val="0"/>
          <w:szCs w:val="22"/>
        </w:rPr>
        <w:t>50-230 Wrocław.</w:t>
      </w:r>
    </w:p>
    <w:p w14:paraId="2C1CBBDF" w14:textId="77777777" w:rsidR="008957BD" w:rsidRPr="009A0B5D" w:rsidRDefault="008957BD" w:rsidP="0013584E">
      <w:pPr>
        <w:widowControl/>
        <w:suppressAutoHyphens w:val="0"/>
        <w:autoSpaceDN/>
        <w:jc w:val="both"/>
        <w:textAlignment w:val="auto"/>
        <w:rPr>
          <w:rFonts w:asciiTheme="minorHAnsi" w:eastAsia="Times New Roman" w:hAnsiTheme="minorHAnsi" w:cstheme="minorHAnsi"/>
          <w:bCs/>
          <w:kern w:val="0"/>
          <w:szCs w:val="22"/>
        </w:rPr>
      </w:pPr>
      <w:r w:rsidRPr="009A0B5D">
        <w:rPr>
          <w:rFonts w:asciiTheme="minorHAnsi" w:eastAsia="Times New Roman" w:hAnsiTheme="minorHAnsi" w:cstheme="minorHAnsi"/>
          <w:bCs/>
          <w:kern w:val="0"/>
          <w:szCs w:val="22"/>
        </w:rPr>
        <w:t>reprezentowanym przez:</w:t>
      </w:r>
    </w:p>
    <w:p w14:paraId="65602D2E" w14:textId="5ED202CC" w:rsidR="008957BD" w:rsidRPr="009A0B5D" w:rsidRDefault="00160875" w:rsidP="0013584E">
      <w:pPr>
        <w:widowControl/>
        <w:suppressAutoHyphens w:val="0"/>
        <w:autoSpaceDN/>
        <w:jc w:val="both"/>
        <w:textAlignment w:val="auto"/>
        <w:rPr>
          <w:rFonts w:asciiTheme="minorHAnsi" w:eastAsia="Times New Roman" w:hAnsiTheme="minorHAnsi" w:cstheme="minorHAnsi"/>
          <w:bCs/>
          <w:kern w:val="0"/>
          <w:szCs w:val="22"/>
        </w:rPr>
      </w:pPr>
      <w:r w:rsidRPr="009A0B5D">
        <w:rPr>
          <w:rFonts w:asciiTheme="minorHAnsi" w:eastAsia="Times New Roman" w:hAnsiTheme="minorHAnsi" w:cstheme="minorHAnsi"/>
          <w:bCs/>
          <w:kern w:val="0"/>
          <w:szCs w:val="22"/>
        </w:rPr>
        <w:t xml:space="preserve">Ewa  </w:t>
      </w:r>
      <w:proofErr w:type="spellStart"/>
      <w:r w:rsidRPr="009A0B5D">
        <w:rPr>
          <w:rFonts w:asciiTheme="minorHAnsi" w:eastAsia="Times New Roman" w:hAnsiTheme="minorHAnsi" w:cstheme="minorHAnsi"/>
          <w:bCs/>
          <w:kern w:val="0"/>
          <w:szCs w:val="22"/>
        </w:rPr>
        <w:t>Kisztelińska</w:t>
      </w:r>
      <w:proofErr w:type="spellEnd"/>
      <w:r w:rsidR="008957BD" w:rsidRPr="009A0B5D">
        <w:rPr>
          <w:rFonts w:asciiTheme="minorHAnsi" w:eastAsia="Times New Roman" w:hAnsiTheme="minorHAnsi" w:cstheme="minorHAnsi"/>
          <w:bCs/>
          <w:kern w:val="0"/>
          <w:szCs w:val="22"/>
        </w:rPr>
        <w:tab/>
        <w:t xml:space="preserve">            - </w:t>
      </w:r>
      <w:r w:rsidRPr="009A0B5D">
        <w:rPr>
          <w:rFonts w:asciiTheme="minorHAnsi" w:eastAsia="Times New Roman" w:hAnsiTheme="minorHAnsi" w:cstheme="minorHAnsi"/>
          <w:bCs/>
          <w:kern w:val="0"/>
          <w:szCs w:val="22"/>
        </w:rPr>
        <w:t xml:space="preserve"> </w:t>
      </w:r>
      <w:r w:rsidR="00D10239">
        <w:rPr>
          <w:rFonts w:asciiTheme="minorHAnsi" w:eastAsia="Times New Roman" w:hAnsiTheme="minorHAnsi" w:cstheme="minorHAnsi"/>
          <w:bCs/>
          <w:kern w:val="0"/>
          <w:szCs w:val="22"/>
        </w:rPr>
        <w:t xml:space="preserve">p.o. </w:t>
      </w:r>
      <w:r w:rsidR="008957BD" w:rsidRPr="009A0B5D">
        <w:rPr>
          <w:rFonts w:asciiTheme="minorHAnsi" w:eastAsia="Times New Roman" w:hAnsiTheme="minorHAnsi" w:cstheme="minorHAnsi"/>
          <w:bCs/>
          <w:kern w:val="0"/>
          <w:szCs w:val="22"/>
        </w:rPr>
        <w:t>Dyrektor DOPS</w:t>
      </w:r>
    </w:p>
    <w:p w14:paraId="35B22F61" w14:textId="77777777" w:rsidR="008957BD" w:rsidRPr="009A0B5D" w:rsidRDefault="008957BD" w:rsidP="0013584E">
      <w:pPr>
        <w:widowControl/>
        <w:suppressAutoHyphens w:val="0"/>
        <w:autoSpaceDN/>
        <w:spacing w:line="276" w:lineRule="auto"/>
        <w:jc w:val="both"/>
        <w:textAlignment w:val="auto"/>
        <w:rPr>
          <w:rFonts w:asciiTheme="minorHAnsi" w:hAnsiTheme="minorHAnsi" w:cstheme="minorHAnsi"/>
          <w:bCs/>
          <w:kern w:val="0"/>
          <w:szCs w:val="22"/>
          <w:lang w:eastAsia="en-US"/>
        </w:rPr>
      </w:pPr>
      <w:r w:rsidRPr="009A0B5D">
        <w:rPr>
          <w:rFonts w:asciiTheme="minorHAnsi" w:hAnsiTheme="minorHAnsi" w:cstheme="minorHAnsi"/>
          <w:bCs/>
          <w:kern w:val="0"/>
          <w:szCs w:val="22"/>
          <w:lang w:eastAsia="en-US"/>
        </w:rPr>
        <w:t xml:space="preserve">Przy kontrasygnacie </w:t>
      </w:r>
    </w:p>
    <w:p w14:paraId="0FD064C6" w14:textId="4E8388AE" w:rsidR="008957BD" w:rsidRPr="009A0B5D" w:rsidRDefault="008957BD" w:rsidP="0013584E">
      <w:pPr>
        <w:widowControl/>
        <w:suppressAutoHyphens w:val="0"/>
        <w:autoSpaceDN/>
        <w:spacing w:line="276" w:lineRule="auto"/>
        <w:jc w:val="both"/>
        <w:textAlignment w:val="auto"/>
        <w:rPr>
          <w:rFonts w:asciiTheme="minorHAnsi" w:hAnsiTheme="minorHAnsi" w:cstheme="minorHAnsi"/>
          <w:bCs/>
          <w:kern w:val="0"/>
          <w:szCs w:val="22"/>
          <w:lang w:eastAsia="en-US"/>
        </w:rPr>
      </w:pPr>
      <w:r w:rsidRPr="009A0B5D">
        <w:rPr>
          <w:rFonts w:asciiTheme="minorHAnsi" w:hAnsiTheme="minorHAnsi" w:cstheme="minorHAnsi"/>
          <w:bCs/>
          <w:kern w:val="0"/>
          <w:szCs w:val="22"/>
          <w:lang w:eastAsia="en-US"/>
        </w:rPr>
        <w:t>Kariny Orzech</w:t>
      </w:r>
      <w:r w:rsidRPr="009A0B5D">
        <w:rPr>
          <w:rFonts w:asciiTheme="minorHAnsi" w:hAnsiTheme="minorHAnsi" w:cstheme="minorHAnsi"/>
          <w:bCs/>
          <w:kern w:val="0"/>
          <w:szCs w:val="22"/>
          <w:lang w:eastAsia="en-US"/>
        </w:rPr>
        <w:tab/>
      </w:r>
      <w:r w:rsidRPr="009A0B5D">
        <w:rPr>
          <w:rFonts w:asciiTheme="minorHAnsi" w:hAnsiTheme="minorHAnsi" w:cstheme="minorHAnsi"/>
          <w:bCs/>
          <w:kern w:val="0"/>
          <w:szCs w:val="22"/>
          <w:lang w:eastAsia="en-US"/>
        </w:rPr>
        <w:tab/>
      </w:r>
      <w:r w:rsidR="00A8038F">
        <w:rPr>
          <w:rFonts w:asciiTheme="minorHAnsi" w:hAnsiTheme="minorHAnsi" w:cstheme="minorHAnsi"/>
          <w:bCs/>
          <w:kern w:val="0"/>
          <w:szCs w:val="22"/>
          <w:lang w:eastAsia="en-US"/>
        </w:rPr>
        <w:t xml:space="preserve">            </w:t>
      </w:r>
      <w:r w:rsidRPr="009A0B5D">
        <w:rPr>
          <w:rFonts w:asciiTheme="minorHAnsi" w:hAnsiTheme="minorHAnsi" w:cstheme="minorHAnsi"/>
          <w:bCs/>
          <w:kern w:val="0"/>
          <w:szCs w:val="22"/>
          <w:lang w:eastAsia="en-US"/>
        </w:rPr>
        <w:t>- Głównej księgowej DOPS</w:t>
      </w:r>
    </w:p>
    <w:p w14:paraId="48B6ACD0" w14:textId="77777777" w:rsidR="008957BD" w:rsidRPr="009A0B5D" w:rsidRDefault="008957BD" w:rsidP="0013584E">
      <w:pPr>
        <w:widowControl/>
        <w:suppressAutoHyphens w:val="0"/>
        <w:autoSpaceDN/>
        <w:spacing w:line="276" w:lineRule="auto"/>
        <w:jc w:val="both"/>
        <w:textAlignment w:val="auto"/>
        <w:rPr>
          <w:rFonts w:asciiTheme="minorHAnsi" w:hAnsiTheme="minorHAnsi" w:cstheme="minorHAnsi"/>
          <w:bCs/>
          <w:kern w:val="0"/>
          <w:szCs w:val="22"/>
          <w:lang w:eastAsia="en-US"/>
        </w:rPr>
      </w:pPr>
      <w:r w:rsidRPr="009A0B5D">
        <w:rPr>
          <w:rFonts w:asciiTheme="minorHAnsi" w:hAnsiTheme="minorHAnsi" w:cstheme="minorHAnsi"/>
          <w:bCs/>
          <w:kern w:val="0"/>
          <w:szCs w:val="22"/>
          <w:lang w:eastAsia="en-US"/>
        </w:rPr>
        <w:t>zwanym dalej „</w:t>
      </w:r>
      <w:r w:rsidRPr="009A0B5D">
        <w:rPr>
          <w:rFonts w:asciiTheme="minorHAnsi" w:hAnsiTheme="minorHAnsi" w:cstheme="minorHAnsi"/>
          <w:bCs/>
          <w:i/>
          <w:kern w:val="0"/>
          <w:szCs w:val="22"/>
          <w:lang w:eastAsia="en-US"/>
        </w:rPr>
        <w:t>Zamawiającym“</w:t>
      </w:r>
      <w:r w:rsidRPr="009A0B5D">
        <w:rPr>
          <w:rFonts w:asciiTheme="minorHAnsi" w:hAnsiTheme="minorHAnsi" w:cstheme="minorHAnsi"/>
          <w:bCs/>
          <w:kern w:val="0"/>
          <w:szCs w:val="22"/>
          <w:lang w:eastAsia="en-US"/>
        </w:rPr>
        <w:t>,</w:t>
      </w:r>
    </w:p>
    <w:p w14:paraId="231079D6" w14:textId="77777777" w:rsidR="008957BD" w:rsidRPr="009A0B5D" w:rsidRDefault="008957BD" w:rsidP="0013584E">
      <w:pPr>
        <w:widowControl/>
        <w:suppressAutoHyphens w:val="0"/>
        <w:autoSpaceDN/>
        <w:spacing w:line="276" w:lineRule="auto"/>
        <w:jc w:val="both"/>
        <w:textAlignment w:val="auto"/>
        <w:rPr>
          <w:rFonts w:asciiTheme="minorHAnsi" w:hAnsiTheme="minorHAnsi" w:cstheme="minorHAnsi"/>
          <w:bCs/>
          <w:kern w:val="0"/>
          <w:szCs w:val="22"/>
          <w:lang w:eastAsia="en-US"/>
        </w:rPr>
      </w:pPr>
      <w:r w:rsidRPr="009A0B5D">
        <w:rPr>
          <w:rFonts w:asciiTheme="minorHAnsi" w:hAnsiTheme="minorHAnsi" w:cstheme="minorHAnsi"/>
          <w:bCs/>
          <w:kern w:val="0"/>
          <w:szCs w:val="22"/>
          <w:lang w:eastAsia="en-US"/>
        </w:rPr>
        <w:t xml:space="preserve"> a firmą: ……………………………………… REGON: ……………………………… NIP: ………………………………………; mająca siedzibę w : ……………………………….., przy ul. …………………………………………., działającą na podstawie wpisu do: …………………………………. Nr ……………………………………………………</w:t>
      </w:r>
    </w:p>
    <w:p w14:paraId="4A1ECB27" w14:textId="77777777" w:rsidR="008957BD" w:rsidRPr="009A0B5D" w:rsidRDefault="008957BD" w:rsidP="0013584E">
      <w:pPr>
        <w:widowControl/>
        <w:suppressAutoHyphens w:val="0"/>
        <w:autoSpaceDN/>
        <w:spacing w:line="276" w:lineRule="auto"/>
        <w:jc w:val="both"/>
        <w:textAlignment w:val="auto"/>
        <w:rPr>
          <w:rFonts w:asciiTheme="minorHAnsi" w:hAnsiTheme="minorHAnsi" w:cstheme="minorHAnsi"/>
          <w:bCs/>
          <w:kern w:val="0"/>
          <w:szCs w:val="22"/>
          <w:lang w:val="x-none" w:eastAsia="en-US"/>
        </w:rPr>
      </w:pPr>
      <w:r w:rsidRPr="009A0B5D">
        <w:rPr>
          <w:rFonts w:asciiTheme="minorHAnsi" w:hAnsiTheme="minorHAnsi" w:cstheme="minorHAnsi"/>
          <w:bCs/>
          <w:kern w:val="0"/>
          <w:szCs w:val="22"/>
          <w:lang w:val="x-none" w:eastAsia="en-US"/>
        </w:rPr>
        <w:t>reprezentowaną przez:</w:t>
      </w:r>
    </w:p>
    <w:p w14:paraId="1A646ACA" w14:textId="77777777" w:rsidR="008957BD" w:rsidRPr="009A0B5D" w:rsidRDefault="008957BD" w:rsidP="0013584E">
      <w:pPr>
        <w:widowControl/>
        <w:tabs>
          <w:tab w:val="left" w:pos="3119"/>
          <w:tab w:val="left" w:pos="3261"/>
          <w:tab w:val="left" w:pos="3544"/>
        </w:tabs>
        <w:suppressAutoHyphens w:val="0"/>
        <w:autoSpaceDN/>
        <w:spacing w:line="360" w:lineRule="auto"/>
        <w:jc w:val="both"/>
        <w:textAlignment w:val="auto"/>
        <w:rPr>
          <w:rFonts w:asciiTheme="minorHAnsi" w:hAnsiTheme="minorHAnsi" w:cstheme="minorHAnsi"/>
          <w:kern w:val="0"/>
          <w:szCs w:val="22"/>
          <w:lang w:eastAsia="en-US"/>
        </w:rPr>
      </w:pPr>
      <w:r w:rsidRPr="009A0B5D">
        <w:rPr>
          <w:rFonts w:asciiTheme="minorHAnsi" w:hAnsiTheme="minorHAnsi" w:cstheme="minorHAnsi"/>
          <w:kern w:val="0"/>
          <w:szCs w:val="22"/>
          <w:lang w:eastAsia="en-US"/>
        </w:rPr>
        <w:t>1. ………………………………………….</w:t>
      </w:r>
    </w:p>
    <w:p w14:paraId="19619623" w14:textId="77777777" w:rsidR="008957BD" w:rsidRPr="009A0B5D" w:rsidRDefault="008957BD" w:rsidP="0013584E">
      <w:pPr>
        <w:widowControl/>
        <w:suppressAutoHyphens w:val="0"/>
        <w:autoSpaceDN/>
        <w:spacing w:line="276" w:lineRule="auto"/>
        <w:jc w:val="both"/>
        <w:textAlignment w:val="auto"/>
        <w:rPr>
          <w:rFonts w:asciiTheme="minorHAnsi" w:hAnsiTheme="minorHAnsi" w:cstheme="minorHAnsi"/>
          <w:i/>
          <w:kern w:val="0"/>
          <w:szCs w:val="22"/>
          <w:lang w:eastAsia="en-US"/>
        </w:rPr>
      </w:pPr>
      <w:r w:rsidRPr="009A0B5D">
        <w:rPr>
          <w:rFonts w:asciiTheme="minorHAnsi" w:hAnsiTheme="minorHAnsi" w:cstheme="minorHAnsi"/>
          <w:kern w:val="0"/>
          <w:szCs w:val="22"/>
          <w:lang w:eastAsia="en-US"/>
        </w:rPr>
        <w:t>zwanym dalej „</w:t>
      </w:r>
      <w:r w:rsidRPr="009A0B5D">
        <w:rPr>
          <w:rFonts w:asciiTheme="minorHAnsi" w:hAnsiTheme="minorHAnsi" w:cstheme="minorHAnsi"/>
          <w:i/>
          <w:iCs/>
          <w:kern w:val="0"/>
          <w:szCs w:val="22"/>
          <w:lang w:eastAsia="en-US"/>
        </w:rPr>
        <w:t>Wykon</w:t>
      </w:r>
      <w:r w:rsidRPr="009A0B5D">
        <w:rPr>
          <w:rFonts w:asciiTheme="minorHAnsi" w:hAnsiTheme="minorHAnsi" w:cstheme="minorHAnsi"/>
          <w:i/>
          <w:kern w:val="0"/>
          <w:szCs w:val="22"/>
          <w:lang w:eastAsia="en-US"/>
        </w:rPr>
        <w:t xml:space="preserve">awcą“, </w:t>
      </w:r>
    </w:p>
    <w:p w14:paraId="4B7986E0" w14:textId="7D962CC9" w:rsidR="008F518B" w:rsidRPr="009A0B5D" w:rsidRDefault="008957BD" w:rsidP="009A0B5D">
      <w:pPr>
        <w:widowControl/>
        <w:suppressAutoHyphens w:val="0"/>
        <w:autoSpaceDN/>
        <w:spacing w:line="276" w:lineRule="auto"/>
        <w:jc w:val="both"/>
        <w:textAlignment w:val="auto"/>
        <w:rPr>
          <w:rFonts w:asciiTheme="minorHAnsi" w:hAnsiTheme="minorHAnsi" w:cstheme="minorHAnsi"/>
          <w:b/>
          <w:bCs/>
          <w:kern w:val="0"/>
          <w:szCs w:val="22"/>
          <w:lang w:eastAsia="en-US"/>
        </w:rPr>
      </w:pPr>
      <w:r w:rsidRPr="009A0B5D">
        <w:rPr>
          <w:rFonts w:asciiTheme="minorHAnsi" w:hAnsiTheme="minorHAnsi" w:cstheme="minorHAnsi"/>
          <w:kern w:val="0"/>
          <w:szCs w:val="22"/>
          <w:lang w:eastAsia="en-US"/>
        </w:rPr>
        <w:t xml:space="preserve">Umowa zostaje zawarta w wyniku przeprowadzonego postępowania w ramach zapytania ofertowego zgodnego z zasadą konkurencyjności – zamówienie o wartości mniejszej niż kwota 130 000 zł. netto, poniżej progu obowiązku stosowania ustawy </w:t>
      </w:r>
      <w:proofErr w:type="spellStart"/>
      <w:r w:rsidRPr="009A0B5D">
        <w:rPr>
          <w:rFonts w:asciiTheme="minorHAnsi" w:hAnsiTheme="minorHAnsi" w:cstheme="minorHAnsi"/>
          <w:kern w:val="0"/>
          <w:szCs w:val="22"/>
          <w:lang w:eastAsia="en-US"/>
        </w:rPr>
        <w:t>Pzp</w:t>
      </w:r>
      <w:proofErr w:type="spellEnd"/>
      <w:r w:rsidRPr="009A0B5D">
        <w:rPr>
          <w:rFonts w:asciiTheme="minorHAnsi" w:hAnsiTheme="minorHAnsi" w:cstheme="minorHAnsi"/>
          <w:kern w:val="0"/>
          <w:szCs w:val="22"/>
          <w:lang w:eastAsia="en-US"/>
        </w:rPr>
        <w:t xml:space="preserve"> z dnia 11.09.2019 (Dz. U z 202</w:t>
      </w:r>
      <w:r w:rsidR="00E716B0" w:rsidRPr="009A0B5D">
        <w:rPr>
          <w:rFonts w:asciiTheme="minorHAnsi" w:hAnsiTheme="minorHAnsi" w:cstheme="minorHAnsi"/>
          <w:kern w:val="0"/>
          <w:szCs w:val="22"/>
          <w:lang w:eastAsia="en-US"/>
        </w:rPr>
        <w:t>3</w:t>
      </w:r>
      <w:r w:rsidRPr="009A0B5D">
        <w:rPr>
          <w:rFonts w:asciiTheme="minorHAnsi" w:hAnsiTheme="minorHAnsi" w:cstheme="minorHAnsi"/>
          <w:kern w:val="0"/>
          <w:szCs w:val="22"/>
          <w:lang w:eastAsia="en-US"/>
        </w:rPr>
        <w:t xml:space="preserve"> </w:t>
      </w:r>
      <w:r w:rsidR="00E716B0" w:rsidRPr="009A0B5D">
        <w:rPr>
          <w:rFonts w:asciiTheme="minorHAnsi" w:hAnsiTheme="minorHAnsi" w:cstheme="minorHAnsi"/>
          <w:kern w:val="0"/>
          <w:szCs w:val="22"/>
          <w:lang w:eastAsia="en-US"/>
        </w:rPr>
        <w:t>poz. 1605,1720</w:t>
      </w:r>
      <w:r w:rsidRPr="009A0B5D">
        <w:rPr>
          <w:rFonts w:asciiTheme="minorHAnsi" w:hAnsiTheme="minorHAnsi" w:cstheme="minorHAnsi"/>
          <w:kern w:val="0"/>
          <w:szCs w:val="22"/>
          <w:lang w:eastAsia="en-US"/>
        </w:rPr>
        <w:t>).</w:t>
      </w:r>
    </w:p>
    <w:p w14:paraId="7D54FFCE" w14:textId="4EFC98AA" w:rsidR="008957BD" w:rsidRPr="009A0B5D" w:rsidRDefault="008957BD" w:rsidP="009A0B5D">
      <w:pPr>
        <w:tabs>
          <w:tab w:val="left" w:pos="3402"/>
          <w:tab w:val="left" w:pos="3969"/>
          <w:tab w:val="center" w:pos="4536"/>
          <w:tab w:val="right" w:pos="9072"/>
        </w:tabs>
        <w:suppressAutoHyphens w:val="0"/>
        <w:autoSpaceDN/>
        <w:spacing w:before="240"/>
        <w:jc w:val="center"/>
        <w:textAlignment w:val="auto"/>
        <w:rPr>
          <w:rFonts w:asciiTheme="minorHAnsi" w:hAnsiTheme="minorHAnsi" w:cstheme="minorHAnsi"/>
          <w:b/>
          <w:bCs/>
          <w:kern w:val="0"/>
          <w:szCs w:val="22"/>
          <w:lang w:eastAsia="en-US"/>
        </w:rPr>
      </w:pPr>
      <w:r w:rsidRPr="009A0B5D">
        <w:rPr>
          <w:rFonts w:asciiTheme="minorHAnsi" w:hAnsiTheme="minorHAnsi" w:cstheme="minorHAnsi"/>
          <w:b/>
          <w:bCs/>
          <w:kern w:val="0"/>
          <w:szCs w:val="22"/>
          <w:lang w:eastAsia="en-US"/>
        </w:rPr>
        <w:t>§ 1.</w:t>
      </w:r>
    </w:p>
    <w:p w14:paraId="29122AE4" w14:textId="238E0DE8" w:rsidR="002240EE" w:rsidRPr="009A0B5D" w:rsidRDefault="008957BD" w:rsidP="00EC6FDB">
      <w:pPr>
        <w:widowControl/>
        <w:numPr>
          <w:ilvl w:val="0"/>
          <w:numId w:val="18"/>
        </w:numPr>
        <w:suppressAutoHyphens w:val="0"/>
        <w:autoSpaceDN/>
        <w:spacing w:line="276" w:lineRule="auto"/>
        <w:ind w:left="426" w:hanging="426"/>
        <w:jc w:val="both"/>
        <w:textAlignment w:val="auto"/>
        <w:rPr>
          <w:rFonts w:asciiTheme="minorHAnsi" w:eastAsia="Times New Roman" w:hAnsiTheme="minorHAnsi" w:cstheme="minorHAnsi"/>
          <w:color w:val="000000"/>
          <w:kern w:val="0"/>
          <w:szCs w:val="22"/>
        </w:rPr>
      </w:pPr>
      <w:r w:rsidRPr="009A0B5D">
        <w:rPr>
          <w:rFonts w:asciiTheme="minorHAnsi" w:eastAsia="Times New Roman" w:hAnsiTheme="minorHAnsi" w:cstheme="minorHAnsi"/>
          <w:kern w:val="0"/>
          <w:szCs w:val="22"/>
        </w:rPr>
        <w:t xml:space="preserve">Przedmiotem zamówienia </w:t>
      </w:r>
      <w:r w:rsidR="008F518B" w:rsidRPr="009A0B5D">
        <w:rPr>
          <w:rFonts w:asciiTheme="minorHAnsi" w:eastAsia="Times New Roman" w:hAnsiTheme="minorHAnsi" w:cstheme="minorHAnsi"/>
          <w:kern w:val="0"/>
          <w:szCs w:val="22"/>
        </w:rPr>
        <w:t>jest</w:t>
      </w:r>
      <w:r w:rsidR="00712DDC" w:rsidRPr="009A0B5D">
        <w:rPr>
          <w:rFonts w:asciiTheme="minorHAnsi" w:eastAsia="Times New Roman" w:hAnsiTheme="minorHAnsi" w:cstheme="minorHAnsi"/>
          <w:kern w:val="0"/>
          <w:szCs w:val="22"/>
        </w:rPr>
        <w:t xml:space="preserve">: </w:t>
      </w:r>
      <w:bookmarkStart w:id="0" w:name="_Hlk183003337"/>
      <w:r w:rsidR="004D6378" w:rsidRPr="009A0B5D">
        <w:rPr>
          <w:rFonts w:asciiTheme="minorHAnsi" w:eastAsia="Times New Roman" w:hAnsiTheme="minorHAnsi" w:cstheme="minorHAnsi"/>
          <w:b/>
          <w:bCs/>
          <w:kern w:val="0"/>
          <w:szCs w:val="22"/>
        </w:rPr>
        <w:t>usług</w:t>
      </w:r>
      <w:r w:rsidR="006164C3" w:rsidRPr="009A0B5D">
        <w:rPr>
          <w:rFonts w:asciiTheme="minorHAnsi" w:eastAsia="Times New Roman" w:hAnsiTheme="minorHAnsi" w:cstheme="minorHAnsi"/>
          <w:b/>
          <w:bCs/>
          <w:kern w:val="0"/>
          <w:szCs w:val="22"/>
        </w:rPr>
        <w:t>a</w:t>
      </w:r>
      <w:r w:rsidR="004D6378" w:rsidRPr="009A0B5D">
        <w:rPr>
          <w:rFonts w:asciiTheme="minorHAnsi" w:eastAsia="Times New Roman" w:hAnsiTheme="minorHAnsi" w:cstheme="minorHAnsi"/>
          <w:b/>
          <w:bCs/>
          <w:kern w:val="0"/>
          <w:szCs w:val="22"/>
        </w:rPr>
        <w:t xml:space="preserve"> w zakresie przygotowania</w:t>
      </w:r>
      <w:r w:rsidR="00F42DDA" w:rsidRPr="009A0B5D">
        <w:rPr>
          <w:rFonts w:asciiTheme="minorHAnsi" w:eastAsia="Times New Roman" w:hAnsiTheme="minorHAnsi" w:cstheme="minorHAnsi"/>
          <w:b/>
          <w:bCs/>
          <w:kern w:val="0"/>
          <w:szCs w:val="22"/>
        </w:rPr>
        <w:t xml:space="preserve"> i dostarczenia</w:t>
      </w:r>
      <w:r w:rsidR="004D6378" w:rsidRPr="009A0B5D">
        <w:rPr>
          <w:rFonts w:asciiTheme="minorHAnsi" w:eastAsia="Times New Roman" w:hAnsiTheme="minorHAnsi" w:cstheme="minorHAnsi"/>
          <w:b/>
          <w:bCs/>
          <w:kern w:val="0"/>
          <w:szCs w:val="22"/>
        </w:rPr>
        <w:t xml:space="preserve"> 340 sztuk zestawów materiałów promujących dolnośląską ekonomię społeczną, które będą wykorzystywane w celu promocji podmiotów ekonomii społecznej i przedsiębiorstw społecznych podczas działań realizowanych przez Zamawiającego </w:t>
      </w:r>
      <w:r w:rsidR="004D6378" w:rsidRPr="009A0B5D">
        <w:rPr>
          <w:rFonts w:asciiTheme="minorHAnsi" w:eastAsia="Times New Roman" w:hAnsiTheme="minorHAnsi" w:cstheme="minorHAnsi"/>
          <w:kern w:val="0"/>
          <w:szCs w:val="22"/>
        </w:rPr>
        <w:t>w ramach projektu realizowanego przez Dolnośląski Ośrodek Polityki Społecznej we Wrocławiu pn. „Koordynacja działań w zakresie polityki społecznej w województwie dolnośląskim”</w:t>
      </w:r>
    </w:p>
    <w:bookmarkEnd w:id="0"/>
    <w:p w14:paraId="678A5A9F" w14:textId="3C81DAA6" w:rsidR="008957BD" w:rsidRPr="009A0B5D" w:rsidRDefault="00712DDC" w:rsidP="00EC6FDB">
      <w:pPr>
        <w:pStyle w:val="Akapitzlist"/>
        <w:numPr>
          <w:ilvl w:val="0"/>
          <w:numId w:val="18"/>
        </w:numPr>
        <w:spacing w:after="0"/>
        <w:ind w:left="426" w:hanging="426"/>
        <w:rPr>
          <w:rFonts w:asciiTheme="minorHAnsi" w:hAnsiTheme="minorHAnsi" w:cstheme="minorHAnsi"/>
        </w:rPr>
      </w:pPr>
      <w:r w:rsidRPr="009A0B5D">
        <w:rPr>
          <w:rFonts w:asciiTheme="minorHAnsi" w:hAnsiTheme="minorHAnsi" w:cstheme="minorHAnsi"/>
        </w:rPr>
        <w:t xml:space="preserve">Usługa </w:t>
      </w:r>
      <w:r w:rsidR="008F518B" w:rsidRPr="009A0B5D">
        <w:rPr>
          <w:rFonts w:asciiTheme="minorHAnsi" w:hAnsiTheme="minorHAnsi" w:cstheme="minorHAnsi"/>
        </w:rPr>
        <w:t xml:space="preserve">jest </w:t>
      </w:r>
      <w:r w:rsidR="008957BD" w:rsidRPr="009A0B5D">
        <w:rPr>
          <w:rFonts w:asciiTheme="minorHAnsi" w:hAnsiTheme="minorHAnsi" w:cstheme="minorHAnsi"/>
        </w:rPr>
        <w:t>realizowana w ramach projektu pn. „</w:t>
      </w:r>
      <w:r w:rsidR="008F518B" w:rsidRPr="009A0B5D">
        <w:rPr>
          <w:rFonts w:asciiTheme="minorHAnsi" w:hAnsiTheme="minorHAnsi" w:cstheme="minorHAnsi"/>
        </w:rPr>
        <w:t>Koordynacja działań w zakresie polityki społecznej w województwie dolnośląskim”</w:t>
      </w:r>
      <w:r w:rsidRPr="009A0B5D">
        <w:rPr>
          <w:rFonts w:asciiTheme="minorHAnsi" w:hAnsiTheme="minorHAnsi" w:cstheme="minorHAnsi"/>
        </w:rPr>
        <w:t xml:space="preserve"> dofinansowanego z Unii Europejskiej w ramach działania 4.13 Programu Fundusze Europejskie dla Rozwoju Społecznego 2021-2027 (FERS).</w:t>
      </w:r>
    </w:p>
    <w:p w14:paraId="58EE726E" w14:textId="4FB5B0D8" w:rsidR="001E0C46" w:rsidRPr="009A0B5D" w:rsidRDefault="008957BD" w:rsidP="00EC6FDB">
      <w:pPr>
        <w:widowControl/>
        <w:numPr>
          <w:ilvl w:val="0"/>
          <w:numId w:val="18"/>
        </w:numPr>
        <w:suppressAutoHyphens w:val="0"/>
        <w:autoSpaceDN/>
        <w:spacing w:line="276" w:lineRule="auto"/>
        <w:ind w:left="426" w:hanging="426"/>
        <w:textAlignment w:val="auto"/>
        <w:rPr>
          <w:rFonts w:asciiTheme="minorHAnsi" w:hAnsiTheme="minorHAnsi" w:cstheme="minorHAnsi"/>
          <w:color w:val="000000"/>
          <w:kern w:val="0"/>
          <w:szCs w:val="22"/>
          <w:lang w:eastAsia="en-US"/>
        </w:rPr>
      </w:pPr>
      <w:r w:rsidRPr="009A0B5D">
        <w:rPr>
          <w:rFonts w:asciiTheme="minorHAnsi" w:hAnsiTheme="minorHAnsi" w:cstheme="minorHAnsi"/>
          <w:color w:val="000000"/>
          <w:kern w:val="0"/>
          <w:szCs w:val="22"/>
          <w:lang w:eastAsia="en-US"/>
        </w:rPr>
        <w:t>Zamawiający i Wykonawca obowiązani są wspólnie działać przy wykonaniu umowy, w celu należytej realizacji przedmiotu umowy.</w:t>
      </w:r>
    </w:p>
    <w:p w14:paraId="6F1D47F3" w14:textId="6341AB70" w:rsidR="001E0C46" w:rsidRPr="009A0B5D" w:rsidRDefault="001B010E" w:rsidP="009A0B5D">
      <w:pPr>
        <w:suppressAutoHyphens w:val="0"/>
        <w:autoSpaceDE w:val="0"/>
        <w:spacing w:before="240"/>
        <w:jc w:val="center"/>
        <w:textAlignment w:val="auto"/>
        <w:rPr>
          <w:rFonts w:asciiTheme="minorHAnsi" w:eastAsia="Times New Roman" w:hAnsiTheme="minorHAnsi" w:cstheme="minorHAnsi"/>
          <w:b/>
          <w:bCs/>
          <w:kern w:val="0"/>
          <w:szCs w:val="22"/>
        </w:rPr>
      </w:pPr>
      <w:r w:rsidRPr="009A0B5D">
        <w:rPr>
          <w:rFonts w:asciiTheme="minorHAnsi" w:eastAsia="Times New Roman" w:hAnsiTheme="minorHAnsi" w:cstheme="minorHAnsi"/>
          <w:b/>
          <w:bCs/>
          <w:kern w:val="0"/>
          <w:szCs w:val="22"/>
        </w:rPr>
        <w:lastRenderedPageBreak/>
        <w:t xml:space="preserve">§ </w:t>
      </w:r>
      <w:r w:rsidR="001E0C46" w:rsidRPr="009A0B5D">
        <w:rPr>
          <w:rFonts w:asciiTheme="minorHAnsi" w:eastAsia="Times New Roman" w:hAnsiTheme="minorHAnsi" w:cstheme="minorHAnsi"/>
          <w:b/>
          <w:bCs/>
          <w:kern w:val="0"/>
          <w:szCs w:val="22"/>
        </w:rPr>
        <w:t>2.</w:t>
      </w:r>
    </w:p>
    <w:p w14:paraId="515E394D" w14:textId="77777777" w:rsidR="001E0C46" w:rsidRPr="009A0B5D" w:rsidRDefault="001E0C46" w:rsidP="00EC6FDB">
      <w:pPr>
        <w:widowControl/>
        <w:numPr>
          <w:ilvl w:val="3"/>
          <w:numId w:val="19"/>
        </w:numPr>
        <w:suppressAutoHyphens w:val="0"/>
        <w:autoSpaceDE w:val="0"/>
        <w:autoSpaceDN/>
        <w:spacing w:line="257" w:lineRule="auto"/>
        <w:ind w:left="426" w:hanging="426"/>
        <w:jc w:val="both"/>
        <w:textAlignment w:val="auto"/>
        <w:rPr>
          <w:rFonts w:asciiTheme="minorHAnsi" w:eastAsia="Times New Roman" w:hAnsiTheme="minorHAnsi" w:cstheme="minorHAnsi"/>
          <w:kern w:val="0"/>
          <w:szCs w:val="22"/>
        </w:rPr>
      </w:pPr>
      <w:r w:rsidRPr="009A0B5D">
        <w:rPr>
          <w:rFonts w:asciiTheme="minorHAnsi" w:eastAsia="Times New Roman" w:hAnsiTheme="minorHAnsi" w:cstheme="minorHAnsi"/>
          <w:bCs/>
          <w:kern w:val="0"/>
          <w:szCs w:val="22"/>
        </w:rPr>
        <w:t>W ramach zawartej umowy Wykonawca zobowiązuje się do:</w:t>
      </w:r>
    </w:p>
    <w:p w14:paraId="26C91AE9" w14:textId="4EB2EC1A" w:rsidR="001E0C46" w:rsidRPr="009A0B5D" w:rsidRDefault="001E0C46" w:rsidP="005C7DDD">
      <w:pPr>
        <w:widowControl/>
        <w:numPr>
          <w:ilvl w:val="1"/>
          <w:numId w:val="10"/>
        </w:numPr>
        <w:suppressAutoHyphens w:val="0"/>
        <w:autoSpaceDE w:val="0"/>
        <w:autoSpaceDN/>
        <w:spacing w:line="257" w:lineRule="auto"/>
        <w:ind w:left="851" w:hanging="425"/>
        <w:jc w:val="both"/>
        <w:textAlignment w:val="auto"/>
        <w:rPr>
          <w:rFonts w:asciiTheme="minorHAnsi" w:eastAsia="Times New Roman" w:hAnsiTheme="minorHAnsi" w:cstheme="minorHAnsi"/>
          <w:bCs/>
          <w:kern w:val="0"/>
          <w:szCs w:val="22"/>
          <w:lang w:val="x-none" w:eastAsia="x-none"/>
        </w:rPr>
      </w:pPr>
      <w:r w:rsidRPr="009A0B5D">
        <w:rPr>
          <w:rFonts w:asciiTheme="minorHAnsi" w:eastAsia="Times New Roman" w:hAnsiTheme="minorHAnsi" w:cstheme="minorHAnsi"/>
          <w:bCs/>
          <w:kern w:val="0"/>
          <w:szCs w:val="22"/>
          <w:lang w:val="x-none"/>
        </w:rPr>
        <w:t>Wykonania zamówienia zgodnie z zasadami określonymi w „Opisie Przedmiotu Zamówienia” stanowiącym załącznik nr 2</w:t>
      </w:r>
      <w:r w:rsidR="00557C67" w:rsidRPr="009A0B5D">
        <w:rPr>
          <w:rFonts w:asciiTheme="minorHAnsi" w:eastAsia="Times New Roman" w:hAnsiTheme="minorHAnsi" w:cstheme="minorHAnsi"/>
          <w:bCs/>
          <w:kern w:val="0"/>
          <w:szCs w:val="22"/>
          <w:lang w:val="x-none"/>
        </w:rPr>
        <w:t xml:space="preserve"> </w:t>
      </w:r>
      <w:r w:rsidRPr="009A0B5D">
        <w:rPr>
          <w:rFonts w:asciiTheme="minorHAnsi" w:eastAsia="Times New Roman" w:hAnsiTheme="minorHAnsi" w:cstheme="minorHAnsi"/>
          <w:bCs/>
          <w:kern w:val="0"/>
          <w:szCs w:val="22"/>
          <w:lang w:val="x-none"/>
        </w:rPr>
        <w:t xml:space="preserve">do </w:t>
      </w:r>
      <w:r w:rsidR="001B010E" w:rsidRPr="009A0B5D">
        <w:rPr>
          <w:rFonts w:asciiTheme="minorHAnsi" w:eastAsia="Times New Roman" w:hAnsiTheme="minorHAnsi" w:cstheme="minorHAnsi"/>
          <w:bCs/>
          <w:kern w:val="0"/>
          <w:szCs w:val="22"/>
          <w:lang w:val="x-none"/>
        </w:rPr>
        <w:t>zapytania ofertowego</w:t>
      </w:r>
      <w:r w:rsidRPr="009A0B5D">
        <w:rPr>
          <w:rFonts w:asciiTheme="minorHAnsi" w:eastAsia="Times New Roman" w:hAnsiTheme="minorHAnsi" w:cstheme="minorHAnsi"/>
          <w:bCs/>
          <w:kern w:val="0"/>
          <w:szCs w:val="22"/>
          <w:lang w:val="x-none"/>
        </w:rPr>
        <w:t>, w</w:t>
      </w:r>
      <w:r w:rsidR="006164C3" w:rsidRPr="009A0B5D">
        <w:rPr>
          <w:rFonts w:asciiTheme="minorHAnsi" w:eastAsia="Times New Roman" w:hAnsiTheme="minorHAnsi" w:cstheme="minorHAnsi"/>
          <w:bCs/>
          <w:kern w:val="0"/>
          <w:szCs w:val="22"/>
          <w:lang w:val="x-none"/>
        </w:rPr>
        <w:t xml:space="preserve"> tym</w:t>
      </w:r>
      <w:r w:rsidRPr="009A0B5D">
        <w:rPr>
          <w:rFonts w:asciiTheme="minorHAnsi" w:eastAsia="Times New Roman" w:hAnsiTheme="minorHAnsi" w:cstheme="minorHAnsi"/>
          <w:bCs/>
          <w:kern w:val="0"/>
          <w:szCs w:val="22"/>
          <w:lang w:eastAsia="x-none"/>
        </w:rPr>
        <w:t xml:space="preserve"> </w:t>
      </w:r>
      <w:r w:rsidR="00F42DDA" w:rsidRPr="009A0B5D">
        <w:rPr>
          <w:rFonts w:asciiTheme="minorHAnsi" w:eastAsia="Times New Roman" w:hAnsiTheme="minorHAnsi" w:cstheme="minorHAnsi"/>
          <w:bCs/>
          <w:kern w:val="0"/>
          <w:szCs w:val="22"/>
          <w:lang w:eastAsia="x-none"/>
        </w:rPr>
        <w:t>m</w:t>
      </w:r>
      <w:r w:rsidR="0053019D" w:rsidRPr="009A0B5D">
        <w:rPr>
          <w:rFonts w:asciiTheme="minorHAnsi" w:eastAsia="Times New Roman" w:hAnsiTheme="minorHAnsi" w:cstheme="minorHAnsi"/>
          <w:bCs/>
          <w:kern w:val="0"/>
          <w:szCs w:val="22"/>
          <w:lang w:eastAsia="x-none"/>
        </w:rPr>
        <w:t>.</w:t>
      </w:r>
      <w:r w:rsidR="00F42DDA" w:rsidRPr="009A0B5D">
        <w:rPr>
          <w:rFonts w:asciiTheme="minorHAnsi" w:eastAsia="Times New Roman" w:hAnsiTheme="minorHAnsi" w:cstheme="minorHAnsi"/>
          <w:bCs/>
          <w:kern w:val="0"/>
          <w:szCs w:val="22"/>
          <w:lang w:eastAsia="x-none"/>
        </w:rPr>
        <w:t xml:space="preserve">in. </w:t>
      </w:r>
      <w:r w:rsidR="00557C67" w:rsidRPr="009A0B5D">
        <w:rPr>
          <w:rFonts w:asciiTheme="minorHAnsi" w:eastAsia="Times New Roman" w:hAnsiTheme="minorHAnsi" w:cstheme="minorHAnsi"/>
          <w:b/>
          <w:bCs/>
          <w:kern w:val="0"/>
          <w:szCs w:val="22"/>
        </w:rPr>
        <w:t>przygotowani</w:t>
      </w:r>
      <w:r w:rsidR="00EF7DFA" w:rsidRPr="009A0B5D">
        <w:rPr>
          <w:rFonts w:asciiTheme="minorHAnsi" w:eastAsia="Times New Roman" w:hAnsiTheme="minorHAnsi" w:cstheme="minorHAnsi"/>
          <w:b/>
          <w:bCs/>
          <w:kern w:val="0"/>
          <w:szCs w:val="22"/>
        </w:rPr>
        <w:t>e</w:t>
      </w:r>
      <w:r w:rsidR="00557C67" w:rsidRPr="009A0B5D">
        <w:rPr>
          <w:rFonts w:asciiTheme="minorHAnsi" w:eastAsia="Times New Roman" w:hAnsiTheme="minorHAnsi" w:cstheme="minorHAnsi"/>
          <w:b/>
          <w:bCs/>
          <w:kern w:val="0"/>
          <w:szCs w:val="22"/>
        </w:rPr>
        <w:t xml:space="preserve"> 340 sztuk zestawów materiałów promujących</w:t>
      </w:r>
      <w:r w:rsidR="00F42DDA" w:rsidRPr="009A0B5D">
        <w:rPr>
          <w:rFonts w:asciiTheme="minorHAnsi" w:eastAsia="Times New Roman" w:hAnsiTheme="minorHAnsi" w:cstheme="minorHAnsi"/>
          <w:b/>
          <w:bCs/>
          <w:kern w:val="0"/>
          <w:szCs w:val="22"/>
        </w:rPr>
        <w:t>, zapakowani</w:t>
      </w:r>
      <w:r w:rsidR="00EF7DFA" w:rsidRPr="009A0B5D">
        <w:rPr>
          <w:rFonts w:asciiTheme="minorHAnsi" w:eastAsia="Times New Roman" w:hAnsiTheme="minorHAnsi" w:cstheme="minorHAnsi"/>
          <w:b/>
          <w:bCs/>
          <w:kern w:val="0"/>
          <w:szCs w:val="22"/>
        </w:rPr>
        <w:t>e</w:t>
      </w:r>
      <w:r w:rsidR="00F42DDA" w:rsidRPr="009A0B5D">
        <w:rPr>
          <w:rFonts w:asciiTheme="minorHAnsi" w:eastAsia="Times New Roman" w:hAnsiTheme="minorHAnsi" w:cstheme="minorHAnsi"/>
          <w:b/>
          <w:bCs/>
          <w:kern w:val="0"/>
          <w:szCs w:val="22"/>
        </w:rPr>
        <w:t xml:space="preserve"> i dostarczeni</w:t>
      </w:r>
      <w:r w:rsidR="00EF7DFA" w:rsidRPr="009A0B5D">
        <w:rPr>
          <w:rFonts w:asciiTheme="minorHAnsi" w:eastAsia="Times New Roman" w:hAnsiTheme="minorHAnsi" w:cstheme="minorHAnsi"/>
          <w:b/>
          <w:bCs/>
          <w:kern w:val="0"/>
          <w:szCs w:val="22"/>
        </w:rPr>
        <w:t>e</w:t>
      </w:r>
      <w:r w:rsidR="0053019D" w:rsidRPr="009A0B5D">
        <w:rPr>
          <w:rFonts w:asciiTheme="minorHAnsi" w:eastAsia="Times New Roman" w:hAnsiTheme="minorHAnsi" w:cstheme="minorHAnsi"/>
          <w:b/>
          <w:bCs/>
          <w:kern w:val="0"/>
          <w:szCs w:val="22"/>
        </w:rPr>
        <w:t xml:space="preserve"> ich</w:t>
      </w:r>
      <w:r w:rsidR="00160875" w:rsidRPr="009A0B5D">
        <w:rPr>
          <w:rFonts w:asciiTheme="minorHAnsi" w:eastAsia="Times New Roman" w:hAnsiTheme="minorHAnsi" w:cstheme="minorHAnsi"/>
          <w:b/>
          <w:bCs/>
          <w:kern w:val="0"/>
          <w:szCs w:val="22"/>
        </w:rPr>
        <w:t xml:space="preserve"> do siedziby Zamawiającego</w:t>
      </w:r>
      <w:r w:rsidR="003805AA" w:rsidRPr="009A0B5D">
        <w:rPr>
          <w:rFonts w:asciiTheme="minorHAnsi" w:eastAsia="Times New Roman" w:hAnsiTheme="minorHAnsi" w:cstheme="minorHAnsi"/>
          <w:bCs/>
          <w:kern w:val="0"/>
          <w:szCs w:val="22"/>
          <w:lang w:eastAsia="x-none"/>
        </w:rPr>
        <w:t>.</w:t>
      </w:r>
    </w:p>
    <w:p w14:paraId="5A5B0006" w14:textId="4F6FFDB6" w:rsidR="00160875" w:rsidRPr="009A0B5D" w:rsidRDefault="00160875" w:rsidP="005C7DDD">
      <w:pPr>
        <w:widowControl/>
        <w:numPr>
          <w:ilvl w:val="1"/>
          <w:numId w:val="10"/>
        </w:numPr>
        <w:suppressAutoHyphens w:val="0"/>
        <w:autoSpaceDE w:val="0"/>
        <w:autoSpaceDN/>
        <w:spacing w:line="257" w:lineRule="auto"/>
        <w:ind w:left="851" w:hanging="425"/>
        <w:jc w:val="both"/>
        <w:textAlignment w:val="auto"/>
        <w:rPr>
          <w:rFonts w:asciiTheme="minorHAnsi" w:eastAsia="Times New Roman" w:hAnsiTheme="minorHAnsi" w:cstheme="minorHAnsi"/>
          <w:bCs/>
          <w:kern w:val="0"/>
          <w:szCs w:val="22"/>
          <w:lang w:val="x-none" w:eastAsia="x-none"/>
        </w:rPr>
      </w:pPr>
      <w:r w:rsidRPr="009A0B5D">
        <w:rPr>
          <w:rFonts w:asciiTheme="minorHAnsi" w:eastAsia="Times New Roman" w:hAnsiTheme="minorHAnsi" w:cstheme="minorHAnsi"/>
          <w:bCs/>
          <w:kern w:val="0"/>
          <w:szCs w:val="22"/>
          <w:lang w:eastAsia="x-none"/>
        </w:rPr>
        <w:t>W ramach niniejszej umowy Wykonawca zobowiązuje się do:</w:t>
      </w:r>
    </w:p>
    <w:p w14:paraId="1A483F53" w14:textId="77777777" w:rsidR="00160875" w:rsidRPr="00CF6AAD" w:rsidRDefault="00160875" w:rsidP="00D251BB">
      <w:pPr>
        <w:numPr>
          <w:ilvl w:val="0"/>
          <w:numId w:val="45"/>
        </w:numPr>
        <w:autoSpaceDE w:val="0"/>
        <w:adjustRightInd w:val="0"/>
        <w:ind w:left="1418" w:hanging="567"/>
        <w:rPr>
          <w:rFonts w:asciiTheme="minorHAnsi" w:hAnsiTheme="minorHAnsi" w:cstheme="minorHAnsi"/>
          <w:bCs/>
          <w:szCs w:val="22"/>
        </w:rPr>
      </w:pPr>
      <w:r w:rsidRPr="00CF6AAD">
        <w:rPr>
          <w:rFonts w:asciiTheme="minorHAnsi" w:hAnsiTheme="minorHAnsi" w:cstheme="minorHAnsi"/>
          <w:bCs/>
          <w:szCs w:val="22"/>
        </w:rPr>
        <w:t xml:space="preserve">Opracowanie mieszanki zapachowej pt. nazwą „Dolnośląska Ekonomia Społeczna”, która zostanie użyta w tabliczkach zapachowych oraz zapachach (perfumach) do domu. Przed wyborem ostatecznej mieszanki zapachowej Wykonawca zobowiązany jest do przedstawienia Zamawiającemu min. 3 różnych mieszanek zapachowych. Zamawiający w ciągu 3 dni kalendarzowych od otrzymania próbek zapachowych podejmie ostateczną decyzję o wyborze jednej z nich, która przyjmie nazwę: „Dolnośląska Ekonomia Społeczna” i zostanie użyta w zamówionych produktach. </w:t>
      </w:r>
    </w:p>
    <w:p w14:paraId="60B20221" w14:textId="77777777" w:rsidR="00160875" w:rsidRPr="00CF6AAD" w:rsidRDefault="00160875" w:rsidP="00D251BB">
      <w:pPr>
        <w:numPr>
          <w:ilvl w:val="0"/>
          <w:numId w:val="45"/>
        </w:numPr>
        <w:autoSpaceDE w:val="0"/>
        <w:adjustRightInd w:val="0"/>
        <w:ind w:left="1418" w:hanging="567"/>
        <w:rPr>
          <w:rFonts w:asciiTheme="minorHAnsi" w:hAnsiTheme="minorHAnsi" w:cstheme="minorHAnsi"/>
          <w:bCs/>
          <w:szCs w:val="22"/>
        </w:rPr>
      </w:pPr>
      <w:r w:rsidRPr="00CF6AAD">
        <w:rPr>
          <w:rFonts w:asciiTheme="minorHAnsi" w:hAnsiTheme="minorHAnsi" w:cstheme="minorHAnsi"/>
          <w:bCs/>
          <w:szCs w:val="22"/>
        </w:rPr>
        <w:t xml:space="preserve">Produkcja 340 sztuk zestawów składających się z </w:t>
      </w:r>
      <w:r w:rsidRPr="00CF6AAD">
        <w:rPr>
          <w:rFonts w:asciiTheme="minorHAnsi" w:hAnsiTheme="minorHAnsi" w:cstheme="minorHAnsi"/>
          <w:szCs w:val="22"/>
        </w:rPr>
        <w:t>tabliczki zapachowej, zapachów (perfum) do domu oraz kartonowego opakowania.</w:t>
      </w:r>
    </w:p>
    <w:p w14:paraId="2808A7EC" w14:textId="77777777" w:rsidR="00160875" w:rsidRPr="00CF6AAD" w:rsidRDefault="00160875" w:rsidP="00D251BB">
      <w:pPr>
        <w:numPr>
          <w:ilvl w:val="0"/>
          <w:numId w:val="45"/>
        </w:numPr>
        <w:autoSpaceDE w:val="0"/>
        <w:adjustRightInd w:val="0"/>
        <w:ind w:left="1418" w:hanging="567"/>
        <w:rPr>
          <w:rFonts w:asciiTheme="minorHAnsi" w:hAnsiTheme="minorHAnsi" w:cstheme="minorHAnsi"/>
          <w:bCs/>
          <w:szCs w:val="22"/>
        </w:rPr>
      </w:pPr>
      <w:r w:rsidRPr="00CF6AAD">
        <w:rPr>
          <w:rFonts w:asciiTheme="minorHAnsi" w:hAnsiTheme="minorHAnsi" w:cstheme="minorHAnsi"/>
          <w:szCs w:val="22"/>
        </w:rPr>
        <w:t xml:space="preserve">Oznakowanie produktów odpowiednimi logotypami i informacjami, dostarczonymi przez Zamawiającego. </w:t>
      </w:r>
    </w:p>
    <w:p w14:paraId="7252D850" w14:textId="3F90402C" w:rsidR="00160875" w:rsidRPr="00A12C52" w:rsidRDefault="00160875" w:rsidP="009A0B5D">
      <w:pPr>
        <w:numPr>
          <w:ilvl w:val="0"/>
          <w:numId w:val="45"/>
        </w:numPr>
        <w:autoSpaceDE w:val="0"/>
        <w:adjustRightInd w:val="0"/>
        <w:ind w:left="1418" w:hanging="567"/>
        <w:rPr>
          <w:rFonts w:asciiTheme="minorHAnsi" w:eastAsia="Times New Roman" w:hAnsiTheme="minorHAnsi" w:cstheme="minorHAnsi"/>
          <w:bCs/>
          <w:kern w:val="0"/>
          <w:szCs w:val="22"/>
          <w:lang w:val="x-none" w:eastAsia="x-none"/>
        </w:rPr>
      </w:pPr>
      <w:r w:rsidRPr="00CF6AAD">
        <w:rPr>
          <w:rFonts w:asciiTheme="minorHAnsi" w:hAnsiTheme="minorHAnsi" w:cstheme="minorHAnsi"/>
          <w:szCs w:val="22"/>
        </w:rPr>
        <w:t xml:space="preserve">Dostarczenie wyprodukowanych zestawów do Zamawiającego na adres: </w:t>
      </w:r>
      <w:r w:rsidRPr="00CF6AAD">
        <w:rPr>
          <w:rStyle w:val="Pogrubienie"/>
          <w:rFonts w:asciiTheme="minorHAnsi" w:hAnsiTheme="minorHAnsi" w:cstheme="minorHAnsi"/>
          <w:szCs w:val="22"/>
        </w:rPr>
        <w:t>Dolnośląski Ośrodek Polityki Społecznej</w:t>
      </w:r>
      <w:r w:rsidRPr="00CF6AAD">
        <w:rPr>
          <w:rFonts w:asciiTheme="minorHAnsi" w:hAnsiTheme="minorHAnsi" w:cstheme="minorHAnsi"/>
          <w:szCs w:val="22"/>
        </w:rPr>
        <w:t>, ul. Trzebnicka 42/44,50-230 Wrocław (III piętro). Zestaw powinien być gotowy do bezpośredniej, dalszej dystrybucji przez Zamawiającego (naklejki z odpowiednim oznakowaniem naklejone na produkty i opakowanie, produkty zapakowane w opakowanie kartonowe, zgodny z opisem przedmiotu zamówienia).</w:t>
      </w:r>
    </w:p>
    <w:p w14:paraId="0C1A319E" w14:textId="0D22D389" w:rsidR="001E0C46" w:rsidRPr="00CF6AAD" w:rsidRDefault="001E0C46" w:rsidP="005C7DDD">
      <w:pPr>
        <w:widowControl/>
        <w:numPr>
          <w:ilvl w:val="1"/>
          <w:numId w:val="10"/>
        </w:numPr>
        <w:suppressAutoHyphens w:val="0"/>
        <w:autoSpaceDE w:val="0"/>
        <w:autoSpaceDN/>
        <w:spacing w:line="257" w:lineRule="auto"/>
        <w:ind w:left="851" w:hanging="425"/>
        <w:jc w:val="both"/>
        <w:textAlignment w:val="auto"/>
        <w:rPr>
          <w:rFonts w:asciiTheme="minorHAnsi" w:eastAsia="Times New Roman" w:hAnsiTheme="minorHAnsi" w:cstheme="minorHAnsi"/>
          <w:bCs/>
          <w:kern w:val="0"/>
          <w:szCs w:val="22"/>
        </w:rPr>
      </w:pPr>
      <w:r w:rsidRPr="00CF6AAD">
        <w:rPr>
          <w:rFonts w:asciiTheme="minorHAnsi" w:eastAsia="Times New Roman" w:hAnsiTheme="minorHAnsi" w:cstheme="minorHAnsi"/>
          <w:bCs/>
          <w:kern w:val="0"/>
          <w:szCs w:val="22"/>
        </w:rPr>
        <w:t>Usługa stanowiąca przedmiot zamówienia oraz przedmiot Umowy zostanie wykonana i rozliczona przez Wykonawcę zgodnie ze złożoną ofertą.</w:t>
      </w:r>
    </w:p>
    <w:p w14:paraId="63EE2D1F" w14:textId="6147347D" w:rsidR="001E0C46" w:rsidRPr="00CF6AAD" w:rsidRDefault="001E0C46" w:rsidP="00351FB3">
      <w:pPr>
        <w:pStyle w:val="Akapitzlist"/>
        <w:numPr>
          <w:ilvl w:val="0"/>
          <w:numId w:val="19"/>
        </w:numPr>
        <w:tabs>
          <w:tab w:val="clear" w:pos="360"/>
          <w:tab w:val="num" w:pos="426"/>
        </w:tabs>
        <w:spacing w:after="0"/>
        <w:ind w:left="426" w:hanging="426"/>
        <w:jc w:val="both"/>
        <w:rPr>
          <w:rFonts w:asciiTheme="minorHAnsi" w:eastAsia="Times New Roman" w:hAnsiTheme="minorHAnsi" w:cstheme="minorHAnsi"/>
        </w:rPr>
      </w:pPr>
      <w:r w:rsidRPr="00CF6AAD">
        <w:rPr>
          <w:rFonts w:asciiTheme="minorHAnsi" w:eastAsia="Times New Roman" w:hAnsiTheme="minorHAnsi" w:cstheme="minorHAnsi"/>
        </w:rPr>
        <w:t>Ponadto Wykonawca zobowiązany jest do:</w:t>
      </w:r>
    </w:p>
    <w:p w14:paraId="4345FD57" w14:textId="01247789" w:rsidR="001E0C46" w:rsidRPr="00CF6AAD" w:rsidRDefault="00CF6AAD" w:rsidP="00CF6AAD">
      <w:pPr>
        <w:widowControl/>
        <w:suppressAutoHyphens w:val="0"/>
        <w:spacing w:line="256" w:lineRule="auto"/>
        <w:ind w:left="851"/>
        <w:jc w:val="both"/>
        <w:textAlignment w:val="auto"/>
        <w:rPr>
          <w:rFonts w:asciiTheme="minorHAnsi" w:hAnsiTheme="minorHAnsi" w:cstheme="minorHAnsi"/>
          <w:kern w:val="0"/>
          <w:szCs w:val="22"/>
          <w:lang w:eastAsia="en-US"/>
        </w:rPr>
      </w:pPr>
      <w:r>
        <w:rPr>
          <w:rFonts w:asciiTheme="minorHAnsi" w:hAnsiTheme="minorHAnsi" w:cstheme="minorHAnsi"/>
          <w:kern w:val="0"/>
          <w:szCs w:val="22"/>
          <w:lang w:eastAsia="en-US"/>
        </w:rPr>
        <w:t xml:space="preserve">2.1 </w:t>
      </w:r>
      <w:r w:rsidR="001E0C46" w:rsidRPr="00CF6AAD">
        <w:rPr>
          <w:rFonts w:asciiTheme="minorHAnsi" w:hAnsiTheme="minorHAnsi" w:cstheme="minorHAnsi"/>
          <w:kern w:val="0"/>
          <w:szCs w:val="22"/>
          <w:lang w:eastAsia="en-US"/>
        </w:rPr>
        <w:t xml:space="preserve">Prowadzenia wszelkiej dokumentacji, w tym księgowej, związanej z realizacją usługi </w:t>
      </w:r>
      <w:r w:rsidR="001E0C46" w:rsidRPr="00CF6AAD">
        <w:rPr>
          <w:rFonts w:asciiTheme="minorHAnsi" w:hAnsiTheme="minorHAnsi" w:cstheme="minorHAnsi"/>
          <w:kern w:val="0"/>
          <w:szCs w:val="22"/>
          <w:lang w:eastAsia="en-US"/>
        </w:rPr>
        <w:br/>
        <w:t>i udostępniania jej na żądanie Zamawiającego.</w:t>
      </w:r>
    </w:p>
    <w:p w14:paraId="6F14CED7" w14:textId="405C424A" w:rsidR="001E0C46" w:rsidRPr="00CF6AAD" w:rsidRDefault="00CF6AAD" w:rsidP="004D320E">
      <w:pPr>
        <w:widowControl/>
        <w:numPr>
          <w:ilvl w:val="0"/>
          <w:numId w:val="20"/>
        </w:numPr>
        <w:suppressAutoHyphens w:val="0"/>
        <w:autoSpaceDN/>
        <w:spacing w:line="256" w:lineRule="auto"/>
        <w:ind w:left="851" w:hanging="425"/>
        <w:contextualSpacing/>
        <w:jc w:val="both"/>
        <w:textAlignment w:val="auto"/>
        <w:rPr>
          <w:rFonts w:asciiTheme="minorHAnsi" w:hAnsiTheme="minorHAnsi" w:cstheme="minorHAnsi"/>
          <w:bCs/>
          <w:color w:val="000000"/>
          <w:kern w:val="0"/>
          <w:szCs w:val="22"/>
          <w:lang w:eastAsia="en-US"/>
        </w:rPr>
      </w:pPr>
      <w:r>
        <w:rPr>
          <w:rFonts w:asciiTheme="minorHAnsi" w:hAnsiTheme="minorHAnsi" w:cstheme="minorHAnsi"/>
          <w:kern w:val="0"/>
          <w:szCs w:val="22"/>
        </w:rPr>
        <w:t xml:space="preserve">2.2. </w:t>
      </w:r>
      <w:r w:rsidR="001E0C46" w:rsidRPr="00CF6AAD">
        <w:rPr>
          <w:rFonts w:asciiTheme="minorHAnsi" w:hAnsiTheme="minorHAnsi" w:cstheme="minorHAnsi"/>
          <w:kern w:val="0"/>
          <w:szCs w:val="22"/>
        </w:rPr>
        <w:t>Niezwłocznego informowania Zamawiającego o występujących trudnościach w realizacji usługi.</w:t>
      </w:r>
    </w:p>
    <w:p w14:paraId="438B3202" w14:textId="77777777" w:rsidR="00CF6AAD" w:rsidRPr="00E43B48" w:rsidRDefault="00CF6AAD" w:rsidP="00CF6AAD">
      <w:pPr>
        <w:pStyle w:val="Akapitzlist"/>
        <w:numPr>
          <w:ilvl w:val="0"/>
          <w:numId w:val="19"/>
        </w:numPr>
        <w:tabs>
          <w:tab w:val="clear" w:pos="360"/>
          <w:tab w:val="num" w:pos="426"/>
        </w:tabs>
        <w:spacing w:after="0"/>
        <w:ind w:left="426" w:hanging="426"/>
        <w:jc w:val="both"/>
        <w:rPr>
          <w:rFonts w:asciiTheme="minorHAnsi" w:hAnsiTheme="minorHAnsi" w:cstheme="minorHAnsi"/>
        </w:rPr>
      </w:pPr>
      <w:bookmarkStart w:id="1" w:name="_Hlk183377367"/>
      <w:r w:rsidRPr="00CF6AAD">
        <w:rPr>
          <w:rFonts w:asciiTheme="minorHAnsi" w:eastAsia="Times New Roman" w:hAnsiTheme="minorHAnsi" w:cstheme="minorHAnsi"/>
        </w:rPr>
        <w:t>Wykonawca</w:t>
      </w:r>
      <w:r w:rsidRPr="00E43B48">
        <w:rPr>
          <w:rFonts w:asciiTheme="minorHAnsi" w:hAnsiTheme="minorHAnsi" w:cstheme="minorHAnsi"/>
        </w:rPr>
        <w:t xml:space="preserve"> oświadcza, iż posiada kwalifikacje i uprawnienia wymagane do prawidłowego wykonania przedmiotu umowy i zobowiązuje się do realizacji umowy z należytą starannością.</w:t>
      </w:r>
    </w:p>
    <w:p w14:paraId="4E0A61CC" w14:textId="77777777" w:rsidR="00CF6AAD" w:rsidRPr="00E43B48" w:rsidRDefault="00CF6AAD" w:rsidP="00CF6AAD">
      <w:pPr>
        <w:pStyle w:val="Akapitzlist"/>
        <w:numPr>
          <w:ilvl w:val="0"/>
          <w:numId w:val="19"/>
        </w:numPr>
        <w:tabs>
          <w:tab w:val="clear" w:pos="360"/>
          <w:tab w:val="num" w:pos="426"/>
        </w:tabs>
        <w:spacing w:after="0"/>
        <w:ind w:left="426" w:hanging="426"/>
        <w:jc w:val="both"/>
        <w:rPr>
          <w:rFonts w:asciiTheme="minorHAnsi" w:hAnsiTheme="minorHAnsi" w:cstheme="minorHAnsi"/>
        </w:rPr>
      </w:pPr>
      <w:r w:rsidRPr="00CF6AAD">
        <w:rPr>
          <w:rFonts w:asciiTheme="minorHAnsi" w:eastAsia="Times New Roman" w:hAnsiTheme="minorHAnsi" w:cstheme="minorHAnsi"/>
        </w:rPr>
        <w:t>Przy</w:t>
      </w:r>
      <w:r w:rsidRPr="00E43B48">
        <w:rPr>
          <w:rFonts w:asciiTheme="minorHAnsi" w:hAnsiTheme="minorHAnsi" w:cstheme="minorHAnsi"/>
        </w:rPr>
        <w:t xml:space="preserve"> wykonaniu umowy Wykonawca ponosi odpowiedzialność za:  </w:t>
      </w:r>
    </w:p>
    <w:p w14:paraId="7F56BE99" w14:textId="77777777" w:rsidR="00CF6AAD" w:rsidRPr="00E43B48" w:rsidRDefault="00CF6AAD" w:rsidP="00CF6AAD">
      <w:pPr>
        <w:widowControl/>
        <w:numPr>
          <w:ilvl w:val="0"/>
          <w:numId w:val="47"/>
        </w:numPr>
        <w:suppressAutoHyphens w:val="0"/>
        <w:autoSpaceDN/>
        <w:spacing w:line="276" w:lineRule="auto"/>
        <w:ind w:left="709" w:hanging="283"/>
        <w:jc w:val="both"/>
        <w:textAlignment w:val="auto"/>
        <w:rPr>
          <w:rFonts w:asciiTheme="minorHAnsi" w:hAnsiTheme="minorHAnsi" w:cstheme="minorHAnsi"/>
          <w:kern w:val="0"/>
          <w:szCs w:val="22"/>
          <w:lang w:eastAsia="en-US"/>
        </w:rPr>
      </w:pPr>
      <w:r w:rsidRPr="00E43B48">
        <w:rPr>
          <w:rFonts w:asciiTheme="minorHAnsi" w:hAnsiTheme="minorHAnsi" w:cstheme="minorHAnsi"/>
          <w:kern w:val="0"/>
          <w:szCs w:val="22"/>
          <w:lang w:eastAsia="en-US"/>
        </w:rPr>
        <w:t>Terminowe wykonanie przedmiotu umowy, z najwyższa starannością;</w:t>
      </w:r>
    </w:p>
    <w:p w14:paraId="3DDAFE93" w14:textId="77777777" w:rsidR="00CF6AAD" w:rsidRPr="00E43B48" w:rsidRDefault="00CF6AAD" w:rsidP="00CF6AAD">
      <w:pPr>
        <w:widowControl/>
        <w:numPr>
          <w:ilvl w:val="0"/>
          <w:numId w:val="47"/>
        </w:numPr>
        <w:suppressAutoHyphens w:val="0"/>
        <w:autoSpaceDN/>
        <w:spacing w:line="276" w:lineRule="auto"/>
        <w:ind w:left="709" w:hanging="283"/>
        <w:jc w:val="both"/>
        <w:textAlignment w:val="auto"/>
        <w:rPr>
          <w:rFonts w:asciiTheme="minorHAnsi" w:hAnsiTheme="minorHAnsi" w:cstheme="minorHAnsi"/>
          <w:kern w:val="0"/>
          <w:szCs w:val="22"/>
          <w:lang w:eastAsia="en-US"/>
        </w:rPr>
      </w:pPr>
      <w:r w:rsidRPr="00E43B48">
        <w:rPr>
          <w:rFonts w:asciiTheme="minorHAnsi" w:hAnsiTheme="minorHAnsi" w:cstheme="minorHAnsi"/>
          <w:kern w:val="0"/>
          <w:szCs w:val="22"/>
          <w:lang w:eastAsia="en-US"/>
        </w:rPr>
        <w:t>Wykonanie umowy zgodnie z wymogami zamawiającego określonymi w opisie przedmiotu zamówienia;</w:t>
      </w:r>
    </w:p>
    <w:bookmarkEnd w:id="1"/>
    <w:p w14:paraId="5AC944AB" w14:textId="17110BDB" w:rsidR="00CF6AAD" w:rsidRPr="009A0B5D" w:rsidRDefault="00CF6AAD" w:rsidP="009A0B5D">
      <w:pPr>
        <w:pStyle w:val="Akapitzlist"/>
        <w:numPr>
          <w:ilvl w:val="0"/>
          <w:numId w:val="19"/>
        </w:numPr>
        <w:tabs>
          <w:tab w:val="clear" w:pos="360"/>
          <w:tab w:val="num" w:pos="426"/>
        </w:tabs>
        <w:spacing w:after="0"/>
        <w:ind w:left="426" w:hanging="426"/>
        <w:jc w:val="both"/>
        <w:rPr>
          <w:rFonts w:asciiTheme="minorHAnsi" w:hAnsiTheme="minorHAnsi" w:cstheme="minorHAnsi"/>
          <w:bCs/>
          <w:color w:val="000000"/>
        </w:rPr>
      </w:pPr>
      <w:r w:rsidRPr="00CF6AAD">
        <w:rPr>
          <w:rFonts w:asciiTheme="minorHAnsi" w:eastAsia="Times New Roman" w:hAnsiTheme="minorHAnsi" w:cstheme="minorHAnsi"/>
        </w:rPr>
        <w:t>Wykonawca</w:t>
      </w:r>
      <w:r w:rsidRPr="00E43B48">
        <w:rPr>
          <w:rFonts w:asciiTheme="minorHAnsi" w:hAnsiTheme="minorHAnsi" w:cstheme="minorHAnsi"/>
        </w:rPr>
        <w:t xml:space="preserve"> ponosi odpowiedzialność za wszelkie uszkodzenia i straty w przedmiocie zamówienia do momentu protokolarnego przekazania go Zamawiającemu.</w:t>
      </w:r>
    </w:p>
    <w:p w14:paraId="642B2C67" w14:textId="272E8CE5" w:rsidR="00CF6AAD" w:rsidRPr="00B04826" w:rsidRDefault="00160875" w:rsidP="009A0B5D">
      <w:pPr>
        <w:pStyle w:val="Akapitzlist"/>
        <w:numPr>
          <w:ilvl w:val="0"/>
          <w:numId w:val="19"/>
        </w:numPr>
        <w:tabs>
          <w:tab w:val="clear" w:pos="360"/>
          <w:tab w:val="num" w:pos="426"/>
        </w:tabs>
        <w:spacing w:after="0"/>
        <w:ind w:left="426" w:hanging="426"/>
        <w:jc w:val="both"/>
        <w:rPr>
          <w:rFonts w:asciiTheme="minorHAnsi" w:hAnsiTheme="minorHAnsi" w:cstheme="minorHAnsi"/>
        </w:rPr>
      </w:pPr>
      <w:r w:rsidRPr="00B04826">
        <w:rPr>
          <w:rFonts w:asciiTheme="minorHAnsi" w:eastAsia="Times New Roman" w:hAnsiTheme="minorHAnsi" w:cstheme="minorHAnsi"/>
          <w:lang w:val="x-none" w:eastAsia="x-none"/>
        </w:rPr>
        <w:t xml:space="preserve">Przedmiot umowy zostanie dostarczony  do siedziby Zamawiającego, wskazanej w ust. 1, pkt. 1.2 </w:t>
      </w:r>
      <w:proofErr w:type="spellStart"/>
      <w:r w:rsidRPr="00B04826">
        <w:rPr>
          <w:rFonts w:asciiTheme="minorHAnsi" w:eastAsia="Times New Roman" w:hAnsiTheme="minorHAnsi" w:cstheme="minorHAnsi"/>
          <w:lang w:val="x-none" w:eastAsia="x-none"/>
        </w:rPr>
        <w:t>ppkt</w:t>
      </w:r>
      <w:proofErr w:type="spellEnd"/>
      <w:r w:rsidRPr="00B04826">
        <w:rPr>
          <w:rFonts w:asciiTheme="minorHAnsi" w:eastAsia="Times New Roman" w:hAnsiTheme="minorHAnsi" w:cstheme="minorHAnsi"/>
          <w:lang w:val="x-none" w:eastAsia="x-none"/>
        </w:rPr>
        <w:t xml:space="preserve">. d najpóźniej w dniu </w:t>
      </w:r>
      <w:r w:rsidRPr="00B04826">
        <w:rPr>
          <w:rFonts w:asciiTheme="minorHAnsi" w:eastAsia="Times New Roman" w:hAnsiTheme="minorHAnsi" w:cstheme="minorHAnsi"/>
          <w:b/>
          <w:bCs/>
          <w:lang w:val="x-none" w:eastAsia="x-none"/>
        </w:rPr>
        <w:t>1</w:t>
      </w:r>
      <w:r w:rsidR="00CF6AAD" w:rsidRPr="00B04826">
        <w:rPr>
          <w:rFonts w:asciiTheme="minorHAnsi" w:eastAsia="Times New Roman" w:hAnsiTheme="minorHAnsi" w:cstheme="minorHAnsi"/>
          <w:b/>
          <w:bCs/>
          <w:lang w:val="x-none" w:eastAsia="x-none"/>
        </w:rPr>
        <w:t>7</w:t>
      </w:r>
      <w:r w:rsidRPr="00B04826">
        <w:rPr>
          <w:rFonts w:asciiTheme="minorHAnsi" w:eastAsia="Times New Roman" w:hAnsiTheme="minorHAnsi" w:cstheme="minorHAnsi"/>
          <w:b/>
          <w:bCs/>
          <w:lang w:val="x-none" w:eastAsia="x-none"/>
        </w:rPr>
        <w:t>.12.2024 r.</w:t>
      </w:r>
      <w:r w:rsidRPr="00B04826">
        <w:rPr>
          <w:rFonts w:asciiTheme="minorHAnsi" w:eastAsia="Times New Roman" w:hAnsiTheme="minorHAnsi" w:cstheme="minorHAnsi"/>
          <w:lang w:val="x-none" w:eastAsia="x-none"/>
        </w:rPr>
        <w:t xml:space="preserve"> </w:t>
      </w:r>
    </w:p>
    <w:p w14:paraId="7ACB5B49" w14:textId="77777777" w:rsidR="00CF6AAD" w:rsidRPr="00E43B48" w:rsidRDefault="00CF6AAD" w:rsidP="00CF6AAD">
      <w:pPr>
        <w:widowControl/>
        <w:numPr>
          <w:ilvl w:val="0"/>
          <w:numId w:val="19"/>
        </w:numPr>
        <w:suppressAutoHyphens w:val="0"/>
        <w:autoSpaceDE w:val="0"/>
        <w:autoSpaceDN/>
        <w:adjustRightInd w:val="0"/>
        <w:spacing w:line="276" w:lineRule="auto"/>
        <w:jc w:val="both"/>
        <w:textAlignment w:val="auto"/>
        <w:rPr>
          <w:rFonts w:asciiTheme="minorHAnsi" w:hAnsiTheme="minorHAnsi" w:cstheme="minorHAnsi"/>
          <w:kern w:val="0"/>
          <w:szCs w:val="22"/>
          <w:lang w:eastAsia="en-US"/>
        </w:rPr>
      </w:pPr>
      <w:r w:rsidRPr="00E43B48">
        <w:rPr>
          <w:rFonts w:asciiTheme="minorHAnsi" w:hAnsiTheme="minorHAnsi" w:cstheme="minorHAnsi"/>
          <w:kern w:val="0"/>
          <w:szCs w:val="22"/>
          <w:lang w:eastAsia="en-US"/>
        </w:rPr>
        <w:t xml:space="preserve">Wykonawca powiadomi telefonicznie lub za pomocą poczty elektronicznej zgodnie z danymi wskazanymi w </w:t>
      </w:r>
      <w:r w:rsidRPr="00E43B48">
        <w:rPr>
          <w:rFonts w:asciiTheme="minorHAnsi" w:hAnsiTheme="minorHAnsi" w:cstheme="minorHAnsi"/>
          <w:bCs/>
          <w:kern w:val="0"/>
          <w:szCs w:val="22"/>
          <w:lang w:eastAsia="en-US"/>
        </w:rPr>
        <w:t>§ 12 ust.1</w:t>
      </w:r>
      <w:r w:rsidRPr="00E43B48">
        <w:rPr>
          <w:rFonts w:asciiTheme="minorHAnsi" w:hAnsiTheme="minorHAnsi" w:cstheme="minorHAnsi"/>
          <w:b/>
          <w:kern w:val="0"/>
          <w:szCs w:val="22"/>
          <w:lang w:eastAsia="en-US"/>
        </w:rPr>
        <w:t xml:space="preserve"> </w:t>
      </w:r>
      <w:r w:rsidRPr="00E43B48">
        <w:rPr>
          <w:rFonts w:asciiTheme="minorHAnsi" w:hAnsiTheme="minorHAnsi" w:cstheme="minorHAnsi"/>
          <w:kern w:val="0"/>
          <w:szCs w:val="22"/>
          <w:lang w:eastAsia="en-US"/>
        </w:rPr>
        <w:t xml:space="preserve"> o gotowości dostarczenia przedmiotu zamówienia. </w:t>
      </w:r>
    </w:p>
    <w:p w14:paraId="4FE34C92" w14:textId="77777777" w:rsidR="00932BDF" w:rsidRPr="00E43B48" w:rsidRDefault="00932BDF" w:rsidP="00932BDF">
      <w:pPr>
        <w:widowControl/>
        <w:numPr>
          <w:ilvl w:val="0"/>
          <w:numId w:val="19"/>
        </w:numPr>
        <w:suppressAutoHyphens w:val="0"/>
        <w:autoSpaceDN/>
        <w:spacing w:line="276" w:lineRule="auto"/>
        <w:jc w:val="both"/>
        <w:textAlignment w:val="auto"/>
        <w:rPr>
          <w:rFonts w:asciiTheme="minorHAnsi" w:hAnsiTheme="minorHAnsi" w:cstheme="minorHAnsi"/>
          <w:color w:val="000000" w:themeColor="text1"/>
          <w:kern w:val="0"/>
          <w:szCs w:val="22"/>
          <w:lang w:eastAsia="en-US"/>
        </w:rPr>
      </w:pPr>
      <w:bookmarkStart w:id="2" w:name="_Hlk183158741"/>
      <w:r w:rsidRPr="00E43B48">
        <w:rPr>
          <w:rFonts w:asciiTheme="minorHAnsi" w:hAnsiTheme="minorHAnsi" w:cstheme="minorHAnsi"/>
          <w:color w:val="000000" w:themeColor="text1"/>
          <w:kern w:val="0"/>
          <w:szCs w:val="22"/>
          <w:lang w:eastAsia="en-US"/>
        </w:rPr>
        <w:t xml:space="preserve">Wykonawca zobowiązuje się dostarczyć przedmiot umowy, wykonany zgodnie z obowiązującymi przepisami, wymaganiami i normami mającymi zastosowanie do danego wyrobu. Wykonawca </w:t>
      </w:r>
      <w:r w:rsidRPr="00E43B48">
        <w:rPr>
          <w:rFonts w:asciiTheme="minorHAnsi" w:hAnsiTheme="minorHAnsi" w:cstheme="minorHAnsi"/>
          <w:color w:val="000000" w:themeColor="text1"/>
          <w:kern w:val="0"/>
          <w:szCs w:val="22"/>
          <w:lang w:eastAsia="en-US"/>
        </w:rPr>
        <w:lastRenderedPageBreak/>
        <w:t>oświadcza, iż przedmiot zamówienia posiada zgodne z polskim prawem certyfikaty, atesty i świadczenia dopuszczenia ich do sprzedaży.</w:t>
      </w:r>
    </w:p>
    <w:p w14:paraId="5DFD6EDB" w14:textId="77777777" w:rsidR="00932BDF" w:rsidRPr="00E43B48" w:rsidRDefault="00932BDF" w:rsidP="00932BDF">
      <w:pPr>
        <w:widowControl/>
        <w:numPr>
          <w:ilvl w:val="0"/>
          <w:numId w:val="19"/>
        </w:numPr>
        <w:suppressAutoHyphens w:val="0"/>
        <w:autoSpaceDN/>
        <w:spacing w:line="276" w:lineRule="auto"/>
        <w:jc w:val="both"/>
        <w:textAlignment w:val="auto"/>
        <w:rPr>
          <w:rFonts w:asciiTheme="minorHAnsi" w:hAnsiTheme="minorHAnsi" w:cstheme="minorHAnsi"/>
          <w:kern w:val="0"/>
          <w:szCs w:val="22"/>
          <w:lang w:eastAsia="en-US"/>
        </w:rPr>
      </w:pPr>
      <w:bookmarkStart w:id="3" w:name="_Hlk183158802"/>
      <w:bookmarkEnd w:id="2"/>
      <w:r w:rsidRPr="00E43B48">
        <w:rPr>
          <w:rFonts w:asciiTheme="minorHAnsi" w:hAnsiTheme="minorHAnsi" w:cstheme="minorHAnsi"/>
          <w:kern w:val="0"/>
          <w:szCs w:val="22"/>
          <w:lang w:eastAsia="en-US"/>
        </w:rPr>
        <w:t xml:space="preserve">Zamawiający wymaga, aby przedmiot zamówienia był fabrycznie nowy, wolny od wad, nienoszący śladów uszkodzeń lub użytkowania. Sprawny technicznie, bez wcześniejszej eksploatacji, </w:t>
      </w:r>
      <w:proofErr w:type="spellStart"/>
      <w:r w:rsidRPr="00E43B48">
        <w:rPr>
          <w:rFonts w:asciiTheme="minorHAnsi" w:hAnsiTheme="minorHAnsi" w:cstheme="minorHAnsi"/>
          <w:kern w:val="0"/>
          <w:szCs w:val="22"/>
          <w:lang w:eastAsia="en-US"/>
        </w:rPr>
        <w:t>niepoekzpozycyjny</w:t>
      </w:r>
      <w:bookmarkEnd w:id="3"/>
      <w:proofErr w:type="spellEnd"/>
      <w:r w:rsidRPr="00E43B48">
        <w:rPr>
          <w:rFonts w:asciiTheme="minorHAnsi" w:hAnsiTheme="minorHAnsi" w:cstheme="minorHAnsi"/>
          <w:kern w:val="0"/>
          <w:szCs w:val="22"/>
          <w:lang w:eastAsia="en-US"/>
        </w:rPr>
        <w:t>.</w:t>
      </w:r>
    </w:p>
    <w:p w14:paraId="5E929E06" w14:textId="77777777" w:rsidR="00932BDF" w:rsidRPr="00E43B48" w:rsidRDefault="00932BDF" w:rsidP="00932BDF">
      <w:pPr>
        <w:widowControl/>
        <w:numPr>
          <w:ilvl w:val="0"/>
          <w:numId w:val="19"/>
        </w:numPr>
        <w:suppressAutoHyphens w:val="0"/>
        <w:autoSpaceDN/>
        <w:spacing w:line="276" w:lineRule="auto"/>
        <w:jc w:val="both"/>
        <w:textAlignment w:val="auto"/>
        <w:rPr>
          <w:rFonts w:asciiTheme="minorHAnsi" w:hAnsiTheme="minorHAnsi" w:cstheme="minorHAnsi"/>
          <w:kern w:val="0"/>
          <w:szCs w:val="22"/>
          <w:lang w:eastAsia="en-US"/>
        </w:rPr>
      </w:pPr>
      <w:r w:rsidRPr="00E43B48">
        <w:rPr>
          <w:rFonts w:asciiTheme="minorHAnsi" w:hAnsiTheme="minorHAnsi" w:cstheme="minorHAnsi"/>
          <w:kern w:val="0"/>
          <w:szCs w:val="22"/>
          <w:lang w:eastAsia="en-US"/>
        </w:rPr>
        <w:t>Wykonawca dostarczy Zamawiającemu przedmiot zamówienia fabrycznie nowy w nowych, nienaruszonych opakowaniach zarówno jednostkowych jak i zbiorczych.</w:t>
      </w:r>
    </w:p>
    <w:p w14:paraId="039AC95A" w14:textId="229F139C" w:rsidR="00CF6AAD" w:rsidRPr="009A0B5D" w:rsidRDefault="00932BDF" w:rsidP="009A0B5D">
      <w:pPr>
        <w:widowControl/>
        <w:numPr>
          <w:ilvl w:val="0"/>
          <w:numId w:val="19"/>
        </w:numPr>
        <w:suppressAutoHyphens w:val="0"/>
        <w:autoSpaceDN/>
        <w:spacing w:line="276" w:lineRule="auto"/>
        <w:jc w:val="both"/>
        <w:textAlignment w:val="auto"/>
        <w:rPr>
          <w:rFonts w:asciiTheme="minorHAnsi" w:hAnsiTheme="minorHAnsi" w:cstheme="minorHAnsi"/>
        </w:rPr>
      </w:pPr>
      <w:bookmarkStart w:id="4" w:name="_Hlk183158774"/>
      <w:r w:rsidRPr="00E43B48">
        <w:rPr>
          <w:rFonts w:asciiTheme="minorHAnsi" w:hAnsiTheme="minorHAnsi" w:cstheme="minorHAnsi"/>
          <w:kern w:val="0"/>
          <w:szCs w:val="22"/>
          <w:lang w:eastAsia="en-US"/>
        </w:rPr>
        <w:t>Wykonawca dostarczy Zamawiającemu przedmiot zamówienia</w:t>
      </w:r>
      <w:r w:rsidRPr="00E43B48">
        <w:rPr>
          <w:rFonts w:asciiTheme="minorHAnsi" w:hAnsiTheme="minorHAnsi" w:cstheme="minorHAnsi"/>
          <w:bCs/>
          <w:szCs w:val="22"/>
        </w:rPr>
        <w:t xml:space="preserve"> dopuszczony do obrotu i stosowania w krajach Unii Europejskiej w tym w pomieszczeniach przeznaczonych na stały pobyt ludzi (stosowany w obiektach użyteczności publicznej</w:t>
      </w:r>
      <w:bookmarkEnd w:id="4"/>
      <w:r w:rsidRPr="00E43B48">
        <w:rPr>
          <w:rFonts w:asciiTheme="minorHAnsi" w:hAnsiTheme="minorHAnsi" w:cstheme="minorHAnsi"/>
          <w:bCs/>
          <w:szCs w:val="22"/>
        </w:rPr>
        <w:t>).</w:t>
      </w:r>
    </w:p>
    <w:p w14:paraId="5C212E5C" w14:textId="2D38840A" w:rsidR="001E0C46" w:rsidRPr="009A0B5D" w:rsidRDefault="001E0C46" w:rsidP="009A0B5D">
      <w:pPr>
        <w:spacing w:before="240" w:line="259" w:lineRule="auto"/>
        <w:jc w:val="center"/>
        <w:rPr>
          <w:rFonts w:asciiTheme="minorHAnsi" w:hAnsiTheme="minorHAnsi" w:cstheme="minorHAnsi"/>
          <w:b/>
          <w:kern w:val="0"/>
          <w:szCs w:val="22"/>
          <w:lang w:eastAsia="en-US"/>
        </w:rPr>
      </w:pPr>
      <w:r w:rsidRPr="009A0B5D">
        <w:rPr>
          <w:rFonts w:asciiTheme="minorHAnsi" w:hAnsiTheme="minorHAnsi" w:cstheme="minorHAnsi"/>
          <w:b/>
          <w:kern w:val="0"/>
          <w:szCs w:val="22"/>
          <w:lang w:eastAsia="en-US"/>
        </w:rPr>
        <w:t xml:space="preserve">§ </w:t>
      </w:r>
      <w:r w:rsidR="00932BDF">
        <w:rPr>
          <w:rFonts w:asciiTheme="minorHAnsi" w:hAnsiTheme="minorHAnsi" w:cstheme="minorHAnsi"/>
          <w:b/>
          <w:kern w:val="0"/>
          <w:szCs w:val="22"/>
          <w:lang w:eastAsia="en-US"/>
        </w:rPr>
        <w:t>3</w:t>
      </w:r>
    </w:p>
    <w:p w14:paraId="1A728FBA" w14:textId="77777777" w:rsidR="0070039E" w:rsidRPr="009A0B5D" w:rsidRDefault="0070039E" w:rsidP="00EC6FDB">
      <w:pPr>
        <w:widowControl/>
        <w:numPr>
          <w:ilvl w:val="0"/>
          <w:numId w:val="21"/>
        </w:numPr>
        <w:suppressAutoHyphens w:val="0"/>
        <w:spacing w:line="256" w:lineRule="auto"/>
        <w:ind w:left="426" w:hanging="426"/>
        <w:jc w:val="both"/>
        <w:textAlignment w:val="auto"/>
        <w:rPr>
          <w:rFonts w:asciiTheme="minorHAnsi" w:hAnsiTheme="minorHAnsi" w:cstheme="minorHAnsi"/>
          <w:kern w:val="0"/>
          <w:szCs w:val="22"/>
          <w:lang w:eastAsia="en-US"/>
        </w:rPr>
      </w:pPr>
      <w:r w:rsidRPr="009A0B5D">
        <w:rPr>
          <w:rFonts w:asciiTheme="minorHAnsi" w:hAnsiTheme="minorHAnsi" w:cstheme="minorHAnsi"/>
          <w:kern w:val="0"/>
          <w:szCs w:val="22"/>
          <w:lang w:eastAsia="en-US"/>
        </w:rPr>
        <w:t>Zamawiający zobowiązuje się do świadczenia pomocy organizacyjnej Wykonawcy w trakcie realizacji zobowiązań wynikających z postanowień umowy.</w:t>
      </w:r>
    </w:p>
    <w:p w14:paraId="68ED6F43" w14:textId="418A082A" w:rsidR="005378E4" w:rsidRPr="009A0B5D" w:rsidRDefault="0070039E" w:rsidP="00EC6FDB">
      <w:pPr>
        <w:widowControl/>
        <w:numPr>
          <w:ilvl w:val="0"/>
          <w:numId w:val="21"/>
        </w:numPr>
        <w:suppressAutoHyphens w:val="0"/>
        <w:spacing w:line="256" w:lineRule="auto"/>
        <w:ind w:left="426" w:hanging="426"/>
        <w:jc w:val="both"/>
        <w:textAlignment w:val="auto"/>
        <w:rPr>
          <w:rFonts w:asciiTheme="minorHAnsi" w:hAnsiTheme="minorHAnsi" w:cstheme="minorHAnsi"/>
          <w:kern w:val="0"/>
          <w:szCs w:val="22"/>
          <w:lang w:eastAsia="en-US"/>
        </w:rPr>
      </w:pPr>
      <w:r w:rsidRPr="009A0B5D">
        <w:rPr>
          <w:rFonts w:asciiTheme="minorHAnsi" w:hAnsiTheme="minorHAnsi" w:cstheme="minorHAnsi"/>
          <w:szCs w:val="22"/>
        </w:rPr>
        <w:t>Zamawiający przekaże wykonawcy w formie elektronicznej logo projektu oraz nazwę i adres Zamawiającego.</w:t>
      </w:r>
    </w:p>
    <w:p w14:paraId="70BF6FED" w14:textId="351EBE71" w:rsidR="001E0C46" w:rsidRPr="009A0B5D" w:rsidRDefault="001E0C46" w:rsidP="009A0B5D">
      <w:pPr>
        <w:widowControl/>
        <w:suppressAutoHyphens w:val="0"/>
        <w:spacing w:before="240"/>
        <w:jc w:val="center"/>
        <w:textAlignment w:val="auto"/>
        <w:rPr>
          <w:rFonts w:asciiTheme="minorHAnsi" w:hAnsiTheme="minorHAnsi" w:cstheme="minorHAnsi"/>
          <w:b/>
          <w:kern w:val="0"/>
          <w:szCs w:val="22"/>
          <w:lang w:eastAsia="en-US"/>
        </w:rPr>
      </w:pPr>
      <w:r w:rsidRPr="009A0B5D">
        <w:rPr>
          <w:rFonts w:asciiTheme="minorHAnsi" w:hAnsiTheme="minorHAnsi" w:cstheme="minorHAnsi"/>
          <w:b/>
          <w:kern w:val="0"/>
          <w:szCs w:val="22"/>
          <w:lang w:eastAsia="en-US"/>
        </w:rPr>
        <w:t xml:space="preserve">§ </w:t>
      </w:r>
      <w:r w:rsidR="00932BDF">
        <w:rPr>
          <w:rFonts w:asciiTheme="minorHAnsi" w:hAnsiTheme="minorHAnsi" w:cstheme="minorHAnsi"/>
          <w:b/>
          <w:kern w:val="0"/>
          <w:szCs w:val="22"/>
          <w:lang w:eastAsia="en-US"/>
        </w:rPr>
        <w:t>4</w:t>
      </w:r>
      <w:r w:rsidRPr="009A0B5D">
        <w:rPr>
          <w:rFonts w:asciiTheme="minorHAnsi" w:hAnsiTheme="minorHAnsi" w:cstheme="minorHAnsi"/>
          <w:b/>
          <w:kern w:val="0"/>
          <w:szCs w:val="22"/>
          <w:lang w:eastAsia="en-US"/>
        </w:rPr>
        <w:t>.</w:t>
      </w:r>
    </w:p>
    <w:p w14:paraId="7B35D653" w14:textId="47107957" w:rsidR="001E0C46" w:rsidRPr="009A0B5D" w:rsidRDefault="001E0C46" w:rsidP="00EC6FDB">
      <w:pPr>
        <w:pStyle w:val="Akapitzlist"/>
        <w:numPr>
          <w:ilvl w:val="1"/>
          <w:numId w:val="22"/>
        </w:numPr>
        <w:ind w:left="426" w:hanging="426"/>
        <w:jc w:val="both"/>
        <w:rPr>
          <w:rFonts w:asciiTheme="minorHAnsi" w:hAnsiTheme="minorHAnsi" w:cstheme="minorHAnsi"/>
        </w:rPr>
      </w:pPr>
      <w:r w:rsidRPr="009A0B5D">
        <w:rPr>
          <w:rFonts w:asciiTheme="minorHAnsi" w:hAnsiTheme="minorHAnsi" w:cstheme="minorHAnsi"/>
          <w:color w:val="000000"/>
        </w:rPr>
        <w:t xml:space="preserve">Za realizację zamówienia Wykonawca przedstawi prawidłowo wystawioną fakturę VAT/rachunek na kwotę  netto ……………. + podatek VAT tj. łączną kwotę (plus VAT): ………………………..…………. zł., </w:t>
      </w:r>
      <w:r w:rsidRPr="009A0B5D">
        <w:rPr>
          <w:rFonts w:asciiTheme="minorHAnsi" w:hAnsiTheme="minorHAnsi" w:cstheme="minorHAnsi"/>
          <w:iCs/>
          <w:color w:val="000000"/>
        </w:rPr>
        <w:t xml:space="preserve">(słownie: </w:t>
      </w:r>
      <w:r w:rsidRPr="009A0B5D">
        <w:rPr>
          <w:rFonts w:asciiTheme="minorHAnsi" w:hAnsiTheme="minorHAnsi" w:cstheme="minorHAnsi"/>
          <w:bCs/>
          <w:iCs/>
          <w:color w:val="000000"/>
        </w:rPr>
        <w:t>…………………………….…….. złotych)</w:t>
      </w:r>
      <w:r w:rsidRPr="009A0B5D">
        <w:rPr>
          <w:rFonts w:asciiTheme="minorHAnsi" w:hAnsiTheme="minorHAnsi" w:cstheme="minorHAnsi"/>
          <w:iCs/>
          <w:color w:val="000000"/>
        </w:rPr>
        <w:t>.</w:t>
      </w:r>
    </w:p>
    <w:p w14:paraId="571E7D40" w14:textId="2511EA42" w:rsidR="00DD43C2" w:rsidRPr="009A0B5D" w:rsidRDefault="001E0C46" w:rsidP="00EC6FDB">
      <w:pPr>
        <w:pStyle w:val="Akapitzlist"/>
        <w:numPr>
          <w:ilvl w:val="1"/>
          <w:numId w:val="22"/>
        </w:numPr>
        <w:ind w:left="426" w:hanging="426"/>
        <w:jc w:val="both"/>
        <w:rPr>
          <w:rFonts w:asciiTheme="minorHAnsi" w:eastAsia="Times New Roman" w:hAnsiTheme="minorHAnsi" w:cstheme="minorHAnsi"/>
          <w:bCs/>
          <w:color w:val="000000"/>
          <w:lang w:val="x-none" w:eastAsia="x-none"/>
        </w:rPr>
      </w:pPr>
      <w:r w:rsidRPr="009A0B5D">
        <w:rPr>
          <w:rFonts w:asciiTheme="minorHAnsi" w:hAnsiTheme="minorHAnsi" w:cstheme="minorHAnsi"/>
          <w:color w:val="000000"/>
        </w:rPr>
        <w:t xml:space="preserve">Powyższa kwota obejmuje m. in. </w:t>
      </w:r>
      <w:r w:rsidR="00C6741D" w:rsidRPr="009A0B5D">
        <w:rPr>
          <w:rFonts w:asciiTheme="minorHAnsi" w:hAnsiTheme="minorHAnsi" w:cstheme="minorHAnsi"/>
          <w:color w:val="000000"/>
        </w:rPr>
        <w:t>opracowania mieszanki zapachowej, produkcji 340 sztuk zestawów, zgodnie ze specyfikacją zawartą w OPZ, oznakowania produktów odpowiednimi logotypami, zapakowania i dostawy do siedziby Zamawiającego.</w:t>
      </w:r>
    </w:p>
    <w:p w14:paraId="55CE36BE" w14:textId="77777777" w:rsidR="00B75EAC" w:rsidRPr="009A0B5D" w:rsidRDefault="001E0C46" w:rsidP="00B75EAC">
      <w:pPr>
        <w:pStyle w:val="Akapitzlist"/>
        <w:numPr>
          <w:ilvl w:val="1"/>
          <w:numId w:val="22"/>
        </w:numPr>
        <w:autoSpaceDE w:val="0"/>
        <w:ind w:left="426" w:hanging="426"/>
        <w:jc w:val="both"/>
        <w:rPr>
          <w:rFonts w:asciiTheme="minorHAnsi" w:eastAsia="Times New Roman" w:hAnsiTheme="minorHAnsi" w:cstheme="minorHAnsi"/>
        </w:rPr>
      </w:pPr>
      <w:r w:rsidRPr="009A0B5D">
        <w:rPr>
          <w:rFonts w:asciiTheme="minorHAnsi" w:eastAsia="Times New Roman" w:hAnsiTheme="minorHAnsi" w:cstheme="minorHAnsi"/>
        </w:rPr>
        <w:t>Należność za wykonaną usługę będzie przekazana za prawidłowo wystawioną fakturę/rachunek, w terminie do 30 dni od daty dostarczenia faktury/rachunku, pod warunkiem spełnienia przez Wykonawcę wszystkich warunków określonych w umowie.</w:t>
      </w:r>
    </w:p>
    <w:p w14:paraId="47BD2A0F" w14:textId="07154394" w:rsidR="001E0C46" w:rsidRPr="009A0B5D" w:rsidRDefault="001E0C46" w:rsidP="00B75EAC">
      <w:pPr>
        <w:pStyle w:val="Akapitzlist"/>
        <w:numPr>
          <w:ilvl w:val="1"/>
          <w:numId w:val="22"/>
        </w:numPr>
        <w:autoSpaceDE w:val="0"/>
        <w:ind w:left="426" w:hanging="426"/>
        <w:jc w:val="both"/>
        <w:rPr>
          <w:rFonts w:asciiTheme="minorHAnsi" w:eastAsia="Times New Roman" w:hAnsiTheme="minorHAnsi" w:cstheme="minorHAnsi"/>
        </w:rPr>
      </w:pPr>
      <w:r w:rsidRPr="009A0B5D">
        <w:rPr>
          <w:rFonts w:asciiTheme="minorHAnsi" w:eastAsia="Times New Roman" w:hAnsiTheme="minorHAnsi" w:cstheme="minorHAnsi"/>
        </w:rPr>
        <w:t>Płatność zostanie dokonana przelewem na konto Wykonawcy wskazane poniżej:</w:t>
      </w:r>
    </w:p>
    <w:p w14:paraId="3F036C72" w14:textId="05E37364" w:rsidR="001E0C46" w:rsidRPr="009A0B5D" w:rsidRDefault="001E0C46" w:rsidP="00B75EAC">
      <w:pPr>
        <w:pStyle w:val="Akapitzlist"/>
        <w:autoSpaceDE w:val="0"/>
        <w:ind w:left="426"/>
        <w:jc w:val="both"/>
        <w:rPr>
          <w:rFonts w:asciiTheme="minorHAnsi" w:hAnsiTheme="minorHAnsi" w:cstheme="minorHAnsi"/>
        </w:rPr>
      </w:pPr>
      <w:r w:rsidRPr="009A0B5D">
        <w:rPr>
          <w:rFonts w:asciiTheme="minorHAnsi" w:eastAsia="Times New Roman" w:hAnsiTheme="minorHAnsi" w:cstheme="minorHAnsi"/>
        </w:rPr>
        <w:t>- nr konta Wykonawcy ………………………………………………………………………………………..</w:t>
      </w:r>
    </w:p>
    <w:p w14:paraId="4ED3F1F8" w14:textId="77777777" w:rsidR="00B75EAC" w:rsidRPr="009A0B5D" w:rsidRDefault="001E0C46" w:rsidP="00B75EAC">
      <w:pPr>
        <w:pStyle w:val="Akapitzlist"/>
        <w:numPr>
          <w:ilvl w:val="1"/>
          <w:numId w:val="22"/>
        </w:numPr>
        <w:ind w:left="426" w:hanging="426"/>
        <w:jc w:val="both"/>
        <w:rPr>
          <w:rFonts w:asciiTheme="minorHAnsi" w:hAnsiTheme="minorHAnsi" w:cstheme="minorHAnsi"/>
        </w:rPr>
      </w:pPr>
      <w:r w:rsidRPr="009A0B5D">
        <w:rPr>
          <w:rFonts w:asciiTheme="minorHAnsi" w:hAnsiTheme="minorHAnsi" w:cstheme="minorHAnsi"/>
        </w:rPr>
        <w:t>Fakturę/rachunek należy wystawiać i dostarczyć na adres Zamawiającego: Województwo Dolnośląskie Dolnośląski Ośrodek Polityki Społecznej we Wrocławiu przy ul. Trzebnickiej 42-44.</w:t>
      </w:r>
    </w:p>
    <w:p w14:paraId="7D0F94EF" w14:textId="0390387E" w:rsidR="001E0C46" w:rsidRPr="009A0B5D" w:rsidRDefault="001E0C46" w:rsidP="004076D4">
      <w:pPr>
        <w:pStyle w:val="Akapitzlist"/>
        <w:numPr>
          <w:ilvl w:val="1"/>
          <w:numId w:val="22"/>
        </w:numPr>
        <w:spacing w:after="0"/>
        <w:ind w:left="426" w:hanging="426"/>
        <w:jc w:val="both"/>
        <w:rPr>
          <w:rFonts w:asciiTheme="minorHAnsi" w:hAnsiTheme="minorHAnsi" w:cstheme="minorHAnsi"/>
        </w:rPr>
      </w:pPr>
      <w:r w:rsidRPr="009A0B5D">
        <w:rPr>
          <w:rFonts w:asciiTheme="minorHAnsi" w:hAnsiTheme="minorHAnsi" w:cstheme="minorHAnsi"/>
        </w:rPr>
        <w:t>Podstawą zapłaty za zrealizowaną usługę będą przekazane Zamawiającemu:</w:t>
      </w:r>
    </w:p>
    <w:p w14:paraId="59D1927B" w14:textId="405C41D5" w:rsidR="001E0C46" w:rsidRPr="009A0B5D" w:rsidRDefault="001E0C46" w:rsidP="00B75EAC">
      <w:pPr>
        <w:widowControl/>
        <w:numPr>
          <w:ilvl w:val="0"/>
          <w:numId w:val="11"/>
        </w:numPr>
        <w:suppressAutoHyphens w:val="0"/>
        <w:spacing w:line="256" w:lineRule="auto"/>
        <w:ind w:left="993" w:hanging="425"/>
        <w:jc w:val="both"/>
        <w:textAlignment w:val="auto"/>
        <w:rPr>
          <w:rFonts w:asciiTheme="minorHAnsi" w:hAnsiTheme="minorHAnsi" w:cstheme="minorHAnsi"/>
          <w:color w:val="000000"/>
          <w:kern w:val="0"/>
          <w:szCs w:val="22"/>
          <w:lang w:eastAsia="en-US"/>
        </w:rPr>
      </w:pPr>
      <w:r w:rsidRPr="009A0B5D">
        <w:rPr>
          <w:rFonts w:asciiTheme="minorHAnsi" w:hAnsiTheme="minorHAnsi" w:cstheme="minorHAnsi"/>
          <w:color w:val="000000"/>
          <w:kern w:val="0"/>
          <w:szCs w:val="22"/>
          <w:lang w:eastAsia="en-US"/>
        </w:rPr>
        <w:t>prawidłowo wystawiona faktura lub rachunek</w:t>
      </w:r>
      <w:r w:rsidR="00F51258" w:rsidRPr="009A0B5D">
        <w:rPr>
          <w:rFonts w:asciiTheme="minorHAnsi" w:hAnsiTheme="minorHAnsi" w:cstheme="minorHAnsi"/>
          <w:color w:val="000000"/>
          <w:kern w:val="0"/>
          <w:szCs w:val="22"/>
          <w:lang w:eastAsia="en-US"/>
        </w:rPr>
        <w:t xml:space="preserve"> </w:t>
      </w:r>
      <w:r w:rsidRPr="009A0B5D">
        <w:rPr>
          <w:rFonts w:asciiTheme="minorHAnsi" w:hAnsiTheme="minorHAnsi" w:cstheme="minorHAnsi"/>
          <w:color w:val="000000"/>
          <w:kern w:val="0"/>
          <w:szCs w:val="22"/>
          <w:lang w:eastAsia="en-US"/>
        </w:rPr>
        <w:t>zgodnie z zamówieniem,</w:t>
      </w:r>
    </w:p>
    <w:p w14:paraId="57ED4F3A" w14:textId="43371773" w:rsidR="001E0C46" w:rsidRPr="009A0B5D" w:rsidRDefault="00F51258" w:rsidP="00B75EAC">
      <w:pPr>
        <w:widowControl/>
        <w:numPr>
          <w:ilvl w:val="0"/>
          <w:numId w:val="11"/>
        </w:numPr>
        <w:suppressAutoHyphens w:val="0"/>
        <w:spacing w:line="256" w:lineRule="auto"/>
        <w:ind w:left="993" w:hanging="425"/>
        <w:jc w:val="both"/>
        <w:textAlignment w:val="auto"/>
        <w:rPr>
          <w:rFonts w:asciiTheme="minorHAnsi" w:hAnsiTheme="minorHAnsi" w:cstheme="minorHAnsi"/>
          <w:color w:val="000000"/>
          <w:kern w:val="0"/>
          <w:szCs w:val="22"/>
          <w:lang w:eastAsia="en-US"/>
        </w:rPr>
      </w:pPr>
      <w:r w:rsidRPr="009A0B5D">
        <w:rPr>
          <w:rFonts w:asciiTheme="minorHAnsi" w:hAnsiTheme="minorHAnsi" w:cstheme="minorHAnsi"/>
          <w:color w:val="000000"/>
          <w:kern w:val="0"/>
          <w:szCs w:val="22"/>
          <w:lang w:eastAsia="en-US"/>
        </w:rPr>
        <w:t xml:space="preserve">protokół odbioru usługi zaakceptowany przez Zamawiającego bez uwag </w:t>
      </w:r>
      <w:r w:rsidR="001E0C46" w:rsidRPr="009A0B5D">
        <w:rPr>
          <w:rFonts w:asciiTheme="minorHAnsi" w:hAnsiTheme="minorHAnsi" w:cstheme="minorHAnsi"/>
          <w:color w:val="000000"/>
          <w:kern w:val="0"/>
          <w:szCs w:val="22"/>
          <w:lang w:eastAsia="en-US"/>
        </w:rPr>
        <w:t>;</w:t>
      </w:r>
    </w:p>
    <w:p w14:paraId="50F712E5" w14:textId="77777777" w:rsidR="001E0C46" w:rsidRPr="009A0B5D" w:rsidRDefault="001E0C46" w:rsidP="00B75EAC">
      <w:pPr>
        <w:suppressAutoHyphens w:val="0"/>
        <w:autoSpaceDE w:val="0"/>
        <w:ind w:left="1134" w:hanging="141"/>
        <w:jc w:val="both"/>
        <w:textAlignment w:val="auto"/>
        <w:rPr>
          <w:rFonts w:asciiTheme="minorHAnsi" w:eastAsia="Times New Roman" w:hAnsiTheme="minorHAnsi" w:cstheme="minorHAnsi"/>
          <w:kern w:val="0"/>
          <w:szCs w:val="22"/>
        </w:rPr>
      </w:pPr>
      <w:r w:rsidRPr="009A0B5D">
        <w:rPr>
          <w:rFonts w:asciiTheme="minorHAnsi" w:eastAsia="Times New Roman" w:hAnsiTheme="minorHAnsi" w:cstheme="minorHAnsi"/>
          <w:kern w:val="0"/>
          <w:szCs w:val="22"/>
        </w:rPr>
        <w:t xml:space="preserve">- Zamawiający jest płatnikiem VAT; NIP: </w:t>
      </w:r>
      <w:r w:rsidRPr="009A0B5D">
        <w:rPr>
          <w:rFonts w:asciiTheme="minorHAnsi" w:eastAsia="Times New Roman" w:hAnsiTheme="minorHAnsi" w:cstheme="minorHAnsi"/>
          <w:bCs/>
          <w:kern w:val="0"/>
          <w:szCs w:val="22"/>
        </w:rPr>
        <w:t>899-28-03-047.</w:t>
      </w:r>
    </w:p>
    <w:p w14:paraId="319CBF4C" w14:textId="77777777" w:rsidR="001E0C46" w:rsidRPr="009A0B5D" w:rsidRDefault="001E0C46" w:rsidP="00B75EAC">
      <w:pPr>
        <w:suppressAutoHyphens w:val="0"/>
        <w:autoSpaceDE w:val="0"/>
        <w:ind w:left="1134" w:hanging="141"/>
        <w:jc w:val="both"/>
        <w:textAlignment w:val="auto"/>
        <w:rPr>
          <w:rFonts w:asciiTheme="minorHAnsi" w:eastAsia="Times New Roman" w:hAnsiTheme="minorHAnsi" w:cstheme="minorHAnsi"/>
          <w:bCs/>
          <w:kern w:val="0"/>
          <w:szCs w:val="22"/>
        </w:rPr>
      </w:pPr>
      <w:r w:rsidRPr="009A0B5D">
        <w:rPr>
          <w:rFonts w:asciiTheme="minorHAnsi" w:eastAsia="Times New Roman" w:hAnsiTheme="minorHAnsi" w:cstheme="minorHAnsi"/>
          <w:bCs/>
          <w:kern w:val="0"/>
          <w:szCs w:val="22"/>
        </w:rPr>
        <w:t>- Wykonawca jest/nie jest płatnikiem VAT; NIP: …………………...</w:t>
      </w:r>
    </w:p>
    <w:p w14:paraId="3526AF30" w14:textId="77777777" w:rsidR="00B75EAC" w:rsidRPr="009A0B5D" w:rsidRDefault="001E0C46" w:rsidP="00B75EAC">
      <w:pPr>
        <w:pStyle w:val="Akapitzlist"/>
        <w:numPr>
          <w:ilvl w:val="1"/>
          <w:numId w:val="22"/>
        </w:numPr>
        <w:autoSpaceDE w:val="0"/>
        <w:ind w:left="426" w:hanging="426"/>
        <w:jc w:val="both"/>
        <w:rPr>
          <w:rFonts w:asciiTheme="minorHAnsi" w:eastAsia="Times New Roman" w:hAnsiTheme="minorHAnsi" w:cstheme="minorHAnsi"/>
        </w:rPr>
      </w:pPr>
      <w:r w:rsidRPr="009A0B5D">
        <w:rPr>
          <w:rFonts w:asciiTheme="minorHAnsi" w:eastAsia="Times New Roman" w:hAnsiTheme="minorHAnsi" w:cstheme="minorHAnsi"/>
        </w:rPr>
        <w:t xml:space="preserve">W przypadku opóźnienia zapłaty za wykonanie umowy w </w:t>
      </w:r>
      <w:r w:rsidR="001668D2" w:rsidRPr="009A0B5D">
        <w:rPr>
          <w:rFonts w:asciiTheme="minorHAnsi" w:eastAsia="Times New Roman" w:hAnsiTheme="minorHAnsi" w:cstheme="minorHAnsi"/>
        </w:rPr>
        <w:t xml:space="preserve">wyznaczonym </w:t>
      </w:r>
      <w:r w:rsidRPr="009A0B5D">
        <w:rPr>
          <w:rFonts w:asciiTheme="minorHAnsi" w:eastAsia="Times New Roman" w:hAnsiTheme="minorHAnsi" w:cstheme="minorHAnsi"/>
        </w:rPr>
        <w:t xml:space="preserve">terminie </w:t>
      </w:r>
      <w:r w:rsidRPr="009A0B5D">
        <w:rPr>
          <w:rFonts w:asciiTheme="minorHAnsi" w:eastAsia="Times New Roman" w:hAnsiTheme="minorHAnsi" w:cstheme="minorHAnsi"/>
        </w:rPr>
        <w:br/>
        <w:t>Wykonawcy przysługuje prawo naliczenia odsetek ustawowych za opóźnienie.</w:t>
      </w:r>
    </w:p>
    <w:p w14:paraId="44FDAF27" w14:textId="77777777" w:rsidR="00B75EAC" w:rsidRPr="009A0B5D" w:rsidRDefault="001E0C46" w:rsidP="00B75EAC">
      <w:pPr>
        <w:pStyle w:val="Akapitzlist"/>
        <w:numPr>
          <w:ilvl w:val="1"/>
          <w:numId w:val="22"/>
        </w:numPr>
        <w:autoSpaceDE w:val="0"/>
        <w:ind w:left="426" w:hanging="426"/>
        <w:jc w:val="both"/>
        <w:rPr>
          <w:rFonts w:asciiTheme="minorHAnsi" w:eastAsia="Times New Roman" w:hAnsiTheme="minorHAnsi" w:cstheme="minorHAnsi"/>
        </w:rPr>
      </w:pPr>
      <w:r w:rsidRPr="009A0B5D">
        <w:rPr>
          <w:rFonts w:asciiTheme="minorHAnsi" w:hAnsiTheme="minorHAnsi" w:cstheme="minorHAnsi"/>
        </w:rPr>
        <w:t>Wykonawca nie ma prawa do przelania bez wiedzy Zamawiającego wierzytelności finansowych związanych z realizacją usługi na rzecz osób trzecich.</w:t>
      </w:r>
    </w:p>
    <w:p w14:paraId="25C6E272" w14:textId="77777777" w:rsidR="00B75EAC" w:rsidRPr="009A0B5D" w:rsidRDefault="001E0C46" w:rsidP="00B75EAC">
      <w:pPr>
        <w:pStyle w:val="Akapitzlist"/>
        <w:numPr>
          <w:ilvl w:val="1"/>
          <w:numId w:val="22"/>
        </w:numPr>
        <w:autoSpaceDE w:val="0"/>
        <w:ind w:left="426" w:hanging="426"/>
        <w:jc w:val="both"/>
        <w:rPr>
          <w:rFonts w:asciiTheme="minorHAnsi" w:eastAsia="Times New Roman" w:hAnsiTheme="minorHAnsi" w:cstheme="minorHAnsi"/>
        </w:rPr>
      </w:pPr>
      <w:r w:rsidRPr="009A0B5D">
        <w:rPr>
          <w:rFonts w:asciiTheme="minorHAnsi" w:hAnsiTheme="minorHAnsi" w:cstheme="minorHAnsi"/>
        </w:rPr>
        <w:t xml:space="preserve">Zamawiający informuje, iż Wykonawca może wystawić fakturę w formie papierowej lub elektronicznej w ramach wysyłania ustrukturyzowanych faktur elektronicznych zgodnie z postanowieniami ustawy z dnia 9 listopada 2018 r., o elektronicznym fakturowaniu w </w:t>
      </w:r>
      <w:r w:rsidRPr="009A0B5D">
        <w:rPr>
          <w:rFonts w:asciiTheme="minorHAnsi" w:hAnsiTheme="minorHAnsi" w:cstheme="minorHAnsi"/>
        </w:rPr>
        <w:lastRenderedPageBreak/>
        <w:t xml:space="preserve">zamówieniach publicznych, koncesjach na roboty budowlane lub usługi oraz partnerstwie </w:t>
      </w:r>
      <w:proofErr w:type="spellStart"/>
      <w:r w:rsidRPr="009A0B5D">
        <w:rPr>
          <w:rFonts w:asciiTheme="minorHAnsi" w:hAnsiTheme="minorHAnsi" w:cstheme="minorHAnsi"/>
        </w:rPr>
        <w:t>publiczno</w:t>
      </w:r>
      <w:proofErr w:type="spellEnd"/>
      <w:r w:rsidRPr="009A0B5D">
        <w:rPr>
          <w:rFonts w:asciiTheme="minorHAnsi" w:hAnsiTheme="minorHAnsi" w:cstheme="minorHAnsi"/>
        </w:rPr>
        <w:t xml:space="preserve"> – prywatnym (Dz. U. z 2020 r., poz. 1666) – </w:t>
      </w:r>
      <w:hyperlink r:id="rId8" w:history="1">
        <w:r w:rsidRPr="009A0B5D">
          <w:rPr>
            <w:rFonts w:asciiTheme="minorHAnsi" w:hAnsiTheme="minorHAnsi" w:cstheme="minorHAnsi"/>
            <w:color w:val="0000FF"/>
            <w:u w:val="single"/>
          </w:rPr>
          <w:t>https://www.brokerinfinite.efaktura.gov.pl</w:t>
        </w:r>
      </w:hyperlink>
      <w:r w:rsidRPr="009A0B5D">
        <w:rPr>
          <w:rFonts w:asciiTheme="minorHAnsi" w:hAnsiTheme="minorHAnsi" w:cstheme="minorHAnsi"/>
        </w:rPr>
        <w:t>.</w:t>
      </w:r>
    </w:p>
    <w:p w14:paraId="328B3B98" w14:textId="7C13FC66" w:rsidR="001E0C46" w:rsidRPr="009A0B5D" w:rsidRDefault="001E0C46" w:rsidP="00B75EAC">
      <w:pPr>
        <w:pStyle w:val="Akapitzlist"/>
        <w:numPr>
          <w:ilvl w:val="1"/>
          <w:numId w:val="22"/>
        </w:numPr>
        <w:autoSpaceDE w:val="0"/>
        <w:ind w:left="426" w:hanging="426"/>
        <w:jc w:val="both"/>
        <w:rPr>
          <w:rFonts w:asciiTheme="minorHAnsi" w:eastAsia="Times New Roman" w:hAnsiTheme="minorHAnsi" w:cstheme="minorHAnsi"/>
        </w:rPr>
      </w:pPr>
      <w:r w:rsidRPr="009A0B5D">
        <w:rPr>
          <w:rFonts w:asciiTheme="minorHAnsi" w:hAnsiTheme="minorHAnsi" w:cstheme="minorHAnsi"/>
        </w:rPr>
        <w:t>Wykonawca oświadcza, że wskazany w ust. 4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o podatku od towarów i usług. Jeżeli przed realizacja płatności Zamawiający poweźmie informacje o braku zaewidencjonowania rachunku bankowego w Wykazie, Zamawiający będzie uprawniony do dokonania zapłaty na rachunek bankowy Wykonawcy wskazany w Wykazie, co będzie stanowić wykonanie zobowiązania Zamawiającego.</w:t>
      </w:r>
    </w:p>
    <w:p w14:paraId="227A0B31" w14:textId="5E337579" w:rsidR="001E0C46" w:rsidRPr="009A0B5D" w:rsidRDefault="001E0C46" w:rsidP="009A0B5D">
      <w:pPr>
        <w:widowControl/>
        <w:suppressAutoHyphens w:val="0"/>
        <w:spacing w:before="240"/>
        <w:jc w:val="center"/>
        <w:textAlignment w:val="auto"/>
        <w:rPr>
          <w:rFonts w:asciiTheme="minorHAnsi" w:hAnsiTheme="minorHAnsi" w:cstheme="minorHAnsi"/>
          <w:b/>
          <w:kern w:val="0"/>
          <w:szCs w:val="22"/>
          <w:lang w:eastAsia="en-US"/>
        </w:rPr>
      </w:pPr>
      <w:r w:rsidRPr="009A0B5D">
        <w:rPr>
          <w:rFonts w:asciiTheme="minorHAnsi" w:hAnsiTheme="minorHAnsi" w:cstheme="minorHAnsi"/>
          <w:b/>
          <w:kern w:val="0"/>
          <w:szCs w:val="22"/>
          <w:lang w:eastAsia="en-US"/>
        </w:rPr>
        <w:t xml:space="preserve">§ </w:t>
      </w:r>
      <w:r w:rsidR="00932BDF">
        <w:rPr>
          <w:rFonts w:asciiTheme="minorHAnsi" w:hAnsiTheme="minorHAnsi" w:cstheme="minorHAnsi"/>
          <w:b/>
          <w:kern w:val="0"/>
          <w:szCs w:val="22"/>
          <w:lang w:eastAsia="en-US"/>
        </w:rPr>
        <w:t>5</w:t>
      </w:r>
      <w:r w:rsidRPr="009A0B5D">
        <w:rPr>
          <w:rFonts w:asciiTheme="minorHAnsi" w:hAnsiTheme="minorHAnsi" w:cstheme="minorHAnsi"/>
          <w:b/>
          <w:kern w:val="0"/>
          <w:szCs w:val="22"/>
          <w:lang w:eastAsia="en-US"/>
        </w:rPr>
        <w:t>.</w:t>
      </w:r>
    </w:p>
    <w:p w14:paraId="3F0C0987" w14:textId="77777777" w:rsidR="001E0C46" w:rsidRPr="009A0B5D" w:rsidRDefault="001E0C46" w:rsidP="00EC6FDB">
      <w:pPr>
        <w:widowControl/>
        <w:numPr>
          <w:ilvl w:val="0"/>
          <w:numId w:val="24"/>
        </w:numPr>
        <w:suppressAutoHyphens w:val="0"/>
        <w:spacing w:line="256" w:lineRule="auto"/>
        <w:ind w:left="426" w:hanging="426"/>
        <w:jc w:val="both"/>
        <w:textAlignment w:val="auto"/>
        <w:rPr>
          <w:rFonts w:asciiTheme="minorHAnsi" w:hAnsiTheme="minorHAnsi" w:cstheme="minorHAnsi"/>
          <w:kern w:val="0"/>
          <w:szCs w:val="22"/>
          <w:lang w:eastAsia="en-US"/>
        </w:rPr>
      </w:pPr>
      <w:r w:rsidRPr="009A0B5D">
        <w:rPr>
          <w:rFonts w:asciiTheme="minorHAnsi" w:hAnsiTheme="minorHAnsi" w:cstheme="minorHAnsi"/>
          <w:kern w:val="0"/>
          <w:szCs w:val="22"/>
          <w:lang w:eastAsia="en-US"/>
        </w:rPr>
        <w:t>Zamawiający naliczy Wykonawcy karę umowną w następujących przypadkach i wysokościach:</w:t>
      </w:r>
    </w:p>
    <w:p w14:paraId="4BD658C2" w14:textId="77777777" w:rsidR="001E0C46" w:rsidRPr="009A0B5D" w:rsidRDefault="001E0C46" w:rsidP="000E2B68">
      <w:pPr>
        <w:widowControl/>
        <w:numPr>
          <w:ilvl w:val="1"/>
          <w:numId w:val="25"/>
        </w:numPr>
        <w:tabs>
          <w:tab w:val="left" w:pos="567"/>
        </w:tabs>
        <w:suppressAutoHyphens w:val="0"/>
        <w:spacing w:line="256" w:lineRule="auto"/>
        <w:ind w:left="993" w:hanging="426"/>
        <w:jc w:val="both"/>
        <w:textAlignment w:val="auto"/>
        <w:rPr>
          <w:rFonts w:asciiTheme="minorHAnsi" w:hAnsiTheme="minorHAnsi" w:cstheme="minorHAnsi"/>
          <w:kern w:val="0"/>
          <w:szCs w:val="22"/>
          <w:lang w:eastAsia="en-US"/>
        </w:rPr>
      </w:pPr>
      <w:r w:rsidRPr="009A0B5D">
        <w:rPr>
          <w:rFonts w:asciiTheme="minorHAnsi" w:hAnsiTheme="minorHAnsi" w:cstheme="minorHAnsi"/>
          <w:kern w:val="0"/>
          <w:szCs w:val="22"/>
          <w:lang w:eastAsia="en-US"/>
        </w:rPr>
        <w:t>odstąpienia od umowy przez Zamawiającego z przyczyn wskazanych § 6 ust. 1 lub rozwiązanie umowy z przyczyn leżących po stronie Wykonawcy w wysokości 20 % łącznego wynagrodzenia brutto, o którym mowa w § 4 ust. 1;</w:t>
      </w:r>
    </w:p>
    <w:p w14:paraId="7917E6B6" w14:textId="3AA07C7A" w:rsidR="001E0C46" w:rsidRPr="009A0B5D" w:rsidRDefault="001E0C46" w:rsidP="000E2B68">
      <w:pPr>
        <w:widowControl/>
        <w:numPr>
          <w:ilvl w:val="1"/>
          <w:numId w:val="25"/>
        </w:numPr>
        <w:tabs>
          <w:tab w:val="left" w:pos="567"/>
        </w:tabs>
        <w:suppressAutoHyphens w:val="0"/>
        <w:spacing w:line="256" w:lineRule="auto"/>
        <w:ind w:left="993" w:hanging="426"/>
        <w:jc w:val="both"/>
        <w:textAlignment w:val="auto"/>
        <w:rPr>
          <w:rFonts w:asciiTheme="minorHAnsi" w:hAnsiTheme="minorHAnsi" w:cstheme="minorHAnsi"/>
          <w:kern w:val="0"/>
          <w:szCs w:val="22"/>
          <w:lang w:eastAsia="en-US"/>
        </w:rPr>
      </w:pPr>
      <w:r w:rsidRPr="009A0B5D">
        <w:rPr>
          <w:rFonts w:asciiTheme="minorHAnsi" w:hAnsiTheme="minorHAnsi" w:cstheme="minorHAnsi"/>
          <w:kern w:val="0"/>
          <w:szCs w:val="22"/>
          <w:lang w:eastAsia="en-US"/>
        </w:rPr>
        <w:t>za niezrealizowanie prac wskazanych w Opisie Przedmiotu Zamówienia – w wysokości 15% wartości brutto niezrealizowanych prac;</w:t>
      </w:r>
    </w:p>
    <w:p w14:paraId="24FAC4F6" w14:textId="77777777" w:rsidR="001E0C46" w:rsidRPr="009A0B5D" w:rsidRDefault="001E0C46" w:rsidP="000E2B68">
      <w:pPr>
        <w:widowControl/>
        <w:numPr>
          <w:ilvl w:val="1"/>
          <w:numId w:val="25"/>
        </w:numPr>
        <w:tabs>
          <w:tab w:val="left" w:pos="567"/>
        </w:tabs>
        <w:suppressAutoHyphens w:val="0"/>
        <w:spacing w:line="256" w:lineRule="auto"/>
        <w:ind w:left="993" w:hanging="426"/>
        <w:jc w:val="both"/>
        <w:textAlignment w:val="auto"/>
        <w:rPr>
          <w:rFonts w:asciiTheme="minorHAnsi" w:hAnsiTheme="minorHAnsi" w:cstheme="minorHAnsi"/>
          <w:kern w:val="0"/>
          <w:szCs w:val="22"/>
          <w:lang w:eastAsia="en-US"/>
        </w:rPr>
      </w:pPr>
      <w:r w:rsidRPr="009A0B5D">
        <w:rPr>
          <w:rFonts w:asciiTheme="minorHAnsi" w:hAnsiTheme="minorHAnsi" w:cstheme="minorHAnsi"/>
          <w:kern w:val="0"/>
          <w:szCs w:val="22"/>
          <w:lang w:eastAsia="en-US"/>
        </w:rPr>
        <w:t>niewykonania przedmiotu umowy bądź nienależyte wykonanie umowy w wysokości 20 % wartości przedmiotu Umowy,</w:t>
      </w:r>
    </w:p>
    <w:p w14:paraId="02DC04FA" w14:textId="4BBFFB26" w:rsidR="00C6741D" w:rsidRPr="009A0B5D" w:rsidRDefault="00C6741D" w:rsidP="000E2B68">
      <w:pPr>
        <w:widowControl/>
        <w:numPr>
          <w:ilvl w:val="1"/>
          <w:numId w:val="25"/>
        </w:numPr>
        <w:tabs>
          <w:tab w:val="left" w:pos="567"/>
        </w:tabs>
        <w:suppressAutoHyphens w:val="0"/>
        <w:spacing w:line="256" w:lineRule="auto"/>
        <w:ind w:left="993" w:hanging="426"/>
        <w:jc w:val="both"/>
        <w:textAlignment w:val="auto"/>
        <w:rPr>
          <w:rFonts w:asciiTheme="minorHAnsi" w:hAnsiTheme="minorHAnsi" w:cstheme="minorHAnsi"/>
          <w:kern w:val="0"/>
          <w:szCs w:val="22"/>
          <w:lang w:eastAsia="en-US"/>
        </w:rPr>
      </w:pPr>
      <w:r w:rsidRPr="009A0B5D">
        <w:rPr>
          <w:rFonts w:asciiTheme="minorHAnsi" w:hAnsiTheme="minorHAnsi" w:cstheme="minorHAnsi"/>
          <w:kern w:val="0"/>
          <w:szCs w:val="22"/>
          <w:lang w:eastAsia="en-US"/>
        </w:rPr>
        <w:t xml:space="preserve">za przekroczenie terminu określonego w § 2 ust. </w:t>
      </w:r>
      <w:r w:rsidR="00C62554" w:rsidRPr="009A0B5D">
        <w:rPr>
          <w:rFonts w:asciiTheme="minorHAnsi" w:hAnsiTheme="minorHAnsi" w:cstheme="minorHAnsi"/>
          <w:kern w:val="0"/>
          <w:szCs w:val="22"/>
          <w:lang w:eastAsia="en-US"/>
        </w:rPr>
        <w:t>6</w:t>
      </w:r>
      <w:r w:rsidRPr="009A0B5D">
        <w:rPr>
          <w:rFonts w:asciiTheme="minorHAnsi" w:hAnsiTheme="minorHAnsi" w:cstheme="minorHAnsi"/>
          <w:kern w:val="0"/>
          <w:szCs w:val="22"/>
          <w:lang w:eastAsia="en-US"/>
        </w:rPr>
        <w:t xml:space="preserve"> umowy – w wysokości 2% całkowitego łącznego wynagrodzenia brutto określonego w § 4 ust. 1 umowy za każdy dzień opóźnienia.</w:t>
      </w:r>
    </w:p>
    <w:p w14:paraId="5794CD67" w14:textId="77777777" w:rsidR="001E0C46" w:rsidRPr="009A0B5D" w:rsidRDefault="001E0C46" w:rsidP="000E2B68">
      <w:pPr>
        <w:widowControl/>
        <w:numPr>
          <w:ilvl w:val="1"/>
          <w:numId w:val="25"/>
        </w:numPr>
        <w:tabs>
          <w:tab w:val="left" w:pos="567"/>
        </w:tabs>
        <w:suppressAutoHyphens w:val="0"/>
        <w:spacing w:line="256" w:lineRule="auto"/>
        <w:ind w:left="993" w:hanging="426"/>
        <w:jc w:val="both"/>
        <w:textAlignment w:val="auto"/>
        <w:rPr>
          <w:rFonts w:asciiTheme="minorHAnsi" w:hAnsiTheme="minorHAnsi" w:cstheme="minorHAnsi"/>
          <w:kern w:val="0"/>
          <w:szCs w:val="22"/>
          <w:lang w:eastAsia="en-US"/>
        </w:rPr>
      </w:pPr>
      <w:r w:rsidRPr="009A0B5D">
        <w:rPr>
          <w:rFonts w:asciiTheme="minorHAnsi" w:hAnsiTheme="minorHAnsi" w:cstheme="minorHAnsi"/>
          <w:kern w:val="0"/>
          <w:szCs w:val="22"/>
          <w:lang w:eastAsia="en-US"/>
        </w:rPr>
        <w:t>W przypadku, gdy Wykonawca wykonuje lub wykonał zobowiązania określone w umowie za pomocą osób zatrudnionych w jakimkolwiek charakterze przez Zamawiającego i bez jego zgody w wysokości 10% łącznego wynagrodzenia brutto, o którym mowa w § 4 ust. 1</w:t>
      </w:r>
    </w:p>
    <w:p w14:paraId="0298D7D7" w14:textId="77777777" w:rsidR="001E0C46" w:rsidRPr="009A0B5D" w:rsidRDefault="001E0C46" w:rsidP="000E2B68">
      <w:pPr>
        <w:widowControl/>
        <w:numPr>
          <w:ilvl w:val="1"/>
          <w:numId w:val="25"/>
        </w:numPr>
        <w:tabs>
          <w:tab w:val="left" w:pos="567"/>
        </w:tabs>
        <w:suppressAutoHyphens w:val="0"/>
        <w:spacing w:line="256" w:lineRule="auto"/>
        <w:ind w:left="993" w:hanging="426"/>
        <w:jc w:val="both"/>
        <w:textAlignment w:val="auto"/>
        <w:rPr>
          <w:rFonts w:asciiTheme="minorHAnsi" w:hAnsiTheme="minorHAnsi" w:cstheme="minorHAnsi"/>
          <w:kern w:val="0"/>
          <w:szCs w:val="22"/>
          <w:lang w:eastAsia="en-US"/>
        </w:rPr>
      </w:pPr>
      <w:r w:rsidRPr="009A0B5D">
        <w:rPr>
          <w:rFonts w:asciiTheme="minorHAnsi" w:hAnsiTheme="minorHAnsi" w:cstheme="minorHAnsi"/>
          <w:kern w:val="0"/>
          <w:szCs w:val="22"/>
          <w:lang w:eastAsia="en-US"/>
        </w:rPr>
        <w:t>w przypadku ujawnienia przez Wykonawcę danych pozyskanych przy wykonaniu umowy, a także innych informacji mogących mieć charakter informacji poufnych, dotyczących przedmiotu umowy – w wysokości 10% łącznego wynagrodzenia brutto, o którym mowa w § 4 ust. 1.</w:t>
      </w:r>
    </w:p>
    <w:p w14:paraId="19A21E02" w14:textId="77777777" w:rsidR="009860E7" w:rsidRPr="009A0B5D" w:rsidRDefault="001E0C46" w:rsidP="00EC6FDB">
      <w:pPr>
        <w:pStyle w:val="Akapitzlist"/>
        <w:numPr>
          <w:ilvl w:val="0"/>
          <w:numId w:val="24"/>
        </w:numPr>
        <w:tabs>
          <w:tab w:val="left" w:pos="426"/>
        </w:tabs>
        <w:ind w:left="426" w:hanging="426"/>
        <w:jc w:val="both"/>
        <w:rPr>
          <w:rFonts w:asciiTheme="minorHAnsi" w:hAnsiTheme="minorHAnsi" w:cstheme="minorHAnsi"/>
        </w:rPr>
      </w:pPr>
      <w:r w:rsidRPr="009A0B5D">
        <w:rPr>
          <w:rFonts w:asciiTheme="minorHAnsi" w:hAnsiTheme="minorHAnsi" w:cstheme="minorHAnsi"/>
        </w:rPr>
        <w:t xml:space="preserve">Przez nienależyte wykonanie uznaje się realizację usługi niezgodnie z ogłoszeniem, </w:t>
      </w:r>
      <w:r w:rsidR="004566C6" w:rsidRPr="009A0B5D">
        <w:rPr>
          <w:rFonts w:asciiTheme="minorHAnsi" w:hAnsiTheme="minorHAnsi" w:cstheme="minorHAnsi"/>
        </w:rPr>
        <w:t>zapytaniem ofertowym</w:t>
      </w:r>
      <w:r w:rsidRPr="009A0B5D">
        <w:rPr>
          <w:rFonts w:asciiTheme="minorHAnsi" w:hAnsiTheme="minorHAnsi" w:cstheme="minorHAnsi"/>
        </w:rPr>
        <w:t>, Ofertą Wykonawcy, niniejszą Umową i przepisami prawa.</w:t>
      </w:r>
    </w:p>
    <w:p w14:paraId="6C8354F0" w14:textId="77777777" w:rsidR="009860E7" w:rsidRPr="009A0B5D" w:rsidRDefault="001E0C46" w:rsidP="00EC6FDB">
      <w:pPr>
        <w:pStyle w:val="Akapitzlist"/>
        <w:numPr>
          <w:ilvl w:val="0"/>
          <w:numId w:val="24"/>
        </w:numPr>
        <w:tabs>
          <w:tab w:val="left" w:pos="426"/>
        </w:tabs>
        <w:ind w:left="426" w:hanging="426"/>
        <w:jc w:val="both"/>
        <w:rPr>
          <w:rFonts w:asciiTheme="minorHAnsi" w:hAnsiTheme="minorHAnsi" w:cstheme="minorHAnsi"/>
        </w:rPr>
      </w:pPr>
      <w:r w:rsidRPr="009A0B5D">
        <w:rPr>
          <w:rFonts w:asciiTheme="minorHAnsi" w:hAnsiTheme="minorHAnsi" w:cstheme="minorHAnsi"/>
        </w:rPr>
        <w:t>Roszczenia z tytułu kar umownych będą pokrywane z wynagrodzenia należnego Wykonawcy lub przez Wykonawcę na podstawie pisemnego wezwania do zapłaty, w zależności od wyboru Zamawiającego;</w:t>
      </w:r>
    </w:p>
    <w:p w14:paraId="407298EC" w14:textId="77777777" w:rsidR="009860E7" w:rsidRPr="009A0B5D" w:rsidRDefault="001E0C46" w:rsidP="00EC6FDB">
      <w:pPr>
        <w:pStyle w:val="Akapitzlist"/>
        <w:numPr>
          <w:ilvl w:val="0"/>
          <w:numId w:val="24"/>
        </w:numPr>
        <w:tabs>
          <w:tab w:val="left" w:pos="426"/>
        </w:tabs>
        <w:ind w:left="426" w:hanging="426"/>
        <w:jc w:val="both"/>
        <w:rPr>
          <w:rFonts w:asciiTheme="minorHAnsi" w:hAnsiTheme="minorHAnsi" w:cstheme="minorHAnsi"/>
        </w:rPr>
      </w:pPr>
      <w:r w:rsidRPr="009A0B5D">
        <w:rPr>
          <w:rFonts w:asciiTheme="minorHAnsi" w:hAnsiTheme="minorHAnsi" w:cstheme="minorHAnsi"/>
        </w:rPr>
        <w:t>Na naliczone kary umowne zostanie wystawiona nota obciążeniowa;</w:t>
      </w:r>
    </w:p>
    <w:p w14:paraId="7EDFAD2B" w14:textId="01EBEEB9" w:rsidR="009860E7" w:rsidRPr="009A0B5D" w:rsidRDefault="00651885" w:rsidP="00EC6FDB">
      <w:pPr>
        <w:pStyle w:val="Akapitzlist"/>
        <w:numPr>
          <w:ilvl w:val="0"/>
          <w:numId w:val="24"/>
        </w:numPr>
        <w:tabs>
          <w:tab w:val="left" w:pos="426"/>
        </w:tabs>
        <w:ind w:left="426" w:hanging="426"/>
        <w:jc w:val="both"/>
        <w:rPr>
          <w:rFonts w:asciiTheme="minorHAnsi" w:hAnsiTheme="minorHAnsi" w:cstheme="minorHAnsi"/>
        </w:rPr>
      </w:pPr>
      <w:r w:rsidRPr="009A0B5D">
        <w:rPr>
          <w:rFonts w:asciiTheme="minorHAnsi" w:hAnsiTheme="minorHAnsi" w:cstheme="minorHAnsi"/>
        </w:rPr>
        <w:t>Strony uzgadniają, że należność z tytułu kar umownych może zostać potrącona z kwoty wynagrodzenia Wykonawcy, na co Wykonawca wyraża zgodę.</w:t>
      </w:r>
    </w:p>
    <w:p w14:paraId="5C7ACA35" w14:textId="77777777" w:rsidR="009860E7" w:rsidRPr="009A0B5D" w:rsidRDefault="001E0C46" w:rsidP="00EC6FDB">
      <w:pPr>
        <w:pStyle w:val="Akapitzlist"/>
        <w:numPr>
          <w:ilvl w:val="0"/>
          <w:numId w:val="24"/>
        </w:numPr>
        <w:tabs>
          <w:tab w:val="left" w:pos="426"/>
        </w:tabs>
        <w:ind w:left="426" w:hanging="426"/>
        <w:jc w:val="both"/>
        <w:rPr>
          <w:rFonts w:asciiTheme="minorHAnsi" w:hAnsiTheme="minorHAnsi" w:cstheme="minorHAnsi"/>
        </w:rPr>
      </w:pPr>
      <w:r w:rsidRPr="009A0B5D">
        <w:rPr>
          <w:rFonts w:asciiTheme="minorHAnsi" w:hAnsiTheme="minorHAnsi" w:cstheme="minorHAnsi"/>
          <w:lang w:val="x-none"/>
        </w:rPr>
        <w:t>Zapłata lub potrącenie kary umownej nie zwalnia Wykonawcy z obowiązku realizacji umowy.</w:t>
      </w:r>
    </w:p>
    <w:p w14:paraId="025DF431" w14:textId="77777777" w:rsidR="009860E7" w:rsidRPr="009A0B5D" w:rsidRDefault="001E0C46" w:rsidP="00EC6FDB">
      <w:pPr>
        <w:pStyle w:val="Akapitzlist"/>
        <w:numPr>
          <w:ilvl w:val="0"/>
          <w:numId w:val="24"/>
        </w:numPr>
        <w:tabs>
          <w:tab w:val="left" w:pos="400"/>
          <w:tab w:val="left" w:pos="426"/>
        </w:tabs>
        <w:spacing w:line="256" w:lineRule="auto"/>
        <w:ind w:left="426" w:hanging="426"/>
        <w:jc w:val="both"/>
        <w:rPr>
          <w:rFonts w:asciiTheme="minorHAnsi" w:hAnsiTheme="minorHAnsi" w:cstheme="minorHAnsi"/>
        </w:rPr>
      </w:pPr>
      <w:r w:rsidRPr="009A0B5D">
        <w:rPr>
          <w:rFonts w:asciiTheme="minorHAnsi" w:hAnsiTheme="minorHAnsi" w:cstheme="minorHAnsi"/>
        </w:rPr>
        <w:t>Zamawiającemu przysługuje prawo dochodzenia odszkodowania na zasadach ogólnych prawa cywilnego, jeżeli poniesiona szkoda przewyższa wysokość zastrzeżonych kar umownych.</w:t>
      </w:r>
    </w:p>
    <w:p w14:paraId="4F3B9B3B" w14:textId="73F7BEC1" w:rsidR="001E0C46" w:rsidRDefault="001E0C46" w:rsidP="00B04826">
      <w:pPr>
        <w:pStyle w:val="Akapitzlist"/>
        <w:numPr>
          <w:ilvl w:val="0"/>
          <w:numId w:val="24"/>
        </w:numPr>
        <w:tabs>
          <w:tab w:val="left" w:pos="400"/>
          <w:tab w:val="left" w:pos="426"/>
        </w:tabs>
        <w:spacing w:after="0" w:line="256" w:lineRule="auto"/>
        <w:ind w:left="426" w:hanging="426"/>
        <w:jc w:val="both"/>
        <w:rPr>
          <w:rFonts w:asciiTheme="minorHAnsi" w:hAnsiTheme="minorHAnsi" w:cstheme="minorHAnsi"/>
        </w:rPr>
      </w:pPr>
      <w:r w:rsidRPr="009A0B5D">
        <w:rPr>
          <w:rFonts w:asciiTheme="minorHAnsi" w:hAnsiTheme="minorHAnsi" w:cstheme="minorHAnsi"/>
        </w:rPr>
        <w:t>Kary umowne mogą podlegać łączeniu.</w:t>
      </w:r>
    </w:p>
    <w:p w14:paraId="64B4191B" w14:textId="77777777" w:rsidR="00B04826" w:rsidRPr="009A0B5D" w:rsidRDefault="00B04826" w:rsidP="009A0B5D">
      <w:pPr>
        <w:pStyle w:val="Akapitzlist"/>
        <w:tabs>
          <w:tab w:val="left" w:pos="400"/>
          <w:tab w:val="left" w:pos="426"/>
        </w:tabs>
        <w:spacing w:after="0" w:line="256" w:lineRule="auto"/>
        <w:ind w:left="426"/>
        <w:jc w:val="both"/>
        <w:rPr>
          <w:rFonts w:asciiTheme="minorHAnsi" w:hAnsiTheme="minorHAnsi" w:cstheme="minorHAnsi"/>
        </w:rPr>
      </w:pPr>
    </w:p>
    <w:p w14:paraId="0A37840A" w14:textId="77777777" w:rsidR="001E0C46" w:rsidRPr="009A0B5D" w:rsidRDefault="001E0C46" w:rsidP="009A0B5D">
      <w:pPr>
        <w:widowControl/>
        <w:suppressAutoHyphens w:val="0"/>
        <w:spacing w:before="240" w:line="276" w:lineRule="auto"/>
        <w:jc w:val="center"/>
        <w:textAlignment w:val="auto"/>
        <w:rPr>
          <w:rFonts w:asciiTheme="minorHAnsi" w:hAnsiTheme="minorHAnsi" w:cstheme="minorHAnsi"/>
          <w:b/>
          <w:kern w:val="0"/>
          <w:szCs w:val="22"/>
          <w:lang w:eastAsia="en-US"/>
        </w:rPr>
      </w:pPr>
      <w:r w:rsidRPr="009A0B5D">
        <w:rPr>
          <w:rFonts w:asciiTheme="minorHAnsi" w:hAnsiTheme="minorHAnsi" w:cstheme="minorHAnsi"/>
          <w:b/>
          <w:kern w:val="0"/>
          <w:szCs w:val="22"/>
          <w:lang w:eastAsia="en-US"/>
        </w:rPr>
        <w:lastRenderedPageBreak/>
        <w:t>§ 6.</w:t>
      </w:r>
    </w:p>
    <w:p w14:paraId="0ED12F6E" w14:textId="092D7736" w:rsidR="001E0C46" w:rsidRPr="009A0B5D" w:rsidRDefault="001E0C46" w:rsidP="00EC6FDB">
      <w:pPr>
        <w:widowControl/>
        <w:numPr>
          <w:ilvl w:val="0"/>
          <w:numId w:val="26"/>
        </w:numPr>
        <w:tabs>
          <w:tab w:val="clear" w:pos="360"/>
          <w:tab w:val="num" w:pos="426"/>
        </w:tabs>
        <w:suppressAutoHyphens w:val="0"/>
        <w:autoSpaceDN/>
        <w:spacing w:line="256" w:lineRule="auto"/>
        <w:ind w:left="426" w:hanging="426"/>
        <w:contextualSpacing/>
        <w:jc w:val="both"/>
        <w:textAlignment w:val="auto"/>
        <w:rPr>
          <w:rFonts w:asciiTheme="minorHAnsi" w:eastAsia="Times New Roman" w:hAnsiTheme="minorHAnsi" w:cstheme="minorHAnsi"/>
          <w:bCs/>
          <w:kern w:val="0"/>
          <w:szCs w:val="22"/>
          <w:lang w:eastAsia="en-US"/>
        </w:rPr>
      </w:pPr>
      <w:r w:rsidRPr="009A0B5D">
        <w:rPr>
          <w:rFonts w:asciiTheme="minorHAnsi" w:eastAsia="Times New Roman" w:hAnsiTheme="minorHAnsi" w:cstheme="minorHAnsi"/>
          <w:bCs/>
          <w:kern w:val="0"/>
          <w:szCs w:val="22"/>
        </w:rPr>
        <w:t xml:space="preserve">Zamawiający może odstąpić od niniejszej umowy, w części lub w całości, ze skutkiem natychmiastowym, bez wypłaty jakiegokolwiek odszkodowania, w następujących przypadkach: </w:t>
      </w:r>
    </w:p>
    <w:p w14:paraId="0A15407E" w14:textId="2F58BCF0" w:rsidR="001E0C46" w:rsidRPr="009A0B5D" w:rsidRDefault="001E0C46" w:rsidP="00233C56">
      <w:pPr>
        <w:widowControl/>
        <w:numPr>
          <w:ilvl w:val="4"/>
          <w:numId w:val="27"/>
        </w:numPr>
        <w:suppressAutoHyphens w:val="0"/>
        <w:spacing w:line="256" w:lineRule="auto"/>
        <w:ind w:left="851" w:hanging="425"/>
        <w:jc w:val="both"/>
        <w:textAlignment w:val="auto"/>
        <w:rPr>
          <w:rFonts w:asciiTheme="minorHAnsi" w:eastAsia="Times New Roman" w:hAnsiTheme="minorHAnsi" w:cstheme="minorHAnsi"/>
          <w:bCs/>
          <w:kern w:val="0"/>
          <w:szCs w:val="22"/>
        </w:rPr>
      </w:pPr>
      <w:r w:rsidRPr="009A0B5D">
        <w:rPr>
          <w:rFonts w:asciiTheme="minorHAnsi" w:eastAsia="Times New Roman" w:hAnsiTheme="minorHAnsi" w:cstheme="minorHAnsi"/>
          <w:bCs/>
          <w:kern w:val="0"/>
          <w:szCs w:val="22"/>
        </w:rPr>
        <w:t xml:space="preserve">jeżeli dotychczasowy przebieg przygotowań i prac w trakcie realizacji wskazywać będzie, iż nie jest prawdopodobnym wykonanie umowy w umówionym terminie lub w należyty sposób – w terminie do </w:t>
      </w:r>
      <w:r w:rsidR="0045343E" w:rsidRPr="009A0B5D">
        <w:rPr>
          <w:rFonts w:asciiTheme="minorHAnsi" w:eastAsia="Times New Roman" w:hAnsiTheme="minorHAnsi" w:cstheme="minorHAnsi"/>
          <w:bCs/>
          <w:kern w:val="0"/>
          <w:szCs w:val="22"/>
        </w:rPr>
        <w:t>2</w:t>
      </w:r>
      <w:r w:rsidRPr="009A0B5D">
        <w:rPr>
          <w:rFonts w:asciiTheme="minorHAnsi" w:eastAsia="Times New Roman" w:hAnsiTheme="minorHAnsi" w:cstheme="minorHAnsi"/>
          <w:bCs/>
          <w:kern w:val="0"/>
          <w:szCs w:val="22"/>
        </w:rPr>
        <w:t xml:space="preserve"> dni od dnia, kiedy Zamawiający powziął wiadomość o okolicznościach uzasadniających odstąpienie z tej przyczyny;</w:t>
      </w:r>
    </w:p>
    <w:p w14:paraId="6C57D7B8" w14:textId="5331E84D" w:rsidR="001E0C46" w:rsidRPr="009A0B5D" w:rsidRDefault="001E0C46" w:rsidP="00233C56">
      <w:pPr>
        <w:widowControl/>
        <w:numPr>
          <w:ilvl w:val="4"/>
          <w:numId w:val="27"/>
        </w:numPr>
        <w:suppressAutoHyphens w:val="0"/>
        <w:spacing w:line="256" w:lineRule="auto"/>
        <w:ind w:left="851" w:hanging="425"/>
        <w:jc w:val="both"/>
        <w:textAlignment w:val="auto"/>
        <w:rPr>
          <w:rFonts w:asciiTheme="minorHAnsi" w:eastAsia="Times New Roman" w:hAnsiTheme="minorHAnsi" w:cstheme="minorHAnsi"/>
          <w:bCs/>
          <w:kern w:val="0"/>
          <w:szCs w:val="22"/>
        </w:rPr>
      </w:pPr>
      <w:r w:rsidRPr="009A0B5D">
        <w:rPr>
          <w:rFonts w:asciiTheme="minorHAnsi" w:eastAsia="Times New Roman" w:hAnsiTheme="minorHAnsi" w:cstheme="minorHAnsi"/>
          <w:bCs/>
          <w:kern w:val="0"/>
          <w:szCs w:val="22"/>
        </w:rPr>
        <w:t xml:space="preserve">gdy Wykonawca wykonuje umowę lub jej część w sposób sprzeczny z umową, w szczególności, nie przestrzega warunków świadczenia usług lub wykonuje umowę w sposób nienależyty i nie zmienia sposobu realizacji umowy mimo wezwania go do tego przez Zamawiającego w terminie określonym w tym wezwaniu – w terminie do </w:t>
      </w:r>
      <w:r w:rsidR="004566C6" w:rsidRPr="009A0B5D">
        <w:rPr>
          <w:rFonts w:asciiTheme="minorHAnsi" w:eastAsia="Times New Roman" w:hAnsiTheme="minorHAnsi" w:cstheme="minorHAnsi"/>
          <w:bCs/>
          <w:kern w:val="0"/>
          <w:szCs w:val="22"/>
        </w:rPr>
        <w:t>2</w:t>
      </w:r>
      <w:r w:rsidRPr="009A0B5D">
        <w:rPr>
          <w:rFonts w:asciiTheme="minorHAnsi" w:eastAsia="Times New Roman" w:hAnsiTheme="minorHAnsi" w:cstheme="minorHAnsi"/>
          <w:bCs/>
          <w:kern w:val="0"/>
          <w:szCs w:val="22"/>
        </w:rPr>
        <w:t xml:space="preserve"> dni od upływu terminu określonego przez Zamawiającego w wezwaniu;</w:t>
      </w:r>
    </w:p>
    <w:p w14:paraId="00FBA5A9" w14:textId="55EC6CAF" w:rsidR="001E0C46" w:rsidRPr="009A0B5D" w:rsidRDefault="001E0C46" w:rsidP="00233C56">
      <w:pPr>
        <w:widowControl/>
        <w:numPr>
          <w:ilvl w:val="4"/>
          <w:numId w:val="27"/>
        </w:numPr>
        <w:suppressAutoHyphens w:val="0"/>
        <w:spacing w:line="256" w:lineRule="auto"/>
        <w:ind w:left="851" w:hanging="425"/>
        <w:jc w:val="both"/>
        <w:textAlignment w:val="auto"/>
        <w:rPr>
          <w:rFonts w:asciiTheme="minorHAnsi" w:eastAsia="Times New Roman" w:hAnsiTheme="minorHAnsi" w:cstheme="minorHAnsi"/>
          <w:bCs/>
          <w:kern w:val="0"/>
          <w:szCs w:val="22"/>
        </w:rPr>
      </w:pPr>
      <w:r w:rsidRPr="009A0B5D">
        <w:rPr>
          <w:rFonts w:asciiTheme="minorHAnsi" w:eastAsia="Times New Roman" w:hAnsiTheme="minorHAnsi" w:cstheme="minorHAnsi"/>
          <w:bCs/>
          <w:kern w:val="0"/>
          <w:szCs w:val="22"/>
        </w:rPr>
        <w:t xml:space="preserve">gdy Wykonawca zaprzestał prowadzenia działalności, wszczęte zostało wobec niego postępowanie likwidacyjne, upadłościowe bądź naprawcze – w terminie </w:t>
      </w:r>
      <w:r w:rsidR="004566C6" w:rsidRPr="009A0B5D">
        <w:rPr>
          <w:rFonts w:asciiTheme="minorHAnsi" w:eastAsia="Times New Roman" w:hAnsiTheme="minorHAnsi" w:cstheme="minorHAnsi"/>
          <w:bCs/>
          <w:kern w:val="0"/>
          <w:szCs w:val="22"/>
        </w:rPr>
        <w:t>2</w:t>
      </w:r>
      <w:r w:rsidRPr="009A0B5D">
        <w:rPr>
          <w:rFonts w:asciiTheme="minorHAnsi" w:eastAsia="Times New Roman" w:hAnsiTheme="minorHAnsi" w:cstheme="minorHAnsi"/>
          <w:bCs/>
          <w:kern w:val="0"/>
          <w:szCs w:val="22"/>
        </w:rPr>
        <w:t xml:space="preserve"> dni od dnia, kiedy</w:t>
      </w:r>
      <w:r w:rsidRPr="009A0B5D">
        <w:rPr>
          <w:rFonts w:asciiTheme="minorHAnsi" w:eastAsia="Times New Roman" w:hAnsiTheme="minorHAnsi" w:cstheme="minorHAnsi"/>
          <w:kern w:val="0"/>
          <w:szCs w:val="22"/>
        </w:rPr>
        <w:t xml:space="preserve"> Zamawiający powziął wiadomość o okolicznościach uzasadniających odstąpienie od umowy z tej przyczyny;</w:t>
      </w:r>
    </w:p>
    <w:p w14:paraId="510EE297" w14:textId="5FB6368D" w:rsidR="001E0C46" w:rsidRPr="009A0B5D" w:rsidRDefault="001E0C46" w:rsidP="00233C56">
      <w:pPr>
        <w:widowControl/>
        <w:numPr>
          <w:ilvl w:val="4"/>
          <w:numId w:val="27"/>
        </w:numPr>
        <w:suppressAutoHyphens w:val="0"/>
        <w:spacing w:line="256" w:lineRule="auto"/>
        <w:ind w:left="851" w:hanging="425"/>
        <w:jc w:val="both"/>
        <w:textAlignment w:val="auto"/>
        <w:rPr>
          <w:rFonts w:asciiTheme="minorHAnsi" w:eastAsia="Times New Roman" w:hAnsiTheme="minorHAnsi" w:cstheme="minorHAnsi"/>
          <w:bCs/>
          <w:kern w:val="0"/>
          <w:szCs w:val="22"/>
        </w:rPr>
      </w:pPr>
      <w:r w:rsidRPr="009A0B5D">
        <w:rPr>
          <w:rFonts w:asciiTheme="minorHAnsi" w:eastAsia="Times New Roman" w:hAnsiTheme="minorHAnsi" w:cstheme="minorHAnsi"/>
          <w:bCs/>
          <w:kern w:val="0"/>
          <w:szCs w:val="22"/>
        </w:rPr>
        <w:t xml:space="preserve">gdy Wykonawca wykonuje lub wykonał zobowiązania określone w umowie za pomocą osoby/osób zatrudnionych w jakimkolwiek charakterze przez Zamawiającego i bez jego zgody – w terminie </w:t>
      </w:r>
      <w:r w:rsidR="004566C6" w:rsidRPr="009A0B5D">
        <w:rPr>
          <w:rFonts w:asciiTheme="minorHAnsi" w:eastAsia="Times New Roman" w:hAnsiTheme="minorHAnsi" w:cstheme="minorHAnsi"/>
          <w:bCs/>
          <w:kern w:val="0"/>
          <w:szCs w:val="22"/>
        </w:rPr>
        <w:t>2</w:t>
      </w:r>
      <w:r w:rsidRPr="009A0B5D">
        <w:rPr>
          <w:rFonts w:asciiTheme="minorHAnsi" w:eastAsia="Times New Roman" w:hAnsiTheme="minorHAnsi" w:cstheme="minorHAnsi"/>
          <w:bCs/>
          <w:kern w:val="0"/>
          <w:szCs w:val="22"/>
        </w:rPr>
        <w:t xml:space="preserve"> dni od dnia, kiedy</w:t>
      </w:r>
      <w:r w:rsidRPr="009A0B5D">
        <w:rPr>
          <w:rFonts w:asciiTheme="minorHAnsi" w:eastAsia="Times New Roman" w:hAnsiTheme="minorHAnsi" w:cstheme="minorHAnsi"/>
          <w:kern w:val="0"/>
          <w:szCs w:val="22"/>
        </w:rPr>
        <w:t xml:space="preserve"> Zamawiający powziął wiadomość o okolicznościach uzasadniających odstąpienie od umowy z tej przyczyny;</w:t>
      </w:r>
    </w:p>
    <w:p w14:paraId="43179C6A" w14:textId="3CA9BB8D" w:rsidR="001E0C46" w:rsidRPr="009A0B5D" w:rsidRDefault="001E0C46" w:rsidP="00233C56">
      <w:pPr>
        <w:widowControl/>
        <w:numPr>
          <w:ilvl w:val="4"/>
          <w:numId w:val="27"/>
        </w:numPr>
        <w:suppressAutoHyphens w:val="0"/>
        <w:spacing w:line="256" w:lineRule="auto"/>
        <w:ind w:left="851" w:hanging="425"/>
        <w:jc w:val="both"/>
        <w:textAlignment w:val="auto"/>
        <w:rPr>
          <w:rFonts w:asciiTheme="minorHAnsi" w:eastAsia="Times New Roman" w:hAnsiTheme="minorHAnsi" w:cstheme="minorHAnsi"/>
          <w:bCs/>
          <w:kern w:val="0"/>
          <w:szCs w:val="22"/>
        </w:rPr>
      </w:pPr>
      <w:r w:rsidRPr="009A0B5D">
        <w:rPr>
          <w:rFonts w:asciiTheme="minorHAnsi" w:eastAsia="Times New Roman" w:hAnsiTheme="minorHAnsi" w:cstheme="minorHAnsi"/>
          <w:kern w:val="0"/>
          <w:szCs w:val="22"/>
        </w:rPr>
        <w:t xml:space="preserve">gdy Wykonawca zleca wykonanie prac objętych niniejszą umową </w:t>
      </w:r>
      <w:r w:rsidR="00651885" w:rsidRPr="009A0B5D">
        <w:rPr>
          <w:rFonts w:asciiTheme="minorHAnsi" w:eastAsia="Times New Roman" w:hAnsiTheme="minorHAnsi" w:cstheme="minorHAnsi"/>
          <w:kern w:val="0"/>
          <w:szCs w:val="22"/>
        </w:rPr>
        <w:t>podwykonawcy</w:t>
      </w:r>
      <w:r w:rsidRPr="009A0B5D">
        <w:rPr>
          <w:rFonts w:asciiTheme="minorHAnsi" w:eastAsia="Times New Roman" w:hAnsiTheme="minorHAnsi" w:cstheme="minorHAnsi"/>
          <w:kern w:val="0"/>
          <w:szCs w:val="22"/>
        </w:rPr>
        <w:t xml:space="preserve"> bez pisemnej zgody Zamawiającego – w terminie do </w:t>
      </w:r>
      <w:r w:rsidR="004566C6" w:rsidRPr="009A0B5D">
        <w:rPr>
          <w:rFonts w:asciiTheme="minorHAnsi" w:eastAsia="Times New Roman" w:hAnsiTheme="minorHAnsi" w:cstheme="minorHAnsi"/>
          <w:kern w:val="0"/>
          <w:szCs w:val="22"/>
        </w:rPr>
        <w:t>2</w:t>
      </w:r>
      <w:r w:rsidRPr="009A0B5D">
        <w:rPr>
          <w:rFonts w:asciiTheme="minorHAnsi" w:eastAsia="Times New Roman" w:hAnsiTheme="minorHAnsi" w:cstheme="minorHAnsi"/>
          <w:kern w:val="0"/>
          <w:szCs w:val="22"/>
        </w:rPr>
        <w:t xml:space="preserve"> dni od dnia, kiedy Zamawiający powziął wiadomość o okolicznościach uzasadniających odstąpienie od umowy z tej przyczyny;</w:t>
      </w:r>
    </w:p>
    <w:p w14:paraId="36FA1D95" w14:textId="573B0F3A" w:rsidR="001E0C46" w:rsidRPr="009A0B5D" w:rsidRDefault="001E0C46" w:rsidP="00EC6FDB">
      <w:pPr>
        <w:pStyle w:val="Akapitzlist"/>
        <w:numPr>
          <w:ilvl w:val="0"/>
          <w:numId w:val="27"/>
        </w:numPr>
        <w:tabs>
          <w:tab w:val="clear" w:pos="360"/>
          <w:tab w:val="num" w:pos="426"/>
        </w:tabs>
        <w:spacing w:line="256" w:lineRule="auto"/>
        <w:ind w:left="426" w:hanging="426"/>
        <w:jc w:val="both"/>
        <w:rPr>
          <w:rFonts w:asciiTheme="minorHAnsi" w:eastAsia="Times New Roman" w:hAnsiTheme="minorHAnsi" w:cstheme="minorHAnsi"/>
          <w:bCs/>
        </w:rPr>
      </w:pPr>
      <w:r w:rsidRPr="009A0B5D">
        <w:rPr>
          <w:rFonts w:asciiTheme="minorHAnsi" w:eastAsia="Times New Roman" w:hAnsiTheme="minorHAnsi" w:cstheme="minorHAnsi"/>
          <w:bCs/>
        </w:rPr>
        <w:t xml:space="preserve">W przypadku odstąpienia od umowy przez Zamawiającego w sytuacjach, o których mowa w ust. 1 pkt </w:t>
      </w:r>
      <w:r w:rsidR="004566C6" w:rsidRPr="009A0B5D">
        <w:rPr>
          <w:rFonts w:asciiTheme="minorHAnsi" w:eastAsia="Times New Roman" w:hAnsiTheme="minorHAnsi" w:cstheme="minorHAnsi"/>
          <w:bCs/>
        </w:rPr>
        <w:t>1</w:t>
      </w:r>
      <w:r w:rsidRPr="009A0B5D">
        <w:rPr>
          <w:rFonts w:asciiTheme="minorHAnsi" w:eastAsia="Times New Roman" w:hAnsiTheme="minorHAnsi" w:cstheme="minorHAnsi"/>
          <w:bCs/>
        </w:rPr>
        <w:t xml:space="preserve">- </w:t>
      </w:r>
      <w:r w:rsidR="004566C6" w:rsidRPr="009A0B5D">
        <w:rPr>
          <w:rFonts w:asciiTheme="minorHAnsi" w:eastAsia="Times New Roman" w:hAnsiTheme="minorHAnsi" w:cstheme="minorHAnsi"/>
          <w:bCs/>
        </w:rPr>
        <w:t>5</w:t>
      </w:r>
      <w:r w:rsidRPr="009A0B5D">
        <w:rPr>
          <w:rFonts w:asciiTheme="minorHAnsi" w:eastAsia="Times New Roman" w:hAnsiTheme="minorHAnsi" w:cstheme="minorHAnsi"/>
          <w:bCs/>
        </w:rPr>
        <w:t>):</w:t>
      </w:r>
    </w:p>
    <w:p w14:paraId="344DC14F" w14:textId="7F094666" w:rsidR="001E0C46" w:rsidRPr="009A0B5D" w:rsidRDefault="001E0C46" w:rsidP="00283517">
      <w:pPr>
        <w:pStyle w:val="Akapitzlist"/>
        <w:numPr>
          <w:ilvl w:val="4"/>
          <w:numId w:val="28"/>
        </w:numPr>
        <w:ind w:left="851" w:hanging="425"/>
        <w:jc w:val="both"/>
        <w:rPr>
          <w:rFonts w:asciiTheme="minorHAnsi" w:eastAsia="Times New Roman" w:hAnsiTheme="minorHAnsi" w:cstheme="minorHAnsi"/>
          <w:bCs/>
        </w:rPr>
      </w:pPr>
      <w:r w:rsidRPr="009A0B5D">
        <w:rPr>
          <w:rFonts w:asciiTheme="minorHAnsi" w:eastAsia="Times New Roman" w:hAnsiTheme="minorHAnsi" w:cstheme="minorHAnsi"/>
          <w:bCs/>
        </w:rPr>
        <w:t>Wykonawca i Zamawiający zobowiązują się do sporządzenia protokołu, który będzie zawierał opis wykonanych prac do dnia odstąpienia od umowy;</w:t>
      </w:r>
    </w:p>
    <w:p w14:paraId="25FDC7EC" w14:textId="61B34CCC" w:rsidR="001E0C46" w:rsidRPr="009A0B5D" w:rsidRDefault="001E0C46" w:rsidP="00283517">
      <w:pPr>
        <w:pStyle w:val="Akapitzlist"/>
        <w:numPr>
          <w:ilvl w:val="4"/>
          <w:numId w:val="28"/>
        </w:numPr>
        <w:ind w:left="851" w:hanging="425"/>
        <w:jc w:val="both"/>
        <w:rPr>
          <w:rFonts w:asciiTheme="minorHAnsi" w:eastAsia="Times New Roman" w:hAnsiTheme="minorHAnsi" w:cstheme="minorHAnsi"/>
          <w:bCs/>
        </w:rPr>
      </w:pPr>
      <w:r w:rsidRPr="009A0B5D">
        <w:rPr>
          <w:rFonts w:asciiTheme="minorHAnsi" w:eastAsia="Times New Roman" w:hAnsiTheme="minorHAnsi" w:cstheme="minorHAnsi"/>
          <w:bCs/>
        </w:rPr>
        <w:t>wysokość wynagrodzenia należna Wykonawcy zostanie ustalona proporcjonalnie na podstawie zakresu prac wykonanych przez niego i zaakceptowanych przez Zamawiającego do dnia odstąpienia od umowy, o ile wykonana praca będzie miała dla Zamawiającego znaczenie.</w:t>
      </w:r>
    </w:p>
    <w:p w14:paraId="7DEC1455" w14:textId="77777777" w:rsidR="009860E7" w:rsidRPr="009A0B5D" w:rsidRDefault="001E0C46" w:rsidP="00EC6FDB">
      <w:pPr>
        <w:pStyle w:val="Akapitzlist"/>
        <w:numPr>
          <w:ilvl w:val="0"/>
          <w:numId w:val="27"/>
        </w:numPr>
        <w:tabs>
          <w:tab w:val="clear" w:pos="360"/>
          <w:tab w:val="num" w:pos="426"/>
        </w:tabs>
        <w:spacing w:line="256" w:lineRule="auto"/>
        <w:ind w:left="426" w:hanging="426"/>
        <w:jc w:val="both"/>
        <w:rPr>
          <w:rFonts w:asciiTheme="minorHAnsi" w:eastAsia="Times New Roman" w:hAnsiTheme="minorHAnsi" w:cstheme="minorHAnsi"/>
          <w:bCs/>
        </w:rPr>
      </w:pPr>
      <w:r w:rsidRPr="009A0B5D">
        <w:rPr>
          <w:rFonts w:asciiTheme="minorHAnsi" w:eastAsia="Times New Roman" w:hAnsiTheme="minorHAnsi" w:cstheme="minorHAnsi"/>
          <w:bCs/>
        </w:rPr>
        <w:t xml:space="preserve">Oświadczenie Zamawiającego o odstąpieniu od umowy zostanie sporządzone w formie pisemnej wraz z uzasadnieniem i zostanie przesłane na adres Wykonawcy podany w ofercie. </w:t>
      </w:r>
    </w:p>
    <w:p w14:paraId="6D3018E3" w14:textId="77777777" w:rsidR="009860E7" w:rsidRPr="009A0B5D" w:rsidRDefault="001E0C46" w:rsidP="00EC6FDB">
      <w:pPr>
        <w:pStyle w:val="Akapitzlist"/>
        <w:numPr>
          <w:ilvl w:val="0"/>
          <w:numId w:val="27"/>
        </w:numPr>
        <w:tabs>
          <w:tab w:val="clear" w:pos="360"/>
          <w:tab w:val="num" w:pos="426"/>
        </w:tabs>
        <w:spacing w:line="256" w:lineRule="auto"/>
        <w:ind w:left="426" w:hanging="426"/>
        <w:jc w:val="both"/>
        <w:rPr>
          <w:rFonts w:asciiTheme="minorHAnsi" w:eastAsia="Times New Roman" w:hAnsiTheme="minorHAnsi" w:cstheme="minorHAnsi"/>
          <w:bCs/>
        </w:rPr>
      </w:pPr>
      <w:r w:rsidRPr="009A0B5D">
        <w:rPr>
          <w:rFonts w:asciiTheme="minorHAnsi" w:eastAsia="Times New Roman" w:hAnsiTheme="minorHAnsi" w:cstheme="minorHAnsi"/>
        </w:rPr>
        <w:t>W dniu odstąpienia od umowy na Zamawiającego przechodzą autorskie prawa majątkowe do utworów powstałych do dnia odstąpienia od umowy, chyba, że Zamawiający uzna i oświadczy, iż wykonane przez Wykonawcę prace nie będą miały dla Zamawiającego znaczenia.</w:t>
      </w:r>
    </w:p>
    <w:p w14:paraId="5DAD25E7" w14:textId="77777777" w:rsidR="009860E7" w:rsidRPr="009A0B5D" w:rsidRDefault="001E0C46" w:rsidP="00EC6FDB">
      <w:pPr>
        <w:pStyle w:val="Akapitzlist"/>
        <w:numPr>
          <w:ilvl w:val="0"/>
          <w:numId w:val="27"/>
        </w:numPr>
        <w:tabs>
          <w:tab w:val="clear" w:pos="360"/>
          <w:tab w:val="num" w:pos="426"/>
        </w:tabs>
        <w:spacing w:line="256" w:lineRule="auto"/>
        <w:ind w:left="426" w:hanging="426"/>
        <w:jc w:val="both"/>
        <w:rPr>
          <w:rFonts w:asciiTheme="minorHAnsi" w:eastAsia="Times New Roman" w:hAnsiTheme="minorHAnsi" w:cstheme="minorHAnsi"/>
          <w:bCs/>
        </w:rPr>
      </w:pPr>
      <w:r w:rsidRPr="009A0B5D">
        <w:rPr>
          <w:rFonts w:asciiTheme="minorHAnsi" w:hAnsiTheme="minorHAnsi" w:cstheme="minorHAnsi"/>
        </w:rPr>
        <w:t xml:space="preserve">Odstąpienie od niniejszej umowy przez Zamawiającego nie zwalnia Wykonawcy od obowiązku zapłaty kar umownych zastrzeżonych w umowie. </w:t>
      </w:r>
    </w:p>
    <w:p w14:paraId="741AFBC7" w14:textId="427A020B" w:rsidR="001E0C46" w:rsidRPr="009A0B5D" w:rsidRDefault="001E0C46" w:rsidP="00EC6FDB">
      <w:pPr>
        <w:pStyle w:val="Akapitzlist"/>
        <w:numPr>
          <w:ilvl w:val="0"/>
          <w:numId w:val="27"/>
        </w:numPr>
        <w:tabs>
          <w:tab w:val="clear" w:pos="360"/>
          <w:tab w:val="num" w:pos="426"/>
        </w:tabs>
        <w:spacing w:line="256" w:lineRule="auto"/>
        <w:ind w:left="426" w:hanging="426"/>
        <w:jc w:val="both"/>
        <w:rPr>
          <w:rFonts w:asciiTheme="minorHAnsi" w:eastAsia="Times New Roman" w:hAnsiTheme="minorHAnsi" w:cstheme="minorHAnsi"/>
          <w:bCs/>
        </w:rPr>
      </w:pPr>
      <w:r w:rsidRPr="009A0B5D">
        <w:rPr>
          <w:rFonts w:asciiTheme="minorHAnsi" w:hAnsiTheme="minorHAnsi" w:cstheme="minorHAnsi"/>
        </w:rPr>
        <w:t>Odstąpienie od umowy wywołuje skutki na przyszłość.</w:t>
      </w:r>
    </w:p>
    <w:p w14:paraId="1CC6D155" w14:textId="77777777" w:rsidR="00932BDF" w:rsidRPr="00E43B48" w:rsidRDefault="00932BDF" w:rsidP="00932BDF">
      <w:pPr>
        <w:widowControl/>
        <w:numPr>
          <w:ilvl w:val="0"/>
          <w:numId w:val="27"/>
        </w:numPr>
        <w:suppressAutoHyphens w:val="0"/>
        <w:autoSpaceDN/>
        <w:spacing w:line="276" w:lineRule="auto"/>
        <w:jc w:val="both"/>
        <w:textAlignment w:val="auto"/>
        <w:rPr>
          <w:rFonts w:asciiTheme="minorHAnsi" w:hAnsiTheme="minorHAnsi" w:cstheme="minorHAnsi"/>
          <w:kern w:val="0"/>
          <w:szCs w:val="22"/>
          <w:lang w:eastAsia="en-US"/>
        </w:rPr>
      </w:pPr>
      <w:bookmarkStart w:id="5" w:name="_Hlk183159130"/>
      <w:r w:rsidRPr="00E43B48">
        <w:rPr>
          <w:rFonts w:asciiTheme="minorHAnsi" w:hAnsiTheme="minorHAnsi" w:cstheme="minorHAnsi"/>
          <w:kern w:val="0"/>
          <w:szCs w:val="22"/>
          <w:lang w:eastAsia="en-US"/>
        </w:rPr>
        <w:t>Wykonawca zobowiązuje się na swój koszt do wymiany towaru w terminie trzech dni roboczych od dnia odmowy podpisania protokołu.</w:t>
      </w:r>
    </w:p>
    <w:p w14:paraId="17AC30E2" w14:textId="12596F6A" w:rsidR="00932BDF" w:rsidRPr="009A0B5D" w:rsidRDefault="00932BDF" w:rsidP="00932BDF">
      <w:pPr>
        <w:pStyle w:val="Akapitzlist"/>
        <w:numPr>
          <w:ilvl w:val="0"/>
          <w:numId w:val="27"/>
        </w:numPr>
        <w:spacing w:line="256" w:lineRule="auto"/>
        <w:jc w:val="both"/>
        <w:rPr>
          <w:rFonts w:asciiTheme="minorHAnsi" w:eastAsia="Times New Roman" w:hAnsiTheme="minorHAnsi" w:cstheme="minorHAnsi"/>
          <w:bCs/>
        </w:rPr>
      </w:pPr>
      <w:r w:rsidRPr="00E43B48">
        <w:rPr>
          <w:rFonts w:asciiTheme="minorHAnsi" w:hAnsiTheme="minorHAnsi" w:cstheme="minorHAnsi"/>
        </w:rPr>
        <w:t>Koszty transportu oraz ubezpieczenia w transporcie ponosi Wykonawca</w:t>
      </w:r>
      <w:bookmarkEnd w:id="5"/>
    </w:p>
    <w:p w14:paraId="731E1B1E" w14:textId="10FEF00F" w:rsidR="00D16554" w:rsidRDefault="001E0C46" w:rsidP="009A0B5D">
      <w:pPr>
        <w:widowControl/>
        <w:suppressAutoHyphens w:val="0"/>
        <w:spacing w:before="240" w:line="276" w:lineRule="auto"/>
        <w:jc w:val="center"/>
        <w:textAlignment w:val="auto"/>
        <w:rPr>
          <w:rFonts w:asciiTheme="minorHAnsi" w:hAnsiTheme="minorHAnsi" w:cstheme="minorHAnsi"/>
          <w:b/>
          <w:kern w:val="0"/>
          <w:szCs w:val="22"/>
          <w:lang w:eastAsia="en-US"/>
        </w:rPr>
      </w:pPr>
      <w:r w:rsidRPr="009A0B5D">
        <w:rPr>
          <w:rFonts w:asciiTheme="minorHAnsi" w:hAnsiTheme="minorHAnsi" w:cstheme="minorHAnsi"/>
          <w:b/>
          <w:kern w:val="0"/>
          <w:szCs w:val="22"/>
          <w:lang w:eastAsia="en-US"/>
        </w:rPr>
        <w:lastRenderedPageBreak/>
        <w:t>§ 7.</w:t>
      </w:r>
    </w:p>
    <w:p w14:paraId="08C87E53" w14:textId="079849E2" w:rsidR="00932BDF" w:rsidRPr="009A0B5D" w:rsidRDefault="00932BDF" w:rsidP="009A0B5D">
      <w:pPr>
        <w:widowControl/>
        <w:suppressAutoHyphens w:val="0"/>
        <w:autoSpaceDN/>
        <w:spacing w:after="160" w:line="256" w:lineRule="auto"/>
        <w:contextualSpacing/>
        <w:jc w:val="center"/>
        <w:textAlignment w:val="auto"/>
        <w:rPr>
          <w:rFonts w:asciiTheme="minorHAnsi" w:hAnsiTheme="minorHAnsi" w:cstheme="minorHAnsi"/>
          <w:b/>
          <w:bCs/>
          <w:kern w:val="0"/>
          <w:szCs w:val="22"/>
        </w:rPr>
      </w:pPr>
      <w:r w:rsidRPr="009A0B5D">
        <w:rPr>
          <w:rFonts w:asciiTheme="minorHAnsi" w:hAnsiTheme="minorHAnsi" w:cstheme="minorHAnsi"/>
          <w:b/>
          <w:bCs/>
          <w:kern w:val="0"/>
          <w:szCs w:val="22"/>
        </w:rPr>
        <w:t>Informacja o prawach autorskich</w:t>
      </w:r>
    </w:p>
    <w:p w14:paraId="0EA2F399" w14:textId="3DDCA2B9" w:rsidR="00932BDF" w:rsidRPr="009A0B5D" w:rsidRDefault="00932BDF" w:rsidP="009A0B5D">
      <w:pPr>
        <w:pStyle w:val="Akapitzlist"/>
        <w:numPr>
          <w:ilvl w:val="3"/>
          <w:numId w:val="51"/>
        </w:numPr>
        <w:spacing w:after="160" w:line="256" w:lineRule="auto"/>
        <w:ind w:left="426" w:hanging="426"/>
        <w:jc w:val="both"/>
        <w:rPr>
          <w:rFonts w:asciiTheme="minorHAnsi" w:hAnsiTheme="minorHAnsi" w:cstheme="minorHAnsi"/>
        </w:rPr>
      </w:pPr>
      <w:r w:rsidRPr="009A0B5D">
        <w:rPr>
          <w:rFonts w:asciiTheme="minorHAnsi" w:hAnsiTheme="minorHAnsi" w:cstheme="minorHAnsi"/>
          <w:iCs/>
        </w:rPr>
        <w:t xml:space="preserve">W przypadku stworzenia przez Wykonawcę utworów, w rozumieniu art. 1 ustawy z dnia 4 lutego 1994 r. o prawie autorskim i prawach pokrewnych powstałych w ramach podpisanej  umowy, Wykonawca przenosi na Zamawiającego prawa autorskie do tych utworów na podstawie licencji </w:t>
      </w:r>
      <w:r w:rsidRPr="009A0B5D">
        <w:rPr>
          <w:rFonts w:asciiTheme="minorHAnsi" w:hAnsiTheme="minorHAnsi" w:cstheme="minorHAnsi"/>
          <w:b/>
          <w:bCs/>
        </w:rPr>
        <w:t xml:space="preserve">Creative </w:t>
      </w:r>
      <w:proofErr w:type="spellStart"/>
      <w:r w:rsidRPr="009A0B5D">
        <w:rPr>
          <w:rFonts w:asciiTheme="minorHAnsi" w:hAnsiTheme="minorHAnsi" w:cstheme="minorHAnsi"/>
          <w:b/>
          <w:bCs/>
        </w:rPr>
        <w:t>Commons</w:t>
      </w:r>
      <w:proofErr w:type="spellEnd"/>
      <w:r w:rsidRPr="009A0B5D">
        <w:rPr>
          <w:rFonts w:asciiTheme="minorHAnsi" w:hAnsiTheme="minorHAnsi" w:cstheme="minorHAnsi"/>
        </w:rPr>
        <w:t xml:space="preserve"> </w:t>
      </w:r>
      <w:r w:rsidRPr="009A0B5D">
        <w:rPr>
          <w:rFonts w:asciiTheme="minorHAnsi" w:hAnsiTheme="minorHAnsi" w:cstheme="minorHAnsi"/>
          <w:b/>
          <w:bCs/>
        </w:rPr>
        <w:t xml:space="preserve">Uznanie autorstwa CC BY 4.0 </w:t>
      </w:r>
      <w:r w:rsidRPr="009A0B5D">
        <w:rPr>
          <w:rFonts w:asciiTheme="minorHAnsi" w:hAnsiTheme="minorHAnsi" w:cstheme="minorHAnsi"/>
        </w:rPr>
        <w:t xml:space="preserve">(treść licencji jest dostępna na: </w:t>
      </w:r>
      <w:hyperlink r:id="rId9" w:history="1">
        <w:r w:rsidRPr="009A0B5D">
          <w:rPr>
            <w:rFonts w:asciiTheme="minorHAnsi" w:hAnsiTheme="minorHAnsi" w:cstheme="minorHAnsi"/>
            <w:color w:val="0563C1" w:themeColor="hyperlink"/>
            <w:u w:val="single"/>
          </w:rPr>
          <w:t>https://creativecommons.pl/poznaj-licencje-creative-commons/</w:t>
        </w:r>
      </w:hyperlink>
      <w:r w:rsidRPr="009A0B5D">
        <w:rPr>
          <w:rFonts w:asciiTheme="minorHAnsi" w:hAnsiTheme="minorHAnsi" w:cstheme="minorHAnsi"/>
        </w:rPr>
        <w:t>).</w:t>
      </w:r>
    </w:p>
    <w:p w14:paraId="1C67E5F6" w14:textId="505F6EF5" w:rsidR="00932BDF" w:rsidRPr="009A0B5D" w:rsidRDefault="00932BDF" w:rsidP="009A0B5D">
      <w:pPr>
        <w:pStyle w:val="Akapitzlist"/>
        <w:numPr>
          <w:ilvl w:val="0"/>
          <w:numId w:val="51"/>
        </w:numPr>
        <w:spacing w:after="160" w:line="256" w:lineRule="auto"/>
        <w:ind w:left="426" w:hanging="426"/>
        <w:jc w:val="both"/>
        <w:rPr>
          <w:rFonts w:asciiTheme="minorHAnsi" w:hAnsiTheme="minorHAnsi" w:cstheme="minorHAnsi"/>
          <w:iCs/>
        </w:rPr>
      </w:pPr>
      <w:r w:rsidRPr="009A0B5D">
        <w:rPr>
          <w:rFonts w:asciiTheme="minorHAnsi" w:hAnsiTheme="minorHAnsi" w:cstheme="minorHAnsi"/>
        </w:rPr>
        <w:t xml:space="preserve">Na wniosek </w:t>
      </w:r>
      <w:bookmarkStart w:id="6" w:name="_Hlk171582907"/>
      <w:r w:rsidRPr="009A0B5D">
        <w:rPr>
          <w:rFonts w:asciiTheme="minorHAnsi" w:hAnsiTheme="minorHAnsi" w:cstheme="minorHAnsi"/>
          <w:iCs/>
        </w:rPr>
        <w:t>Instytucji Koordynującej Umowę Partnerstwa</w:t>
      </w:r>
      <w:bookmarkEnd w:id="6"/>
      <w:r w:rsidRPr="009A0B5D">
        <w:rPr>
          <w:rFonts w:asciiTheme="minorHAnsi" w:hAnsiTheme="minorHAnsi" w:cstheme="minorHAnsi"/>
        </w:rPr>
        <w:t>, Instytucji Zarządzającej, Instytucji Pośredniczącej i unijnych instytucji i organów Wykonawca wyraża zgodę na udostępnienie utworów w ramach licencji, o której mowa w ust. 1  przez Zamawiającego tym instytucjom;</w:t>
      </w:r>
    </w:p>
    <w:p w14:paraId="58EDDCBE" w14:textId="72593F5E" w:rsidR="00932BDF" w:rsidRPr="009A0B5D" w:rsidRDefault="00932BDF" w:rsidP="009A0B5D">
      <w:pPr>
        <w:pStyle w:val="Akapitzlist"/>
        <w:numPr>
          <w:ilvl w:val="0"/>
          <w:numId w:val="51"/>
        </w:numPr>
        <w:spacing w:after="160" w:line="259" w:lineRule="auto"/>
        <w:ind w:left="426" w:hanging="426"/>
        <w:jc w:val="both"/>
        <w:rPr>
          <w:rFonts w:asciiTheme="minorHAnsi" w:hAnsiTheme="minorHAnsi" w:cstheme="minorHAnsi"/>
          <w:iCs/>
        </w:rPr>
      </w:pPr>
      <w:r w:rsidRPr="009A0B5D">
        <w:rPr>
          <w:rFonts w:asciiTheme="minorHAnsi" w:hAnsiTheme="minorHAnsi" w:cstheme="minorHAnsi"/>
          <w:iCs/>
        </w:rPr>
        <w:t>Wykonawca wyraża zgodę na udostępnienie Instytucji Koordynującej Umowę Partnerstwa</w:t>
      </w:r>
      <w:r w:rsidRPr="009A0B5D">
        <w:rPr>
          <w:rFonts w:asciiTheme="minorHAnsi" w:hAnsiTheme="minorHAnsi" w:cstheme="minorHAnsi"/>
        </w:rPr>
        <w:t xml:space="preserve"> Instytucji Zarządzającej, Instytucji Pośredniczącej i unijnych instytucji i organów</w:t>
      </w:r>
      <w:r w:rsidRPr="009A0B5D">
        <w:rPr>
          <w:rFonts w:asciiTheme="minorHAnsi" w:hAnsiTheme="minorHAnsi" w:cstheme="minorHAnsi"/>
          <w:iCs/>
        </w:rPr>
        <w:t xml:space="preserve"> utworów </w:t>
      </w:r>
      <w:r w:rsidRPr="009A0B5D">
        <w:rPr>
          <w:rFonts w:asciiTheme="minorHAnsi" w:hAnsiTheme="minorHAnsi" w:cstheme="minorHAnsi"/>
        </w:rPr>
        <w:t>związanych z komunikacją i widocznością, które stworzono w ramach Projektu</w:t>
      </w:r>
      <w:r w:rsidRPr="009A0B5D">
        <w:rPr>
          <w:rFonts w:asciiTheme="minorHAnsi" w:hAnsiTheme="minorHAnsi" w:cstheme="minorHAnsi"/>
          <w:iCs/>
        </w:rPr>
        <w:t xml:space="preserve"> powstałych </w:t>
      </w:r>
      <w:r w:rsidRPr="009A0B5D">
        <w:rPr>
          <w:rFonts w:asciiTheme="minorHAnsi" w:hAnsiTheme="minorHAnsi" w:cstheme="minorHAnsi"/>
        </w:rPr>
        <w:t>w ramach licencji, o której mowa w ust 1 przez Zamawiającego tym instytucjom;</w:t>
      </w:r>
    </w:p>
    <w:p w14:paraId="383A3EB7" w14:textId="215596DD" w:rsidR="00932BDF" w:rsidRPr="009A0B5D" w:rsidRDefault="00932BDF" w:rsidP="009A0B5D">
      <w:pPr>
        <w:pStyle w:val="Akapitzlist"/>
        <w:numPr>
          <w:ilvl w:val="0"/>
          <w:numId w:val="51"/>
        </w:numPr>
        <w:spacing w:after="160" w:line="259" w:lineRule="auto"/>
        <w:ind w:left="426" w:hanging="426"/>
        <w:jc w:val="both"/>
        <w:rPr>
          <w:rFonts w:asciiTheme="minorHAnsi" w:hAnsiTheme="minorHAnsi" w:cstheme="minorHAnsi"/>
          <w:iCs/>
        </w:rPr>
      </w:pPr>
      <w:r w:rsidRPr="009A0B5D">
        <w:rPr>
          <w:rFonts w:asciiTheme="minorHAnsi" w:hAnsiTheme="minorHAnsi" w:cstheme="minorHAnsi"/>
        </w:rPr>
        <w:t>Sposoby publikacji zapewniającej otwarty dostęp, określa Instytucja Pośrednicząca, zgodnie z celem Projektu;</w:t>
      </w:r>
    </w:p>
    <w:p w14:paraId="2D84B638" w14:textId="6B894FAF" w:rsidR="00932BDF" w:rsidRPr="009A0B5D" w:rsidRDefault="00932BDF" w:rsidP="009A0B5D">
      <w:pPr>
        <w:pStyle w:val="Akapitzlist"/>
        <w:numPr>
          <w:ilvl w:val="0"/>
          <w:numId w:val="51"/>
        </w:numPr>
        <w:spacing w:after="160" w:line="259" w:lineRule="auto"/>
        <w:ind w:left="426" w:hanging="426"/>
        <w:jc w:val="both"/>
        <w:rPr>
          <w:rFonts w:asciiTheme="minorHAnsi" w:hAnsiTheme="minorHAnsi" w:cstheme="minorHAnsi"/>
          <w:iCs/>
        </w:rPr>
      </w:pPr>
      <w:r w:rsidRPr="009A0B5D">
        <w:rPr>
          <w:rFonts w:asciiTheme="minorHAnsi" w:hAnsiTheme="minorHAnsi" w:cstheme="minorHAnsi"/>
        </w:rPr>
        <w:t>Zamawiający informuje, że powstałe w ramach zawartej z Wykonawcą umowy zostaną udostępnione uczestnikom projektu oraz mogą zostać opublikowane na stronie www Zamawiającego;</w:t>
      </w:r>
    </w:p>
    <w:p w14:paraId="574F3D9C" w14:textId="0DC2DDA5" w:rsidR="00932BDF" w:rsidRPr="009A0B5D" w:rsidRDefault="00932BDF" w:rsidP="009A0B5D">
      <w:pPr>
        <w:pStyle w:val="Akapitzlist"/>
        <w:numPr>
          <w:ilvl w:val="0"/>
          <w:numId w:val="51"/>
        </w:numPr>
        <w:spacing w:line="259" w:lineRule="auto"/>
        <w:ind w:left="426" w:hanging="426"/>
        <w:jc w:val="both"/>
        <w:rPr>
          <w:rFonts w:asciiTheme="minorHAnsi" w:hAnsiTheme="minorHAnsi" w:cstheme="minorHAnsi"/>
        </w:rPr>
      </w:pPr>
      <w:r w:rsidRPr="009A0B5D">
        <w:rPr>
          <w:rFonts w:asciiTheme="minorHAnsi" w:hAnsiTheme="minorHAnsi" w:cstheme="minorHAnsi"/>
        </w:rPr>
        <w:t xml:space="preserve">W przypadku utworów zależnych, do których majątkowe prawa autorskie nie wygasły, a autorzy i spadkobiercy nie godzą się na uwolnienie prawa licencji, Zamawiający udostępni je </w:t>
      </w:r>
      <w:proofErr w:type="spellStart"/>
      <w:r w:rsidRPr="009A0B5D">
        <w:rPr>
          <w:rFonts w:asciiTheme="minorHAnsi" w:hAnsiTheme="minorHAnsi" w:cstheme="minorHAnsi"/>
        </w:rPr>
        <w:t>ww</w:t>
      </w:r>
      <w:proofErr w:type="spellEnd"/>
      <w:r w:rsidRPr="009A0B5D">
        <w:rPr>
          <w:rFonts w:asciiTheme="minorHAnsi" w:hAnsiTheme="minorHAnsi" w:cstheme="minorHAnsi"/>
        </w:rPr>
        <w:t xml:space="preserve"> instytucjom na zasadach określonych w ustawie z dnia 4 lutego 1994 r. o prawie autorskim i prawach pokrewnych.</w:t>
      </w:r>
    </w:p>
    <w:p w14:paraId="478E4B97" w14:textId="07BDBA2B" w:rsidR="00932BDF" w:rsidRPr="009A0B5D" w:rsidRDefault="00932BDF" w:rsidP="009A0B5D">
      <w:pPr>
        <w:pStyle w:val="Akapitzlist"/>
        <w:numPr>
          <w:ilvl w:val="0"/>
          <w:numId w:val="51"/>
        </w:numPr>
        <w:ind w:left="426" w:hanging="426"/>
        <w:jc w:val="both"/>
        <w:rPr>
          <w:rFonts w:asciiTheme="minorHAnsi" w:hAnsiTheme="minorHAnsi" w:cstheme="minorHAnsi"/>
          <w:b/>
        </w:rPr>
      </w:pPr>
      <w:r w:rsidRPr="009A0B5D">
        <w:rPr>
          <w:rFonts w:asciiTheme="minorHAnsi" w:hAnsiTheme="minorHAnsi" w:cstheme="minorHAnsi"/>
        </w:rPr>
        <w:t>W przypadku wykorzystania do realizacji przedmów zamówienia materiałów wytworzonych poza  projektem (poza usługą będąca przedmiotem umowy) nie podlegają one zasadom opisanym w ust. 2, 3 i 5.</w:t>
      </w:r>
    </w:p>
    <w:p w14:paraId="14C75011" w14:textId="24ABB1E1" w:rsidR="00932BDF" w:rsidRDefault="00932BDF" w:rsidP="009A0B5D">
      <w:pPr>
        <w:widowControl/>
        <w:suppressAutoHyphens w:val="0"/>
        <w:autoSpaceDN/>
        <w:spacing w:before="240" w:line="256" w:lineRule="auto"/>
        <w:ind w:left="284"/>
        <w:contextualSpacing/>
        <w:jc w:val="center"/>
        <w:textAlignment w:val="auto"/>
        <w:rPr>
          <w:rFonts w:asciiTheme="minorHAnsi" w:eastAsia="Times New Roman" w:hAnsiTheme="minorHAnsi" w:cstheme="minorHAnsi"/>
          <w:b/>
          <w:bCs/>
          <w:kern w:val="0"/>
          <w:szCs w:val="22"/>
        </w:rPr>
      </w:pPr>
      <w:r w:rsidRPr="00907200">
        <w:rPr>
          <w:rFonts w:asciiTheme="minorHAnsi" w:eastAsia="Times New Roman" w:hAnsiTheme="minorHAnsi" w:cstheme="minorHAnsi"/>
          <w:b/>
          <w:bCs/>
          <w:kern w:val="0"/>
          <w:szCs w:val="22"/>
        </w:rPr>
        <w:t xml:space="preserve">§ </w:t>
      </w:r>
      <w:r>
        <w:rPr>
          <w:rFonts w:asciiTheme="minorHAnsi" w:eastAsia="Times New Roman" w:hAnsiTheme="minorHAnsi" w:cstheme="minorHAnsi"/>
          <w:b/>
          <w:bCs/>
          <w:kern w:val="0"/>
          <w:szCs w:val="22"/>
        </w:rPr>
        <w:t>8</w:t>
      </w:r>
    </w:p>
    <w:p w14:paraId="4244BDD4" w14:textId="50D622C5" w:rsidR="00D16554" w:rsidRPr="00932BDF" w:rsidRDefault="00D16554" w:rsidP="00DF6BC2">
      <w:pPr>
        <w:widowControl/>
        <w:suppressAutoHyphens w:val="0"/>
        <w:autoSpaceDN/>
        <w:jc w:val="center"/>
        <w:textAlignment w:val="auto"/>
        <w:rPr>
          <w:rFonts w:asciiTheme="minorHAnsi" w:eastAsia="Times New Roman" w:hAnsiTheme="minorHAnsi" w:cstheme="minorHAnsi"/>
          <w:kern w:val="0"/>
          <w:szCs w:val="22"/>
        </w:rPr>
      </w:pPr>
      <w:r w:rsidRPr="00932BDF">
        <w:rPr>
          <w:rFonts w:asciiTheme="minorHAnsi" w:eastAsia="Times New Roman" w:hAnsiTheme="minorHAnsi" w:cstheme="minorHAnsi"/>
          <w:b/>
          <w:kern w:val="0"/>
          <w:szCs w:val="22"/>
        </w:rPr>
        <w:t>Informacja dotycząca przetwarzania danych osobowych</w:t>
      </w:r>
      <w:r w:rsidRPr="00932BDF">
        <w:rPr>
          <w:rFonts w:asciiTheme="minorHAnsi" w:eastAsia="Times New Roman" w:hAnsiTheme="minorHAnsi" w:cstheme="minorHAnsi"/>
          <w:kern w:val="0"/>
          <w:szCs w:val="22"/>
        </w:rPr>
        <w:t>:</w:t>
      </w:r>
    </w:p>
    <w:p w14:paraId="62334442" w14:textId="77777777" w:rsidR="00D16554" w:rsidRPr="00932BDF" w:rsidRDefault="00D16554" w:rsidP="00DF6BC2">
      <w:pPr>
        <w:rPr>
          <w:rFonts w:asciiTheme="minorHAnsi" w:hAnsiTheme="minorHAnsi" w:cstheme="minorHAnsi"/>
          <w:kern w:val="0"/>
          <w:szCs w:val="22"/>
          <w:lang w:eastAsia="en-US"/>
        </w:rPr>
      </w:pPr>
      <w:r w:rsidRPr="00932BDF">
        <w:rPr>
          <w:rFonts w:asciiTheme="minorHAnsi" w:hAnsiTheme="minorHAnsi" w:cstheme="minorHAnsi"/>
          <w:kern w:val="0"/>
          <w:szCs w:val="22"/>
          <w:lang w:eastAsia="en-US"/>
        </w:rPr>
        <w:t>W związku z realizacją projektu pn. pn.: „Koordynacja działań w zakresie polityki społecznej w województwie dolnośląskim” w ramach programu Fundusze Europejskie dla Rozwoju Społecznego 2021 – 2027, w celu wykonania obowiązku nałożonego art. 13 i 14 RODO</w:t>
      </w:r>
      <w:r w:rsidRPr="00932BDF">
        <w:rPr>
          <w:rFonts w:asciiTheme="minorHAnsi" w:hAnsiTheme="minorHAnsi" w:cstheme="minorHAnsi"/>
          <w:kern w:val="0"/>
          <w:szCs w:val="22"/>
          <w:lang w:eastAsia="en-US"/>
        </w:rPr>
        <w:footnoteReference w:id="1"/>
      </w:r>
      <w:r w:rsidRPr="00932BDF">
        <w:rPr>
          <w:rFonts w:asciiTheme="minorHAnsi" w:hAnsiTheme="minorHAnsi" w:cstheme="minorHAnsi"/>
          <w:kern w:val="0"/>
          <w:szCs w:val="22"/>
          <w:lang w:eastAsia="en-US"/>
        </w:rPr>
        <w:t>, w związku z art. 88 ustawy o zasadach realizacji zadań finansowanych ze środków europejskich w perspektywie finansowej 2021-2027</w:t>
      </w:r>
      <w:r w:rsidRPr="00932BDF">
        <w:rPr>
          <w:rFonts w:asciiTheme="minorHAnsi" w:hAnsiTheme="minorHAnsi" w:cstheme="minorHAnsi"/>
          <w:kern w:val="0"/>
          <w:szCs w:val="22"/>
          <w:lang w:eastAsia="en-US"/>
        </w:rPr>
        <w:footnoteReference w:id="2"/>
      </w:r>
      <w:r w:rsidRPr="00932BDF">
        <w:rPr>
          <w:rFonts w:asciiTheme="minorHAnsi" w:hAnsiTheme="minorHAnsi" w:cstheme="minorHAnsi"/>
          <w:kern w:val="0"/>
          <w:szCs w:val="22"/>
          <w:lang w:eastAsia="en-US"/>
        </w:rPr>
        <w:t xml:space="preserve">, informujemy o zasadach przetwarzania Państwa danych osobowych: </w:t>
      </w:r>
    </w:p>
    <w:p w14:paraId="63CE7470" w14:textId="77777777" w:rsidR="00D16554" w:rsidRPr="00932BDF" w:rsidRDefault="00D16554" w:rsidP="004B432D">
      <w:pPr>
        <w:widowControl/>
        <w:numPr>
          <w:ilvl w:val="0"/>
          <w:numId w:val="38"/>
        </w:numPr>
        <w:tabs>
          <w:tab w:val="left" w:pos="0"/>
        </w:tabs>
        <w:suppressAutoHyphens w:val="0"/>
        <w:autoSpaceDN/>
        <w:spacing w:line="276" w:lineRule="auto"/>
        <w:ind w:left="0" w:hanging="142"/>
        <w:jc w:val="both"/>
        <w:textAlignment w:val="auto"/>
        <w:rPr>
          <w:rFonts w:asciiTheme="minorHAnsi" w:hAnsiTheme="minorHAnsi" w:cstheme="minorHAnsi"/>
          <w:kern w:val="0"/>
          <w:szCs w:val="22"/>
          <w:lang w:eastAsia="en-US"/>
        </w:rPr>
      </w:pPr>
      <w:r w:rsidRPr="00932BDF">
        <w:rPr>
          <w:rFonts w:asciiTheme="minorHAnsi" w:hAnsiTheme="minorHAnsi" w:cstheme="minorHAnsi"/>
          <w:kern w:val="0"/>
          <w:szCs w:val="22"/>
          <w:lang w:eastAsia="en-US"/>
        </w:rPr>
        <w:t>Administrator</w:t>
      </w:r>
    </w:p>
    <w:p w14:paraId="0255CC13" w14:textId="77777777" w:rsidR="00D16554" w:rsidRPr="00932BDF" w:rsidRDefault="00D16554" w:rsidP="00DF6BC2">
      <w:pPr>
        <w:rPr>
          <w:rFonts w:asciiTheme="minorHAnsi" w:hAnsiTheme="minorHAnsi" w:cstheme="minorHAnsi"/>
          <w:kern w:val="0"/>
          <w:szCs w:val="22"/>
          <w:lang w:eastAsia="en-US"/>
        </w:rPr>
      </w:pPr>
      <w:r w:rsidRPr="00932BDF">
        <w:rPr>
          <w:rFonts w:asciiTheme="minorHAnsi" w:hAnsiTheme="minorHAnsi" w:cstheme="minorHAnsi"/>
          <w:kern w:val="0"/>
          <w:szCs w:val="22"/>
          <w:lang w:eastAsia="en-US"/>
        </w:rPr>
        <w:t>Administratorem Państwa danych jest Dolnośląski Ośrodek Polityki Społecznej z siedzibą we Wrocławiu, ul. Trzebnicka 42-44, 50-230 Wrocław;</w:t>
      </w:r>
    </w:p>
    <w:p w14:paraId="3082B125" w14:textId="77777777" w:rsidR="00D16554" w:rsidRPr="00932BDF" w:rsidRDefault="00D16554" w:rsidP="00DF6BC2">
      <w:pPr>
        <w:rPr>
          <w:rFonts w:asciiTheme="minorHAnsi" w:hAnsiTheme="minorHAnsi" w:cstheme="minorHAnsi"/>
          <w:kern w:val="0"/>
          <w:szCs w:val="22"/>
          <w:lang w:eastAsia="en-US"/>
        </w:rPr>
      </w:pPr>
      <w:r w:rsidRPr="00932BDF">
        <w:rPr>
          <w:rFonts w:asciiTheme="minorHAnsi" w:hAnsiTheme="minorHAnsi" w:cstheme="minorHAnsi"/>
          <w:kern w:val="0"/>
          <w:szCs w:val="22"/>
          <w:lang w:eastAsia="en-US"/>
        </w:rPr>
        <w:t>Pozostali odrębni administratorzy Państwa danych:</w:t>
      </w:r>
    </w:p>
    <w:p w14:paraId="20D2B3C9" w14:textId="77777777" w:rsidR="00D16554" w:rsidRPr="00932BDF" w:rsidRDefault="00D16554" w:rsidP="00F47DC8">
      <w:pPr>
        <w:pStyle w:val="Akapitzlist"/>
        <w:numPr>
          <w:ilvl w:val="0"/>
          <w:numId w:val="6"/>
        </w:numPr>
        <w:spacing w:after="0"/>
        <w:ind w:left="284" w:hanging="284"/>
        <w:rPr>
          <w:rFonts w:asciiTheme="minorHAnsi" w:hAnsiTheme="minorHAnsi" w:cstheme="minorHAnsi"/>
        </w:rPr>
      </w:pPr>
      <w:r w:rsidRPr="00932BDF">
        <w:rPr>
          <w:rFonts w:asciiTheme="minorHAnsi" w:hAnsiTheme="minorHAnsi" w:cstheme="minorHAnsi"/>
        </w:rPr>
        <w:lastRenderedPageBreak/>
        <w:t>Minister właściwy do spraw rozwoju regionalnego z siedzibą przy ul. Wspólnej 2/4, 00-926 Warszawa.</w:t>
      </w:r>
    </w:p>
    <w:p w14:paraId="4E47DA3E" w14:textId="77777777" w:rsidR="00D16554" w:rsidRPr="00932BDF" w:rsidRDefault="00D16554" w:rsidP="00F47DC8">
      <w:pPr>
        <w:pStyle w:val="Akapitzlist"/>
        <w:numPr>
          <w:ilvl w:val="0"/>
          <w:numId w:val="6"/>
        </w:numPr>
        <w:spacing w:after="0"/>
        <w:ind w:left="284" w:hanging="284"/>
        <w:rPr>
          <w:rFonts w:asciiTheme="minorHAnsi" w:hAnsiTheme="minorHAnsi" w:cstheme="minorHAnsi"/>
        </w:rPr>
      </w:pPr>
      <w:r w:rsidRPr="00932BDF">
        <w:rPr>
          <w:rFonts w:asciiTheme="minorHAnsi" w:hAnsiTheme="minorHAnsi" w:cstheme="minorHAnsi"/>
        </w:rPr>
        <w:t xml:space="preserve">Minister Rodziny, Pracy i Polityki Społecznej z siedzibą przy ul. Nowogrodzkiej 1/3/5 , 00-513 Warszawa. </w:t>
      </w:r>
    </w:p>
    <w:p w14:paraId="7C69D628" w14:textId="77777777" w:rsidR="00475CC2" w:rsidRPr="00932BDF" w:rsidRDefault="00D16554" w:rsidP="00F47DC8">
      <w:pPr>
        <w:rPr>
          <w:rFonts w:asciiTheme="minorHAnsi" w:hAnsiTheme="minorHAnsi" w:cstheme="minorHAnsi"/>
          <w:kern w:val="0"/>
          <w:szCs w:val="22"/>
          <w:lang w:eastAsia="en-US"/>
        </w:rPr>
      </w:pPr>
      <w:r w:rsidRPr="00932BDF">
        <w:rPr>
          <w:rFonts w:asciiTheme="minorHAnsi" w:hAnsiTheme="minorHAnsi" w:cstheme="minorHAnsi"/>
          <w:kern w:val="0"/>
          <w:szCs w:val="22"/>
          <w:lang w:eastAsia="en-US"/>
        </w:rPr>
        <w:t>Administratorzy będą przetwarzać oraz wzajemnie udostępniać sobie dane osobowe w celu wykonywania przypisanych im zadań.</w:t>
      </w:r>
    </w:p>
    <w:p w14:paraId="6752377E" w14:textId="0B213990" w:rsidR="00D16554" w:rsidRPr="00932BDF" w:rsidRDefault="00D16554" w:rsidP="004B432D">
      <w:pPr>
        <w:pStyle w:val="Akapitzlist"/>
        <w:numPr>
          <w:ilvl w:val="0"/>
          <w:numId w:val="38"/>
        </w:numPr>
        <w:tabs>
          <w:tab w:val="left" w:pos="0"/>
        </w:tabs>
        <w:spacing w:after="0"/>
        <w:ind w:left="0" w:hanging="142"/>
        <w:rPr>
          <w:rFonts w:asciiTheme="minorHAnsi" w:hAnsiTheme="minorHAnsi" w:cstheme="minorHAnsi"/>
        </w:rPr>
      </w:pPr>
      <w:r w:rsidRPr="00932BDF">
        <w:rPr>
          <w:rFonts w:asciiTheme="minorHAnsi" w:hAnsiTheme="minorHAnsi" w:cstheme="minorHAnsi"/>
        </w:rPr>
        <w:t>Cel przetwarzania danych</w:t>
      </w:r>
    </w:p>
    <w:p w14:paraId="5827D51B" w14:textId="77777777" w:rsidR="00D16554" w:rsidRPr="00932BDF" w:rsidRDefault="00D16554" w:rsidP="00DF6BC2">
      <w:pPr>
        <w:pStyle w:val="Default"/>
        <w:spacing w:line="276" w:lineRule="auto"/>
        <w:rPr>
          <w:rFonts w:asciiTheme="minorHAnsi" w:hAnsiTheme="minorHAnsi" w:cstheme="minorHAnsi"/>
          <w:color w:val="auto"/>
          <w:sz w:val="22"/>
          <w:szCs w:val="22"/>
          <w:lang w:eastAsia="en-US"/>
        </w:rPr>
      </w:pPr>
      <w:r w:rsidRPr="00932BDF">
        <w:rPr>
          <w:rFonts w:asciiTheme="minorHAnsi" w:hAnsiTheme="minorHAnsi" w:cstheme="minorHAnsi"/>
          <w:color w:val="auto"/>
          <w:sz w:val="22"/>
          <w:szCs w:val="22"/>
          <w:lang w:eastAsia="en-US"/>
        </w:rPr>
        <w:t>Dane osobowe będą przetwarzane w związku z realizacją projektu „Koordynacja działań w zakresie polityki społecznej w województwie dolnośląskim” w ramach FERS 2021-2027, w szczególności przeprowadzenia postępowania, udzielenia zamówienia publicznego, zawarcia umowy, realizacji zamówienia, obowiązku sprawozdawczego, przedłożenia organom kontroli, wynikających z realizacji zadań, potwierdzenia kwalifikowalności wydatków oraz monitorowania, sprawozdawczości, komunikacji, publikacji, ewaluacji, zarządzania finansowego, weryfikacji i audytów oraz do celów określania kwalifikowalności uczestników.</w:t>
      </w:r>
    </w:p>
    <w:p w14:paraId="0B276213" w14:textId="77777777" w:rsidR="00D16554" w:rsidRPr="00932BDF" w:rsidRDefault="00D16554" w:rsidP="00DF6BC2">
      <w:pPr>
        <w:rPr>
          <w:rFonts w:asciiTheme="minorHAnsi" w:hAnsiTheme="minorHAnsi" w:cstheme="minorHAnsi"/>
          <w:kern w:val="0"/>
          <w:szCs w:val="22"/>
          <w:lang w:eastAsia="en-US"/>
        </w:rPr>
      </w:pPr>
      <w:r w:rsidRPr="00932BDF">
        <w:rPr>
          <w:rFonts w:asciiTheme="minorHAnsi" w:hAnsiTheme="minorHAnsi" w:cstheme="minorHAnsi"/>
          <w:kern w:val="0"/>
          <w:szCs w:val="22"/>
          <w:lang w:eastAsia="en-US"/>
        </w:rPr>
        <w:t>Podanie danych jest dobrowolne, ale konieczne do realizacji wyżej wymienionego celu. Odmowa ich podania jest równoznaczna z brakiem możliwości podjęcia stosownych działań.</w:t>
      </w:r>
    </w:p>
    <w:p w14:paraId="00EA30A6" w14:textId="2425ECF5" w:rsidR="00D16554" w:rsidRPr="00932BDF" w:rsidRDefault="00D16554" w:rsidP="004B432D">
      <w:pPr>
        <w:pStyle w:val="Akapitzlist"/>
        <w:numPr>
          <w:ilvl w:val="0"/>
          <w:numId w:val="38"/>
        </w:numPr>
        <w:tabs>
          <w:tab w:val="left" w:pos="0"/>
        </w:tabs>
        <w:spacing w:after="0"/>
        <w:ind w:left="0" w:hanging="142"/>
        <w:rPr>
          <w:rFonts w:asciiTheme="minorHAnsi" w:hAnsiTheme="minorHAnsi" w:cstheme="minorHAnsi"/>
        </w:rPr>
      </w:pPr>
      <w:r w:rsidRPr="00932BDF">
        <w:rPr>
          <w:rFonts w:asciiTheme="minorHAnsi" w:hAnsiTheme="minorHAnsi" w:cstheme="minorHAnsi"/>
        </w:rPr>
        <w:t xml:space="preserve">Podstawa przetwarzania </w:t>
      </w:r>
    </w:p>
    <w:p w14:paraId="3358F732" w14:textId="77777777" w:rsidR="00D16554" w:rsidRPr="00932BDF" w:rsidRDefault="00D16554" w:rsidP="00DF6BC2">
      <w:pPr>
        <w:autoSpaceDE w:val="0"/>
        <w:adjustRightInd w:val="0"/>
        <w:rPr>
          <w:rFonts w:asciiTheme="minorHAnsi" w:hAnsiTheme="minorHAnsi" w:cstheme="minorHAnsi"/>
          <w:kern w:val="0"/>
          <w:szCs w:val="22"/>
          <w:lang w:eastAsia="en-US"/>
        </w:rPr>
      </w:pPr>
      <w:r w:rsidRPr="00932BDF">
        <w:rPr>
          <w:rFonts w:asciiTheme="minorHAnsi" w:hAnsiTheme="minorHAnsi" w:cstheme="minorHAnsi"/>
          <w:kern w:val="0"/>
          <w:szCs w:val="22"/>
          <w:lang w:eastAsia="en-US"/>
        </w:rPr>
        <w:t xml:space="preserve">Będziemy przetwarzać Państwa dane osobowe w związku z tym, że: </w:t>
      </w:r>
    </w:p>
    <w:p w14:paraId="770FF70E" w14:textId="77777777" w:rsidR="00D16554" w:rsidRPr="00932BDF" w:rsidRDefault="00D16554" w:rsidP="00DF6BC2">
      <w:pPr>
        <w:pStyle w:val="Akapitzlist"/>
        <w:autoSpaceDE w:val="0"/>
        <w:autoSpaceDN w:val="0"/>
        <w:adjustRightInd w:val="0"/>
        <w:spacing w:after="0"/>
        <w:ind w:left="0"/>
        <w:rPr>
          <w:rFonts w:asciiTheme="minorHAnsi" w:hAnsiTheme="minorHAnsi" w:cstheme="minorHAnsi"/>
        </w:rPr>
      </w:pPr>
      <w:r w:rsidRPr="00932BDF">
        <w:rPr>
          <w:rFonts w:asciiTheme="minorHAnsi" w:hAnsiTheme="minorHAnsi" w:cstheme="minorHAnsi"/>
        </w:rPr>
        <w:t xml:space="preserve">Zobowiązuje nas do tego prawo (art. 6 ust. 1 lit. c, art. 9 ust. 2 lit. g): </w:t>
      </w:r>
    </w:p>
    <w:p w14:paraId="3A85BAC7" w14:textId="77777777" w:rsidR="00D16554" w:rsidRPr="00932BDF" w:rsidRDefault="00D16554" w:rsidP="004B432D">
      <w:pPr>
        <w:pStyle w:val="Default"/>
        <w:numPr>
          <w:ilvl w:val="0"/>
          <w:numId w:val="7"/>
        </w:numPr>
        <w:suppressAutoHyphens/>
        <w:autoSpaceDN/>
        <w:adjustRightInd/>
        <w:spacing w:line="276" w:lineRule="auto"/>
        <w:ind w:left="284" w:hanging="284"/>
        <w:rPr>
          <w:rFonts w:asciiTheme="minorHAnsi" w:hAnsiTheme="minorHAnsi" w:cstheme="minorHAnsi"/>
          <w:color w:val="auto"/>
          <w:sz w:val="22"/>
          <w:szCs w:val="22"/>
          <w:lang w:eastAsia="en-US"/>
        </w:rPr>
      </w:pPr>
      <w:r w:rsidRPr="00932BDF">
        <w:rPr>
          <w:rFonts w:asciiTheme="minorHAnsi" w:hAnsiTheme="minorHAnsi" w:cstheme="minorHAnsi"/>
          <w:color w:val="auto"/>
          <w:sz w:val="22"/>
          <w:szCs w:val="22"/>
          <w:lang w:eastAsia="en-US"/>
        </w:rPr>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375B28B4" w14:textId="77777777" w:rsidR="00D16554" w:rsidRPr="00932BDF" w:rsidRDefault="00D16554" w:rsidP="004B432D">
      <w:pPr>
        <w:pStyle w:val="Default"/>
        <w:numPr>
          <w:ilvl w:val="0"/>
          <w:numId w:val="7"/>
        </w:numPr>
        <w:suppressAutoHyphens/>
        <w:autoSpaceDN/>
        <w:adjustRightInd/>
        <w:spacing w:line="276" w:lineRule="auto"/>
        <w:ind w:left="284" w:hanging="284"/>
        <w:rPr>
          <w:rFonts w:asciiTheme="minorHAnsi" w:hAnsiTheme="minorHAnsi" w:cstheme="minorHAnsi"/>
          <w:color w:val="auto"/>
          <w:sz w:val="22"/>
          <w:szCs w:val="22"/>
          <w:lang w:eastAsia="en-US"/>
        </w:rPr>
      </w:pPr>
      <w:r w:rsidRPr="00932BDF">
        <w:rPr>
          <w:rFonts w:asciiTheme="minorHAnsi" w:hAnsiTheme="minorHAnsi" w:cstheme="minorHAnsi"/>
          <w:color w:val="auto"/>
          <w:sz w:val="22"/>
          <w:szCs w:val="22"/>
          <w:lang w:eastAsia="en-US"/>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932BDF">
        <w:rPr>
          <w:rFonts w:asciiTheme="minorHAnsi" w:hAnsiTheme="minorHAnsi" w:cstheme="minorHAnsi"/>
          <w:color w:val="auto"/>
          <w:sz w:val="22"/>
          <w:szCs w:val="22"/>
          <w:lang w:eastAsia="en-US"/>
        </w:rPr>
        <w:t>późn</w:t>
      </w:r>
      <w:proofErr w:type="spellEnd"/>
      <w:r w:rsidRPr="00932BDF">
        <w:rPr>
          <w:rFonts w:asciiTheme="minorHAnsi" w:hAnsiTheme="minorHAnsi" w:cstheme="minorHAnsi"/>
          <w:color w:val="auto"/>
          <w:sz w:val="22"/>
          <w:szCs w:val="22"/>
          <w:lang w:eastAsia="en-US"/>
        </w:rPr>
        <w:t xml:space="preserve">. zm.) </w:t>
      </w:r>
    </w:p>
    <w:p w14:paraId="3F355503" w14:textId="77777777" w:rsidR="00D16554" w:rsidRPr="00932BDF" w:rsidRDefault="00D16554" w:rsidP="004B432D">
      <w:pPr>
        <w:pStyle w:val="Default"/>
        <w:numPr>
          <w:ilvl w:val="0"/>
          <w:numId w:val="7"/>
        </w:numPr>
        <w:suppressAutoHyphens/>
        <w:autoSpaceDN/>
        <w:adjustRightInd/>
        <w:spacing w:line="276" w:lineRule="auto"/>
        <w:ind w:left="284" w:hanging="284"/>
        <w:rPr>
          <w:rFonts w:asciiTheme="minorHAnsi" w:hAnsiTheme="minorHAnsi" w:cstheme="minorHAnsi"/>
          <w:color w:val="auto"/>
          <w:sz w:val="22"/>
          <w:szCs w:val="22"/>
          <w:lang w:eastAsia="en-US"/>
        </w:rPr>
      </w:pPr>
      <w:r w:rsidRPr="00932BDF">
        <w:rPr>
          <w:rFonts w:asciiTheme="minorHAnsi" w:hAnsiTheme="minorHAnsi" w:cstheme="minorHAnsi"/>
          <w:color w:val="auto"/>
          <w:sz w:val="22"/>
          <w:szCs w:val="22"/>
          <w:lang w:eastAsia="en-US"/>
        </w:rPr>
        <w:t xml:space="preserve">ustawa z dnia 28 kwietnia 2022 r. o zasadach realizacji zadań finansowanych ze środków europejskich w perspektywie finansowej 2021-2027, w szczególności art. 87-93, </w:t>
      </w:r>
    </w:p>
    <w:p w14:paraId="7C0B22D6" w14:textId="77777777" w:rsidR="00D16554" w:rsidRPr="00932BDF" w:rsidRDefault="00D16554" w:rsidP="004B432D">
      <w:pPr>
        <w:pStyle w:val="Default"/>
        <w:numPr>
          <w:ilvl w:val="0"/>
          <w:numId w:val="7"/>
        </w:numPr>
        <w:suppressAutoHyphens/>
        <w:autoSpaceDN/>
        <w:adjustRightInd/>
        <w:spacing w:line="276" w:lineRule="auto"/>
        <w:ind w:left="284" w:hanging="284"/>
        <w:rPr>
          <w:rFonts w:asciiTheme="minorHAnsi" w:hAnsiTheme="minorHAnsi" w:cstheme="minorHAnsi"/>
          <w:color w:val="auto"/>
          <w:sz w:val="22"/>
          <w:szCs w:val="22"/>
          <w:lang w:eastAsia="en-US"/>
        </w:rPr>
      </w:pPr>
      <w:r w:rsidRPr="00932BDF">
        <w:rPr>
          <w:rFonts w:asciiTheme="minorHAnsi" w:hAnsiTheme="minorHAnsi" w:cstheme="minorHAnsi"/>
          <w:color w:val="auto"/>
          <w:sz w:val="22"/>
          <w:szCs w:val="22"/>
          <w:lang w:eastAsia="en-US"/>
        </w:rPr>
        <w:t xml:space="preserve">ustawa z 14 czerwca 1960 r. - Kodeks postępowania administracyjnego, </w:t>
      </w:r>
    </w:p>
    <w:p w14:paraId="52446846" w14:textId="77777777" w:rsidR="00D16554" w:rsidRPr="00932BDF" w:rsidRDefault="00D16554" w:rsidP="004B432D">
      <w:pPr>
        <w:pStyle w:val="Akapitzlist"/>
        <w:numPr>
          <w:ilvl w:val="0"/>
          <w:numId w:val="7"/>
        </w:numPr>
        <w:autoSpaceDE w:val="0"/>
        <w:autoSpaceDN w:val="0"/>
        <w:adjustRightInd w:val="0"/>
        <w:spacing w:after="0"/>
        <w:ind w:left="284" w:hanging="284"/>
        <w:rPr>
          <w:rFonts w:asciiTheme="minorHAnsi" w:hAnsiTheme="minorHAnsi" w:cstheme="minorHAnsi"/>
        </w:rPr>
      </w:pPr>
      <w:r w:rsidRPr="00932BDF">
        <w:rPr>
          <w:rFonts w:asciiTheme="minorHAnsi" w:hAnsiTheme="minorHAnsi" w:cstheme="minorHAnsi"/>
        </w:rPr>
        <w:t xml:space="preserve">ustawa z 27 sierpnia 2009 r. o finansach publicznych. </w:t>
      </w:r>
    </w:p>
    <w:p w14:paraId="25611B13" w14:textId="77777777" w:rsidR="00D16554" w:rsidRPr="00932BDF" w:rsidRDefault="00D16554" w:rsidP="004B432D">
      <w:pPr>
        <w:widowControl/>
        <w:numPr>
          <w:ilvl w:val="0"/>
          <w:numId w:val="38"/>
        </w:numPr>
        <w:tabs>
          <w:tab w:val="left" w:pos="0"/>
        </w:tabs>
        <w:suppressAutoHyphens w:val="0"/>
        <w:autoSpaceDN/>
        <w:spacing w:line="276" w:lineRule="auto"/>
        <w:ind w:left="0" w:hanging="142"/>
        <w:textAlignment w:val="auto"/>
        <w:rPr>
          <w:rFonts w:asciiTheme="minorHAnsi" w:hAnsiTheme="minorHAnsi" w:cstheme="minorHAnsi"/>
          <w:kern w:val="0"/>
          <w:szCs w:val="22"/>
          <w:lang w:eastAsia="en-US"/>
        </w:rPr>
      </w:pPr>
      <w:r w:rsidRPr="00932BDF">
        <w:rPr>
          <w:rFonts w:asciiTheme="minorHAnsi" w:hAnsiTheme="minorHAnsi" w:cstheme="minorHAnsi"/>
          <w:kern w:val="0"/>
          <w:szCs w:val="22"/>
          <w:lang w:eastAsia="en-US"/>
        </w:rPr>
        <w:t>Sposób pozyskiwania danych i zakres przetwarzanych danych</w:t>
      </w:r>
    </w:p>
    <w:p w14:paraId="195872FC" w14:textId="77777777" w:rsidR="00D16554" w:rsidRPr="00932BDF" w:rsidRDefault="00D16554" w:rsidP="004B432D">
      <w:pPr>
        <w:rPr>
          <w:rFonts w:asciiTheme="minorHAnsi" w:hAnsiTheme="minorHAnsi" w:cstheme="minorHAnsi"/>
          <w:kern w:val="0"/>
          <w:szCs w:val="22"/>
          <w:lang w:eastAsia="en-US"/>
        </w:rPr>
      </w:pPr>
      <w:r w:rsidRPr="00932BDF">
        <w:rPr>
          <w:rFonts w:asciiTheme="minorHAnsi" w:hAnsiTheme="minorHAnsi" w:cstheme="minorHAnsi"/>
          <w:kern w:val="0"/>
          <w:szCs w:val="22"/>
          <w:lang w:eastAsia="en-US"/>
        </w:rPr>
        <w:t xml:space="preserve">Dane pozyskujemy bezpośrednio od osób, których one dotyczą, albo od instytucji i podmiotów zaangażowanych w realizację Programu, w tym w szczególności od wnioskodawców, beneficjentów, partnerów, podmiotów, które są Stronami postepowania. Obejmują dane umożliwiające oznaczenie Strony umowy, dane kontaktowe takie jak imię i nazwisko, stanowisko służbowe, adres email, numer telefonu, a także mogą obejmować inne dane niezbędne do realizacji umowy i ujawnione w trakcie jej realizacji. </w:t>
      </w:r>
    </w:p>
    <w:p w14:paraId="713FE12B" w14:textId="77777777" w:rsidR="00D16554" w:rsidRPr="00932BDF" w:rsidRDefault="00D16554" w:rsidP="004B432D">
      <w:pPr>
        <w:widowControl/>
        <w:numPr>
          <w:ilvl w:val="0"/>
          <w:numId w:val="38"/>
        </w:numPr>
        <w:tabs>
          <w:tab w:val="left" w:pos="0"/>
        </w:tabs>
        <w:suppressAutoHyphens w:val="0"/>
        <w:autoSpaceDN/>
        <w:spacing w:line="276" w:lineRule="auto"/>
        <w:ind w:left="0" w:hanging="142"/>
        <w:textAlignment w:val="auto"/>
        <w:rPr>
          <w:rFonts w:asciiTheme="minorHAnsi" w:hAnsiTheme="minorHAnsi" w:cstheme="minorHAnsi"/>
          <w:kern w:val="0"/>
          <w:szCs w:val="22"/>
          <w:lang w:eastAsia="en-US"/>
        </w:rPr>
      </w:pPr>
      <w:r w:rsidRPr="00932BDF">
        <w:rPr>
          <w:rFonts w:asciiTheme="minorHAnsi" w:hAnsiTheme="minorHAnsi" w:cstheme="minorHAnsi"/>
          <w:kern w:val="0"/>
          <w:szCs w:val="22"/>
          <w:lang w:eastAsia="en-US"/>
        </w:rPr>
        <w:t xml:space="preserve">Dostęp do danych osobowych </w:t>
      </w:r>
    </w:p>
    <w:p w14:paraId="3AAE3498" w14:textId="77777777" w:rsidR="00D16554" w:rsidRPr="00932BDF" w:rsidRDefault="00D16554" w:rsidP="004B432D">
      <w:pPr>
        <w:autoSpaceDE w:val="0"/>
        <w:adjustRightInd w:val="0"/>
        <w:rPr>
          <w:rFonts w:asciiTheme="minorHAnsi" w:hAnsiTheme="minorHAnsi" w:cstheme="minorHAnsi"/>
          <w:kern w:val="0"/>
          <w:szCs w:val="22"/>
          <w:lang w:eastAsia="en-US"/>
        </w:rPr>
      </w:pPr>
      <w:r w:rsidRPr="00932BDF">
        <w:rPr>
          <w:rFonts w:asciiTheme="minorHAnsi" w:hAnsiTheme="minorHAnsi" w:cstheme="minorHAnsi"/>
          <w:kern w:val="0"/>
          <w:szCs w:val="22"/>
          <w:lang w:eastAsia="en-US"/>
        </w:rPr>
        <w:t xml:space="preserve">Dostęp do Państwa danych osobowych mają pracownicy i współpracownicy administratora. Ponadto Państwa dane osobowe mogą być powierzane lub udostępniane: </w:t>
      </w:r>
    </w:p>
    <w:p w14:paraId="48247C5E" w14:textId="77777777" w:rsidR="00D16554" w:rsidRPr="00932BDF" w:rsidRDefault="00D16554" w:rsidP="004B432D">
      <w:pPr>
        <w:widowControl/>
        <w:numPr>
          <w:ilvl w:val="0"/>
          <w:numId w:val="1"/>
        </w:numPr>
        <w:suppressAutoHyphens w:val="0"/>
        <w:autoSpaceDN/>
        <w:spacing w:line="276" w:lineRule="auto"/>
        <w:ind w:left="284" w:hanging="284"/>
        <w:textAlignment w:val="auto"/>
        <w:rPr>
          <w:rFonts w:asciiTheme="minorHAnsi" w:hAnsiTheme="minorHAnsi" w:cstheme="minorHAnsi"/>
          <w:kern w:val="0"/>
          <w:szCs w:val="22"/>
          <w:lang w:eastAsia="en-US"/>
        </w:rPr>
      </w:pPr>
      <w:r w:rsidRPr="00932BDF">
        <w:rPr>
          <w:rFonts w:asciiTheme="minorHAnsi" w:hAnsiTheme="minorHAnsi" w:cstheme="minorHAnsi"/>
          <w:kern w:val="0"/>
          <w:szCs w:val="22"/>
          <w:lang w:eastAsia="en-US"/>
        </w:rPr>
        <w:lastRenderedPageBreak/>
        <w:t>podmiotom, którym zleciliśmy wykonywanie zadań w ramach projektu: „Koordynacja działań w zakresie polityki społecznej w województwie dolnośląskim”.</w:t>
      </w:r>
    </w:p>
    <w:p w14:paraId="3AC3F120" w14:textId="77777777" w:rsidR="00D16554" w:rsidRPr="00932BDF" w:rsidRDefault="00D16554" w:rsidP="004B432D">
      <w:pPr>
        <w:widowControl/>
        <w:numPr>
          <w:ilvl w:val="0"/>
          <w:numId w:val="1"/>
        </w:numPr>
        <w:suppressAutoHyphens w:val="0"/>
        <w:autoSpaceDN/>
        <w:spacing w:line="276" w:lineRule="auto"/>
        <w:ind w:left="284" w:hanging="284"/>
        <w:textAlignment w:val="auto"/>
        <w:rPr>
          <w:rFonts w:asciiTheme="minorHAnsi" w:hAnsiTheme="minorHAnsi" w:cstheme="minorHAnsi"/>
          <w:kern w:val="0"/>
          <w:szCs w:val="22"/>
          <w:lang w:eastAsia="en-US"/>
        </w:rPr>
      </w:pPr>
      <w:r w:rsidRPr="00932BDF">
        <w:rPr>
          <w:rFonts w:asciiTheme="minorHAnsi" w:hAnsiTheme="minorHAnsi" w:cstheme="minorHAnsi"/>
          <w:kern w:val="0"/>
          <w:szCs w:val="22"/>
          <w:lang w:eastAsia="en-US"/>
        </w:rPr>
        <w:t xml:space="preserve">podmiotom, którym zleciliśmy wykonywanie zadań w FERS, </w:t>
      </w:r>
    </w:p>
    <w:p w14:paraId="0A061D56" w14:textId="77777777" w:rsidR="00D16554" w:rsidRPr="00932BDF" w:rsidRDefault="00D16554" w:rsidP="004B432D">
      <w:pPr>
        <w:widowControl/>
        <w:numPr>
          <w:ilvl w:val="0"/>
          <w:numId w:val="1"/>
        </w:numPr>
        <w:suppressAutoHyphens w:val="0"/>
        <w:autoSpaceDN/>
        <w:spacing w:line="276" w:lineRule="auto"/>
        <w:ind w:left="284" w:hanging="284"/>
        <w:textAlignment w:val="auto"/>
        <w:rPr>
          <w:rFonts w:asciiTheme="minorHAnsi" w:hAnsiTheme="minorHAnsi" w:cstheme="minorHAnsi"/>
          <w:kern w:val="0"/>
          <w:szCs w:val="22"/>
          <w:lang w:eastAsia="en-US"/>
        </w:rPr>
      </w:pPr>
      <w:r w:rsidRPr="00932BDF">
        <w:rPr>
          <w:rFonts w:asciiTheme="minorHAnsi" w:hAnsiTheme="minorHAnsi" w:cstheme="minorHAnsi"/>
          <w:kern w:val="0"/>
          <w:szCs w:val="22"/>
          <w:lang w:eastAsia="en-US"/>
        </w:rPr>
        <w:t xml:space="preserve">organom Komisji Europejskiej, ministrowi właściwemu do spraw finansów publicznych, prezesowi zakładu ubezpieczeń społecznych, </w:t>
      </w:r>
    </w:p>
    <w:p w14:paraId="27A03560" w14:textId="77777777" w:rsidR="00D16554" w:rsidRPr="00932BDF" w:rsidRDefault="00D16554" w:rsidP="004B432D">
      <w:pPr>
        <w:widowControl/>
        <w:numPr>
          <w:ilvl w:val="0"/>
          <w:numId w:val="1"/>
        </w:numPr>
        <w:suppressAutoHyphens w:val="0"/>
        <w:autoSpaceDN/>
        <w:spacing w:line="276" w:lineRule="auto"/>
        <w:ind w:left="284" w:hanging="284"/>
        <w:textAlignment w:val="auto"/>
        <w:rPr>
          <w:rFonts w:asciiTheme="minorHAnsi" w:hAnsiTheme="minorHAnsi" w:cstheme="minorHAnsi"/>
          <w:kern w:val="0"/>
          <w:szCs w:val="22"/>
          <w:lang w:eastAsia="en-US"/>
        </w:rPr>
      </w:pPr>
      <w:r w:rsidRPr="00932BDF">
        <w:rPr>
          <w:rFonts w:asciiTheme="minorHAnsi" w:hAnsiTheme="minorHAnsi" w:cstheme="minorHAnsi"/>
          <w:kern w:val="0"/>
          <w:szCs w:val="22"/>
          <w:lang w:eastAsia="en-US"/>
        </w:rPr>
        <w:t xml:space="preserve">podmiotom, które wykonują dla nas usługi związane z obsługą i rozwojem systemów teleinformatycznych, a także zapewnieniem łączności, np. dostawcom rozwiązań IT i operatorom telekomunikacyjnym. </w:t>
      </w:r>
    </w:p>
    <w:p w14:paraId="482C6224" w14:textId="77777777" w:rsidR="00D16554" w:rsidRPr="00932BDF" w:rsidRDefault="00D16554" w:rsidP="004B432D">
      <w:pPr>
        <w:widowControl/>
        <w:numPr>
          <w:ilvl w:val="0"/>
          <w:numId w:val="38"/>
        </w:numPr>
        <w:tabs>
          <w:tab w:val="left" w:pos="0"/>
        </w:tabs>
        <w:suppressAutoHyphens w:val="0"/>
        <w:autoSpaceDN/>
        <w:spacing w:line="276" w:lineRule="auto"/>
        <w:ind w:left="0" w:hanging="142"/>
        <w:textAlignment w:val="auto"/>
        <w:rPr>
          <w:rFonts w:asciiTheme="minorHAnsi" w:hAnsiTheme="minorHAnsi" w:cstheme="minorHAnsi"/>
          <w:kern w:val="0"/>
          <w:szCs w:val="22"/>
          <w:lang w:eastAsia="en-US"/>
        </w:rPr>
      </w:pPr>
      <w:r w:rsidRPr="00932BDF">
        <w:rPr>
          <w:rFonts w:asciiTheme="minorHAnsi" w:hAnsiTheme="minorHAnsi" w:cstheme="minorHAnsi"/>
          <w:kern w:val="0"/>
          <w:szCs w:val="22"/>
          <w:lang w:eastAsia="en-US"/>
        </w:rPr>
        <w:t xml:space="preserve">Okres przechowywania danych </w:t>
      </w:r>
    </w:p>
    <w:p w14:paraId="69BDD6BE" w14:textId="77777777" w:rsidR="00D16554" w:rsidRPr="00932BDF" w:rsidRDefault="00D16554" w:rsidP="00DF6BC2">
      <w:pPr>
        <w:rPr>
          <w:rFonts w:asciiTheme="minorHAnsi" w:hAnsiTheme="minorHAnsi" w:cstheme="minorHAnsi"/>
          <w:kern w:val="0"/>
          <w:szCs w:val="22"/>
          <w:lang w:eastAsia="en-US"/>
        </w:rPr>
      </w:pPr>
      <w:r w:rsidRPr="00932BDF">
        <w:rPr>
          <w:rFonts w:asciiTheme="minorHAnsi" w:hAnsiTheme="minorHAnsi" w:cstheme="minorHAnsi"/>
          <w:kern w:val="0"/>
          <w:szCs w:val="22"/>
          <w:lang w:eastAsia="en-US"/>
        </w:rPr>
        <w:t>Dane osobowe są przechowywane przez okres niezbędny do realizacji celów określonych w punkcie II. Cel przetwarzania danych.</w:t>
      </w:r>
    </w:p>
    <w:p w14:paraId="32E424CB" w14:textId="77777777" w:rsidR="00D16554" w:rsidRPr="00932BDF" w:rsidRDefault="00D16554" w:rsidP="00CE2806">
      <w:pPr>
        <w:widowControl/>
        <w:numPr>
          <w:ilvl w:val="0"/>
          <w:numId w:val="38"/>
        </w:numPr>
        <w:tabs>
          <w:tab w:val="left" w:pos="0"/>
        </w:tabs>
        <w:suppressAutoHyphens w:val="0"/>
        <w:autoSpaceDN/>
        <w:spacing w:line="276" w:lineRule="auto"/>
        <w:ind w:left="0" w:hanging="142"/>
        <w:textAlignment w:val="auto"/>
        <w:rPr>
          <w:rFonts w:asciiTheme="minorHAnsi" w:hAnsiTheme="minorHAnsi" w:cstheme="minorHAnsi"/>
          <w:kern w:val="0"/>
          <w:szCs w:val="22"/>
          <w:lang w:eastAsia="en-US"/>
        </w:rPr>
      </w:pPr>
      <w:r w:rsidRPr="00932BDF">
        <w:rPr>
          <w:rFonts w:asciiTheme="minorHAnsi" w:hAnsiTheme="minorHAnsi" w:cstheme="minorHAnsi"/>
          <w:kern w:val="0"/>
          <w:szCs w:val="22"/>
          <w:lang w:eastAsia="en-US"/>
        </w:rPr>
        <w:t xml:space="preserve">Przysługują Państwu następujące prawa: </w:t>
      </w:r>
    </w:p>
    <w:p w14:paraId="75645D8E" w14:textId="77777777" w:rsidR="00D16554" w:rsidRPr="00932BDF" w:rsidRDefault="00D16554" w:rsidP="004B432D">
      <w:pPr>
        <w:widowControl/>
        <w:numPr>
          <w:ilvl w:val="0"/>
          <w:numId w:val="2"/>
        </w:numPr>
        <w:suppressAutoHyphens w:val="0"/>
        <w:autoSpaceDN/>
        <w:spacing w:line="276" w:lineRule="auto"/>
        <w:ind w:left="284" w:hanging="284"/>
        <w:textAlignment w:val="auto"/>
        <w:rPr>
          <w:rFonts w:asciiTheme="minorHAnsi" w:hAnsiTheme="minorHAnsi" w:cstheme="minorHAnsi"/>
          <w:kern w:val="0"/>
          <w:szCs w:val="22"/>
          <w:lang w:eastAsia="en-US"/>
        </w:rPr>
      </w:pPr>
      <w:r w:rsidRPr="00932BDF">
        <w:rPr>
          <w:rFonts w:asciiTheme="minorHAnsi" w:hAnsiTheme="minorHAnsi" w:cstheme="minorHAnsi"/>
          <w:kern w:val="0"/>
          <w:szCs w:val="22"/>
          <w:lang w:eastAsia="en-US"/>
        </w:rPr>
        <w:t xml:space="preserve">prawo dostępu do swoich danych oraz otrzymania ich kopii (art. 15 RODO), </w:t>
      </w:r>
    </w:p>
    <w:p w14:paraId="2665FA50" w14:textId="77777777" w:rsidR="00D16554" w:rsidRPr="00932BDF" w:rsidRDefault="00D16554" w:rsidP="004B432D">
      <w:pPr>
        <w:widowControl/>
        <w:numPr>
          <w:ilvl w:val="0"/>
          <w:numId w:val="2"/>
        </w:numPr>
        <w:suppressAutoHyphens w:val="0"/>
        <w:autoSpaceDN/>
        <w:spacing w:line="276" w:lineRule="auto"/>
        <w:ind w:left="284" w:hanging="284"/>
        <w:textAlignment w:val="auto"/>
        <w:rPr>
          <w:rFonts w:asciiTheme="minorHAnsi" w:hAnsiTheme="minorHAnsi" w:cstheme="minorHAnsi"/>
          <w:kern w:val="0"/>
          <w:szCs w:val="22"/>
          <w:lang w:eastAsia="en-US"/>
        </w:rPr>
      </w:pPr>
      <w:r w:rsidRPr="00932BDF">
        <w:rPr>
          <w:rFonts w:asciiTheme="minorHAnsi" w:hAnsiTheme="minorHAnsi" w:cstheme="minorHAnsi"/>
          <w:kern w:val="0"/>
          <w:szCs w:val="22"/>
          <w:lang w:eastAsia="en-US"/>
        </w:rPr>
        <w:t xml:space="preserve">prawo do sprostowania swoich danych (art. 16 RODO),  </w:t>
      </w:r>
    </w:p>
    <w:p w14:paraId="31408DEE" w14:textId="77777777" w:rsidR="00D16554" w:rsidRPr="00932BDF" w:rsidRDefault="00D16554" w:rsidP="004B432D">
      <w:pPr>
        <w:widowControl/>
        <w:numPr>
          <w:ilvl w:val="0"/>
          <w:numId w:val="2"/>
        </w:numPr>
        <w:suppressAutoHyphens w:val="0"/>
        <w:autoSpaceDN/>
        <w:spacing w:line="276" w:lineRule="auto"/>
        <w:ind w:left="284" w:hanging="284"/>
        <w:textAlignment w:val="auto"/>
        <w:rPr>
          <w:rFonts w:asciiTheme="minorHAnsi" w:hAnsiTheme="minorHAnsi" w:cstheme="minorHAnsi"/>
          <w:kern w:val="0"/>
          <w:szCs w:val="22"/>
          <w:lang w:eastAsia="en-US"/>
        </w:rPr>
      </w:pPr>
      <w:r w:rsidRPr="00932BDF">
        <w:rPr>
          <w:rFonts w:asciiTheme="minorHAnsi" w:hAnsiTheme="minorHAnsi" w:cstheme="minorHAnsi"/>
          <w:kern w:val="0"/>
          <w:szCs w:val="22"/>
          <w:lang w:eastAsia="en-US"/>
        </w:rPr>
        <w:t>prawo do usunięcia swoich danych (art. 17 RODO) - jeśli nie zaistniały okoliczności, o których mowa w art. 17 ust. 3 RODO,</w:t>
      </w:r>
    </w:p>
    <w:p w14:paraId="1491A626" w14:textId="77777777" w:rsidR="00D16554" w:rsidRPr="00932BDF" w:rsidRDefault="00D16554" w:rsidP="004B432D">
      <w:pPr>
        <w:widowControl/>
        <w:numPr>
          <w:ilvl w:val="0"/>
          <w:numId w:val="2"/>
        </w:numPr>
        <w:suppressAutoHyphens w:val="0"/>
        <w:autoSpaceDN/>
        <w:spacing w:line="276" w:lineRule="auto"/>
        <w:ind w:left="284" w:hanging="284"/>
        <w:textAlignment w:val="auto"/>
        <w:rPr>
          <w:rFonts w:asciiTheme="minorHAnsi" w:hAnsiTheme="minorHAnsi" w:cstheme="minorHAnsi"/>
          <w:kern w:val="0"/>
          <w:szCs w:val="22"/>
          <w:lang w:eastAsia="en-US"/>
        </w:rPr>
      </w:pPr>
      <w:r w:rsidRPr="00932BDF">
        <w:rPr>
          <w:rFonts w:asciiTheme="minorHAnsi" w:hAnsiTheme="minorHAnsi" w:cstheme="minorHAnsi"/>
          <w:kern w:val="0"/>
          <w:szCs w:val="22"/>
          <w:lang w:eastAsia="en-US"/>
        </w:rPr>
        <w:t>prawo do żądania od administratora ograniczenia przetwarzania swoich danych (art. 18 RODO),</w:t>
      </w:r>
    </w:p>
    <w:p w14:paraId="329FCC9B" w14:textId="77777777" w:rsidR="00D16554" w:rsidRPr="009A0B5D" w:rsidRDefault="00D16554" w:rsidP="004B432D">
      <w:pPr>
        <w:pStyle w:val="Akapitzlist"/>
        <w:numPr>
          <w:ilvl w:val="0"/>
          <w:numId w:val="2"/>
        </w:numPr>
        <w:autoSpaceDE w:val="0"/>
        <w:autoSpaceDN w:val="0"/>
        <w:adjustRightInd w:val="0"/>
        <w:spacing w:after="0"/>
        <w:ind w:left="284" w:hanging="284"/>
        <w:rPr>
          <w:rFonts w:asciiTheme="minorHAnsi" w:hAnsiTheme="minorHAnsi" w:cstheme="minorHAnsi"/>
        </w:rPr>
      </w:pPr>
      <w:r w:rsidRPr="00932BDF">
        <w:rPr>
          <w:rFonts w:asciiTheme="minorHAnsi" w:hAnsiTheme="minorHAnsi" w:cstheme="minorHAnsi"/>
        </w:rPr>
        <w:t>prawo do przenoszenia swoich danych (art. 20 RODO) - jeśli przetwarzanie odbywa się na podstawie umowy: w celu jej zawarcia lub realizacji (w myśl art. 6 ust. 1 lit. b RODO), oraz w sposób zautomatyzowany</w:t>
      </w:r>
      <w:r w:rsidRPr="009A0B5D">
        <w:rPr>
          <w:rFonts w:asciiTheme="minorHAnsi" w:hAnsiTheme="minorHAnsi" w:cstheme="minorHAnsi"/>
        </w:rPr>
        <w:footnoteReference w:id="3"/>
      </w:r>
      <w:r w:rsidRPr="009A0B5D">
        <w:rPr>
          <w:rFonts w:asciiTheme="minorHAnsi" w:hAnsiTheme="minorHAnsi" w:cstheme="minorHAnsi"/>
        </w:rPr>
        <w:t xml:space="preserve">, </w:t>
      </w:r>
    </w:p>
    <w:p w14:paraId="3779371E" w14:textId="77777777" w:rsidR="00D16554" w:rsidRPr="009A0B5D" w:rsidRDefault="00D16554" w:rsidP="004B432D">
      <w:pPr>
        <w:pStyle w:val="Akapitzlist"/>
        <w:numPr>
          <w:ilvl w:val="0"/>
          <w:numId w:val="2"/>
        </w:numPr>
        <w:autoSpaceDE w:val="0"/>
        <w:autoSpaceDN w:val="0"/>
        <w:adjustRightInd w:val="0"/>
        <w:spacing w:after="0"/>
        <w:ind w:left="284" w:hanging="284"/>
        <w:rPr>
          <w:rFonts w:asciiTheme="minorHAnsi" w:hAnsiTheme="minorHAnsi" w:cstheme="minorHAnsi"/>
        </w:rPr>
      </w:pPr>
      <w:r w:rsidRPr="009A0B5D">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0444773" w14:textId="1976FC1E" w:rsidR="00D16554" w:rsidRPr="009A0B5D" w:rsidRDefault="00D16554" w:rsidP="004B432D">
      <w:pPr>
        <w:pStyle w:val="Akapitzlist"/>
        <w:numPr>
          <w:ilvl w:val="0"/>
          <w:numId w:val="38"/>
        </w:numPr>
        <w:tabs>
          <w:tab w:val="left" w:pos="0"/>
        </w:tabs>
        <w:autoSpaceDE w:val="0"/>
        <w:adjustRightInd w:val="0"/>
        <w:spacing w:after="0"/>
        <w:ind w:left="0" w:hanging="142"/>
        <w:rPr>
          <w:rFonts w:asciiTheme="minorHAnsi" w:hAnsiTheme="minorHAnsi" w:cstheme="minorHAnsi"/>
        </w:rPr>
      </w:pPr>
      <w:r w:rsidRPr="009A0B5D">
        <w:rPr>
          <w:rFonts w:asciiTheme="minorHAnsi" w:hAnsiTheme="minorHAnsi" w:cstheme="minorHAnsi"/>
        </w:rPr>
        <w:t xml:space="preserve">Zautomatyzowane podejmowanie decyzji </w:t>
      </w:r>
    </w:p>
    <w:p w14:paraId="1675E08B" w14:textId="77777777" w:rsidR="00D16554" w:rsidRPr="009A0B5D" w:rsidRDefault="00D16554" w:rsidP="004B432D">
      <w:pPr>
        <w:tabs>
          <w:tab w:val="left" w:pos="0"/>
        </w:tabs>
        <w:autoSpaceDE w:val="0"/>
        <w:adjustRightInd w:val="0"/>
        <w:rPr>
          <w:rFonts w:asciiTheme="minorHAnsi" w:hAnsiTheme="minorHAnsi" w:cstheme="minorHAnsi"/>
          <w:kern w:val="0"/>
          <w:szCs w:val="22"/>
          <w:lang w:eastAsia="en-US"/>
        </w:rPr>
      </w:pPr>
      <w:r w:rsidRPr="009A0B5D">
        <w:rPr>
          <w:rFonts w:asciiTheme="minorHAnsi" w:hAnsiTheme="minorHAnsi" w:cstheme="minorHAnsi"/>
          <w:kern w:val="0"/>
          <w:szCs w:val="22"/>
          <w:lang w:eastAsia="en-US"/>
        </w:rPr>
        <w:t xml:space="preserve">Dane osobowe nie będą podlegały zautomatyzowanemu podejmowaniu decyzji, w tym profilowaniu. </w:t>
      </w:r>
    </w:p>
    <w:p w14:paraId="4333FF33" w14:textId="4C0E4711" w:rsidR="00D16554" w:rsidRPr="009A0B5D" w:rsidRDefault="00D16554" w:rsidP="004B432D">
      <w:pPr>
        <w:pStyle w:val="Akapitzlist"/>
        <w:numPr>
          <w:ilvl w:val="0"/>
          <w:numId w:val="38"/>
        </w:numPr>
        <w:tabs>
          <w:tab w:val="left" w:pos="0"/>
        </w:tabs>
        <w:autoSpaceDE w:val="0"/>
        <w:adjustRightInd w:val="0"/>
        <w:spacing w:after="0"/>
        <w:ind w:left="0" w:hanging="142"/>
        <w:rPr>
          <w:rFonts w:asciiTheme="minorHAnsi" w:hAnsiTheme="minorHAnsi" w:cstheme="minorHAnsi"/>
        </w:rPr>
      </w:pPr>
      <w:r w:rsidRPr="009A0B5D">
        <w:rPr>
          <w:rFonts w:asciiTheme="minorHAnsi" w:hAnsiTheme="minorHAnsi" w:cstheme="minorHAnsi"/>
        </w:rPr>
        <w:t xml:space="preserve">Przekazywanie danych do państwa trzeciego </w:t>
      </w:r>
    </w:p>
    <w:p w14:paraId="3CD2250A" w14:textId="77777777" w:rsidR="00D16554" w:rsidRPr="009A0B5D" w:rsidRDefault="00D16554" w:rsidP="00DF6BC2">
      <w:pPr>
        <w:autoSpaceDE w:val="0"/>
        <w:adjustRightInd w:val="0"/>
        <w:rPr>
          <w:rFonts w:asciiTheme="minorHAnsi" w:hAnsiTheme="minorHAnsi" w:cstheme="minorHAnsi"/>
          <w:kern w:val="0"/>
          <w:szCs w:val="22"/>
          <w:lang w:eastAsia="en-US"/>
        </w:rPr>
      </w:pPr>
      <w:r w:rsidRPr="009A0B5D">
        <w:rPr>
          <w:rFonts w:asciiTheme="minorHAnsi" w:hAnsiTheme="minorHAnsi" w:cstheme="minorHAnsi"/>
          <w:kern w:val="0"/>
          <w:szCs w:val="22"/>
          <w:lang w:eastAsia="en-US"/>
        </w:rPr>
        <w:t xml:space="preserve">Państwa dane osobowe nie będą przekazywane do państwa trzeciego. </w:t>
      </w:r>
    </w:p>
    <w:p w14:paraId="64E3BE7B" w14:textId="352C6193" w:rsidR="00D16554" w:rsidRPr="009A0B5D" w:rsidRDefault="00D16554" w:rsidP="004B432D">
      <w:pPr>
        <w:pStyle w:val="Akapitzlist"/>
        <w:numPr>
          <w:ilvl w:val="0"/>
          <w:numId w:val="38"/>
        </w:numPr>
        <w:tabs>
          <w:tab w:val="left" w:pos="0"/>
        </w:tabs>
        <w:autoSpaceDE w:val="0"/>
        <w:adjustRightInd w:val="0"/>
        <w:ind w:left="0" w:hanging="142"/>
        <w:rPr>
          <w:rFonts w:asciiTheme="minorHAnsi" w:hAnsiTheme="minorHAnsi" w:cstheme="minorHAnsi"/>
        </w:rPr>
      </w:pPr>
      <w:r w:rsidRPr="009A0B5D">
        <w:rPr>
          <w:rFonts w:asciiTheme="minorHAnsi" w:hAnsiTheme="minorHAnsi" w:cstheme="minorHAnsi"/>
        </w:rPr>
        <w:t xml:space="preserve">Kontakt z administratorem danych i Inspektorem Ochrony Danych </w:t>
      </w:r>
    </w:p>
    <w:p w14:paraId="100F6A53" w14:textId="77777777" w:rsidR="00D16554" w:rsidRPr="009A0B5D" w:rsidRDefault="00D16554" w:rsidP="004B432D">
      <w:pPr>
        <w:pStyle w:val="Akapitzlist"/>
        <w:numPr>
          <w:ilvl w:val="2"/>
          <w:numId w:val="4"/>
        </w:numPr>
        <w:tabs>
          <w:tab w:val="clear" w:pos="2160"/>
          <w:tab w:val="num" w:pos="709"/>
          <w:tab w:val="left" w:pos="1701"/>
          <w:tab w:val="left" w:pos="3119"/>
        </w:tabs>
        <w:suppressAutoHyphens/>
        <w:spacing w:after="0"/>
        <w:ind w:left="284" w:hanging="284"/>
        <w:rPr>
          <w:rFonts w:asciiTheme="minorHAnsi" w:hAnsiTheme="minorHAnsi" w:cstheme="minorHAnsi"/>
        </w:rPr>
      </w:pPr>
      <w:r w:rsidRPr="009A0B5D">
        <w:rPr>
          <w:rFonts w:asciiTheme="minorHAnsi" w:hAnsiTheme="minorHAnsi" w:cstheme="minorHAnsi"/>
        </w:rPr>
        <w:t>Jeśli mają Państwo pytania dotyczące przetwarzania przez Dolnośląski Ośrodek Polityki Społecznej danych osobowych, prosimy kontaktować się z Inspektorem  Ochrony Danych (IOD) w następujący sposób:</w:t>
      </w:r>
    </w:p>
    <w:p w14:paraId="3A6EAC5F" w14:textId="77777777" w:rsidR="00D16554" w:rsidRPr="009A0B5D" w:rsidRDefault="00D16554" w:rsidP="00CE2806">
      <w:pPr>
        <w:pStyle w:val="Akapitzlist"/>
        <w:numPr>
          <w:ilvl w:val="0"/>
          <w:numId w:val="5"/>
        </w:numPr>
        <w:tabs>
          <w:tab w:val="left" w:pos="1701"/>
          <w:tab w:val="left" w:pos="3119"/>
        </w:tabs>
        <w:suppressAutoHyphens/>
        <w:spacing w:after="0"/>
        <w:ind w:left="567" w:hanging="283"/>
        <w:rPr>
          <w:rFonts w:asciiTheme="minorHAnsi" w:hAnsiTheme="minorHAnsi" w:cstheme="minorHAnsi"/>
        </w:rPr>
      </w:pPr>
      <w:r w:rsidRPr="009A0B5D">
        <w:rPr>
          <w:rFonts w:asciiTheme="minorHAnsi" w:hAnsiTheme="minorHAnsi" w:cstheme="minorHAnsi"/>
        </w:rPr>
        <w:t>pocztą tradycyjną (ul. Trzebnicka 42-44, 50-230 Wrocław),</w:t>
      </w:r>
    </w:p>
    <w:p w14:paraId="42D79785" w14:textId="77777777" w:rsidR="00D16554" w:rsidRPr="009A0B5D" w:rsidRDefault="00D16554" w:rsidP="00CE2806">
      <w:pPr>
        <w:pStyle w:val="Akapitzlist"/>
        <w:numPr>
          <w:ilvl w:val="0"/>
          <w:numId w:val="5"/>
        </w:numPr>
        <w:tabs>
          <w:tab w:val="left" w:pos="1701"/>
          <w:tab w:val="left" w:pos="3119"/>
        </w:tabs>
        <w:suppressAutoHyphens/>
        <w:spacing w:after="0"/>
        <w:ind w:left="567" w:hanging="283"/>
        <w:rPr>
          <w:rFonts w:asciiTheme="minorHAnsi" w:hAnsiTheme="minorHAnsi" w:cstheme="minorHAnsi"/>
        </w:rPr>
      </w:pPr>
      <w:r w:rsidRPr="009A0B5D">
        <w:rPr>
          <w:rFonts w:asciiTheme="minorHAnsi" w:hAnsiTheme="minorHAnsi" w:cstheme="minorHAnsi"/>
        </w:rPr>
        <w:t xml:space="preserve">elektronicznie (adres e-mail: </w:t>
      </w:r>
      <w:hyperlink r:id="rId10" w:history="1">
        <w:r w:rsidRPr="009A0B5D">
          <w:rPr>
            <w:rFonts w:asciiTheme="minorHAnsi" w:hAnsiTheme="minorHAnsi" w:cstheme="minorHAnsi"/>
          </w:rPr>
          <w:t>iod@dops.wroc.pl</w:t>
        </w:r>
      </w:hyperlink>
      <w:r w:rsidRPr="009A0B5D">
        <w:rPr>
          <w:rFonts w:asciiTheme="minorHAnsi" w:hAnsiTheme="minorHAnsi" w:cstheme="minorHAnsi"/>
        </w:rPr>
        <w:t xml:space="preserve">). </w:t>
      </w:r>
    </w:p>
    <w:p w14:paraId="63DCAF71" w14:textId="77777777" w:rsidR="00D16554" w:rsidRPr="009A0B5D" w:rsidRDefault="00D16554" w:rsidP="004B432D">
      <w:pPr>
        <w:pStyle w:val="Akapitzlist"/>
        <w:numPr>
          <w:ilvl w:val="2"/>
          <w:numId w:val="4"/>
        </w:numPr>
        <w:tabs>
          <w:tab w:val="clear" w:pos="2160"/>
          <w:tab w:val="num" w:pos="709"/>
          <w:tab w:val="left" w:pos="1701"/>
          <w:tab w:val="left" w:pos="3119"/>
        </w:tabs>
        <w:suppressAutoHyphens/>
        <w:spacing w:after="0"/>
        <w:ind w:left="284" w:hanging="284"/>
        <w:rPr>
          <w:rFonts w:asciiTheme="minorHAnsi" w:hAnsiTheme="minorHAnsi" w:cstheme="minorHAnsi"/>
        </w:rPr>
      </w:pPr>
      <w:r w:rsidRPr="009A0B5D">
        <w:rPr>
          <w:rFonts w:asciiTheme="minorHAnsi" w:hAnsiTheme="minorHAnsi" w:cstheme="minorHAnsi"/>
        </w:rPr>
        <w:t xml:space="preserve">Jeśli mają Państwo pytania dotyczące przetwarzania przez ministra właściwego do spraw rozwoju regionalnego danych osobowych, prosimy kontaktować się z Inspektorem Ochrony Danych (IOD) w następujący sposób: </w:t>
      </w:r>
    </w:p>
    <w:p w14:paraId="244371FF" w14:textId="77777777" w:rsidR="00D16554" w:rsidRPr="009A0B5D" w:rsidRDefault="00D16554" w:rsidP="00CE2806">
      <w:pPr>
        <w:pStyle w:val="Akapitzlist"/>
        <w:numPr>
          <w:ilvl w:val="0"/>
          <w:numId w:val="8"/>
        </w:numPr>
        <w:autoSpaceDE w:val="0"/>
        <w:autoSpaceDN w:val="0"/>
        <w:adjustRightInd w:val="0"/>
        <w:spacing w:after="0"/>
        <w:ind w:left="567" w:hanging="283"/>
        <w:rPr>
          <w:rFonts w:asciiTheme="minorHAnsi" w:hAnsiTheme="minorHAnsi" w:cstheme="minorHAnsi"/>
        </w:rPr>
      </w:pPr>
      <w:r w:rsidRPr="009A0B5D">
        <w:rPr>
          <w:rFonts w:asciiTheme="minorHAnsi" w:hAnsiTheme="minorHAnsi" w:cstheme="minorHAnsi"/>
        </w:rPr>
        <w:t xml:space="preserve">pocztą tradycyjną (ul. Wspólna 2/4, 00-926 Warszawa), </w:t>
      </w:r>
    </w:p>
    <w:p w14:paraId="4A790559" w14:textId="77777777" w:rsidR="00D16554" w:rsidRPr="009A0B5D" w:rsidRDefault="00D16554" w:rsidP="00CE2806">
      <w:pPr>
        <w:pStyle w:val="Akapitzlist"/>
        <w:numPr>
          <w:ilvl w:val="0"/>
          <w:numId w:val="8"/>
        </w:numPr>
        <w:autoSpaceDE w:val="0"/>
        <w:autoSpaceDN w:val="0"/>
        <w:adjustRightInd w:val="0"/>
        <w:spacing w:after="0"/>
        <w:ind w:left="567" w:hanging="283"/>
        <w:rPr>
          <w:rFonts w:asciiTheme="minorHAnsi" w:hAnsiTheme="minorHAnsi" w:cstheme="minorHAnsi"/>
        </w:rPr>
      </w:pPr>
      <w:r w:rsidRPr="009A0B5D">
        <w:rPr>
          <w:rFonts w:asciiTheme="minorHAnsi" w:hAnsiTheme="minorHAnsi" w:cstheme="minorHAnsi"/>
        </w:rPr>
        <w:t xml:space="preserve">elektronicznie (adres e-mail: IOD@mfipr.gov.pl). </w:t>
      </w:r>
    </w:p>
    <w:p w14:paraId="1FCF0CA3" w14:textId="77777777" w:rsidR="00D16554" w:rsidRPr="009A0B5D" w:rsidRDefault="00D16554" w:rsidP="004B432D">
      <w:pPr>
        <w:pStyle w:val="Akapitzlist"/>
        <w:numPr>
          <w:ilvl w:val="2"/>
          <w:numId w:val="4"/>
        </w:numPr>
        <w:tabs>
          <w:tab w:val="clear" w:pos="2160"/>
          <w:tab w:val="num" w:pos="709"/>
          <w:tab w:val="left" w:pos="1701"/>
          <w:tab w:val="left" w:pos="3119"/>
        </w:tabs>
        <w:suppressAutoHyphens/>
        <w:spacing w:after="0"/>
        <w:ind w:left="284" w:hanging="284"/>
        <w:rPr>
          <w:rFonts w:asciiTheme="minorHAnsi" w:hAnsiTheme="minorHAnsi" w:cstheme="minorHAnsi"/>
        </w:rPr>
      </w:pPr>
      <w:r w:rsidRPr="009A0B5D">
        <w:rPr>
          <w:rFonts w:asciiTheme="minorHAnsi" w:hAnsiTheme="minorHAnsi" w:cstheme="minorHAnsi"/>
        </w:rPr>
        <w:lastRenderedPageBreak/>
        <w:t xml:space="preserve">Jeśli mają Państwo pytania dotyczące przetwarzania przez Ministra Rodziny, Pracy i Polityki Społecznej danych osobowych, prosimy kontaktować się z Inspektorem Ochrony Danych (IOD) w następujący sposób: </w:t>
      </w:r>
    </w:p>
    <w:p w14:paraId="652492DE" w14:textId="77777777" w:rsidR="00D16554" w:rsidRPr="009A0B5D" w:rsidRDefault="00D16554" w:rsidP="00CE2806">
      <w:pPr>
        <w:pStyle w:val="Akapitzlist"/>
        <w:numPr>
          <w:ilvl w:val="0"/>
          <w:numId w:val="8"/>
        </w:numPr>
        <w:autoSpaceDE w:val="0"/>
        <w:autoSpaceDN w:val="0"/>
        <w:adjustRightInd w:val="0"/>
        <w:spacing w:after="0"/>
        <w:ind w:left="567" w:hanging="283"/>
        <w:rPr>
          <w:rFonts w:asciiTheme="minorHAnsi" w:hAnsiTheme="minorHAnsi" w:cstheme="minorHAnsi"/>
        </w:rPr>
      </w:pPr>
      <w:r w:rsidRPr="009A0B5D">
        <w:rPr>
          <w:rFonts w:asciiTheme="minorHAnsi" w:hAnsiTheme="minorHAnsi" w:cstheme="minorHAnsi"/>
        </w:rPr>
        <w:t xml:space="preserve">pocztą tradycyjną (ul. Nowogrodzka 1/3/5, 00-513 Warszawa), </w:t>
      </w:r>
    </w:p>
    <w:p w14:paraId="00B8C2CC" w14:textId="6261CBAE" w:rsidR="000F72A5" w:rsidRPr="009A0B5D" w:rsidRDefault="00D16554" w:rsidP="00CE2806">
      <w:pPr>
        <w:pStyle w:val="Akapitzlist"/>
        <w:numPr>
          <w:ilvl w:val="0"/>
          <w:numId w:val="8"/>
        </w:numPr>
        <w:autoSpaceDE w:val="0"/>
        <w:autoSpaceDN w:val="0"/>
        <w:adjustRightInd w:val="0"/>
        <w:spacing w:after="0"/>
        <w:ind w:left="567" w:hanging="283"/>
        <w:rPr>
          <w:rFonts w:asciiTheme="minorHAnsi" w:hAnsiTheme="minorHAnsi" w:cstheme="minorHAnsi"/>
        </w:rPr>
      </w:pPr>
      <w:r w:rsidRPr="009A0B5D">
        <w:rPr>
          <w:rFonts w:asciiTheme="minorHAnsi" w:hAnsiTheme="minorHAnsi" w:cstheme="minorHAnsi"/>
        </w:rPr>
        <w:t xml:space="preserve">elektronicznie (adres e-mail: iodo@mrips.gov.pl). </w:t>
      </w:r>
    </w:p>
    <w:p w14:paraId="44A934EF" w14:textId="149BB214" w:rsidR="001E0C46" w:rsidRPr="009A0B5D" w:rsidRDefault="001E0C46" w:rsidP="009A0B5D">
      <w:pPr>
        <w:widowControl/>
        <w:suppressAutoHyphens w:val="0"/>
        <w:spacing w:before="240" w:line="276" w:lineRule="auto"/>
        <w:jc w:val="center"/>
        <w:textAlignment w:val="auto"/>
        <w:rPr>
          <w:rFonts w:asciiTheme="minorHAnsi" w:hAnsiTheme="minorHAnsi" w:cstheme="minorHAnsi"/>
          <w:b/>
          <w:kern w:val="0"/>
          <w:szCs w:val="22"/>
          <w:lang w:eastAsia="en-US"/>
        </w:rPr>
      </w:pPr>
      <w:r w:rsidRPr="009A0B5D">
        <w:rPr>
          <w:rFonts w:asciiTheme="minorHAnsi" w:hAnsiTheme="minorHAnsi" w:cstheme="minorHAnsi"/>
          <w:b/>
          <w:kern w:val="0"/>
          <w:szCs w:val="22"/>
          <w:lang w:eastAsia="en-US"/>
        </w:rPr>
        <w:t xml:space="preserve">§ </w:t>
      </w:r>
      <w:r w:rsidR="00932BDF">
        <w:rPr>
          <w:rFonts w:asciiTheme="minorHAnsi" w:hAnsiTheme="minorHAnsi" w:cstheme="minorHAnsi"/>
          <w:b/>
          <w:kern w:val="0"/>
          <w:szCs w:val="22"/>
          <w:lang w:eastAsia="en-US"/>
        </w:rPr>
        <w:t>9</w:t>
      </w:r>
      <w:r w:rsidRPr="009A0B5D">
        <w:rPr>
          <w:rFonts w:asciiTheme="minorHAnsi" w:hAnsiTheme="minorHAnsi" w:cstheme="minorHAnsi"/>
          <w:b/>
          <w:kern w:val="0"/>
          <w:szCs w:val="22"/>
          <w:lang w:eastAsia="en-US"/>
        </w:rPr>
        <w:t>.</w:t>
      </w:r>
    </w:p>
    <w:p w14:paraId="2A609EB4" w14:textId="77777777" w:rsidR="001E0C46" w:rsidRPr="009A0B5D" w:rsidRDefault="001E0C46" w:rsidP="00DF6BC2">
      <w:pPr>
        <w:widowControl/>
        <w:suppressAutoHyphens w:val="0"/>
        <w:spacing w:line="276" w:lineRule="auto"/>
        <w:jc w:val="both"/>
        <w:textAlignment w:val="auto"/>
        <w:rPr>
          <w:rFonts w:asciiTheme="minorHAnsi" w:hAnsiTheme="minorHAnsi" w:cstheme="minorHAnsi"/>
          <w:kern w:val="0"/>
          <w:szCs w:val="22"/>
          <w:lang w:eastAsia="en-US"/>
        </w:rPr>
      </w:pPr>
      <w:r w:rsidRPr="009A0B5D">
        <w:rPr>
          <w:rFonts w:asciiTheme="minorHAnsi" w:hAnsiTheme="minorHAnsi" w:cstheme="minorHAnsi"/>
          <w:kern w:val="0"/>
          <w:szCs w:val="22"/>
          <w:lang w:eastAsia="en-US"/>
        </w:rPr>
        <w:t>Umowa zostaje zawarta na czas określony od dnia podpisania umowy do dnia ostatecznego rozliczenia za zrealizowaną usługę, przy czym za datę ostatecznego rozliczenia umowy przyjmuje się datę zapłaty przez Zamawiającego na rzecz Wykonawcy za całość zrealizowanej Usługi.</w:t>
      </w:r>
    </w:p>
    <w:p w14:paraId="57B51CC1" w14:textId="3E7B50DE" w:rsidR="001E0C46" w:rsidRPr="009A0B5D" w:rsidRDefault="001E0C46" w:rsidP="009A0B5D">
      <w:pPr>
        <w:widowControl/>
        <w:suppressAutoHyphens w:val="0"/>
        <w:spacing w:before="240" w:line="276" w:lineRule="auto"/>
        <w:jc w:val="center"/>
        <w:textAlignment w:val="auto"/>
        <w:rPr>
          <w:rFonts w:asciiTheme="minorHAnsi" w:hAnsiTheme="minorHAnsi" w:cstheme="minorHAnsi"/>
          <w:b/>
          <w:kern w:val="0"/>
          <w:szCs w:val="22"/>
          <w:lang w:eastAsia="en-US"/>
        </w:rPr>
      </w:pPr>
      <w:bookmarkStart w:id="7" w:name="_Hlk66105257"/>
      <w:r w:rsidRPr="009A0B5D">
        <w:rPr>
          <w:rFonts w:asciiTheme="minorHAnsi" w:hAnsiTheme="minorHAnsi" w:cstheme="minorHAnsi"/>
          <w:b/>
          <w:kern w:val="0"/>
          <w:szCs w:val="22"/>
          <w:lang w:eastAsia="en-US"/>
        </w:rPr>
        <w:t>§</w:t>
      </w:r>
      <w:bookmarkEnd w:id="7"/>
      <w:r w:rsidRPr="009A0B5D">
        <w:rPr>
          <w:rFonts w:asciiTheme="minorHAnsi" w:hAnsiTheme="minorHAnsi" w:cstheme="minorHAnsi"/>
          <w:b/>
          <w:kern w:val="0"/>
          <w:szCs w:val="22"/>
          <w:lang w:eastAsia="en-US"/>
        </w:rPr>
        <w:t xml:space="preserve"> </w:t>
      </w:r>
      <w:r w:rsidR="00932BDF">
        <w:rPr>
          <w:rFonts w:asciiTheme="minorHAnsi" w:hAnsiTheme="minorHAnsi" w:cstheme="minorHAnsi"/>
          <w:b/>
          <w:kern w:val="0"/>
          <w:szCs w:val="22"/>
          <w:lang w:eastAsia="en-US"/>
        </w:rPr>
        <w:t>10</w:t>
      </w:r>
      <w:r w:rsidRPr="009A0B5D">
        <w:rPr>
          <w:rFonts w:asciiTheme="minorHAnsi" w:hAnsiTheme="minorHAnsi" w:cstheme="minorHAnsi"/>
          <w:b/>
          <w:kern w:val="0"/>
          <w:szCs w:val="22"/>
          <w:lang w:eastAsia="en-US"/>
        </w:rPr>
        <w:t>.</w:t>
      </w:r>
    </w:p>
    <w:p w14:paraId="5A1D0F3F" w14:textId="77777777" w:rsidR="001E0C46" w:rsidRPr="009A0B5D" w:rsidRDefault="001E0C46" w:rsidP="007A1256">
      <w:pPr>
        <w:widowControl/>
        <w:numPr>
          <w:ilvl w:val="0"/>
          <w:numId w:val="12"/>
        </w:numPr>
        <w:tabs>
          <w:tab w:val="clear" w:pos="360"/>
          <w:tab w:val="num" w:pos="426"/>
        </w:tabs>
        <w:suppressAutoHyphens w:val="0"/>
        <w:spacing w:line="256" w:lineRule="auto"/>
        <w:ind w:left="426" w:hanging="426"/>
        <w:jc w:val="both"/>
        <w:textAlignment w:val="auto"/>
        <w:rPr>
          <w:rFonts w:asciiTheme="minorHAnsi" w:hAnsiTheme="minorHAnsi" w:cstheme="minorHAnsi"/>
          <w:kern w:val="0"/>
          <w:szCs w:val="22"/>
          <w:lang w:eastAsia="en-US"/>
        </w:rPr>
      </w:pPr>
      <w:r w:rsidRPr="009A0B5D">
        <w:rPr>
          <w:rFonts w:asciiTheme="minorHAnsi" w:hAnsiTheme="minorHAnsi" w:cstheme="minorHAnsi"/>
          <w:kern w:val="0"/>
          <w:szCs w:val="22"/>
          <w:lang w:eastAsia="en-US"/>
        </w:rPr>
        <w:t>Wszelkie zmiany do niniejszej Umowy wymagają zachowania formy pisemnej pod rygorem nieważności i mogą być wprowadzone wyłącznie w formie aneksu podpisanego przez obie strony</w:t>
      </w:r>
      <w:r w:rsidRPr="009A0B5D">
        <w:rPr>
          <w:rFonts w:asciiTheme="minorHAnsi" w:hAnsiTheme="minorHAnsi" w:cstheme="minorHAnsi"/>
          <w:bCs/>
          <w:kern w:val="0"/>
          <w:szCs w:val="22"/>
          <w:lang w:eastAsia="en-US"/>
        </w:rPr>
        <w:t>.</w:t>
      </w:r>
    </w:p>
    <w:p w14:paraId="27DEDCBF" w14:textId="3AFF33EC" w:rsidR="001E0C46" w:rsidRPr="009A0B5D" w:rsidRDefault="001E0C46" w:rsidP="00724EAC">
      <w:pPr>
        <w:widowControl/>
        <w:numPr>
          <w:ilvl w:val="0"/>
          <w:numId w:val="12"/>
        </w:numPr>
        <w:tabs>
          <w:tab w:val="clear" w:pos="360"/>
          <w:tab w:val="num" w:pos="426"/>
        </w:tabs>
        <w:suppressAutoHyphens w:val="0"/>
        <w:spacing w:line="256" w:lineRule="auto"/>
        <w:ind w:left="426" w:hanging="426"/>
        <w:jc w:val="both"/>
        <w:textAlignment w:val="auto"/>
        <w:rPr>
          <w:rFonts w:asciiTheme="minorHAnsi" w:hAnsiTheme="minorHAnsi" w:cstheme="minorHAnsi"/>
          <w:bCs/>
          <w:kern w:val="0"/>
          <w:szCs w:val="22"/>
          <w:lang w:eastAsia="en-US"/>
        </w:rPr>
      </w:pPr>
      <w:r w:rsidRPr="009A0B5D">
        <w:rPr>
          <w:rFonts w:asciiTheme="minorHAnsi" w:hAnsiTheme="minorHAnsi" w:cstheme="minorHAnsi"/>
          <w:bCs/>
          <w:kern w:val="0"/>
          <w:szCs w:val="22"/>
          <w:lang w:eastAsia="en-US"/>
        </w:rPr>
        <w:t>Zamawiający przewiduje możliwość zmian umowy w przypadku:</w:t>
      </w:r>
    </w:p>
    <w:p w14:paraId="3B45932C" w14:textId="3A157338" w:rsidR="00FB2FCD" w:rsidRPr="009A0B5D" w:rsidRDefault="00FB2FCD" w:rsidP="0074398C">
      <w:pPr>
        <w:pStyle w:val="Akapitzlist"/>
        <w:numPr>
          <w:ilvl w:val="1"/>
          <w:numId w:val="40"/>
        </w:numPr>
        <w:spacing w:line="256" w:lineRule="auto"/>
        <w:ind w:left="993" w:hanging="426"/>
        <w:jc w:val="both"/>
        <w:rPr>
          <w:rFonts w:asciiTheme="minorHAnsi" w:hAnsiTheme="minorHAnsi" w:cstheme="minorHAnsi"/>
          <w:bCs/>
        </w:rPr>
      </w:pPr>
      <w:r w:rsidRPr="009A0B5D">
        <w:rPr>
          <w:rFonts w:asciiTheme="minorHAnsi" w:hAnsiTheme="minorHAnsi" w:cstheme="minorHAnsi"/>
          <w:bCs/>
        </w:rPr>
        <w:t>zamiany osób upoważnionych do dokonywania czynności prawnych;</w:t>
      </w:r>
    </w:p>
    <w:p w14:paraId="65022CAA" w14:textId="729423E6" w:rsidR="00FB2FCD" w:rsidRPr="009A0B5D" w:rsidRDefault="00FB2FCD" w:rsidP="0074398C">
      <w:pPr>
        <w:pStyle w:val="Akapitzlist"/>
        <w:numPr>
          <w:ilvl w:val="1"/>
          <w:numId w:val="40"/>
        </w:numPr>
        <w:spacing w:line="256" w:lineRule="auto"/>
        <w:ind w:left="993" w:hanging="426"/>
        <w:jc w:val="both"/>
        <w:rPr>
          <w:rFonts w:asciiTheme="minorHAnsi" w:hAnsiTheme="minorHAnsi" w:cstheme="minorHAnsi"/>
          <w:bCs/>
        </w:rPr>
      </w:pPr>
      <w:r w:rsidRPr="009A0B5D">
        <w:rPr>
          <w:rFonts w:asciiTheme="minorHAnsi" w:hAnsiTheme="minorHAnsi" w:cstheme="minorHAnsi"/>
          <w:bCs/>
        </w:rPr>
        <w:t>zmiany numeru konta bankowego Wykonawcy;</w:t>
      </w:r>
    </w:p>
    <w:p w14:paraId="2BC764B4" w14:textId="3E24DF55" w:rsidR="001E0C46" w:rsidRPr="009A0B5D" w:rsidRDefault="00FB2FCD" w:rsidP="00283517">
      <w:pPr>
        <w:pStyle w:val="Akapitzlist"/>
        <w:numPr>
          <w:ilvl w:val="1"/>
          <w:numId w:val="40"/>
        </w:numPr>
        <w:spacing w:after="0" w:line="256" w:lineRule="auto"/>
        <w:ind w:left="993" w:hanging="426"/>
        <w:jc w:val="both"/>
        <w:rPr>
          <w:rFonts w:asciiTheme="minorHAnsi" w:hAnsiTheme="minorHAnsi" w:cstheme="minorHAnsi"/>
          <w:b/>
          <w:lang w:val="x-none"/>
        </w:rPr>
      </w:pPr>
      <w:r w:rsidRPr="009A0B5D">
        <w:rPr>
          <w:rFonts w:asciiTheme="minorHAnsi" w:hAnsiTheme="minorHAnsi" w:cstheme="minorHAnsi"/>
          <w:bCs/>
          <w:lang w:val="x-none"/>
        </w:rPr>
        <w:t>z</w:t>
      </w:r>
      <w:r w:rsidR="001E0C46" w:rsidRPr="009A0B5D">
        <w:rPr>
          <w:rFonts w:asciiTheme="minorHAnsi" w:hAnsiTheme="minorHAnsi" w:cstheme="minorHAnsi"/>
          <w:bCs/>
          <w:lang w:val="x-none"/>
        </w:rPr>
        <w:t>miany terminu realizacji zamówienia. Zmiana może obejmować dni robocze. Zmiana tylko i wyłącznie na wniosek Zamawiającego</w:t>
      </w:r>
      <w:r w:rsidR="001E0C46" w:rsidRPr="009A0B5D">
        <w:rPr>
          <w:rFonts w:asciiTheme="minorHAnsi" w:hAnsiTheme="minorHAnsi" w:cstheme="minorHAnsi"/>
          <w:bCs/>
        </w:rPr>
        <w:t xml:space="preserve">. </w:t>
      </w:r>
      <w:r w:rsidR="001E0C46" w:rsidRPr="009A0B5D">
        <w:rPr>
          <w:rFonts w:asciiTheme="minorHAnsi" w:hAnsiTheme="minorHAnsi" w:cstheme="minorHAnsi"/>
          <w:bCs/>
          <w:lang w:val="x-none"/>
        </w:rPr>
        <w:t xml:space="preserve">O zaistniałej zmianie Zamawiający powiadomi Wykonawcę w terminie </w:t>
      </w:r>
      <w:r w:rsidRPr="009A0B5D">
        <w:rPr>
          <w:rFonts w:asciiTheme="minorHAnsi" w:hAnsiTheme="minorHAnsi" w:cstheme="minorHAnsi"/>
          <w:bCs/>
          <w:lang w:val="x-none"/>
        </w:rPr>
        <w:t>2</w:t>
      </w:r>
      <w:r w:rsidR="001E0C46" w:rsidRPr="009A0B5D">
        <w:rPr>
          <w:rFonts w:asciiTheme="minorHAnsi" w:hAnsiTheme="minorHAnsi" w:cstheme="minorHAnsi"/>
          <w:bCs/>
          <w:lang w:val="x-none"/>
        </w:rPr>
        <w:t xml:space="preserve"> dni przed terminem realizacji zamówienia. Zmiana powyższa może wystąpić z powodu:</w:t>
      </w:r>
    </w:p>
    <w:p w14:paraId="1B6F14A6" w14:textId="77777777" w:rsidR="001E0C46" w:rsidRPr="009A0B5D" w:rsidRDefault="001E0C46" w:rsidP="00283517">
      <w:pPr>
        <w:widowControl/>
        <w:tabs>
          <w:tab w:val="left" w:pos="1276"/>
          <w:tab w:val="left" w:pos="9637"/>
          <w:tab w:val="left" w:pos="10076"/>
          <w:tab w:val="left" w:pos="10992"/>
          <w:tab w:val="left" w:pos="11908"/>
          <w:tab w:val="left" w:pos="12824"/>
          <w:tab w:val="left" w:pos="13740"/>
          <w:tab w:val="left" w:pos="14656"/>
        </w:tabs>
        <w:suppressAutoHyphens w:val="0"/>
        <w:ind w:left="1276" w:hanging="142"/>
        <w:jc w:val="both"/>
        <w:textAlignment w:val="auto"/>
        <w:rPr>
          <w:rFonts w:asciiTheme="minorHAnsi" w:hAnsiTheme="minorHAnsi" w:cstheme="minorHAnsi"/>
          <w:bCs/>
          <w:kern w:val="0"/>
          <w:szCs w:val="22"/>
          <w:lang w:val="x-none" w:eastAsia="en-US"/>
        </w:rPr>
      </w:pPr>
      <w:r w:rsidRPr="009A0B5D">
        <w:rPr>
          <w:rFonts w:asciiTheme="minorHAnsi" w:hAnsiTheme="minorHAnsi" w:cstheme="minorHAnsi"/>
          <w:bCs/>
          <w:kern w:val="0"/>
          <w:szCs w:val="22"/>
          <w:lang w:val="x-none" w:eastAsia="en-US"/>
        </w:rPr>
        <w:t>- wstrzymania realizacji zamówienia lub przerw w pracach powstałych z przyczyn leżących po stronie Zamawiającego.</w:t>
      </w:r>
    </w:p>
    <w:p w14:paraId="07DF5451" w14:textId="3EC47831" w:rsidR="001E0C46" w:rsidRPr="009A0B5D" w:rsidRDefault="001E0C46" w:rsidP="00591DDF">
      <w:pPr>
        <w:widowControl/>
        <w:tabs>
          <w:tab w:val="left" w:pos="1276"/>
          <w:tab w:val="left" w:pos="9637"/>
          <w:tab w:val="left" w:pos="10076"/>
          <w:tab w:val="left" w:pos="10992"/>
          <w:tab w:val="left" w:pos="11908"/>
          <w:tab w:val="left" w:pos="12824"/>
          <w:tab w:val="left" w:pos="13740"/>
          <w:tab w:val="left" w:pos="14656"/>
        </w:tabs>
        <w:suppressAutoHyphens w:val="0"/>
        <w:ind w:left="1276" w:hanging="142"/>
        <w:jc w:val="both"/>
        <w:textAlignment w:val="auto"/>
        <w:rPr>
          <w:rFonts w:asciiTheme="minorHAnsi" w:hAnsiTheme="minorHAnsi" w:cstheme="minorHAnsi"/>
          <w:kern w:val="0"/>
          <w:szCs w:val="22"/>
          <w:lang w:eastAsia="en-US"/>
        </w:rPr>
      </w:pPr>
      <w:r w:rsidRPr="009A0B5D">
        <w:rPr>
          <w:rFonts w:asciiTheme="minorHAnsi" w:hAnsiTheme="minorHAnsi" w:cstheme="minorHAnsi"/>
          <w:kern w:val="0"/>
          <w:szCs w:val="22"/>
          <w:lang w:val="x-none" w:eastAsia="en-US"/>
        </w:rPr>
        <w:t>- z powodu działania siły wyższej, (np. zaostrzenia przepisów związanych z wystąpieniem stanu epidemii na obszarze kraju, które będą miały bezpośredni wpływ na realizacje przedmiotu zamówienia), za którą uważa się zdarzenie o charakterze nadzwyczajnym, mające bezpośredni wpływ na sposób i terminowość wykonania zamówienia</w:t>
      </w:r>
      <w:r w:rsidRPr="009A0B5D">
        <w:rPr>
          <w:rFonts w:asciiTheme="minorHAnsi" w:hAnsiTheme="minorHAnsi" w:cstheme="minorHAnsi"/>
          <w:kern w:val="0"/>
          <w:szCs w:val="22"/>
          <w:lang w:eastAsia="en-US"/>
        </w:rPr>
        <w:t>.</w:t>
      </w:r>
    </w:p>
    <w:p w14:paraId="5FEB6F5A" w14:textId="25873B6B" w:rsidR="001E0C46" w:rsidRPr="009A0B5D" w:rsidRDefault="001E0C46" w:rsidP="00591DDF">
      <w:pPr>
        <w:pStyle w:val="Akapitzlist"/>
        <w:numPr>
          <w:ilvl w:val="1"/>
          <w:numId w:val="40"/>
        </w:numPr>
        <w:tabs>
          <w:tab w:val="left" w:pos="993"/>
          <w:tab w:val="left" w:pos="9637"/>
          <w:tab w:val="left" w:pos="10076"/>
          <w:tab w:val="left" w:pos="10992"/>
          <w:tab w:val="left" w:pos="11908"/>
          <w:tab w:val="left" w:pos="12824"/>
          <w:tab w:val="left" w:pos="13740"/>
          <w:tab w:val="left" w:pos="14656"/>
        </w:tabs>
        <w:ind w:left="993" w:hanging="426"/>
        <w:jc w:val="both"/>
        <w:rPr>
          <w:rFonts w:asciiTheme="minorHAnsi" w:hAnsiTheme="minorHAnsi" w:cstheme="minorHAnsi"/>
        </w:rPr>
      </w:pPr>
      <w:r w:rsidRPr="009A0B5D">
        <w:rPr>
          <w:rFonts w:asciiTheme="minorHAnsi" w:hAnsiTheme="minorHAnsi" w:cstheme="minorHAnsi"/>
        </w:rPr>
        <w:t xml:space="preserve">zmiany przepisów prawa w zakresie dotyczącym stawki podatku VAT – zakres zmiany: w przypadku zmiany stawki podatku VAT wynagrodzenie netto Wykonawcy określone w </w:t>
      </w:r>
      <w:r w:rsidRPr="009A0B5D">
        <w:rPr>
          <w:rFonts w:asciiTheme="minorHAnsi" w:hAnsiTheme="minorHAnsi" w:cstheme="minorHAnsi"/>
          <w:lang w:val="x-none"/>
        </w:rPr>
        <w:t>§</w:t>
      </w:r>
      <w:r w:rsidRPr="009A0B5D">
        <w:rPr>
          <w:rFonts w:asciiTheme="minorHAnsi" w:hAnsiTheme="minorHAnsi" w:cstheme="minorHAnsi"/>
        </w:rPr>
        <w:t xml:space="preserve"> 4 ust. 1 pozostanie bez zmian, ulegnie</w:t>
      </w:r>
      <w:r w:rsidRPr="009A0B5D">
        <w:rPr>
          <w:rFonts w:asciiTheme="minorHAnsi" w:hAnsiTheme="minorHAnsi" w:cstheme="minorHAnsi"/>
          <w:b/>
        </w:rPr>
        <w:t xml:space="preserve">  </w:t>
      </w:r>
      <w:r w:rsidRPr="009A0B5D">
        <w:rPr>
          <w:rFonts w:asciiTheme="minorHAnsi" w:hAnsiTheme="minorHAnsi" w:cstheme="minorHAnsi"/>
          <w:bCs/>
        </w:rPr>
        <w:t>zmianie wartość wynagrodzenia brutto.</w:t>
      </w:r>
    </w:p>
    <w:p w14:paraId="531AA6B3" w14:textId="6C556B3A" w:rsidR="001E0C46" w:rsidRPr="009A0B5D" w:rsidRDefault="001E0C46" w:rsidP="00591DDF">
      <w:pPr>
        <w:pStyle w:val="Akapitzlist"/>
        <w:numPr>
          <w:ilvl w:val="1"/>
          <w:numId w:val="40"/>
        </w:numPr>
        <w:tabs>
          <w:tab w:val="left" w:pos="993"/>
        </w:tabs>
        <w:spacing w:after="0"/>
        <w:ind w:left="993" w:hanging="426"/>
        <w:rPr>
          <w:rFonts w:asciiTheme="minorHAnsi" w:hAnsiTheme="minorHAnsi" w:cstheme="minorHAnsi"/>
          <w:bCs/>
          <w:color w:val="000000"/>
        </w:rPr>
      </w:pPr>
      <w:r w:rsidRPr="009A0B5D">
        <w:rPr>
          <w:rFonts w:asciiTheme="minorHAnsi" w:hAnsiTheme="minorHAnsi" w:cstheme="minorHAnsi"/>
          <w:bCs/>
          <w:color w:val="000000"/>
        </w:rPr>
        <w:t>Strony niezwłocznie, wzajemnie informują się o wpływie okoliczności związanych z wystąpieniem pandemii/epidemii na należyte wykonanie umowy, o ile taki wpływ wystąpił lub może wystąpić.</w:t>
      </w:r>
    </w:p>
    <w:p w14:paraId="42BF117D" w14:textId="77777777" w:rsidR="00591DDF" w:rsidRPr="009A0B5D" w:rsidRDefault="001E0C46" w:rsidP="00591DDF">
      <w:pPr>
        <w:pStyle w:val="Akapitzlist"/>
        <w:numPr>
          <w:ilvl w:val="1"/>
          <w:numId w:val="40"/>
        </w:numPr>
        <w:tabs>
          <w:tab w:val="left" w:pos="993"/>
        </w:tabs>
        <w:spacing w:after="0"/>
        <w:ind w:left="993" w:hanging="426"/>
        <w:rPr>
          <w:rFonts w:asciiTheme="minorHAnsi" w:hAnsiTheme="minorHAnsi" w:cstheme="minorHAnsi"/>
          <w:bCs/>
          <w:color w:val="000000"/>
        </w:rPr>
      </w:pPr>
      <w:r w:rsidRPr="009A0B5D">
        <w:rPr>
          <w:rFonts w:asciiTheme="minorHAnsi" w:hAnsiTheme="minorHAnsi" w:cstheme="minorHAnsi"/>
          <w:bCs/>
          <w:color w:val="000000"/>
        </w:rPr>
        <w:t>Zamawiający po stwierdzeniu, że okoliczności związane z wystąpieniem pandemii/epidemii, mogą wpłynąć lub wpływają na należyte wykonanie umowy, może z uwzględnieniem obowiązujących przepisów w uzgodnieniu z Wykonawcą, dokonać zmiany umowy, w szczególności przez:</w:t>
      </w:r>
      <w:r w:rsidR="009F324F" w:rsidRPr="009A0B5D">
        <w:rPr>
          <w:rFonts w:asciiTheme="minorHAnsi" w:hAnsiTheme="minorHAnsi" w:cstheme="minorHAnsi"/>
          <w:bCs/>
          <w:color w:val="000000"/>
        </w:rPr>
        <w:t xml:space="preserve"> </w:t>
      </w:r>
      <w:r w:rsidRPr="009A0B5D">
        <w:rPr>
          <w:rFonts w:asciiTheme="minorHAnsi" w:hAnsiTheme="minorHAnsi" w:cstheme="minorHAnsi"/>
          <w:bCs/>
          <w:color w:val="000000"/>
        </w:rPr>
        <w:t xml:space="preserve"> zmianę terminu wykonania umowy</w:t>
      </w:r>
      <w:r w:rsidR="009F324F" w:rsidRPr="009A0B5D">
        <w:rPr>
          <w:rFonts w:asciiTheme="minorHAnsi" w:hAnsiTheme="minorHAnsi" w:cstheme="minorHAnsi"/>
          <w:bCs/>
          <w:color w:val="000000"/>
        </w:rPr>
        <w:t>,</w:t>
      </w:r>
      <w:r w:rsidRPr="009A0B5D">
        <w:rPr>
          <w:rFonts w:asciiTheme="minorHAnsi" w:hAnsiTheme="minorHAnsi" w:cstheme="minorHAnsi"/>
          <w:bCs/>
          <w:color w:val="000000"/>
        </w:rPr>
        <w:t xml:space="preserve"> zawieszenie umowy lub </w:t>
      </w:r>
      <w:r w:rsidR="009F324F" w:rsidRPr="009A0B5D">
        <w:rPr>
          <w:rFonts w:asciiTheme="minorHAnsi" w:hAnsiTheme="minorHAnsi" w:cstheme="minorHAnsi"/>
          <w:bCs/>
          <w:color w:val="000000"/>
        </w:rPr>
        <w:t>rezygnację z realizacji umowy, jeśli</w:t>
      </w:r>
      <w:r w:rsidR="00635A60" w:rsidRPr="009A0B5D">
        <w:rPr>
          <w:rFonts w:asciiTheme="minorHAnsi" w:hAnsiTheme="minorHAnsi" w:cstheme="minorHAnsi"/>
          <w:bCs/>
          <w:color w:val="000000"/>
        </w:rPr>
        <w:t xml:space="preserve"> realizacja </w:t>
      </w:r>
      <w:r w:rsidR="009F324F" w:rsidRPr="009A0B5D">
        <w:rPr>
          <w:rFonts w:asciiTheme="minorHAnsi" w:hAnsiTheme="minorHAnsi" w:cstheme="minorHAnsi"/>
          <w:bCs/>
          <w:color w:val="000000"/>
        </w:rPr>
        <w:t xml:space="preserve"> nie będzie leżała w interesie Zamawiającego.</w:t>
      </w:r>
    </w:p>
    <w:p w14:paraId="4EDB6B41" w14:textId="49184294" w:rsidR="00FB2FCD" w:rsidRPr="009A0B5D" w:rsidRDefault="00FB2FCD" w:rsidP="00591DDF">
      <w:pPr>
        <w:pStyle w:val="Akapitzlist"/>
        <w:numPr>
          <w:ilvl w:val="1"/>
          <w:numId w:val="40"/>
        </w:numPr>
        <w:tabs>
          <w:tab w:val="left" w:pos="993"/>
        </w:tabs>
        <w:spacing w:after="0"/>
        <w:ind w:left="993" w:hanging="426"/>
        <w:rPr>
          <w:rFonts w:asciiTheme="minorHAnsi" w:hAnsiTheme="minorHAnsi" w:cstheme="minorHAnsi"/>
          <w:bCs/>
          <w:color w:val="000000"/>
        </w:rPr>
      </w:pPr>
      <w:r w:rsidRPr="009A0B5D">
        <w:rPr>
          <w:rFonts w:asciiTheme="minorHAnsi" w:hAnsiTheme="minorHAnsi" w:cstheme="minorHAnsi"/>
          <w:bCs/>
          <w:color w:val="000000"/>
        </w:rPr>
        <w:t>Inne zmiany korzystne dla Zamawiającego, ze względu na realizację zamówienia.</w:t>
      </w:r>
    </w:p>
    <w:p w14:paraId="148A6E96" w14:textId="52AE71BB" w:rsidR="001E0C46" w:rsidRPr="009A0B5D" w:rsidRDefault="001E0C46" w:rsidP="00591DDF">
      <w:pPr>
        <w:widowControl/>
        <w:tabs>
          <w:tab w:val="left" w:pos="709"/>
          <w:tab w:val="left" w:pos="9637"/>
          <w:tab w:val="left" w:pos="10076"/>
          <w:tab w:val="left" w:pos="10992"/>
          <w:tab w:val="left" w:pos="11908"/>
          <w:tab w:val="left" w:pos="12824"/>
          <w:tab w:val="left" w:pos="13740"/>
          <w:tab w:val="left" w:pos="14656"/>
        </w:tabs>
        <w:suppressAutoHyphens w:val="0"/>
        <w:spacing w:line="276" w:lineRule="auto"/>
        <w:ind w:left="993"/>
        <w:jc w:val="both"/>
        <w:textAlignment w:val="auto"/>
        <w:rPr>
          <w:rFonts w:asciiTheme="minorHAnsi" w:hAnsiTheme="minorHAnsi" w:cstheme="minorHAnsi"/>
          <w:bCs/>
          <w:color w:val="000000"/>
          <w:kern w:val="0"/>
          <w:szCs w:val="22"/>
          <w:lang w:eastAsia="en-US"/>
        </w:rPr>
      </w:pPr>
      <w:r w:rsidRPr="009A0B5D">
        <w:rPr>
          <w:rFonts w:asciiTheme="minorHAnsi" w:hAnsiTheme="minorHAnsi" w:cstheme="minorHAnsi"/>
          <w:bCs/>
          <w:color w:val="000000"/>
          <w:kern w:val="0"/>
          <w:szCs w:val="22"/>
          <w:lang w:eastAsia="en-US"/>
        </w:rPr>
        <w:t>Wskazane powyżej zmiany nie wymagają sporządzenia aneksu do umowy, zmiany powyższe  wymagają jedynie niezwłocznego pisemnego zawiadomienia drugiej strony.</w:t>
      </w:r>
    </w:p>
    <w:p w14:paraId="1DC12984" w14:textId="77777777" w:rsidR="001E0C46" w:rsidRPr="009A0B5D" w:rsidRDefault="001E0C46" w:rsidP="00724EAC">
      <w:pPr>
        <w:widowControl/>
        <w:numPr>
          <w:ilvl w:val="0"/>
          <w:numId w:val="12"/>
        </w:numPr>
        <w:tabs>
          <w:tab w:val="clear" w:pos="360"/>
          <w:tab w:val="num" w:pos="426"/>
          <w:tab w:val="left" w:pos="709"/>
          <w:tab w:val="left" w:pos="9637"/>
          <w:tab w:val="left" w:pos="10076"/>
          <w:tab w:val="left" w:pos="10992"/>
          <w:tab w:val="left" w:pos="11908"/>
          <w:tab w:val="left" w:pos="12824"/>
          <w:tab w:val="left" w:pos="13740"/>
          <w:tab w:val="left" w:pos="14656"/>
        </w:tabs>
        <w:suppressAutoHyphens w:val="0"/>
        <w:spacing w:line="276" w:lineRule="auto"/>
        <w:ind w:left="426" w:hanging="426"/>
        <w:jc w:val="both"/>
        <w:textAlignment w:val="auto"/>
        <w:rPr>
          <w:rFonts w:asciiTheme="minorHAnsi" w:hAnsiTheme="minorHAnsi" w:cstheme="minorHAnsi"/>
          <w:bCs/>
          <w:kern w:val="0"/>
          <w:szCs w:val="22"/>
          <w:lang w:val="x-none" w:eastAsia="en-US"/>
        </w:rPr>
      </w:pPr>
      <w:r w:rsidRPr="009A0B5D">
        <w:rPr>
          <w:rFonts w:asciiTheme="minorHAnsi" w:hAnsiTheme="minorHAnsi" w:cstheme="minorHAnsi"/>
          <w:bCs/>
          <w:kern w:val="0"/>
          <w:szCs w:val="22"/>
          <w:lang w:val="x-none" w:eastAsia="en-US"/>
        </w:rPr>
        <w:t>Ustala się, że nie stanowi zmiany umowy:</w:t>
      </w:r>
    </w:p>
    <w:p w14:paraId="1C5D7CA8" w14:textId="77777777" w:rsidR="00F65C9C" w:rsidRPr="009A0B5D" w:rsidRDefault="001E0C46" w:rsidP="00F65C9C">
      <w:pPr>
        <w:pStyle w:val="Akapitzlist"/>
        <w:numPr>
          <w:ilvl w:val="6"/>
          <w:numId w:val="12"/>
        </w:numPr>
        <w:tabs>
          <w:tab w:val="clear" w:pos="5040"/>
          <w:tab w:val="left" w:pos="709"/>
          <w:tab w:val="num" w:pos="993"/>
          <w:tab w:val="left" w:pos="9637"/>
          <w:tab w:val="left" w:pos="10076"/>
          <w:tab w:val="left" w:pos="10992"/>
          <w:tab w:val="left" w:pos="11908"/>
          <w:tab w:val="left" w:pos="12824"/>
          <w:tab w:val="left" w:pos="13740"/>
          <w:tab w:val="left" w:pos="14656"/>
        </w:tabs>
        <w:spacing w:line="256" w:lineRule="auto"/>
        <w:ind w:left="993" w:hanging="426"/>
        <w:jc w:val="both"/>
        <w:rPr>
          <w:rFonts w:asciiTheme="minorHAnsi" w:hAnsiTheme="minorHAnsi" w:cstheme="minorHAnsi"/>
          <w:bCs/>
          <w:lang w:val="x-none"/>
        </w:rPr>
      </w:pPr>
      <w:r w:rsidRPr="009A0B5D">
        <w:rPr>
          <w:rFonts w:asciiTheme="minorHAnsi" w:hAnsiTheme="minorHAnsi" w:cstheme="minorHAnsi"/>
          <w:bCs/>
          <w:lang w:val="x-none"/>
        </w:rPr>
        <w:lastRenderedPageBreak/>
        <w:t>Zmiana nr rachunku bankowego Wykonawcy;</w:t>
      </w:r>
    </w:p>
    <w:p w14:paraId="586A7E80" w14:textId="0233E825" w:rsidR="001E0C46" w:rsidRPr="009A0B5D" w:rsidRDefault="001E0C46" w:rsidP="00F65C9C">
      <w:pPr>
        <w:pStyle w:val="Akapitzlist"/>
        <w:numPr>
          <w:ilvl w:val="6"/>
          <w:numId w:val="12"/>
        </w:numPr>
        <w:tabs>
          <w:tab w:val="clear" w:pos="5040"/>
          <w:tab w:val="left" w:pos="709"/>
          <w:tab w:val="num" w:pos="993"/>
          <w:tab w:val="left" w:pos="9637"/>
          <w:tab w:val="left" w:pos="10076"/>
          <w:tab w:val="left" w:pos="10992"/>
          <w:tab w:val="left" w:pos="11908"/>
          <w:tab w:val="left" w:pos="12824"/>
          <w:tab w:val="left" w:pos="13740"/>
          <w:tab w:val="left" w:pos="14656"/>
        </w:tabs>
        <w:spacing w:line="256" w:lineRule="auto"/>
        <w:ind w:left="993" w:hanging="426"/>
        <w:jc w:val="both"/>
        <w:rPr>
          <w:rFonts w:asciiTheme="minorHAnsi" w:hAnsiTheme="minorHAnsi" w:cstheme="minorHAnsi"/>
          <w:bCs/>
          <w:lang w:val="x-none"/>
        </w:rPr>
      </w:pPr>
      <w:r w:rsidRPr="009A0B5D">
        <w:rPr>
          <w:rFonts w:asciiTheme="minorHAnsi" w:hAnsiTheme="minorHAnsi" w:cstheme="minorHAnsi"/>
          <w:bCs/>
          <w:lang w:val="x-none"/>
        </w:rPr>
        <w:t>Zmiana danych teleadresowych</w:t>
      </w:r>
    </w:p>
    <w:p w14:paraId="45F9B579" w14:textId="1BDA2F17" w:rsidR="001E0C46" w:rsidRPr="009A0B5D" w:rsidRDefault="001E0C46" w:rsidP="009A0B5D">
      <w:pPr>
        <w:widowControl/>
        <w:tabs>
          <w:tab w:val="num" w:pos="709"/>
          <w:tab w:val="left" w:pos="9637"/>
          <w:tab w:val="left" w:pos="10076"/>
          <w:tab w:val="left" w:pos="10992"/>
          <w:tab w:val="left" w:pos="11908"/>
          <w:tab w:val="left" w:pos="12824"/>
          <w:tab w:val="left" w:pos="13740"/>
          <w:tab w:val="left" w:pos="14656"/>
        </w:tabs>
        <w:suppressAutoHyphens w:val="0"/>
        <w:spacing w:line="276" w:lineRule="auto"/>
        <w:ind w:left="709"/>
        <w:textAlignment w:val="auto"/>
        <w:rPr>
          <w:rFonts w:asciiTheme="minorHAnsi" w:hAnsiTheme="minorHAnsi" w:cstheme="minorHAnsi"/>
          <w:kern w:val="0"/>
          <w:szCs w:val="22"/>
          <w:highlight w:val="yellow"/>
          <w:lang w:val="x-none" w:eastAsia="en-US"/>
        </w:rPr>
      </w:pPr>
      <w:r w:rsidRPr="009A0B5D">
        <w:rPr>
          <w:rFonts w:asciiTheme="minorHAnsi" w:hAnsiTheme="minorHAnsi" w:cstheme="minorHAnsi"/>
          <w:bCs/>
          <w:kern w:val="0"/>
          <w:szCs w:val="22"/>
          <w:lang w:val="x-none" w:eastAsia="en-US"/>
        </w:rPr>
        <w:t xml:space="preserve">Zaistnienie okoliczności, o których mowa w niniejszym punkcie wymaga jedynie niezwłocznego pisemnego </w:t>
      </w:r>
      <w:r w:rsidR="008D54D0" w:rsidRPr="009A0B5D">
        <w:rPr>
          <w:rFonts w:asciiTheme="minorHAnsi" w:hAnsiTheme="minorHAnsi" w:cstheme="minorHAnsi"/>
          <w:bCs/>
          <w:kern w:val="0"/>
          <w:szCs w:val="22"/>
          <w:lang w:val="x-none" w:eastAsia="en-US"/>
        </w:rPr>
        <w:t>z</w:t>
      </w:r>
      <w:r w:rsidRPr="009A0B5D">
        <w:rPr>
          <w:rFonts w:asciiTheme="minorHAnsi" w:hAnsiTheme="minorHAnsi" w:cstheme="minorHAnsi"/>
          <w:bCs/>
          <w:kern w:val="0"/>
          <w:szCs w:val="22"/>
          <w:lang w:val="x-none" w:eastAsia="en-US"/>
        </w:rPr>
        <w:t>awiadomienia drugiej strony.</w:t>
      </w:r>
    </w:p>
    <w:p w14:paraId="17B3B8AE" w14:textId="1C4D420D" w:rsidR="001E0C46" w:rsidRPr="009A0B5D" w:rsidRDefault="001E0C46" w:rsidP="009A0B5D">
      <w:pPr>
        <w:widowControl/>
        <w:suppressAutoHyphens w:val="0"/>
        <w:spacing w:before="240" w:line="276" w:lineRule="auto"/>
        <w:jc w:val="center"/>
        <w:textAlignment w:val="auto"/>
        <w:rPr>
          <w:rFonts w:asciiTheme="minorHAnsi" w:hAnsiTheme="minorHAnsi" w:cstheme="minorHAnsi"/>
          <w:b/>
          <w:kern w:val="0"/>
          <w:szCs w:val="22"/>
          <w:lang w:eastAsia="en-US"/>
        </w:rPr>
      </w:pPr>
      <w:r w:rsidRPr="009A0B5D">
        <w:rPr>
          <w:rFonts w:asciiTheme="minorHAnsi" w:hAnsiTheme="minorHAnsi" w:cstheme="minorHAnsi"/>
          <w:b/>
          <w:kern w:val="0"/>
          <w:szCs w:val="22"/>
          <w:lang w:eastAsia="en-US"/>
        </w:rPr>
        <w:t>§ 1</w:t>
      </w:r>
      <w:r w:rsidR="00932BDF">
        <w:rPr>
          <w:rFonts w:asciiTheme="minorHAnsi" w:hAnsiTheme="minorHAnsi" w:cstheme="minorHAnsi"/>
          <w:b/>
          <w:kern w:val="0"/>
          <w:szCs w:val="22"/>
          <w:lang w:eastAsia="en-US"/>
        </w:rPr>
        <w:t>1</w:t>
      </w:r>
      <w:r w:rsidRPr="009A0B5D">
        <w:rPr>
          <w:rFonts w:asciiTheme="minorHAnsi" w:hAnsiTheme="minorHAnsi" w:cstheme="minorHAnsi"/>
          <w:b/>
          <w:kern w:val="0"/>
          <w:szCs w:val="22"/>
          <w:lang w:eastAsia="en-US"/>
        </w:rPr>
        <w:t>.</w:t>
      </w:r>
    </w:p>
    <w:p w14:paraId="64C096E4" w14:textId="6761CAB6" w:rsidR="001E0C46" w:rsidRPr="009A0B5D" w:rsidRDefault="001E0C46" w:rsidP="00DF6BC2">
      <w:pPr>
        <w:widowControl/>
        <w:suppressAutoHyphens w:val="0"/>
        <w:autoSpaceDE w:val="0"/>
        <w:adjustRightInd w:val="0"/>
        <w:jc w:val="both"/>
        <w:textAlignment w:val="auto"/>
        <w:rPr>
          <w:rFonts w:asciiTheme="minorHAnsi" w:hAnsiTheme="minorHAnsi" w:cstheme="minorHAnsi"/>
          <w:kern w:val="0"/>
          <w:szCs w:val="22"/>
          <w:lang w:eastAsia="en-US"/>
        </w:rPr>
      </w:pPr>
      <w:r w:rsidRPr="009A0B5D">
        <w:rPr>
          <w:rFonts w:asciiTheme="minorHAnsi" w:hAnsiTheme="minorHAnsi" w:cstheme="minorHAnsi"/>
          <w:kern w:val="0"/>
          <w:szCs w:val="22"/>
          <w:lang w:eastAsia="en-US"/>
        </w:rPr>
        <w:t>Zamawiającemu przysługuje prawo odstąpienia od umowy w przypadku, gdy:</w:t>
      </w:r>
    </w:p>
    <w:p w14:paraId="2EEE106F" w14:textId="5AEBA524" w:rsidR="001E0C46" w:rsidRPr="002224DF" w:rsidRDefault="001E0C46" w:rsidP="009A0B5D">
      <w:pPr>
        <w:pStyle w:val="Akapitzlist"/>
        <w:numPr>
          <w:ilvl w:val="3"/>
          <w:numId w:val="4"/>
        </w:numPr>
        <w:tabs>
          <w:tab w:val="clear" w:pos="2880"/>
          <w:tab w:val="num" w:pos="426"/>
        </w:tabs>
        <w:autoSpaceDE w:val="0"/>
        <w:adjustRightInd w:val="0"/>
        <w:ind w:left="426" w:hanging="426"/>
        <w:jc w:val="both"/>
        <w:rPr>
          <w:rFonts w:asciiTheme="minorHAnsi" w:hAnsiTheme="minorHAnsi" w:cstheme="minorHAnsi"/>
          <w:color w:val="000000"/>
        </w:rPr>
      </w:pPr>
      <w:r w:rsidRPr="009A0B5D">
        <w:rPr>
          <w:rFonts w:asciiTheme="minorHAnsi" w:hAnsiTheme="minorHAnsi" w:cstheme="minorHAnsi"/>
        </w:rPr>
        <w:t xml:space="preserve">zostanie wydany nakaz zajęcia majątku Wykonawcy lub </w:t>
      </w:r>
      <w:r w:rsidRPr="009A0B5D">
        <w:rPr>
          <w:rFonts w:asciiTheme="minorHAnsi" w:hAnsiTheme="minorHAnsi" w:cstheme="minorHAnsi"/>
          <w:color w:val="000000"/>
        </w:rPr>
        <w:t xml:space="preserve">w stosunku do wykonawcy zostanie </w:t>
      </w:r>
      <w:r w:rsidRPr="002224DF">
        <w:rPr>
          <w:rFonts w:asciiTheme="minorHAnsi" w:hAnsiTheme="minorHAnsi" w:cstheme="minorHAnsi"/>
          <w:color w:val="000000"/>
        </w:rPr>
        <w:t xml:space="preserve">wszczęte postępowanie egzekucyjne, zabezpieczające, upadłościowe, likwidacyjne, układowe, naprawcze i restrukturyzacyjne. </w:t>
      </w:r>
    </w:p>
    <w:p w14:paraId="75CD79D2" w14:textId="05137E31" w:rsidR="002224DF" w:rsidRPr="001E37E4" w:rsidRDefault="001E0C46" w:rsidP="009A0B5D">
      <w:pPr>
        <w:pStyle w:val="Akapitzlist"/>
        <w:numPr>
          <w:ilvl w:val="0"/>
          <w:numId w:val="4"/>
        </w:numPr>
        <w:tabs>
          <w:tab w:val="clear" w:pos="786"/>
          <w:tab w:val="num" w:pos="426"/>
        </w:tabs>
        <w:autoSpaceDE w:val="0"/>
        <w:adjustRightInd w:val="0"/>
        <w:ind w:left="426" w:hanging="426"/>
        <w:jc w:val="both"/>
        <w:rPr>
          <w:rFonts w:asciiTheme="minorHAnsi" w:hAnsiTheme="minorHAnsi" w:cstheme="minorHAnsi"/>
          <w:color w:val="000000"/>
        </w:rPr>
      </w:pPr>
      <w:r w:rsidRPr="002224DF">
        <w:rPr>
          <w:rFonts w:asciiTheme="minorHAnsi" w:hAnsiTheme="minorHAnsi" w:cstheme="minorHAnsi"/>
        </w:rPr>
        <w:t>Wykonawca złoży fałszywe, podrobione lub stwierdzające nieprawdę dokumenty w celu uzyskania zapłaty za wykonaną usługę w ramach niniejszej umowy</w:t>
      </w:r>
    </w:p>
    <w:p w14:paraId="3496573E" w14:textId="57DCCDAE" w:rsidR="001E0C46" w:rsidRPr="005157C3" w:rsidRDefault="001E0C46" w:rsidP="005157C3">
      <w:pPr>
        <w:pStyle w:val="Akapitzlist"/>
        <w:numPr>
          <w:ilvl w:val="0"/>
          <w:numId w:val="4"/>
        </w:numPr>
        <w:tabs>
          <w:tab w:val="clear" w:pos="786"/>
          <w:tab w:val="num" w:pos="426"/>
        </w:tabs>
        <w:autoSpaceDE w:val="0"/>
        <w:adjustRightInd w:val="0"/>
        <w:ind w:left="426" w:hanging="426"/>
        <w:jc w:val="both"/>
        <w:rPr>
          <w:rFonts w:asciiTheme="minorHAnsi" w:hAnsiTheme="minorHAnsi" w:cstheme="minorHAnsi"/>
        </w:rPr>
      </w:pPr>
      <w:r w:rsidRPr="002224DF">
        <w:rPr>
          <w:rFonts w:asciiTheme="minorHAnsi" w:hAnsiTheme="minorHAnsi" w:cstheme="minorHAnsi"/>
        </w:rPr>
        <w:t>Wykonawca</w:t>
      </w:r>
      <w:r w:rsidRPr="005157C3">
        <w:rPr>
          <w:rFonts w:asciiTheme="minorHAnsi" w:hAnsiTheme="minorHAnsi" w:cstheme="minorHAnsi"/>
        </w:rPr>
        <w:t xml:space="preserve"> nie zrealizował usługi w terminie określonym w Umowie, zaprzestał realizacji usługi lub realizuje ją w sposób niezgodny z niniejszą Umową.</w:t>
      </w:r>
    </w:p>
    <w:p w14:paraId="2BB79EA9" w14:textId="77777777" w:rsidR="009C626A" w:rsidRPr="00E43B48" w:rsidRDefault="009C626A" w:rsidP="009A0B5D">
      <w:pPr>
        <w:widowControl/>
        <w:suppressAutoHyphens w:val="0"/>
        <w:autoSpaceDN/>
        <w:spacing w:before="240" w:line="276" w:lineRule="auto"/>
        <w:ind w:left="-142"/>
        <w:jc w:val="center"/>
        <w:textAlignment w:val="auto"/>
        <w:rPr>
          <w:rFonts w:asciiTheme="minorHAnsi" w:hAnsiTheme="minorHAnsi" w:cstheme="minorHAnsi"/>
          <w:b/>
          <w:kern w:val="0"/>
          <w:szCs w:val="22"/>
          <w:lang w:eastAsia="en-US"/>
        </w:rPr>
      </w:pPr>
      <w:bookmarkStart w:id="8" w:name="_Hlk183381717"/>
      <w:r w:rsidRPr="00E43B48">
        <w:rPr>
          <w:rFonts w:asciiTheme="minorHAnsi" w:hAnsiTheme="minorHAnsi" w:cstheme="minorHAnsi"/>
          <w:b/>
          <w:kern w:val="0"/>
          <w:szCs w:val="22"/>
          <w:lang w:eastAsia="en-US"/>
        </w:rPr>
        <w:t>§ 12</w:t>
      </w:r>
    </w:p>
    <w:p w14:paraId="3E4E7CD5" w14:textId="071A322D" w:rsidR="009C626A" w:rsidRPr="00E43B48" w:rsidRDefault="009C626A" w:rsidP="009C626A">
      <w:pPr>
        <w:widowControl/>
        <w:numPr>
          <w:ilvl w:val="0"/>
          <w:numId w:val="14"/>
        </w:numPr>
        <w:suppressAutoHyphens w:val="0"/>
        <w:autoSpaceDN/>
        <w:spacing w:line="276" w:lineRule="auto"/>
        <w:ind w:left="284" w:hanging="284"/>
        <w:textAlignment w:val="auto"/>
        <w:rPr>
          <w:rFonts w:asciiTheme="minorHAnsi" w:hAnsiTheme="minorHAnsi" w:cstheme="minorHAnsi"/>
          <w:b/>
          <w:kern w:val="0"/>
          <w:szCs w:val="22"/>
          <w:lang w:eastAsia="en-US"/>
        </w:rPr>
      </w:pPr>
      <w:r w:rsidRPr="00E43B48">
        <w:rPr>
          <w:rFonts w:asciiTheme="minorHAnsi" w:hAnsiTheme="minorHAnsi" w:cstheme="minorHAnsi"/>
          <w:kern w:val="0"/>
          <w:szCs w:val="22"/>
          <w:lang w:eastAsia="en-US"/>
        </w:rPr>
        <w:t xml:space="preserve">Zamawiający wskazuje do współpracy: </w:t>
      </w:r>
      <w:r>
        <w:rPr>
          <w:rFonts w:asciiTheme="minorHAnsi" w:hAnsiTheme="minorHAnsi" w:cstheme="minorHAnsi"/>
          <w:kern w:val="0"/>
          <w:szCs w:val="22"/>
          <w:lang w:eastAsia="en-US"/>
        </w:rPr>
        <w:t>...………………..</w:t>
      </w:r>
      <w:r w:rsidRPr="00E43B48">
        <w:rPr>
          <w:rFonts w:asciiTheme="minorHAnsi" w:hAnsiTheme="minorHAnsi" w:cstheme="minorHAnsi"/>
          <w:kern w:val="0"/>
          <w:szCs w:val="22"/>
          <w:lang w:eastAsia="en-US"/>
        </w:rPr>
        <w:t xml:space="preserve">  tel</w:t>
      </w:r>
      <w:r w:rsidRPr="00584571">
        <w:rPr>
          <w:rFonts w:asciiTheme="minorHAnsi" w:hAnsiTheme="minorHAnsi" w:cstheme="minorHAnsi"/>
          <w:kern w:val="0"/>
          <w:szCs w:val="22"/>
          <w:lang w:eastAsia="en-US"/>
        </w:rPr>
        <w:t xml:space="preserve">. </w:t>
      </w:r>
      <w:r>
        <w:rPr>
          <w:rFonts w:asciiTheme="minorHAnsi" w:hAnsiTheme="minorHAnsi" w:cstheme="minorHAnsi"/>
          <w:kern w:val="0"/>
          <w:szCs w:val="22"/>
          <w:lang w:eastAsia="en-US"/>
        </w:rPr>
        <w:t>………………</w:t>
      </w:r>
      <w:r w:rsidRPr="00584571">
        <w:rPr>
          <w:rFonts w:asciiTheme="minorHAnsi" w:hAnsiTheme="minorHAnsi" w:cstheme="minorHAnsi"/>
          <w:kern w:val="0"/>
          <w:szCs w:val="22"/>
          <w:lang w:eastAsia="en-US"/>
        </w:rPr>
        <w:t>;</w:t>
      </w:r>
      <w:r w:rsidRPr="00E43B48">
        <w:rPr>
          <w:rFonts w:asciiTheme="minorHAnsi" w:hAnsiTheme="minorHAnsi" w:cstheme="minorHAnsi"/>
          <w:kern w:val="0"/>
          <w:szCs w:val="22"/>
          <w:lang w:eastAsia="en-US"/>
        </w:rPr>
        <w:t xml:space="preserve"> adres e-mail: </w:t>
      </w:r>
      <w:r>
        <w:t>…………………………..</w:t>
      </w:r>
      <w:r w:rsidRPr="00E43B48">
        <w:rPr>
          <w:rFonts w:asciiTheme="minorHAnsi" w:hAnsiTheme="minorHAnsi" w:cstheme="minorHAnsi"/>
          <w:kern w:val="0"/>
          <w:szCs w:val="22"/>
          <w:lang w:eastAsia="en-US"/>
        </w:rPr>
        <w:t xml:space="preserve"> </w:t>
      </w:r>
    </w:p>
    <w:p w14:paraId="5B8C6FBB" w14:textId="79A4E1FA" w:rsidR="00662304" w:rsidRPr="00B04826" w:rsidRDefault="009C626A" w:rsidP="009A0B5D">
      <w:pPr>
        <w:widowControl/>
        <w:numPr>
          <w:ilvl w:val="0"/>
          <w:numId w:val="14"/>
        </w:numPr>
        <w:suppressAutoHyphens w:val="0"/>
        <w:autoSpaceDN/>
        <w:spacing w:line="276" w:lineRule="auto"/>
        <w:ind w:left="284" w:hanging="284"/>
        <w:textAlignment w:val="auto"/>
        <w:rPr>
          <w:rFonts w:asciiTheme="minorHAnsi" w:hAnsiTheme="minorHAnsi" w:cstheme="minorHAnsi"/>
          <w:b/>
          <w:kern w:val="0"/>
          <w:szCs w:val="22"/>
          <w:lang w:eastAsia="en-US"/>
        </w:rPr>
      </w:pPr>
      <w:r w:rsidRPr="00E43B48">
        <w:rPr>
          <w:rFonts w:asciiTheme="minorHAnsi" w:hAnsiTheme="minorHAnsi" w:cstheme="minorHAnsi"/>
          <w:kern w:val="0"/>
          <w:szCs w:val="22"/>
          <w:lang w:eastAsia="en-US"/>
        </w:rPr>
        <w:t xml:space="preserve">Wykonawca wskazuje do współpracy: </w:t>
      </w:r>
      <w:r>
        <w:rPr>
          <w:rFonts w:asciiTheme="minorHAnsi" w:hAnsiTheme="minorHAnsi" w:cstheme="minorHAnsi"/>
          <w:kern w:val="0"/>
          <w:szCs w:val="22"/>
          <w:lang w:eastAsia="en-US"/>
        </w:rPr>
        <w:t>……………..</w:t>
      </w:r>
      <w:r w:rsidRPr="00E43B48">
        <w:rPr>
          <w:rFonts w:asciiTheme="minorHAnsi" w:hAnsiTheme="minorHAnsi" w:cstheme="minorHAnsi"/>
          <w:kern w:val="0"/>
          <w:szCs w:val="22"/>
          <w:lang w:eastAsia="en-US"/>
        </w:rPr>
        <w:t xml:space="preserve">  tel. </w:t>
      </w:r>
      <w:r>
        <w:rPr>
          <w:rFonts w:asciiTheme="minorHAnsi" w:hAnsiTheme="minorHAnsi" w:cstheme="minorHAnsi"/>
          <w:kern w:val="0"/>
          <w:szCs w:val="22"/>
          <w:lang w:eastAsia="en-US"/>
        </w:rPr>
        <w:t>………..</w:t>
      </w:r>
      <w:r w:rsidRPr="00E43B48">
        <w:rPr>
          <w:rFonts w:asciiTheme="minorHAnsi" w:hAnsiTheme="minorHAnsi" w:cstheme="minorHAnsi"/>
          <w:kern w:val="0"/>
          <w:szCs w:val="22"/>
          <w:lang w:eastAsia="en-US"/>
        </w:rPr>
        <w:t xml:space="preserve">; adres e-mail: </w:t>
      </w:r>
      <w:r>
        <w:t>………………</w:t>
      </w:r>
      <w:r w:rsidRPr="00E43B48">
        <w:rPr>
          <w:rFonts w:asciiTheme="minorHAnsi" w:hAnsiTheme="minorHAnsi" w:cstheme="minorHAnsi"/>
          <w:kern w:val="0"/>
          <w:szCs w:val="22"/>
          <w:lang w:eastAsia="en-US"/>
        </w:rPr>
        <w:t xml:space="preserve"> </w:t>
      </w:r>
      <w:bookmarkEnd w:id="8"/>
    </w:p>
    <w:p w14:paraId="069DABBC" w14:textId="098963A2" w:rsidR="001E0C46" w:rsidRPr="009A0B5D" w:rsidRDefault="001E0C46" w:rsidP="009A0B5D">
      <w:pPr>
        <w:keepNext/>
        <w:keepLines/>
        <w:widowControl/>
        <w:suppressAutoHyphens w:val="0"/>
        <w:spacing w:before="240"/>
        <w:jc w:val="center"/>
        <w:textAlignment w:val="auto"/>
        <w:rPr>
          <w:rFonts w:asciiTheme="minorHAnsi" w:hAnsiTheme="minorHAnsi" w:cstheme="minorHAnsi"/>
          <w:b/>
          <w:kern w:val="0"/>
          <w:szCs w:val="22"/>
          <w:lang w:eastAsia="en-US"/>
        </w:rPr>
      </w:pPr>
      <w:r w:rsidRPr="009A0B5D">
        <w:rPr>
          <w:rFonts w:asciiTheme="minorHAnsi" w:hAnsiTheme="minorHAnsi" w:cstheme="minorHAnsi"/>
          <w:b/>
          <w:kern w:val="0"/>
          <w:szCs w:val="22"/>
          <w:lang w:eastAsia="en-US"/>
        </w:rPr>
        <w:t xml:space="preserve">§ </w:t>
      </w:r>
      <w:r w:rsidR="009C626A" w:rsidRPr="009A0B5D">
        <w:rPr>
          <w:rFonts w:asciiTheme="minorHAnsi" w:hAnsiTheme="minorHAnsi" w:cstheme="minorHAnsi"/>
          <w:b/>
          <w:kern w:val="0"/>
          <w:szCs w:val="22"/>
          <w:lang w:eastAsia="en-US"/>
        </w:rPr>
        <w:t>1</w:t>
      </w:r>
      <w:r w:rsidR="009C626A">
        <w:rPr>
          <w:rFonts w:asciiTheme="minorHAnsi" w:hAnsiTheme="minorHAnsi" w:cstheme="minorHAnsi"/>
          <w:b/>
          <w:kern w:val="0"/>
          <w:szCs w:val="22"/>
          <w:lang w:eastAsia="en-US"/>
        </w:rPr>
        <w:t>3</w:t>
      </w:r>
      <w:r w:rsidRPr="009A0B5D">
        <w:rPr>
          <w:rFonts w:asciiTheme="minorHAnsi" w:hAnsiTheme="minorHAnsi" w:cstheme="minorHAnsi"/>
          <w:b/>
          <w:kern w:val="0"/>
          <w:szCs w:val="22"/>
          <w:lang w:eastAsia="en-US"/>
        </w:rPr>
        <w:t>.</w:t>
      </w:r>
    </w:p>
    <w:p w14:paraId="28E1E482" w14:textId="37C6E550" w:rsidR="009C626A" w:rsidRPr="009A0B5D" w:rsidRDefault="009C626A" w:rsidP="009A0B5D">
      <w:pPr>
        <w:pStyle w:val="Akapitzlist"/>
        <w:numPr>
          <w:ilvl w:val="2"/>
          <w:numId w:val="53"/>
        </w:numPr>
        <w:autoSpaceDE w:val="0"/>
        <w:adjustRightInd w:val="0"/>
        <w:ind w:left="426" w:hanging="426"/>
        <w:rPr>
          <w:rFonts w:eastAsia="Times New Roman" w:cs="Calibri"/>
          <w:color w:val="000000"/>
          <w:spacing w:val="-1"/>
          <w:sz w:val="23"/>
          <w:szCs w:val="23"/>
        </w:rPr>
      </w:pPr>
      <w:r w:rsidRPr="009A0B5D">
        <w:rPr>
          <w:rFonts w:eastAsia="Times New Roman" w:cs="Calibri"/>
          <w:color w:val="000000"/>
          <w:spacing w:val="-1"/>
          <w:sz w:val="23"/>
          <w:szCs w:val="23"/>
        </w:rPr>
        <w:t>Zleceniodawca może rozwiązać niniejszą Umowę w trybie natychmiastowym, w przypadku, gdy:</w:t>
      </w:r>
    </w:p>
    <w:p w14:paraId="7D0829D0" w14:textId="77777777" w:rsidR="009C626A" w:rsidRPr="00C12F22" w:rsidRDefault="009C626A" w:rsidP="009C626A">
      <w:pPr>
        <w:pStyle w:val="Akapitzlist"/>
        <w:numPr>
          <w:ilvl w:val="0"/>
          <w:numId w:val="50"/>
        </w:numPr>
        <w:autoSpaceDE w:val="0"/>
        <w:adjustRightInd w:val="0"/>
        <w:rPr>
          <w:rFonts w:eastAsia="Times New Roman" w:cs="Calibri"/>
          <w:color w:val="000000"/>
          <w:spacing w:val="-1"/>
          <w:sz w:val="23"/>
          <w:szCs w:val="23"/>
        </w:rPr>
      </w:pPr>
      <w:r w:rsidRPr="00C12F22">
        <w:rPr>
          <w:rFonts w:eastAsia="Times New Roman" w:cs="Calibri"/>
          <w:color w:val="000000"/>
          <w:spacing w:val="-1"/>
          <w:sz w:val="23"/>
          <w:szCs w:val="23"/>
        </w:rPr>
        <w:t xml:space="preserve">Zleceniobiorca złoży fałszywe, podrobione lub stwierdzające nieprawdę dokumenty w celu uzyskania zapłaty za wykonaną usługę w ramach niniejszej Umowy, </w:t>
      </w:r>
    </w:p>
    <w:p w14:paraId="3D39018E" w14:textId="77777777" w:rsidR="009C626A" w:rsidRPr="00C12F22" w:rsidRDefault="009C626A" w:rsidP="009C626A">
      <w:pPr>
        <w:pStyle w:val="Akapitzlist"/>
        <w:numPr>
          <w:ilvl w:val="0"/>
          <w:numId w:val="50"/>
        </w:numPr>
        <w:autoSpaceDE w:val="0"/>
        <w:adjustRightInd w:val="0"/>
        <w:rPr>
          <w:rFonts w:eastAsia="Times New Roman" w:cs="Calibri"/>
          <w:color w:val="000000"/>
          <w:spacing w:val="-1"/>
          <w:sz w:val="23"/>
          <w:szCs w:val="23"/>
        </w:rPr>
      </w:pPr>
      <w:r w:rsidRPr="00C12F22">
        <w:rPr>
          <w:rFonts w:eastAsia="Times New Roman" w:cs="Calibri"/>
          <w:color w:val="000000"/>
          <w:spacing w:val="-1"/>
          <w:sz w:val="23"/>
          <w:szCs w:val="23"/>
        </w:rPr>
        <w:t>Gdy w stosunku do  Zleceniobiorcy zostanie wszczęte postępowanie egzekucyjne , zabezpieczające , upadłościowe , likwidacyjne , układowe , naprawcze i restrukturyzacyjne , lub gdy zawiesił swoją działalność lub stał się podmiotem postępowań o podobnym charakterze,</w:t>
      </w:r>
    </w:p>
    <w:p w14:paraId="4EFD7B21" w14:textId="77777777" w:rsidR="009C626A" w:rsidRPr="00C12F22" w:rsidRDefault="009C626A" w:rsidP="009C626A">
      <w:pPr>
        <w:pStyle w:val="Akapitzlist"/>
        <w:numPr>
          <w:ilvl w:val="0"/>
          <w:numId w:val="50"/>
        </w:numPr>
        <w:autoSpaceDE w:val="0"/>
        <w:adjustRightInd w:val="0"/>
        <w:rPr>
          <w:rFonts w:eastAsia="Times New Roman" w:cs="Calibri"/>
          <w:color w:val="000000"/>
          <w:spacing w:val="-1"/>
          <w:sz w:val="23"/>
          <w:szCs w:val="23"/>
        </w:rPr>
      </w:pPr>
      <w:r w:rsidRPr="00C12F22">
        <w:rPr>
          <w:rFonts w:eastAsia="Times New Roman" w:cs="Calibri"/>
          <w:color w:val="000000"/>
          <w:spacing w:val="-1"/>
          <w:sz w:val="23"/>
          <w:szCs w:val="23"/>
        </w:rPr>
        <w:t>Zleceniobiorca nie zrealizował usługi w terminie określonym w Umowie, zaprzestał realizacji usługi lub realizuje ją w sposób niezgodny z niniejszą Umową.</w:t>
      </w:r>
    </w:p>
    <w:p w14:paraId="69D20657" w14:textId="76BFE2A3" w:rsidR="001E0C46" w:rsidRPr="009A0B5D" w:rsidRDefault="001E0C46" w:rsidP="009A0B5D">
      <w:pPr>
        <w:pStyle w:val="Akapitzlist"/>
        <w:numPr>
          <w:ilvl w:val="2"/>
          <w:numId w:val="53"/>
        </w:numPr>
        <w:tabs>
          <w:tab w:val="left" w:pos="426"/>
        </w:tabs>
        <w:autoSpaceDE w:val="0"/>
        <w:adjustRightInd w:val="0"/>
        <w:ind w:left="426" w:hanging="426"/>
        <w:rPr>
          <w:rFonts w:asciiTheme="minorHAnsi" w:hAnsiTheme="minorHAnsi" w:cstheme="minorHAnsi"/>
        </w:rPr>
      </w:pPr>
      <w:r w:rsidRPr="009A0B5D">
        <w:rPr>
          <w:rFonts w:asciiTheme="minorHAnsi" w:hAnsiTheme="minorHAnsi" w:cstheme="minorHAnsi"/>
        </w:rPr>
        <w:t xml:space="preserve">W </w:t>
      </w:r>
      <w:r w:rsidRPr="009A0B5D">
        <w:rPr>
          <w:rFonts w:eastAsia="Times New Roman" w:cs="Calibri"/>
          <w:color w:val="000000"/>
          <w:spacing w:val="-1"/>
          <w:sz w:val="23"/>
          <w:szCs w:val="23"/>
        </w:rPr>
        <w:t>przypadku</w:t>
      </w:r>
      <w:r w:rsidRPr="009A0B5D">
        <w:rPr>
          <w:rFonts w:asciiTheme="minorHAnsi" w:hAnsiTheme="minorHAnsi" w:cstheme="minorHAnsi"/>
        </w:rPr>
        <w:t xml:space="preserve"> rozwiązania umowy, Wykonawcy zostanie wypłacone wynagrodzenie wyłącznie w części odpowiadającej prawidłowo zrealizowanej części Umowy.</w:t>
      </w:r>
    </w:p>
    <w:p w14:paraId="6881442F" w14:textId="0B76F969" w:rsidR="001E0C46" w:rsidRPr="009A0B5D" w:rsidRDefault="001E0C46" w:rsidP="009A0B5D">
      <w:pPr>
        <w:widowControl/>
        <w:suppressAutoHyphens w:val="0"/>
        <w:spacing w:before="240"/>
        <w:jc w:val="center"/>
        <w:textAlignment w:val="auto"/>
        <w:rPr>
          <w:rFonts w:asciiTheme="minorHAnsi" w:hAnsiTheme="minorHAnsi" w:cstheme="minorHAnsi"/>
          <w:b/>
          <w:kern w:val="0"/>
          <w:szCs w:val="22"/>
          <w:lang w:eastAsia="en-US"/>
        </w:rPr>
      </w:pPr>
      <w:r w:rsidRPr="009A0B5D">
        <w:rPr>
          <w:rFonts w:asciiTheme="minorHAnsi" w:hAnsiTheme="minorHAnsi" w:cstheme="minorHAnsi"/>
          <w:b/>
          <w:kern w:val="0"/>
          <w:szCs w:val="22"/>
          <w:lang w:eastAsia="en-US"/>
        </w:rPr>
        <w:t xml:space="preserve">§ </w:t>
      </w:r>
      <w:r w:rsidR="009C626A" w:rsidRPr="009A0B5D">
        <w:rPr>
          <w:rFonts w:asciiTheme="minorHAnsi" w:hAnsiTheme="minorHAnsi" w:cstheme="minorHAnsi"/>
          <w:b/>
          <w:kern w:val="0"/>
          <w:szCs w:val="22"/>
          <w:lang w:eastAsia="en-US"/>
        </w:rPr>
        <w:t>1</w:t>
      </w:r>
      <w:r w:rsidR="009C626A">
        <w:rPr>
          <w:rFonts w:asciiTheme="minorHAnsi" w:hAnsiTheme="minorHAnsi" w:cstheme="minorHAnsi"/>
          <w:b/>
          <w:kern w:val="0"/>
          <w:szCs w:val="22"/>
          <w:lang w:eastAsia="en-US"/>
        </w:rPr>
        <w:t>4</w:t>
      </w:r>
      <w:r w:rsidRPr="009A0B5D">
        <w:rPr>
          <w:rFonts w:asciiTheme="minorHAnsi" w:hAnsiTheme="minorHAnsi" w:cstheme="minorHAnsi"/>
          <w:b/>
          <w:kern w:val="0"/>
          <w:szCs w:val="22"/>
          <w:lang w:eastAsia="en-US"/>
        </w:rPr>
        <w:t>.</w:t>
      </w:r>
    </w:p>
    <w:p w14:paraId="4221AB92" w14:textId="77777777" w:rsidR="001E0C46" w:rsidRPr="009A0B5D" w:rsidRDefault="001E0C46" w:rsidP="007A1256">
      <w:pPr>
        <w:widowControl/>
        <w:numPr>
          <w:ilvl w:val="3"/>
          <w:numId w:val="37"/>
        </w:numPr>
        <w:suppressAutoHyphens w:val="0"/>
        <w:spacing w:line="256" w:lineRule="auto"/>
        <w:ind w:left="426" w:hanging="426"/>
        <w:jc w:val="both"/>
        <w:textAlignment w:val="auto"/>
        <w:rPr>
          <w:rFonts w:asciiTheme="minorHAnsi" w:hAnsiTheme="minorHAnsi" w:cstheme="minorHAnsi"/>
          <w:kern w:val="0"/>
          <w:szCs w:val="22"/>
          <w:lang w:eastAsia="en-US"/>
        </w:rPr>
      </w:pPr>
      <w:r w:rsidRPr="009A0B5D">
        <w:rPr>
          <w:rFonts w:asciiTheme="minorHAnsi" w:hAnsiTheme="minorHAnsi" w:cstheme="minorHAnsi"/>
          <w:kern w:val="0"/>
          <w:szCs w:val="22"/>
          <w:lang w:eastAsia="en-US"/>
        </w:rPr>
        <w:t>Spory związane z realizacją niniejszej umowy strony będą starały się rozwiązać polubownie.</w:t>
      </w:r>
    </w:p>
    <w:p w14:paraId="20BFDA7B" w14:textId="77777777" w:rsidR="001E0C46" w:rsidRPr="009A0B5D" w:rsidRDefault="001E0C46" w:rsidP="007A1256">
      <w:pPr>
        <w:widowControl/>
        <w:numPr>
          <w:ilvl w:val="0"/>
          <w:numId w:val="37"/>
        </w:numPr>
        <w:tabs>
          <w:tab w:val="left" w:pos="426"/>
        </w:tabs>
        <w:suppressAutoHyphens w:val="0"/>
        <w:spacing w:line="256" w:lineRule="auto"/>
        <w:ind w:left="426" w:hanging="426"/>
        <w:jc w:val="both"/>
        <w:textAlignment w:val="auto"/>
        <w:rPr>
          <w:rFonts w:asciiTheme="minorHAnsi" w:hAnsiTheme="minorHAnsi" w:cstheme="minorHAnsi"/>
          <w:kern w:val="0"/>
          <w:szCs w:val="22"/>
          <w:lang w:eastAsia="en-US"/>
        </w:rPr>
      </w:pPr>
      <w:r w:rsidRPr="009A0B5D">
        <w:rPr>
          <w:rFonts w:asciiTheme="minorHAnsi" w:hAnsiTheme="minorHAnsi" w:cstheme="minorHAnsi"/>
          <w:kern w:val="0"/>
          <w:szCs w:val="22"/>
          <w:lang w:eastAsia="en-US"/>
        </w:rPr>
        <w:t>W przypadku braku porozumienia spór będzie podlegał rozstrzygnięciu przez sąd powszechny właściwy dla siedziby Zamawiającego.</w:t>
      </w:r>
    </w:p>
    <w:p w14:paraId="16640AAA" w14:textId="77777777" w:rsidR="001E0C46" w:rsidRPr="009A0B5D" w:rsidRDefault="001E0C46" w:rsidP="007A1256">
      <w:pPr>
        <w:widowControl/>
        <w:numPr>
          <w:ilvl w:val="0"/>
          <w:numId w:val="37"/>
        </w:numPr>
        <w:suppressAutoHyphens w:val="0"/>
        <w:spacing w:line="256" w:lineRule="auto"/>
        <w:ind w:left="426" w:hanging="426"/>
        <w:jc w:val="both"/>
        <w:textAlignment w:val="auto"/>
        <w:rPr>
          <w:rFonts w:asciiTheme="minorHAnsi" w:eastAsia="Times New Roman" w:hAnsiTheme="minorHAnsi" w:cstheme="minorHAnsi"/>
          <w:kern w:val="0"/>
          <w:szCs w:val="22"/>
        </w:rPr>
      </w:pPr>
      <w:r w:rsidRPr="009A0B5D">
        <w:rPr>
          <w:rFonts w:asciiTheme="minorHAnsi" w:eastAsia="Times New Roman" w:hAnsiTheme="minorHAnsi" w:cstheme="minorHAnsi"/>
          <w:bCs/>
          <w:kern w:val="0"/>
          <w:szCs w:val="22"/>
        </w:rPr>
        <w:t>Wykonawca nie może bez pisemnej zgody Zamawiającego przenieść praw lub obowiązków wynikających z Umowy na osoby trzecie.</w:t>
      </w:r>
    </w:p>
    <w:p w14:paraId="16F9C6B2" w14:textId="77777777" w:rsidR="001E0C46" w:rsidRPr="009A0B5D" w:rsidRDefault="001E0C46" w:rsidP="007A1256">
      <w:pPr>
        <w:widowControl/>
        <w:numPr>
          <w:ilvl w:val="0"/>
          <w:numId w:val="37"/>
        </w:numPr>
        <w:suppressAutoHyphens w:val="0"/>
        <w:spacing w:line="256" w:lineRule="auto"/>
        <w:ind w:left="426" w:hanging="426"/>
        <w:jc w:val="both"/>
        <w:textAlignment w:val="auto"/>
        <w:rPr>
          <w:rFonts w:asciiTheme="minorHAnsi" w:hAnsiTheme="minorHAnsi" w:cstheme="minorHAnsi"/>
          <w:kern w:val="0"/>
          <w:szCs w:val="22"/>
          <w:lang w:eastAsia="en-US"/>
        </w:rPr>
      </w:pPr>
      <w:r w:rsidRPr="009A0B5D">
        <w:rPr>
          <w:rFonts w:asciiTheme="minorHAnsi" w:hAnsiTheme="minorHAnsi" w:cstheme="minorHAnsi"/>
          <w:kern w:val="0"/>
          <w:szCs w:val="22"/>
          <w:lang w:eastAsia="en-US"/>
        </w:rPr>
        <w:t xml:space="preserve">W zakresie nieuregulowanym Umową mają zastosowanie przepisy ustawy z dnia 23 kwietnia 1964 r. kodeks cywilny (Dz. U. z 2020 r. poz. 1740 z </w:t>
      </w:r>
      <w:proofErr w:type="spellStart"/>
      <w:r w:rsidRPr="009A0B5D">
        <w:rPr>
          <w:rFonts w:asciiTheme="minorHAnsi" w:hAnsiTheme="minorHAnsi" w:cstheme="minorHAnsi"/>
          <w:kern w:val="0"/>
          <w:szCs w:val="22"/>
          <w:lang w:eastAsia="en-US"/>
        </w:rPr>
        <w:t>późn</w:t>
      </w:r>
      <w:proofErr w:type="spellEnd"/>
      <w:r w:rsidRPr="009A0B5D">
        <w:rPr>
          <w:rFonts w:asciiTheme="minorHAnsi" w:hAnsiTheme="minorHAnsi" w:cstheme="minorHAnsi"/>
          <w:kern w:val="0"/>
          <w:szCs w:val="22"/>
          <w:lang w:eastAsia="en-US"/>
        </w:rPr>
        <w:t xml:space="preserve">. zm.), ustawy z dnia 4 lutego 1994 r. o prawie </w:t>
      </w:r>
      <w:r w:rsidRPr="009A0B5D">
        <w:rPr>
          <w:rFonts w:asciiTheme="minorHAnsi" w:hAnsiTheme="minorHAnsi" w:cstheme="minorHAnsi"/>
          <w:kern w:val="0"/>
          <w:szCs w:val="22"/>
          <w:lang w:eastAsia="en-US"/>
        </w:rPr>
        <w:lastRenderedPageBreak/>
        <w:t xml:space="preserve">autorskim i prawach pokrewnych (Dz. U. z 2019 poz. 1231 z </w:t>
      </w:r>
      <w:proofErr w:type="spellStart"/>
      <w:r w:rsidRPr="009A0B5D">
        <w:rPr>
          <w:rFonts w:asciiTheme="minorHAnsi" w:hAnsiTheme="minorHAnsi" w:cstheme="minorHAnsi"/>
          <w:kern w:val="0"/>
          <w:szCs w:val="22"/>
          <w:lang w:eastAsia="en-US"/>
        </w:rPr>
        <w:t>późn</w:t>
      </w:r>
      <w:proofErr w:type="spellEnd"/>
      <w:r w:rsidRPr="009A0B5D">
        <w:rPr>
          <w:rFonts w:asciiTheme="minorHAnsi" w:hAnsiTheme="minorHAnsi" w:cstheme="minorHAnsi"/>
          <w:kern w:val="0"/>
          <w:szCs w:val="22"/>
          <w:lang w:eastAsia="en-US"/>
        </w:rPr>
        <w:t xml:space="preserve">. zm. ), ustawy z dnia 10 maja 2018 r. (Dz. U. z 2018 poz. 1000) o ochronie danych osobowych, ustawy z dnia 19 września 2019 r. prawo zamówień publicznych (Dz. U. poz. 2019 z </w:t>
      </w:r>
      <w:proofErr w:type="spellStart"/>
      <w:r w:rsidRPr="009A0B5D">
        <w:rPr>
          <w:rFonts w:asciiTheme="minorHAnsi" w:hAnsiTheme="minorHAnsi" w:cstheme="minorHAnsi"/>
          <w:kern w:val="0"/>
          <w:szCs w:val="22"/>
          <w:lang w:eastAsia="en-US"/>
        </w:rPr>
        <w:t>późn</w:t>
      </w:r>
      <w:proofErr w:type="spellEnd"/>
      <w:r w:rsidRPr="009A0B5D">
        <w:rPr>
          <w:rFonts w:asciiTheme="minorHAnsi" w:hAnsiTheme="minorHAnsi" w:cstheme="minorHAnsi"/>
          <w:kern w:val="0"/>
          <w:szCs w:val="22"/>
          <w:lang w:eastAsia="en-US"/>
        </w:rPr>
        <w:t>. zm.), Rozporządzenia Ministra Edukacji i Nauki z dnia 3 lutego 2006 r. w sprawie uzyskiwania i uzupełniania przez osoby dorosłe wiedzy ogólnej, umiejętności i kwalifikacji zawodowych w formach pozaszkolnych (Dz. U. Nr  31 poz. 216).</w:t>
      </w:r>
    </w:p>
    <w:p w14:paraId="07485137" w14:textId="77777777" w:rsidR="001E0C46" w:rsidRPr="009A0B5D" w:rsidRDefault="001E0C46" w:rsidP="007A1256">
      <w:pPr>
        <w:widowControl/>
        <w:numPr>
          <w:ilvl w:val="0"/>
          <w:numId w:val="37"/>
        </w:numPr>
        <w:suppressAutoHyphens w:val="0"/>
        <w:spacing w:line="256" w:lineRule="auto"/>
        <w:ind w:left="426" w:hanging="426"/>
        <w:jc w:val="both"/>
        <w:textAlignment w:val="auto"/>
        <w:rPr>
          <w:rFonts w:asciiTheme="minorHAnsi" w:eastAsia="Times New Roman" w:hAnsiTheme="minorHAnsi" w:cstheme="minorHAnsi"/>
          <w:kern w:val="0"/>
          <w:szCs w:val="22"/>
        </w:rPr>
      </w:pPr>
      <w:r w:rsidRPr="009A0B5D">
        <w:rPr>
          <w:rFonts w:asciiTheme="minorHAnsi" w:eastAsia="Times New Roman" w:hAnsiTheme="minorHAnsi" w:cstheme="minorHAnsi"/>
          <w:kern w:val="0"/>
          <w:szCs w:val="22"/>
        </w:rPr>
        <w:t xml:space="preserve">Wszelkie spory mogące wyniknąć na tle realizacji Umowy, Strony poddają pod rozstrzygnięcie sądu właściwego dla siedziby Zamawiającego. </w:t>
      </w:r>
    </w:p>
    <w:p w14:paraId="5C09C962" w14:textId="6E4AEA3D" w:rsidR="00FE24D8" w:rsidRPr="009A0B5D" w:rsidRDefault="001E0C46" w:rsidP="009A0B5D">
      <w:pPr>
        <w:widowControl/>
        <w:numPr>
          <w:ilvl w:val="0"/>
          <w:numId w:val="37"/>
        </w:numPr>
        <w:suppressAutoHyphens w:val="0"/>
        <w:spacing w:line="256" w:lineRule="auto"/>
        <w:ind w:left="426" w:hanging="426"/>
        <w:jc w:val="both"/>
        <w:textAlignment w:val="auto"/>
        <w:rPr>
          <w:rFonts w:asciiTheme="minorHAnsi" w:hAnsiTheme="minorHAnsi" w:cstheme="minorHAnsi"/>
          <w:kern w:val="0"/>
          <w:szCs w:val="22"/>
          <w:lang w:eastAsia="en-US"/>
        </w:rPr>
      </w:pPr>
      <w:r w:rsidRPr="009A0B5D">
        <w:rPr>
          <w:rFonts w:asciiTheme="minorHAnsi" w:hAnsiTheme="minorHAnsi" w:cstheme="minorHAnsi"/>
          <w:kern w:val="0"/>
          <w:szCs w:val="22"/>
          <w:lang w:eastAsia="en-US"/>
        </w:rPr>
        <w:t>Wszelkie wątpliwości związane z realizacją niniejszej Umowy wyjaśniane będą w formie pisemnej.</w:t>
      </w:r>
    </w:p>
    <w:p w14:paraId="49ADAA95" w14:textId="4B090FBC" w:rsidR="00FE24D8" w:rsidRPr="009A0B5D" w:rsidRDefault="00FE24D8" w:rsidP="009A0B5D">
      <w:pPr>
        <w:pStyle w:val="Akapitzlist"/>
        <w:spacing w:before="240"/>
        <w:ind w:left="360"/>
        <w:jc w:val="center"/>
        <w:rPr>
          <w:rFonts w:asciiTheme="minorHAnsi" w:hAnsiTheme="minorHAnsi" w:cstheme="minorHAnsi"/>
          <w:b/>
        </w:rPr>
      </w:pPr>
      <w:r w:rsidRPr="009A0B5D">
        <w:rPr>
          <w:rFonts w:asciiTheme="minorHAnsi" w:hAnsiTheme="minorHAnsi" w:cstheme="minorHAnsi"/>
          <w:b/>
        </w:rPr>
        <w:t xml:space="preserve">§ </w:t>
      </w:r>
      <w:r w:rsidR="009C626A" w:rsidRPr="009A0B5D">
        <w:rPr>
          <w:rFonts w:asciiTheme="minorHAnsi" w:hAnsiTheme="minorHAnsi" w:cstheme="minorHAnsi"/>
          <w:b/>
        </w:rPr>
        <w:t>1</w:t>
      </w:r>
      <w:r w:rsidR="009C626A">
        <w:rPr>
          <w:rFonts w:asciiTheme="minorHAnsi" w:hAnsiTheme="minorHAnsi" w:cstheme="minorHAnsi"/>
          <w:b/>
        </w:rPr>
        <w:t>5</w:t>
      </w:r>
      <w:r w:rsidRPr="009A0B5D">
        <w:rPr>
          <w:rFonts w:asciiTheme="minorHAnsi" w:hAnsiTheme="minorHAnsi" w:cstheme="minorHAnsi"/>
          <w:b/>
        </w:rPr>
        <w:t>.</w:t>
      </w:r>
    </w:p>
    <w:p w14:paraId="1BD506B2" w14:textId="3C679A54" w:rsidR="00FE24D8" w:rsidRPr="009A0B5D" w:rsidRDefault="00FE24D8" w:rsidP="006652EB">
      <w:pPr>
        <w:pStyle w:val="Akapitzlist"/>
        <w:numPr>
          <w:ilvl w:val="0"/>
          <w:numId w:val="31"/>
        </w:numPr>
        <w:autoSpaceDE w:val="0"/>
        <w:adjustRightInd w:val="0"/>
        <w:spacing w:after="0"/>
        <w:ind w:left="426" w:hanging="426"/>
        <w:jc w:val="both"/>
        <w:rPr>
          <w:rFonts w:asciiTheme="minorHAnsi" w:eastAsiaTheme="minorHAnsi" w:hAnsiTheme="minorHAnsi" w:cstheme="minorHAnsi"/>
          <w:color w:val="000000"/>
          <w:kern w:val="2"/>
          <w14:ligatures w14:val="standardContextual"/>
        </w:rPr>
      </w:pPr>
      <w:r w:rsidRPr="009A0B5D">
        <w:rPr>
          <w:rFonts w:asciiTheme="minorHAnsi" w:eastAsiaTheme="minorHAnsi" w:hAnsiTheme="minorHAnsi" w:cstheme="minorHAnsi"/>
          <w:color w:val="000000"/>
          <w:kern w:val="2"/>
          <w14:ligatures w14:val="standardContextual"/>
        </w:rPr>
        <w:t xml:space="preserve">Zamawiający przewiduje możliwość zmiany wysokości wynagrodzenia określonego w § 4. ust. 1                                      niniejszej umowy w następujących przypadkach: </w:t>
      </w:r>
    </w:p>
    <w:p w14:paraId="2141463E" w14:textId="77777777" w:rsidR="006652EB" w:rsidRPr="009A0B5D" w:rsidRDefault="00FE24D8" w:rsidP="00233C56">
      <w:pPr>
        <w:pStyle w:val="Akapitzlist"/>
        <w:numPr>
          <w:ilvl w:val="4"/>
          <w:numId w:val="26"/>
        </w:numPr>
        <w:tabs>
          <w:tab w:val="clear" w:pos="3600"/>
          <w:tab w:val="num" w:pos="851"/>
        </w:tabs>
        <w:autoSpaceDE w:val="0"/>
        <w:adjustRightInd w:val="0"/>
        <w:ind w:left="851" w:hanging="425"/>
        <w:jc w:val="both"/>
        <w:rPr>
          <w:rFonts w:asciiTheme="minorHAnsi" w:eastAsiaTheme="minorHAnsi" w:hAnsiTheme="minorHAnsi" w:cstheme="minorHAnsi"/>
          <w:kern w:val="2"/>
          <w14:ligatures w14:val="standardContextual"/>
        </w:rPr>
      </w:pPr>
      <w:r w:rsidRPr="009A0B5D">
        <w:rPr>
          <w:rFonts w:asciiTheme="minorHAnsi" w:eastAsiaTheme="minorHAnsi" w:hAnsiTheme="minorHAnsi" w:cstheme="minorHAnsi"/>
          <w:kern w:val="2"/>
          <w14:ligatures w14:val="standardContextual"/>
        </w:rPr>
        <w:t xml:space="preserve">w przypadku zmiany wysokości minimalnego wynagrodzenia za pracę albo wysokości minimalnej stawki godzinowej, ustalonych na podstawie ustawy z dnia 10 października 2002 r. o minimalnym wynagrodzeniu za pracę, </w:t>
      </w:r>
    </w:p>
    <w:p w14:paraId="67C47986" w14:textId="7881FFBF" w:rsidR="006652EB" w:rsidRPr="009A0B5D" w:rsidRDefault="00FE24D8" w:rsidP="00233C56">
      <w:pPr>
        <w:pStyle w:val="Akapitzlist"/>
        <w:numPr>
          <w:ilvl w:val="4"/>
          <w:numId w:val="26"/>
        </w:numPr>
        <w:tabs>
          <w:tab w:val="clear" w:pos="3600"/>
          <w:tab w:val="num" w:pos="851"/>
        </w:tabs>
        <w:autoSpaceDE w:val="0"/>
        <w:adjustRightInd w:val="0"/>
        <w:ind w:left="851" w:hanging="425"/>
        <w:jc w:val="both"/>
        <w:rPr>
          <w:rFonts w:asciiTheme="minorHAnsi" w:eastAsiaTheme="minorHAnsi" w:hAnsiTheme="minorHAnsi" w:cstheme="minorHAnsi"/>
          <w:kern w:val="2"/>
          <w14:ligatures w14:val="standardContextual"/>
        </w:rPr>
      </w:pPr>
      <w:r w:rsidRPr="009A0B5D">
        <w:rPr>
          <w:rFonts w:asciiTheme="minorHAnsi" w:eastAsiaTheme="minorHAnsi" w:hAnsiTheme="minorHAnsi" w:cstheme="minorHAnsi"/>
          <w:kern w:val="2"/>
          <w14:ligatures w14:val="standardContextual"/>
        </w:rPr>
        <w:t xml:space="preserve">w przypadku zmiany zasad podlegania ubezpieczeniom społecznym lub ubezpieczeniu zdrowotnemu lub wysokości stawki składki na ubezpieczenia społeczne lub ubezpieczenie zdrowotne, </w:t>
      </w:r>
    </w:p>
    <w:p w14:paraId="4F562AD4" w14:textId="67F796AE" w:rsidR="00FE24D8" w:rsidRPr="009A0B5D" w:rsidRDefault="00FE24D8" w:rsidP="00233C56">
      <w:pPr>
        <w:pStyle w:val="Akapitzlist"/>
        <w:numPr>
          <w:ilvl w:val="4"/>
          <w:numId w:val="26"/>
        </w:numPr>
        <w:tabs>
          <w:tab w:val="clear" w:pos="3600"/>
          <w:tab w:val="num" w:pos="851"/>
        </w:tabs>
        <w:autoSpaceDE w:val="0"/>
        <w:adjustRightInd w:val="0"/>
        <w:spacing w:after="0"/>
        <w:ind w:left="851" w:hanging="425"/>
        <w:jc w:val="both"/>
        <w:rPr>
          <w:rFonts w:asciiTheme="minorHAnsi" w:eastAsiaTheme="minorHAnsi" w:hAnsiTheme="minorHAnsi" w:cstheme="minorHAnsi"/>
          <w:kern w:val="2"/>
          <w14:ligatures w14:val="standardContextual"/>
        </w:rPr>
      </w:pPr>
      <w:r w:rsidRPr="009A0B5D">
        <w:rPr>
          <w:rFonts w:asciiTheme="minorHAnsi" w:eastAsiaTheme="minorHAnsi" w:hAnsiTheme="minorHAnsi" w:cstheme="minorHAnsi"/>
          <w:kern w:val="2"/>
          <w14:ligatures w14:val="standardContextual"/>
        </w:rPr>
        <w:t xml:space="preserve">w przypadku zmiany zasad gromadzenia i wysokości wpłat do pracowniczych planów kapitałowych, o których mowa w ustawie z dnia 4 października 2018 r. o pracowniczych planach kapitałowych, </w:t>
      </w:r>
    </w:p>
    <w:p w14:paraId="37B5F1CA" w14:textId="77777777" w:rsidR="00FE24D8" w:rsidRPr="009A0B5D" w:rsidRDefault="00FE24D8" w:rsidP="00233C56">
      <w:pPr>
        <w:widowControl/>
        <w:tabs>
          <w:tab w:val="num" w:pos="851"/>
        </w:tabs>
        <w:suppressAutoHyphens w:val="0"/>
        <w:autoSpaceDE w:val="0"/>
        <w:adjustRightInd w:val="0"/>
        <w:ind w:left="851"/>
        <w:contextualSpacing/>
        <w:jc w:val="both"/>
        <w:textAlignment w:val="auto"/>
        <w:rPr>
          <w:rFonts w:asciiTheme="minorHAnsi" w:eastAsiaTheme="minorHAnsi" w:hAnsiTheme="minorHAnsi" w:cstheme="minorHAnsi"/>
          <w:kern w:val="2"/>
          <w:szCs w:val="22"/>
          <w14:ligatures w14:val="standardContextual"/>
        </w:rPr>
      </w:pPr>
      <w:r w:rsidRPr="009A0B5D">
        <w:rPr>
          <w:rFonts w:asciiTheme="minorHAnsi" w:eastAsiaTheme="minorHAnsi" w:hAnsiTheme="minorHAnsi" w:cstheme="minorHAnsi"/>
          <w:kern w:val="2"/>
          <w:szCs w:val="22"/>
          <w14:ligatures w14:val="standardContextual"/>
        </w:rPr>
        <w:t xml:space="preserve">– jeżeli zmiany określone w pkt 1-3 będą miały wpływ na koszty wykonania umowy przez Wykonawcę. </w:t>
      </w:r>
    </w:p>
    <w:p w14:paraId="5A09A600" w14:textId="0B9423E2" w:rsidR="00FE24D8" w:rsidRPr="009A0B5D" w:rsidRDefault="00FE24D8" w:rsidP="00265CEC">
      <w:pPr>
        <w:pStyle w:val="Akapitzlist"/>
        <w:numPr>
          <w:ilvl w:val="0"/>
          <w:numId w:val="31"/>
        </w:numPr>
        <w:autoSpaceDE w:val="0"/>
        <w:adjustRightInd w:val="0"/>
        <w:ind w:left="426" w:hanging="426"/>
        <w:jc w:val="both"/>
        <w:rPr>
          <w:rFonts w:asciiTheme="minorHAnsi" w:eastAsiaTheme="minorHAnsi" w:hAnsiTheme="minorHAnsi" w:cstheme="minorHAnsi"/>
          <w:kern w:val="2"/>
          <w14:ligatures w14:val="standardContextual"/>
        </w:rPr>
      </w:pPr>
      <w:r w:rsidRPr="009A0B5D">
        <w:rPr>
          <w:rFonts w:asciiTheme="minorHAnsi" w:eastAsiaTheme="minorHAnsi" w:hAnsiTheme="minorHAnsi" w:cstheme="minorHAnsi"/>
          <w:kern w:val="2"/>
          <w14:ligatures w14:val="standardContextual"/>
        </w:rPr>
        <w:t xml:space="preserve">W sytuacji wystąpienia okoliczności wskazanych w ust. 1 pkt. 1-3 Strony są uprawnione do złożenia pisemnego wniosku o zmianę niniejszej umowy w zakresie płatności wynikających z faktur wystawionych po wejściu w życie przepisów o których mowa w ust. 1 pkt 1-3 mogących mieć wpływ na koszty wykonania umowy przez Wykonawcę. Wniosek powinien zawierać wyczerpujące uzasadnienie faktyczne i wskazanie podstaw prawnych oraz dokładne wyliczenie kwoty wynagrodzenia należnego Wykonawcy po zmianie niniejszej umowy. </w:t>
      </w:r>
    </w:p>
    <w:p w14:paraId="3F32431D" w14:textId="49B30D4C" w:rsidR="00FE24D8" w:rsidRPr="009A0B5D" w:rsidRDefault="00FE24D8" w:rsidP="00265CEC">
      <w:pPr>
        <w:pStyle w:val="Akapitzlist"/>
        <w:numPr>
          <w:ilvl w:val="0"/>
          <w:numId w:val="31"/>
        </w:numPr>
        <w:autoSpaceDE w:val="0"/>
        <w:adjustRightInd w:val="0"/>
        <w:ind w:left="426" w:hanging="426"/>
        <w:jc w:val="both"/>
        <w:rPr>
          <w:rFonts w:asciiTheme="minorHAnsi" w:eastAsiaTheme="minorHAnsi" w:hAnsiTheme="minorHAnsi" w:cstheme="minorHAnsi"/>
          <w:color w:val="00B0F0"/>
          <w:kern w:val="2"/>
          <w14:ligatures w14:val="standardContextual"/>
        </w:rPr>
      </w:pPr>
      <w:r w:rsidRPr="009A0B5D">
        <w:rPr>
          <w:rFonts w:asciiTheme="minorHAnsi" w:eastAsiaTheme="minorHAnsi" w:hAnsiTheme="minorHAnsi" w:cstheme="minorHAnsi"/>
          <w:kern w:val="2"/>
          <w14:ligatures w14:val="standardContextual"/>
        </w:rPr>
        <w:t>W przypadku złożenia wniosku, Wykonawca zobowiązany jest do przedłożenia szczegółowych kalkulacji dotyczących wyliczenia kwoty zmiany wynagrodzenia określonego w § 4. ust. 1 w ciągu 14 dni od dnia otrzymania wniosku</w:t>
      </w:r>
      <w:r w:rsidRPr="009A0B5D">
        <w:rPr>
          <w:rFonts w:asciiTheme="minorHAnsi" w:eastAsiaTheme="minorHAnsi" w:hAnsiTheme="minorHAnsi" w:cstheme="minorHAnsi"/>
          <w:color w:val="00B0F0"/>
          <w:kern w:val="2"/>
          <w14:ligatures w14:val="standardContextual"/>
        </w:rPr>
        <w:t xml:space="preserve">. </w:t>
      </w:r>
    </w:p>
    <w:p w14:paraId="064585B5" w14:textId="3BE3C687" w:rsidR="00FE24D8" w:rsidRPr="009A0B5D" w:rsidRDefault="00FE24D8" w:rsidP="00265CEC">
      <w:pPr>
        <w:pStyle w:val="Akapitzlist"/>
        <w:numPr>
          <w:ilvl w:val="0"/>
          <w:numId w:val="31"/>
        </w:numPr>
        <w:autoSpaceDE w:val="0"/>
        <w:adjustRightInd w:val="0"/>
        <w:ind w:left="426" w:hanging="426"/>
        <w:jc w:val="both"/>
        <w:rPr>
          <w:rFonts w:asciiTheme="minorHAnsi" w:eastAsiaTheme="minorHAnsi" w:hAnsiTheme="minorHAnsi" w:cstheme="minorHAnsi"/>
          <w:color w:val="000000"/>
          <w:kern w:val="2"/>
          <w14:ligatures w14:val="standardContextual"/>
        </w:rPr>
      </w:pPr>
      <w:r w:rsidRPr="009A0B5D">
        <w:rPr>
          <w:rFonts w:asciiTheme="minorHAnsi" w:eastAsiaTheme="minorHAnsi" w:hAnsiTheme="minorHAnsi" w:cstheme="minorHAnsi"/>
          <w:color w:val="000000"/>
          <w:kern w:val="2"/>
          <w14:ligatures w14:val="standardContextual"/>
        </w:rPr>
        <w:t xml:space="preserve">Zmiana niniejszej umowy w zakresie zmiany wynagrodzenia z przyczyn określonych w ust. 1 pkt 1-3 obejmować będzie wyłącznie płatności za prace/usługi, których w dniu zmiany jeszcze nie wykonano. </w:t>
      </w:r>
    </w:p>
    <w:p w14:paraId="34271FE3" w14:textId="53A03C84" w:rsidR="00FE24D8" w:rsidRPr="009A0B5D" w:rsidRDefault="00FE24D8" w:rsidP="00265CEC">
      <w:pPr>
        <w:pStyle w:val="Akapitzlist"/>
        <w:numPr>
          <w:ilvl w:val="0"/>
          <w:numId w:val="31"/>
        </w:numPr>
        <w:autoSpaceDE w:val="0"/>
        <w:adjustRightInd w:val="0"/>
        <w:ind w:left="426" w:hanging="426"/>
        <w:jc w:val="both"/>
        <w:rPr>
          <w:rFonts w:asciiTheme="minorHAnsi" w:eastAsiaTheme="minorHAnsi" w:hAnsiTheme="minorHAnsi" w:cstheme="minorHAnsi"/>
          <w:kern w:val="2"/>
          <w14:ligatures w14:val="standardContextual"/>
        </w:rPr>
      </w:pPr>
      <w:r w:rsidRPr="009A0B5D">
        <w:rPr>
          <w:rFonts w:asciiTheme="minorHAnsi" w:eastAsiaTheme="minorHAnsi" w:hAnsiTheme="minorHAnsi" w:cstheme="minorHAnsi"/>
          <w:kern w:val="2"/>
          <w14:ligatures w14:val="standardContextual"/>
        </w:rPr>
        <w:t xml:space="preserve">Obowiązek wykazania wpływu zmian, o których mowa w ust. 1 na zmianę wynagrodzenia, o którym mowa w § 4 ust. 1 niniejszej umowy należy do Wykonawcy pod rygorem odmowy dokonania zmiany umowy przez Zamawiającego. </w:t>
      </w:r>
    </w:p>
    <w:p w14:paraId="5BFF049B" w14:textId="0B91C084" w:rsidR="00FE24D8" w:rsidRPr="009A0B5D" w:rsidRDefault="00FE24D8" w:rsidP="00265CEC">
      <w:pPr>
        <w:pStyle w:val="Akapitzlist"/>
        <w:numPr>
          <w:ilvl w:val="0"/>
          <w:numId w:val="31"/>
        </w:numPr>
        <w:autoSpaceDE w:val="0"/>
        <w:adjustRightInd w:val="0"/>
        <w:ind w:left="426" w:hanging="426"/>
        <w:jc w:val="both"/>
        <w:rPr>
          <w:rFonts w:asciiTheme="minorHAnsi" w:eastAsiaTheme="minorHAnsi" w:hAnsiTheme="minorHAnsi" w:cstheme="minorHAnsi"/>
          <w:color w:val="000000"/>
          <w:kern w:val="2"/>
          <w14:ligatures w14:val="standardContextual"/>
        </w:rPr>
      </w:pPr>
      <w:r w:rsidRPr="009A0B5D">
        <w:rPr>
          <w:rFonts w:asciiTheme="minorHAnsi" w:eastAsiaTheme="minorHAnsi" w:hAnsiTheme="minorHAnsi" w:cstheme="minorHAnsi"/>
          <w:kern w:val="2"/>
          <w14:ligatures w14:val="standardContextual"/>
        </w:rPr>
        <w:t>Zamawiający oceni wniosek złożony przez Wykonawcę wraz uzasadnieniem i podejmie decyzję o ewentualnej zmianie wysokości wynagrodzenia lub odmówi wprowadzania zmiany przedstawiając swoje stanowisko</w:t>
      </w:r>
      <w:r w:rsidRPr="009A0B5D">
        <w:rPr>
          <w:rFonts w:asciiTheme="minorHAnsi" w:eastAsiaTheme="minorHAnsi" w:hAnsiTheme="minorHAnsi" w:cstheme="minorHAnsi"/>
          <w:color w:val="000000"/>
          <w:kern w:val="2"/>
          <w14:ligatures w14:val="standardContextual"/>
        </w:rPr>
        <w:t xml:space="preserve">. </w:t>
      </w:r>
    </w:p>
    <w:p w14:paraId="6160908A" w14:textId="7A3CA859" w:rsidR="00FE24D8" w:rsidRPr="009A0B5D" w:rsidRDefault="00FE24D8" w:rsidP="00265CEC">
      <w:pPr>
        <w:pStyle w:val="Akapitzlist"/>
        <w:numPr>
          <w:ilvl w:val="0"/>
          <w:numId w:val="31"/>
        </w:numPr>
        <w:autoSpaceDE w:val="0"/>
        <w:adjustRightInd w:val="0"/>
        <w:ind w:left="426" w:hanging="426"/>
        <w:jc w:val="both"/>
        <w:rPr>
          <w:rFonts w:asciiTheme="minorHAnsi" w:eastAsiaTheme="minorHAnsi" w:hAnsiTheme="minorHAnsi" w:cstheme="minorHAnsi"/>
          <w:color w:val="000000"/>
          <w:kern w:val="2"/>
          <w14:ligatures w14:val="standardContextual"/>
        </w:rPr>
      </w:pPr>
      <w:r w:rsidRPr="009A0B5D">
        <w:rPr>
          <w:rFonts w:asciiTheme="minorHAnsi" w:eastAsiaTheme="minorHAnsi" w:hAnsiTheme="minorHAnsi" w:cstheme="minorHAnsi"/>
          <w:color w:val="000000"/>
          <w:kern w:val="2"/>
          <w14:ligatures w14:val="standardContextual"/>
        </w:rPr>
        <w:lastRenderedPageBreak/>
        <w:t xml:space="preserve">Zamawiający dopuszcza możliwość zmiany wysokości wynagrodzenia Wykonawcy, o którym mowa w ust. 1, w przypadku zmiany ceny materiałów lub kosztów związanych z realizacją umowy, według następujących zasad: </w:t>
      </w:r>
    </w:p>
    <w:p w14:paraId="5095DCFE" w14:textId="5CA10EA1" w:rsidR="00FE24D8" w:rsidRPr="009A0B5D" w:rsidRDefault="00FE24D8" w:rsidP="00233C56">
      <w:pPr>
        <w:pStyle w:val="Akapitzlist"/>
        <w:numPr>
          <w:ilvl w:val="4"/>
          <w:numId w:val="34"/>
        </w:numPr>
        <w:autoSpaceDE w:val="0"/>
        <w:adjustRightInd w:val="0"/>
        <w:ind w:left="851" w:hanging="425"/>
        <w:jc w:val="both"/>
        <w:rPr>
          <w:rFonts w:asciiTheme="minorHAnsi" w:eastAsiaTheme="minorHAnsi" w:hAnsiTheme="minorHAnsi" w:cstheme="minorHAnsi"/>
          <w:color w:val="000000"/>
          <w:kern w:val="2"/>
          <w14:ligatures w14:val="standardContextual"/>
        </w:rPr>
      </w:pPr>
      <w:r w:rsidRPr="009A0B5D">
        <w:rPr>
          <w:rFonts w:asciiTheme="minorHAnsi" w:eastAsiaTheme="minorHAnsi" w:hAnsiTheme="minorHAnsi" w:cstheme="minorHAnsi"/>
          <w:color w:val="000000"/>
          <w:kern w:val="2"/>
          <w14:ligatures w14:val="standardContextual"/>
        </w:rPr>
        <w:t xml:space="preserve">zmiana cen materiałów lub kosztów związanych z realizacją umowy będzie ustalana w oparciu o kwartalny wskaźnik cen towarów i usług konsumpcyjnych ogółem, ogłaszany w komunikacie Prezesa Głównego Urzędu Statystycznego; </w:t>
      </w:r>
    </w:p>
    <w:p w14:paraId="204BD477" w14:textId="0BADED6D" w:rsidR="00FE24D8" w:rsidRPr="009A0B5D" w:rsidRDefault="00FE24D8" w:rsidP="00233C56">
      <w:pPr>
        <w:pStyle w:val="Akapitzlist"/>
        <w:numPr>
          <w:ilvl w:val="4"/>
          <w:numId w:val="34"/>
        </w:numPr>
        <w:autoSpaceDE w:val="0"/>
        <w:adjustRightInd w:val="0"/>
        <w:ind w:left="851" w:hanging="425"/>
        <w:jc w:val="both"/>
        <w:rPr>
          <w:rFonts w:asciiTheme="minorHAnsi" w:eastAsiaTheme="minorHAnsi" w:hAnsiTheme="minorHAnsi" w:cstheme="minorHAnsi"/>
          <w:color w:val="000000"/>
          <w:kern w:val="2"/>
          <w14:ligatures w14:val="standardContextual"/>
        </w:rPr>
      </w:pPr>
      <w:r w:rsidRPr="009A0B5D">
        <w:rPr>
          <w:rFonts w:asciiTheme="minorHAnsi" w:eastAsiaTheme="minorHAnsi" w:hAnsiTheme="minorHAnsi" w:cstheme="minorHAnsi"/>
          <w:color w:val="000000"/>
          <w:kern w:val="2"/>
          <w14:ligatures w14:val="standardContextual"/>
        </w:rPr>
        <w:t xml:space="preserve">zmiana może nastąpić, jeżeli kwartalny wskaźnik cen towarów i usług konsumpcyjnych ogółem ulegnie zmianie (tj. wzrośnie lub obniży się) o co najmniej 5% w stosunku do kwartalnego wskaźnika cen towarów i usług konsumpcyjnych ogółem na dzień zawarcia umowy; </w:t>
      </w:r>
    </w:p>
    <w:p w14:paraId="1822AB0E" w14:textId="0C1F36CA" w:rsidR="00FE24D8" w:rsidRPr="009A0B5D" w:rsidRDefault="00FE24D8" w:rsidP="00233C56">
      <w:pPr>
        <w:pStyle w:val="Akapitzlist"/>
        <w:numPr>
          <w:ilvl w:val="4"/>
          <w:numId w:val="34"/>
        </w:numPr>
        <w:autoSpaceDE w:val="0"/>
        <w:adjustRightInd w:val="0"/>
        <w:ind w:left="851" w:hanging="425"/>
        <w:jc w:val="both"/>
        <w:rPr>
          <w:rFonts w:asciiTheme="minorHAnsi" w:eastAsiaTheme="minorHAnsi" w:hAnsiTheme="minorHAnsi" w:cstheme="minorHAnsi"/>
          <w:color w:val="000000"/>
          <w:kern w:val="2"/>
          <w14:ligatures w14:val="standardContextual"/>
        </w:rPr>
      </w:pPr>
      <w:r w:rsidRPr="009A0B5D">
        <w:rPr>
          <w:rFonts w:asciiTheme="minorHAnsi" w:eastAsiaTheme="minorHAnsi" w:hAnsiTheme="minorHAnsi" w:cstheme="minorHAnsi"/>
          <w:color w:val="000000"/>
          <w:kern w:val="2"/>
          <w14:ligatures w14:val="standardContextual"/>
        </w:rPr>
        <w:t xml:space="preserve">zmiana wynagrodzenia może nastąpić jednorazowo nie wcześniej niż po upływie 6 miesięcy od dnia zawarcia umowy; </w:t>
      </w:r>
    </w:p>
    <w:p w14:paraId="0508F90D" w14:textId="7D16D3A3" w:rsidR="00FE24D8" w:rsidRPr="009A0B5D" w:rsidRDefault="00FE24D8" w:rsidP="00233C56">
      <w:pPr>
        <w:pStyle w:val="Akapitzlist"/>
        <w:numPr>
          <w:ilvl w:val="4"/>
          <w:numId w:val="34"/>
        </w:numPr>
        <w:autoSpaceDE w:val="0"/>
        <w:adjustRightInd w:val="0"/>
        <w:ind w:left="851" w:hanging="425"/>
        <w:jc w:val="both"/>
        <w:rPr>
          <w:rFonts w:asciiTheme="minorHAnsi" w:eastAsiaTheme="minorHAnsi" w:hAnsiTheme="minorHAnsi" w:cstheme="minorHAnsi"/>
          <w:color w:val="000000"/>
          <w:kern w:val="2"/>
          <w14:ligatures w14:val="standardContextual"/>
        </w:rPr>
      </w:pPr>
      <w:r w:rsidRPr="009A0B5D">
        <w:rPr>
          <w:rFonts w:asciiTheme="minorHAnsi" w:eastAsiaTheme="minorHAnsi" w:hAnsiTheme="minorHAnsi" w:cstheme="minorHAnsi"/>
          <w:color w:val="000000"/>
          <w:kern w:val="2"/>
          <w14:ligatures w14:val="standardContextual"/>
        </w:rPr>
        <w:t xml:space="preserve">sposób ustalenia zmiany wynagrodzenia: punktem odniesienia dla ustalenia zmiany będzie wysokość kwartalnego wskaźnika cen towarów i usług konsumpcyjnych ogółem; w celu określenia wpływu zmiany kwartalnego wskaźnika cen towarów i usług konsumpcyjnych ogółem na ceny materiałów lub koszty związane z realizacją umowy należy ustalić, czy nastąpił wzrost albo spadek wysokości kwartalnego wskaźnika cen towarów i usług konsumpcyjnych ogółem w porównaniu do kwartalnego wskaźnika cen towarów i usług konsumpcyjnych ogółem stanowiącego punkt odniesienia do zmiany, o którym mowa w pkt 2); </w:t>
      </w:r>
    </w:p>
    <w:p w14:paraId="44472DB5" w14:textId="6FE2397F" w:rsidR="00FE24D8" w:rsidRPr="009A0B5D" w:rsidRDefault="00FE24D8" w:rsidP="00233C56">
      <w:pPr>
        <w:pStyle w:val="Akapitzlist"/>
        <w:numPr>
          <w:ilvl w:val="4"/>
          <w:numId w:val="34"/>
        </w:numPr>
        <w:autoSpaceDE w:val="0"/>
        <w:adjustRightInd w:val="0"/>
        <w:ind w:left="851" w:hanging="425"/>
        <w:jc w:val="both"/>
        <w:rPr>
          <w:rFonts w:asciiTheme="minorHAnsi" w:eastAsiaTheme="minorHAnsi" w:hAnsiTheme="minorHAnsi" w:cstheme="minorHAnsi"/>
          <w:kern w:val="2"/>
          <w14:ligatures w14:val="standardContextual"/>
        </w:rPr>
      </w:pPr>
      <w:r w:rsidRPr="009A0B5D">
        <w:rPr>
          <w:rFonts w:asciiTheme="minorHAnsi" w:eastAsiaTheme="minorHAnsi" w:hAnsiTheme="minorHAnsi" w:cstheme="minorHAnsi"/>
          <w:color w:val="000000"/>
          <w:kern w:val="2"/>
          <w14:ligatures w14:val="standardContextual"/>
        </w:rPr>
        <w:t xml:space="preserve">wprowadzenie zmiany wymaga przedstawienia szczegółowego uzasadnienia, którego głównym celem jest wykazanie w jaki sposób zmiana wskaźnika, o którym mowa w pkt 1), wpłynęła na zmianę cen materiałów </w:t>
      </w:r>
      <w:r w:rsidRPr="009A0B5D">
        <w:rPr>
          <w:rFonts w:asciiTheme="minorHAnsi" w:eastAsiaTheme="minorHAnsi" w:hAnsiTheme="minorHAnsi" w:cstheme="minorHAnsi"/>
          <w:kern w:val="2"/>
          <w14:ligatures w14:val="standardContextual"/>
        </w:rPr>
        <w:t xml:space="preserve">lub kosztów związanych z realizacją umowy; uzasadnienie musi opierać się na rzetelnych obliczeniach popartych dowodami pozwalającymi Stronom na merytoryczne odniesienie się do przedstawionych dokumentów; w ramach ustalania wspólnego stanowiska w sprawie zmiany wynagrodzenia Strony mogą żądać dodatkowych wyjaśnień i dokumentów; </w:t>
      </w:r>
    </w:p>
    <w:p w14:paraId="79B14541" w14:textId="5B61A10C" w:rsidR="00FE24D8" w:rsidRPr="009A0B5D" w:rsidRDefault="00FE24D8" w:rsidP="00233C56">
      <w:pPr>
        <w:pStyle w:val="Akapitzlist"/>
        <w:numPr>
          <w:ilvl w:val="4"/>
          <w:numId w:val="34"/>
        </w:numPr>
        <w:autoSpaceDE w:val="0"/>
        <w:adjustRightInd w:val="0"/>
        <w:ind w:left="851" w:hanging="425"/>
        <w:jc w:val="both"/>
        <w:rPr>
          <w:rFonts w:asciiTheme="minorHAnsi" w:eastAsiaTheme="minorHAnsi" w:hAnsiTheme="minorHAnsi" w:cstheme="minorHAnsi"/>
          <w:kern w:val="2"/>
          <w14:ligatures w14:val="standardContextual"/>
        </w:rPr>
      </w:pPr>
      <w:r w:rsidRPr="009A0B5D">
        <w:rPr>
          <w:rFonts w:asciiTheme="minorHAnsi" w:eastAsiaTheme="minorHAnsi" w:hAnsiTheme="minorHAnsi" w:cstheme="minorHAnsi"/>
          <w:kern w:val="2"/>
          <w14:ligatures w14:val="standardContextual"/>
        </w:rPr>
        <w:t xml:space="preserve">maksymalna wartość zmiany wynagrodzenia, jaką dopuszcza Zamawiający w efekcie zastosowania postanowień niniejszego ustępu, wynosi 5% wynagrodzenia wskazanego pierwotnie w umowie; </w:t>
      </w:r>
    </w:p>
    <w:p w14:paraId="20BAB9EA" w14:textId="1E725217" w:rsidR="00FE24D8" w:rsidRPr="009A0B5D" w:rsidRDefault="00FE24D8" w:rsidP="00233C56">
      <w:pPr>
        <w:pStyle w:val="Akapitzlist"/>
        <w:numPr>
          <w:ilvl w:val="4"/>
          <w:numId w:val="34"/>
        </w:numPr>
        <w:autoSpaceDE w:val="0"/>
        <w:adjustRightInd w:val="0"/>
        <w:ind w:left="851" w:hanging="425"/>
        <w:jc w:val="both"/>
        <w:rPr>
          <w:rFonts w:asciiTheme="minorHAnsi" w:eastAsiaTheme="minorHAnsi" w:hAnsiTheme="minorHAnsi" w:cstheme="minorHAnsi"/>
          <w:kern w:val="2"/>
          <w14:ligatures w14:val="standardContextual"/>
        </w:rPr>
      </w:pPr>
      <w:r w:rsidRPr="009A0B5D">
        <w:rPr>
          <w:rFonts w:asciiTheme="minorHAnsi" w:eastAsiaTheme="minorHAnsi" w:hAnsiTheme="minorHAnsi" w:cstheme="minorHAnsi"/>
          <w:kern w:val="2"/>
          <w14:ligatures w14:val="standardContextual"/>
        </w:rPr>
        <w:t xml:space="preserve">w przypadku, gdy kwartalny wskaźnik cen towarów i usług konsumpcyjnych przestanie być ogłaszany, lub zmieni się podmiot, który urzędowo wskaźnik ten ustala, mechanizm opisany w niniejszym ustępie stosuje się odpowiednio do wskaźnika i podmiotu, który zgodnie z odpowiednimi przepisami prawa zastąpi dotychczasowy wskaźnik lub podmiot. </w:t>
      </w:r>
    </w:p>
    <w:p w14:paraId="367AFDAE" w14:textId="6793940F" w:rsidR="00FE24D8" w:rsidRPr="009A0B5D" w:rsidRDefault="00FE24D8" w:rsidP="00265CEC">
      <w:pPr>
        <w:pStyle w:val="Akapitzlist"/>
        <w:numPr>
          <w:ilvl w:val="0"/>
          <w:numId w:val="31"/>
        </w:numPr>
        <w:autoSpaceDE w:val="0"/>
        <w:adjustRightInd w:val="0"/>
        <w:ind w:left="426" w:hanging="426"/>
        <w:jc w:val="both"/>
        <w:rPr>
          <w:rFonts w:asciiTheme="minorHAnsi" w:eastAsiaTheme="minorHAnsi" w:hAnsiTheme="minorHAnsi" w:cstheme="minorHAnsi"/>
          <w:kern w:val="2"/>
          <w14:ligatures w14:val="standardContextual"/>
        </w:rPr>
      </w:pPr>
      <w:r w:rsidRPr="009A0B5D">
        <w:rPr>
          <w:rFonts w:asciiTheme="minorHAnsi" w:eastAsiaTheme="minorHAnsi" w:hAnsiTheme="minorHAnsi" w:cstheme="minorHAnsi"/>
          <w:kern w:val="2"/>
          <w14:ligatures w14:val="standardContextual"/>
        </w:rPr>
        <w:t xml:space="preserve">Zmiana wynagrodzenia może dotyczyć wyłącznie tej części przedmiotu umowy, która na dzień składania wniosku o dokonanie waloryzacji wynagrodzenia nie została zafakturowana. </w:t>
      </w:r>
    </w:p>
    <w:p w14:paraId="2762D47A" w14:textId="535E8570" w:rsidR="00FE24D8" w:rsidRDefault="00FE24D8" w:rsidP="00265CEC">
      <w:pPr>
        <w:pStyle w:val="Akapitzlist"/>
        <w:numPr>
          <w:ilvl w:val="0"/>
          <w:numId w:val="31"/>
        </w:numPr>
        <w:autoSpaceDE w:val="0"/>
        <w:adjustRightInd w:val="0"/>
        <w:ind w:left="426" w:hanging="426"/>
        <w:jc w:val="both"/>
        <w:rPr>
          <w:rFonts w:asciiTheme="minorHAnsi" w:eastAsiaTheme="minorHAnsi" w:hAnsiTheme="minorHAnsi" w:cstheme="minorHAnsi"/>
          <w:kern w:val="2"/>
          <w14:ligatures w14:val="standardContextual"/>
        </w:rPr>
      </w:pPr>
      <w:r w:rsidRPr="009A0B5D">
        <w:rPr>
          <w:rFonts w:asciiTheme="minorHAnsi" w:eastAsiaTheme="minorHAnsi" w:hAnsiTheme="minorHAnsi" w:cstheme="minorHAnsi"/>
          <w:kern w:val="2"/>
          <w14:ligatures w14:val="standardContextual"/>
        </w:rPr>
        <w:t xml:space="preserve">Wykonawca, którego wynagrodzenie zostało zmienione, zobowiązany jest do zmiany wynagrodzenia przysługującego podwykonawcy, z którym zawarł umowę, w zakresie odpowiadającym zmianom cen materiałów lub kosztów dotyczących zobowiązania podwykonawcy. </w:t>
      </w:r>
    </w:p>
    <w:p w14:paraId="54BA7073" w14:textId="77777777" w:rsidR="00550B96" w:rsidRDefault="00550B96" w:rsidP="00550B96">
      <w:pPr>
        <w:pStyle w:val="Akapitzlist"/>
        <w:autoSpaceDE w:val="0"/>
        <w:adjustRightInd w:val="0"/>
        <w:ind w:left="426"/>
        <w:jc w:val="both"/>
        <w:rPr>
          <w:rFonts w:asciiTheme="minorHAnsi" w:eastAsiaTheme="minorHAnsi" w:hAnsiTheme="minorHAnsi" w:cstheme="minorHAnsi"/>
          <w:kern w:val="2"/>
          <w14:ligatures w14:val="standardContextual"/>
        </w:rPr>
      </w:pPr>
    </w:p>
    <w:p w14:paraId="268F7EF0" w14:textId="77777777" w:rsidR="00550B96" w:rsidRPr="009A0B5D" w:rsidRDefault="00550B96" w:rsidP="009A0B5D">
      <w:pPr>
        <w:pStyle w:val="Akapitzlist"/>
        <w:autoSpaceDE w:val="0"/>
        <w:adjustRightInd w:val="0"/>
        <w:ind w:left="426"/>
        <w:jc w:val="both"/>
        <w:rPr>
          <w:rFonts w:asciiTheme="minorHAnsi" w:eastAsiaTheme="minorHAnsi" w:hAnsiTheme="minorHAnsi" w:cstheme="minorHAnsi"/>
          <w:kern w:val="2"/>
          <w14:ligatures w14:val="standardContextual"/>
        </w:rPr>
      </w:pPr>
    </w:p>
    <w:p w14:paraId="00D0F639" w14:textId="12DF46BB" w:rsidR="001E0C46" w:rsidRPr="009C626A" w:rsidRDefault="001E0C46" w:rsidP="009A0B5D">
      <w:pPr>
        <w:widowControl/>
        <w:suppressAutoHyphens w:val="0"/>
        <w:spacing w:after="120"/>
        <w:jc w:val="center"/>
        <w:textAlignment w:val="auto"/>
        <w:rPr>
          <w:rFonts w:asciiTheme="minorHAnsi" w:hAnsiTheme="minorHAnsi" w:cstheme="minorHAnsi"/>
          <w:b/>
          <w:kern w:val="0"/>
          <w:szCs w:val="22"/>
          <w:lang w:eastAsia="en-US"/>
        </w:rPr>
      </w:pPr>
      <w:bookmarkStart w:id="9" w:name="_Hlk176167440"/>
      <w:r w:rsidRPr="006E5521">
        <w:rPr>
          <w:rFonts w:asciiTheme="minorHAnsi" w:hAnsiTheme="minorHAnsi" w:cstheme="minorHAnsi"/>
          <w:b/>
          <w:kern w:val="0"/>
          <w:szCs w:val="22"/>
          <w:lang w:eastAsia="en-US"/>
        </w:rPr>
        <w:lastRenderedPageBreak/>
        <w:t xml:space="preserve">§ </w:t>
      </w:r>
      <w:r w:rsidR="009C626A" w:rsidRPr="006E5521">
        <w:rPr>
          <w:rFonts w:asciiTheme="minorHAnsi" w:hAnsiTheme="minorHAnsi" w:cstheme="minorHAnsi"/>
          <w:b/>
          <w:kern w:val="0"/>
          <w:szCs w:val="22"/>
          <w:lang w:eastAsia="en-US"/>
        </w:rPr>
        <w:t>16</w:t>
      </w:r>
      <w:r w:rsidRPr="006E5521">
        <w:rPr>
          <w:rFonts w:asciiTheme="minorHAnsi" w:hAnsiTheme="minorHAnsi" w:cstheme="minorHAnsi"/>
          <w:b/>
          <w:kern w:val="0"/>
          <w:szCs w:val="22"/>
          <w:lang w:eastAsia="en-US"/>
        </w:rPr>
        <w:t>.</w:t>
      </w:r>
      <w:bookmarkEnd w:id="9"/>
    </w:p>
    <w:p w14:paraId="3D871047" w14:textId="77777777" w:rsidR="00A458E9" w:rsidRPr="009C626A" w:rsidRDefault="00A458E9" w:rsidP="00EC6FDB">
      <w:pPr>
        <w:widowControl/>
        <w:numPr>
          <w:ilvl w:val="6"/>
          <w:numId w:val="13"/>
        </w:numPr>
        <w:tabs>
          <w:tab w:val="num" w:pos="426"/>
        </w:tabs>
        <w:suppressAutoHyphens w:val="0"/>
        <w:autoSpaceDN/>
        <w:spacing w:line="276" w:lineRule="auto"/>
        <w:ind w:left="426" w:hanging="426"/>
        <w:jc w:val="both"/>
        <w:textAlignment w:val="auto"/>
        <w:rPr>
          <w:rFonts w:asciiTheme="minorHAnsi" w:hAnsiTheme="minorHAnsi" w:cstheme="minorHAnsi"/>
          <w:kern w:val="0"/>
          <w:szCs w:val="22"/>
          <w:lang w:eastAsia="en-US"/>
        </w:rPr>
      </w:pPr>
      <w:r w:rsidRPr="009C626A">
        <w:rPr>
          <w:rFonts w:asciiTheme="minorHAnsi" w:hAnsiTheme="minorHAnsi" w:cstheme="minorHAnsi"/>
          <w:kern w:val="0"/>
          <w:szCs w:val="22"/>
          <w:lang w:eastAsia="en-US"/>
        </w:rPr>
        <w:t>Umowa została sporządzona w dwóch jednobrzmiących egzemplarzach</w:t>
      </w:r>
      <w:r w:rsidRPr="009C626A">
        <w:rPr>
          <w:rFonts w:asciiTheme="minorHAnsi" w:hAnsiTheme="minorHAnsi" w:cstheme="minorHAnsi"/>
          <w:i/>
          <w:kern w:val="0"/>
          <w:szCs w:val="22"/>
          <w:lang w:eastAsia="en-US"/>
        </w:rPr>
        <w:t>,</w:t>
      </w:r>
      <w:r w:rsidRPr="009C626A">
        <w:rPr>
          <w:rFonts w:asciiTheme="minorHAnsi" w:hAnsiTheme="minorHAnsi" w:cstheme="minorHAnsi"/>
          <w:kern w:val="0"/>
          <w:szCs w:val="22"/>
          <w:lang w:eastAsia="en-US"/>
        </w:rPr>
        <w:t xml:space="preserve"> jeden dla Zamawiającego, jeden dla Wykonawcy. </w:t>
      </w:r>
    </w:p>
    <w:p w14:paraId="01883669" w14:textId="77777777" w:rsidR="00A458E9" w:rsidRPr="009C626A" w:rsidRDefault="00A458E9" w:rsidP="00EC6FDB">
      <w:pPr>
        <w:widowControl/>
        <w:numPr>
          <w:ilvl w:val="6"/>
          <w:numId w:val="13"/>
        </w:numPr>
        <w:tabs>
          <w:tab w:val="num" w:pos="426"/>
        </w:tabs>
        <w:suppressAutoHyphens w:val="0"/>
        <w:autoSpaceDN/>
        <w:spacing w:line="276" w:lineRule="auto"/>
        <w:ind w:left="426" w:hanging="426"/>
        <w:jc w:val="both"/>
        <w:textAlignment w:val="auto"/>
        <w:rPr>
          <w:rFonts w:asciiTheme="minorHAnsi" w:hAnsiTheme="minorHAnsi" w:cstheme="minorHAnsi"/>
          <w:kern w:val="0"/>
          <w:szCs w:val="22"/>
          <w:lang w:eastAsia="en-US"/>
        </w:rPr>
      </w:pPr>
      <w:r w:rsidRPr="009C626A">
        <w:rPr>
          <w:rFonts w:asciiTheme="minorHAnsi" w:hAnsiTheme="minorHAnsi" w:cstheme="minorHAnsi"/>
          <w:kern w:val="0"/>
          <w:szCs w:val="22"/>
          <w:lang w:eastAsia="en-US"/>
        </w:rPr>
        <w:t>Integralną część niniejszej umowy stanowią następujące załączniki:</w:t>
      </w:r>
    </w:p>
    <w:p w14:paraId="619BF99D" w14:textId="77777777" w:rsidR="00A458E9" w:rsidRPr="009C626A" w:rsidRDefault="00A458E9" w:rsidP="00233C56">
      <w:pPr>
        <w:widowControl/>
        <w:numPr>
          <w:ilvl w:val="1"/>
          <w:numId w:val="29"/>
        </w:numPr>
        <w:suppressAutoHyphens w:val="0"/>
        <w:autoSpaceDN/>
        <w:spacing w:line="276" w:lineRule="auto"/>
        <w:ind w:left="993" w:hanging="426"/>
        <w:jc w:val="both"/>
        <w:textAlignment w:val="auto"/>
        <w:rPr>
          <w:rFonts w:asciiTheme="minorHAnsi" w:hAnsiTheme="minorHAnsi" w:cstheme="minorHAnsi"/>
          <w:kern w:val="0"/>
          <w:szCs w:val="22"/>
          <w:lang w:eastAsia="en-US"/>
        </w:rPr>
      </w:pPr>
      <w:r w:rsidRPr="009C626A">
        <w:rPr>
          <w:rFonts w:asciiTheme="minorHAnsi" w:hAnsiTheme="minorHAnsi" w:cstheme="minorHAnsi"/>
          <w:kern w:val="0"/>
          <w:szCs w:val="22"/>
          <w:lang w:eastAsia="en-US"/>
        </w:rPr>
        <w:t xml:space="preserve"> Formularz ofertowy Wykonawcy</w:t>
      </w:r>
    </w:p>
    <w:p w14:paraId="37C3E0F7" w14:textId="15061017" w:rsidR="00A458E9" w:rsidRPr="009C626A" w:rsidRDefault="00A458E9" w:rsidP="00233C56">
      <w:pPr>
        <w:widowControl/>
        <w:numPr>
          <w:ilvl w:val="1"/>
          <w:numId w:val="29"/>
        </w:numPr>
        <w:suppressAutoHyphens w:val="0"/>
        <w:autoSpaceDN/>
        <w:spacing w:line="276" w:lineRule="auto"/>
        <w:ind w:left="993" w:hanging="426"/>
        <w:jc w:val="both"/>
        <w:textAlignment w:val="auto"/>
        <w:rPr>
          <w:rFonts w:asciiTheme="minorHAnsi" w:hAnsiTheme="minorHAnsi" w:cstheme="minorHAnsi"/>
          <w:kern w:val="0"/>
          <w:szCs w:val="22"/>
          <w:lang w:eastAsia="en-US"/>
        </w:rPr>
      </w:pPr>
      <w:r w:rsidRPr="009C626A">
        <w:rPr>
          <w:rFonts w:asciiTheme="minorHAnsi" w:hAnsiTheme="minorHAnsi" w:cstheme="minorHAnsi"/>
          <w:kern w:val="0"/>
          <w:szCs w:val="22"/>
          <w:lang w:eastAsia="en-US"/>
        </w:rPr>
        <w:t>Zapytanie ofertowe  o numerze DFU.263.</w:t>
      </w:r>
      <w:r w:rsidR="00437D6B" w:rsidRPr="009C626A">
        <w:rPr>
          <w:rFonts w:asciiTheme="minorHAnsi" w:hAnsiTheme="minorHAnsi" w:cstheme="minorHAnsi"/>
          <w:kern w:val="0"/>
          <w:szCs w:val="22"/>
          <w:lang w:eastAsia="en-US"/>
        </w:rPr>
        <w:t>8</w:t>
      </w:r>
      <w:r w:rsidRPr="009C626A">
        <w:rPr>
          <w:rFonts w:asciiTheme="minorHAnsi" w:hAnsiTheme="minorHAnsi" w:cstheme="minorHAnsi"/>
          <w:kern w:val="0"/>
          <w:szCs w:val="22"/>
          <w:lang w:eastAsia="en-US"/>
        </w:rPr>
        <w:t>.2024 wraz z załącznikami</w:t>
      </w:r>
    </w:p>
    <w:p w14:paraId="709A3C5E" w14:textId="77777777" w:rsidR="00A458E9" w:rsidRPr="009C626A" w:rsidRDefault="00A458E9" w:rsidP="00233C56">
      <w:pPr>
        <w:widowControl/>
        <w:numPr>
          <w:ilvl w:val="1"/>
          <w:numId w:val="29"/>
        </w:numPr>
        <w:suppressAutoHyphens w:val="0"/>
        <w:autoSpaceDN/>
        <w:spacing w:line="276" w:lineRule="auto"/>
        <w:ind w:left="993" w:hanging="426"/>
        <w:jc w:val="both"/>
        <w:textAlignment w:val="auto"/>
        <w:rPr>
          <w:rFonts w:asciiTheme="minorHAnsi" w:hAnsiTheme="minorHAnsi" w:cstheme="minorHAnsi"/>
          <w:kern w:val="0"/>
          <w:szCs w:val="22"/>
          <w:lang w:eastAsia="en-US"/>
        </w:rPr>
      </w:pPr>
      <w:r w:rsidRPr="009C626A">
        <w:rPr>
          <w:rFonts w:asciiTheme="minorHAnsi" w:hAnsiTheme="minorHAnsi" w:cstheme="minorHAnsi"/>
          <w:kern w:val="0"/>
          <w:szCs w:val="22"/>
          <w:lang w:eastAsia="en-US"/>
        </w:rPr>
        <w:t xml:space="preserve">Protokół odbioru </w:t>
      </w:r>
    </w:p>
    <w:p w14:paraId="680ADDC7" w14:textId="77777777" w:rsidR="00A458E9" w:rsidRPr="009C626A" w:rsidRDefault="00A458E9" w:rsidP="00DF6BC2">
      <w:pPr>
        <w:widowControl/>
        <w:suppressAutoHyphens w:val="0"/>
        <w:autoSpaceDN/>
        <w:spacing w:line="276" w:lineRule="auto"/>
        <w:ind w:firstLine="708"/>
        <w:jc w:val="both"/>
        <w:textAlignment w:val="auto"/>
        <w:rPr>
          <w:rFonts w:asciiTheme="minorHAnsi" w:hAnsiTheme="minorHAnsi" w:cstheme="minorHAnsi"/>
          <w:i/>
          <w:kern w:val="0"/>
          <w:szCs w:val="22"/>
          <w:lang w:eastAsia="en-US"/>
        </w:rPr>
      </w:pPr>
    </w:p>
    <w:p w14:paraId="03EB1069" w14:textId="77777777" w:rsidR="00A458E9" w:rsidRPr="009C626A" w:rsidRDefault="00A458E9" w:rsidP="00DF6BC2">
      <w:pPr>
        <w:widowControl/>
        <w:suppressAutoHyphens w:val="0"/>
        <w:autoSpaceDN/>
        <w:spacing w:line="276" w:lineRule="auto"/>
        <w:ind w:firstLine="708"/>
        <w:jc w:val="both"/>
        <w:textAlignment w:val="auto"/>
        <w:rPr>
          <w:rFonts w:asciiTheme="minorHAnsi" w:hAnsiTheme="minorHAnsi" w:cstheme="minorHAnsi"/>
          <w:i/>
          <w:kern w:val="0"/>
          <w:szCs w:val="22"/>
          <w:lang w:eastAsia="en-US"/>
        </w:rPr>
      </w:pPr>
    </w:p>
    <w:p w14:paraId="6BE13BF2" w14:textId="77777777" w:rsidR="00A458E9" w:rsidRPr="009C626A" w:rsidRDefault="00A458E9" w:rsidP="00DF6BC2">
      <w:pPr>
        <w:widowControl/>
        <w:suppressAutoHyphens w:val="0"/>
        <w:autoSpaceDN/>
        <w:spacing w:line="276" w:lineRule="auto"/>
        <w:ind w:firstLine="708"/>
        <w:jc w:val="both"/>
        <w:textAlignment w:val="auto"/>
        <w:rPr>
          <w:rFonts w:asciiTheme="minorHAnsi" w:hAnsiTheme="minorHAnsi" w:cstheme="minorHAnsi"/>
          <w:kern w:val="0"/>
          <w:szCs w:val="22"/>
          <w:lang w:eastAsia="en-US"/>
        </w:rPr>
      </w:pPr>
      <w:r w:rsidRPr="009C626A">
        <w:rPr>
          <w:rFonts w:asciiTheme="minorHAnsi" w:hAnsiTheme="minorHAnsi" w:cstheme="minorHAnsi"/>
          <w:i/>
          <w:kern w:val="0"/>
          <w:szCs w:val="22"/>
          <w:lang w:eastAsia="en-US"/>
        </w:rPr>
        <w:t xml:space="preserve">Zamawiający  </w:t>
      </w:r>
      <w:r w:rsidRPr="009C626A">
        <w:rPr>
          <w:rFonts w:asciiTheme="minorHAnsi" w:hAnsiTheme="minorHAnsi" w:cstheme="minorHAnsi"/>
          <w:i/>
          <w:kern w:val="0"/>
          <w:szCs w:val="22"/>
          <w:lang w:eastAsia="en-US"/>
        </w:rPr>
        <w:tab/>
      </w:r>
      <w:r w:rsidRPr="009C626A">
        <w:rPr>
          <w:rFonts w:asciiTheme="minorHAnsi" w:hAnsiTheme="minorHAnsi" w:cstheme="minorHAnsi"/>
          <w:i/>
          <w:kern w:val="0"/>
          <w:szCs w:val="22"/>
          <w:lang w:eastAsia="en-US"/>
        </w:rPr>
        <w:tab/>
      </w:r>
      <w:r w:rsidRPr="009C626A">
        <w:rPr>
          <w:rFonts w:asciiTheme="minorHAnsi" w:hAnsiTheme="minorHAnsi" w:cstheme="minorHAnsi"/>
          <w:i/>
          <w:kern w:val="0"/>
          <w:szCs w:val="22"/>
          <w:lang w:eastAsia="en-US"/>
        </w:rPr>
        <w:tab/>
      </w:r>
      <w:r w:rsidRPr="009C626A">
        <w:rPr>
          <w:rFonts w:asciiTheme="minorHAnsi" w:hAnsiTheme="minorHAnsi" w:cstheme="minorHAnsi"/>
          <w:i/>
          <w:kern w:val="0"/>
          <w:szCs w:val="22"/>
          <w:lang w:eastAsia="en-US"/>
        </w:rPr>
        <w:tab/>
      </w:r>
      <w:r w:rsidRPr="009C626A">
        <w:rPr>
          <w:rFonts w:asciiTheme="minorHAnsi" w:hAnsiTheme="minorHAnsi" w:cstheme="minorHAnsi"/>
          <w:i/>
          <w:kern w:val="0"/>
          <w:szCs w:val="22"/>
          <w:lang w:eastAsia="en-US"/>
        </w:rPr>
        <w:tab/>
      </w:r>
      <w:r w:rsidRPr="009C626A">
        <w:rPr>
          <w:rFonts w:asciiTheme="minorHAnsi" w:hAnsiTheme="minorHAnsi" w:cstheme="minorHAnsi"/>
          <w:i/>
          <w:kern w:val="0"/>
          <w:szCs w:val="22"/>
          <w:lang w:eastAsia="en-US"/>
        </w:rPr>
        <w:tab/>
      </w:r>
      <w:r w:rsidRPr="009C626A">
        <w:rPr>
          <w:rFonts w:asciiTheme="minorHAnsi" w:hAnsiTheme="minorHAnsi" w:cstheme="minorHAnsi"/>
          <w:i/>
          <w:kern w:val="0"/>
          <w:szCs w:val="22"/>
          <w:lang w:eastAsia="en-US"/>
        </w:rPr>
        <w:tab/>
        <w:t>Wykonawca</w:t>
      </w:r>
    </w:p>
    <w:p w14:paraId="3A0A9791" w14:textId="77777777" w:rsidR="00A458E9" w:rsidRPr="009C626A" w:rsidRDefault="00A458E9" w:rsidP="00DF6BC2">
      <w:pPr>
        <w:widowControl/>
        <w:suppressAutoHyphens w:val="0"/>
        <w:autoSpaceDN/>
        <w:textAlignment w:val="auto"/>
        <w:rPr>
          <w:rFonts w:asciiTheme="minorHAnsi" w:hAnsiTheme="minorHAnsi" w:cstheme="minorHAnsi"/>
          <w:bCs/>
          <w:kern w:val="0"/>
          <w:szCs w:val="22"/>
          <w:lang w:eastAsia="en-US"/>
        </w:rPr>
      </w:pPr>
    </w:p>
    <w:p w14:paraId="25C748E0" w14:textId="77777777" w:rsidR="00A458E9" w:rsidRPr="009C626A" w:rsidRDefault="00A458E9" w:rsidP="00DF6BC2">
      <w:pPr>
        <w:widowControl/>
        <w:suppressAutoHyphens w:val="0"/>
        <w:autoSpaceDN/>
        <w:textAlignment w:val="auto"/>
        <w:rPr>
          <w:rFonts w:asciiTheme="minorHAnsi" w:hAnsiTheme="minorHAnsi" w:cstheme="minorHAnsi"/>
          <w:bCs/>
          <w:kern w:val="0"/>
          <w:szCs w:val="22"/>
          <w:lang w:eastAsia="en-US"/>
        </w:rPr>
      </w:pPr>
    </w:p>
    <w:p w14:paraId="04251830" w14:textId="77777777" w:rsidR="00A458E9" w:rsidRPr="009C626A" w:rsidRDefault="00A458E9" w:rsidP="00DF6BC2">
      <w:pPr>
        <w:widowControl/>
        <w:suppressAutoHyphens w:val="0"/>
        <w:autoSpaceDN/>
        <w:textAlignment w:val="auto"/>
        <w:rPr>
          <w:rFonts w:asciiTheme="minorHAnsi" w:hAnsiTheme="minorHAnsi" w:cstheme="minorHAnsi"/>
          <w:bCs/>
          <w:kern w:val="0"/>
          <w:szCs w:val="22"/>
          <w:lang w:eastAsia="en-US"/>
        </w:rPr>
      </w:pPr>
    </w:p>
    <w:sectPr w:rsidR="00A458E9" w:rsidRPr="009C626A" w:rsidSect="001733CE">
      <w:headerReference w:type="default" r:id="rId11"/>
      <w:footerReference w:type="default" r:id="rId12"/>
      <w:pgSz w:w="11906" w:h="16838"/>
      <w:pgMar w:top="1417" w:right="1417" w:bottom="1135" w:left="1417" w:header="708" w:footer="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BEF0D" w14:textId="77777777" w:rsidR="00527FC5" w:rsidRDefault="00527FC5" w:rsidP="00784FE0">
      <w:r>
        <w:separator/>
      </w:r>
    </w:p>
  </w:endnote>
  <w:endnote w:type="continuationSeparator" w:id="0">
    <w:p w14:paraId="58553A92" w14:textId="77777777" w:rsidR="00527FC5" w:rsidRDefault="00527FC5" w:rsidP="0078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C598D" w14:textId="32BF1C3A" w:rsidR="007D37BE" w:rsidRDefault="007D37BE" w:rsidP="001733CE">
    <w:pPr>
      <w:pStyle w:val="Nagwek"/>
      <w:jc w:val="center"/>
    </w:pPr>
    <w:r>
      <w:rPr>
        <w:noProof/>
      </w:rPr>
      <w:drawing>
        <wp:inline distT="0" distB="0" distL="0" distR="0" wp14:anchorId="68AAA9F2" wp14:editId="73655133">
          <wp:extent cx="5501005" cy="747050"/>
          <wp:effectExtent l="0" t="0" r="4445" b="0"/>
          <wp:docPr id="213571420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915111" name="Obraz 1010915111"/>
                  <pic:cNvPicPr/>
                </pic:nvPicPr>
                <pic:blipFill>
                  <a:blip r:embed="rId1">
                    <a:extLst>
                      <a:ext uri="{28A0092B-C50C-407E-A947-70E740481C1C}">
                        <a14:useLocalDpi xmlns:a14="http://schemas.microsoft.com/office/drawing/2010/main" val="0"/>
                      </a:ext>
                    </a:extLst>
                  </a:blip>
                  <a:stretch>
                    <a:fillRect/>
                  </a:stretch>
                </pic:blipFill>
                <pic:spPr>
                  <a:xfrm>
                    <a:off x="0" y="0"/>
                    <a:ext cx="5520570" cy="749707"/>
                  </a:xfrm>
                  <a:prstGeom prst="rect">
                    <a:avLst/>
                  </a:prstGeom>
                </pic:spPr>
              </pic:pic>
            </a:graphicData>
          </a:graphic>
        </wp:inline>
      </w:drawing>
    </w:r>
  </w:p>
  <w:p w14:paraId="1441E10F" w14:textId="10C465CB" w:rsidR="00784FE0" w:rsidRPr="00B54D5B" w:rsidRDefault="00784FE0" w:rsidP="00B54D5B">
    <w:pPr>
      <w:widowControl/>
      <w:tabs>
        <w:tab w:val="left" w:pos="3150"/>
      </w:tabs>
      <w:suppressAutoHyphens w:val="0"/>
      <w:autoSpaceDN/>
      <w:ind w:left="-57"/>
      <w:textAlignment w:val="auto"/>
      <w:rPr>
        <w:kern w:val="0"/>
        <w:sz w:val="20"/>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1C6EE" w14:textId="77777777" w:rsidR="00527FC5" w:rsidRDefault="00527FC5" w:rsidP="00784FE0">
      <w:r>
        <w:separator/>
      </w:r>
    </w:p>
  </w:footnote>
  <w:footnote w:type="continuationSeparator" w:id="0">
    <w:p w14:paraId="0F1D4820" w14:textId="77777777" w:rsidR="00527FC5" w:rsidRDefault="00527FC5" w:rsidP="00784FE0">
      <w:r>
        <w:continuationSeparator/>
      </w:r>
    </w:p>
  </w:footnote>
  <w:footnote w:id="1">
    <w:p w14:paraId="2E02907C" w14:textId="77777777" w:rsidR="00D16554" w:rsidRDefault="00D16554" w:rsidP="00D16554">
      <w:pPr>
        <w:autoSpaceDE w:val="0"/>
        <w:adjustRightInd w:val="0"/>
        <w:rPr>
          <w:rFonts w:eastAsiaTheme="minorHAnsi" w:cs="Calibri"/>
          <w:color w:val="000000"/>
          <w:sz w:val="24"/>
          <w:szCs w:val="24"/>
        </w:rPr>
      </w:pPr>
    </w:p>
    <w:p w14:paraId="336DAF14" w14:textId="77777777" w:rsidR="00D16554" w:rsidRDefault="00D16554" w:rsidP="00D16554">
      <w:pPr>
        <w:autoSpaceDE w:val="0"/>
        <w:adjustRightInd w:val="0"/>
        <w:rPr>
          <w:rFonts w:eastAsiaTheme="minorHAnsi" w:cs="Calibri"/>
          <w:color w:val="000000"/>
          <w:sz w:val="18"/>
          <w:szCs w:val="18"/>
        </w:rPr>
      </w:pPr>
      <w:r>
        <w:rPr>
          <w:rFonts w:eastAsiaTheme="minorHAnsi" w:cs="Calibri"/>
          <w:color w:val="000000"/>
          <w:sz w:val="12"/>
          <w:szCs w:val="12"/>
        </w:rPr>
        <w:t xml:space="preserve">1 </w:t>
      </w:r>
      <w:r>
        <w:rPr>
          <w:rFonts w:eastAsiaTheme="minorHAnsi" w:cs="Calibri"/>
          <w:color w:val="000000"/>
          <w:sz w:val="24"/>
          <w:szCs w:val="24"/>
        </w:rPr>
        <w:t xml:space="preserve"> </w:t>
      </w:r>
      <w:r>
        <w:rPr>
          <w:rFonts w:eastAsiaTheme="minorHAnsi" w:cs="Calibri"/>
          <w:color w:val="000000"/>
          <w:sz w:val="18"/>
          <w:szCs w:val="18"/>
        </w:rPr>
        <w:t xml:space="preserve">Rozporządzenie Parlamentu Europejskiego i Rady (UE) 2016/679 z 27 kwietnia 2016 r. w sprawie ochrony osób fizycznych w związku z przetwarzaniem danych osobowych i w sprawie swobodnego przepływu takich danych (Dz. Urz. UE. L 119 z 4 maja 2016 r., s.1-88). </w:t>
      </w:r>
    </w:p>
    <w:p w14:paraId="11E2576D" w14:textId="77777777" w:rsidR="00D16554" w:rsidRDefault="00D16554" w:rsidP="00D16554">
      <w:pPr>
        <w:pStyle w:val="Tekstprzypisudolnego"/>
        <w:rPr>
          <w:rFonts w:asciiTheme="minorHAnsi" w:hAnsiTheme="minorHAnsi" w:cstheme="minorHAnsi"/>
          <w:sz w:val="18"/>
          <w:szCs w:val="18"/>
        </w:rPr>
      </w:pPr>
      <w:r>
        <w:rPr>
          <w:rFonts w:ascii="Calibri" w:eastAsiaTheme="minorHAnsi" w:hAnsi="Calibri" w:cs="Calibri"/>
          <w:color w:val="000000"/>
          <w:sz w:val="12"/>
          <w:szCs w:val="12"/>
          <w:lang w:eastAsia="en-US"/>
        </w:rPr>
        <w:t xml:space="preserve">2 </w:t>
      </w:r>
      <w:r>
        <w:rPr>
          <w:rFonts w:ascii="Calibri" w:eastAsiaTheme="minorHAnsi" w:hAnsi="Calibri" w:cs="Calibri"/>
          <w:color w:val="000000"/>
          <w:sz w:val="18"/>
          <w:szCs w:val="18"/>
          <w:lang w:eastAsia="en-US"/>
        </w:rPr>
        <w:t>Ustawa z dnia 28 kwietnia 2022 r o zasadach realizacji zadań finansowanych ze środków europejskich w perspektywie finansowej 2021-2027 (Dz.U. 2022 poz. 1079), zwana dalej „ustawą wdrożeniową”.</w:t>
      </w:r>
    </w:p>
  </w:footnote>
  <w:footnote w:id="2">
    <w:p w14:paraId="3340BD2D" w14:textId="77777777" w:rsidR="00D16554" w:rsidRDefault="00D16554" w:rsidP="00D16554">
      <w:pPr>
        <w:pStyle w:val="Tekstprzypisudolnego"/>
        <w:ind w:left="142" w:hanging="142"/>
        <w:rPr>
          <w:rFonts w:asciiTheme="minorHAnsi" w:hAnsiTheme="minorHAnsi" w:cstheme="minorHAnsi"/>
          <w:sz w:val="18"/>
          <w:szCs w:val="18"/>
        </w:rPr>
      </w:pPr>
    </w:p>
  </w:footnote>
  <w:footnote w:id="3">
    <w:p w14:paraId="55A63340" w14:textId="77777777" w:rsidR="00D16554" w:rsidRPr="00FC6F6E" w:rsidRDefault="00D16554" w:rsidP="00D16554">
      <w:pPr>
        <w:pStyle w:val="Tekstprzypisudolnego"/>
        <w:rPr>
          <w:i/>
          <w:iCs/>
          <w:sz w:val="16"/>
          <w:szCs w:val="16"/>
        </w:rPr>
      </w:pPr>
      <w:r w:rsidRPr="00FC6F6E">
        <w:rPr>
          <w:rStyle w:val="Odwoanieprzypisudolnego"/>
          <w:i/>
          <w:iCs/>
          <w:sz w:val="16"/>
          <w:szCs w:val="16"/>
        </w:rPr>
        <w:footnoteRef/>
      </w:r>
      <w:r w:rsidRPr="00FC6F6E">
        <w:rPr>
          <w:i/>
          <w:iCs/>
          <w:sz w:val="16"/>
          <w:szCs w:val="16"/>
        </w:rPr>
        <w:t xml:space="preserve"> </w:t>
      </w:r>
      <w:r w:rsidRPr="00FC6F6E">
        <w:rPr>
          <w:rFonts w:ascii="Calibri" w:hAnsi="Calibri" w:cs="Calibri"/>
          <w:i/>
          <w:iCs/>
          <w:sz w:val="16"/>
          <w:szCs w:val="16"/>
        </w:rPr>
        <w:t>Do automatyzacji procesu przetwarzania danych osobowych wystarczy, że dane te są zapisane na dysku komputera.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6A87E" w14:textId="741B0CEF" w:rsidR="00C7392C" w:rsidRDefault="00A8038F" w:rsidP="00C7392C">
    <w:pPr>
      <w:widowControl/>
      <w:suppressAutoHyphens w:val="0"/>
      <w:autoSpaceDN/>
      <w:ind w:left="1871"/>
      <w:textAlignment w:val="auto"/>
      <w:rPr>
        <w:b/>
        <w:kern w:val="0"/>
        <w:sz w:val="26"/>
        <w:szCs w:val="26"/>
        <w:lang w:eastAsia="en-US"/>
      </w:rPr>
    </w:pPr>
    <w:sdt>
      <w:sdtPr>
        <w:rPr>
          <w:b/>
          <w:kern w:val="0"/>
          <w:sz w:val="26"/>
          <w:szCs w:val="26"/>
          <w:lang w:eastAsia="en-US"/>
        </w:rPr>
        <w:id w:val="408812237"/>
        <w:docPartObj>
          <w:docPartGallery w:val="Page Numbers (Margins)"/>
          <w:docPartUnique/>
        </w:docPartObj>
      </w:sdtPr>
      <w:sdtEndPr/>
      <w:sdtContent>
        <w:r w:rsidR="00712DDC" w:rsidRPr="00712DDC">
          <w:rPr>
            <w:b/>
            <w:noProof/>
            <w:kern w:val="0"/>
            <w:sz w:val="26"/>
            <w:szCs w:val="26"/>
            <w:lang w:eastAsia="en-US"/>
          </w:rPr>
          <mc:AlternateContent>
            <mc:Choice Requires="wps">
              <w:drawing>
                <wp:anchor distT="0" distB="0" distL="114300" distR="114300" simplePos="0" relativeHeight="251671552" behindDoc="0" locked="0" layoutInCell="0" allowOverlap="1" wp14:anchorId="7990C44A" wp14:editId="785EA470">
                  <wp:simplePos x="0" y="0"/>
                  <wp:positionH relativeFrom="rightMargin">
                    <wp:align>center</wp:align>
                  </wp:positionH>
                  <wp:positionV relativeFrom="margin">
                    <wp:align>bottom</wp:align>
                  </wp:positionV>
                  <wp:extent cx="510540" cy="2183130"/>
                  <wp:effectExtent l="0" t="0" r="3810" b="0"/>
                  <wp:wrapNone/>
                  <wp:docPr id="1579198216"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73668" w14:textId="77777777" w:rsidR="00712DDC" w:rsidRDefault="00712DDC">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szCs w:val="22"/>
                                </w:rPr>
                                <w:fldChar w:fldCharType="begin"/>
                              </w:r>
                              <w:r>
                                <w:instrText>PAGE    \* MERGEFORMAT</w:instrText>
                              </w:r>
                              <w:r>
                                <w:rPr>
                                  <w:rFonts w:asciiTheme="minorHAnsi" w:eastAsiaTheme="minorEastAsia" w:hAnsiTheme="minorHAnsi"/>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990C44A" id="Prostokąt 1" o:spid="_x0000_s1026" style="position:absolute;left:0;text-align:left;margin-left:0;margin-top:0;width:40.2pt;height:171.9pt;z-index:25167155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1C73668" w14:textId="77777777" w:rsidR="00712DDC" w:rsidRDefault="00712DDC">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szCs w:val="22"/>
                          </w:rPr>
                          <w:fldChar w:fldCharType="begin"/>
                        </w:r>
                        <w:r>
                          <w:instrText>PAGE    \* MERGEFORMAT</w:instrText>
                        </w:r>
                        <w:r>
                          <w:rPr>
                            <w:rFonts w:asciiTheme="minorHAnsi" w:eastAsiaTheme="minorEastAsia" w:hAnsiTheme="minorHAnsi"/>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A76F2C">
      <w:rPr>
        <w:b/>
        <w:noProof/>
        <w:kern w:val="0"/>
        <w:sz w:val="32"/>
        <w:szCs w:val="32"/>
      </w:rPr>
      <w:drawing>
        <wp:anchor distT="0" distB="0" distL="114300" distR="114300" simplePos="0" relativeHeight="251669504" behindDoc="0" locked="0" layoutInCell="1" allowOverlap="1" wp14:anchorId="2935B622" wp14:editId="1C906E82">
          <wp:simplePos x="0" y="0"/>
          <wp:positionH relativeFrom="column">
            <wp:posOffset>-366377</wp:posOffset>
          </wp:positionH>
          <wp:positionV relativeFrom="paragraph">
            <wp:posOffset>-68580</wp:posOffset>
          </wp:positionV>
          <wp:extent cx="1197592" cy="990600"/>
          <wp:effectExtent l="0" t="0" r="3175" b="0"/>
          <wp:wrapNone/>
          <wp:docPr id="378210604" name="Obraz 378210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333171" name="Obraz 1226333171"/>
                  <pic:cNvPicPr/>
                </pic:nvPicPr>
                <pic:blipFill>
                  <a:blip r:embed="rId1">
                    <a:extLst>
                      <a:ext uri="{28A0092B-C50C-407E-A947-70E740481C1C}">
                        <a14:useLocalDpi xmlns:a14="http://schemas.microsoft.com/office/drawing/2010/main" val="0"/>
                      </a:ext>
                    </a:extLst>
                  </a:blip>
                  <a:stretch>
                    <a:fillRect/>
                  </a:stretch>
                </pic:blipFill>
                <pic:spPr>
                  <a:xfrm>
                    <a:off x="0" y="0"/>
                    <a:ext cx="1204846" cy="996600"/>
                  </a:xfrm>
                  <a:prstGeom prst="rect">
                    <a:avLst/>
                  </a:prstGeom>
                </pic:spPr>
              </pic:pic>
            </a:graphicData>
          </a:graphic>
          <wp14:sizeRelH relativeFrom="page">
            <wp14:pctWidth>0</wp14:pctWidth>
          </wp14:sizeRelH>
          <wp14:sizeRelV relativeFrom="page">
            <wp14:pctHeight>0</wp14:pctHeight>
          </wp14:sizeRelV>
        </wp:anchor>
      </w:drawing>
    </w:r>
    <w:r w:rsidR="00C7392C" w:rsidRPr="00784FE0">
      <w:rPr>
        <w:b/>
        <w:noProof/>
        <w:kern w:val="0"/>
        <w:sz w:val="32"/>
        <w:szCs w:val="32"/>
      </w:rPr>
      <mc:AlternateContent>
        <mc:Choice Requires="wps">
          <w:drawing>
            <wp:anchor distT="0" distB="0" distL="114300" distR="114300" simplePos="0" relativeHeight="251668480" behindDoc="0" locked="0" layoutInCell="1" allowOverlap="1" wp14:anchorId="074541DF" wp14:editId="6703631E">
              <wp:simplePos x="0" y="0"/>
              <wp:positionH relativeFrom="column">
                <wp:posOffset>931545</wp:posOffset>
              </wp:positionH>
              <wp:positionV relativeFrom="paragraph">
                <wp:posOffset>635</wp:posOffset>
              </wp:positionV>
              <wp:extent cx="0" cy="843915"/>
              <wp:effectExtent l="0" t="0" r="38100" b="32385"/>
              <wp:wrapNone/>
              <wp:docPr id="9" name="Łącznik prosty ze strzałką 9" descr="Krótka linia pionowa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391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7DC18B5" id="_x0000_t32" coordsize="21600,21600" o:spt="32" o:oned="t" path="m,l21600,21600e" filled="f">
              <v:path arrowok="t" fillok="f" o:connecttype="none"/>
              <o:lock v:ext="edit" shapetype="t"/>
            </v:shapetype>
            <v:shape id="Łącznik prosty ze strzałką 9" o:spid="_x0000_s1026" type="#_x0000_t32" alt="Krótka linia pionowa " style="position:absolute;margin-left:73.35pt;margin-top:.05pt;width:0;height:6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" strokecolor="#666" strokeweight="1pt">
              <v:shadow color="#7f7f7f" opacity=".5" offset="1pt"/>
            </v:shape>
          </w:pict>
        </mc:Fallback>
      </mc:AlternateContent>
    </w:r>
    <w:r w:rsidR="00C7392C" w:rsidRPr="001D52D0">
      <w:rPr>
        <w:b/>
        <w:kern w:val="0"/>
        <w:sz w:val="26"/>
        <w:szCs w:val="26"/>
        <w:lang w:eastAsia="en-US"/>
      </w:rPr>
      <w:t>DOLNOŚLĄSKI OŚRODEK</w:t>
    </w:r>
  </w:p>
  <w:p w14:paraId="2D2AC99C" w14:textId="77777777" w:rsidR="00C7392C" w:rsidRPr="001D52D0" w:rsidRDefault="00C7392C" w:rsidP="00C7392C">
    <w:pPr>
      <w:widowControl/>
      <w:suppressAutoHyphens w:val="0"/>
      <w:autoSpaceDN/>
      <w:ind w:left="1871"/>
      <w:textAlignment w:val="auto"/>
      <w:rPr>
        <w:b/>
        <w:kern w:val="0"/>
        <w:sz w:val="26"/>
        <w:szCs w:val="26"/>
        <w:lang w:eastAsia="en-US"/>
      </w:rPr>
    </w:pPr>
    <w:r w:rsidRPr="001D52D0">
      <w:rPr>
        <w:b/>
        <w:kern w:val="0"/>
        <w:sz w:val="26"/>
        <w:szCs w:val="26"/>
        <w:lang w:eastAsia="en-US"/>
      </w:rPr>
      <w:t>POLITYKI SPOŁECZNEJ</w:t>
    </w:r>
  </w:p>
  <w:p w14:paraId="5D85255C" w14:textId="77777777" w:rsidR="00C7392C" w:rsidRDefault="00C7392C" w:rsidP="00C7392C">
    <w:pPr>
      <w:widowControl/>
      <w:tabs>
        <w:tab w:val="left" w:pos="567"/>
      </w:tabs>
      <w:suppressAutoHyphens w:val="0"/>
      <w:autoSpaceDN/>
      <w:textAlignment w:val="auto"/>
      <w:rPr>
        <w:b/>
        <w:kern w:val="0"/>
        <w:sz w:val="28"/>
        <w:szCs w:val="28"/>
        <w:lang w:eastAsia="en-US"/>
      </w:rPr>
    </w:pPr>
    <w:r w:rsidRPr="00784FE0">
      <w:rPr>
        <w:noProof/>
        <w:kern w:val="0"/>
        <w:sz w:val="24"/>
        <w:szCs w:val="24"/>
      </w:rPr>
      <mc:AlternateContent>
        <mc:Choice Requires="wps">
          <w:drawing>
            <wp:anchor distT="0" distB="0" distL="114300" distR="114300" simplePos="0" relativeHeight="251667456" behindDoc="0" locked="0" layoutInCell="1" allowOverlap="1" wp14:anchorId="6753F65E" wp14:editId="1B1F5DBA">
              <wp:simplePos x="0" y="0"/>
              <wp:positionH relativeFrom="column">
                <wp:posOffset>1176655</wp:posOffset>
              </wp:positionH>
              <wp:positionV relativeFrom="paragraph">
                <wp:posOffset>128905</wp:posOffset>
              </wp:positionV>
              <wp:extent cx="4319905" cy="0"/>
              <wp:effectExtent l="0" t="0" r="0" b="0"/>
              <wp:wrapNone/>
              <wp:docPr id="7" name="Łącznik prosty ze strzałką 7" descr="Długa linia poziom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9905" cy="0"/>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267FCAB" id="Łącznik prosty ze strzałką 7" o:spid="_x0000_s1026" type="#_x0000_t32" alt="Długa linia pozioma" style="position:absolute;margin-left:92.65pt;margin-top:10.15pt;width:340.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" strokecolor="#666" strokeweight="1pt">
              <v:shadow color="#7f7f7f" opacity=".5" offset="1pt"/>
            </v:shape>
          </w:pict>
        </mc:Fallback>
      </mc:AlternateContent>
    </w:r>
  </w:p>
  <w:p w14:paraId="57F72365" w14:textId="77777777" w:rsidR="00C7392C" w:rsidRPr="00533B9F" w:rsidRDefault="00C7392C" w:rsidP="00C7392C">
    <w:pPr>
      <w:widowControl/>
      <w:tabs>
        <w:tab w:val="left" w:pos="567"/>
      </w:tabs>
      <w:suppressAutoHyphens w:val="0"/>
      <w:autoSpaceDN/>
      <w:ind w:left="1871"/>
      <w:textAlignment w:val="auto"/>
      <w:rPr>
        <w:b/>
        <w:kern w:val="0"/>
        <w:sz w:val="28"/>
        <w:szCs w:val="28"/>
        <w:lang w:eastAsia="en-US"/>
      </w:rPr>
    </w:pPr>
    <w:r w:rsidRPr="001D52D0">
      <w:rPr>
        <w:kern w:val="0"/>
        <w:szCs w:val="22"/>
        <w:lang w:eastAsia="en-US"/>
      </w:rPr>
      <w:t>DZIAŁ FUNDUSZY UNIJNYCH</w:t>
    </w:r>
  </w:p>
  <w:p w14:paraId="3F15C5E3" w14:textId="77777777" w:rsidR="00C7392C" w:rsidRPr="001D52D0" w:rsidRDefault="00C7392C" w:rsidP="00C7392C">
    <w:pPr>
      <w:pStyle w:val="Nagwek"/>
    </w:pPr>
  </w:p>
  <w:p w14:paraId="70A7A31D" w14:textId="7BE1F339" w:rsidR="00784FE0" w:rsidRPr="00C7392C" w:rsidRDefault="00784FE0" w:rsidP="00C7392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D6123"/>
    <w:multiLevelType w:val="hybridMultilevel"/>
    <w:tmpl w:val="F2AC39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8D0751"/>
    <w:multiLevelType w:val="hybridMultilevel"/>
    <w:tmpl w:val="7D8C0AAA"/>
    <w:lvl w:ilvl="0" w:tplc="0415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FF5891"/>
    <w:multiLevelType w:val="hybridMultilevel"/>
    <w:tmpl w:val="D4FE8BD4"/>
    <w:lvl w:ilvl="0" w:tplc="FFFFFFFF">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1505ED9"/>
    <w:multiLevelType w:val="hybridMultilevel"/>
    <w:tmpl w:val="EACACD92"/>
    <w:lvl w:ilvl="0" w:tplc="058888B4">
      <w:start w:val="1"/>
      <w:numFmt w:val="decimal"/>
      <w:lvlText w:val="%1."/>
      <w:lvlJc w:val="left"/>
      <w:pPr>
        <w:ind w:left="720" w:hanging="360"/>
      </w:pPr>
      <w:rPr>
        <w:rFonts w:ascii="Calibri" w:eastAsia="Calibri" w:hAnsi="Calibri" w:cs="Arial"/>
        <w:b w:val="0"/>
        <w:i w:val="0"/>
        <w:iCs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3D45502"/>
    <w:multiLevelType w:val="hybridMultilevel"/>
    <w:tmpl w:val="E8F23A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FC6565"/>
    <w:multiLevelType w:val="multilevel"/>
    <w:tmpl w:val="EB9EBE64"/>
    <w:lvl w:ilvl="0">
      <w:start w:val="1"/>
      <w:numFmt w:val="decimal"/>
      <w:lvlText w:val="%1."/>
      <w:lvlJc w:val="left"/>
      <w:pPr>
        <w:ind w:left="384" w:hanging="384"/>
      </w:pPr>
      <w:rPr>
        <w:color w:val="auto"/>
      </w:rPr>
    </w:lvl>
    <w:lvl w:ilvl="1">
      <w:start w:val="1"/>
      <w:numFmt w:val="decimal"/>
      <w:lvlText w:val="%1.%2."/>
      <w:lvlJc w:val="left"/>
      <w:pPr>
        <w:ind w:left="384" w:hanging="384"/>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080" w:hanging="108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440" w:hanging="1440"/>
      </w:pPr>
      <w:rPr>
        <w:color w:val="auto"/>
      </w:rPr>
    </w:lvl>
  </w:abstractNum>
  <w:abstractNum w:abstractNumId="7" w15:restartNumberingAfterBreak="0">
    <w:nsid w:val="1B68144C"/>
    <w:multiLevelType w:val="hybridMultilevel"/>
    <w:tmpl w:val="BF8E1F16"/>
    <w:lvl w:ilvl="0" w:tplc="FFFFFFFF">
      <w:start w:val="1"/>
      <w:numFmt w:val="decimal"/>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B02589"/>
    <w:multiLevelType w:val="hybridMultilevel"/>
    <w:tmpl w:val="76507D00"/>
    <w:lvl w:ilvl="0" w:tplc="0415000F">
      <w:start w:val="1"/>
      <w:numFmt w:val="decimal"/>
      <w:lvlText w:val="%1."/>
      <w:lvlJc w:val="left"/>
      <w:pPr>
        <w:ind w:left="360" w:hanging="360"/>
      </w:pPr>
    </w:lvl>
    <w:lvl w:ilvl="1" w:tplc="04150019">
      <w:start w:val="1"/>
      <w:numFmt w:val="decimal"/>
      <w:lvlText w:val="%2."/>
      <w:lvlJc w:val="left"/>
      <w:pPr>
        <w:tabs>
          <w:tab w:val="num" w:pos="644"/>
        </w:tabs>
        <w:ind w:left="644"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9" w15:restartNumberingAfterBreak="0">
    <w:nsid w:val="22141620"/>
    <w:multiLevelType w:val="hybridMultilevel"/>
    <w:tmpl w:val="7F22BB80"/>
    <w:lvl w:ilvl="0" w:tplc="E42C112E">
      <w:start w:val="1"/>
      <w:numFmt w:val="decimal"/>
      <w:lvlText w:val="%1."/>
      <w:lvlJc w:val="left"/>
      <w:pPr>
        <w:ind w:left="1414" w:hanging="70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222650E2"/>
    <w:multiLevelType w:val="hybridMultilevel"/>
    <w:tmpl w:val="55C4C02E"/>
    <w:lvl w:ilvl="0" w:tplc="FFFFFFFF">
      <w:start w:val="1"/>
      <w:numFmt w:val="decimal"/>
      <w:lvlText w:val="%1."/>
      <w:lvlJc w:val="left"/>
      <w:pPr>
        <w:tabs>
          <w:tab w:val="num" w:pos="360"/>
        </w:tabs>
        <w:ind w:left="360" w:hanging="360"/>
      </w:pPr>
      <w:rPr>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rPr>
        <w:b w:val="0"/>
        <w:i w:val="0"/>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31D5654"/>
    <w:multiLevelType w:val="multilevel"/>
    <w:tmpl w:val="8408AF72"/>
    <w:lvl w:ilvl="0">
      <w:start w:val="1"/>
      <w:numFmt w:val="lowerLetter"/>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252E7C68"/>
    <w:multiLevelType w:val="hybridMultilevel"/>
    <w:tmpl w:val="EFBC8CD4"/>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3" w15:restartNumberingAfterBreak="0">
    <w:nsid w:val="2A79283E"/>
    <w:multiLevelType w:val="multilevel"/>
    <w:tmpl w:val="25A47A64"/>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C092000"/>
    <w:multiLevelType w:val="hybridMultilevel"/>
    <w:tmpl w:val="A6163E6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04150011">
      <w:start w:val="1"/>
      <w:numFmt w:val="decimal"/>
      <w:lvlText w:val="%5)"/>
      <w:lvlJc w:val="left"/>
      <w:pPr>
        <w:ind w:left="72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C156410"/>
    <w:multiLevelType w:val="hybridMultilevel"/>
    <w:tmpl w:val="8D6C03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44763A"/>
    <w:multiLevelType w:val="hybridMultilevel"/>
    <w:tmpl w:val="BCF0B9D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315F48DE"/>
    <w:multiLevelType w:val="hybridMultilevel"/>
    <w:tmpl w:val="65504142"/>
    <w:lvl w:ilvl="0" w:tplc="FFFFFFFF">
      <w:start w:val="1"/>
      <w:numFmt w:val="decimal"/>
      <w:lvlText w:val="%1."/>
      <w:lvlJc w:val="left"/>
      <w:pPr>
        <w:tabs>
          <w:tab w:val="num" w:pos="360"/>
        </w:tabs>
        <w:ind w:left="340" w:hanging="340"/>
      </w:pPr>
      <w:rPr>
        <w:sz w:val="20"/>
      </w:rPr>
    </w:lvl>
    <w:lvl w:ilvl="1" w:tplc="FFFFFFFF">
      <w:numFmt w:val="decimal"/>
      <w:lvlText w:val=""/>
      <w:lvlJc w:val="left"/>
      <w:pPr>
        <w:tabs>
          <w:tab w:val="num" w:pos="1440"/>
        </w:tabs>
        <w:ind w:left="1307" w:hanging="227"/>
      </w:pPr>
      <w:rPr>
        <w:rFonts w:ascii="Wingdings" w:hAnsi="Wingdings" w:hint="default"/>
      </w:rPr>
    </w:lvl>
    <w:lvl w:ilvl="2" w:tplc="FFFFFFFF">
      <w:numFmt w:val="bullet"/>
      <w:lvlText w:val="-"/>
      <w:lvlJc w:val="left"/>
      <w:pPr>
        <w:tabs>
          <w:tab w:val="num" w:pos="2340"/>
        </w:tabs>
        <w:ind w:left="2340" w:hanging="360"/>
      </w:pPr>
      <w:rPr>
        <w:rFonts w:ascii="Arial" w:eastAsia="Times New Roman" w:hAnsi="Arial" w:cs="Arial" w:hint="default"/>
      </w:rPr>
    </w:lvl>
    <w:lvl w:ilvl="3" w:tplc="0415000F">
      <w:start w:val="1"/>
      <w:numFmt w:val="decimal"/>
      <w:lvlText w:val="%4."/>
      <w:lvlJc w:val="left"/>
      <w:pPr>
        <w:ind w:left="7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2425279"/>
    <w:multiLevelType w:val="hybridMultilevel"/>
    <w:tmpl w:val="FE0809B6"/>
    <w:lvl w:ilvl="0" w:tplc="08F4F72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B70820"/>
    <w:multiLevelType w:val="hybridMultilevel"/>
    <w:tmpl w:val="B1F6B5E2"/>
    <w:lvl w:ilvl="0" w:tplc="A3966008">
      <w:start w:val="1"/>
      <w:numFmt w:val="lowerLetter"/>
      <w:lvlText w:val="%1)"/>
      <w:lvlJc w:val="left"/>
      <w:pPr>
        <w:tabs>
          <w:tab w:val="num" w:pos="780"/>
        </w:tabs>
        <w:ind w:left="780" w:hanging="360"/>
      </w:pPr>
    </w:lvl>
    <w:lvl w:ilvl="1" w:tplc="04150019">
      <w:start w:val="1"/>
      <w:numFmt w:val="lowerLetter"/>
      <w:lvlText w:val="%2."/>
      <w:lvlJc w:val="left"/>
      <w:pPr>
        <w:tabs>
          <w:tab w:val="num" w:pos="1500"/>
        </w:tabs>
        <w:ind w:left="15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5234A20"/>
    <w:multiLevelType w:val="multilevel"/>
    <w:tmpl w:val="EB9EBE64"/>
    <w:lvl w:ilvl="0">
      <w:start w:val="1"/>
      <w:numFmt w:val="decimal"/>
      <w:lvlText w:val="%1."/>
      <w:lvlJc w:val="left"/>
      <w:pPr>
        <w:ind w:left="384" w:hanging="384"/>
      </w:pPr>
      <w:rPr>
        <w:color w:val="auto"/>
      </w:rPr>
    </w:lvl>
    <w:lvl w:ilvl="1">
      <w:start w:val="1"/>
      <w:numFmt w:val="decimal"/>
      <w:lvlText w:val="%1.%2."/>
      <w:lvlJc w:val="left"/>
      <w:pPr>
        <w:ind w:left="384" w:hanging="384"/>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080" w:hanging="108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440" w:hanging="1440"/>
      </w:pPr>
      <w:rPr>
        <w:color w:val="auto"/>
      </w:rPr>
    </w:lvl>
  </w:abstractNum>
  <w:abstractNum w:abstractNumId="21" w15:restartNumberingAfterBreak="0">
    <w:nsid w:val="36E82D39"/>
    <w:multiLevelType w:val="hybridMultilevel"/>
    <w:tmpl w:val="60668A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234426"/>
    <w:multiLevelType w:val="hybridMultilevel"/>
    <w:tmpl w:val="F0DCAFB6"/>
    <w:lvl w:ilvl="0" w:tplc="FFFFFFFF">
      <w:start w:val="2"/>
      <w:numFmt w:val="decimal"/>
      <w:lvlText w:val="%1."/>
      <w:lvlJc w:val="left"/>
      <w:pPr>
        <w:tabs>
          <w:tab w:val="num" w:pos="360"/>
        </w:tabs>
        <w:ind w:left="360" w:hanging="360"/>
      </w:pPr>
    </w:lvl>
    <w:lvl w:ilvl="1" w:tplc="04150017">
      <w:start w:val="1"/>
      <w:numFmt w:val="lowerLetter"/>
      <w:lvlText w:val="%2)"/>
      <w:lvlJc w:val="left"/>
      <w:pPr>
        <w:ind w:left="72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3F9E56C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3A2153"/>
    <w:multiLevelType w:val="hybridMultilevel"/>
    <w:tmpl w:val="2662038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32A5AA7"/>
    <w:multiLevelType w:val="hybridMultilevel"/>
    <w:tmpl w:val="44D631DA"/>
    <w:lvl w:ilvl="0" w:tplc="04150017">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70575B"/>
    <w:multiLevelType w:val="hybridMultilevel"/>
    <w:tmpl w:val="C9E60B5E"/>
    <w:lvl w:ilvl="0" w:tplc="04150011">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6EA66D6C">
      <w:start w:val="1"/>
      <w:numFmt w:val="decimal"/>
      <w:lvlText w:val="%5)"/>
      <w:lvlJc w:val="left"/>
      <w:pPr>
        <w:ind w:left="3174" w:hanging="360"/>
      </w:pPr>
      <w:rPr>
        <w:rFonts w:ascii="Calibri" w:eastAsia="Times New Roman" w:hAnsi="Calibri" w:cs="Arial"/>
      </w:r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7" w15:restartNumberingAfterBreak="0">
    <w:nsid w:val="43A42FEB"/>
    <w:multiLevelType w:val="hybridMultilevel"/>
    <w:tmpl w:val="7728B1E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04150011">
      <w:start w:val="1"/>
      <w:numFmt w:val="decimal"/>
      <w:lvlText w:val="%5)"/>
      <w:lvlJc w:val="left"/>
      <w:pPr>
        <w:ind w:left="7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A527895"/>
    <w:multiLevelType w:val="hybridMultilevel"/>
    <w:tmpl w:val="A19ED1B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4C9F3FD1"/>
    <w:multiLevelType w:val="hybridMultilevel"/>
    <w:tmpl w:val="653412D0"/>
    <w:lvl w:ilvl="0" w:tplc="F14EC7E4">
      <w:start w:val="1"/>
      <w:numFmt w:val="decimal"/>
      <w:lvlText w:val="%1."/>
      <w:lvlJc w:val="left"/>
      <w:pPr>
        <w:ind w:left="720" w:hanging="360"/>
      </w:pPr>
      <w:rPr>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BA1B71"/>
    <w:multiLevelType w:val="hybridMultilevel"/>
    <w:tmpl w:val="94AAA418"/>
    <w:lvl w:ilvl="0" w:tplc="FFFFFFFF">
      <w:start w:val="1"/>
      <w:numFmt w:val="decimal"/>
      <w:lvlText w:val="%1."/>
      <w:lvlJc w:val="left"/>
      <w:pPr>
        <w:tabs>
          <w:tab w:val="num" w:pos="360"/>
        </w:tabs>
        <w:ind w:left="360" w:hanging="360"/>
      </w:pPr>
    </w:lvl>
    <w:lvl w:ilvl="1" w:tplc="04150017">
      <w:start w:val="1"/>
      <w:numFmt w:val="lowerLetter"/>
      <w:lvlText w:val="%2)"/>
      <w:lvlJc w:val="left"/>
      <w:pPr>
        <w:ind w:left="720" w:hanging="360"/>
      </w:pPr>
    </w:lvl>
    <w:lvl w:ilvl="2" w:tplc="FFFFFFFF">
      <w:start w:val="1"/>
      <w:numFmt w:val="lowerRoman"/>
      <w:lvlText w:val="%3."/>
      <w:lvlJc w:val="right"/>
      <w:pPr>
        <w:tabs>
          <w:tab w:val="num" w:pos="720"/>
        </w:tabs>
        <w:ind w:left="72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lowerLetter"/>
      <w:lvlText w:val="%7."/>
      <w:lvlJc w:val="left"/>
      <w:pPr>
        <w:tabs>
          <w:tab w:val="num" w:pos="5040"/>
        </w:tabs>
        <w:ind w:left="5040" w:hanging="360"/>
      </w:pPr>
      <w:rPr>
        <w:rFonts w:ascii="Calibri" w:eastAsia="Times New Roman" w:hAnsi="Calibri" w:cs="Calibri"/>
      </w:r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4E0E2ACC"/>
    <w:multiLevelType w:val="hybridMultilevel"/>
    <w:tmpl w:val="81FC2CFE"/>
    <w:lvl w:ilvl="0" w:tplc="FFFFFFFF">
      <w:start w:val="1"/>
      <w:numFmt w:val="lowerLetter"/>
      <w:lvlText w:val="%1)"/>
      <w:lvlJc w:val="left"/>
      <w:pPr>
        <w:tabs>
          <w:tab w:val="num" w:pos="780"/>
        </w:tabs>
        <w:ind w:left="780" w:hanging="360"/>
      </w:pPr>
    </w:lvl>
    <w:lvl w:ilvl="1" w:tplc="FFFFFFFF">
      <w:start w:val="1"/>
      <w:numFmt w:val="lowerLetter"/>
      <w:lvlText w:val="%2."/>
      <w:lvlJc w:val="left"/>
      <w:pPr>
        <w:tabs>
          <w:tab w:val="num" w:pos="1500"/>
        </w:tabs>
        <w:ind w:left="1500" w:hanging="360"/>
      </w:pPr>
    </w:lvl>
    <w:lvl w:ilvl="2" w:tplc="0415000F">
      <w:start w:val="1"/>
      <w:numFmt w:val="decimal"/>
      <w:lvlText w:val="%3."/>
      <w:lvlJc w:val="left"/>
      <w:pPr>
        <w:ind w:left="72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4E833EC2"/>
    <w:multiLevelType w:val="multilevel"/>
    <w:tmpl w:val="C246874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E877B9"/>
    <w:multiLevelType w:val="hybridMultilevel"/>
    <w:tmpl w:val="51F82486"/>
    <w:lvl w:ilvl="0" w:tplc="FFFFFFFF">
      <w:start w:val="1"/>
      <w:numFmt w:val="decimal"/>
      <w:lvlText w:val="%1."/>
      <w:lvlJc w:val="left"/>
      <w:pPr>
        <w:ind w:left="437" w:hanging="360"/>
      </w:pPr>
    </w:lvl>
    <w:lvl w:ilvl="1" w:tplc="FFFFFFFF">
      <w:start w:val="1"/>
      <w:numFmt w:val="decimal"/>
      <w:lvlText w:val="%2."/>
      <w:lvlJc w:val="left"/>
      <w:pPr>
        <w:ind w:left="720" w:hanging="360"/>
      </w:pPr>
      <w:rPr>
        <w:sz w:val="20"/>
      </w:r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34" w15:restartNumberingAfterBreak="0">
    <w:nsid w:val="51EC06D1"/>
    <w:multiLevelType w:val="hybridMultilevel"/>
    <w:tmpl w:val="6D54A6E0"/>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57151434"/>
    <w:multiLevelType w:val="hybridMultilevel"/>
    <w:tmpl w:val="AD7638A8"/>
    <w:lvl w:ilvl="0" w:tplc="0415000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590F4DF5"/>
    <w:multiLevelType w:val="hybridMultilevel"/>
    <w:tmpl w:val="DACA159C"/>
    <w:lvl w:ilvl="0" w:tplc="FFFFFFFF">
      <w:start w:val="1"/>
      <w:numFmt w:val="decimal"/>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9782C5C"/>
    <w:multiLevelType w:val="hybridMultilevel"/>
    <w:tmpl w:val="FD1600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D2B7920"/>
    <w:multiLevelType w:val="hybridMultilevel"/>
    <w:tmpl w:val="6E2C2E2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644"/>
        </w:tabs>
        <w:ind w:left="644" w:hanging="360"/>
      </w:pPr>
    </w:lvl>
    <w:lvl w:ilvl="2" w:tplc="FFFFFFFF">
      <w:start w:val="1"/>
      <w:numFmt w:val="lowerRoman"/>
      <w:lvlText w:val="%3."/>
      <w:lvlJc w:val="right"/>
      <w:pPr>
        <w:tabs>
          <w:tab w:val="num" w:pos="720"/>
        </w:tabs>
        <w:ind w:left="72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CE2334C">
      <w:start w:val="1"/>
      <w:numFmt w:val="lowerLetter"/>
      <w:lvlText w:val="%7)"/>
      <w:lvlJc w:val="left"/>
      <w:pPr>
        <w:tabs>
          <w:tab w:val="num" w:pos="5040"/>
        </w:tabs>
        <w:ind w:left="5040" w:hanging="360"/>
      </w:pPr>
      <w:rPr>
        <w:rFonts w:ascii="Calibri" w:eastAsia="Calibri" w:hAnsi="Calibri" w:cs="Calibri"/>
      </w:r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5D373F7A"/>
    <w:multiLevelType w:val="hybridMultilevel"/>
    <w:tmpl w:val="E230D8D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62D561C3"/>
    <w:multiLevelType w:val="hybridMultilevel"/>
    <w:tmpl w:val="5424406A"/>
    <w:lvl w:ilvl="0" w:tplc="FFFFFFFF">
      <w:start w:val="1"/>
      <w:numFmt w:val="decimal"/>
      <w:lvlText w:val="%1."/>
      <w:lvlJc w:val="left"/>
      <w:pPr>
        <w:ind w:left="720" w:hanging="360"/>
      </w:pPr>
      <w:rPr>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62E52464"/>
    <w:multiLevelType w:val="hybridMultilevel"/>
    <w:tmpl w:val="309E796A"/>
    <w:lvl w:ilvl="0" w:tplc="7B1C3F1C">
      <w:start w:val="4"/>
      <w:numFmt w:val="decimal"/>
      <w:lvlText w:val="%1."/>
      <w:lvlJc w:val="left"/>
      <w:pPr>
        <w:ind w:left="36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89268E9"/>
    <w:multiLevelType w:val="hybridMultilevel"/>
    <w:tmpl w:val="F4EC851E"/>
    <w:lvl w:ilvl="0" w:tplc="FFFFFFFF">
      <w:start w:val="1"/>
      <w:numFmt w:val="lowerLetter"/>
      <w:lvlText w:val="%1)"/>
      <w:lvlJc w:val="left"/>
      <w:pPr>
        <w:ind w:left="1146" w:hanging="360"/>
      </w:pPr>
    </w:lvl>
    <w:lvl w:ilvl="1" w:tplc="55AAB168">
      <w:start w:val="1"/>
      <w:numFmt w:val="lowerLetter"/>
      <w:lvlText w:val="%2)"/>
      <w:lvlJc w:val="left"/>
      <w:pPr>
        <w:ind w:left="720" w:hanging="360"/>
      </w:pPr>
      <w:rPr>
        <w:b w:val="0"/>
        <w:bCs/>
      </w:rPr>
    </w:lvl>
    <w:lvl w:ilvl="2" w:tplc="5A9CA212">
      <w:start w:val="7"/>
      <w:numFmt w:val="upperLetter"/>
      <w:lvlText w:val="%3."/>
      <w:lvlJc w:val="left"/>
      <w:pPr>
        <w:ind w:left="2766"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3" w15:restartNumberingAfterBreak="0">
    <w:nsid w:val="703901D5"/>
    <w:multiLevelType w:val="hybridMultilevel"/>
    <w:tmpl w:val="7CE6EB0C"/>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402326A"/>
    <w:multiLevelType w:val="hybridMultilevel"/>
    <w:tmpl w:val="9D0C6E72"/>
    <w:lvl w:ilvl="0" w:tplc="FFFFFFFF">
      <w:start w:val="1"/>
      <w:numFmt w:val="decimal"/>
      <w:lvlText w:val="%1."/>
      <w:lvlJc w:val="left"/>
      <w:pPr>
        <w:ind w:left="1440" w:hanging="360"/>
      </w:pPr>
      <w:rPr>
        <w:sz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74C32D10"/>
    <w:multiLevelType w:val="hybridMultilevel"/>
    <w:tmpl w:val="3C76E9F4"/>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B518EE52">
      <w:start w:val="1"/>
      <w:numFmt w:val="lowerLetter"/>
      <w:lvlText w:val="%7."/>
      <w:lvlJc w:val="left"/>
      <w:pPr>
        <w:ind w:left="5040" w:hanging="360"/>
      </w:pPr>
      <w:rPr>
        <w:rFonts w:ascii="Calibri" w:eastAsia="Calibri" w:hAnsi="Calibri" w:cs="Calibri"/>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77D3888"/>
    <w:multiLevelType w:val="hybridMultilevel"/>
    <w:tmpl w:val="E3DACBEE"/>
    <w:lvl w:ilvl="0" w:tplc="FFFFFFFF">
      <w:start w:val="1"/>
      <w:numFmt w:val="decimal"/>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7833843"/>
    <w:multiLevelType w:val="hybridMultilevel"/>
    <w:tmpl w:val="019AEDD0"/>
    <w:lvl w:ilvl="0" w:tplc="04150011">
      <w:start w:val="1"/>
      <w:numFmt w:val="decimal"/>
      <w:lvlText w:val="%1)"/>
      <w:lvlJc w:val="left"/>
      <w:pPr>
        <w:ind w:left="720" w:hanging="360"/>
      </w:pPr>
      <w:rPr>
        <w:rFonts w:hint="default"/>
        <w:b w:val="0"/>
        <w:bCs/>
        <w:i w:val="0"/>
        <w:iCs w:val="0"/>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8BA53FE"/>
    <w:multiLevelType w:val="multilevel"/>
    <w:tmpl w:val="60B2F5B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0" w15:restartNumberingAfterBreak="0">
    <w:nsid w:val="79620368"/>
    <w:multiLevelType w:val="hybridMultilevel"/>
    <w:tmpl w:val="B03C5B4E"/>
    <w:lvl w:ilvl="0" w:tplc="24C62034">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7EA26939"/>
    <w:multiLevelType w:val="hybridMultilevel"/>
    <w:tmpl w:val="83A614AA"/>
    <w:lvl w:ilvl="0" w:tplc="EF66C9E4">
      <w:start w:val="1"/>
      <w:numFmt w:val="decimal"/>
      <w:lvlText w:val="%1."/>
      <w:lvlJc w:val="left"/>
      <w:pPr>
        <w:ind w:left="780" w:hanging="360"/>
      </w:pPr>
      <w:rPr>
        <w:rFonts w:hint="default"/>
        <w:color w:val="auto"/>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211157357">
    <w:abstractNumId w:val="51"/>
  </w:num>
  <w:num w:numId="2" w16cid:durableId="1598715154">
    <w:abstractNumId w:val="48"/>
  </w:num>
  <w:num w:numId="3" w16cid:durableId="1148941759">
    <w:abstractNumId w:val="5"/>
  </w:num>
  <w:num w:numId="4" w16cid:durableId="19415990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7681049">
    <w:abstractNumId w:val="28"/>
  </w:num>
  <w:num w:numId="6" w16cid:durableId="725295707">
    <w:abstractNumId w:val="15"/>
  </w:num>
  <w:num w:numId="7" w16cid:durableId="1106190776">
    <w:abstractNumId w:val="37"/>
  </w:num>
  <w:num w:numId="8" w16cid:durableId="644623813">
    <w:abstractNumId w:val="12"/>
  </w:num>
  <w:num w:numId="9" w16cid:durableId="18639342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554761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2116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760848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24485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72233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6080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6826576">
    <w:abstractNumId w:val="25"/>
  </w:num>
  <w:num w:numId="17" w16cid:durableId="1325157687">
    <w:abstractNumId w:val="9"/>
  </w:num>
  <w:num w:numId="18" w16cid:durableId="1288052025">
    <w:abstractNumId w:val="35"/>
  </w:num>
  <w:num w:numId="19" w16cid:durableId="721247979">
    <w:abstractNumId w:val="17"/>
  </w:num>
  <w:num w:numId="20" w16cid:durableId="699553557">
    <w:abstractNumId w:val="47"/>
  </w:num>
  <w:num w:numId="21" w16cid:durableId="790855472">
    <w:abstractNumId w:val="40"/>
  </w:num>
  <w:num w:numId="22" w16cid:durableId="1395082121">
    <w:abstractNumId w:val="33"/>
  </w:num>
  <w:num w:numId="23" w16cid:durableId="1663385977">
    <w:abstractNumId w:val="46"/>
  </w:num>
  <w:num w:numId="24" w16cid:durableId="1021081198">
    <w:abstractNumId w:val="7"/>
  </w:num>
  <w:num w:numId="25" w16cid:durableId="750933761">
    <w:abstractNumId w:val="22"/>
  </w:num>
  <w:num w:numId="26" w16cid:durableId="954825143">
    <w:abstractNumId w:val="10"/>
  </w:num>
  <w:num w:numId="27" w16cid:durableId="1331758412">
    <w:abstractNumId w:val="14"/>
  </w:num>
  <w:num w:numId="28" w16cid:durableId="599147942">
    <w:abstractNumId w:val="26"/>
  </w:num>
  <w:num w:numId="29" w16cid:durableId="2119985507">
    <w:abstractNumId w:val="30"/>
  </w:num>
  <w:num w:numId="30" w16cid:durableId="1047220517">
    <w:abstractNumId w:val="3"/>
  </w:num>
  <w:num w:numId="31" w16cid:durableId="1377124084">
    <w:abstractNumId w:val="29"/>
  </w:num>
  <w:num w:numId="32" w16cid:durableId="1409424638">
    <w:abstractNumId w:val="44"/>
  </w:num>
  <w:num w:numId="33" w16cid:durableId="240481673">
    <w:abstractNumId w:val="39"/>
  </w:num>
  <w:num w:numId="34" w16cid:durableId="2033458435">
    <w:abstractNumId w:val="27"/>
  </w:num>
  <w:num w:numId="35" w16cid:durableId="2135364440">
    <w:abstractNumId w:val="36"/>
  </w:num>
  <w:num w:numId="36" w16cid:durableId="955016897">
    <w:abstractNumId w:val="24"/>
  </w:num>
  <w:num w:numId="37" w16cid:durableId="678701899">
    <w:abstractNumId w:val="2"/>
  </w:num>
  <w:num w:numId="38" w16cid:durableId="1547599241">
    <w:abstractNumId w:val="1"/>
  </w:num>
  <w:num w:numId="39" w16cid:durableId="26294090">
    <w:abstractNumId w:val="34"/>
  </w:num>
  <w:num w:numId="40" w16cid:durableId="246695303">
    <w:abstractNumId w:val="42"/>
  </w:num>
  <w:num w:numId="41" w16cid:durableId="92744687">
    <w:abstractNumId w:val="21"/>
  </w:num>
  <w:num w:numId="42" w16cid:durableId="1802267645">
    <w:abstractNumId w:val="4"/>
  </w:num>
  <w:num w:numId="43" w16cid:durableId="1500003139">
    <w:abstractNumId w:val="23"/>
  </w:num>
  <w:num w:numId="44" w16cid:durableId="257836634">
    <w:abstractNumId w:val="0"/>
  </w:num>
  <w:num w:numId="45" w16cid:durableId="270748027">
    <w:abstractNumId w:val="11"/>
  </w:num>
  <w:num w:numId="46" w16cid:durableId="93762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629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08488767">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08348524">
    <w:abstractNumId w:val="45"/>
  </w:num>
  <w:num w:numId="50" w16cid:durableId="11626953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11859240">
    <w:abstractNumId w:val="18"/>
  </w:num>
  <w:num w:numId="52" w16cid:durableId="1242056512">
    <w:abstractNumId w:val="6"/>
  </w:num>
  <w:num w:numId="53" w16cid:durableId="307321613">
    <w:abstractNumId w:val="31"/>
  </w:num>
  <w:num w:numId="54" w16cid:durableId="1392582902">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FE0"/>
    <w:rsid w:val="000064A5"/>
    <w:rsid w:val="000114E3"/>
    <w:rsid w:val="0003437B"/>
    <w:rsid w:val="000452E8"/>
    <w:rsid w:val="00053AB5"/>
    <w:rsid w:val="000549C4"/>
    <w:rsid w:val="000549F8"/>
    <w:rsid w:val="0005571F"/>
    <w:rsid w:val="00083AAE"/>
    <w:rsid w:val="000D6C9A"/>
    <w:rsid w:val="000E2B68"/>
    <w:rsid w:val="000E41A9"/>
    <w:rsid w:val="000F510E"/>
    <w:rsid w:val="000F6B1C"/>
    <w:rsid w:val="000F6B37"/>
    <w:rsid w:val="000F72A5"/>
    <w:rsid w:val="00102B6B"/>
    <w:rsid w:val="001057AE"/>
    <w:rsid w:val="0013584E"/>
    <w:rsid w:val="00141E90"/>
    <w:rsid w:val="001547AF"/>
    <w:rsid w:val="00160875"/>
    <w:rsid w:val="001668D2"/>
    <w:rsid w:val="001733CE"/>
    <w:rsid w:val="00183021"/>
    <w:rsid w:val="001B010E"/>
    <w:rsid w:val="001C5D19"/>
    <w:rsid w:val="001E0C46"/>
    <w:rsid w:val="001E7F26"/>
    <w:rsid w:val="00206965"/>
    <w:rsid w:val="002224DF"/>
    <w:rsid w:val="002240EE"/>
    <w:rsid w:val="00233C56"/>
    <w:rsid w:val="0024388C"/>
    <w:rsid w:val="0025406D"/>
    <w:rsid w:val="00265CEC"/>
    <w:rsid w:val="00277FE6"/>
    <w:rsid w:val="00283517"/>
    <w:rsid w:val="00285137"/>
    <w:rsid w:val="00295357"/>
    <w:rsid w:val="002A0C2F"/>
    <w:rsid w:val="002A1C79"/>
    <w:rsid w:val="002C59B3"/>
    <w:rsid w:val="002E0750"/>
    <w:rsid w:val="002F371A"/>
    <w:rsid w:val="002F3E7F"/>
    <w:rsid w:val="003248F3"/>
    <w:rsid w:val="003438F9"/>
    <w:rsid w:val="00351FB3"/>
    <w:rsid w:val="003805AA"/>
    <w:rsid w:val="00397474"/>
    <w:rsid w:val="003977F3"/>
    <w:rsid w:val="00397968"/>
    <w:rsid w:val="003D1A3C"/>
    <w:rsid w:val="003E194C"/>
    <w:rsid w:val="003E2BAB"/>
    <w:rsid w:val="003E334B"/>
    <w:rsid w:val="00403793"/>
    <w:rsid w:val="004076D4"/>
    <w:rsid w:val="00413C2B"/>
    <w:rsid w:val="00417CA4"/>
    <w:rsid w:val="00423005"/>
    <w:rsid w:val="004245E9"/>
    <w:rsid w:val="00433661"/>
    <w:rsid w:val="0043508F"/>
    <w:rsid w:val="004357D7"/>
    <w:rsid w:val="00437D6B"/>
    <w:rsid w:val="00443D10"/>
    <w:rsid w:val="0045343E"/>
    <w:rsid w:val="00453F06"/>
    <w:rsid w:val="00454769"/>
    <w:rsid w:val="004566C6"/>
    <w:rsid w:val="00475CC2"/>
    <w:rsid w:val="004A6108"/>
    <w:rsid w:val="004B0976"/>
    <w:rsid w:val="004B111C"/>
    <w:rsid w:val="004B3C94"/>
    <w:rsid w:val="004B432D"/>
    <w:rsid w:val="004B7902"/>
    <w:rsid w:val="004C6D4E"/>
    <w:rsid w:val="004D320E"/>
    <w:rsid w:val="004D6378"/>
    <w:rsid w:val="004E2E54"/>
    <w:rsid w:val="004E3DB2"/>
    <w:rsid w:val="004E5F9E"/>
    <w:rsid w:val="00500D9E"/>
    <w:rsid w:val="00501742"/>
    <w:rsid w:val="00512C1C"/>
    <w:rsid w:val="005157C3"/>
    <w:rsid w:val="0052472F"/>
    <w:rsid w:val="0052776F"/>
    <w:rsid w:val="00527FC5"/>
    <w:rsid w:val="0053019D"/>
    <w:rsid w:val="005364D3"/>
    <w:rsid w:val="005378E4"/>
    <w:rsid w:val="0054630E"/>
    <w:rsid w:val="00546C7E"/>
    <w:rsid w:val="00550B96"/>
    <w:rsid w:val="00557C67"/>
    <w:rsid w:val="00564C00"/>
    <w:rsid w:val="00591DDF"/>
    <w:rsid w:val="00597430"/>
    <w:rsid w:val="005A6C45"/>
    <w:rsid w:val="005C48B3"/>
    <w:rsid w:val="005C7DDD"/>
    <w:rsid w:val="005F1948"/>
    <w:rsid w:val="005F53FD"/>
    <w:rsid w:val="00604706"/>
    <w:rsid w:val="00615582"/>
    <w:rsid w:val="006164C3"/>
    <w:rsid w:val="00616B5D"/>
    <w:rsid w:val="00621B06"/>
    <w:rsid w:val="00622CAB"/>
    <w:rsid w:val="00635A60"/>
    <w:rsid w:val="00637B8B"/>
    <w:rsid w:val="00651885"/>
    <w:rsid w:val="00655429"/>
    <w:rsid w:val="00662304"/>
    <w:rsid w:val="00662CDF"/>
    <w:rsid w:val="006652EB"/>
    <w:rsid w:val="00665A8F"/>
    <w:rsid w:val="0067087F"/>
    <w:rsid w:val="006A57EA"/>
    <w:rsid w:val="006D1287"/>
    <w:rsid w:val="006E4BFB"/>
    <w:rsid w:val="006E50EB"/>
    <w:rsid w:val="006E5521"/>
    <w:rsid w:val="006F0C4A"/>
    <w:rsid w:val="006F5193"/>
    <w:rsid w:val="0070039E"/>
    <w:rsid w:val="0070359C"/>
    <w:rsid w:val="00712DDC"/>
    <w:rsid w:val="00724EAC"/>
    <w:rsid w:val="00730F4A"/>
    <w:rsid w:val="0074398C"/>
    <w:rsid w:val="007750CE"/>
    <w:rsid w:val="00784FE0"/>
    <w:rsid w:val="007912E3"/>
    <w:rsid w:val="00792C06"/>
    <w:rsid w:val="007973DF"/>
    <w:rsid w:val="007A1256"/>
    <w:rsid w:val="007D37BE"/>
    <w:rsid w:val="007F2EB0"/>
    <w:rsid w:val="00802C58"/>
    <w:rsid w:val="008329BC"/>
    <w:rsid w:val="0084073A"/>
    <w:rsid w:val="00882979"/>
    <w:rsid w:val="00885001"/>
    <w:rsid w:val="00885DE2"/>
    <w:rsid w:val="008957BD"/>
    <w:rsid w:val="008D4DED"/>
    <w:rsid w:val="008D54D0"/>
    <w:rsid w:val="008F215C"/>
    <w:rsid w:val="008F518B"/>
    <w:rsid w:val="00901454"/>
    <w:rsid w:val="009140C8"/>
    <w:rsid w:val="0092062A"/>
    <w:rsid w:val="00932BDF"/>
    <w:rsid w:val="00933041"/>
    <w:rsid w:val="00934570"/>
    <w:rsid w:val="00942F67"/>
    <w:rsid w:val="00957F37"/>
    <w:rsid w:val="00962113"/>
    <w:rsid w:val="0097386F"/>
    <w:rsid w:val="00974CCE"/>
    <w:rsid w:val="009860E7"/>
    <w:rsid w:val="00992919"/>
    <w:rsid w:val="009A0B5D"/>
    <w:rsid w:val="009B60DA"/>
    <w:rsid w:val="009C626A"/>
    <w:rsid w:val="009D4650"/>
    <w:rsid w:val="009E6232"/>
    <w:rsid w:val="009F324F"/>
    <w:rsid w:val="00A11B63"/>
    <w:rsid w:val="00A12C52"/>
    <w:rsid w:val="00A458E9"/>
    <w:rsid w:val="00A47BA9"/>
    <w:rsid w:val="00A538AC"/>
    <w:rsid w:val="00A57B98"/>
    <w:rsid w:val="00A60B09"/>
    <w:rsid w:val="00A714D6"/>
    <w:rsid w:val="00A74EEE"/>
    <w:rsid w:val="00A76F2C"/>
    <w:rsid w:val="00A772C4"/>
    <w:rsid w:val="00A77CEE"/>
    <w:rsid w:val="00A8038F"/>
    <w:rsid w:val="00A8242F"/>
    <w:rsid w:val="00AA6FB8"/>
    <w:rsid w:val="00AE67A0"/>
    <w:rsid w:val="00AF5C17"/>
    <w:rsid w:val="00B0175C"/>
    <w:rsid w:val="00B04826"/>
    <w:rsid w:val="00B100BF"/>
    <w:rsid w:val="00B162C6"/>
    <w:rsid w:val="00B331BB"/>
    <w:rsid w:val="00B54D5B"/>
    <w:rsid w:val="00B65AF9"/>
    <w:rsid w:val="00B75EAC"/>
    <w:rsid w:val="00B77330"/>
    <w:rsid w:val="00B8711D"/>
    <w:rsid w:val="00B947F2"/>
    <w:rsid w:val="00BA5BE5"/>
    <w:rsid w:val="00BB0D61"/>
    <w:rsid w:val="00BB1B8C"/>
    <w:rsid w:val="00BB5D48"/>
    <w:rsid w:val="00BD682F"/>
    <w:rsid w:val="00BE6F90"/>
    <w:rsid w:val="00BF408E"/>
    <w:rsid w:val="00C2755D"/>
    <w:rsid w:val="00C349F4"/>
    <w:rsid w:val="00C46057"/>
    <w:rsid w:val="00C46939"/>
    <w:rsid w:val="00C54FA3"/>
    <w:rsid w:val="00C62554"/>
    <w:rsid w:val="00C64A7F"/>
    <w:rsid w:val="00C6741D"/>
    <w:rsid w:val="00C7392C"/>
    <w:rsid w:val="00C90DB0"/>
    <w:rsid w:val="00C960BB"/>
    <w:rsid w:val="00CB055E"/>
    <w:rsid w:val="00CB3826"/>
    <w:rsid w:val="00CC0D4C"/>
    <w:rsid w:val="00CD217D"/>
    <w:rsid w:val="00CE0E58"/>
    <w:rsid w:val="00CE2806"/>
    <w:rsid w:val="00CF36CE"/>
    <w:rsid w:val="00CF6AAD"/>
    <w:rsid w:val="00D05C11"/>
    <w:rsid w:val="00D10239"/>
    <w:rsid w:val="00D1039B"/>
    <w:rsid w:val="00D16554"/>
    <w:rsid w:val="00D250A0"/>
    <w:rsid w:val="00D251BB"/>
    <w:rsid w:val="00D36664"/>
    <w:rsid w:val="00D44138"/>
    <w:rsid w:val="00D4423A"/>
    <w:rsid w:val="00D47AEC"/>
    <w:rsid w:val="00D507AB"/>
    <w:rsid w:val="00D65B5F"/>
    <w:rsid w:val="00D67825"/>
    <w:rsid w:val="00D67B9B"/>
    <w:rsid w:val="00D80CA5"/>
    <w:rsid w:val="00D822AC"/>
    <w:rsid w:val="00D83464"/>
    <w:rsid w:val="00D94A5E"/>
    <w:rsid w:val="00DA1522"/>
    <w:rsid w:val="00DA7BE9"/>
    <w:rsid w:val="00DB571F"/>
    <w:rsid w:val="00DC3156"/>
    <w:rsid w:val="00DD301E"/>
    <w:rsid w:val="00DD43C2"/>
    <w:rsid w:val="00DF6BC2"/>
    <w:rsid w:val="00E00609"/>
    <w:rsid w:val="00E035EC"/>
    <w:rsid w:val="00E23620"/>
    <w:rsid w:val="00E264D6"/>
    <w:rsid w:val="00E44F7C"/>
    <w:rsid w:val="00E64599"/>
    <w:rsid w:val="00E716B0"/>
    <w:rsid w:val="00E760C5"/>
    <w:rsid w:val="00E947A9"/>
    <w:rsid w:val="00E963C9"/>
    <w:rsid w:val="00EC2FB8"/>
    <w:rsid w:val="00EC6FDB"/>
    <w:rsid w:val="00EE3F80"/>
    <w:rsid w:val="00EF26F8"/>
    <w:rsid w:val="00EF7DFA"/>
    <w:rsid w:val="00F063C5"/>
    <w:rsid w:val="00F4036F"/>
    <w:rsid w:val="00F42DDA"/>
    <w:rsid w:val="00F455EA"/>
    <w:rsid w:val="00F475D4"/>
    <w:rsid w:val="00F47DC8"/>
    <w:rsid w:val="00F51258"/>
    <w:rsid w:val="00F65C9C"/>
    <w:rsid w:val="00F70B58"/>
    <w:rsid w:val="00F713E4"/>
    <w:rsid w:val="00F73513"/>
    <w:rsid w:val="00F73EDD"/>
    <w:rsid w:val="00F77D7E"/>
    <w:rsid w:val="00FA6E71"/>
    <w:rsid w:val="00FB12F8"/>
    <w:rsid w:val="00FB2FCD"/>
    <w:rsid w:val="00FB5350"/>
    <w:rsid w:val="00FB6C72"/>
    <w:rsid w:val="00FB74F7"/>
    <w:rsid w:val="00FC6F6E"/>
    <w:rsid w:val="00FE24D8"/>
    <w:rsid w:val="00FE77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4F083"/>
  <w15:docId w15:val="{BFAAD89A-9C43-4B96-AFB7-2A2841194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0C4A"/>
    <w:pPr>
      <w:widowControl w:val="0"/>
      <w:suppressAutoHyphens/>
      <w:autoSpaceDN w:val="0"/>
      <w:spacing w:after="0" w:line="240" w:lineRule="auto"/>
      <w:textAlignment w:val="baseline"/>
    </w:pPr>
    <w:rPr>
      <w:rFonts w:ascii="Calibri" w:hAnsi="Calibri" w:cs="Times New Roman"/>
      <w:kern w:val="3"/>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84FE0"/>
    <w:pPr>
      <w:tabs>
        <w:tab w:val="center" w:pos="4536"/>
        <w:tab w:val="right" w:pos="9072"/>
      </w:tabs>
    </w:pPr>
  </w:style>
  <w:style w:type="character" w:customStyle="1" w:styleId="NagwekZnak">
    <w:name w:val="Nagłówek Znak"/>
    <w:basedOn w:val="Domylnaczcionkaakapitu"/>
    <w:link w:val="Nagwek"/>
    <w:uiPriority w:val="99"/>
    <w:rsid w:val="00784FE0"/>
    <w:rPr>
      <w:rFonts w:ascii="Calibri" w:hAnsi="Calibri" w:cs="Times New Roman"/>
      <w:kern w:val="3"/>
      <w:szCs w:val="20"/>
      <w:lang w:eastAsia="pl-PL"/>
    </w:rPr>
  </w:style>
  <w:style w:type="paragraph" w:styleId="Stopka">
    <w:name w:val="footer"/>
    <w:basedOn w:val="Normalny"/>
    <w:link w:val="StopkaZnak"/>
    <w:uiPriority w:val="99"/>
    <w:unhideWhenUsed/>
    <w:rsid w:val="00784FE0"/>
    <w:pPr>
      <w:tabs>
        <w:tab w:val="center" w:pos="4536"/>
        <w:tab w:val="right" w:pos="9072"/>
      </w:tabs>
    </w:pPr>
  </w:style>
  <w:style w:type="character" w:customStyle="1" w:styleId="StopkaZnak">
    <w:name w:val="Stopka Znak"/>
    <w:basedOn w:val="Domylnaczcionkaakapitu"/>
    <w:link w:val="Stopka"/>
    <w:uiPriority w:val="99"/>
    <w:rsid w:val="00784FE0"/>
    <w:rPr>
      <w:rFonts w:ascii="Calibri" w:hAnsi="Calibri" w:cs="Times New Roman"/>
      <w:kern w:val="3"/>
      <w:szCs w:val="20"/>
      <w:lang w:eastAsia="pl-PL"/>
    </w:rPr>
  </w:style>
  <w:style w:type="character" w:styleId="Pogrubienie">
    <w:name w:val="Strong"/>
    <w:uiPriority w:val="22"/>
    <w:qFormat/>
    <w:rsid w:val="002A0C2F"/>
    <w:rPr>
      <w:b/>
      <w:bCs/>
    </w:rPr>
  </w:style>
  <w:style w:type="paragraph" w:styleId="Tekstdymka">
    <w:name w:val="Balloon Text"/>
    <w:basedOn w:val="Normalny"/>
    <w:link w:val="TekstdymkaZnak"/>
    <w:uiPriority w:val="99"/>
    <w:semiHidden/>
    <w:unhideWhenUsed/>
    <w:rsid w:val="00A60B0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0B09"/>
    <w:rPr>
      <w:rFonts w:ascii="Segoe UI" w:hAnsi="Segoe UI" w:cs="Segoe UI"/>
      <w:kern w:val="3"/>
      <w:sz w:val="18"/>
      <w:szCs w:val="18"/>
      <w:lang w:eastAsia="pl-PL"/>
    </w:rPr>
  </w:style>
  <w:style w:type="character" w:styleId="Hipercze">
    <w:name w:val="Hyperlink"/>
    <w:basedOn w:val="Domylnaczcionkaakapitu"/>
    <w:uiPriority w:val="99"/>
    <w:unhideWhenUsed/>
    <w:rsid w:val="00B54D5B"/>
    <w:rPr>
      <w:color w:val="0563C1" w:themeColor="hyperlink"/>
      <w:u w:val="single"/>
    </w:rPr>
  </w:style>
  <w:style w:type="character" w:styleId="Nierozpoznanawzmianka">
    <w:name w:val="Unresolved Mention"/>
    <w:basedOn w:val="Domylnaczcionkaakapitu"/>
    <w:uiPriority w:val="99"/>
    <w:semiHidden/>
    <w:unhideWhenUsed/>
    <w:rsid w:val="00B54D5B"/>
    <w:rPr>
      <w:color w:val="605E5C"/>
      <w:shd w:val="clear" w:color="auto" w:fill="E1DFDD"/>
    </w:rPr>
  </w:style>
  <w:style w:type="paragraph" w:styleId="Akapitzlist">
    <w:name w:val="List Paragraph"/>
    <w:aliases w:val="Numerowanie,List Paragraph,Akapit z listą BS"/>
    <w:basedOn w:val="Normalny"/>
    <w:link w:val="AkapitzlistZnak"/>
    <w:uiPriority w:val="34"/>
    <w:qFormat/>
    <w:rsid w:val="00B331BB"/>
    <w:pPr>
      <w:widowControl/>
      <w:suppressAutoHyphens w:val="0"/>
      <w:autoSpaceDN/>
      <w:spacing w:after="200" w:line="276" w:lineRule="auto"/>
      <w:ind w:left="720"/>
      <w:contextualSpacing/>
      <w:textAlignment w:val="auto"/>
    </w:pPr>
    <w:rPr>
      <w:kern w:val="0"/>
      <w:szCs w:val="22"/>
      <w:lang w:eastAsia="en-US"/>
    </w:rPr>
  </w:style>
  <w:style w:type="paragraph" w:customStyle="1" w:styleId="Default">
    <w:name w:val="Default"/>
    <w:rsid w:val="00B331BB"/>
    <w:pPr>
      <w:autoSpaceDE w:val="0"/>
      <w:autoSpaceDN w:val="0"/>
      <w:adjustRightInd w:val="0"/>
      <w:spacing w:after="0" w:line="240" w:lineRule="auto"/>
    </w:pPr>
    <w:rPr>
      <w:rFonts w:ascii="Times New Roman" w:hAnsi="Times New Roman" w:cs="Times New Roman"/>
      <w:color w:val="000000"/>
      <w:sz w:val="24"/>
      <w:szCs w:val="24"/>
      <w:lang w:eastAsia="pl-PL"/>
    </w:rPr>
  </w:style>
  <w:style w:type="character" w:customStyle="1" w:styleId="mat-tooltip-trigger">
    <w:name w:val="mat-tooltip-trigger"/>
    <w:rsid w:val="00B331BB"/>
  </w:style>
  <w:style w:type="paragraph" w:styleId="NormalnyWeb">
    <w:name w:val="Normal (Web)"/>
    <w:basedOn w:val="Normalny"/>
    <w:uiPriority w:val="99"/>
    <w:semiHidden/>
    <w:unhideWhenUsed/>
    <w:rsid w:val="00992919"/>
    <w:pPr>
      <w:widowControl/>
      <w:suppressAutoHyphens w:val="0"/>
      <w:autoSpaceDN/>
      <w:spacing w:before="100" w:beforeAutospacing="1" w:after="100" w:afterAutospacing="1"/>
      <w:textAlignment w:val="auto"/>
    </w:pPr>
    <w:rPr>
      <w:rFonts w:ascii="Times New Roman" w:eastAsia="Times New Roman" w:hAnsi="Times New Roman"/>
      <w:kern w:val="0"/>
      <w:sz w:val="24"/>
      <w:szCs w:val="24"/>
    </w:rPr>
  </w:style>
  <w:style w:type="table" w:styleId="Tabela-Siatka">
    <w:name w:val="Table Grid"/>
    <w:basedOn w:val="Standardowy"/>
    <w:uiPriority w:val="39"/>
    <w:rsid w:val="00512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3977F3"/>
    <w:rPr>
      <w:color w:val="954F72" w:themeColor="followedHyperlink"/>
      <w:u w:val="single"/>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qFormat/>
    <w:rsid w:val="001547AF"/>
    <w:pPr>
      <w:widowControl/>
      <w:suppressAutoHyphens w:val="0"/>
      <w:autoSpaceDN/>
      <w:textAlignment w:val="auto"/>
    </w:pPr>
    <w:rPr>
      <w:rFonts w:ascii="Times New Roman" w:eastAsia="Times New Roman" w:hAnsi="Times New Roman"/>
      <w:kern w:val="0"/>
      <w:sz w:val="20"/>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qFormat/>
    <w:rsid w:val="001547AF"/>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qFormat/>
    <w:rsid w:val="001547AF"/>
    <w:rPr>
      <w:vertAlign w:val="superscript"/>
    </w:rPr>
  </w:style>
  <w:style w:type="character" w:customStyle="1" w:styleId="AkapitzlistZnak">
    <w:name w:val="Akapit z listą Znak"/>
    <w:aliases w:val="Numerowanie Znak,List Paragraph Znak,Akapit z listą BS Znak"/>
    <w:link w:val="Akapitzlist"/>
    <w:uiPriority w:val="34"/>
    <w:qFormat/>
    <w:locked/>
    <w:rsid w:val="001547AF"/>
    <w:rPr>
      <w:rFonts w:ascii="Calibri" w:hAnsi="Calibri" w:cs="Times New Roman"/>
    </w:rPr>
  </w:style>
  <w:style w:type="paragraph" w:styleId="Tekstprzypisukocowego">
    <w:name w:val="endnote text"/>
    <w:basedOn w:val="Normalny"/>
    <w:link w:val="TekstprzypisukocowegoZnak"/>
    <w:uiPriority w:val="99"/>
    <w:semiHidden/>
    <w:unhideWhenUsed/>
    <w:rsid w:val="001E0C46"/>
    <w:rPr>
      <w:sz w:val="20"/>
    </w:rPr>
  </w:style>
  <w:style w:type="character" w:customStyle="1" w:styleId="TekstprzypisukocowegoZnak">
    <w:name w:val="Tekst przypisu końcowego Znak"/>
    <w:basedOn w:val="Domylnaczcionkaakapitu"/>
    <w:link w:val="Tekstprzypisukocowego"/>
    <w:uiPriority w:val="99"/>
    <w:semiHidden/>
    <w:rsid w:val="001E0C46"/>
    <w:rPr>
      <w:rFonts w:ascii="Calibri" w:hAnsi="Calibri" w:cs="Times New Roman"/>
      <w:kern w:val="3"/>
      <w:sz w:val="20"/>
      <w:szCs w:val="20"/>
      <w:lang w:eastAsia="pl-PL"/>
    </w:rPr>
  </w:style>
  <w:style w:type="paragraph" w:styleId="Poprawka">
    <w:name w:val="Revision"/>
    <w:hidden/>
    <w:uiPriority w:val="99"/>
    <w:semiHidden/>
    <w:rsid w:val="00160875"/>
    <w:pPr>
      <w:spacing w:after="0" w:line="240" w:lineRule="auto"/>
    </w:pPr>
    <w:rPr>
      <w:rFonts w:ascii="Calibri" w:hAnsi="Calibri" w:cs="Times New Roman"/>
      <w:kern w:val="3"/>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768669">
      <w:bodyDiv w:val="1"/>
      <w:marLeft w:val="0"/>
      <w:marRight w:val="0"/>
      <w:marTop w:val="0"/>
      <w:marBottom w:val="0"/>
      <w:divBdr>
        <w:top w:val="none" w:sz="0" w:space="0" w:color="auto"/>
        <w:left w:val="none" w:sz="0" w:space="0" w:color="auto"/>
        <w:bottom w:val="none" w:sz="0" w:space="0" w:color="auto"/>
        <w:right w:val="none" w:sz="0" w:space="0" w:color="auto"/>
      </w:divBdr>
    </w:div>
    <w:div w:id="869991917">
      <w:bodyDiv w:val="1"/>
      <w:marLeft w:val="0"/>
      <w:marRight w:val="0"/>
      <w:marTop w:val="0"/>
      <w:marBottom w:val="0"/>
      <w:divBdr>
        <w:top w:val="none" w:sz="0" w:space="0" w:color="auto"/>
        <w:left w:val="none" w:sz="0" w:space="0" w:color="auto"/>
        <w:bottom w:val="none" w:sz="0" w:space="0" w:color="auto"/>
        <w:right w:val="none" w:sz="0" w:space="0" w:color="auto"/>
      </w:divBdr>
    </w:div>
    <w:div w:id="149548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kerinfinite.efaktura.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dops.wroc.pl" TargetMode="External"/><Relationship Id="rId4" Type="http://schemas.openxmlformats.org/officeDocument/2006/relationships/settings" Target="settings.xml"/><Relationship Id="rId9" Type="http://schemas.openxmlformats.org/officeDocument/2006/relationships/hyperlink" Target="https://creativecommons.pl/poznaj-licencje-creative-common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447F3-2B18-4057-BAC5-6611F5A6F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13</Pages>
  <Words>4812</Words>
  <Characters>28876</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Mokrzecka-Bogucka</dc:creator>
  <cp:keywords/>
  <dc:description/>
  <cp:lastModifiedBy>Bogumiła Zarzycka</cp:lastModifiedBy>
  <cp:revision>49</cp:revision>
  <cp:lastPrinted>2024-11-25T11:31:00Z</cp:lastPrinted>
  <dcterms:created xsi:type="dcterms:W3CDTF">2024-11-21T10:43:00Z</dcterms:created>
  <dcterms:modified xsi:type="dcterms:W3CDTF">2024-11-25T11:32:00Z</dcterms:modified>
</cp:coreProperties>
</file>