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470DB3" w:rsidRDefault="00470DB3" w:rsidP="00470DB3">
      <w:pPr>
        <w:ind w:right="-3"/>
        <w:jc w:val="right"/>
        <w:rPr>
          <w:rFonts w:ascii="Arial" w:hAnsi="Arial"/>
          <w:b/>
          <w:sz w:val="18"/>
        </w:rPr>
      </w:pPr>
      <w:r>
        <w:rPr>
          <w:rFonts w:ascii="Arial" w:hAnsi="Arial"/>
          <w:b/>
          <w:sz w:val="18"/>
        </w:rPr>
        <w:t>Załącznik nr 7A</w:t>
      </w:r>
    </w:p>
    <w:p w:rsidR="00470DB3" w:rsidRDefault="00470DB3" w:rsidP="00470DB3">
      <w:pPr>
        <w:ind w:right="-3"/>
        <w:jc w:val="right"/>
        <w:rPr>
          <w:rFonts w:ascii="Arial" w:hAnsi="Arial"/>
          <w:b/>
          <w:sz w:val="18"/>
        </w:rPr>
      </w:pPr>
      <w:r>
        <w:rPr>
          <w:rFonts w:ascii="Arial" w:hAnsi="Arial"/>
          <w:b/>
          <w:sz w:val="18"/>
        </w:rPr>
        <w:t>do zapytania ofertowego nr</w:t>
      </w:r>
      <w:r w:rsidRPr="00470DB3">
        <w:rPr>
          <w:rFonts w:ascii="Arial" w:hAnsi="Arial"/>
          <w:b/>
          <w:sz w:val="18"/>
        </w:rPr>
        <w:t xml:space="preserve"> </w:t>
      </w:r>
      <w:r>
        <w:rPr>
          <w:rFonts w:ascii="Arial" w:hAnsi="Arial"/>
          <w:b/>
          <w:sz w:val="18"/>
        </w:rPr>
        <w:t>FSTZN/042/2/5/2024</w:t>
      </w:r>
    </w:p>
    <w:p w:rsidR="00470DB3" w:rsidRDefault="00470DB3" w:rsidP="00470DB3">
      <w:pPr>
        <w:tabs>
          <w:tab w:val="left" w:pos="709"/>
          <w:tab w:val="left" w:pos="1134"/>
        </w:tabs>
        <w:spacing w:line="276" w:lineRule="auto"/>
        <w:rPr>
          <w:rFonts w:ascii="Arial" w:hAnsi="Arial" w:cs="Arial"/>
          <w:sz w:val="18"/>
          <w:szCs w:val="18"/>
        </w:rPr>
      </w:pPr>
    </w:p>
    <w:p w:rsidR="00470DB3" w:rsidRDefault="00470DB3" w:rsidP="00470DB3">
      <w:pPr>
        <w:tabs>
          <w:tab w:val="left" w:pos="709"/>
          <w:tab w:val="left" w:pos="1134"/>
        </w:tabs>
        <w:spacing w:line="276" w:lineRule="auto"/>
        <w:rPr>
          <w:rFonts w:ascii="Arial" w:hAnsi="Arial" w:cs="Arial"/>
          <w:sz w:val="18"/>
          <w:szCs w:val="18"/>
        </w:rPr>
      </w:pPr>
    </w:p>
    <w:p w:rsidR="00470DB3" w:rsidRDefault="00470DB3" w:rsidP="00470DB3">
      <w:pPr>
        <w:tabs>
          <w:tab w:val="left" w:pos="709"/>
          <w:tab w:val="left" w:pos="1134"/>
        </w:tabs>
        <w:spacing w:line="276" w:lineRule="auto"/>
        <w:jc w:val="center"/>
        <w:rPr>
          <w:rFonts w:ascii="Arial" w:hAnsi="Arial" w:cs="Arial"/>
          <w:b/>
          <w:sz w:val="20"/>
          <w:szCs w:val="18"/>
        </w:rPr>
      </w:pPr>
      <w:r w:rsidRPr="003F50D4">
        <w:rPr>
          <w:rFonts w:ascii="Arial" w:hAnsi="Arial" w:cs="Arial"/>
          <w:b/>
          <w:sz w:val="20"/>
          <w:szCs w:val="18"/>
        </w:rPr>
        <w:t>-PROJEKT-</w:t>
      </w:r>
    </w:p>
    <w:p w:rsidR="00470DB3" w:rsidRPr="003F50D4" w:rsidRDefault="00470DB3" w:rsidP="00470DB3">
      <w:pPr>
        <w:tabs>
          <w:tab w:val="left" w:pos="709"/>
          <w:tab w:val="left" w:pos="1134"/>
        </w:tabs>
        <w:spacing w:line="276" w:lineRule="auto"/>
        <w:jc w:val="center"/>
        <w:rPr>
          <w:rFonts w:ascii="Arial" w:hAnsi="Arial" w:cs="Arial"/>
          <w:b/>
          <w:sz w:val="20"/>
          <w:szCs w:val="18"/>
        </w:rPr>
      </w:pPr>
    </w:p>
    <w:p w:rsidR="00470DB3" w:rsidRPr="003F50D4" w:rsidRDefault="00470DB3" w:rsidP="00470DB3">
      <w:pPr>
        <w:tabs>
          <w:tab w:val="left" w:pos="709"/>
          <w:tab w:val="left" w:pos="1134"/>
        </w:tabs>
        <w:spacing w:line="276" w:lineRule="auto"/>
        <w:jc w:val="center"/>
        <w:rPr>
          <w:rFonts w:ascii="Arial" w:hAnsi="Arial" w:cs="Arial"/>
          <w:b/>
          <w:sz w:val="20"/>
          <w:szCs w:val="18"/>
        </w:rPr>
      </w:pPr>
      <w:r w:rsidRPr="003F50D4">
        <w:rPr>
          <w:rFonts w:ascii="Arial" w:hAnsi="Arial" w:cs="Arial"/>
          <w:b/>
          <w:sz w:val="20"/>
          <w:szCs w:val="18"/>
        </w:rPr>
        <w:t>UMOWA</w:t>
      </w:r>
      <w:r>
        <w:rPr>
          <w:rFonts w:ascii="Arial" w:hAnsi="Arial" w:cs="Arial"/>
          <w:b/>
          <w:sz w:val="20"/>
          <w:szCs w:val="18"/>
        </w:rPr>
        <w:t xml:space="preserve"> NR ………………………………..</w:t>
      </w:r>
    </w:p>
    <w:p w:rsidR="00470DB3" w:rsidRDefault="00470DB3" w:rsidP="00470DB3">
      <w:pPr>
        <w:suppressAutoHyphens w:val="0"/>
        <w:autoSpaceDE w:val="0"/>
        <w:rPr>
          <w:rFonts w:ascii="Arial" w:hAnsi="Arial" w:cs="Arial"/>
          <w:b/>
          <w:bCs/>
          <w:sz w:val="20"/>
          <w:szCs w:val="18"/>
        </w:rPr>
      </w:pPr>
    </w:p>
    <w:p w:rsidR="00470DB3" w:rsidRPr="00C62E0A" w:rsidRDefault="00470DB3" w:rsidP="00470DB3">
      <w:pPr>
        <w:jc w:val="both"/>
        <w:rPr>
          <w:rFonts w:ascii="Arial" w:hAnsi="Arial" w:cs="Arial"/>
          <w:sz w:val="18"/>
          <w:szCs w:val="18"/>
        </w:rPr>
      </w:pPr>
      <w:r w:rsidRPr="00C62E0A">
        <w:rPr>
          <w:rFonts w:ascii="Arial" w:hAnsi="Arial" w:cs="Arial"/>
          <w:sz w:val="18"/>
          <w:szCs w:val="18"/>
        </w:rPr>
        <w:t>Zawarta w dniu ………………..…… 20</w:t>
      </w:r>
      <w:r>
        <w:rPr>
          <w:rFonts w:ascii="Arial" w:hAnsi="Arial" w:cs="Arial"/>
          <w:sz w:val="18"/>
          <w:szCs w:val="18"/>
        </w:rPr>
        <w:t xml:space="preserve">20 </w:t>
      </w:r>
      <w:r w:rsidRPr="00C62E0A">
        <w:rPr>
          <w:rFonts w:ascii="Arial" w:hAnsi="Arial" w:cs="Arial"/>
          <w:sz w:val="18"/>
          <w:szCs w:val="18"/>
        </w:rPr>
        <w:t xml:space="preserve">r. pomiędzy </w:t>
      </w:r>
    </w:p>
    <w:p w:rsidR="00470DB3" w:rsidRDefault="00470DB3" w:rsidP="00470DB3">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cs="Arial"/>
          <w:sz w:val="18"/>
          <w:szCs w:val="18"/>
        </w:rPr>
      </w:pPr>
      <w:r>
        <w:rPr>
          <w:rFonts w:ascii="Arial" w:hAnsi="Arial" w:cs="Arial"/>
          <w:sz w:val="18"/>
          <w:szCs w:val="18"/>
        </w:rPr>
        <w:t xml:space="preserve">Fundacją Szkolną Technicznych Zakładów Naukowych z </w:t>
      </w:r>
      <w:r w:rsidRPr="00C62E0A">
        <w:rPr>
          <w:rFonts w:ascii="Arial" w:hAnsi="Arial" w:cs="Arial"/>
          <w:sz w:val="18"/>
          <w:szCs w:val="18"/>
        </w:rPr>
        <w:t xml:space="preserve">siedzibą </w:t>
      </w:r>
      <w:r>
        <w:rPr>
          <w:rFonts w:ascii="Arial" w:hAnsi="Arial" w:cs="Arial"/>
          <w:sz w:val="18"/>
          <w:szCs w:val="18"/>
        </w:rPr>
        <w:t>przy ul. E. Zawidzkiej 10</w:t>
      </w:r>
      <w:r w:rsidRPr="00C62E0A">
        <w:rPr>
          <w:rFonts w:ascii="Arial" w:hAnsi="Arial" w:cs="Arial"/>
          <w:sz w:val="18"/>
          <w:szCs w:val="18"/>
        </w:rPr>
        <w:t xml:space="preserve"> w Dąbrowie </w:t>
      </w:r>
      <w:r w:rsidRPr="00086772">
        <w:rPr>
          <w:rFonts w:ascii="Arial" w:hAnsi="Arial" w:cs="Arial"/>
          <w:sz w:val="18"/>
          <w:szCs w:val="18"/>
        </w:rPr>
        <w:t xml:space="preserve">Górniczej (41-300), będącą płatnikiem VAT, KRS: </w:t>
      </w:r>
      <w:r w:rsidRPr="00086772">
        <w:rPr>
          <w:rFonts w:ascii="Arial" w:hAnsi="Arial" w:cs="Arial"/>
          <w:color w:val="222222"/>
          <w:sz w:val="18"/>
          <w:szCs w:val="18"/>
          <w:shd w:val="clear" w:color="auto" w:fill="FFFFFF"/>
        </w:rPr>
        <w:t xml:space="preserve">0000580857, </w:t>
      </w:r>
      <w:r w:rsidRPr="00086772">
        <w:rPr>
          <w:rFonts w:ascii="Arial" w:hAnsi="Arial" w:cs="Arial"/>
          <w:sz w:val="18"/>
          <w:szCs w:val="18"/>
        </w:rPr>
        <w:t>NIP:</w:t>
      </w:r>
      <w:r w:rsidRPr="00086772">
        <w:rPr>
          <w:rFonts w:ascii="Arial" w:hAnsi="Arial" w:cs="Arial"/>
          <w:color w:val="222222"/>
          <w:sz w:val="18"/>
          <w:szCs w:val="18"/>
          <w:shd w:val="clear" w:color="auto" w:fill="FFFFFF"/>
        </w:rPr>
        <w:t xml:space="preserve"> 6292473078</w:t>
      </w:r>
      <w:r w:rsidRPr="00086772">
        <w:rPr>
          <w:rFonts w:ascii="Arial" w:hAnsi="Arial" w:cs="Arial"/>
          <w:sz w:val="18"/>
          <w:szCs w:val="18"/>
        </w:rPr>
        <w:t xml:space="preserve">, REGON: </w:t>
      </w:r>
      <w:r w:rsidRPr="00086772">
        <w:rPr>
          <w:rFonts w:ascii="Arial" w:hAnsi="Arial" w:cs="Arial"/>
          <w:color w:val="222222"/>
          <w:sz w:val="18"/>
          <w:szCs w:val="18"/>
          <w:shd w:val="clear" w:color="auto" w:fill="FFFFFF"/>
        </w:rPr>
        <w:t>362757524</w:t>
      </w:r>
      <w:r w:rsidRPr="00086772">
        <w:rPr>
          <w:rFonts w:ascii="Arial" w:hAnsi="Arial" w:cs="Arial"/>
          <w:sz w:val="18"/>
          <w:szCs w:val="18"/>
        </w:rPr>
        <w:br/>
      </w:r>
      <w:r>
        <w:rPr>
          <w:rFonts w:ascii="Arial" w:hAnsi="Arial" w:cs="Arial"/>
          <w:sz w:val="18"/>
          <w:szCs w:val="18"/>
        </w:rPr>
        <w:t>reprezentowaną przez:</w:t>
      </w:r>
    </w:p>
    <w:p w:rsidR="00470DB3" w:rsidRPr="00086772" w:rsidRDefault="00470DB3" w:rsidP="00470DB3">
      <w:pPr>
        <w:pStyle w:val="Normalny1"/>
        <w:numPr>
          <w:ilvl w:val="1"/>
          <w:numId w:val="1"/>
        </w:numPr>
        <w:tabs>
          <w:tab w:val="clear" w:pos="1080"/>
        </w:tabs>
        <w:ind w:left="0" w:firstLine="0"/>
        <w:jc w:val="both"/>
        <w:rPr>
          <w:rFonts w:ascii="Arial" w:hAnsi="Arial" w:cs="Arial"/>
          <w:b/>
          <w:sz w:val="18"/>
          <w:szCs w:val="18"/>
        </w:rPr>
      </w:pPr>
      <w:r w:rsidRPr="00470DB3">
        <w:rPr>
          <w:rFonts w:ascii="Arial" w:hAnsi="Arial" w:cs="Arial"/>
          <w:b/>
          <w:sz w:val="18"/>
          <w:szCs w:val="18"/>
          <w:highlight w:val="yellow"/>
        </w:rPr>
        <w:t>….</w:t>
      </w:r>
      <w:r w:rsidRPr="00086772">
        <w:rPr>
          <w:rFonts w:ascii="Arial" w:hAnsi="Arial" w:cs="Arial"/>
          <w:b/>
          <w:sz w:val="18"/>
          <w:szCs w:val="18"/>
        </w:rPr>
        <w:t>- prezesa fundacji</w:t>
      </w:r>
    </w:p>
    <w:p w:rsidR="00470DB3" w:rsidRDefault="00470DB3" w:rsidP="00470DB3">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cs="Arial"/>
          <w:b/>
          <w:sz w:val="18"/>
          <w:szCs w:val="18"/>
        </w:rPr>
      </w:pPr>
      <w:r w:rsidRPr="00C62E0A">
        <w:rPr>
          <w:rFonts w:ascii="Arial" w:hAnsi="Arial" w:cs="Arial"/>
          <w:sz w:val="18"/>
          <w:szCs w:val="18"/>
        </w:rPr>
        <w:t xml:space="preserve">w dalszej części umowy określaną jako </w:t>
      </w:r>
      <w:r w:rsidRPr="00086772">
        <w:rPr>
          <w:rFonts w:ascii="Arial" w:hAnsi="Arial" w:cs="Arial"/>
          <w:b/>
          <w:sz w:val="18"/>
          <w:szCs w:val="18"/>
        </w:rPr>
        <w:t>Zamawiający</w:t>
      </w:r>
    </w:p>
    <w:p w:rsidR="00470DB3" w:rsidRPr="00086772" w:rsidRDefault="00470DB3" w:rsidP="00470DB3">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cs="Arial"/>
          <w:b/>
          <w:sz w:val="18"/>
          <w:szCs w:val="18"/>
        </w:rPr>
      </w:pPr>
    </w:p>
    <w:p w:rsidR="00470DB3" w:rsidRPr="00C62E0A" w:rsidRDefault="00470DB3" w:rsidP="00470DB3">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cs="Arial"/>
          <w:sz w:val="18"/>
          <w:szCs w:val="18"/>
        </w:rPr>
      </w:pPr>
      <w:r w:rsidRPr="00C62E0A">
        <w:rPr>
          <w:rFonts w:ascii="Arial" w:hAnsi="Arial" w:cs="Arial"/>
          <w:sz w:val="18"/>
          <w:szCs w:val="18"/>
        </w:rPr>
        <w:t xml:space="preserve">a </w:t>
      </w:r>
    </w:p>
    <w:p w:rsidR="00470DB3" w:rsidRPr="00C62E0A" w:rsidRDefault="00470DB3" w:rsidP="00470DB3">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cs="Arial"/>
          <w:sz w:val="18"/>
          <w:szCs w:val="18"/>
        </w:rPr>
      </w:pPr>
      <w:r w:rsidRPr="00C62E0A">
        <w:rPr>
          <w:rFonts w:ascii="Arial" w:hAnsi="Arial" w:cs="Arial"/>
          <w:sz w:val="18"/>
          <w:szCs w:val="18"/>
        </w:rPr>
        <w:t xml:space="preserve">…………………………….. z siedzibą …………………………….. </w:t>
      </w:r>
      <w:r w:rsidRPr="00C62E0A">
        <w:rPr>
          <w:rFonts w:ascii="Arial" w:hAnsi="Arial" w:cs="Arial"/>
          <w:spacing w:val="-3"/>
          <w:sz w:val="18"/>
          <w:szCs w:val="18"/>
        </w:rPr>
        <w:t xml:space="preserve">zarejestrowaną w …………………………  </w:t>
      </w:r>
      <w:r w:rsidRPr="00C62E0A">
        <w:rPr>
          <w:rFonts w:ascii="Arial" w:hAnsi="Arial" w:cs="Arial"/>
          <w:bCs/>
          <w:spacing w:val="-3"/>
          <w:sz w:val="18"/>
          <w:szCs w:val="18"/>
        </w:rPr>
        <w:t>KRS: …………………………</w:t>
      </w:r>
      <w:r w:rsidRPr="00C62E0A">
        <w:rPr>
          <w:rFonts w:ascii="Arial" w:hAnsi="Arial" w:cs="Arial"/>
          <w:spacing w:val="-3"/>
          <w:sz w:val="18"/>
          <w:szCs w:val="18"/>
        </w:rPr>
        <w:t>;  NIP: ……………………</w:t>
      </w:r>
      <w:r>
        <w:rPr>
          <w:rFonts w:ascii="Arial" w:hAnsi="Arial" w:cs="Arial"/>
          <w:spacing w:val="-3"/>
          <w:sz w:val="18"/>
          <w:szCs w:val="18"/>
        </w:rPr>
        <w:t>, REGON……………….</w:t>
      </w:r>
      <w:r w:rsidRPr="00C62E0A">
        <w:rPr>
          <w:rFonts w:ascii="Arial" w:hAnsi="Arial" w:cs="Arial"/>
          <w:bCs/>
          <w:sz w:val="18"/>
          <w:szCs w:val="18"/>
        </w:rPr>
        <w:t xml:space="preserve"> </w:t>
      </w:r>
      <w:r w:rsidRPr="00C62E0A">
        <w:rPr>
          <w:rFonts w:ascii="Arial" w:hAnsi="Arial" w:cs="Arial"/>
          <w:spacing w:val="-3"/>
          <w:sz w:val="18"/>
          <w:szCs w:val="18"/>
        </w:rPr>
        <w:t xml:space="preserve">; </w:t>
      </w:r>
      <w:r w:rsidRPr="00C62E0A">
        <w:rPr>
          <w:rFonts w:ascii="Arial" w:hAnsi="Arial" w:cs="Arial"/>
          <w:sz w:val="18"/>
          <w:szCs w:val="18"/>
        </w:rPr>
        <w:t>reprezentowaną przez:</w:t>
      </w:r>
    </w:p>
    <w:p w:rsidR="00470DB3" w:rsidRPr="00086772" w:rsidRDefault="00470DB3" w:rsidP="00470DB3">
      <w:pPr>
        <w:pStyle w:val="Normalny1"/>
        <w:numPr>
          <w:ilvl w:val="0"/>
          <w:numId w:val="2"/>
        </w:numPr>
        <w:ind w:left="0" w:firstLine="0"/>
        <w:jc w:val="both"/>
        <w:rPr>
          <w:rFonts w:ascii="Arial" w:hAnsi="Arial" w:cs="Arial"/>
          <w:b/>
          <w:sz w:val="18"/>
          <w:szCs w:val="18"/>
        </w:rPr>
      </w:pPr>
      <w:r w:rsidRPr="00086772">
        <w:rPr>
          <w:rFonts w:ascii="Arial" w:hAnsi="Arial" w:cs="Arial"/>
          <w:b/>
          <w:sz w:val="18"/>
          <w:szCs w:val="18"/>
        </w:rPr>
        <w:t>………………………..</w:t>
      </w:r>
    </w:p>
    <w:p w:rsidR="00470DB3" w:rsidRPr="00086772" w:rsidRDefault="00470DB3" w:rsidP="00470DB3">
      <w:pPr>
        <w:pStyle w:val="Normalny1"/>
        <w:numPr>
          <w:ilvl w:val="0"/>
          <w:numId w:val="2"/>
        </w:numPr>
        <w:ind w:left="0" w:firstLine="0"/>
        <w:jc w:val="both"/>
        <w:rPr>
          <w:rFonts w:ascii="Arial" w:hAnsi="Arial" w:cs="Arial"/>
          <w:b/>
          <w:sz w:val="18"/>
          <w:szCs w:val="18"/>
        </w:rPr>
      </w:pPr>
      <w:r w:rsidRPr="00086772">
        <w:rPr>
          <w:rFonts w:ascii="Arial" w:hAnsi="Arial" w:cs="Arial"/>
          <w:b/>
          <w:sz w:val="18"/>
          <w:szCs w:val="18"/>
        </w:rPr>
        <w:t>………………………..</w:t>
      </w:r>
    </w:p>
    <w:p w:rsidR="00470DB3" w:rsidRPr="00086772" w:rsidRDefault="00470DB3" w:rsidP="00470DB3">
      <w:pPr>
        <w:pStyle w:val="Tytu"/>
        <w:tabs>
          <w:tab w:val="left" w:pos="2340"/>
        </w:tabs>
        <w:jc w:val="both"/>
        <w:rPr>
          <w:rFonts w:ascii="Arial" w:hAnsi="Arial" w:cs="Arial"/>
          <w:sz w:val="18"/>
          <w:szCs w:val="18"/>
        </w:rPr>
      </w:pPr>
      <w:r w:rsidRPr="00C62E0A">
        <w:rPr>
          <w:rFonts w:ascii="Arial" w:hAnsi="Arial" w:cs="Arial"/>
          <w:b w:val="0"/>
          <w:sz w:val="18"/>
          <w:szCs w:val="18"/>
        </w:rPr>
        <w:t xml:space="preserve">w dalszej części umowy określaną jako </w:t>
      </w:r>
      <w:r w:rsidRPr="00086772">
        <w:rPr>
          <w:rFonts w:ascii="Arial" w:hAnsi="Arial" w:cs="Arial"/>
          <w:sz w:val="18"/>
          <w:szCs w:val="18"/>
        </w:rPr>
        <w:t>Wykonawca</w:t>
      </w:r>
    </w:p>
    <w:p w:rsidR="00470DB3" w:rsidRDefault="00470DB3" w:rsidP="00470DB3">
      <w:pPr>
        <w:tabs>
          <w:tab w:val="left" w:pos="2340"/>
        </w:tabs>
        <w:jc w:val="both"/>
        <w:rPr>
          <w:rFonts w:ascii="Arial" w:hAnsi="Arial" w:cs="Arial"/>
          <w:sz w:val="18"/>
          <w:szCs w:val="18"/>
        </w:rPr>
      </w:pPr>
      <w:r w:rsidRPr="00C62E0A">
        <w:rPr>
          <w:rFonts w:ascii="Arial" w:hAnsi="Arial" w:cs="Arial"/>
          <w:sz w:val="18"/>
          <w:szCs w:val="18"/>
        </w:rPr>
        <w:t>o następującej treści:</w:t>
      </w:r>
    </w:p>
    <w:p w:rsidR="00470DB3" w:rsidRDefault="00470DB3" w:rsidP="00470DB3">
      <w:pPr>
        <w:tabs>
          <w:tab w:val="left" w:pos="2340"/>
        </w:tabs>
        <w:jc w:val="both"/>
        <w:rPr>
          <w:rFonts w:ascii="Arial" w:hAnsi="Arial" w:cs="Arial"/>
          <w:sz w:val="18"/>
          <w:szCs w:val="18"/>
        </w:rPr>
      </w:pPr>
    </w:p>
    <w:p w:rsidR="00470DB3" w:rsidRDefault="00470DB3" w:rsidP="00470DB3">
      <w:pPr>
        <w:tabs>
          <w:tab w:val="left" w:pos="2340"/>
        </w:tabs>
        <w:jc w:val="both"/>
        <w:rPr>
          <w:rFonts w:ascii="Arial" w:hAnsi="Arial" w:cs="Arial"/>
          <w:sz w:val="18"/>
          <w:szCs w:val="18"/>
        </w:rPr>
      </w:pPr>
    </w:p>
    <w:p w:rsidR="00470DB3" w:rsidRDefault="00470DB3" w:rsidP="00470DB3">
      <w:pPr>
        <w:tabs>
          <w:tab w:val="left" w:pos="2340"/>
        </w:tabs>
        <w:jc w:val="center"/>
        <w:rPr>
          <w:rFonts w:ascii="Arial" w:hAnsi="Arial" w:cs="Arial"/>
          <w:b/>
          <w:sz w:val="18"/>
          <w:szCs w:val="18"/>
        </w:rPr>
      </w:pPr>
      <w:r w:rsidRPr="00086772">
        <w:rPr>
          <w:rFonts w:ascii="Arial" w:hAnsi="Arial" w:cs="Arial"/>
          <w:b/>
          <w:sz w:val="18"/>
          <w:szCs w:val="18"/>
        </w:rPr>
        <w:t>§1</w:t>
      </w:r>
    </w:p>
    <w:p w:rsidR="00B95015" w:rsidRDefault="00470DB3" w:rsidP="00B95015">
      <w:pPr>
        <w:jc w:val="both"/>
        <w:rPr>
          <w:rFonts w:ascii="Arial" w:eastAsia="Calibri" w:hAnsi="Arial" w:cs="Arial"/>
          <w:color w:val="000000"/>
          <w:sz w:val="18"/>
          <w:szCs w:val="16"/>
        </w:rPr>
      </w:pPr>
      <w:r w:rsidRPr="00086772">
        <w:rPr>
          <w:rFonts w:ascii="Arial" w:eastAsia="Calibri" w:hAnsi="Arial" w:cs="Arial"/>
          <w:color w:val="000000"/>
          <w:sz w:val="18"/>
          <w:szCs w:val="16"/>
        </w:rPr>
        <w:t xml:space="preserve">Wybór Wykonawcy został dokonany  w oparciu o zasadę konkurencyjności zgodnie z </w:t>
      </w:r>
      <w:r w:rsidR="00B95015">
        <w:rPr>
          <w:rFonts w:ascii="Arial" w:eastAsia="Calibri" w:hAnsi="Arial" w:cs="Arial"/>
          <w:color w:val="000000"/>
          <w:sz w:val="18"/>
          <w:szCs w:val="16"/>
        </w:rPr>
        <w:t>Wytycznymi dotyczącymi</w:t>
      </w:r>
      <w:r w:rsidR="00B95015" w:rsidRPr="00AE1FA4">
        <w:rPr>
          <w:rFonts w:ascii="Arial" w:eastAsia="Calibri" w:hAnsi="Arial" w:cs="Arial"/>
          <w:color w:val="000000"/>
          <w:sz w:val="18"/>
          <w:szCs w:val="16"/>
        </w:rPr>
        <w:t xml:space="preserve"> kwalifikowalności wydatków w ramach Europejskiego Funduszu Rozwoju Regionalnego, Europejskiego Funduszu Społecznego </w:t>
      </w:r>
      <w:r w:rsidR="00B95015">
        <w:rPr>
          <w:rFonts w:ascii="Arial" w:eastAsia="Calibri" w:hAnsi="Arial" w:cs="Arial"/>
          <w:color w:val="000000"/>
          <w:sz w:val="18"/>
          <w:szCs w:val="16"/>
        </w:rPr>
        <w:t xml:space="preserve">Plus, </w:t>
      </w:r>
      <w:r w:rsidR="00B95015" w:rsidRPr="00AE1FA4">
        <w:rPr>
          <w:rFonts w:ascii="Arial" w:eastAsia="Calibri" w:hAnsi="Arial" w:cs="Arial"/>
          <w:color w:val="000000"/>
          <w:sz w:val="18"/>
          <w:szCs w:val="16"/>
        </w:rPr>
        <w:t xml:space="preserve">Funduszu Spójności </w:t>
      </w:r>
      <w:r w:rsidR="00B95015">
        <w:rPr>
          <w:rFonts w:ascii="Arial" w:eastAsia="Calibri" w:hAnsi="Arial" w:cs="Arial"/>
          <w:color w:val="000000"/>
          <w:sz w:val="18"/>
          <w:szCs w:val="16"/>
        </w:rPr>
        <w:t xml:space="preserve">i Funduszu na rzecz Sprawiedliwej Transformacji </w:t>
      </w:r>
      <w:r w:rsidR="00B95015" w:rsidRPr="00AE1FA4">
        <w:rPr>
          <w:rFonts w:ascii="Arial" w:eastAsia="Calibri" w:hAnsi="Arial" w:cs="Arial"/>
          <w:color w:val="000000"/>
          <w:sz w:val="18"/>
          <w:szCs w:val="16"/>
        </w:rPr>
        <w:t>na lata</w:t>
      </w:r>
      <w:r w:rsidR="00B95015">
        <w:rPr>
          <w:rFonts w:ascii="Arial" w:eastAsia="Calibri" w:hAnsi="Arial" w:cs="Arial"/>
          <w:color w:val="000000"/>
          <w:sz w:val="18"/>
          <w:szCs w:val="16"/>
        </w:rPr>
        <w:t xml:space="preserve"> 2021</w:t>
      </w:r>
      <w:r w:rsidR="00B95015" w:rsidRPr="00AE1FA4">
        <w:rPr>
          <w:rFonts w:ascii="Arial" w:eastAsia="Calibri" w:hAnsi="Arial" w:cs="Arial"/>
          <w:color w:val="000000"/>
          <w:sz w:val="18"/>
          <w:szCs w:val="16"/>
        </w:rPr>
        <w:t>-202</w:t>
      </w:r>
      <w:r w:rsidR="00B95015">
        <w:rPr>
          <w:rFonts w:ascii="Arial" w:eastAsia="Calibri" w:hAnsi="Arial" w:cs="Arial"/>
          <w:color w:val="000000"/>
          <w:sz w:val="18"/>
          <w:szCs w:val="16"/>
        </w:rPr>
        <w:t>7.</w:t>
      </w:r>
    </w:p>
    <w:p w:rsidR="00470DB3" w:rsidRDefault="00470DB3" w:rsidP="00470DB3">
      <w:pPr>
        <w:pStyle w:val="Akapitzlist"/>
        <w:ind w:left="0"/>
        <w:jc w:val="both"/>
        <w:rPr>
          <w:rFonts w:ascii="Arial" w:eastAsia="Calibri" w:hAnsi="Arial" w:cs="Arial"/>
          <w:color w:val="000000"/>
          <w:sz w:val="18"/>
          <w:szCs w:val="16"/>
        </w:rPr>
      </w:pPr>
    </w:p>
    <w:p w:rsidR="00470DB3" w:rsidRDefault="00470DB3" w:rsidP="00470DB3">
      <w:pPr>
        <w:tabs>
          <w:tab w:val="left" w:pos="2340"/>
        </w:tabs>
        <w:jc w:val="center"/>
        <w:rPr>
          <w:rFonts w:ascii="Arial" w:hAnsi="Arial" w:cs="Arial"/>
          <w:b/>
          <w:sz w:val="18"/>
          <w:szCs w:val="18"/>
        </w:rPr>
      </w:pPr>
      <w:r w:rsidRPr="00086772">
        <w:rPr>
          <w:rFonts w:ascii="Arial" w:hAnsi="Arial" w:cs="Arial"/>
          <w:b/>
          <w:sz w:val="18"/>
          <w:szCs w:val="18"/>
        </w:rPr>
        <w:t>§</w:t>
      </w:r>
      <w:r>
        <w:rPr>
          <w:rFonts w:ascii="Arial" w:hAnsi="Arial" w:cs="Arial"/>
          <w:b/>
          <w:sz w:val="18"/>
          <w:szCs w:val="18"/>
        </w:rPr>
        <w:t>2</w:t>
      </w:r>
    </w:p>
    <w:p w:rsidR="00470DB3" w:rsidRPr="00470DB3" w:rsidRDefault="00470DB3" w:rsidP="00470DB3">
      <w:pPr>
        <w:pStyle w:val="Akapitzlist"/>
        <w:numPr>
          <w:ilvl w:val="2"/>
          <w:numId w:val="1"/>
        </w:numPr>
        <w:tabs>
          <w:tab w:val="clear" w:pos="1440"/>
        </w:tabs>
        <w:ind w:left="0" w:firstLine="0"/>
        <w:jc w:val="both"/>
        <w:rPr>
          <w:rFonts w:ascii="Arial" w:hAnsi="Arial" w:cs="Arial"/>
          <w:sz w:val="18"/>
          <w:szCs w:val="18"/>
        </w:rPr>
      </w:pPr>
      <w:r w:rsidRPr="00470DB3">
        <w:rPr>
          <w:rFonts w:ascii="Arial" w:hAnsi="Arial" w:cs="Arial"/>
          <w:sz w:val="18"/>
          <w:szCs w:val="18"/>
        </w:rPr>
        <w:t>Przedmiotem umowy jest realizacja</w:t>
      </w:r>
      <w:r w:rsidRPr="00470DB3">
        <w:rPr>
          <w:rFonts w:ascii="Arial" w:eastAsia="Arial" w:hAnsi="Arial" w:cs="Arial"/>
          <w:b/>
          <w:color w:val="000000"/>
          <w:sz w:val="18"/>
          <w:szCs w:val="20"/>
        </w:rPr>
        <w:t xml:space="preserve"> </w:t>
      </w:r>
      <w:r w:rsidRPr="00470DB3">
        <w:rPr>
          <w:rFonts w:ascii="Arial" w:eastAsia="Arial" w:hAnsi="Arial" w:cs="Arial"/>
          <w:color w:val="000000"/>
          <w:sz w:val="18"/>
          <w:szCs w:val="20"/>
        </w:rPr>
        <w:t>zadania „</w:t>
      </w:r>
      <w:r w:rsidRPr="00470DB3">
        <w:rPr>
          <w:rFonts w:ascii="Arial" w:hAnsi="Arial" w:cs="Arial"/>
          <w:b/>
          <w:sz w:val="18"/>
          <w:szCs w:val="18"/>
        </w:rPr>
        <w:t xml:space="preserve">Poprawa warunków uczenia zawodu w szkole poprzez modernizację i wyposażenie pracowni komputerowej dedykowanej do nauki programowania Część A: Wyposażenie pracowni komputerowej dedykowanej do nauki programowania </w:t>
      </w:r>
      <w:r w:rsidRPr="00470DB3">
        <w:rPr>
          <w:rFonts w:ascii="Arial" w:hAnsi="Arial" w:cs="Arial"/>
          <w:sz w:val="18"/>
          <w:szCs w:val="18"/>
        </w:rPr>
        <w:t xml:space="preserve">w ramach projektu: </w:t>
      </w:r>
      <w:r w:rsidRPr="00470DB3">
        <w:rPr>
          <w:rFonts w:ascii="Arial" w:hAnsi="Arial" w:cs="Arial"/>
          <w:sz w:val="18"/>
          <w:szCs w:val="20"/>
        </w:rPr>
        <w:t>„Wsparcie kształcenia programistów w Technicznych Zakładach Naukowych”.</w:t>
      </w:r>
    </w:p>
    <w:p w:rsidR="00470DB3" w:rsidRPr="00B36D0F" w:rsidRDefault="00470DB3" w:rsidP="00470DB3">
      <w:pPr>
        <w:pStyle w:val="Akapitzlist"/>
        <w:numPr>
          <w:ilvl w:val="2"/>
          <w:numId w:val="1"/>
        </w:numPr>
        <w:tabs>
          <w:tab w:val="clear" w:pos="1440"/>
        </w:tabs>
        <w:autoSpaceDE w:val="0"/>
        <w:ind w:left="0" w:firstLine="0"/>
        <w:jc w:val="both"/>
        <w:rPr>
          <w:rFonts w:ascii="Arial" w:hAnsi="Arial" w:cs="Arial"/>
          <w:sz w:val="18"/>
          <w:szCs w:val="20"/>
        </w:rPr>
      </w:pPr>
      <w:r>
        <w:rPr>
          <w:rFonts w:ascii="Arial" w:hAnsi="Arial" w:cs="Arial"/>
          <w:sz w:val="18"/>
          <w:szCs w:val="18"/>
        </w:rPr>
        <w:t xml:space="preserve">Projekt jest współfinansowany </w:t>
      </w:r>
      <w:r w:rsidRPr="005D34B9">
        <w:rPr>
          <w:rFonts w:ascii="Arial" w:hAnsi="Arial" w:cs="Arial"/>
          <w:sz w:val="18"/>
          <w:szCs w:val="20"/>
        </w:rPr>
        <w:t xml:space="preserve"> </w:t>
      </w:r>
      <w:r w:rsidRPr="005D34B9">
        <w:rPr>
          <w:rFonts w:ascii="Arial" w:hAnsi="Arial" w:cs="Arial"/>
          <w:bCs/>
          <w:sz w:val="18"/>
          <w:szCs w:val="20"/>
        </w:rPr>
        <w:t xml:space="preserve">ze </w:t>
      </w:r>
      <w:r w:rsidRPr="005D34B9">
        <w:rPr>
          <w:rFonts w:ascii="Arial" w:hAnsi="Arial" w:cs="Arial"/>
          <w:sz w:val="18"/>
          <w:szCs w:val="20"/>
        </w:rPr>
        <w:t>środków Funduszy Europejskich dla Śląskiego 2021-2027 (Fundusz na rzecz Sprawiedliwej Transformacji) dla Priorytetu: FESL.10.00-Fundusze Europejskie na transformację; dla Działania: FESL.10.23-Edukacja zawodowa w procesie sprawiedliwej transformacji regionu.</w:t>
      </w:r>
    </w:p>
    <w:p w:rsidR="00470DB3" w:rsidRDefault="00470DB3" w:rsidP="00470DB3">
      <w:pPr>
        <w:pStyle w:val="Akapitzlist"/>
        <w:ind w:left="0"/>
        <w:jc w:val="both"/>
        <w:rPr>
          <w:rFonts w:ascii="Arial" w:eastAsia="Calibri" w:hAnsi="Arial" w:cs="Arial"/>
          <w:color w:val="000000"/>
          <w:sz w:val="18"/>
          <w:szCs w:val="16"/>
        </w:rPr>
      </w:pPr>
    </w:p>
    <w:p w:rsidR="00470DB3" w:rsidRDefault="00470DB3" w:rsidP="00470DB3">
      <w:pPr>
        <w:tabs>
          <w:tab w:val="left" w:pos="2340"/>
        </w:tabs>
        <w:jc w:val="center"/>
        <w:rPr>
          <w:rFonts w:ascii="Arial" w:hAnsi="Arial" w:cs="Arial"/>
          <w:b/>
          <w:sz w:val="18"/>
          <w:szCs w:val="18"/>
        </w:rPr>
      </w:pPr>
      <w:r w:rsidRPr="00086772">
        <w:rPr>
          <w:rFonts w:ascii="Arial" w:hAnsi="Arial" w:cs="Arial"/>
          <w:b/>
          <w:sz w:val="18"/>
          <w:szCs w:val="18"/>
        </w:rPr>
        <w:t>§</w:t>
      </w:r>
      <w:r>
        <w:rPr>
          <w:rFonts w:ascii="Arial" w:hAnsi="Arial" w:cs="Arial"/>
          <w:b/>
          <w:sz w:val="18"/>
          <w:szCs w:val="18"/>
        </w:rPr>
        <w:t>3</w:t>
      </w:r>
    </w:p>
    <w:p w:rsidR="00470DB3" w:rsidRDefault="00470DB3" w:rsidP="00470DB3">
      <w:pPr>
        <w:tabs>
          <w:tab w:val="left" w:pos="2340"/>
        </w:tabs>
        <w:jc w:val="center"/>
        <w:rPr>
          <w:rFonts w:ascii="Arial" w:hAnsi="Arial" w:cs="Arial"/>
          <w:b/>
          <w:sz w:val="18"/>
          <w:szCs w:val="18"/>
        </w:rPr>
      </w:pPr>
      <w:r>
        <w:rPr>
          <w:rFonts w:ascii="Arial" w:hAnsi="Arial" w:cs="Arial"/>
          <w:b/>
          <w:sz w:val="18"/>
          <w:szCs w:val="18"/>
        </w:rPr>
        <w:t>[przedmiot umowy]</w:t>
      </w:r>
    </w:p>
    <w:p w:rsidR="003F3ECD" w:rsidRDefault="003F3ECD" w:rsidP="003F3ECD">
      <w:pPr>
        <w:jc w:val="both"/>
        <w:rPr>
          <w:rFonts w:ascii="Arial" w:eastAsia="Arial" w:hAnsi="Arial" w:cs="Arial"/>
          <w:b/>
          <w:sz w:val="18"/>
          <w:szCs w:val="18"/>
          <w:u w:val="single"/>
        </w:rPr>
      </w:pPr>
      <w:r>
        <w:rPr>
          <w:rFonts w:ascii="Arial" w:eastAsia="Arial" w:hAnsi="Arial" w:cs="Arial"/>
          <w:b/>
          <w:sz w:val="18"/>
          <w:szCs w:val="18"/>
          <w:u w:val="single"/>
        </w:rPr>
        <w:t>W ramach realizacji tej części zadania do zadań i obowiązków Wykonawcy należeć będzie:</w:t>
      </w:r>
    </w:p>
    <w:p w:rsidR="00687051" w:rsidRPr="00B75FEE" w:rsidRDefault="00687051" w:rsidP="003F3ECD">
      <w:pPr>
        <w:jc w:val="both"/>
        <w:rPr>
          <w:rFonts w:ascii="Arial" w:eastAsia="Arial" w:hAnsi="Arial" w:cs="Arial"/>
          <w:b/>
          <w:sz w:val="18"/>
          <w:szCs w:val="18"/>
          <w:u w:val="single"/>
        </w:rPr>
      </w:pPr>
    </w:p>
    <w:p w:rsidR="00687051" w:rsidRPr="00B75FEE" w:rsidRDefault="00687051" w:rsidP="00687051">
      <w:pPr>
        <w:pStyle w:val="Akapitzlist"/>
        <w:numPr>
          <w:ilvl w:val="0"/>
          <w:numId w:val="18"/>
        </w:numPr>
        <w:jc w:val="both"/>
        <w:rPr>
          <w:rFonts w:ascii="Arial" w:hAnsi="Arial" w:cs="Arial"/>
          <w:b/>
          <w:sz w:val="18"/>
          <w:szCs w:val="20"/>
        </w:rPr>
      </w:pPr>
      <w:r w:rsidRPr="00B75FEE">
        <w:rPr>
          <w:rFonts w:ascii="Arial" w:hAnsi="Arial" w:cs="Arial"/>
          <w:b/>
          <w:sz w:val="18"/>
          <w:szCs w:val="20"/>
        </w:rPr>
        <w:t>zakup i dostawa wyposażenia dla pracowni specjalistycznej do nauki programowania (wymagania minimalne):</w:t>
      </w:r>
    </w:p>
    <w:p w:rsidR="00687051" w:rsidRPr="003A1482" w:rsidRDefault="00687051" w:rsidP="00687051">
      <w:pPr>
        <w:pStyle w:val="Akapitzlist"/>
        <w:ind w:left="360"/>
        <w:jc w:val="both"/>
        <w:rPr>
          <w:rFonts w:ascii="Arial" w:hAnsi="Arial" w:cs="Arial"/>
          <w:b/>
          <w:bCs/>
          <w:sz w:val="18"/>
          <w:szCs w:val="18"/>
        </w:rPr>
      </w:pPr>
      <w:r w:rsidRPr="00B75FEE">
        <w:rPr>
          <w:rFonts w:ascii="Arial" w:hAnsi="Arial" w:cs="Arial"/>
          <w:sz w:val="18"/>
          <w:szCs w:val="18"/>
        </w:rPr>
        <w:t>Parametry komputerów  - 16 stanowisk uczniowskich +</w:t>
      </w:r>
      <w:r>
        <w:rPr>
          <w:rFonts w:ascii="Arial" w:hAnsi="Arial" w:cs="Arial"/>
          <w:sz w:val="18"/>
          <w:szCs w:val="18"/>
        </w:rPr>
        <w:t xml:space="preserve"> 1 </w:t>
      </w:r>
      <w:r w:rsidRPr="00B75FEE">
        <w:rPr>
          <w:rFonts w:ascii="Arial" w:hAnsi="Arial" w:cs="Arial"/>
          <w:sz w:val="18"/>
          <w:szCs w:val="18"/>
        </w:rPr>
        <w:t>nauczyciela</w:t>
      </w:r>
      <w:r>
        <w:rPr>
          <w:rFonts w:ascii="Arial" w:hAnsi="Arial" w:cs="Arial"/>
          <w:sz w:val="18"/>
          <w:szCs w:val="18"/>
        </w:rPr>
        <w:t xml:space="preserve"> </w:t>
      </w:r>
      <w:r w:rsidRPr="003E6699">
        <w:rPr>
          <w:rFonts w:ascii="Arial" w:hAnsi="Arial" w:cs="Arial"/>
          <w:sz w:val="18"/>
          <w:szCs w:val="18"/>
        </w:rPr>
        <w:t xml:space="preserve">- </w:t>
      </w:r>
      <w:r w:rsidRPr="003A1482">
        <w:rPr>
          <w:rFonts w:ascii="Arial" w:hAnsi="Arial" w:cs="Arial"/>
          <w:b/>
          <w:bCs/>
          <w:sz w:val="18"/>
          <w:szCs w:val="18"/>
        </w:rPr>
        <w:t>17 zestawów</w:t>
      </w:r>
    </w:p>
    <w:p w:rsidR="00687051" w:rsidRDefault="00687051" w:rsidP="00687051">
      <w:pPr>
        <w:pStyle w:val="Akapitzlist"/>
        <w:ind w:left="360"/>
        <w:jc w:val="both"/>
        <w:rPr>
          <w:rFonts w:ascii="Arial" w:hAnsi="Arial" w:cs="Arial"/>
          <w:sz w:val="18"/>
          <w:szCs w:val="18"/>
        </w:rPr>
      </w:pPr>
    </w:p>
    <w:p w:rsidR="00687051" w:rsidRDefault="00687051" w:rsidP="00687051">
      <w:pPr>
        <w:pStyle w:val="Akapitzlist"/>
        <w:ind w:left="360"/>
        <w:jc w:val="both"/>
        <w:rPr>
          <w:rFonts w:ascii="Arial" w:hAnsi="Arial" w:cs="Arial"/>
          <w:sz w:val="18"/>
          <w:szCs w:val="18"/>
        </w:rPr>
      </w:pPr>
      <w:r>
        <w:rPr>
          <w:rFonts w:ascii="Arial" w:hAnsi="Arial" w:cs="Arial"/>
          <w:sz w:val="18"/>
          <w:szCs w:val="18"/>
        </w:rPr>
        <w:t>W skład jednego zestawu wchodzi:</w:t>
      </w:r>
    </w:p>
    <w:p w:rsidR="00687051" w:rsidRDefault="00687051" w:rsidP="00687051">
      <w:pPr>
        <w:pStyle w:val="Akapitzlist"/>
        <w:numPr>
          <w:ilvl w:val="1"/>
          <w:numId w:val="20"/>
        </w:numPr>
        <w:suppressAutoHyphens w:val="0"/>
        <w:contextualSpacing/>
        <w:jc w:val="both"/>
        <w:rPr>
          <w:rFonts w:ascii="Arial" w:hAnsi="Arial" w:cs="Arial"/>
          <w:sz w:val="18"/>
          <w:szCs w:val="18"/>
        </w:rPr>
      </w:pPr>
      <w:r w:rsidRPr="00B75FEE">
        <w:rPr>
          <w:rFonts w:ascii="Arial" w:hAnsi="Arial" w:cs="Arial"/>
          <w:sz w:val="18"/>
          <w:szCs w:val="18"/>
        </w:rPr>
        <w:t xml:space="preserve">Zasilacz min. 800W o standardzie sprawności min. 80 Plus GOLD. Modułowy </w:t>
      </w:r>
    </w:p>
    <w:p w:rsidR="00687051" w:rsidRDefault="00687051" w:rsidP="00687051">
      <w:pPr>
        <w:pStyle w:val="Akapitzlist"/>
        <w:numPr>
          <w:ilvl w:val="1"/>
          <w:numId w:val="20"/>
        </w:numPr>
        <w:suppressAutoHyphens w:val="0"/>
        <w:contextualSpacing/>
        <w:jc w:val="both"/>
        <w:rPr>
          <w:rFonts w:ascii="Arial" w:hAnsi="Arial" w:cs="Arial"/>
          <w:sz w:val="18"/>
          <w:szCs w:val="18"/>
        </w:rPr>
      </w:pPr>
      <w:r w:rsidRPr="00B75FEE">
        <w:rPr>
          <w:rFonts w:ascii="Arial" w:hAnsi="Arial" w:cs="Arial"/>
          <w:sz w:val="18"/>
          <w:szCs w:val="18"/>
        </w:rPr>
        <w:t>Dysk SSD (SATA) min. 1000GB o szybkości odczytu i zapisu sekwencyjnego min. 500MB/s</w:t>
      </w:r>
    </w:p>
    <w:p w:rsidR="00687051" w:rsidRDefault="00687051" w:rsidP="00687051">
      <w:pPr>
        <w:pStyle w:val="Akapitzlist"/>
        <w:numPr>
          <w:ilvl w:val="1"/>
          <w:numId w:val="20"/>
        </w:numPr>
        <w:suppressAutoHyphens w:val="0"/>
        <w:contextualSpacing/>
        <w:jc w:val="both"/>
        <w:rPr>
          <w:rFonts w:ascii="Arial" w:hAnsi="Arial" w:cs="Arial"/>
          <w:sz w:val="18"/>
          <w:szCs w:val="18"/>
        </w:rPr>
      </w:pPr>
      <w:r w:rsidRPr="00B75FEE">
        <w:rPr>
          <w:rFonts w:ascii="Arial" w:hAnsi="Arial" w:cs="Arial"/>
          <w:sz w:val="18"/>
          <w:szCs w:val="18"/>
        </w:rPr>
        <w:t>Dysk SSD (m.2) min. 1000GB o szybkości odczytu i zapisu sekwencyjnego min. 3000MB/s</w:t>
      </w:r>
    </w:p>
    <w:p w:rsidR="00687051" w:rsidRDefault="00687051" w:rsidP="00687051">
      <w:pPr>
        <w:pStyle w:val="Akapitzlist"/>
        <w:numPr>
          <w:ilvl w:val="1"/>
          <w:numId w:val="20"/>
        </w:numPr>
        <w:suppressAutoHyphens w:val="0"/>
        <w:contextualSpacing/>
        <w:jc w:val="both"/>
        <w:rPr>
          <w:rFonts w:ascii="Arial" w:hAnsi="Arial" w:cs="Arial"/>
          <w:sz w:val="18"/>
          <w:szCs w:val="18"/>
        </w:rPr>
      </w:pPr>
      <w:r w:rsidRPr="00B75FEE">
        <w:rPr>
          <w:rFonts w:ascii="Arial" w:hAnsi="Arial" w:cs="Arial"/>
          <w:sz w:val="18"/>
          <w:szCs w:val="18"/>
        </w:rPr>
        <w:t xml:space="preserve">CPU minimum 50000 punktów (CPU MARK) według strony </w:t>
      </w:r>
      <w:hyperlink r:id="rId7" w:history="1">
        <w:r w:rsidRPr="00B75FEE">
          <w:rPr>
            <w:rStyle w:val="Hipercze"/>
            <w:rFonts w:ascii="Arial" w:hAnsi="Arial" w:cs="Arial"/>
            <w:sz w:val="18"/>
            <w:szCs w:val="18"/>
          </w:rPr>
          <w:t>https://www.cpubenchmark.net/cpu_list.php</w:t>
        </w:r>
      </w:hyperlink>
    </w:p>
    <w:p w:rsidR="00687051" w:rsidRDefault="00687051" w:rsidP="00687051">
      <w:pPr>
        <w:pStyle w:val="Akapitzlist"/>
        <w:numPr>
          <w:ilvl w:val="1"/>
          <w:numId w:val="20"/>
        </w:numPr>
        <w:suppressAutoHyphens w:val="0"/>
        <w:contextualSpacing/>
        <w:jc w:val="both"/>
        <w:rPr>
          <w:rFonts w:ascii="Arial" w:hAnsi="Arial" w:cs="Arial"/>
          <w:sz w:val="18"/>
          <w:szCs w:val="18"/>
        </w:rPr>
      </w:pPr>
      <w:r w:rsidRPr="00B75FEE">
        <w:rPr>
          <w:rFonts w:ascii="Arial" w:hAnsi="Arial" w:cs="Arial"/>
          <w:sz w:val="18"/>
          <w:szCs w:val="18"/>
        </w:rPr>
        <w:t xml:space="preserve">Płyta główna - kompatybilna ze wszystkimi podzespołami. Obsługiwana ilość pamięci RAM min. 128GB, 4xDDR5, Zintegrowana karta sieciowa 2500Mbps, min. 1 </w:t>
      </w:r>
      <w:proofErr w:type="spellStart"/>
      <w:r w:rsidRPr="00B75FEE">
        <w:rPr>
          <w:rFonts w:ascii="Arial" w:hAnsi="Arial" w:cs="Arial"/>
          <w:sz w:val="18"/>
          <w:szCs w:val="18"/>
        </w:rPr>
        <w:t>wejśćie</w:t>
      </w:r>
      <w:proofErr w:type="spellEnd"/>
      <w:r w:rsidRPr="00B75FEE">
        <w:rPr>
          <w:rFonts w:ascii="Arial" w:hAnsi="Arial" w:cs="Arial"/>
          <w:sz w:val="18"/>
          <w:szCs w:val="18"/>
        </w:rPr>
        <w:t xml:space="preserve"> HDMI, min. 1wejśćie </w:t>
      </w:r>
      <w:proofErr w:type="spellStart"/>
      <w:r w:rsidRPr="00B75FEE">
        <w:rPr>
          <w:rFonts w:ascii="Arial" w:hAnsi="Arial" w:cs="Arial"/>
          <w:sz w:val="18"/>
          <w:szCs w:val="18"/>
        </w:rPr>
        <w:t>DisplayPort</w:t>
      </w:r>
      <w:proofErr w:type="spellEnd"/>
      <w:r w:rsidRPr="00B75FEE">
        <w:rPr>
          <w:rFonts w:ascii="Arial" w:hAnsi="Arial" w:cs="Arial"/>
          <w:sz w:val="18"/>
          <w:szCs w:val="18"/>
        </w:rPr>
        <w:t>, min. 3x USB 3.2, min. 4xzłącze SATA, min. 2x złącze m.2, standard ATX, wbudowany moduł wifi</w:t>
      </w:r>
    </w:p>
    <w:p w:rsidR="00687051" w:rsidRDefault="00687051" w:rsidP="00687051">
      <w:pPr>
        <w:pStyle w:val="Akapitzlist"/>
        <w:numPr>
          <w:ilvl w:val="1"/>
          <w:numId w:val="20"/>
        </w:numPr>
        <w:suppressAutoHyphens w:val="0"/>
        <w:contextualSpacing/>
        <w:jc w:val="both"/>
        <w:rPr>
          <w:rFonts w:ascii="Arial" w:hAnsi="Arial" w:cs="Arial"/>
          <w:sz w:val="18"/>
          <w:szCs w:val="18"/>
        </w:rPr>
      </w:pPr>
      <w:r w:rsidRPr="00B75FEE">
        <w:rPr>
          <w:rFonts w:ascii="Arial" w:hAnsi="Arial" w:cs="Arial"/>
          <w:sz w:val="18"/>
          <w:szCs w:val="18"/>
        </w:rPr>
        <w:t xml:space="preserve">GPU minimum 25000 punktów (3D PASS MARK) według strony </w:t>
      </w:r>
      <w:hyperlink r:id="rId8" w:history="1">
        <w:r w:rsidRPr="00B815C2">
          <w:rPr>
            <w:rStyle w:val="Hipercze"/>
            <w:rFonts w:ascii="Arial" w:hAnsi="Arial" w:cs="Arial"/>
            <w:sz w:val="18"/>
            <w:szCs w:val="18"/>
          </w:rPr>
          <w:t>https://www.videocardbenchmark.net/gpu_list.php</w:t>
        </w:r>
      </w:hyperlink>
    </w:p>
    <w:p w:rsidR="00687051" w:rsidRDefault="00687051" w:rsidP="00687051">
      <w:pPr>
        <w:pStyle w:val="Akapitzlist"/>
        <w:numPr>
          <w:ilvl w:val="1"/>
          <w:numId w:val="20"/>
        </w:numPr>
        <w:suppressAutoHyphens w:val="0"/>
        <w:contextualSpacing/>
        <w:jc w:val="both"/>
        <w:rPr>
          <w:rFonts w:ascii="Arial" w:hAnsi="Arial" w:cs="Arial"/>
          <w:sz w:val="18"/>
          <w:szCs w:val="18"/>
        </w:rPr>
      </w:pPr>
      <w:r w:rsidRPr="00B75FEE">
        <w:rPr>
          <w:rFonts w:ascii="Arial" w:hAnsi="Arial" w:cs="Arial"/>
          <w:sz w:val="18"/>
          <w:szCs w:val="18"/>
        </w:rPr>
        <w:t>RAM - Minimum 2x32GB RAM DDR5, min. CL40</w:t>
      </w:r>
    </w:p>
    <w:p w:rsidR="00687051" w:rsidRDefault="00687051" w:rsidP="00687051">
      <w:pPr>
        <w:pStyle w:val="Akapitzlist"/>
        <w:numPr>
          <w:ilvl w:val="1"/>
          <w:numId w:val="20"/>
        </w:numPr>
        <w:suppressAutoHyphens w:val="0"/>
        <w:contextualSpacing/>
        <w:jc w:val="both"/>
        <w:rPr>
          <w:rFonts w:ascii="Arial" w:hAnsi="Arial" w:cs="Arial"/>
          <w:sz w:val="18"/>
          <w:szCs w:val="18"/>
        </w:rPr>
      </w:pPr>
      <w:r w:rsidRPr="00B75FEE">
        <w:rPr>
          <w:rFonts w:ascii="Arial" w:hAnsi="Arial" w:cs="Arial"/>
          <w:sz w:val="18"/>
          <w:szCs w:val="18"/>
        </w:rPr>
        <w:t>Obudowa - Full Tower, Standard ATX, min. 3 zainstalowane wentylatory, czarny kolor, Standard zasilacza ATX, Kompatybilna ze wszystkimi podzespołami</w:t>
      </w:r>
    </w:p>
    <w:p w:rsidR="00687051" w:rsidRDefault="00687051" w:rsidP="00687051">
      <w:pPr>
        <w:pStyle w:val="Akapitzlist"/>
        <w:numPr>
          <w:ilvl w:val="1"/>
          <w:numId w:val="20"/>
        </w:numPr>
        <w:suppressAutoHyphens w:val="0"/>
        <w:contextualSpacing/>
        <w:jc w:val="both"/>
        <w:rPr>
          <w:rFonts w:ascii="Arial" w:hAnsi="Arial" w:cs="Arial"/>
          <w:sz w:val="18"/>
          <w:szCs w:val="18"/>
        </w:rPr>
      </w:pPr>
      <w:r w:rsidRPr="00B75FEE">
        <w:rPr>
          <w:rFonts w:ascii="Arial" w:hAnsi="Arial" w:cs="Arial"/>
          <w:sz w:val="18"/>
          <w:szCs w:val="18"/>
        </w:rPr>
        <w:t>System Windows 11 Professional</w:t>
      </w:r>
    </w:p>
    <w:p w:rsidR="00687051" w:rsidRDefault="00687051" w:rsidP="00687051">
      <w:pPr>
        <w:pStyle w:val="Akapitzlist"/>
        <w:numPr>
          <w:ilvl w:val="1"/>
          <w:numId w:val="20"/>
        </w:numPr>
        <w:suppressAutoHyphens w:val="0"/>
        <w:contextualSpacing/>
        <w:jc w:val="both"/>
        <w:rPr>
          <w:rFonts w:ascii="Arial" w:hAnsi="Arial" w:cs="Arial"/>
          <w:sz w:val="18"/>
          <w:szCs w:val="18"/>
        </w:rPr>
      </w:pPr>
      <w:r w:rsidRPr="00B75FEE">
        <w:rPr>
          <w:rFonts w:ascii="Arial" w:hAnsi="Arial" w:cs="Arial"/>
          <w:sz w:val="18"/>
          <w:szCs w:val="18"/>
        </w:rPr>
        <w:t>Podkładka pod mysz - min 80cm x 40cm</w:t>
      </w:r>
    </w:p>
    <w:p w:rsidR="00687051" w:rsidRDefault="00687051" w:rsidP="00687051">
      <w:pPr>
        <w:pStyle w:val="Akapitzlist"/>
        <w:numPr>
          <w:ilvl w:val="1"/>
          <w:numId w:val="20"/>
        </w:numPr>
        <w:suppressAutoHyphens w:val="0"/>
        <w:contextualSpacing/>
        <w:jc w:val="both"/>
        <w:rPr>
          <w:rFonts w:ascii="Arial" w:hAnsi="Arial" w:cs="Arial"/>
          <w:sz w:val="18"/>
          <w:szCs w:val="18"/>
        </w:rPr>
      </w:pPr>
      <w:r w:rsidRPr="00B75FEE">
        <w:rPr>
          <w:rFonts w:ascii="Arial" w:hAnsi="Arial" w:cs="Arial"/>
          <w:sz w:val="18"/>
          <w:szCs w:val="18"/>
        </w:rPr>
        <w:t>Klawiatura mechaniczna - min. 1,5m przewód, USB, odpinana podpórka na nadgarstki, podświetlenie RGB, Klawisze funkcyjne</w:t>
      </w:r>
    </w:p>
    <w:p w:rsidR="00687051" w:rsidRDefault="00687051" w:rsidP="00687051">
      <w:pPr>
        <w:pStyle w:val="Akapitzlist"/>
        <w:numPr>
          <w:ilvl w:val="1"/>
          <w:numId w:val="20"/>
        </w:numPr>
        <w:suppressAutoHyphens w:val="0"/>
        <w:contextualSpacing/>
        <w:jc w:val="both"/>
        <w:rPr>
          <w:rFonts w:ascii="Arial" w:hAnsi="Arial" w:cs="Arial"/>
          <w:sz w:val="18"/>
          <w:szCs w:val="18"/>
        </w:rPr>
      </w:pPr>
      <w:r w:rsidRPr="00B75FEE">
        <w:rPr>
          <w:rFonts w:ascii="Arial" w:hAnsi="Arial" w:cs="Arial"/>
          <w:sz w:val="18"/>
          <w:szCs w:val="18"/>
        </w:rPr>
        <w:t>Mysz - przewodowa, USB, optyczny sensor, min 2m przewód, regulacja rozdzielczości DPI, rozdzielczość min. 15000 DPI, Min 7 przycisków</w:t>
      </w:r>
    </w:p>
    <w:p w:rsidR="00687051" w:rsidRDefault="00687051" w:rsidP="00687051">
      <w:pPr>
        <w:pStyle w:val="Akapitzlist"/>
        <w:numPr>
          <w:ilvl w:val="1"/>
          <w:numId w:val="20"/>
        </w:numPr>
        <w:suppressAutoHyphens w:val="0"/>
        <w:contextualSpacing/>
        <w:jc w:val="both"/>
        <w:rPr>
          <w:rFonts w:ascii="Arial" w:hAnsi="Arial" w:cs="Arial"/>
          <w:sz w:val="18"/>
          <w:szCs w:val="18"/>
        </w:rPr>
      </w:pPr>
      <w:r w:rsidRPr="00B75FEE">
        <w:rPr>
          <w:rFonts w:ascii="Arial" w:hAnsi="Arial" w:cs="Arial"/>
          <w:sz w:val="18"/>
          <w:szCs w:val="18"/>
        </w:rPr>
        <w:lastRenderedPageBreak/>
        <w:t>Monitor - min. 27 cali, czas reakcji max. 5ms, częstotliwość odświeżania min. 144Hz, Możliwość regulacji wysokości, Brak wbudowanych głośników</w:t>
      </w:r>
    </w:p>
    <w:p w:rsidR="00687051" w:rsidRPr="003A1482" w:rsidRDefault="00687051" w:rsidP="00687051">
      <w:pPr>
        <w:pStyle w:val="Akapitzlist"/>
        <w:ind w:left="360"/>
        <w:jc w:val="both"/>
        <w:rPr>
          <w:rFonts w:ascii="Arial" w:hAnsi="Arial" w:cs="Arial"/>
          <w:b/>
          <w:bCs/>
          <w:sz w:val="18"/>
          <w:szCs w:val="18"/>
        </w:rPr>
      </w:pPr>
      <w:r w:rsidRPr="003A1482">
        <w:rPr>
          <w:rFonts w:ascii="Arial" w:hAnsi="Arial" w:cs="Arial"/>
          <w:b/>
          <w:bCs/>
          <w:sz w:val="18"/>
          <w:szCs w:val="18"/>
        </w:rPr>
        <w:t>Dodatkowe wyposażenie pracowni:</w:t>
      </w:r>
    </w:p>
    <w:p w:rsidR="00687051" w:rsidRPr="003E6699" w:rsidRDefault="00687051" w:rsidP="00687051">
      <w:pPr>
        <w:pStyle w:val="Akapitzlist"/>
        <w:numPr>
          <w:ilvl w:val="1"/>
          <w:numId w:val="20"/>
        </w:numPr>
        <w:suppressAutoHyphens w:val="0"/>
        <w:contextualSpacing/>
        <w:jc w:val="both"/>
        <w:rPr>
          <w:rFonts w:ascii="Arial" w:hAnsi="Arial" w:cs="Arial"/>
          <w:sz w:val="18"/>
          <w:szCs w:val="18"/>
        </w:rPr>
      </w:pPr>
      <w:r w:rsidRPr="00B75FEE">
        <w:rPr>
          <w:rFonts w:ascii="Arial" w:hAnsi="Arial" w:cs="Arial"/>
          <w:sz w:val="18"/>
          <w:szCs w:val="18"/>
        </w:rPr>
        <w:t xml:space="preserve">Projektor min. 4K UHD (3840 x 2160), Jasność min. 3000 lumenów, Tryb 3D </w:t>
      </w:r>
      <w:proofErr w:type="spellStart"/>
      <w:r w:rsidRPr="00B75FEE">
        <w:rPr>
          <w:rFonts w:ascii="Arial" w:hAnsi="Arial" w:cs="Arial"/>
          <w:sz w:val="18"/>
          <w:szCs w:val="18"/>
        </w:rPr>
        <w:t>ready</w:t>
      </w:r>
      <w:proofErr w:type="spellEnd"/>
      <w:r w:rsidRPr="00B75FEE">
        <w:rPr>
          <w:rFonts w:ascii="Arial" w:hAnsi="Arial" w:cs="Arial"/>
          <w:sz w:val="18"/>
          <w:szCs w:val="18"/>
        </w:rPr>
        <w:t>, wbudowane głośnik</w:t>
      </w:r>
      <w:r w:rsidRPr="003E6699">
        <w:rPr>
          <w:rFonts w:ascii="Arial" w:hAnsi="Arial" w:cs="Arial"/>
          <w:sz w:val="18"/>
          <w:szCs w:val="18"/>
        </w:rPr>
        <w:t>i- 1 szt.</w:t>
      </w:r>
    </w:p>
    <w:p w:rsidR="00687051" w:rsidRDefault="00687051" w:rsidP="00687051">
      <w:pPr>
        <w:pStyle w:val="Akapitzlist"/>
        <w:numPr>
          <w:ilvl w:val="1"/>
          <w:numId w:val="20"/>
        </w:numPr>
        <w:suppressAutoHyphens w:val="0"/>
        <w:contextualSpacing/>
        <w:jc w:val="both"/>
        <w:rPr>
          <w:rFonts w:ascii="Arial" w:hAnsi="Arial" w:cs="Arial"/>
          <w:sz w:val="18"/>
          <w:szCs w:val="18"/>
        </w:rPr>
      </w:pPr>
      <w:r w:rsidRPr="00B75FEE">
        <w:rPr>
          <w:rFonts w:ascii="Arial" w:hAnsi="Arial" w:cs="Arial"/>
          <w:sz w:val="18"/>
          <w:szCs w:val="18"/>
        </w:rPr>
        <w:t>Stół wspólny w formie blatu z oddzielnymi nogami do montażu</w:t>
      </w:r>
      <w:r>
        <w:rPr>
          <w:rFonts w:ascii="Arial" w:hAnsi="Arial" w:cs="Arial"/>
          <w:sz w:val="18"/>
          <w:szCs w:val="18"/>
        </w:rPr>
        <w:t xml:space="preserve"> 1szt. - 16 miejsc</w:t>
      </w:r>
    </w:p>
    <w:p w:rsidR="00687051" w:rsidRDefault="00687051" w:rsidP="00687051">
      <w:pPr>
        <w:pStyle w:val="Akapitzlist"/>
        <w:numPr>
          <w:ilvl w:val="1"/>
          <w:numId w:val="20"/>
        </w:numPr>
        <w:suppressAutoHyphens w:val="0"/>
        <w:contextualSpacing/>
        <w:jc w:val="both"/>
        <w:rPr>
          <w:rFonts w:ascii="Arial" w:hAnsi="Arial" w:cs="Arial"/>
          <w:sz w:val="18"/>
          <w:szCs w:val="18"/>
        </w:rPr>
      </w:pPr>
      <w:r w:rsidRPr="00B75FEE">
        <w:rPr>
          <w:rFonts w:ascii="Arial" w:hAnsi="Arial" w:cs="Arial"/>
          <w:sz w:val="18"/>
          <w:szCs w:val="18"/>
        </w:rPr>
        <w:t>Urządzenie wielofun</w:t>
      </w:r>
      <w:r>
        <w:rPr>
          <w:rFonts w:ascii="Arial" w:hAnsi="Arial" w:cs="Arial"/>
          <w:sz w:val="18"/>
          <w:szCs w:val="18"/>
        </w:rPr>
        <w:t>k</w:t>
      </w:r>
      <w:r w:rsidRPr="00B75FEE">
        <w:rPr>
          <w:rFonts w:ascii="Arial" w:hAnsi="Arial" w:cs="Arial"/>
          <w:sz w:val="18"/>
          <w:szCs w:val="18"/>
        </w:rPr>
        <w:t>cyjne</w:t>
      </w:r>
      <w:r>
        <w:rPr>
          <w:rFonts w:ascii="Arial" w:hAnsi="Arial" w:cs="Arial"/>
          <w:sz w:val="18"/>
          <w:szCs w:val="18"/>
        </w:rPr>
        <w:t xml:space="preserve">: Prędkość druku min. 25str/s. Kolor. Obsługa WIFI. Rozdzielczość druku min. 1200x1200 </w:t>
      </w:r>
      <w:proofErr w:type="spellStart"/>
      <w:r>
        <w:rPr>
          <w:rFonts w:ascii="Arial" w:hAnsi="Arial" w:cs="Arial"/>
          <w:sz w:val="18"/>
          <w:szCs w:val="18"/>
        </w:rPr>
        <w:t>dpi</w:t>
      </w:r>
      <w:proofErr w:type="spellEnd"/>
      <w:r>
        <w:rPr>
          <w:rFonts w:ascii="Arial" w:hAnsi="Arial" w:cs="Arial"/>
          <w:sz w:val="18"/>
          <w:szCs w:val="18"/>
        </w:rPr>
        <w:t>. Maksymalny rodzaj druku A3. Podajnik automatyczny do skanera. Skanowanie dwustronne. Max. Pojemność arkuszy papieru min. 2000. Ekran dotykowy.</w:t>
      </w:r>
    </w:p>
    <w:p w:rsidR="00687051" w:rsidRDefault="00687051" w:rsidP="00687051">
      <w:pPr>
        <w:pStyle w:val="Akapitzlist"/>
        <w:numPr>
          <w:ilvl w:val="1"/>
          <w:numId w:val="20"/>
        </w:numPr>
        <w:suppressAutoHyphens w:val="0"/>
        <w:contextualSpacing/>
        <w:jc w:val="both"/>
        <w:rPr>
          <w:rFonts w:ascii="Arial" w:hAnsi="Arial" w:cs="Arial"/>
          <w:sz w:val="18"/>
          <w:szCs w:val="18"/>
        </w:rPr>
      </w:pPr>
      <w:r w:rsidRPr="00B75FEE">
        <w:rPr>
          <w:rFonts w:ascii="Arial" w:hAnsi="Arial" w:cs="Arial"/>
          <w:sz w:val="18"/>
          <w:szCs w:val="18"/>
        </w:rPr>
        <w:t>Drukarka 3D</w:t>
      </w:r>
      <w:r>
        <w:rPr>
          <w:rFonts w:ascii="Arial" w:hAnsi="Arial" w:cs="Arial"/>
          <w:sz w:val="18"/>
          <w:szCs w:val="18"/>
        </w:rPr>
        <w:t xml:space="preserve">: Obsługa </w:t>
      </w:r>
      <w:proofErr w:type="spellStart"/>
      <w:r>
        <w:rPr>
          <w:rFonts w:ascii="Arial" w:hAnsi="Arial" w:cs="Arial"/>
          <w:sz w:val="18"/>
          <w:szCs w:val="18"/>
        </w:rPr>
        <w:t>filamentów</w:t>
      </w:r>
      <w:proofErr w:type="spellEnd"/>
      <w:r>
        <w:rPr>
          <w:rFonts w:ascii="Arial" w:hAnsi="Arial" w:cs="Arial"/>
          <w:sz w:val="18"/>
          <w:szCs w:val="18"/>
        </w:rPr>
        <w:t xml:space="preserve"> PLA, PET-G, ASA. Łączność WIFI, USB, Karta SD. Pole robocze drukarki min. 280x200x300. Osłona zabezpieczająca druk. Min. Prędkość druki 300mm/s. Wznowienie druku po przerwie w dostawie prądu. </w:t>
      </w:r>
      <w:r w:rsidRPr="003E6699">
        <w:rPr>
          <w:rFonts w:ascii="Arial" w:hAnsi="Arial" w:cs="Arial"/>
          <w:sz w:val="18"/>
          <w:szCs w:val="18"/>
        </w:rPr>
        <w:t xml:space="preserve">– </w:t>
      </w:r>
      <w:r>
        <w:rPr>
          <w:rFonts w:ascii="Arial" w:hAnsi="Arial" w:cs="Arial"/>
          <w:sz w:val="18"/>
          <w:szCs w:val="18"/>
        </w:rPr>
        <w:t>2szt.</w:t>
      </w:r>
    </w:p>
    <w:p w:rsidR="00687051" w:rsidRPr="009C32E5" w:rsidRDefault="00687051" w:rsidP="00687051">
      <w:pPr>
        <w:pStyle w:val="Akapitzlist"/>
        <w:numPr>
          <w:ilvl w:val="1"/>
          <w:numId w:val="20"/>
        </w:numPr>
        <w:suppressAutoHyphens w:val="0"/>
        <w:contextualSpacing/>
        <w:jc w:val="both"/>
        <w:rPr>
          <w:rFonts w:ascii="Arial" w:hAnsi="Arial" w:cs="Arial"/>
          <w:sz w:val="18"/>
          <w:szCs w:val="18"/>
        </w:rPr>
      </w:pPr>
      <w:r w:rsidRPr="009C32E5">
        <w:rPr>
          <w:rFonts w:ascii="Arial" w:hAnsi="Arial" w:cs="Arial"/>
          <w:sz w:val="18"/>
          <w:szCs w:val="18"/>
        </w:rPr>
        <w:t>Serwer: 2-procesorowy serwer z procesorami Intel Xeon Silver i nowymi pamięciami DDR4. Intel Xeon Silver 4208 /2.10 GHz 8 rdzeni 16 wątków 11MB cache, Obudowa Tower, 64 GB ECC REG DDR4 PC-3200 z możliwością rozszerzenia do 768 GB, do 8 dysków twardych SATA/SSD z zaawansowanym kontrolerem RAID (LSI SATA Controller)</w:t>
      </w:r>
      <w:r>
        <w:rPr>
          <w:rFonts w:ascii="Arial" w:hAnsi="Arial" w:cs="Arial"/>
          <w:sz w:val="18"/>
          <w:szCs w:val="18"/>
        </w:rPr>
        <w:t>,</w:t>
      </w:r>
      <w:r w:rsidRPr="009C32E5">
        <w:rPr>
          <w:rFonts w:ascii="Arial" w:hAnsi="Arial" w:cs="Arial"/>
          <w:sz w:val="18"/>
          <w:szCs w:val="18"/>
        </w:rPr>
        <w:t xml:space="preserve"> karta sieciowa - PRO/1000 Server Network (zintegrowana</w:t>
      </w:r>
      <w:r w:rsidRPr="003E6699">
        <w:rPr>
          <w:rFonts w:ascii="Arial" w:hAnsi="Arial" w:cs="Arial"/>
          <w:sz w:val="18"/>
          <w:szCs w:val="18"/>
        </w:rPr>
        <w:t>) - 1szt.</w:t>
      </w:r>
    </w:p>
    <w:p w:rsidR="00687051" w:rsidRDefault="00687051" w:rsidP="00687051">
      <w:pPr>
        <w:pStyle w:val="Akapitzlist"/>
        <w:numPr>
          <w:ilvl w:val="1"/>
          <w:numId w:val="20"/>
        </w:numPr>
        <w:suppressAutoHyphens w:val="0"/>
        <w:contextualSpacing/>
        <w:jc w:val="both"/>
        <w:rPr>
          <w:rFonts w:ascii="Arial" w:hAnsi="Arial" w:cs="Arial"/>
          <w:sz w:val="18"/>
          <w:szCs w:val="18"/>
        </w:rPr>
      </w:pPr>
      <w:r w:rsidRPr="00B75FEE">
        <w:rPr>
          <w:rFonts w:ascii="Arial" w:hAnsi="Arial" w:cs="Arial"/>
          <w:sz w:val="18"/>
          <w:szCs w:val="18"/>
        </w:rPr>
        <w:t xml:space="preserve">zasilanie awaryjne </w:t>
      </w:r>
      <w:r>
        <w:rPr>
          <w:rFonts w:ascii="Arial" w:hAnsi="Arial" w:cs="Arial"/>
          <w:sz w:val="18"/>
          <w:szCs w:val="18"/>
        </w:rPr>
        <w:t>–</w:t>
      </w:r>
      <w:r w:rsidRPr="00B75FEE">
        <w:rPr>
          <w:rFonts w:ascii="Arial" w:hAnsi="Arial" w:cs="Arial"/>
          <w:sz w:val="18"/>
          <w:szCs w:val="18"/>
        </w:rPr>
        <w:t xml:space="preserve"> UPS</w:t>
      </w:r>
      <w:r>
        <w:rPr>
          <w:rFonts w:ascii="Arial" w:hAnsi="Arial" w:cs="Arial"/>
          <w:sz w:val="18"/>
          <w:szCs w:val="18"/>
        </w:rPr>
        <w:t>: moc skuteczna min. 900W. Czas podtrzymywania przy 100% obciążeniu min. 7min.</w:t>
      </w:r>
    </w:p>
    <w:p w:rsidR="00687051" w:rsidRDefault="00687051" w:rsidP="00687051">
      <w:pPr>
        <w:pStyle w:val="Akapitzlist"/>
        <w:numPr>
          <w:ilvl w:val="1"/>
          <w:numId w:val="20"/>
        </w:numPr>
        <w:suppressAutoHyphens w:val="0"/>
        <w:contextualSpacing/>
        <w:jc w:val="both"/>
        <w:rPr>
          <w:rFonts w:ascii="Arial" w:hAnsi="Arial" w:cs="Arial"/>
          <w:sz w:val="18"/>
          <w:szCs w:val="18"/>
        </w:rPr>
      </w:pPr>
      <w:r w:rsidRPr="00B75FEE">
        <w:rPr>
          <w:rFonts w:ascii="Arial" w:hAnsi="Arial" w:cs="Arial"/>
          <w:sz w:val="18"/>
          <w:szCs w:val="18"/>
        </w:rPr>
        <w:t>Tablica multimedialna</w:t>
      </w:r>
      <w:r>
        <w:rPr>
          <w:rFonts w:ascii="Arial" w:hAnsi="Arial" w:cs="Arial"/>
          <w:sz w:val="18"/>
          <w:szCs w:val="18"/>
        </w:rPr>
        <w:t>/monitor interaktywny: min. 75cali, WIFI, Rozdzielczość 4K, Co najmniej dwa wejścia HDMI, Wbudowane głośniki, wejście RJ45, Bluetooth, System Android – 1szt</w:t>
      </w:r>
    </w:p>
    <w:p w:rsidR="00687051" w:rsidRPr="003E6699" w:rsidRDefault="00687051" w:rsidP="00687051">
      <w:pPr>
        <w:pStyle w:val="Akapitzlist"/>
        <w:numPr>
          <w:ilvl w:val="1"/>
          <w:numId w:val="20"/>
        </w:numPr>
        <w:suppressAutoHyphens w:val="0"/>
        <w:contextualSpacing/>
        <w:jc w:val="both"/>
        <w:rPr>
          <w:rFonts w:ascii="Arial" w:hAnsi="Arial" w:cs="Arial"/>
          <w:sz w:val="18"/>
          <w:szCs w:val="18"/>
        </w:rPr>
      </w:pPr>
      <w:r w:rsidRPr="00B75FEE">
        <w:rPr>
          <w:rFonts w:ascii="Arial" w:hAnsi="Arial" w:cs="Arial"/>
          <w:sz w:val="18"/>
          <w:szCs w:val="18"/>
        </w:rPr>
        <w:t>Krzesła -</w:t>
      </w:r>
      <w:r>
        <w:rPr>
          <w:rFonts w:ascii="Arial" w:hAnsi="Arial" w:cs="Arial"/>
          <w:sz w:val="18"/>
          <w:szCs w:val="18"/>
        </w:rPr>
        <w:t xml:space="preserve"> </w:t>
      </w:r>
      <w:r w:rsidRPr="00B75FEE">
        <w:rPr>
          <w:rFonts w:ascii="Arial" w:hAnsi="Arial" w:cs="Arial"/>
          <w:sz w:val="18"/>
          <w:szCs w:val="18"/>
        </w:rPr>
        <w:t>Atest dla szkół. Dostosowane do pracowni komputerowej</w:t>
      </w:r>
      <w:r w:rsidRPr="003E6699">
        <w:rPr>
          <w:rFonts w:ascii="Arial" w:hAnsi="Arial" w:cs="Arial"/>
          <w:sz w:val="18"/>
          <w:szCs w:val="18"/>
        </w:rPr>
        <w:t>. - 17 szt.</w:t>
      </w:r>
    </w:p>
    <w:p w:rsidR="00687051" w:rsidRPr="003A1482" w:rsidRDefault="00687051" w:rsidP="00687051">
      <w:pPr>
        <w:ind w:left="360"/>
        <w:jc w:val="both"/>
        <w:rPr>
          <w:rFonts w:ascii="Arial" w:hAnsi="Arial" w:cs="Arial"/>
          <w:b/>
          <w:bCs/>
          <w:sz w:val="18"/>
          <w:szCs w:val="18"/>
        </w:rPr>
      </w:pPr>
      <w:r w:rsidRPr="003A1482">
        <w:rPr>
          <w:rFonts w:ascii="Arial" w:hAnsi="Arial" w:cs="Arial"/>
          <w:b/>
          <w:bCs/>
          <w:sz w:val="18"/>
          <w:szCs w:val="18"/>
        </w:rPr>
        <w:t>Dodatkowy osprzęt</w:t>
      </w:r>
    </w:p>
    <w:p w:rsidR="00687051" w:rsidRPr="003A1482" w:rsidRDefault="00687051" w:rsidP="00687051">
      <w:pPr>
        <w:pStyle w:val="Akapitzlist"/>
        <w:numPr>
          <w:ilvl w:val="1"/>
          <w:numId w:val="20"/>
        </w:numPr>
        <w:suppressAutoHyphens w:val="0"/>
        <w:contextualSpacing/>
        <w:jc w:val="both"/>
        <w:rPr>
          <w:rFonts w:ascii="Arial" w:hAnsi="Arial" w:cs="Arial"/>
          <w:sz w:val="18"/>
          <w:szCs w:val="18"/>
        </w:rPr>
      </w:pPr>
      <w:r w:rsidRPr="003A1482">
        <w:rPr>
          <w:rFonts w:ascii="Arial" w:hAnsi="Arial" w:cs="Arial"/>
          <w:sz w:val="18"/>
          <w:szCs w:val="18"/>
        </w:rPr>
        <w:t>gniazdo RJ 45 kat. 5E w adapterze 45X22,5 - 15szt;</w:t>
      </w:r>
    </w:p>
    <w:p w:rsidR="00687051" w:rsidRPr="009C32E5" w:rsidRDefault="00687051" w:rsidP="00687051">
      <w:pPr>
        <w:pStyle w:val="Akapitzlist"/>
        <w:numPr>
          <w:ilvl w:val="1"/>
          <w:numId w:val="20"/>
        </w:numPr>
        <w:suppressAutoHyphens w:val="0"/>
        <w:contextualSpacing/>
        <w:jc w:val="both"/>
        <w:rPr>
          <w:rFonts w:ascii="Arial" w:hAnsi="Arial" w:cs="Arial"/>
          <w:sz w:val="18"/>
          <w:szCs w:val="18"/>
        </w:rPr>
      </w:pPr>
      <w:r w:rsidRPr="009C32E5">
        <w:rPr>
          <w:rFonts w:ascii="Arial" w:hAnsi="Arial" w:cs="Arial"/>
          <w:sz w:val="18"/>
          <w:szCs w:val="18"/>
        </w:rPr>
        <w:t xml:space="preserve">gniazdo 230V 2-krotne 45X45 czerwone - 15 </w:t>
      </w:r>
      <w:proofErr w:type="spellStart"/>
      <w:r w:rsidRPr="009C32E5">
        <w:rPr>
          <w:rFonts w:ascii="Arial" w:hAnsi="Arial" w:cs="Arial"/>
          <w:sz w:val="18"/>
          <w:szCs w:val="18"/>
        </w:rPr>
        <w:t>szt</w:t>
      </w:r>
      <w:proofErr w:type="spellEnd"/>
      <w:r w:rsidRPr="009C32E5">
        <w:rPr>
          <w:rFonts w:ascii="Arial" w:hAnsi="Arial" w:cs="Arial"/>
          <w:sz w:val="18"/>
          <w:szCs w:val="18"/>
        </w:rPr>
        <w:t>;</w:t>
      </w:r>
    </w:p>
    <w:p w:rsidR="00687051" w:rsidRPr="009C32E5" w:rsidRDefault="00687051" w:rsidP="00687051">
      <w:pPr>
        <w:pStyle w:val="Akapitzlist"/>
        <w:numPr>
          <w:ilvl w:val="1"/>
          <w:numId w:val="20"/>
        </w:numPr>
        <w:suppressAutoHyphens w:val="0"/>
        <w:contextualSpacing/>
        <w:jc w:val="both"/>
        <w:rPr>
          <w:rFonts w:ascii="Arial" w:hAnsi="Arial" w:cs="Arial"/>
          <w:sz w:val="18"/>
          <w:szCs w:val="18"/>
        </w:rPr>
      </w:pPr>
      <w:r w:rsidRPr="009C32E5">
        <w:rPr>
          <w:rFonts w:ascii="Arial" w:hAnsi="Arial" w:cs="Arial"/>
          <w:sz w:val="18"/>
          <w:szCs w:val="18"/>
        </w:rPr>
        <w:t xml:space="preserve">przewód OMY 3X1,5 - 300 </w:t>
      </w:r>
      <w:proofErr w:type="spellStart"/>
      <w:r w:rsidRPr="009C32E5">
        <w:rPr>
          <w:rFonts w:ascii="Arial" w:hAnsi="Arial" w:cs="Arial"/>
          <w:sz w:val="18"/>
          <w:szCs w:val="18"/>
        </w:rPr>
        <w:t>mb</w:t>
      </w:r>
      <w:proofErr w:type="spellEnd"/>
      <w:r w:rsidRPr="009C32E5">
        <w:rPr>
          <w:rFonts w:ascii="Arial" w:hAnsi="Arial" w:cs="Arial"/>
          <w:sz w:val="18"/>
          <w:szCs w:val="18"/>
        </w:rPr>
        <w:t>;</w:t>
      </w:r>
    </w:p>
    <w:p w:rsidR="00687051" w:rsidRPr="009C32E5" w:rsidRDefault="00687051" w:rsidP="00687051">
      <w:pPr>
        <w:pStyle w:val="Akapitzlist"/>
        <w:numPr>
          <w:ilvl w:val="1"/>
          <w:numId w:val="20"/>
        </w:numPr>
        <w:suppressAutoHyphens w:val="0"/>
        <w:contextualSpacing/>
        <w:jc w:val="both"/>
        <w:rPr>
          <w:rFonts w:ascii="Arial" w:hAnsi="Arial" w:cs="Arial"/>
          <w:sz w:val="18"/>
          <w:szCs w:val="18"/>
        </w:rPr>
      </w:pPr>
      <w:r w:rsidRPr="009C32E5">
        <w:rPr>
          <w:rFonts w:ascii="Arial" w:hAnsi="Arial" w:cs="Arial"/>
          <w:sz w:val="18"/>
          <w:szCs w:val="18"/>
        </w:rPr>
        <w:t>wyłącznik nadprądowy - 30 szt</w:t>
      </w:r>
      <w:r>
        <w:rPr>
          <w:rFonts w:ascii="Arial" w:hAnsi="Arial" w:cs="Arial"/>
          <w:sz w:val="18"/>
          <w:szCs w:val="18"/>
        </w:rPr>
        <w:t>.</w:t>
      </w:r>
    </w:p>
    <w:p w:rsidR="00687051" w:rsidRPr="009C32E5" w:rsidRDefault="00687051" w:rsidP="00687051">
      <w:pPr>
        <w:pStyle w:val="Akapitzlist"/>
        <w:numPr>
          <w:ilvl w:val="1"/>
          <w:numId w:val="20"/>
        </w:numPr>
        <w:suppressAutoHyphens w:val="0"/>
        <w:contextualSpacing/>
        <w:jc w:val="both"/>
        <w:rPr>
          <w:rFonts w:ascii="Arial" w:hAnsi="Arial" w:cs="Arial"/>
          <w:sz w:val="18"/>
          <w:szCs w:val="18"/>
        </w:rPr>
      </w:pPr>
      <w:r w:rsidRPr="009C32E5">
        <w:rPr>
          <w:rFonts w:ascii="Arial" w:hAnsi="Arial" w:cs="Arial"/>
          <w:sz w:val="18"/>
          <w:szCs w:val="18"/>
        </w:rPr>
        <w:t xml:space="preserve">przewód </w:t>
      </w:r>
      <w:proofErr w:type="spellStart"/>
      <w:r w:rsidRPr="009C32E5">
        <w:rPr>
          <w:rFonts w:ascii="Arial" w:hAnsi="Arial" w:cs="Arial"/>
          <w:sz w:val="18"/>
          <w:szCs w:val="18"/>
        </w:rPr>
        <w:t>utp</w:t>
      </w:r>
      <w:proofErr w:type="spellEnd"/>
      <w:r w:rsidRPr="009C32E5">
        <w:rPr>
          <w:rFonts w:ascii="Arial" w:hAnsi="Arial" w:cs="Arial"/>
          <w:sz w:val="18"/>
          <w:szCs w:val="18"/>
        </w:rPr>
        <w:t xml:space="preserve"> cat6 - 600mb;</w:t>
      </w:r>
      <w:r w:rsidRPr="009C32E5">
        <w:rPr>
          <w:rFonts w:ascii="Arial" w:hAnsi="Arial" w:cs="Arial"/>
          <w:sz w:val="18"/>
          <w:szCs w:val="18"/>
          <w:highlight w:val="yellow"/>
        </w:rPr>
        <w:t xml:space="preserve"> </w:t>
      </w:r>
    </w:p>
    <w:p w:rsidR="00687051" w:rsidRPr="009C32E5" w:rsidRDefault="00687051" w:rsidP="00687051">
      <w:pPr>
        <w:pStyle w:val="Akapitzlist"/>
        <w:numPr>
          <w:ilvl w:val="1"/>
          <w:numId w:val="20"/>
        </w:numPr>
        <w:suppressAutoHyphens w:val="0"/>
        <w:contextualSpacing/>
        <w:jc w:val="both"/>
        <w:rPr>
          <w:rFonts w:ascii="Arial" w:hAnsi="Arial" w:cs="Arial"/>
          <w:sz w:val="18"/>
          <w:szCs w:val="18"/>
        </w:rPr>
      </w:pPr>
      <w:r w:rsidRPr="009C32E5">
        <w:rPr>
          <w:rFonts w:ascii="Arial" w:hAnsi="Arial" w:cs="Arial"/>
          <w:sz w:val="18"/>
          <w:szCs w:val="18"/>
        </w:rPr>
        <w:t>wyłącznik różnicowoprądowy - 3 sztuki;</w:t>
      </w:r>
    </w:p>
    <w:p w:rsidR="00687051" w:rsidRPr="009C32E5" w:rsidRDefault="00687051" w:rsidP="00687051">
      <w:pPr>
        <w:pStyle w:val="Akapitzlist"/>
        <w:numPr>
          <w:ilvl w:val="1"/>
          <w:numId w:val="20"/>
        </w:numPr>
        <w:suppressAutoHyphens w:val="0"/>
        <w:contextualSpacing/>
        <w:jc w:val="both"/>
        <w:rPr>
          <w:rFonts w:ascii="Arial" w:hAnsi="Arial" w:cs="Arial"/>
          <w:sz w:val="18"/>
          <w:szCs w:val="18"/>
        </w:rPr>
      </w:pPr>
      <w:r w:rsidRPr="009C32E5">
        <w:rPr>
          <w:rFonts w:ascii="Arial" w:hAnsi="Arial" w:cs="Arial"/>
          <w:sz w:val="18"/>
          <w:szCs w:val="18"/>
        </w:rPr>
        <w:t>rozłącznik modułowy - 1 sztuka;</w:t>
      </w:r>
    </w:p>
    <w:p w:rsidR="00687051" w:rsidRPr="009C32E5" w:rsidRDefault="00687051" w:rsidP="00687051">
      <w:pPr>
        <w:pStyle w:val="Akapitzlist"/>
        <w:numPr>
          <w:ilvl w:val="1"/>
          <w:numId w:val="20"/>
        </w:numPr>
        <w:suppressAutoHyphens w:val="0"/>
        <w:contextualSpacing/>
        <w:jc w:val="both"/>
        <w:rPr>
          <w:rFonts w:ascii="Arial" w:hAnsi="Arial" w:cs="Arial"/>
          <w:sz w:val="18"/>
          <w:szCs w:val="18"/>
        </w:rPr>
      </w:pPr>
      <w:r w:rsidRPr="009C32E5">
        <w:rPr>
          <w:rFonts w:ascii="Arial" w:hAnsi="Arial" w:cs="Arial"/>
          <w:sz w:val="18"/>
          <w:szCs w:val="18"/>
        </w:rPr>
        <w:t>Rozdzielnica elektryczna</w:t>
      </w:r>
      <w:r w:rsidRPr="003E6699">
        <w:rPr>
          <w:rFonts w:ascii="Arial" w:hAnsi="Arial" w:cs="Arial"/>
          <w:sz w:val="18"/>
          <w:szCs w:val="18"/>
        </w:rPr>
        <w:t xml:space="preserve">- </w:t>
      </w:r>
      <w:r>
        <w:rPr>
          <w:rFonts w:ascii="Arial" w:hAnsi="Arial" w:cs="Arial"/>
          <w:sz w:val="18"/>
          <w:szCs w:val="18"/>
        </w:rPr>
        <w:t>1szt.</w:t>
      </w:r>
    </w:p>
    <w:p w:rsidR="00687051" w:rsidRPr="003A1482" w:rsidRDefault="00687051" w:rsidP="00687051">
      <w:pPr>
        <w:pStyle w:val="Akapitzlist"/>
        <w:numPr>
          <w:ilvl w:val="1"/>
          <w:numId w:val="20"/>
        </w:numPr>
        <w:suppressAutoHyphens w:val="0"/>
        <w:contextualSpacing/>
        <w:jc w:val="both"/>
        <w:rPr>
          <w:rFonts w:ascii="Arial" w:hAnsi="Arial" w:cs="Arial"/>
          <w:sz w:val="18"/>
          <w:szCs w:val="18"/>
        </w:rPr>
      </w:pPr>
      <w:r w:rsidRPr="003A1482">
        <w:rPr>
          <w:rFonts w:ascii="Arial" w:hAnsi="Arial" w:cs="Arial"/>
          <w:sz w:val="18"/>
          <w:szCs w:val="18"/>
        </w:rPr>
        <w:t xml:space="preserve"> Gniazdo natynkowe 1XRJ45 KAT.5E - 17 szt.</w:t>
      </w:r>
    </w:p>
    <w:p w:rsidR="00687051" w:rsidRPr="00CF6388" w:rsidRDefault="00687051" w:rsidP="00687051">
      <w:pPr>
        <w:pStyle w:val="Akapitzlist"/>
        <w:numPr>
          <w:ilvl w:val="1"/>
          <w:numId w:val="20"/>
        </w:numPr>
        <w:suppressAutoHyphens w:val="0"/>
        <w:contextualSpacing/>
        <w:jc w:val="both"/>
        <w:rPr>
          <w:rFonts w:ascii="Arial" w:hAnsi="Arial" w:cs="Arial"/>
          <w:sz w:val="18"/>
          <w:szCs w:val="18"/>
        </w:rPr>
      </w:pPr>
      <w:r w:rsidRPr="00CF6388">
        <w:rPr>
          <w:rFonts w:ascii="Arial" w:hAnsi="Arial" w:cs="Arial"/>
          <w:sz w:val="18"/>
          <w:szCs w:val="18"/>
        </w:rPr>
        <w:t>Gniazdo natynkowe 2XRJ45 KAT.5E – 17 szt.</w:t>
      </w:r>
    </w:p>
    <w:p w:rsidR="00687051" w:rsidRPr="009C32E5" w:rsidRDefault="00687051" w:rsidP="00687051">
      <w:pPr>
        <w:pStyle w:val="Akapitzlist"/>
        <w:numPr>
          <w:ilvl w:val="1"/>
          <w:numId w:val="20"/>
        </w:numPr>
        <w:suppressAutoHyphens w:val="0"/>
        <w:contextualSpacing/>
        <w:jc w:val="both"/>
        <w:rPr>
          <w:rFonts w:ascii="Arial" w:hAnsi="Arial" w:cs="Arial"/>
          <w:sz w:val="18"/>
          <w:szCs w:val="18"/>
        </w:rPr>
      </w:pPr>
      <w:r w:rsidRPr="009C32E5">
        <w:rPr>
          <w:rFonts w:ascii="Arial" w:hAnsi="Arial" w:cs="Arial"/>
          <w:sz w:val="18"/>
          <w:szCs w:val="18"/>
        </w:rPr>
        <w:t>Listwa elektroinstalacyjna 60x40 - 40mb</w:t>
      </w:r>
    </w:p>
    <w:p w:rsidR="00687051" w:rsidRPr="009C32E5" w:rsidRDefault="00687051" w:rsidP="00687051">
      <w:pPr>
        <w:pStyle w:val="Akapitzlist"/>
        <w:numPr>
          <w:ilvl w:val="1"/>
          <w:numId w:val="20"/>
        </w:numPr>
        <w:suppressAutoHyphens w:val="0"/>
        <w:contextualSpacing/>
        <w:jc w:val="both"/>
        <w:rPr>
          <w:rFonts w:ascii="Arial" w:hAnsi="Arial" w:cs="Arial"/>
          <w:sz w:val="18"/>
          <w:szCs w:val="18"/>
        </w:rPr>
      </w:pPr>
      <w:r w:rsidRPr="009C32E5">
        <w:rPr>
          <w:rFonts w:ascii="Arial" w:hAnsi="Arial" w:cs="Arial"/>
          <w:sz w:val="18"/>
          <w:szCs w:val="18"/>
        </w:rPr>
        <w:t xml:space="preserve">Google </w:t>
      </w:r>
      <w:proofErr w:type="spellStart"/>
      <w:r w:rsidRPr="009C32E5">
        <w:rPr>
          <w:rFonts w:ascii="Arial" w:hAnsi="Arial" w:cs="Arial"/>
          <w:sz w:val="18"/>
          <w:szCs w:val="18"/>
        </w:rPr>
        <w:t>chromcast</w:t>
      </w:r>
      <w:proofErr w:type="spellEnd"/>
      <w:r w:rsidRPr="009C32E5">
        <w:rPr>
          <w:rFonts w:ascii="Arial" w:hAnsi="Arial" w:cs="Arial"/>
          <w:sz w:val="18"/>
          <w:szCs w:val="18"/>
        </w:rPr>
        <w:t xml:space="preserve"> możliwy do podpięcia do projektora </w:t>
      </w:r>
      <w:r w:rsidRPr="003E6699">
        <w:rPr>
          <w:rFonts w:ascii="Arial" w:hAnsi="Arial" w:cs="Arial"/>
          <w:sz w:val="18"/>
          <w:szCs w:val="18"/>
        </w:rPr>
        <w:t>- 1szt.</w:t>
      </w:r>
    </w:p>
    <w:p w:rsidR="00687051" w:rsidRPr="003E6699" w:rsidRDefault="00687051" w:rsidP="00687051">
      <w:pPr>
        <w:pStyle w:val="Akapitzlist"/>
        <w:numPr>
          <w:ilvl w:val="1"/>
          <w:numId w:val="20"/>
        </w:numPr>
        <w:suppressAutoHyphens w:val="0"/>
        <w:contextualSpacing/>
        <w:jc w:val="both"/>
        <w:rPr>
          <w:rFonts w:ascii="Arial" w:hAnsi="Arial" w:cs="Arial"/>
          <w:sz w:val="18"/>
          <w:szCs w:val="18"/>
        </w:rPr>
      </w:pPr>
      <w:r w:rsidRPr="009C32E5">
        <w:rPr>
          <w:rFonts w:ascii="Arial" w:hAnsi="Arial" w:cs="Arial"/>
          <w:sz w:val="18"/>
          <w:szCs w:val="18"/>
        </w:rPr>
        <w:t>Switch</w:t>
      </w:r>
      <w:r>
        <w:rPr>
          <w:rFonts w:ascii="Arial" w:hAnsi="Arial" w:cs="Arial"/>
          <w:sz w:val="18"/>
          <w:szCs w:val="18"/>
        </w:rPr>
        <w:t xml:space="preserve"> </w:t>
      </w:r>
      <w:r w:rsidRPr="009C32E5">
        <w:rPr>
          <w:rFonts w:ascii="Arial" w:hAnsi="Arial" w:cs="Arial"/>
          <w:sz w:val="18"/>
          <w:szCs w:val="18"/>
        </w:rPr>
        <w:t>Min. 48 port, technologia spójna z technologią szkoły (OMADA</w:t>
      </w:r>
      <w:r w:rsidRPr="003E6699">
        <w:rPr>
          <w:rFonts w:ascii="Arial" w:hAnsi="Arial" w:cs="Arial"/>
          <w:sz w:val="18"/>
          <w:szCs w:val="18"/>
        </w:rPr>
        <w:t xml:space="preserve">) - 1szt. </w:t>
      </w:r>
    </w:p>
    <w:p w:rsidR="00687051" w:rsidRDefault="00687051" w:rsidP="00687051">
      <w:pPr>
        <w:pStyle w:val="Akapitzlist"/>
        <w:numPr>
          <w:ilvl w:val="1"/>
          <w:numId w:val="20"/>
        </w:numPr>
        <w:suppressAutoHyphens w:val="0"/>
        <w:contextualSpacing/>
        <w:jc w:val="both"/>
        <w:rPr>
          <w:rFonts w:ascii="Arial" w:hAnsi="Arial" w:cs="Arial"/>
          <w:sz w:val="18"/>
          <w:szCs w:val="18"/>
        </w:rPr>
      </w:pPr>
      <w:r w:rsidRPr="009C32E5">
        <w:rPr>
          <w:rFonts w:ascii="Arial" w:hAnsi="Arial" w:cs="Arial"/>
          <w:sz w:val="18"/>
          <w:szCs w:val="18"/>
        </w:rPr>
        <w:t xml:space="preserve">Szafy </w:t>
      </w:r>
      <w:proofErr w:type="spellStart"/>
      <w:r w:rsidRPr="009C32E5">
        <w:rPr>
          <w:rFonts w:ascii="Arial" w:hAnsi="Arial" w:cs="Arial"/>
          <w:sz w:val="18"/>
          <w:szCs w:val="18"/>
        </w:rPr>
        <w:t>rack</w:t>
      </w:r>
      <w:proofErr w:type="spellEnd"/>
      <w:r w:rsidRPr="009C32E5">
        <w:rPr>
          <w:rFonts w:ascii="Arial" w:hAnsi="Arial" w:cs="Arial"/>
          <w:sz w:val="18"/>
          <w:szCs w:val="18"/>
        </w:rPr>
        <w:t xml:space="preserve"> wisząca. Zamykana na kluczyk, dostosowana do rozmiaru </w:t>
      </w:r>
      <w:proofErr w:type="spellStart"/>
      <w:r w:rsidRPr="009C32E5">
        <w:rPr>
          <w:rFonts w:ascii="Arial" w:hAnsi="Arial" w:cs="Arial"/>
          <w:sz w:val="18"/>
          <w:szCs w:val="18"/>
        </w:rPr>
        <w:t>switcha</w:t>
      </w:r>
      <w:proofErr w:type="spellEnd"/>
      <w:r>
        <w:rPr>
          <w:rFonts w:ascii="Arial" w:hAnsi="Arial" w:cs="Arial"/>
          <w:sz w:val="18"/>
          <w:szCs w:val="18"/>
        </w:rPr>
        <w:t xml:space="preserve"> </w:t>
      </w:r>
      <w:r w:rsidRPr="003E6699">
        <w:rPr>
          <w:rFonts w:ascii="Arial" w:hAnsi="Arial" w:cs="Arial"/>
          <w:sz w:val="18"/>
          <w:szCs w:val="18"/>
        </w:rPr>
        <w:t xml:space="preserve">- </w:t>
      </w:r>
      <w:r>
        <w:rPr>
          <w:rFonts w:ascii="Arial" w:hAnsi="Arial" w:cs="Arial"/>
          <w:sz w:val="18"/>
          <w:szCs w:val="18"/>
        </w:rPr>
        <w:t>1szt</w:t>
      </w:r>
    </w:p>
    <w:p w:rsidR="003F3ECD" w:rsidRPr="004909E1" w:rsidRDefault="003F3ECD" w:rsidP="00687051">
      <w:pPr>
        <w:pStyle w:val="Akapitzlist"/>
        <w:numPr>
          <w:ilvl w:val="0"/>
          <w:numId w:val="20"/>
        </w:numPr>
        <w:suppressAutoHyphens w:val="0"/>
        <w:contextualSpacing/>
        <w:jc w:val="both"/>
        <w:rPr>
          <w:rFonts w:ascii="Arial" w:hAnsi="Arial" w:cs="Arial"/>
          <w:sz w:val="18"/>
          <w:szCs w:val="18"/>
        </w:rPr>
      </w:pPr>
      <w:r w:rsidRPr="004909E1">
        <w:rPr>
          <w:rFonts w:ascii="Arial" w:hAnsi="Arial" w:cs="Arial"/>
          <w:sz w:val="18"/>
          <w:szCs w:val="18"/>
        </w:rPr>
        <w:t>Odbiorcami i ostatecznymi użytkownika</w:t>
      </w:r>
      <w:r>
        <w:rPr>
          <w:rFonts w:ascii="Arial" w:hAnsi="Arial" w:cs="Arial"/>
          <w:sz w:val="18"/>
          <w:szCs w:val="18"/>
        </w:rPr>
        <w:t>mi ww. sprzętów i wyposażenia jest szkoła Techniczne Zakłady Naukowe w Dąbrowie Górniczej, ul. E. Zawidzkiej 10.</w:t>
      </w:r>
    </w:p>
    <w:p w:rsidR="003F3ECD" w:rsidRPr="000921F6" w:rsidRDefault="003F3ECD" w:rsidP="00687051">
      <w:pPr>
        <w:pStyle w:val="Akapitzlist"/>
        <w:numPr>
          <w:ilvl w:val="0"/>
          <w:numId w:val="20"/>
        </w:numPr>
        <w:suppressAutoHyphens w:val="0"/>
        <w:spacing w:after="160" w:line="259" w:lineRule="auto"/>
        <w:ind w:left="0" w:firstLine="0"/>
        <w:contextualSpacing/>
        <w:jc w:val="both"/>
        <w:rPr>
          <w:rFonts w:ascii="Arial" w:hAnsi="Arial" w:cs="Arial"/>
          <w:sz w:val="18"/>
          <w:szCs w:val="18"/>
        </w:rPr>
      </w:pPr>
      <w:r w:rsidRPr="000921F6">
        <w:rPr>
          <w:rFonts w:ascii="Arial" w:hAnsi="Arial" w:cs="Arial"/>
          <w:sz w:val="18"/>
          <w:szCs w:val="18"/>
        </w:rPr>
        <w:t xml:space="preserve">Wykonawca zobowiązuje się dostarczyć </w:t>
      </w:r>
      <w:r w:rsidRPr="000921F6">
        <w:rPr>
          <w:rFonts w:ascii="Arial" w:hAnsi="Arial" w:cs="Arial"/>
          <w:bCs/>
          <w:sz w:val="18"/>
          <w:szCs w:val="18"/>
        </w:rPr>
        <w:t>Zamawiającemu</w:t>
      </w:r>
      <w:r w:rsidRPr="000921F6">
        <w:rPr>
          <w:rFonts w:ascii="Arial" w:hAnsi="Arial" w:cs="Arial"/>
          <w:sz w:val="18"/>
          <w:szCs w:val="18"/>
        </w:rPr>
        <w:t xml:space="preserve"> towar fabrycznie nowy, wolny od wad i praw osób trzecich wraz z certyfikatami, licencjami, deklaracjami zgodności CE, kartami gwarancyjnymi wraz z informacją o warunkach udzielonej gwarancji oraz sposobie postępowania w przypadku konieczności uruchomienia procedury gwarancyjnej przed producentem oraz instrukcjami w języku polskim.</w:t>
      </w:r>
    </w:p>
    <w:p w:rsidR="003F3ECD" w:rsidRPr="003C7C59" w:rsidRDefault="003F3ECD" w:rsidP="00687051">
      <w:pPr>
        <w:pStyle w:val="Akapitzlist"/>
        <w:numPr>
          <w:ilvl w:val="0"/>
          <w:numId w:val="20"/>
        </w:numPr>
        <w:suppressAutoHyphens w:val="0"/>
        <w:ind w:left="0" w:firstLine="0"/>
        <w:contextualSpacing/>
        <w:jc w:val="both"/>
        <w:rPr>
          <w:rFonts w:ascii="Arial" w:hAnsi="Arial" w:cs="Arial"/>
          <w:sz w:val="18"/>
          <w:szCs w:val="18"/>
        </w:rPr>
      </w:pPr>
      <w:r w:rsidRPr="003C7C59">
        <w:rPr>
          <w:rFonts w:ascii="Arial" w:hAnsi="Arial" w:cs="Arial"/>
          <w:sz w:val="18"/>
          <w:szCs w:val="18"/>
        </w:rPr>
        <w:t>Zamówione urządzenia oraz części wyposażenia pracowni stanowiące przedmiot zamówienia należy dostarczyć w oryginalnych opakowaniach producenta. Dostarczony przedmiot umowy musi posiadać na opakowaniach zewnętrznych logo i nazwę producenta, opis zawartości i numer katalogowy. Przedmiot umowy zostanie dostarczony Zamawiającemu w opakowaniu jakie jest wymagane, by nie dopuścić do jego uszkodzenia lub pogorszenia jakości w trakcie transportu.</w:t>
      </w:r>
    </w:p>
    <w:p w:rsidR="003F3ECD" w:rsidRDefault="003F3ECD" w:rsidP="00687051">
      <w:pPr>
        <w:pStyle w:val="Standard"/>
        <w:widowControl/>
        <w:numPr>
          <w:ilvl w:val="0"/>
          <w:numId w:val="20"/>
        </w:numPr>
        <w:tabs>
          <w:tab w:val="left" w:pos="804"/>
        </w:tabs>
        <w:autoSpaceDN w:val="0"/>
        <w:ind w:left="0" w:firstLine="0"/>
        <w:jc w:val="both"/>
        <w:textAlignment w:val="baseline"/>
        <w:rPr>
          <w:rFonts w:ascii="Arial" w:hAnsi="Arial" w:cs="Arial"/>
          <w:sz w:val="18"/>
          <w:szCs w:val="18"/>
        </w:rPr>
      </w:pPr>
      <w:r>
        <w:rPr>
          <w:rFonts w:ascii="Arial" w:hAnsi="Arial" w:cs="Arial"/>
          <w:sz w:val="18"/>
          <w:szCs w:val="18"/>
        </w:rPr>
        <w:t>Wykonawca</w:t>
      </w:r>
      <w:r w:rsidRPr="009E71D9">
        <w:rPr>
          <w:rFonts w:ascii="Arial" w:hAnsi="Arial" w:cs="Arial"/>
          <w:sz w:val="18"/>
          <w:szCs w:val="18"/>
        </w:rPr>
        <w:t xml:space="preserve"> winien dostarczyć zamówiony sprzęt </w:t>
      </w:r>
      <w:r w:rsidRPr="009E71D9">
        <w:rPr>
          <w:rFonts w:ascii="Arial" w:hAnsi="Arial" w:cs="Arial"/>
          <w:bCs/>
          <w:sz w:val="18"/>
          <w:szCs w:val="18"/>
        </w:rPr>
        <w:t>Zamawiającemu</w:t>
      </w:r>
      <w:r w:rsidRPr="009E71D9">
        <w:rPr>
          <w:rFonts w:ascii="Arial" w:hAnsi="Arial" w:cs="Arial"/>
          <w:sz w:val="18"/>
          <w:szCs w:val="18"/>
        </w:rPr>
        <w:t xml:space="preserve"> po uprzednim telefonicznym ustaleniu terminu dostawy z co najmniej 2-dniowym wyprzedzeniem.</w:t>
      </w:r>
    </w:p>
    <w:p w:rsidR="003F3ECD" w:rsidRPr="004909E1" w:rsidRDefault="003F3ECD" w:rsidP="00687051">
      <w:pPr>
        <w:pStyle w:val="Akapitzlist"/>
        <w:numPr>
          <w:ilvl w:val="0"/>
          <w:numId w:val="20"/>
        </w:numPr>
        <w:suppressAutoHyphens w:val="0"/>
        <w:ind w:left="0" w:firstLine="0"/>
        <w:contextualSpacing/>
        <w:jc w:val="both"/>
        <w:rPr>
          <w:rFonts w:ascii="Arial" w:hAnsi="Arial" w:cs="Arial"/>
          <w:sz w:val="18"/>
          <w:szCs w:val="18"/>
        </w:rPr>
      </w:pPr>
      <w:r w:rsidRPr="00B61558">
        <w:rPr>
          <w:rFonts w:ascii="Arial" w:eastAsia="Arial" w:hAnsi="Arial" w:cs="Arial"/>
          <w:color w:val="000000"/>
          <w:sz w:val="18"/>
          <w:szCs w:val="18"/>
        </w:rPr>
        <w:t xml:space="preserve">Wykonawca zobowiązany jest </w:t>
      </w:r>
      <w:r>
        <w:rPr>
          <w:rFonts w:ascii="Arial" w:hAnsi="Arial" w:cs="Arial"/>
          <w:sz w:val="18"/>
          <w:szCs w:val="18"/>
        </w:rPr>
        <w:t xml:space="preserve">do zakupu i dostawy </w:t>
      </w:r>
      <w:r w:rsidRPr="00B61558">
        <w:rPr>
          <w:rFonts w:ascii="Arial" w:hAnsi="Arial" w:cs="Arial"/>
          <w:sz w:val="18"/>
          <w:szCs w:val="18"/>
        </w:rPr>
        <w:t xml:space="preserve">przedmiotu zamówienia na własny koszt i własnymi </w:t>
      </w:r>
      <w:r w:rsidRPr="004909E1">
        <w:rPr>
          <w:rFonts w:ascii="Arial" w:hAnsi="Arial" w:cs="Arial"/>
          <w:sz w:val="18"/>
          <w:szCs w:val="18"/>
        </w:rPr>
        <w:t>siłami.</w:t>
      </w:r>
    </w:p>
    <w:p w:rsidR="003F3ECD" w:rsidRPr="004909E1" w:rsidRDefault="003F3ECD" w:rsidP="00687051">
      <w:pPr>
        <w:pStyle w:val="Akapitzlist"/>
        <w:numPr>
          <w:ilvl w:val="0"/>
          <w:numId w:val="20"/>
        </w:numPr>
        <w:suppressAutoHyphens w:val="0"/>
        <w:ind w:left="0" w:firstLine="0"/>
        <w:contextualSpacing/>
        <w:jc w:val="both"/>
        <w:rPr>
          <w:rFonts w:ascii="Arial" w:hAnsi="Arial" w:cs="Arial"/>
          <w:sz w:val="18"/>
          <w:szCs w:val="18"/>
        </w:rPr>
      </w:pPr>
      <w:r w:rsidRPr="004909E1">
        <w:rPr>
          <w:rFonts w:ascii="Arial" w:hAnsi="Arial" w:cs="Arial"/>
          <w:sz w:val="18"/>
          <w:szCs w:val="18"/>
        </w:rPr>
        <w:t xml:space="preserve">Zamawiający dopuszcza, by sprzęt został rozpakowany i uruchomiony przed jego dostarczeniem wyłącznie przez Wykonawcę i wyłącznie w celu weryfikacji działania sprzętu lub instalacji systemu operacyjnego. </w:t>
      </w:r>
    </w:p>
    <w:p w:rsidR="003F3ECD" w:rsidRDefault="003F3ECD" w:rsidP="00687051">
      <w:pPr>
        <w:pStyle w:val="Standard"/>
        <w:widowControl/>
        <w:numPr>
          <w:ilvl w:val="0"/>
          <w:numId w:val="20"/>
        </w:numPr>
        <w:tabs>
          <w:tab w:val="left" w:pos="804"/>
        </w:tabs>
        <w:autoSpaceDN w:val="0"/>
        <w:ind w:left="0" w:firstLine="0"/>
        <w:jc w:val="both"/>
        <w:textAlignment w:val="baseline"/>
        <w:rPr>
          <w:rFonts w:ascii="Arial" w:hAnsi="Arial" w:cs="Arial"/>
          <w:sz w:val="18"/>
          <w:szCs w:val="18"/>
        </w:rPr>
      </w:pPr>
      <w:r>
        <w:rPr>
          <w:rFonts w:ascii="Arial" w:hAnsi="Arial" w:cs="Arial"/>
          <w:sz w:val="18"/>
          <w:szCs w:val="18"/>
        </w:rPr>
        <w:t xml:space="preserve">Wykonawca </w:t>
      </w:r>
      <w:r w:rsidRPr="00A93492">
        <w:rPr>
          <w:rFonts w:ascii="Arial" w:hAnsi="Arial" w:cs="Arial"/>
          <w:sz w:val="18"/>
          <w:szCs w:val="18"/>
        </w:rPr>
        <w:t xml:space="preserve">udzieli Zamawiającemu i tym samym ostatecznym użytkownikom </w:t>
      </w:r>
      <w:r>
        <w:rPr>
          <w:rFonts w:ascii="Arial" w:hAnsi="Arial" w:cs="Arial"/>
          <w:sz w:val="18"/>
          <w:szCs w:val="18"/>
        </w:rPr>
        <w:t xml:space="preserve">(szkołom) </w:t>
      </w:r>
      <w:r w:rsidRPr="00A93492">
        <w:rPr>
          <w:rFonts w:ascii="Arial" w:hAnsi="Arial" w:cs="Arial"/>
          <w:sz w:val="18"/>
          <w:szCs w:val="18"/>
        </w:rPr>
        <w:t>zakupionego spr</w:t>
      </w:r>
      <w:r>
        <w:rPr>
          <w:rFonts w:ascii="Arial" w:hAnsi="Arial" w:cs="Arial"/>
          <w:sz w:val="18"/>
          <w:szCs w:val="18"/>
        </w:rPr>
        <w:t xml:space="preserve">zętu gwarancji, </w:t>
      </w:r>
      <w:r w:rsidRPr="00A93492">
        <w:rPr>
          <w:rFonts w:ascii="Arial" w:hAnsi="Arial" w:cs="Arial"/>
          <w:sz w:val="18"/>
          <w:szCs w:val="18"/>
        </w:rPr>
        <w:t>która będzie o</w:t>
      </w:r>
      <w:r>
        <w:rPr>
          <w:rFonts w:ascii="Arial" w:hAnsi="Arial" w:cs="Arial"/>
          <w:sz w:val="18"/>
          <w:szCs w:val="18"/>
        </w:rPr>
        <w:t>bowiązywać od dnia podpisania „p</w:t>
      </w:r>
      <w:r w:rsidRPr="00A93492">
        <w:rPr>
          <w:rFonts w:ascii="Arial" w:hAnsi="Arial" w:cs="Arial"/>
          <w:sz w:val="18"/>
          <w:szCs w:val="18"/>
        </w:rPr>
        <w:t>rotokołu zdawczo-odbiorczego</w:t>
      </w:r>
      <w:r>
        <w:rPr>
          <w:rFonts w:ascii="Arial" w:hAnsi="Arial" w:cs="Arial"/>
          <w:sz w:val="18"/>
          <w:szCs w:val="18"/>
        </w:rPr>
        <w:t>”</w:t>
      </w:r>
      <w:r w:rsidRPr="00A93492">
        <w:rPr>
          <w:rFonts w:ascii="Arial" w:hAnsi="Arial" w:cs="Arial"/>
          <w:sz w:val="18"/>
          <w:szCs w:val="18"/>
        </w:rPr>
        <w:t xml:space="preserve"> oraz 12-miesięcznej rękojmi za wady na zakupione urządzenia, która będzie obowiązywać </w:t>
      </w:r>
      <w:r>
        <w:rPr>
          <w:rFonts w:ascii="Arial" w:hAnsi="Arial" w:cs="Arial"/>
          <w:sz w:val="18"/>
          <w:szCs w:val="18"/>
        </w:rPr>
        <w:t>od dnia podpisania „p</w:t>
      </w:r>
      <w:r w:rsidRPr="00A93492">
        <w:rPr>
          <w:rFonts w:ascii="Arial" w:hAnsi="Arial" w:cs="Arial"/>
          <w:sz w:val="18"/>
          <w:szCs w:val="18"/>
        </w:rPr>
        <w:t>rotokołu zdawczo-odbiorczego</w:t>
      </w:r>
      <w:r>
        <w:rPr>
          <w:rFonts w:ascii="Arial" w:hAnsi="Arial" w:cs="Arial"/>
          <w:sz w:val="18"/>
          <w:szCs w:val="18"/>
        </w:rPr>
        <w:t>”</w:t>
      </w:r>
      <w:r w:rsidRPr="00A93492">
        <w:rPr>
          <w:rFonts w:ascii="Arial" w:hAnsi="Arial" w:cs="Arial"/>
          <w:sz w:val="18"/>
          <w:szCs w:val="18"/>
        </w:rPr>
        <w:t>. W sytuacji, gdy okres gwarancji udzielonej przez producenta jest dłuższy od gwarancji udzielonej przez Wykonawcę, obowiązuje okres gwarancji udzielonej przez producenta.</w:t>
      </w:r>
    </w:p>
    <w:p w:rsidR="003F3ECD" w:rsidRDefault="003F3ECD" w:rsidP="00687051">
      <w:pPr>
        <w:pStyle w:val="Standard"/>
        <w:widowControl/>
        <w:numPr>
          <w:ilvl w:val="0"/>
          <w:numId w:val="20"/>
        </w:numPr>
        <w:tabs>
          <w:tab w:val="left" w:pos="804"/>
        </w:tabs>
        <w:autoSpaceDN w:val="0"/>
        <w:ind w:left="0" w:firstLine="0"/>
        <w:jc w:val="both"/>
        <w:textAlignment w:val="baseline"/>
        <w:rPr>
          <w:rFonts w:ascii="Arial" w:hAnsi="Arial" w:cs="Arial"/>
          <w:sz w:val="18"/>
          <w:szCs w:val="18"/>
        </w:rPr>
      </w:pPr>
      <w:r w:rsidRPr="000B72DE">
        <w:rPr>
          <w:rFonts w:ascii="Arial" w:hAnsi="Arial" w:cs="Arial"/>
          <w:sz w:val="18"/>
          <w:szCs w:val="18"/>
        </w:rPr>
        <w:t xml:space="preserve">W okresie udzielonej gwarancji </w:t>
      </w:r>
      <w:r>
        <w:rPr>
          <w:rFonts w:ascii="Arial" w:hAnsi="Arial" w:cs="Arial"/>
          <w:sz w:val="18"/>
          <w:szCs w:val="18"/>
        </w:rPr>
        <w:t>Wykonawca</w:t>
      </w:r>
      <w:r w:rsidRPr="000B72DE">
        <w:rPr>
          <w:rFonts w:ascii="Arial" w:hAnsi="Arial" w:cs="Arial"/>
          <w:sz w:val="18"/>
          <w:szCs w:val="18"/>
        </w:rPr>
        <w:t xml:space="preserve"> zobowiązany jest </w:t>
      </w:r>
      <w:r w:rsidRPr="000B72DE">
        <w:rPr>
          <w:rFonts w:ascii="Arial" w:hAnsi="Arial" w:cs="Arial"/>
          <w:color w:val="000000"/>
          <w:sz w:val="18"/>
          <w:szCs w:val="18"/>
        </w:rPr>
        <w:t xml:space="preserve">do udzielania pomocy telefonicznej użytkownikom podczas eksploatacji sprzętu zakupionego przez Zamawiającego oraz </w:t>
      </w:r>
      <w:r w:rsidRPr="000B72DE">
        <w:rPr>
          <w:rFonts w:ascii="Arial" w:hAnsi="Arial" w:cs="Arial"/>
          <w:sz w:val="18"/>
          <w:szCs w:val="18"/>
        </w:rPr>
        <w:t xml:space="preserve">do świadczenia serwisu gwarancyjnego, obejmującego również dojazd i transport, </w:t>
      </w:r>
      <w:r>
        <w:rPr>
          <w:rFonts w:ascii="Arial" w:hAnsi="Arial" w:cs="Arial"/>
          <w:sz w:val="18"/>
          <w:szCs w:val="18"/>
        </w:rPr>
        <w:t xml:space="preserve">polegającego na usunięciu wad </w:t>
      </w:r>
      <w:r w:rsidRPr="000B72DE">
        <w:rPr>
          <w:rFonts w:ascii="Arial" w:hAnsi="Arial" w:cs="Arial"/>
          <w:sz w:val="18"/>
          <w:szCs w:val="18"/>
        </w:rPr>
        <w:t xml:space="preserve">w drodze naprawy lub na wymianie urządzeń albo ich części na wolne od wad, na warunkach opisanych w </w:t>
      </w:r>
      <w:r>
        <w:rPr>
          <w:rFonts w:ascii="Arial" w:hAnsi="Arial" w:cs="Arial"/>
          <w:sz w:val="18"/>
          <w:szCs w:val="18"/>
        </w:rPr>
        <w:t xml:space="preserve">osobnej </w:t>
      </w:r>
      <w:r w:rsidRPr="000B72DE">
        <w:rPr>
          <w:rFonts w:ascii="Arial" w:hAnsi="Arial" w:cs="Arial"/>
          <w:sz w:val="18"/>
          <w:szCs w:val="18"/>
        </w:rPr>
        <w:t>umowie.</w:t>
      </w:r>
    </w:p>
    <w:p w:rsidR="003F3ECD" w:rsidRPr="000921F6" w:rsidRDefault="003F3ECD" w:rsidP="00687051">
      <w:pPr>
        <w:pStyle w:val="Akapitzlist"/>
        <w:numPr>
          <w:ilvl w:val="0"/>
          <w:numId w:val="20"/>
        </w:numPr>
        <w:suppressAutoHyphens w:val="0"/>
        <w:ind w:left="0" w:firstLine="0"/>
        <w:contextualSpacing/>
        <w:jc w:val="both"/>
        <w:rPr>
          <w:rFonts w:ascii="Arial" w:hAnsi="Arial" w:cs="Arial"/>
          <w:sz w:val="18"/>
          <w:szCs w:val="18"/>
        </w:rPr>
      </w:pPr>
      <w:r w:rsidRPr="00B61558">
        <w:rPr>
          <w:rFonts w:ascii="Arial" w:eastAsia="Arial" w:hAnsi="Arial" w:cs="Arial"/>
          <w:color w:val="000000"/>
          <w:sz w:val="18"/>
          <w:szCs w:val="18"/>
        </w:rPr>
        <w:t>Wykonawca zobowiązany jest do przekazywania informacji telefonicznie lub za pośrednictwem poczty elektronicznej o wszelkich problemach i trudnościach, które mogą wpłynąć na prawidłową realizację usługi.</w:t>
      </w:r>
    </w:p>
    <w:p w:rsidR="003F3ECD" w:rsidRDefault="003F3ECD" w:rsidP="00687051">
      <w:pPr>
        <w:pStyle w:val="Akapitzlist"/>
        <w:numPr>
          <w:ilvl w:val="0"/>
          <w:numId w:val="20"/>
        </w:numPr>
        <w:suppressAutoHyphens w:val="0"/>
        <w:spacing w:after="160" w:line="233" w:lineRule="auto"/>
        <w:ind w:left="0" w:firstLine="0"/>
        <w:contextualSpacing/>
        <w:jc w:val="both"/>
        <w:rPr>
          <w:rFonts w:ascii="Arial" w:hAnsi="Arial" w:cs="Arial"/>
          <w:sz w:val="18"/>
          <w:szCs w:val="18"/>
        </w:rPr>
      </w:pPr>
      <w:r w:rsidRPr="00B61558">
        <w:rPr>
          <w:rFonts w:ascii="Arial" w:hAnsi="Arial" w:cs="Arial"/>
          <w:sz w:val="18"/>
          <w:szCs w:val="18"/>
        </w:rPr>
        <w:t xml:space="preserve">Ilekroć w dokumentacji postępowania, w opisach przedmiotu zamówienia jest mowa o materiałach lub wyrobach z podaniem znaków towarowych, patentów, nazw własnych lub pochodzenia, to przyjmuje się, że </w:t>
      </w:r>
      <w:r w:rsidRPr="00B61558">
        <w:rPr>
          <w:rFonts w:ascii="Arial" w:hAnsi="Arial" w:cs="Arial"/>
          <w:sz w:val="18"/>
          <w:szCs w:val="18"/>
        </w:rPr>
        <w:lastRenderedPageBreak/>
        <w:t>wskazaniom takim towarzyszą wyrazy „lub równoważne”. Oznaczenia i nazwy własne materiałów i produktów służą wyłącznie do opisania minimalnych parametrów technicznych, które powinny spełniać te produkty. Zamawiający podkreśla, iż ciężar udowodnienia, że oferowany przedmiot zamówienia jest równoważny w stosunku do wymagań określ</w:t>
      </w:r>
      <w:r>
        <w:rPr>
          <w:rFonts w:ascii="Arial" w:hAnsi="Arial" w:cs="Arial"/>
          <w:sz w:val="18"/>
          <w:szCs w:val="18"/>
        </w:rPr>
        <w:t>onych przez Zamawiającego w przedmiotowym zaproszeniu</w:t>
      </w:r>
      <w:r w:rsidRPr="00B61558">
        <w:rPr>
          <w:rFonts w:ascii="Arial" w:hAnsi="Arial" w:cs="Arial"/>
          <w:sz w:val="18"/>
          <w:szCs w:val="18"/>
        </w:rPr>
        <w:t xml:space="preserve"> spoczywa na składającym ofertę.</w:t>
      </w:r>
    </w:p>
    <w:p w:rsidR="003F3ECD" w:rsidRPr="000C1640" w:rsidRDefault="003F3ECD" w:rsidP="00687051">
      <w:pPr>
        <w:pStyle w:val="Akapitzlist"/>
        <w:numPr>
          <w:ilvl w:val="0"/>
          <w:numId w:val="20"/>
        </w:numPr>
        <w:suppressAutoHyphens w:val="0"/>
        <w:spacing w:after="160" w:line="233" w:lineRule="auto"/>
        <w:ind w:left="0" w:firstLine="0"/>
        <w:contextualSpacing/>
        <w:jc w:val="both"/>
        <w:rPr>
          <w:rFonts w:ascii="Arial" w:hAnsi="Arial" w:cs="Arial"/>
          <w:sz w:val="18"/>
          <w:szCs w:val="18"/>
        </w:rPr>
      </w:pPr>
      <w:r w:rsidRPr="000C1640">
        <w:rPr>
          <w:rFonts w:ascii="Arial" w:hAnsi="Arial" w:cs="Arial"/>
          <w:sz w:val="18"/>
          <w:szCs w:val="18"/>
        </w:rPr>
        <w:t>Rozwiązania równoważne:</w:t>
      </w:r>
    </w:p>
    <w:p w:rsidR="003F3ECD" w:rsidRPr="000C1640" w:rsidRDefault="003F3ECD" w:rsidP="00687051">
      <w:pPr>
        <w:pStyle w:val="Akapitzlist"/>
        <w:numPr>
          <w:ilvl w:val="1"/>
          <w:numId w:val="20"/>
        </w:numPr>
        <w:suppressAutoHyphens w:val="0"/>
        <w:spacing w:after="160" w:line="233" w:lineRule="auto"/>
        <w:ind w:left="0" w:firstLine="0"/>
        <w:contextualSpacing/>
        <w:jc w:val="both"/>
        <w:rPr>
          <w:rFonts w:ascii="Arial" w:hAnsi="Arial" w:cs="Arial"/>
          <w:sz w:val="18"/>
          <w:szCs w:val="18"/>
        </w:rPr>
      </w:pPr>
      <w:r w:rsidRPr="000C1640">
        <w:rPr>
          <w:rFonts w:ascii="Arial" w:hAnsi="Arial"/>
          <w:sz w:val="18"/>
          <w:szCs w:val="18"/>
        </w:rPr>
        <w:t>Wskazane w zapytaniu ofertowym znaki towarowe, patenty i miejsce pochodzenia są uzasadnione specyfiką przedmiotu zamówienia i mają na celu wskazanie jedynie jakości i parametrów przedmiotu zamówienia z uwagi na brak innych dostatecznie dokładnych określeń, które pozwalałyby opisać przedmiot zamówienia w tej części w sposób jednoznaczny i wyczerpujący. W związku z powyższym Wykonawcy mogą składać oferty równoważne w stosunku do przedmiotu zamówienia przedstawionego przedmiotowym zapytaniu ofertowym. W związku z tym :</w:t>
      </w:r>
    </w:p>
    <w:p w:rsidR="003F3ECD" w:rsidRPr="000C1640" w:rsidRDefault="003F3ECD" w:rsidP="003F3ECD">
      <w:pPr>
        <w:pStyle w:val="Akapitzlist"/>
        <w:numPr>
          <w:ilvl w:val="0"/>
          <w:numId w:val="19"/>
        </w:numPr>
        <w:suppressAutoHyphens w:val="0"/>
        <w:spacing w:after="160" w:line="233" w:lineRule="auto"/>
        <w:ind w:left="0" w:firstLine="0"/>
        <w:contextualSpacing/>
        <w:jc w:val="both"/>
        <w:rPr>
          <w:rFonts w:ascii="Arial" w:hAnsi="Arial" w:cs="Arial"/>
          <w:sz w:val="18"/>
          <w:szCs w:val="18"/>
        </w:rPr>
      </w:pPr>
      <w:r w:rsidRPr="000C1640">
        <w:rPr>
          <w:rFonts w:ascii="Arial" w:hAnsi="Arial" w:cs="Arial"/>
          <w:color w:val="000000"/>
          <w:sz w:val="18"/>
          <w:szCs w:val="18"/>
        </w:rPr>
        <w:t>Zamawiający dopuszcza zastosowanie rozwiązań równoważnych – tj. o parametrach technicznych i jakościowych nie gorszych niż określone w zapytaniu ofertowym – w odniesieniu do rozwiązań, których pochodzenie zostało określone przez Zamawiającego w nazwą producenta.</w:t>
      </w:r>
    </w:p>
    <w:p w:rsidR="003F3ECD" w:rsidRPr="000C1640" w:rsidRDefault="003F3ECD" w:rsidP="003F3ECD">
      <w:pPr>
        <w:pStyle w:val="Akapitzlist"/>
        <w:numPr>
          <w:ilvl w:val="0"/>
          <w:numId w:val="19"/>
        </w:numPr>
        <w:suppressAutoHyphens w:val="0"/>
        <w:spacing w:after="160" w:line="233" w:lineRule="auto"/>
        <w:ind w:left="0" w:firstLine="0"/>
        <w:contextualSpacing/>
        <w:jc w:val="both"/>
        <w:rPr>
          <w:rFonts w:ascii="Arial" w:hAnsi="Arial" w:cs="Arial"/>
          <w:sz w:val="18"/>
          <w:szCs w:val="18"/>
        </w:rPr>
      </w:pPr>
      <w:r w:rsidRPr="000C1640">
        <w:rPr>
          <w:rFonts w:ascii="Arial" w:hAnsi="Arial" w:cs="Arial"/>
          <w:color w:val="000000"/>
          <w:sz w:val="18"/>
          <w:szCs w:val="18"/>
        </w:rPr>
        <w:t>Wykonawca, który powołuje się na rozwiązania równoważne opisywanym przez Zamawiającego, jest obowiązany wykazać, że oferowane przez niego dostawy spełniają wymagania określone przez Zamawiającego”. Równoważność pod względem parametrów technicznych, użytkowych oraz jakościowych ma w szczególności gwarantować realizację dostawy w zgodzie z dokumentacją techniczną oraz zapewnić uzyskanie parametrów technicznych i jakościowych nie gorszych od założonych w przedmiotowym zapytaniu ofertowym przez Zamawiającego.</w:t>
      </w:r>
    </w:p>
    <w:p w:rsidR="003F3ECD" w:rsidRPr="00687051" w:rsidRDefault="003F3ECD" w:rsidP="00687051">
      <w:pPr>
        <w:pStyle w:val="Akapitzlist"/>
        <w:numPr>
          <w:ilvl w:val="1"/>
          <w:numId w:val="20"/>
        </w:numPr>
        <w:suppressAutoHyphens w:val="0"/>
        <w:spacing w:after="160" w:line="233" w:lineRule="auto"/>
        <w:ind w:left="0" w:firstLine="0"/>
        <w:contextualSpacing/>
        <w:jc w:val="both"/>
        <w:rPr>
          <w:rFonts w:ascii="Arial" w:hAnsi="Arial" w:cs="Arial"/>
          <w:sz w:val="18"/>
          <w:szCs w:val="18"/>
        </w:rPr>
      </w:pPr>
      <w:r w:rsidRPr="000C1640">
        <w:rPr>
          <w:rFonts w:ascii="Arial" w:hAnsi="Arial" w:cs="Arial"/>
          <w:b/>
          <w:sz w:val="18"/>
          <w:szCs w:val="18"/>
        </w:rPr>
        <w:t xml:space="preserve">Określone w zapytaniu parametry są parametrami minimalnymi. Zamawiający dopuszcza sprzęt o </w:t>
      </w:r>
      <w:r w:rsidRPr="00687051">
        <w:rPr>
          <w:rFonts w:ascii="Arial" w:hAnsi="Arial" w:cs="Arial"/>
          <w:b/>
          <w:sz w:val="18"/>
          <w:szCs w:val="18"/>
        </w:rPr>
        <w:t>parametrach lepszych od wymaganych pod warunkiem spełnienia wszystkich warunków minimalnych.</w:t>
      </w:r>
    </w:p>
    <w:p w:rsidR="003F3ECD" w:rsidRPr="00687051" w:rsidRDefault="003F3ECD" w:rsidP="00687051">
      <w:pPr>
        <w:pStyle w:val="Akapitzlist"/>
        <w:numPr>
          <w:ilvl w:val="0"/>
          <w:numId w:val="20"/>
        </w:numPr>
        <w:suppressAutoHyphens w:val="0"/>
        <w:ind w:left="0" w:firstLine="0"/>
        <w:contextualSpacing/>
        <w:jc w:val="both"/>
        <w:rPr>
          <w:rFonts w:ascii="Arial" w:hAnsi="Arial" w:cs="Arial"/>
          <w:b/>
          <w:bCs/>
          <w:sz w:val="18"/>
          <w:szCs w:val="18"/>
        </w:rPr>
      </w:pPr>
      <w:r w:rsidRPr="00687051">
        <w:rPr>
          <w:rFonts w:ascii="Arial" w:hAnsi="Arial" w:cs="Arial"/>
          <w:b/>
          <w:bCs/>
          <w:sz w:val="18"/>
          <w:szCs w:val="18"/>
        </w:rPr>
        <w:t xml:space="preserve">Wykonawca zobowiązany jest do oznaczenia pracowni tablicą informacyjną </w:t>
      </w:r>
      <w:r w:rsidRPr="00687051">
        <w:rPr>
          <w:rFonts w:ascii="Arial" w:eastAsia="Arial" w:hAnsi="Arial" w:cs="Arial"/>
          <w:b/>
          <w:bCs/>
          <w:color w:val="000000"/>
          <w:sz w:val="18"/>
          <w:szCs w:val="18"/>
        </w:rPr>
        <w:t xml:space="preserve">zgodnie z wytycznymi znajdującymi się na stronie </w:t>
      </w:r>
      <w:hyperlink r:id="rId9" w:history="1">
        <w:r w:rsidRPr="00687051">
          <w:rPr>
            <w:rStyle w:val="Hipercze"/>
            <w:rFonts w:ascii="Arial" w:hAnsi="Arial" w:cs="Arial"/>
            <w:b/>
            <w:bCs/>
            <w:sz w:val="18"/>
          </w:rPr>
          <w:t>https://funduszeue.slaskie.pl/</w:t>
        </w:r>
      </w:hyperlink>
      <w:r w:rsidRPr="00687051">
        <w:rPr>
          <w:rFonts w:ascii="Arial" w:hAnsi="Arial" w:cs="Arial"/>
          <w:b/>
          <w:bCs/>
          <w:sz w:val="18"/>
        </w:rPr>
        <w:t xml:space="preserve"> </w:t>
      </w:r>
      <w:r w:rsidRPr="00687051">
        <w:rPr>
          <w:rFonts w:ascii="Arial" w:eastAsia="Arial" w:hAnsi="Arial" w:cs="Arial"/>
          <w:b/>
          <w:bCs/>
          <w:i/>
          <w:color w:val="000000"/>
          <w:sz w:val="18"/>
          <w:szCs w:val="18"/>
        </w:rPr>
        <w:t>.</w:t>
      </w:r>
    </w:p>
    <w:p w:rsidR="003F3ECD" w:rsidRPr="00687051" w:rsidRDefault="003F3ECD" w:rsidP="00687051">
      <w:pPr>
        <w:pStyle w:val="Akapitzlist"/>
        <w:numPr>
          <w:ilvl w:val="0"/>
          <w:numId w:val="20"/>
        </w:numPr>
        <w:suppressAutoHyphens w:val="0"/>
        <w:spacing w:after="160" w:line="217" w:lineRule="auto"/>
        <w:ind w:left="0" w:firstLine="0"/>
        <w:contextualSpacing/>
        <w:jc w:val="both"/>
        <w:rPr>
          <w:rFonts w:ascii="Arial" w:hAnsi="Arial" w:cs="Arial"/>
          <w:b/>
          <w:bCs/>
          <w:sz w:val="18"/>
          <w:szCs w:val="18"/>
        </w:rPr>
      </w:pPr>
      <w:r w:rsidRPr="00687051">
        <w:rPr>
          <w:rFonts w:ascii="Arial" w:eastAsia="Arial" w:hAnsi="Arial" w:cs="Arial"/>
          <w:b/>
          <w:bCs/>
          <w:color w:val="000000"/>
          <w:sz w:val="18"/>
          <w:szCs w:val="18"/>
        </w:rPr>
        <w:t xml:space="preserve">Wykonawca zobowiązany jest do oznaczenia elementów- sprzętów i wyposażenia pracowni będącej przedmiotem zamówienia zgodnie z wytycznymi znajdującymi się na stronie </w:t>
      </w:r>
      <w:hyperlink r:id="rId10" w:history="1">
        <w:r w:rsidRPr="00687051">
          <w:rPr>
            <w:rStyle w:val="Hipercze"/>
            <w:rFonts w:ascii="Arial" w:hAnsi="Arial" w:cs="Arial"/>
            <w:b/>
            <w:bCs/>
            <w:sz w:val="18"/>
          </w:rPr>
          <w:t>https://funduszeue.slaskie.pl/</w:t>
        </w:r>
      </w:hyperlink>
      <w:r w:rsidRPr="00687051">
        <w:rPr>
          <w:rFonts w:ascii="Arial" w:hAnsi="Arial" w:cs="Arial"/>
          <w:b/>
          <w:bCs/>
          <w:sz w:val="18"/>
        </w:rPr>
        <w:t xml:space="preserve"> </w:t>
      </w:r>
      <w:r w:rsidRPr="00687051">
        <w:rPr>
          <w:rFonts w:ascii="Arial" w:eastAsia="Arial" w:hAnsi="Arial" w:cs="Arial"/>
          <w:b/>
          <w:bCs/>
          <w:i/>
          <w:color w:val="000000"/>
          <w:sz w:val="18"/>
          <w:szCs w:val="18"/>
        </w:rPr>
        <w:t>.</w:t>
      </w:r>
    </w:p>
    <w:p w:rsidR="003F3ECD" w:rsidRPr="00FD4B76" w:rsidRDefault="003F3ECD" w:rsidP="00687051">
      <w:pPr>
        <w:pStyle w:val="Akapitzlist"/>
        <w:numPr>
          <w:ilvl w:val="0"/>
          <w:numId w:val="20"/>
        </w:numPr>
        <w:pBdr>
          <w:top w:val="nil"/>
          <w:left w:val="nil"/>
          <w:bottom w:val="nil"/>
          <w:right w:val="nil"/>
          <w:between w:val="nil"/>
        </w:pBdr>
        <w:suppressAutoHyphens w:val="0"/>
        <w:ind w:left="0" w:firstLine="0"/>
        <w:contextualSpacing/>
        <w:jc w:val="both"/>
        <w:rPr>
          <w:rFonts w:ascii="Arial" w:eastAsia="Arial" w:hAnsi="Arial" w:cs="Arial"/>
          <w:color w:val="000000"/>
          <w:sz w:val="18"/>
          <w:szCs w:val="18"/>
        </w:rPr>
      </w:pPr>
      <w:r w:rsidRPr="00FD4B76">
        <w:rPr>
          <w:rFonts w:ascii="Arial" w:eastAsia="Arial" w:hAnsi="Arial" w:cs="Arial"/>
          <w:color w:val="000000"/>
          <w:sz w:val="18"/>
          <w:szCs w:val="18"/>
        </w:rPr>
        <w:t xml:space="preserve">Wykonawca zobowiązany jest do udostępnienia do wglądu dokumentów firmy związanych </w:t>
      </w:r>
      <w:r w:rsidRPr="00FD4B76">
        <w:rPr>
          <w:rFonts w:ascii="Arial" w:eastAsia="Arial" w:hAnsi="Arial" w:cs="Arial"/>
          <w:color w:val="000000"/>
          <w:sz w:val="18"/>
          <w:szCs w:val="18"/>
        </w:rPr>
        <w:br/>
        <w:t xml:space="preserve">z realizowanym zadaniem, w tym dokumentów finansowych oraz do przedłożenia ww. dokumentów na wezwanie Zarządu Województwa Śląskiego pełniącego rolę Instytucji Zarządzającej </w:t>
      </w:r>
      <w:r>
        <w:rPr>
          <w:rFonts w:ascii="Arial" w:hAnsi="Arial" w:cs="Arial"/>
          <w:sz w:val="18"/>
        </w:rPr>
        <w:t>Funduszami Europejskimi</w:t>
      </w:r>
      <w:r w:rsidRPr="00F34685">
        <w:rPr>
          <w:rFonts w:ascii="Arial" w:hAnsi="Arial" w:cs="Arial"/>
          <w:sz w:val="18"/>
        </w:rPr>
        <w:t xml:space="preserve"> dla Śląskiego 2021-2027</w:t>
      </w:r>
      <w:r>
        <w:rPr>
          <w:rFonts w:ascii="Arial" w:hAnsi="Arial" w:cs="Arial"/>
          <w:sz w:val="18"/>
        </w:rPr>
        <w:t>.</w:t>
      </w:r>
    </w:p>
    <w:p w:rsidR="003F3ECD" w:rsidRPr="00FD4B76" w:rsidRDefault="003F3ECD" w:rsidP="00687051">
      <w:pPr>
        <w:pStyle w:val="Akapitzlist"/>
        <w:numPr>
          <w:ilvl w:val="0"/>
          <w:numId w:val="20"/>
        </w:numPr>
        <w:pBdr>
          <w:top w:val="nil"/>
          <w:left w:val="nil"/>
          <w:bottom w:val="nil"/>
          <w:right w:val="nil"/>
          <w:between w:val="nil"/>
        </w:pBdr>
        <w:suppressAutoHyphens w:val="0"/>
        <w:ind w:left="0" w:firstLine="0"/>
        <w:contextualSpacing/>
        <w:jc w:val="both"/>
        <w:rPr>
          <w:rFonts w:ascii="Arial" w:eastAsia="Arial" w:hAnsi="Arial" w:cs="Arial"/>
          <w:color w:val="000000"/>
          <w:sz w:val="18"/>
          <w:szCs w:val="18"/>
        </w:rPr>
      </w:pPr>
      <w:r w:rsidRPr="00F34685">
        <w:rPr>
          <w:rFonts w:ascii="Arial" w:hAnsi="Arial" w:cs="Arial"/>
          <w:sz w:val="18"/>
        </w:rPr>
        <w:t xml:space="preserve"> </w:t>
      </w:r>
      <w:r w:rsidRPr="00FD4B76">
        <w:rPr>
          <w:rFonts w:ascii="Arial" w:eastAsia="Arial" w:hAnsi="Arial" w:cs="Arial"/>
          <w:sz w:val="18"/>
          <w:szCs w:val="18"/>
        </w:rPr>
        <w:t xml:space="preserve">Wykonawca zobowiązany jest do informowania Uczestników Projektu o współfinansowaniu zadania ze środków Unii Europejskiej </w:t>
      </w:r>
      <w:r w:rsidRPr="00FD4B76">
        <w:rPr>
          <w:rFonts w:ascii="Arial" w:hAnsi="Arial" w:cs="Arial"/>
          <w:sz w:val="18"/>
        </w:rPr>
        <w:t>ze środków Funduszy Europejskich dla Śląskiego 2021-2027 (Fundusz na rzecz Sprawiedliwej Transformacji)</w:t>
      </w:r>
      <w:r>
        <w:rPr>
          <w:rFonts w:ascii="Arial" w:hAnsi="Arial" w:cs="Arial"/>
          <w:sz w:val="18"/>
        </w:rPr>
        <w:t>.</w:t>
      </w:r>
    </w:p>
    <w:p w:rsidR="00470DB3" w:rsidRDefault="00470DB3" w:rsidP="00470DB3">
      <w:pPr>
        <w:pStyle w:val="Akapitzlist"/>
        <w:ind w:left="0"/>
        <w:jc w:val="both"/>
        <w:rPr>
          <w:rFonts w:ascii="Arial" w:hAnsi="Arial" w:cs="Arial"/>
          <w:sz w:val="18"/>
        </w:rPr>
      </w:pPr>
    </w:p>
    <w:p w:rsidR="00470DB3" w:rsidRDefault="00470DB3" w:rsidP="00470DB3">
      <w:pPr>
        <w:tabs>
          <w:tab w:val="left" w:pos="2340"/>
        </w:tabs>
        <w:jc w:val="center"/>
        <w:rPr>
          <w:rFonts w:ascii="Arial" w:hAnsi="Arial" w:cs="Arial"/>
          <w:b/>
          <w:sz w:val="18"/>
          <w:szCs w:val="18"/>
        </w:rPr>
      </w:pPr>
      <w:r w:rsidRPr="00086772">
        <w:rPr>
          <w:rFonts w:ascii="Arial" w:hAnsi="Arial" w:cs="Arial"/>
          <w:b/>
          <w:sz w:val="18"/>
          <w:szCs w:val="18"/>
        </w:rPr>
        <w:t>§</w:t>
      </w:r>
      <w:r>
        <w:rPr>
          <w:rFonts w:ascii="Arial" w:hAnsi="Arial" w:cs="Arial"/>
          <w:b/>
          <w:sz w:val="18"/>
          <w:szCs w:val="18"/>
        </w:rPr>
        <w:t>4</w:t>
      </w:r>
    </w:p>
    <w:p w:rsidR="00470DB3" w:rsidRDefault="00470DB3" w:rsidP="00470DB3">
      <w:pPr>
        <w:tabs>
          <w:tab w:val="left" w:pos="2340"/>
        </w:tabs>
        <w:jc w:val="center"/>
        <w:rPr>
          <w:rFonts w:ascii="Arial" w:hAnsi="Arial" w:cs="Arial"/>
          <w:b/>
          <w:sz w:val="18"/>
          <w:szCs w:val="18"/>
        </w:rPr>
      </w:pPr>
      <w:r>
        <w:rPr>
          <w:rFonts w:ascii="Arial" w:hAnsi="Arial" w:cs="Arial"/>
          <w:b/>
          <w:sz w:val="18"/>
          <w:szCs w:val="18"/>
        </w:rPr>
        <w:t>[miejsce realizacji umowy]</w:t>
      </w:r>
    </w:p>
    <w:p w:rsidR="003F3ECD" w:rsidRPr="004909E1" w:rsidRDefault="00470DB3" w:rsidP="003F3ECD">
      <w:pPr>
        <w:pStyle w:val="Akapitzlist"/>
        <w:pBdr>
          <w:top w:val="nil"/>
          <w:left w:val="nil"/>
          <w:bottom w:val="nil"/>
          <w:right w:val="nil"/>
          <w:between w:val="nil"/>
        </w:pBdr>
        <w:ind w:left="0"/>
        <w:jc w:val="both"/>
        <w:rPr>
          <w:rFonts w:ascii="Arial" w:hAnsi="Arial" w:cs="Arial"/>
          <w:sz w:val="18"/>
          <w:szCs w:val="18"/>
        </w:rPr>
      </w:pPr>
      <w:r w:rsidRPr="00175C11">
        <w:rPr>
          <w:rFonts w:ascii="Arial" w:eastAsia="Arial" w:hAnsi="Arial" w:cs="Arial"/>
          <w:sz w:val="18"/>
          <w:szCs w:val="18"/>
        </w:rPr>
        <w:t>Realizacja przedmiotu zamówi</w:t>
      </w:r>
      <w:r>
        <w:rPr>
          <w:rFonts w:ascii="Arial" w:eastAsia="Arial" w:hAnsi="Arial" w:cs="Arial"/>
          <w:sz w:val="18"/>
          <w:szCs w:val="18"/>
        </w:rPr>
        <w:t>enia będzie odbywała się w</w:t>
      </w:r>
      <w:r w:rsidR="003F3ECD">
        <w:rPr>
          <w:rFonts w:ascii="Arial" w:eastAsia="Arial" w:hAnsi="Arial" w:cs="Arial"/>
          <w:sz w:val="18"/>
          <w:szCs w:val="18"/>
        </w:rPr>
        <w:t xml:space="preserve"> szkole </w:t>
      </w:r>
      <w:r w:rsidR="003F3ECD">
        <w:rPr>
          <w:rFonts w:ascii="Arial" w:hAnsi="Arial" w:cs="Arial"/>
          <w:sz w:val="18"/>
          <w:szCs w:val="18"/>
        </w:rPr>
        <w:t>Techniczne Zakłady Naukowe w Dąbrowie Górniczej, ul. E. Zawidzkiej 10.</w:t>
      </w:r>
    </w:p>
    <w:p w:rsidR="00470DB3" w:rsidRDefault="00470DB3" w:rsidP="00470DB3">
      <w:pPr>
        <w:pStyle w:val="Akapitzlist"/>
        <w:ind w:left="0"/>
        <w:jc w:val="both"/>
        <w:rPr>
          <w:rFonts w:ascii="Arial" w:hAnsi="Arial" w:cs="Arial"/>
          <w:sz w:val="18"/>
        </w:rPr>
      </w:pPr>
    </w:p>
    <w:p w:rsidR="00470DB3" w:rsidRDefault="00470DB3" w:rsidP="00470DB3">
      <w:pPr>
        <w:tabs>
          <w:tab w:val="left" w:pos="2340"/>
        </w:tabs>
        <w:jc w:val="center"/>
        <w:rPr>
          <w:rFonts w:ascii="Arial" w:hAnsi="Arial" w:cs="Arial"/>
          <w:b/>
          <w:sz w:val="18"/>
          <w:szCs w:val="18"/>
        </w:rPr>
      </w:pPr>
      <w:r w:rsidRPr="00086772">
        <w:rPr>
          <w:rFonts w:ascii="Arial" w:hAnsi="Arial" w:cs="Arial"/>
          <w:b/>
          <w:sz w:val="18"/>
          <w:szCs w:val="18"/>
        </w:rPr>
        <w:t>§</w:t>
      </w:r>
      <w:r>
        <w:rPr>
          <w:rFonts w:ascii="Arial" w:hAnsi="Arial" w:cs="Arial"/>
          <w:b/>
          <w:sz w:val="18"/>
          <w:szCs w:val="18"/>
        </w:rPr>
        <w:t>5</w:t>
      </w:r>
    </w:p>
    <w:p w:rsidR="00470DB3" w:rsidRDefault="00470DB3" w:rsidP="00470DB3">
      <w:pPr>
        <w:tabs>
          <w:tab w:val="left" w:pos="2340"/>
        </w:tabs>
        <w:jc w:val="center"/>
        <w:rPr>
          <w:rFonts w:ascii="Arial" w:hAnsi="Arial" w:cs="Arial"/>
          <w:b/>
          <w:sz w:val="18"/>
          <w:szCs w:val="18"/>
        </w:rPr>
      </w:pPr>
      <w:r>
        <w:rPr>
          <w:rFonts w:ascii="Arial" w:hAnsi="Arial" w:cs="Arial"/>
          <w:b/>
          <w:sz w:val="18"/>
          <w:szCs w:val="18"/>
        </w:rPr>
        <w:t>[termin realizacji umowy]</w:t>
      </w:r>
    </w:p>
    <w:p w:rsidR="00470DB3" w:rsidRPr="00964973" w:rsidRDefault="00470DB3" w:rsidP="00470DB3">
      <w:pPr>
        <w:pStyle w:val="Akapitzlist"/>
        <w:ind w:left="0"/>
        <w:jc w:val="both"/>
        <w:rPr>
          <w:rFonts w:ascii="Arial" w:hAnsi="Arial" w:cs="Arial"/>
          <w:sz w:val="18"/>
          <w:szCs w:val="18"/>
        </w:rPr>
      </w:pPr>
      <w:r w:rsidRPr="00964973">
        <w:rPr>
          <w:rFonts w:ascii="Arial" w:hAnsi="Arial" w:cs="Arial"/>
          <w:sz w:val="18"/>
          <w:szCs w:val="18"/>
        </w:rPr>
        <w:t xml:space="preserve">Okres obowiązywania umowy strony </w:t>
      </w:r>
      <w:r>
        <w:rPr>
          <w:rFonts w:ascii="Arial" w:hAnsi="Arial" w:cs="Arial"/>
          <w:sz w:val="18"/>
          <w:szCs w:val="18"/>
        </w:rPr>
        <w:t>ustalają od dnia podpisania umowy</w:t>
      </w:r>
      <w:r w:rsidR="003F3ECD">
        <w:rPr>
          <w:rFonts w:ascii="Arial" w:hAnsi="Arial" w:cs="Arial"/>
          <w:sz w:val="18"/>
          <w:szCs w:val="18"/>
        </w:rPr>
        <w:t xml:space="preserve"> do </w:t>
      </w:r>
      <w:r w:rsidR="00687051">
        <w:rPr>
          <w:rFonts w:ascii="Arial" w:hAnsi="Arial" w:cs="Arial"/>
          <w:sz w:val="18"/>
          <w:szCs w:val="18"/>
        </w:rPr>
        <w:t>31.12.2024</w:t>
      </w:r>
      <w:r w:rsidRPr="00964973">
        <w:rPr>
          <w:rFonts w:ascii="Arial" w:hAnsi="Arial" w:cs="Arial"/>
          <w:sz w:val="18"/>
          <w:szCs w:val="18"/>
        </w:rPr>
        <w:t xml:space="preserve"> r.</w:t>
      </w:r>
    </w:p>
    <w:p w:rsidR="00470DB3" w:rsidRDefault="00470DB3" w:rsidP="00470DB3">
      <w:pPr>
        <w:tabs>
          <w:tab w:val="left" w:pos="2340"/>
        </w:tabs>
        <w:jc w:val="both"/>
        <w:rPr>
          <w:rFonts w:ascii="Arial" w:hAnsi="Arial" w:cs="Arial"/>
          <w:b/>
          <w:sz w:val="18"/>
          <w:szCs w:val="18"/>
        </w:rPr>
      </w:pPr>
    </w:p>
    <w:p w:rsidR="00470DB3" w:rsidRDefault="00470DB3" w:rsidP="00470DB3">
      <w:pPr>
        <w:tabs>
          <w:tab w:val="left" w:pos="2340"/>
        </w:tabs>
        <w:jc w:val="center"/>
        <w:rPr>
          <w:rFonts w:ascii="Arial" w:hAnsi="Arial" w:cs="Arial"/>
          <w:b/>
          <w:sz w:val="18"/>
          <w:szCs w:val="18"/>
        </w:rPr>
      </w:pPr>
      <w:r w:rsidRPr="00086772">
        <w:rPr>
          <w:rFonts w:ascii="Arial" w:hAnsi="Arial" w:cs="Arial"/>
          <w:b/>
          <w:sz w:val="18"/>
          <w:szCs w:val="18"/>
        </w:rPr>
        <w:t>§</w:t>
      </w:r>
      <w:r>
        <w:rPr>
          <w:rFonts w:ascii="Arial" w:hAnsi="Arial" w:cs="Arial"/>
          <w:b/>
          <w:sz w:val="18"/>
          <w:szCs w:val="18"/>
        </w:rPr>
        <w:t>6</w:t>
      </w:r>
    </w:p>
    <w:p w:rsidR="00470DB3" w:rsidRDefault="00470DB3" w:rsidP="00470DB3">
      <w:pPr>
        <w:tabs>
          <w:tab w:val="left" w:pos="2340"/>
        </w:tabs>
        <w:jc w:val="center"/>
        <w:rPr>
          <w:rFonts w:ascii="Arial" w:hAnsi="Arial" w:cs="Arial"/>
          <w:b/>
          <w:sz w:val="18"/>
          <w:szCs w:val="18"/>
        </w:rPr>
      </w:pPr>
      <w:r>
        <w:rPr>
          <w:rFonts w:ascii="Arial" w:hAnsi="Arial" w:cs="Arial"/>
          <w:b/>
          <w:sz w:val="18"/>
          <w:szCs w:val="18"/>
        </w:rPr>
        <w:t>[wynagrodzenie]</w:t>
      </w:r>
    </w:p>
    <w:p w:rsidR="00470DB3" w:rsidRPr="005B4230" w:rsidRDefault="00470DB3" w:rsidP="00470DB3">
      <w:pPr>
        <w:pStyle w:val="Akapitzlist"/>
        <w:numPr>
          <w:ilvl w:val="0"/>
          <w:numId w:val="3"/>
        </w:numPr>
        <w:tabs>
          <w:tab w:val="clear" w:pos="57"/>
        </w:tabs>
        <w:jc w:val="both"/>
        <w:rPr>
          <w:rFonts w:ascii="Arial" w:hAnsi="Arial" w:cs="Arial"/>
          <w:sz w:val="18"/>
          <w:szCs w:val="18"/>
        </w:rPr>
      </w:pPr>
      <w:r w:rsidRPr="005B4230">
        <w:rPr>
          <w:rFonts w:ascii="Arial" w:hAnsi="Arial" w:cs="Arial"/>
          <w:sz w:val="18"/>
          <w:szCs w:val="18"/>
        </w:rPr>
        <w:t xml:space="preserve">Łączna wysokość wynagrodzenia  przysługująca  Wykonawcy  za   wykonanie przedmiotu umowy określonego w </w:t>
      </w:r>
      <w:r w:rsidRPr="005B4230">
        <w:rPr>
          <w:rFonts w:ascii="Arial" w:hAnsi="Arial" w:cs="Arial"/>
          <w:b/>
          <w:sz w:val="18"/>
          <w:szCs w:val="18"/>
        </w:rPr>
        <w:t>§2</w:t>
      </w:r>
      <w:r w:rsidRPr="005B4230">
        <w:rPr>
          <w:rFonts w:ascii="Arial" w:hAnsi="Arial" w:cs="Arial"/>
          <w:sz w:val="18"/>
          <w:szCs w:val="18"/>
        </w:rPr>
        <w:t xml:space="preserve">, zgodnie z zadeklarowaną ceną przedstawioną w ofercie wynosi brutto: …….. zł (słownie: ……… złotych), w tym wartość  netto: …… zł  (słownie:  ………………. złotych ) plus podatek  VAT: ….% tj. ……….  zł (słownie: …….. złotych).    </w:t>
      </w:r>
    </w:p>
    <w:p w:rsidR="00470DB3" w:rsidRDefault="00470DB3" w:rsidP="00470DB3">
      <w:pPr>
        <w:numPr>
          <w:ilvl w:val="0"/>
          <w:numId w:val="3"/>
        </w:numPr>
        <w:suppressAutoHyphens w:val="0"/>
        <w:jc w:val="both"/>
        <w:textAlignment w:val="baseline"/>
        <w:rPr>
          <w:rFonts w:ascii="Arial" w:hAnsi="Arial" w:cs="Arial"/>
          <w:b/>
          <w:bCs/>
          <w:color w:val="000000"/>
          <w:sz w:val="18"/>
          <w:szCs w:val="18"/>
          <w:lang w:eastAsia="pl-PL"/>
        </w:rPr>
      </w:pPr>
      <w:r w:rsidRPr="005B4230">
        <w:rPr>
          <w:rFonts w:ascii="Arial" w:hAnsi="Arial" w:cs="Arial"/>
          <w:color w:val="000000"/>
          <w:sz w:val="18"/>
          <w:szCs w:val="18"/>
          <w:lang w:eastAsia="pl-PL"/>
        </w:rPr>
        <w:t xml:space="preserve">Wynagrodzenie wykazane w </w:t>
      </w:r>
      <w:r w:rsidRPr="005B4230">
        <w:rPr>
          <w:rFonts w:ascii="Arial" w:hAnsi="Arial" w:cs="Arial"/>
          <w:b/>
          <w:color w:val="000000"/>
          <w:sz w:val="18"/>
          <w:szCs w:val="18"/>
          <w:lang w:eastAsia="pl-PL"/>
        </w:rPr>
        <w:t>ust. 1</w:t>
      </w:r>
      <w:r w:rsidRPr="005B4230">
        <w:rPr>
          <w:rFonts w:ascii="Arial" w:hAnsi="Arial" w:cs="Arial"/>
          <w:color w:val="000000"/>
          <w:sz w:val="18"/>
          <w:szCs w:val="18"/>
          <w:lang w:eastAsia="pl-PL"/>
        </w:rPr>
        <w:t xml:space="preserve"> obejmuje wszystkie koszty związane z należytym wykonaniem</w:t>
      </w:r>
      <w:r w:rsidRPr="007C7F4E">
        <w:rPr>
          <w:rFonts w:ascii="Arial" w:hAnsi="Arial" w:cs="Arial"/>
          <w:color w:val="000000"/>
          <w:sz w:val="18"/>
          <w:szCs w:val="18"/>
          <w:lang w:eastAsia="pl-PL"/>
        </w:rPr>
        <w:t xml:space="preserve"> przedmiotu Umowy.</w:t>
      </w:r>
    </w:p>
    <w:p w:rsidR="00470DB3" w:rsidRPr="00964973" w:rsidRDefault="00470DB3" w:rsidP="00470DB3">
      <w:pPr>
        <w:numPr>
          <w:ilvl w:val="0"/>
          <w:numId w:val="3"/>
        </w:numPr>
        <w:suppressAutoHyphens w:val="0"/>
        <w:jc w:val="both"/>
        <w:textAlignment w:val="baseline"/>
        <w:rPr>
          <w:rFonts w:ascii="Arial" w:hAnsi="Arial" w:cs="Arial"/>
          <w:b/>
          <w:bCs/>
          <w:color w:val="000000"/>
          <w:sz w:val="18"/>
          <w:szCs w:val="18"/>
          <w:lang w:eastAsia="pl-PL"/>
        </w:rPr>
      </w:pPr>
      <w:r w:rsidRPr="00964973">
        <w:rPr>
          <w:rFonts w:ascii="Arial" w:hAnsi="Arial" w:cs="Arial"/>
          <w:sz w:val="18"/>
          <w:szCs w:val="18"/>
        </w:rPr>
        <w:t xml:space="preserve">Wynagrodzenie za realizację przedmiotu umowy, płatne będzie </w:t>
      </w:r>
      <w:r>
        <w:rPr>
          <w:rFonts w:ascii="Arial" w:hAnsi="Arial" w:cs="Arial"/>
          <w:sz w:val="18"/>
          <w:szCs w:val="18"/>
        </w:rPr>
        <w:t xml:space="preserve">po wykonaniu przedmiotu zamówienia </w:t>
      </w:r>
      <w:r w:rsidRPr="00964973">
        <w:rPr>
          <w:rFonts w:ascii="Arial" w:hAnsi="Arial" w:cs="Arial"/>
          <w:sz w:val="18"/>
          <w:szCs w:val="18"/>
        </w:rPr>
        <w:t xml:space="preserve">na podstawie faktur/rachunków wystawionych przez Wykonawcę, </w:t>
      </w:r>
      <w:r>
        <w:rPr>
          <w:rFonts w:ascii="Arial" w:hAnsi="Arial" w:cs="Arial"/>
          <w:sz w:val="18"/>
          <w:szCs w:val="18"/>
        </w:rPr>
        <w:t xml:space="preserve">potwierdzone </w:t>
      </w:r>
      <w:r w:rsidRPr="00964973">
        <w:rPr>
          <w:rFonts w:ascii="Arial" w:hAnsi="Arial" w:cs="Arial"/>
          <w:sz w:val="18"/>
          <w:szCs w:val="18"/>
        </w:rPr>
        <w:t>protokołem zdawczo-odbiorczym, w formie przelewu bankowego na ko</w:t>
      </w:r>
      <w:r>
        <w:rPr>
          <w:rFonts w:ascii="Arial" w:hAnsi="Arial" w:cs="Arial"/>
          <w:sz w:val="18"/>
          <w:szCs w:val="18"/>
        </w:rPr>
        <w:t xml:space="preserve">nto bankowe Wykonawcy w Banku </w:t>
      </w:r>
      <w:r w:rsidRPr="00414F92">
        <w:rPr>
          <w:rFonts w:ascii="Arial" w:hAnsi="Arial" w:cs="Arial"/>
          <w:b/>
          <w:sz w:val="18"/>
          <w:szCs w:val="18"/>
          <w:highlight w:val="yellow"/>
        </w:rPr>
        <w:t>…</w:t>
      </w:r>
      <w:r w:rsidRPr="00964973">
        <w:rPr>
          <w:rFonts w:ascii="Arial" w:hAnsi="Arial" w:cs="Arial"/>
          <w:sz w:val="18"/>
          <w:szCs w:val="18"/>
        </w:rPr>
        <w:t xml:space="preserve"> nr r</w:t>
      </w:r>
      <w:r>
        <w:rPr>
          <w:rFonts w:ascii="Arial" w:hAnsi="Arial" w:cs="Arial"/>
          <w:sz w:val="18"/>
          <w:szCs w:val="18"/>
        </w:rPr>
        <w:t xml:space="preserve">achunku </w:t>
      </w:r>
      <w:r w:rsidRPr="00414F92">
        <w:rPr>
          <w:rFonts w:ascii="Arial" w:hAnsi="Arial" w:cs="Arial"/>
          <w:b/>
          <w:sz w:val="18"/>
          <w:szCs w:val="18"/>
          <w:highlight w:val="yellow"/>
        </w:rPr>
        <w:t>…</w:t>
      </w:r>
      <w:r w:rsidRPr="00414F92">
        <w:rPr>
          <w:rFonts w:ascii="Arial" w:hAnsi="Arial" w:cs="Arial"/>
          <w:b/>
          <w:sz w:val="18"/>
          <w:szCs w:val="18"/>
        </w:rPr>
        <w:t>,</w:t>
      </w:r>
      <w:r w:rsidRPr="00964973">
        <w:rPr>
          <w:rFonts w:ascii="Arial" w:hAnsi="Arial" w:cs="Arial"/>
          <w:sz w:val="18"/>
          <w:szCs w:val="18"/>
        </w:rPr>
        <w:t xml:space="preserve"> w terminie do 14 dni od daty doręczenia przez Wykonawcę faktury/rachunku do siedziby Zamawiającego.</w:t>
      </w:r>
    </w:p>
    <w:p w:rsidR="00470DB3" w:rsidRPr="003A5509" w:rsidRDefault="00470DB3" w:rsidP="00470DB3">
      <w:pPr>
        <w:numPr>
          <w:ilvl w:val="0"/>
          <w:numId w:val="3"/>
        </w:numPr>
        <w:suppressAutoHyphens w:val="0"/>
        <w:jc w:val="both"/>
        <w:textAlignment w:val="baseline"/>
        <w:rPr>
          <w:rFonts w:ascii="Arial" w:hAnsi="Arial" w:cs="Arial"/>
          <w:bCs/>
          <w:color w:val="000000"/>
          <w:sz w:val="18"/>
          <w:szCs w:val="18"/>
          <w:lang w:eastAsia="pl-PL"/>
        </w:rPr>
      </w:pPr>
      <w:r w:rsidRPr="003A5509">
        <w:rPr>
          <w:rFonts w:ascii="Arial" w:hAnsi="Arial" w:cs="Arial"/>
          <w:sz w:val="18"/>
          <w:szCs w:val="18"/>
        </w:rPr>
        <w:t>Wskazany rachunek bankowy jest rachunkiem do prowadzonej działalności gospodarczej Wykonawcy.</w:t>
      </w:r>
    </w:p>
    <w:p w:rsidR="00470DB3" w:rsidRPr="007C7F4E" w:rsidRDefault="00470DB3" w:rsidP="00470DB3">
      <w:pPr>
        <w:numPr>
          <w:ilvl w:val="0"/>
          <w:numId w:val="3"/>
        </w:numPr>
        <w:suppressAutoHyphens w:val="0"/>
        <w:jc w:val="both"/>
        <w:textAlignment w:val="baseline"/>
        <w:rPr>
          <w:rFonts w:ascii="Arial" w:hAnsi="Arial" w:cs="Arial"/>
          <w:b/>
          <w:bCs/>
          <w:color w:val="000000"/>
          <w:sz w:val="18"/>
          <w:szCs w:val="18"/>
          <w:lang w:eastAsia="pl-PL"/>
        </w:rPr>
      </w:pPr>
      <w:r w:rsidRPr="003A5509">
        <w:rPr>
          <w:rFonts w:ascii="Arial" w:hAnsi="Arial" w:cs="Arial"/>
          <w:sz w:val="18"/>
          <w:szCs w:val="18"/>
        </w:rPr>
        <w:t>Do wskazanego rachunku bankowego prowadzony jest rachunek VAT, zgodnie z art.62a ust.1 ustawy</w:t>
      </w:r>
      <w:r w:rsidRPr="00590003">
        <w:rPr>
          <w:rFonts w:ascii="Arial" w:hAnsi="Arial" w:cs="Arial"/>
          <w:sz w:val="18"/>
          <w:szCs w:val="18"/>
        </w:rPr>
        <w:t xml:space="preserve"> Prawo bankowe.</w:t>
      </w:r>
    </w:p>
    <w:p w:rsidR="00470DB3" w:rsidRPr="00817AF9" w:rsidRDefault="00470DB3" w:rsidP="00470DB3">
      <w:pPr>
        <w:pStyle w:val="NormalnyWeb"/>
        <w:numPr>
          <w:ilvl w:val="0"/>
          <w:numId w:val="3"/>
        </w:numPr>
        <w:suppressAutoHyphens w:val="0"/>
        <w:spacing w:before="0" w:after="0"/>
        <w:rPr>
          <w:rFonts w:ascii="Arial" w:hAnsi="Arial" w:cs="Arial"/>
          <w:sz w:val="18"/>
          <w:szCs w:val="18"/>
        </w:rPr>
      </w:pPr>
      <w:r w:rsidRPr="007C7F4E">
        <w:rPr>
          <w:rFonts w:ascii="Arial" w:hAnsi="Arial" w:cs="Arial"/>
          <w:color w:val="000000"/>
          <w:sz w:val="18"/>
          <w:szCs w:val="18"/>
        </w:rPr>
        <w:t xml:space="preserve">Płatność </w:t>
      </w:r>
      <w:r>
        <w:rPr>
          <w:rFonts w:ascii="Arial" w:hAnsi="Arial" w:cs="Arial"/>
          <w:color w:val="000000"/>
          <w:sz w:val="18"/>
          <w:szCs w:val="18"/>
        </w:rPr>
        <w:t xml:space="preserve">określona w </w:t>
      </w:r>
      <w:r w:rsidRPr="009632D8">
        <w:rPr>
          <w:rFonts w:ascii="Arial" w:hAnsi="Arial" w:cs="Arial"/>
          <w:b/>
          <w:color w:val="000000"/>
          <w:sz w:val="18"/>
          <w:szCs w:val="18"/>
        </w:rPr>
        <w:t>us</w:t>
      </w:r>
      <w:r>
        <w:rPr>
          <w:rFonts w:ascii="Arial" w:hAnsi="Arial" w:cs="Arial"/>
          <w:b/>
          <w:color w:val="000000"/>
          <w:sz w:val="18"/>
          <w:szCs w:val="18"/>
        </w:rPr>
        <w:t>t. 3</w:t>
      </w:r>
      <w:r>
        <w:rPr>
          <w:rFonts w:ascii="Arial" w:hAnsi="Arial" w:cs="Arial"/>
          <w:color w:val="000000"/>
          <w:sz w:val="18"/>
          <w:szCs w:val="18"/>
        </w:rPr>
        <w:t xml:space="preserve"> będzie uregulowana </w:t>
      </w:r>
      <w:r w:rsidRPr="007C7F4E">
        <w:rPr>
          <w:rFonts w:ascii="Arial" w:hAnsi="Arial" w:cs="Arial"/>
          <w:color w:val="000000"/>
          <w:sz w:val="18"/>
          <w:szCs w:val="18"/>
        </w:rPr>
        <w:t>pod warunkiem posiadania środków na koncie Projektu - w przypadku opóźnienia w płatności Wykonawca nie będzie dochodził odsetek za czas opóźnienia.</w:t>
      </w:r>
    </w:p>
    <w:p w:rsidR="00470DB3" w:rsidRPr="00817AF9" w:rsidRDefault="00470DB3" w:rsidP="00470DB3">
      <w:pPr>
        <w:pStyle w:val="NormalnyWeb"/>
        <w:numPr>
          <w:ilvl w:val="0"/>
          <w:numId w:val="3"/>
        </w:numPr>
        <w:suppressAutoHyphens w:val="0"/>
        <w:spacing w:before="0" w:after="0"/>
        <w:rPr>
          <w:rFonts w:ascii="Arial" w:hAnsi="Arial" w:cs="Arial"/>
          <w:color w:val="000000"/>
          <w:sz w:val="18"/>
          <w:szCs w:val="18"/>
        </w:rPr>
      </w:pPr>
      <w:r w:rsidRPr="007C7F4E">
        <w:rPr>
          <w:rFonts w:ascii="Arial" w:hAnsi="Arial" w:cs="Arial"/>
          <w:color w:val="000000"/>
          <w:sz w:val="18"/>
          <w:szCs w:val="18"/>
        </w:rPr>
        <w:t>Za dzień zapłaty uważany będzie dzień obciążenia rachunku Zamawiającego.</w:t>
      </w:r>
    </w:p>
    <w:p w:rsidR="00470DB3" w:rsidRDefault="00470DB3" w:rsidP="00470DB3">
      <w:pPr>
        <w:pStyle w:val="NormalnyWeb"/>
        <w:numPr>
          <w:ilvl w:val="0"/>
          <w:numId w:val="3"/>
        </w:numPr>
        <w:suppressAutoHyphens w:val="0"/>
        <w:spacing w:before="0" w:after="0"/>
        <w:rPr>
          <w:rFonts w:ascii="Arial" w:hAnsi="Arial" w:cs="Arial"/>
          <w:sz w:val="18"/>
          <w:szCs w:val="18"/>
        </w:rPr>
      </w:pPr>
      <w:r w:rsidRPr="00817AF9">
        <w:rPr>
          <w:rFonts w:ascii="Arial" w:hAnsi="Arial" w:cs="Arial"/>
          <w:sz w:val="18"/>
          <w:szCs w:val="18"/>
        </w:rPr>
        <w:t>Wysokość wynagrodzenia przysługująca Wykonawcy nie ulegnie zmianie w czasie obowiązywania umowy.</w:t>
      </w:r>
    </w:p>
    <w:p w:rsidR="00470DB3" w:rsidRDefault="00470DB3" w:rsidP="00470DB3">
      <w:pPr>
        <w:pStyle w:val="NormalnyWeb"/>
        <w:numPr>
          <w:ilvl w:val="0"/>
          <w:numId w:val="3"/>
        </w:numPr>
        <w:suppressAutoHyphens w:val="0"/>
        <w:spacing w:before="0" w:after="0"/>
        <w:rPr>
          <w:rFonts w:ascii="Arial" w:hAnsi="Arial" w:cs="Arial"/>
          <w:sz w:val="18"/>
          <w:szCs w:val="18"/>
        </w:rPr>
      </w:pPr>
      <w:r w:rsidRPr="00817AF9">
        <w:rPr>
          <w:rFonts w:ascii="Arial" w:hAnsi="Arial" w:cs="Arial"/>
          <w:sz w:val="18"/>
          <w:szCs w:val="18"/>
        </w:rPr>
        <w:lastRenderedPageBreak/>
        <w:t>W przypadku opóźnienia wykonania przedmiotu zamówienia w stosunku do umownego ter</w:t>
      </w:r>
      <w:r>
        <w:rPr>
          <w:rFonts w:ascii="Arial" w:hAnsi="Arial" w:cs="Arial"/>
          <w:sz w:val="18"/>
          <w:szCs w:val="18"/>
        </w:rPr>
        <w:t xml:space="preserve">minu realizacji określonego w </w:t>
      </w:r>
      <w:r w:rsidRPr="009632D8">
        <w:rPr>
          <w:rFonts w:ascii="Arial" w:hAnsi="Arial" w:cs="Arial"/>
          <w:b/>
          <w:sz w:val="18"/>
          <w:szCs w:val="18"/>
        </w:rPr>
        <w:t>§5</w:t>
      </w:r>
      <w:r w:rsidRPr="00817AF9">
        <w:rPr>
          <w:rFonts w:ascii="Arial" w:hAnsi="Arial" w:cs="Arial"/>
          <w:sz w:val="18"/>
          <w:szCs w:val="18"/>
        </w:rPr>
        <w:t>, Wykonawca wyraża zgodę na potrącenie ka</w:t>
      </w:r>
      <w:r>
        <w:rPr>
          <w:rFonts w:ascii="Arial" w:hAnsi="Arial" w:cs="Arial"/>
          <w:sz w:val="18"/>
          <w:szCs w:val="18"/>
        </w:rPr>
        <w:t xml:space="preserve">r umownych ze złożonej faktury, </w:t>
      </w:r>
      <w:r w:rsidRPr="00817AF9">
        <w:rPr>
          <w:rFonts w:ascii="Arial" w:hAnsi="Arial" w:cs="Arial"/>
          <w:sz w:val="18"/>
          <w:szCs w:val="18"/>
        </w:rPr>
        <w:t xml:space="preserve">wyliczonych zgodnie z </w:t>
      </w:r>
      <w:r w:rsidRPr="009632D8">
        <w:rPr>
          <w:rFonts w:ascii="Arial" w:hAnsi="Arial" w:cs="Arial"/>
          <w:b/>
          <w:sz w:val="18"/>
          <w:szCs w:val="18"/>
        </w:rPr>
        <w:t>§7</w:t>
      </w:r>
      <w:r w:rsidRPr="00817AF9">
        <w:rPr>
          <w:rFonts w:ascii="Arial" w:hAnsi="Arial" w:cs="Arial"/>
          <w:sz w:val="18"/>
          <w:szCs w:val="18"/>
        </w:rPr>
        <w:t xml:space="preserve">  umowy.</w:t>
      </w:r>
    </w:p>
    <w:p w:rsidR="00470DB3" w:rsidRPr="00424742" w:rsidRDefault="00470DB3" w:rsidP="00470DB3">
      <w:pPr>
        <w:pStyle w:val="NormalnyWeb"/>
        <w:numPr>
          <w:ilvl w:val="0"/>
          <w:numId w:val="3"/>
        </w:numPr>
        <w:suppressAutoHyphens w:val="0"/>
        <w:spacing w:before="0" w:after="0"/>
        <w:rPr>
          <w:rFonts w:ascii="Arial" w:hAnsi="Arial" w:cs="Arial"/>
          <w:sz w:val="18"/>
          <w:szCs w:val="18"/>
        </w:rPr>
      </w:pPr>
      <w:r w:rsidRPr="007C7F4E">
        <w:rPr>
          <w:rFonts w:ascii="Arial" w:hAnsi="Arial" w:cs="Arial"/>
          <w:color w:val="000000"/>
          <w:sz w:val="18"/>
          <w:szCs w:val="18"/>
        </w:rPr>
        <w:t xml:space="preserve">Wynagrodzenie, o którym mowa w </w:t>
      </w:r>
      <w:r w:rsidRPr="009632D8">
        <w:rPr>
          <w:rFonts w:ascii="Arial" w:hAnsi="Arial" w:cs="Arial"/>
          <w:b/>
          <w:color w:val="000000"/>
          <w:sz w:val="18"/>
          <w:szCs w:val="18"/>
        </w:rPr>
        <w:t xml:space="preserve">ust. </w:t>
      </w:r>
      <w:r>
        <w:rPr>
          <w:rFonts w:ascii="Arial" w:hAnsi="Arial" w:cs="Arial"/>
          <w:b/>
          <w:color w:val="000000"/>
          <w:sz w:val="18"/>
          <w:szCs w:val="18"/>
        </w:rPr>
        <w:t>1</w:t>
      </w:r>
      <w:r w:rsidRPr="007C7F4E">
        <w:rPr>
          <w:rFonts w:ascii="Arial" w:hAnsi="Arial" w:cs="Arial"/>
          <w:color w:val="000000"/>
          <w:sz w:val="18"/>
          <w:szCs w:val="18"/>
        </w:rPr>
        <w:t xml:space="preserve"> współfinansowane jest przez Un</w:t>
      </w:r>
      <w:r>
        <w:rPr>
          <w:rFonts w:ascii="Arial" w:hAnsi="Arial" w:cs="Arial"/>
          <w:color w:val="000000"/>
          <w:sz w:val="18"/>
          <w:szCs w:val="18"/>
        </w:rPr>
        <w:t xml:space="preserve">ię Europejską </w:t>
      </w:r>
      <w:r w:rsidRPr="007C7F4E">
        <w:rPr>
          <w:rFonts w:ascii="Arial" w:hAnsi="Arial" w:cs="Arial"/>
          <w:color w:val="000000"/>
          <w:sz w:val="18"/>
          <w:szCs w:val="18"/>
        </w:rPr>
        <w:t xml:space="preserve">ze środków </w:t>
      </w:r>
      <w:r w:rsidR="003F3ECD" w:rsidRPr="005D34B9">
        <w:rPr>
          <w:rFonts w:ascii="Arial" w:hAnsi="Arial" w:cs="Arial"/>
          <w:sz w:val="18"/>
        </w:rPr>
        <w:t>Funduszy Europejskich dla Śląskiego 2021-2027 (Fundusz na rzecz Sprawiedliwej Transformacji)</w:t>
      </w:r>
      <w:r w:rsidR="003F3ECD">
        <w:rPr>
          <w:rFonts w:ascii="Arial" w:hAnsi="Arial" w:cs="Arial"/>
          <w:sz w:val="18"/>
        </w:rPr>
        <w:t>.</w:t>
      </w:r>
    </w:p>
    <w:p w:rsidR="00470DB3" w:rsidRDefault="00470DB3" w:rsidP="00470DB3">
      <w:pPr>
        <w:pStyle w:val="NormalnyWeb"/>
        <w:suppressAutoHyphens w:val="0"/>
        <w:spacing w:before="0" w:after="0"/>
        <w:ind w:left="57"/>
        <w:rPr>
          <w:rFonts w:ascii="Arial" w:hAnsi="Arial" w:cs="Arial"/>
          <w:color w:val="000000"/>
          <w:sz w:val="18"/>
          <w:szCs w:val="18"/>
        </w:rPr>
      </w:pPr>
    </w:p>
    <w:p w:rsidR="00470DB3" w:rsidRDefault="00470DB3" w:rsidP="00470DB3">
      <w:pPr>
        <w:tabs>
          <w:tab w:val="left" w:pos="2340"/>
        </w:tabs>
        <w:jc w:val="center"/>
        <w:rPr>
          <w:rFonts w:ascii="Arial" w:hAnsi="Arial" w:cs="Arial"/>
          <w:b/>
          <w:sz w:val="18"/>
          <w:szCs w:val="18"/>
        </w:rPr>
      </w:pPr>
      <w:r w:rsidRPr="00086772">
        <w:rPr>
          <w:rFonts w:ascii="Arial" w:hAnsi="Arial" w:cs="Arial"/>
          <w:b/>
          <w:sz w:val="18"/>
          <w:szCs w:val="18"/>
        </w:rPr>
        <w:t>§</w:t>
      </w:r>
      <w:r>
        <w:rPr>
          <w:rFonts w:ascii="Arial" w:hAnsi="Arial" w:cs="Arial"/>
          <w:b/>
          <w:sz w:val="18"/>
          <w:szCs w:val="18"/>
        </w:rPr>
        <w:t>7</w:t>
      </w:r>
    </w:p>
    <w:p w:rsidR="00470DB3" w:rsidRDefault="00470DB3" w:rsidP="00470DB3">
      <w:pPr>
        <w:tabs>
          <w:tab w:val="left" w:pos="2340"/>
        </w:tabs>
        <w:jc w:val="center"/>
        <w:rPr>
          <w:rFonts w:ascii="Arial" w:hAnsi="Arial" w:cs="Arial"/>
          <w:b/>
          <w:sz w:val="18"/>
          <w:szCs w:val="18"/>
        </w:rPr>
      </w:pPr>
      <w:r>
        <w:rPr>
          <w:rFonts w:ascii="Arial" w:hAnsi="Arial" w:cs="Arial"/>
          <w:b/>
          <w:sz w:val="18"/>
          <w:szCs w:val="18"/>
        </w:rPr>
        <w:t>[kary umowne]</w:t>
      </w:r>
    </w:p>
    <w:p w:rsidR="00470DB3" w:rsidRPr="00E632B9" w:rsidRDefault="00470DB3" w:rsidP="00470DB3">
      <w:pPr>
        <w:pStyle w:val="Akapitzlist"/>
        <w:numPr>
          <w:ilvl w:val="1"/>
          <w:numId w:val="3"/>
        </w:numPr>
        <w:tabs>
          <w:tab w:val="clear" w:pos="341"/>
        </w:tabs>
        <w:ind w:left="0"/>
        <w:jc w:val="both"/>
        <w:rPr>
          <w:rFonts w:ascii="Arial" w:hAnsi="Arial" w:cs="Arial"/>
          <w:sz w:val="18"/>
          <w:szCs w:val="18"/>
        </w:rPr>
      </w:pPr>
      <w:r w:rsidRPr="00E632B9">
        <w:rPr>
          <w:rFonts w:ascii="Arial" w:hAnsi="Arial" w:cs="Arial"/>
          <w:sz w:val="18"/>
          <w:szCs w:val="18"/>
        </w:rPr>
        <w:t>Wykonawca zapłaci Zamawiającemu karę umowną w przypadku:</w:t>
      </w:r>
    </w:p>
    <w:p w:rsidR="00470DB3" w:rsidRPr="009632D8" w:rsidRDefault="00470DB3" w:rsidP="00470DB3">
      <w:pPr>
        <w:pStyle w:val="Akapitzlist"/>
        <w:numPr>
          <w:ilvl w:val="1"/>
          <w:numId w:val="4"/>
        </w:numPr>
        <w:ind w:left="0" w:firstLine="0"/>
        <w:jc w:val="both"/>
        <w:rPr>
          <w:rFonts w:ascii="Arial" w:hAnsi="Arial" w:cs="Arial"/>
          <w:sz w:val="18"/>
          <w:szCs w:val="18"/>
        </w:rPr>
      </w:pPr>
      <w:r w:rsidRPr="00E632B9">
        <w:rPr>
          <w:rFonts w:ascii="Arial" w:hAnsi="Arial" w:cs="Arial"/>
          <w:sz w:val="18"/>
          <w:szCs w:val="18"/>
        </w:rPr>
        <w:t xml:space="preserve">rozwiązania Umowy przez Zamawiającego lub Wykonawcę z przyczyn leżących po stronie Wykonawcy  </w:t>
      </w:r>
      <w:r w:rsidRPr="00E632B9">
        <w:rPr>
          <w:rFonts w:ascii="Arial" w:hAnsi="Arial" w:cs="Arial"/>
          <w:sz w:val="18"/>
          <w:szCs w:val="18"/>
        </w:rPr>
        <w:br/>
        <w:t xml:space="preserve">w wysokości 10% wynagrodzenia umownego brutto, o którym mowa w </w:t>
      </w:r>
      <w:r w:rsidRPr="009632D8">
        <w:rPr>
          <w:rFonts w:ascii="Arial" w:hAnsi="Arial" w:cs="Arial"/>
          <w:b/>
          <w:bCs/>
          <w:sz w:val="18"/>
          <w:szCs w:val="18"/>
        </w:rPr>
        <w:t>§</w:t>
      </w:r>
      <w:r>
        <w:rPr>
          <w:rFonts w:ascii="Arial" w:hAnsi="Arial" w:cs="Arial"/>
          <w:b/>
          <w:bCs/>
          <w:sz w:val="18"/>
          <w:szCs w:val="18"/>
        </w:rPr>
        <w:t>6 ust. 1</w:t>
      </w:r>
      <w:r w:rsidRPr="009632D8">
        <w:rPr>
          <w:rFonts w:ascii="Arial" w:hAnsi="Arial" w:cs="Arial"/>
          <w:bCs/>
          <w:sz w:val="18"/>
          <w:szCs w:val="18"/>
        </w:rPr>
        <w:t>;</w:t>
      </w:r>
    </w:p>
    <w:p w:rsidR="00470DB3" w:rsidRPr="007855C6" w:rsidRDefault="00470DB3" w:rsidP="00470DB3">
      <w:pPr>
        <w:pStyle w:val="Akapitzlist"/>
        <w:numPr>
          <w:ilvl w:val="1"/>
          <w:numId w:val="4"/>
        </w:numPr>
        <w:ind w:left="0" w:firstLine="0"/>
        <w:jc w:val="both"/>
        <w:rPr>
          <w:rFonts w:ascii="Arial" w:hAnsi="Arial" w:cs="Arial"/>
          <w:sz w:val="18"/>
          <w:szCs w:val="18"/>
        </w:rPr>
      </w:pPr>
      <w:r w:rsidRPr="00E632B9">
        <w:rPr>
          <w:rFonts w:ascii="Arial" w:hAnsi="Arial" w:cs="Arial"/>
          <w:sz w:val="18"/>
          <w:szCs w:val="18"/>
        </w:rPr>
        <w:t>opóźnienia w wyko</w:t>
      </w:r>
      <w:r>
        <w:rPr>
          <w:rFonts w:ascii="Arial" w:hAnsi="Arial" w:cs="Arial"/>
          <w:sz w:val="18"/>
          <w:szCs w:val="18"/>
        </w:rPr>
        <w:t>naniu przedmiotu umowy, o których</w:t>
      </w:r>
      <w:r w:rsidRPr="00E632B9">
        <w:rPr>
          <w:rFonts w:ascii="Arial" w:hAnsi="Arial" w:cs="Arial"/>
          <w:sz w:val="18"/>
          <w:szCs w:val="18"/>
        </w:rPr>
        <w:t xml:space="preserve"> mowa w </w:t>
      </w:r>
      <w:r>
        <w:rPr>
          <w:rFonts w:ascii="Arial" w:hAnsi="Arial" w:cs="Arial"/>
          <w:b/>
          <w:bCs/>
          <w:sz w:val="18"/>
          <w:szCs w:val="18"/>
        </w:rPr>
        <w:t>§6 ust. 9</w:t>
      </w:r>
      <w:r w:rsidRPr="00E632B9">
        <w:rPr>
          <w:rFonts w:ascii="Arial" w:hAnsi="Arial" w:cs="Arial"/>
          <w:sz w:val="18"/>
          <w:szCs w:val="18"/>
        </w:rPr>
        <w:t xml:space="preserve"> w wysokości 0,5% wynagrodzenia umownego brutto, o którym mowa w </w:t>
      </w:r>
      <w:r w:rsidRPr="009632D8">
        <w:rPr>
          <w:rFonts w:ascii="Arial" w:hAnsi="Arial" w:cs="Arial"/>
          <w:b/>
          <w:bCs/>
          <w:sz w:val="18"/>
          <w:szCs w:val="18"/>
        </w:rPr>
        <w:t xml:space="preserve">§6 ust. </w:t>
      </w:r>
      <w:r>
        <w:rPr>
          <w:rFonts w:ascii="Arial" w:hAnsi="Arial" w:cs="Arial"/>
          <w:b/>
          <w:bCs/>
          <w:sz w:val="18"/>
          <w:szCs w:val="18"/>
        </w:rPr>
        <w:t>1</w:t>
      </w:r>
      <w:r>
        <w:rPr>
          <w:rFonts w:ascii="Arial" w:hAnsi="Arial" w:cs="Arial"/>
          <w:bCs/>
          <w:sz w:val="18"/>
          <w:szCs w:val="18"/>
        </w:rPr>
        <w:t xml:space="preserve"> za każdy dzień opóźnienia;</w:t>
      </w:r>
    </w:p>
    <w:p w:rsidR="00470DB3" w:rsidRPr="007855C6" w:rsidRDefault="00470DB3" w:rsidP="00470DB3">
      <w:pPr>
        <w:pStyle w:val="Akapitzlist"/>
        <w:numPr>
          <w:ilvl w:val="1"/>
          <w:numId w:val="4"/>
        </w:numPr>
        <w:ind w:left="0" w:firstLine="0"/>
        <w:jc w:val="both"/>
        <w:rPr>
          <w:rFonts w:ascii="Arial" w:hAnsi="Arial" w:cs="Arial"/>
          <w:sz w:val="18"/>
          <w:szCs w:val="18"/>
        </w:rPr>
      </w:pPr>
      <w:r w:rsidRPr="0016245C">
        <w:rPr>
          <w:rFonts w:ascii="Arial" w:eastAsia="Calibri" w:hAnsi="Arial" w:cs="Arial"/>
          <w:sz w:val="18"/>
          <w:szCs w:val="18"/>
          <w:lang w:eastAsia="en-US"/>
        </w:rPr>
        <w:t xml:space="preserve">niewykonywania lub nienależytego wykonywania umowy </w:t>
      </w:r>
      <w:r w:rsidRPr="007855C6">
        <w:rPr>
          <w:rFonts w:ascii="Arial" w:hAnsi="Arial" w:cs="Arial"/>
          <w:bCs/>
          <w:sz w:val="18"/>
          <w:szCs w:val="18"/>
        </w:rPr>
        <w:t xml:space="preserve">określonym w </w:t>
      </w:r>
      <w:r w:rsidRPr="00414F92">
        <w:rPr>
          <w:rFonts w:ascii="Arial" w:hAnsi="Arial" w:cs="Arial"/>
          <w:b/>
          <w:sz w:val="18"/>
          <w:szCs w:val="18"/>
        </w:rPr>
        <w:t>§8 ust. 1</w:t>
      </w:r>
      <w:r>
        <w:rPr>
          <w:rFonts w:ascii="Arial" w:eastAsia="Calibri" w:hAnsi="Arial" w:cs="Arial"/>
          <w:sz w:val="18"/>
          <w:szCs w:val="18"/>
          <w:lang w:eastAsia="en-US"/>
        </w:rPr>
        <w:t xml:space="preserve"> </w:t>
      </w:r>
      <w:r w:rsidRPr="007855C6">
        <w:rPr>
          <w:rFonts w:ascii="Arial" w:eastAsia="Calibri" w:hAnsi="Arial" w:cs="Arial"/>
          <w:sz w:val="18"/>
          <w:szCs w:val="18"/>
          <w:lang w:eastAsia="en-US"/>
        </w:rPr>
        <w:t xml:space="preserve">w wysokości </w:t>
      </w:r>
      <w:r w:rsidRPr="00414F92">
        <w:rPr>
          <w:rFonts w:ascii="Arial" w:eastAsia="Calibri" w:hAnsi="Arial" w:cs="Arial"/>
          <w:sz w:val="18"/>
          <w:szCs w:val="18"/>
          <w:lang w:eastAsia="en-US"/>
        </w:rPr>
        <w:t>5%</w:t>
      </w:r>
      <w:r w:rsidRPr="007855C6">
        <w:rPr>
          <w:rFonts w:ascii="Arial" w:eastAsia="Calibri" w:hAnsi="Arial" w:cs="Arial"/>
          <w:sz w:val="18"/>
          <w:szCs w:val="18"/>
          <w:lang w:eastAsia="en-US"/>
        </w:rPr>
        <w:t xml:space="preserve"> łącznej wartości brutto zamówienia</w:t>
      </w:r>
      <w:r>
        <w:rPr>
          <w:rFonts w:ascii="Arial" w:eastAsia="Calibri" w:hAnsi="Arial" w:cs="Arial"/>
          <w:sz w:val="18"/>
          <w:szCs w:val="18"/>
          <w:lang w:eastAsia="en-US"/>
        </w:rPr>
        <w:t xml:space="preserve">, </w:t>
      </w:r>
      <w:r w:rsidRPr="00E632B9">
        <w:rPr>
          <w:rFonts w:ascii="Arial" w:hAnsi="Arial" w:cs="Arial"/>
          <w:sz w:val="18"/>
          <w:szCs w:val="18"/>
        </w:rPr>
        <w:t xml:space="preserve">o którym mowa w </w:t>
      </w:r>
      <w:r w:rsidRPr="009632D8">
        <w:rPr>
          <w:rFonts w:ascii="Arial" w:hAnsi="Arial" w:cs="Arial"/>
          <w:b/>
          <w:bCs/>
          <w:sz w:val="18"/>
          <w:szCs w:val="18"/>
        </w:rPr>
        <w:t xml:space="preserve">§6 ust. </w:t>
      </w:r>
      <w:r>
        <w:rPr>
          <w:rFonts w:ascii="Arial" w:hAnsi="Arial" w:cs="Arial"/>
          <w:b/>
          <w:bCs/>
          <w:sz w:val="18"/>
          <w:szCs w:val="18"/>
        </w:rPr>
        <w:t>1</w:t>
      </w:r>
      <w:r w:rsidRPr="007855C6">
        <w:rPr>
          <w:rFonts w:ascii="Arial" w:eastAsia="Calibri" w:hAnsi="Arial" w:cs="Arial"/>
          <w:sz w:val="18"/>
          <w:szCs w:val="18"/>
          <w:lang w:eastAsia="en-US"/>
        </w:rPr>
        <w:t>.</w:t>
      </w:r>
    </w:p>
    <w:p w:rsidR="00470DB3" w:rsidRPr="00E632B9" w:rsidRDefault="00470DB3" w:rsidP="00470DB3">
      <w:pPr>
        <w:pStyle w:val="Akapitzlist"/>
        <w:numPr>
          <w:ilvl w:val="0"/>
          <w:numId w:val="4"/>
        </w:numPr>
        <w:ind w:left="0" w:firstLine="0"/>
        <w:jc w:val="both"/>
        <w:rPr>
          <w:rFonts w:ascii="Arial" w:hAnsi="Arial" w:cs="Arial"/>
          <w:sz w:val="18"/>
          <w:szCs w:val="18"/>
        </w:rPr>
      </w:pPr>
      <w:r w:rsidRPr="00E632B9">
        <w:rPr>
          <w:rFonts w:ascii="Arial" w:hAnsi="Arial" w:cs="Arial"/>
          <w:sz w:val="18"/>
          <w:szCs w:val="18"/>
        </w:rPr>
        <w:t>Zamawiający może dochodzić odszkodowania uzupełniającego przewyższającego wysokość zastrzeżonej kary umownej na zasadach ogólnych przepisów Kodeksu Cywilnego.</w:t>
      </w:r>
    </w:p>
    <w:p w:rsidR="00470DB3" w:rsidRPr="00E632B9" w:rsidRDefault="00470DB3" w:rsidP="00470DB3">
      <w:pPr>
        <w:pStyle w:val="Akapitzlist"/>
        <w:numPr>
          <w:ilvl w:val="0"/>
          <w:numId w:val="4"/>
        </w:numPr>
        <w:ind w:left="0" w:firstLine="0"/>
        <w:jc w:val="both"/>
        <w:rPr>
          <w:rFonts w:ascii="Arial" w:hAnsi="Arial" w:cs="Arial"/>
          <w:sz w:val="18"/>
          <w:szCs w:val="18"/>
        </w:rPr>
      </w:pPr>
      <w:r w:rsidRPr="00E632B9">
        <w:rPr>
          <w:rFonts w:ascii="Arial" w:hAnsi="Arial" w:cs="Arial"/>
          <w:sz w:val="18"/>
          <w:szCs w:val="18"/>
        </w:rPr>
        <w:t>Kwotę kary umownej Zamawiający potrąci z wynagrodzenia przysługującego Wykonawcy za wykonanie przedmiotu umowy lub może jej dochodzić odrębnie.</w:t>
      </w:r>
    </w:p>
    <w:p w:rsidR="00470DB3" w:rsidRDefault="00470DB3" w:rsidP="00470DB3">
      <w:pPr>
        <w:pStyle w:val="Akapitzlist"/>
        <w:ind w:left="0"/>
        <w:jc w:val="both"/>
        <w:rPr>
          <w:rFonts w:ascii="Arial" w:hAnsi="Arial" w:cs="Arial"/>
          <w:sz w:val="18"/>
          <w:szCs w:val="18"/>
        </w:rPr>
      </w:pPr>
    </w:p>
    <w:p w:rsidR="00470DB3" w:rsidRPr="00687051" w:rsidRDefault="00470DB3" w:rsidP="00470DB3">
      <w:pPr>
        <w:tabs>
          <w:tab w:val="left" w:pos="2340"/>
        </w:tabs>
        <w:jc w:val="center"/>
        <w:rPr>
          <w:rFonts w:ascii="Arial" w:hAnsi="Arial" w:cs="Arial"/>
          <w:b/>
          <w:sz w:val="18"/>
          <w:szCs w:val="18"/>
        </w:rPr>
      </w:pPr>
      <w:r w:rsidRPr="00687051">
        <w:rPr>
          <w:rFonts w:ascii="Arial" w:hAnsi="Arial" w:cs="Arial"/>
          <w:b/>
          <w:sz w:val="18"/>
          <w:szCs w:val="18"/>
        </w:rPr>
        <w:t>§8</w:t>
      </w:r>
    </w:p>
    <w:p w:rsidR="00470DB3" w:rsidRPr="00687051" w:rsidRDefault="00470DB3" w:rsidP="00470DB3">
      <w:pPr>
        <w:pStyle w:val="Akapitzlist"/>
        <w:ind w:left="0"/>
        <w:jc w:val="center"/>
        <w:rPr>
          <w:rFonts w:ascii="Arial" w:hAnsi="Arial" w:cs="Arial"/>
          <w:b/>
          <w:sz w:val="18"/>
          <w:szCs w:val="18"/>
        </w:rPr>
      </w:pPr>
      <w:r w:rsidRPr="00687051">
        <w:rPr>
          <w:rFonts w:ascii="Arial" w:hAnsi="Arial" w:cs="Arial"/>
          <w:b/>
          <w:sz w:val="18"/>
          <w:szCs w:val="18"/>
        </w:rPr>
        <w:t>[odpowiedzialność Wykonawcy]</w:t>
      </w:r>
    </w:p>
    <w:p w:rsidR="00470DB3" w:rsidRPr="00687051" w:rsidRDefault="00470DB3" w:rsidP="00470DB3">
      <w:pPr>
        <w:pStyle w:val="Akapitzlist"/>
        <w:numPr>
          <w:ilvl w:val="2"/>
          <w:numId w:val="3"/>
        </w:numPr>
        <w:tabs>
          <w:tab w:val="clear" w:pos="625"/>
        </w:tabs>
        <w:ind w:left="0"/>
        <w:jc w:val="both"/>
        <w:rPr>
          <w:rFonts w:ascii="Arial" w:hAnsi="Arial" w:cs="Arial"/>
          <w:sz w:val="18"/>
        </w:rPr>
      </w:pPr>
      <w:r w:rsidRPr="00687051">
        <w:rPr>
          <w:rFonts w:ascii="Arial" w:hAnsi="Arial" w:cs="Arial"/>
          <w:sz w:val="18"/>
        </w:rPr>
        <w:t>Wykonawca jest odpowiedzialny względem Zamawiającego za wszelkie wady fizyczne dostarczonych urządzeń.</w:t>
      </w:r>
    </w:p>
    <w:p w:rsidR="00470DB3" w:rsidRPr="00687051" w:rsidRDefault="00470DB3" w:rsidP="00470DB3">
      <w:pPr>
        <w:pStyle w:val="Akapitzlist"/>
        <w:numPr>
          <w:ilvl w:val="2"/>
          <w:numId w:val="3"/>
        </w:numPr>
        <w:tabs>
          <w:tab w:val="clear" w:pos="625"/>
        </w:tabs>
        <w:ind w:left="0"/>
        <w:jc w:val="both"/>
        <w:rPr>
          <w:rFonts w:ascii="Arial" w:hAnsi="Arial" w:cs="Arial"/>
          <w:sz w:val="18"/>
        </w:rPr>
      </w:pPr>
      <w:r w:rsidRPr="00687051">
        <w:rPr>
          <w:rFonts w:ascii="Arial" w:hAnsi="Arial" w:cs="Arial"/>
          <w:sz w:val="18"/>
        </w:rPr>
        <w:t>Wykonawca jest odpowiedzialny względem Zamawiającego za wszelkie wady prawne dostarczonych urządzeń, w tym za ewentualne roszczenia osób trzecich wynikające z naruszenia praw własności intelektualnej lub przemysłowej, pozostające w związku z wprowadzeniem urządzeń będących przedmiotem umowy na terytorium Rzeczypospolitej Polskiej.</w:t>
      </w:r>
    </w:p>
    <w:p w:rsidR="00470DB3" w:rsidRPr="00687051" w:rsidRDefault="00470DB3" w:rsidP="00470DB3">
      <w:pPr>
        <w:pStyle w:val="Akapitzlist"/>
        <w:numPr>
          <w:ilvl w:val="2"/>
          <w:numId w:val="3"/>
        </w:numPr>
        <w:tabs>
          <w:tab w:val="clear" w:pos="625"/>
        </w:tabs>
        <w:ind w:left="0"/>
        <w:jc w:val="both"/>
        <w:rPr>
          <w:rFonts w:ascii="Arial" w:hAnsi="Arial" w:cs="Arial"/>
          <w:sz w:val="18"/>
        </w:rPr>
      </w:pPr>
      <w:r w:rsidRPr="00687051">
        <w:rPr>
          <w:rFonts w:ascii="Arial" w:hAnsi="Arial" w:cs="Arial"/>
          <w:sz w:val="18"/>
        </w:rPr>
        <w:t xml:space="preserve">Wykonawca zwalnia Zamawiającego od ewentualnych roszczeń osób trzecich wynikających z naruszenia praw, o których mowa w </w:t>
      </w:r>
      <w:r w:rsidRPr="00687051">
        <w:rPr>
          <w:rFonts w:ascii="Arial" w:hAnsi="Arial" w:cs="Arial"/>
          <w:b/>
          <w:sz w:val="18"/>
        </w:rPr>
        <w:t>ust. 2.</w:t>
      </w:r>
    </w:p>
    <w:p w:rsidR="00470DB3" w:rsidRPr="00687051" w:rsidRDefault="00470DB3" w:rsidP="00470DB3">
      <w:pPr>
        <w:pStyle w:val="Akapitzlist"/>
        <w:numPr>
          <w:ilvl w:val="2"/>
          <w:numId w:val="3"/>
        </w:numPr>
        <w:tabs>
          <w:tab w:val="clear" w:pos="625"/>
        </w:tabs>
        <w:ind w:left="0"/>
        <w:jc w:val="both"/>
        <w:rPr>
          <w:rFonts w:ascii="Arial" w:hAnsi="Arial" w:cs="Arial"/>
          <w:sz w:val="18"/>
        </w:rPr>
      </w:pPr>
      <w:r w:rsidRPr="00687051">
        <w:rPr>
          <w:rFonts w:ascii="Arial" w:hAnsi="Arial" w:cs="Arial"/>
          <w:sz w:val="18"/>
        </w:rPr>
        <w:t>Wykonawca jest odpowiedzialny względem Zamawiającego za to, że jest uprawniony do wprowadzania do obrotu oprogramowania zainstalowanego na dostarczonych urządzeniach oraz za to, że Zamawiający wskutek zawarcia umowy będzie upoważniony do korzystania w ramach zwykłego użytku z wszelkiego oprogramowania dostarczonego wraz z urządzeniami.</w:t>
      </w:r>
    </w:p>
    <w:p w:rsidR="00470DB3" w:rsidRPr="00687051" w:rsidRDefault="00470DB3" w:rsidP="00470DB3">
      <w:pPr>
        <w:pStyle w:val="Akapitzlist"/>
        <w:numPr>
          <w:ilvl w:val="2"/>
          <w:numId w:val="3"/>
        </w:numPr>
        <w:tabs>
          <w:tab w:val="clear" w:pos="625"/>
        </w:tabs>
        <w:ind w:left="0"/>
        <w:jc w:val="both"/>
        <w:rPr>
          <w:rFonts w:ascii="Arial" w:hAnsi="Arial" w:cs="Arial"/>
          <w:sz w:val="18"/>
        </w:rPr>
      </w:pPr>
      <w:r w:rsidRPr="00687051">
        <w:rPr>
          <w:rFonts w:ascii="Arial" w:hAnsi="Arial" w:cs="Arial"/>
          <w:sz w:val="18"/>
        </w:rPr>
        <w:t xml:space="preserve"> Jest odpowiedzialny w zakresie zawartych z osobami trzecimi umów licencyjnych.</w:t>
      </w:r>
    </w:p>
    <w:p w:rsidR="00470DB3" w:rsidRPr="00FD6490" w:rsidRDefault="00470DB3" w:rsidP="00470DB3">
      <w:pPr>
        <w:jc w:val="both"/>
        <w:rPr>
          <w:rFonts w:ascii="Arial" w:hAnsi="Arial" w:cs="Arial"/>
          <w:sz w:val="18"/>
          <w:highlight w:val="yellow"/>
        </w:rPr>
      </w:pPr>
    </w:p>
    <w:p w:rsidR="00470DB3" w:rsidRPr="00687051" w:rsidRDefault="00470DB3" w:rsidP="00470DB3">
      <w:pPr>
        <w:tabs>
          <w:tab w:val="left" w:pos="2340"/>
        </w:tabs>
        <w:jc w:val="center"/>
        <w:rPr>
          <w:rFonts w:ascii="Arial" w:hAnsi="Arial" w:cs="Arial"/>
          <w:b/>
          <w:sz w:val="18"/>
          <w:szCs w:val="18"/>
        </w:rPr>
      </w:pPr>
      <w:r w:rsidRPr="00687051">
        <w:rPr>
          <w:rFonts w:ascii="Arial" w:hAnsi="Arial" w:cs="Arial"/>
          <w:b/>
          <w:sz w:val="18"/>
          <w:szCs w:val="18"/>
        </w:rPr>
        <w:t>§9</w:t>
      </w:r>
    </w:p>
    <w:p w:rsidR="00470DB3" w:rsidRPr="00687051" w:rsidRDefault="00470DB3" w:rsidP="00470DB3">
      <w:pPr>
        <w:pStyle w:val="Akapitzlist"/>
        <w:ind w:left="0"/>
        <w:jc w:val="center"/>
        <w:rPr>
          <w:rFonts w:ascii="Arial" w:hAnsi="Arial" w:cs="Arial"/>
          <w:b/>
          <w:sz w:val="18"/>
          <w:szCs w:val="18"/>
        </w:rPr>
      </w:pPr>
      <w:r w:rsidRPr="00687051">
        <w:rPr>
          <w:rFonts w:ascii="Arial" w:hAnsi="Arial" w:cs="Arial"/>
          <w:b/>
          <w:sz w:val="18"/>
          <w:szCs w:val="18"/>
        </w:rPr>
        <w:t>[gwarancja]</w:t>
      </w:r>
    </w:p>
    <w:p w:rsidR="00470DB3" w:rsidRPr="00687051" w:rsidRDefault="00470DB3" w:rsidP="00470DB3">
      <w:pPr>
        <w:pStyle w:val="Akapitzlist"/>
        <w:numPr>
          <w:ilvl w:val="3"/>
          <w:numId w:val="15"/>
        </w:numPr>
        <w:autoSpaceDE w:val="0"/>
        <w:autoSpaceDN w:val="0"/>
        <w:adjustRightInd w:val="0"/>
        <w:ind w:left="0" w:firstLine="0"/>
        <w:jc w:val="both"/>
        <w:rPr>
          <w:rFonts w:ascii="Arial" w:hAnsi="Arial" w:cs="Arial"/>
          <w:sz w:val="18"/>
          <w:szCs w:val="18"/>
        </w:rPr>
      </w:pPr>
      <w:r w:rsidRPr="00687051">
        <w:rPr>
          <w:rFonts w:ascii="Arial" w:hAnsi="Arial" w:cs="Arial"/>
          <w:bCs/>
          <w:sz w:val="18"/>
          <w:szCs w:val="18"/>
        </w:rPr>
        <w:t>Wykonawca</w:t>
      </w:r>
      <w:r w:rsidRPr="00687051">
        <w:rPr>
          <w:rFonts w:ascii="Arial" w:hAnsi="Arial" w:cs="Arial"/>
          <w:b/>
          <w:bCs/>
          <w:sz w:val="18"/>
          <w:szCs w:val="18"/>
        </w:rPr>
        <w:t xml:space="preserve"> </w:t>
      </w:r>
      <w:r w:rsidRPr="00687051">
        <w:rPr>
          <w:rFonts w:ascii="Arial" w:hAnsi="Arial" w:cs="Arial"/>
          <w:sz w:val="18"/>
          <w:szCs w:val="18"/>
        </w:rPr>
        <w:t xml:space="preserve">oświadcza, że dostarczany przedmiot umowy, o którym mowa w </w:t>
      </w:r>
      <w:r w:rsidRPr="00687051">
        <w:rPr>
          <w:rFonts w:ascii="Arial" w:hAnsi="Arial" w:cs="Arial"/>
          <w:b/>
          <w:bCs/>
          <w:sz w:val="18"/>
          <w:szCs w:val="18"/>
        </w:rPr>
        <w:t xml:space="preserve">§3 </w:t>
      </w:r>
      <w:r w:rsidRPr="00687051">
        <w:rPr>
          <w:rFonts w:ascii="Arial" w:hAnsi="Arial" w:cs="Arial"/>
          <w:sz w:val="18"/>
          <w:szCs w:val="18"/>
        </w:rPr>
        <w:t xml:space="preserve">jest dobrej jakości oraz zobowiązuje się do świadczenia gwarancji na następujących warunkach:  </w:t>
      </w:r>
    </w:p>
    <w:p w:rsidR="00470DB3" w:rsidRPr="00687051" w:rsidRDefault="00470DB3" w:rsidP="00470DB3">
      <w:pPr>
        <w:pStyle w:val="Akapitzlist"/>
        <w:numPr>
          <w:ilvl w:val="0"/>
          <w:numId w:val="16"/>
        </w:numPr>
        <w:autoSpaceDE w:val="0"/>
        <w:autoSpaceDN w:val="0"/>
        <w:adjustRightInd w:val="0"/>
        <w:ind w:left="0" w:firstLine="0"/>
        <w:jc w:val="both"/>
        <w:rPr>
          <w:rFonts w:ascii="Arial" w:hAnsi="Arial" w:cs="Arial"/>
          <w:b/>
          <w:bCs/>
          <w:sz w:val="18"/>
          <w:szCs w:val="18"/>
        </w:rPr>
      </w:pPr>
      <w:r w:rsidRPr="00687051">
        <w:rPr>
          <w:rFonts w:ascii="Arial" w:hAnsi="Arial" w:cs="Arial"/>
          <w:sz w:val="18"/>
          <w:szCs w:val="18"/>
        </w:rPr>
        <w:t>Ujawnione w okresie gwarancji wady/usterki elementów przedmiotu umowy będą bezpłatnie usuwane (naprawiane) na koszt Wykonawcy</w:t>
      </w:r>
      <w:r w:rsidRPr="00687051">
        <w:rPr>
          <w:rFonts w:ascii="Arial" w:hAnsi="Arial" w:cs="Arial"/>
          <w:b/>
          <w:bCs/>
          <w:sz w:val="18"/>
          <w:szCs w:val="18"/>
        </w:rPr>
        <w:t xml:space="preserve"> </w:t>
      </w:r>
      <w:r w:rsidRPr="00687051">
        <w:rPr>
          <w:rFonts w:ascii="Arial" w:hAnsi="Arial" w:cs="Arial"/>
          <w:sz w:val="18"/>
          <w:szCs w:val="18"/>
        </w:rPr>
        <w:t>w terminie nie przekraczającym 14 dni licząc od zgłoszenia usterki (lub terminie wynikającym z warunków gwarancji ujętych w Załączniku nr 1 do umowy)</w:t>
      </w:r>
      <w:r w:rsidRPr="00687051">
        <w:rPr>
          <w:rFonts w:ascii="Arial" w:hAnsi="Arial" w:cs="Arial"/>
          <w:b/>
          <w:bCs/>
          <w:sz w:val="18"/>
          <w:szCs w:val="18"/>
        </w:rPr>
        <w:t>.</w:t>
      </w:r>
    </w:p>
    <w:p w:rsidR="00470DB3" w:rsidRPr="00687051" w:rsidRDefault="00470DB3" w:rsidP="00470DB3">
      <w:pPr>
        <w:pStyle w:val="Akapitzlist"/>
        <w:numPr>
          <w:ilvl w:val="0"/>
          <w:numId w:val="16"/>
        </w:numPr>
        <w:autoSpaceDE w:val="0"/>
        <w:autoSpaceDN w:val="0"/>
        <w:adjustRightInd w:val="0"/>
        <w:ind w:left="0" w:firstLine="0"/>
        <w:jc w:val="both"/>
        <w:rPr>
          <w:rFonts w:ascii="Arial" w:hAnsi="Arial" w:cs="Arial"/>
          <w:b/>
          <w:bCs/>
          <w:sz w:val="18"/>
          <w:szCs w:val="18"/>
        </w:rPr>
      </w:pPr>
      <w:r w:rsidRPr="00687051">
        <w:rPr>
          <w:rFonts w:ascii="Arial" w:hAnsi="Arial" w:cs="Arial"/>
          <w:sz w:val="18"/>
          <w:szCs w:val="18"/>
        </w:rPr>
        <w:t xml:space="preserve">Wady elementów przedmiotu umowy będą zgłaszane listownie, telefonicznie, faksem lub e-mailem pod numer telefonu i adres podane przez </w:t>
      </w:r>
      <w:r w:rsidRPr="00687051">
        <w:rPr>
          <w:rFonts w:ascii="Arial" w:hAnsi="Arial" w:cs="Arial"/>
          <w:bCs/>
          <w:sz w:val="18"/>
          <w:szCs w:val="18"/>
        </w:rPr>
        <w:t>Wykonawcę.</w:t>
      </w:r>
    </w:p>
    <w:p w:rsidR="00470DB3" w:rsidRPr="00687051" w:rsidRDefault="00470DB3" w:rsidP="00470DB3">
      <w:pPr>
        <w:pStyle w:val="Akapitzlist"/>
        <w:numPr>
          <w:ilvl w:val="0"/>
          <w:numId w:val="16"/>
        </w:numPr>
        <w:autoSpaceDE w:val="0"/>
        <w:autoSpaceDN w:val="0"/>
        <w:adjustRightInd w:val="0"/>
        <w:ind w:left="0" w:firstLine="0"/>
        <w:jc w:val="both"/>
        <w:rPr>
          <w:rFonts w:ascii="Arial" w:hAnsi="Arial" w:cs="Arial"/>
          <w:b/>
          <w:bCs/>
          <w:sz w:val="18"/>
          <w:szCs w:val="18"/>
        </w:rPr>
      </w:pPr>
      <w:r w:rsidRPr="00687051">
        <w:rPr>
          <w:rFonts w:ascii="Arial" w:hAnsi="Arial" w:cs="Arial"/>
          <w:sz w:val="18"/>
          <w:szCs w:val="18"/>
        </w:rPr>
        <w:t>Usługi serwisowe świadczone będą w siedzibach …</w:t>
      </w:r>
      <w:r w:rsidRPr="00687051">
        <w:rPr>
          <w:rFonts w:ascii="Arial" w:hAnsi="Arial" w:cs="Arial"/>
          <w:bCs/>
          <w:sz w:val="18"/>
          <w:szCs w:val="18"/>
        </w:rPr>
        <w:t xml:space="preserve">, lub </w:t>
      </w:r>
      <w:r w:rsidRPr="00687051">
        <w:rPr>
          <w:rFonts w:ascii="Arial" w:hAnsi="Arial" w:cs="Arial"/>
          <w:sz w:val="18"/>
          <w:szCs w:val="18"/>
        </w:rPr>
        <w:t xml:space="preserve">w przypadku konieczności realizacji usługi serwisowej </w:t>
      </w:r>
      <w:r w:rsidRPr="00687051">
        <w:rPr>
          <w:rFonts w:ascii="Arial" w:hAnsi="Arial" w:cs="Arial"/>
          <w:bCs/>
          <w:sz w:val="18"/>
          <w:szCs w:val="18"/>
        </w:rPr>
        <w:t xml:space="preserve">poza powyższą lokalizacją sprzęt zabierany będzie </w:t>
      </w:r>
      <w:r w:rsidRPr="00687051">
        <w:rPr>
          <w:rFonts w:ascii="Arial" w:hAnsi="Arial" w:cs="Arial"/>
          <w:sz w:val="18"/>
          <w:szCs w:val="18"/>
        </w:rPr>
        <w:t xml:space="preserve">na koszt </w:t>
      </w:r>
      <w:r w:rsidRPr="00687051">
        <w:rPr>
          <w:rFonts w:ascii="Arial" w:hAnsi="Arial" w:cs="Arial"/>
          <w:bCs/>
          <w:sz w:val="18"/>
          <w:szCs w:val="18"/>
        </w:rPr>
        <w:t>Wykonawcy.</w:t>
      </w:r>
    </w:p>
    <w:p w:rsidR="00470DB3" w:rsidRPr="00687051" w:rsidRDefault="00470DB3" w:rsidP="00470DB3">
      <w:pPr>
        <w:pStyle w:val="Akapitzlist"/>
        <w:numPr>
          <w:ilvl w:val="0"/>
          <w:numId w:val="15"/>
        </w:numPr>
        <w:autoSpaceDE w:val="0"/>
        <w:autoSpaceDN w:val="0"/>
        <w:adjustRightInd w:val="0"/>
        <w:ind w:left="0" w:firstLine="0"/>
        <w:jc w:val="both"/>
        <w:rPr>
          <w:rFonts w:ascii="Arial" w:hAnsi="Arial" w:cs="Arial"/>
          <w:b/>
          <w:bCs/>
          <w:sz w:val="18"/>
          <w:szCs w:val="18"/>
        </w:rPr>
      </w:pPr>
      <w:r w:rsidRPr="00687051">
        <w:rPr>
          <w:rFonts w:ascii="Arial" w:hAnsi="Arial" w:cs="Arial"/>
          <w:sz w:val="18"/>
          <w:szCs w:val="18"/>
        </w:rPr>
        <w:t>Gwarancji nie będą podlegały uszkodzenia sprzętu powstałe na skutek:</w:t>
      </w:r>
    </w:p>
    <w:p w:rsidR="00470DB3" w:rsidRPr="00687051" w:rsidRDefault="00470DB3" w:rsidP="00470DB3">
      <w:pPr>
        <w:pStyle w:val="Akapitzlist"/>
        <w:numPr>
          <w:ilvl w:val="0"/>
          <w:numId w:val="17"/>
        </w:numPr>
        <w:autoSpaceDE w:val="0"/>
        <w:autoSpaceDN w:val="0"/>
        <w:adjustRightInd w:val="0"/>
        <w:ind w:left="0" w:firstLine="0"/>
        <w:jc w:val="both"/>
        <w:rPr>
          <w:rFonts w:ascii="Arial" w:hAnsi="Arial" w:cs="Arial"/>
          <w:b/>
          <w:bCs/>
          <w:sz w:val="18"/>
          <w:szCs w:val="18"/>
        </w:rPr>
      </w:pPr>
      <w:r w:rsidRPr="00687051">
        <w:rPr>
          <w:rFonts w:ascii="Arial" w:hAnsi="Arial" w:cs="Arial"/>
          <w:sz w:val="18"/>
          <w:szCs w:val="18"/>
        </w:rPr>
        <w:t>działania siły wyższej (pożar, powódź, i inne) po przyjęciu sprzętu przez Zamawiającego,</w:t>
      </w:r>
    </w:p>
    <w:p w:rsidR="00470DB3" w:rsidRPr="00687051" w:rsidRDefault="00470DB3" w:rsidP="00470DB3">
      <w:pPr>
        <w:pStyle w:val="Akapitzlist"/>
        <w:numPr>
          <w:ilvl w:val="0"/>
          <w:numId w:val="17"/>
        </w:numPr>
        <w:autoSpaceDE w:val="0"/>
        <w:autoSpaceDN w:val="0"/>
        <w:adjustRightInd w:val="0"/>
        <w:ind w:left="0" w:firstLine="0"/>
        <w:jc w:val="both"/>
        <w:rPr>
          <w:rFonts w:ascii="Arial" w:hAnsi="Arial" w:cs="Arial"/>
          <w:b/>
          <w:bCs/>
          <w:sz w:val="18"/>
          <w:szCs w:val="18"/>
        </w:rPr>
      </w:pPr>
      <w:r w:rsidRPr="00687051">
        <w:rPr>
          <w:rFonts w:ascii="Arial" w:hAnsi="Arial" w:cs="Arial"/>
          <w:sz w:val="18"/>
          <w:szCs w:val="18"/>
        </w:rPr>
        <w:t>eksploatacji niezgodnej z instrukcją obsługi,</w:t>
      </w:r>
    </w:p>
    <w:p w:rsidR="00470DB3" w:rsidRPr="00687051" w:rsidRDefault="00470DB3" w:rsidP="00470DB3">
      <w:pPr>
        <w:pStyle w:val="Akapitzlist"/>
        <w:numPr>
          <w:ilvl w:val="0"/>
          <w:numId w:val="17"/>
        </w:numPr>
        <w:autoSpaceDE w:val="0"/>
        <w:autoSpaceDN w:val="0"/>
        <w:adjustRightInd w:val="0"/>
        <w:ind w:left="0" w:firstLine="0"/>
        <w:jc w:val="both"/>
        <w:rPr>
          <w:rFonts w:ascii="Arial" w:hAnsi="Arial" w:cs="Arial"/>
          <w:b/>
          <w:bCs/>
          <w:sz w:val="18"/>
          <w:szCs w:val="18"/>
        </w:rPr>
      </w:pPr>
      <w:r w:rsidRPr="00687051">
        <w:rPr>
          <w:rFonts w:ascii="Arial" w:hAnsi="Arial" w:cs="Arial"/>
          <w:sz w:val="18"/>
          <w:szCs w:val="18"/>
        </w:rPr>
        <w:t>uszkodzeń mechanicznych, powstałych z winy użytkownika.</w:t>
      </w:r>
    </w:p>
    <w:p w:rsidR="00470DB3" w:rsidRPr="00687051" w:rsidRDefault="00470DB3" w:rsidP="00470DB3">
      <w:pPr>
        <w:pStyle w:val="Akapitzlist"/>
        <w:numPr>
          <w:ilvl w:val="0"/>
          <w:numId w:val="15"/>
        </w:numPr>
        <w:autoSpaceDE w:val="0"/>
        <w:autoSpaceDN w:val="0"/>
        <w:adjustRightInd w:val="0"/>
        <w:ind w:left="0" w:firstLine="0"/>
        <w:jc w:val="both"/>
        <w:rPr>
          <w:rFonts w:ascii="Arial" w:hAnsi="Arial" w:cs="Arial"/>
          <w:b/>
          <w:bCs/>
          <w:sz w:val="18"/>
          <w:szCs w:val="18"/>
        </w:rPr>
      </w:pPr>
      <w:r w:rsidRPr="00687051">
        <w:rPr>
          <w:rFonts w:ascii="Arial" w:hAnsi="Arial" w:cs="Arial"/>
          <w:sz w:val="18"/>
          <w:szCs w:val="18"/>
        </w:rPr>
        <w:t>Inne szczegółowe warunki świadczenia serwisu gwarancyjnego określają dokumenty gwarancyjne dostarczone wraz z urządzeniami. Zapisy zawarte w niniejszej umowie, dotyczące gwarancji, zmieniają w tym zakresie mniej korzystne postanowienia zawarte w dokumentach gwarancyjnych.</w:t>
      </w:r>
    </w:p>
    <w:p w:rsidR="00470DB3" w:rsidRPr="00687051" w:rsidRDefault="00470DB3" w:rsidP="00470DB3">
      <w:pPr>
        <w:pStyle w:val="Akapitzlist"/>
        <w:numPr>
          <w:ilvl w:val="0"/>
          <w:numId w:val="15"/>
        </w:numPr>
        <w:autoSpaceDE w:val="0"/>
        <w:autoSpaceDN w:val="0"/>
        <w:adjustRightInd w:val="0"/>
        <w:ind w:left="0" w:firstLine="0"/>
        <w:jc w:val="both"/>
        <w:rPr>
          <w:rFonts w:ascii="Arial" w:hAnsi="Arial" w:cs="Arial"/>
          <w:b/>
          <w:bCs/>
          <w:sz w:val="18"/>
          <w:szCs w:val="18"/>
        </w:rPr>
      </w:pPr>
      <w:r w:rsidRPr="00687051">
        <w:rPr>
          <w:rFonts w:ascii="Arial" w:hAnsi="Arial" w:cs="Arial"/>
          <w:sz w:val="18"/>
          <w:szCs w:val="18"/>
        </w:rPr>
        <w:t>Wszelkie koszty związane ze świadczeniem gwarancji ponosi Wykonawca, w tym w szczególności koszt dojazdu, odbioru oraz zwrotu naprawianego sprzętu.\</w:t>
      </w:r>
    </w:p>
    <w:p w:rsidR="00470DB3" w:rsidRPr="00687051" w:rsidRDefault="00470DB3" w:rsidP="00470DB3">
      <w:pPr>
        <w:pStyle w:val="Akapitzlist"/>
        <w:numPr>
          <w:ilvl w:val="0"/>
          <w:numId w:val="15"/>
        </w:numPr>
        <w:autoSpaceDE w:val="0"/>
        <w:autoSpaceDN w:val="0"/>
        <w:adjustRightInd w:val="0"/>
        <w:ind w:left="0" w:firstLine="0"/>
        <w:jc w:val="both"/>
        <w:rPr>
          <w:rFonts w:ascii="Arial" w:hAnsi="Arial" w:cs="Arial"/>
          <w:b/>
          <w:bCs/>
          <w:sz w:val="18"/>
          <w:szCs w:val="18"/>
        </w:rPr>
      </w:pPr>
      <w:r w:rsidRPr="00687051">
        <w:rPr>
          <w:rFonts w:ascii="Arial" w:hAnsi="Arial" w:cs="Arial"/>
          <w:sz w:val="18"/>
          <w:szCs w:val="18"/>
        </w:rPr>
        <w:t>Bieg gwarancji rozpoczyna się od dnia podpisania „Protokołu zdawczo-odbiorczego”.</w:t>
      </w:r>
    </w:p>
    <w:p w:rsidR="00470DB3" w:rsidRPr="00687051" w:rsidRDefault="00470DB3" w:rsidP="00470DB3">
      <w:pPr>
        <w:pStyle w:val="Akapitzlist"/>
        <w:numPr>
          <w:ilvl w:val="0"/>
          <w:numId w:val="15"/>
        </w:numPr>
        <w:autoSpaceDE w:val="0"/>
        <w:autoSpaceDN w:val="0"/>
        <w:adjustRightInd w:val="0"/>
        <w:ind w:left="0" w:firstLine="0"/>
        <w:jc w:val="both"/>
        <w:rPr>
          <w:rFonts w:ascii="Arial" w:hAnsi="Arial" w:cs="Arial"/>
          <w:b/>
          <w:bCs/>
          <w:sz w:val="18"/>
          <w:szCs w:val="18"/>
        </w:rPr>
      </w:pPr>
      <w:r w:rsidRPr="00687051">
        <w:rPr>
          <w:rFonts w:ascii="Arial" w:hAnsi="Arial" w:cs="Arial"/>
          <w:sz w:val="18"/>
          <w:szCs w:val="18"/>
        </w:rPr>
        <w:t>Zamawiający dopuszcza realizację zobowiązań gwarancyjnych Wykonawcy przez producenta sprzętu lub serwis autoryzowany przez producenta.</w:t>
      </w:r>
    </w:p>
    <w:p w:rsidR="00470DB3" w:rsidRDefault="00470DB3" w:rsidP="00470DB3">
      <w:pPr>
        <w:jc w:val="both"/>
        <w:rPr>
          <w:rFonts w:ascii="Arial" w:hAnsi="Arial" w:cs="Arial"/>
          <w:sz w:val="18"/>
          <w:szCs w:val="18"/>
        </w:rPr>
      </w:pPr>
    </w:p>
    <w:p w:rsidR="00470DB3" w:rsidRPr="00687051" w:rsidRDefault="00470DB3" w:rsidP="00470DB3">
      <w:pPr>
        <w:tabs>
          <w:tab w:val="left" w:pos="2340"/>
        </w:tabs>
        <w:jc w:val="center"/>
        <w:rPr>
          <w:rFonts w:ascii="Arial" w:hAnsi="Arial" w:cs="Arial"/>
          <w:b/>
          <w:sz w:val="18"/>
          <w:szCs w:val="18"/>
        </w:rPr>
      </w:pPr>
      <w:r w:rsidRPr="00687051">
        <w:rPr>
          <w:rFonts w:ascii="Arial" w:hAnsi="Arial" w:cs="Arial"/>
          <w:b/>
          <w:sz w:val="18"/>
          <w:szCs w:val="18"/>
        </w:rPr>
        <w:t>§10</w:t>
      </w:r>
    </w:p>
    <w:p w:rsidR="00470DB3" w:rsidRPr="00687051" w:rsidRDefault="00470DB3" w:rsidP="00470DB3">
      <w:pPr>
        <w:tabs>
          <w:tab w:val="left" w:pos="2340"/>
        </w:tabs>
        <w:jc w:val="center"/>
        <w:rPr>
          <w:rFonts w:ascii="Arial" w:hAnsi="Arial" w:cs="Arial"/>
          <w:b/>
          <w:sz w:val="18"/>
          <w:szCs w:val="18"/>
        </w:rPr>
      </w:pPr>
      <w:r w:rsidRPr="00687051">
        <w:rPr>
          <w:rFonts w:ascii="Arial" w:hAnsi="Arial" w:cs="Arial"/>
          <w:b/>
          <w:sz w:val="18"/>
          <w:szCs w:val="18"/>
        </w:rPr>
        <w:t>[osoby do kontaktu]</w:t>
      </w:r>
    </w:p>
    <w:p w:rsidR="00470DB3" w:rsidRPr="00687051" w:rsidRDefault="00470DB3" w:rsidP="00470DB3">
      <w:pPr>
        <w:pStyle w:val="Standard"/>
        <w:widowControl/>
        <w:numPr>
          <w:ilvl w:val="1"/>
          <w:numId w:val="14"/>
        </w:numPr>
        <w:autoSpaceDN w:val="0"/>
        <w:ind w:left="0" w:firstLine="0"/>
        <w:jc w:val="both"/>
        <w:textAlignment w:val="baseline"/>
        <w:rPr>
          <w:rFonts w:ascii="Arial" w:hAnsi="Arial" w:cs="Arial"/>
          <w:sz w:val="18"/>
          <w:szCs w:val="18"/>
        </w:rPr>
      </w:pPr>
      <w:r w:rsidRPr="00687051">
        <w:rPr>
          <w:rFonts w:ascii="Arial" w:hAnsi="Arial" w:cs="Arial"/>
          <w:sz w:val="18"/>
          <w:szCs w:val="18"/>
        </w:rPr>
        <w:t>Ze strony Wykonawcy osobą upoważnioną do kontaktów z Zamawiającym w zakresie wykonywania obowiązków umownych będzie …, tel.: …, e-mail: ...</w:t>
      </w:r>
    </w:p>
    <w:p w:rsidR="00470DB3" w:rsidRPr="00687051" w:rsidRDefault="00470DB3" w:rsidP="00470DB3">
      <w:pPr>
        <w:pStyle w:val="Standard"/>
        <w:widowControl/>
        <w:numPr>
          <w:ilvl w:val="1"/>
          <w:numId w:val="14"/>
        </w:numPr>
        <w:autoSpaceDN w:val="0"/>
        <w:ind w:left="0" w:firstLine="0"/>
        <w:jc w:val="both"/>
        <w:textAlignment w:val="baseline"/>
        <w:rPr>
          <w:rFonts w:ascii="Arial" w:hAnsi="Arial" w:cs="Arial"/>
          <w:sz w:val="18"/>
          <w:szCs w:val="18"/>
        </w:rPr>
      </w:pPr>
      <w:r w:rsidRPr="00687051">
        <w:rPr>
          <w:rFonts w:ascii="Arial" w:hAnsi="Arial" w:cs="Arial"/>
          <w:sz w:val="18"/>
          <w:szCs w:val="18"/>
        </w:rPr>
        <w:t>Ze strony Zamawiającego osobą upoważnioną do kontaktów z Wykonawcą w zakresie wykonywania obowiązków umownych będzie … tel. …, e-mail: …</w:t>
      </w:r>
    </w:p>
    <w:p w:rsidR="00470DB3" w:rsidRPr="00687051" w:rsidRDefault="00470DB3" w:rsidP="00470DB3">
      <w:pPr>
        <w:pStyle w:val="Standard"/>
        <w:widowControl/>
        <w:numPr>
          <w:ilvl w:val="1"/>
          <w:numId w:val="14"/>
        </w:numPr>
        <w:autoSpaceDN w:val="0"/>
        <w:ind w:left="0" w:firstLine="0"/>
        <w:jc w:val="both"/>
        <w:textAlignment w:val="baseline"/>
        <w:rPr>
          <w:rFonts w:ascii="Arial" w:hAnsi="Arial" w:cs="Arial"/>
          <w:sz w:val="18"/>
          <w:szCs w:val="18"/>
        </w:rPr>
      </w:pPr>
      <w:r w:rsidRPr="00687051">
        <w:rPr>
          <w:rFonts w:ascii="Arial" w:hAnsi="Arial" w:cs="Arial"/>
          <w:sz w:val="18"/>
          <w:szCs w:val="18"/>
        </w:rPr>
        <w:lastRenderedPageBreak/>
        <w:t>Ze strony Zamawiającego osobą upoważnioną do podpisania „Protokołu zdawczo – odbiorczego” lub „Protokołów odbioru ilościowego” będzie: …, reprezentujący szkołę …, tel.: … e-mail: … .</w:t>
      </w:r>
    </w:p>
    <w:p w:rsidR="00470DB3" w:rsidRPr="000E3D17" w:rsidRDefault="00470DB3" w:rsidP="00470DB3">
      <w:pPr>
        <w:jc w:val="both"/>
        <w:rPr>
          <w:rFonts w:ascii="Arial" w:hAnsi="Arial" w:cs="Arial"/>
          <w:sz w:val="18"/>
        </w:rPr>
      </w:pPr>
    </w:p>
    <w:p w:rsidR="00470DB3" w:rsidRDefault="00470DB3" w:rsidP="00470DB3">
      <w:pPr>
        <w:tabs>
          <w:tab w:val="left" w:pos="2340"/>
        </w:tabs>
        <w:jc w:val="center"/>
        <w:rPr>
          <w:rFonts w:ascii="Arial" w:hAnsi="Arial" w:cs="Arial"/>
          <w:b/>
          <w:sz w:val="18"/>
          <w:szCs w:val="18"/>
        </w:rPr>
      </w:pPr>
      <w:r w:rsidRPr="00086772">
        <w:rPr>
          <w:rFonts w:ascii="Arial" w:hAnsi="Arial" w:cs="Arial"/>
          <w:b/>
          <w:sz w:val="18"/>
          <w:szCs w:val="18"/>
        </w:rPr>
        <w:t>§</w:t>
      </w:r>
      <w:r>
        <w:rPr>
          <w:rFonts w:ascii="Arial" w:hAnsi="Arial" w:cs="Arial"/>
          <w:b/>
          <w:sz w:val="18"/>
          <w:szCs w:val="18"/>
        </w:rPr>
        <w:t>11</w:t>
      </w:r>
    </w:p>
    <w:p w:rsidR="00470DB3" w:rsidRDefault="00470DB3" w:rsidP="00470DB3">
      <w:pPr>
        <w:tabs>
          <w:tab w:val="left" w:pos="2340"/>
        </w:tabs>
        <w:jc w:val="center"/>
        <w:rPr>
          <w:rFonts w:ascii="Arial" w:hAnsi="Arial" w:cs="Arial"/>
          <w:b/>
          <w:sz w:val="18"/>
          <w:szCs w:val="18"/>
        </w:rPr>
      </w:pPr>
      <w:r>
        <w:rPr>
          <w:rFonts w:ascii="Arial" w:hAnsi="Arial" w:cs="Arial"/>
          <w:b/>
          <w:sz w:val="18"/>
          <w:szCs w:val="18"/>
        </w:rPr>
        <w:t>[rozwiązanie umowy]</w:t>
      </w:r>
    </w:p>
    <w:p w:rsidR="00470DB3" w:rsidRPr="002401CD" w:rsidRDefault="00470DB3" w:rsidP="00470DB3">
      <w:pPr>
        <w:pStyle w:val="Akapitzlist"/>
        <w:numPr>
          <w:ilvl w:val="2"/>
          <w:numId w:val="13"/>
        </w:numPr>
        <w:tabs>
          <w:tab w:val="clear" w:pos="625"/>
        </w:tabs>
        <w:ind w:left="0"/>
        <w:jc w:val="both"/>
        <w:rPr>
          <w:rFonts w:ascii="Arial" w:hAnsi="Arial" w:cs="Arial"/>
          <w:sz w:val="18"/>
          <w:szCs w:val="18"/>
        </w:rPr>
      </w:pPr>
      <w:r w:rsidRPr="002401CD">
        <w:rPr>
          <w:rFonts w:ascii="Arial" w:hAnsi="Arial" w:cs="Arial"/>
          <w:sz w:val="18"/>
          <w:szCs w:val="18"/>
        </w:rPr>
        <w:t>W razie nie wykonywania lub nienależytego wykonywania umowy przez Wykonawcę Zamawiający może rozwiązać umowę bez wypowiedzenia w trybie natychmiastowym.</w:t>
      </w:r>
      <w:r>
        <w:rPr>
          <w:rFonts w:ascii="Arial" w:hAnsi="Arial" w:cs="Arial"/>
          <w:sz w:val="18"/>
          <w:szCs w:val="18"/>
        </w:rPr>
        <w:t xml:space="preserve"> </w:t>
      </w:r>
    </w:p>
    <w:p w:rsidR="00470DB3" w:rsidRDefault="00470DB3" w:rsidP="00470DB3">
      <w:pPr>
        <w:pStyle w:val="Akapitzlist"/>
        <w:numPr>
          <w:ilvl w:val="2"/>
          <w:numId w:val="13"/>
        </w:numPr>
        <w:tabs>
          <w:tab w:val="clear" w:pos="625"/>
        </w:tabs>
        <w:ind w:left="0"/>
        <w:jc w:val="both"/>
        <w:rPr>
          <w:rFonts w:ascii="Arial" w:hAnsi="Arial" w:cs="Arial"/>
          <w:sz w:val="18"/>
          <w:szCs w:val="18"/>
        </w:rPr>
      </w:pPr>
      <w:r w:rsidRPr="002401CD">
        <w:rPr>
          <w:rFonts w:ascii="Arial" w:hAnsi="Arial" w:cs="Arial"/>
          <w:sz w:val="18"/>
          <w:szCs w:val="18"/>
        </w:rPr>
        <w:t xml:space="preserve">Zamawiający przewiduje możliwość rozwiązania umowy w trybie natychmiastowym w każdym czasie </w:t>
      </w:r>
      <w:r>
        <w:rPr>
          <w:rFonts w:ascii="Arial" w:hAnsi="Arial" w:cs="Arial"/>
          <w:sz w:val="18"/>
          <w:szCs w:val="18"/>
        </w:rPr>
        <w:br/>
      </w:r>
      <w:r w:rsidRPr="002401CD">
        <w:rPr>
          <w:rFonts w:ascii="Arial" w:hAnsi="Arial" w:cs="Arial"/>
          <w:sz w:val="18"/>
          <w:szCs w:val="18"/>
        </w:rPr>
        <w:t>w przypadku rozwiązania umowy o dofinansowanie przez Instytucję Pośredniczącą bez prawa do dochodzenia odszkodowania przez Wykonawcę.</w:t>
      </w:r>
    </w:p>
    <w:p w:rsidR="00470DB3" w:rsidRPr="00F71B2A" w:rsidRDefault="00470DB3" w:rsidP="00470DB3">
      <w:pPr>
        <w:pStyle w:val="Akapitzlist"/>
        <w:ind w:left="0"/>
        <w:jc w:val="both"/>
        <w:rPr>
          <w:rFonts w:ascii="Arial" w:hAnsi="Arial" w:cs="Arial"/>
          <w:sz w:val="18"/>
          <w:szCs w:val="18"/>
        </w:rPr>
      </w:pPr>
    </w:p>
    <w:p w:rsidR="00470DB3" w:rsidRDefault="00470DB3" w:rsidP="00470DB3">
      <w:pPr>
        <w:tabs>
          <w:tab w:val="left" w:pos="2340"/>
        </w:tabs>
        <w:jc w:val="center"/>
        <w:rPr>
          <w:rFonts w:ascii="Arial" w:hAnsi="Arial" w:cs="Arial"/>
          <w:b/>
          <w:sz w:val="18"/>
          <w:szCs w:val="18"/>
        </w:rPr>
      </w:pPr>
      <w:r w:rsidRPr="00086772">
        <w:rPr>
          <w:rFonts w:ascii="Arial" w:hAnsi="Arial" w:cs="Arial"/>
          <w:b/>
          <w:sz w:val="18"/>
          <w:szCs w:val="18"/>
        </w:rPr>
        <w:t>§</w:t>
      </w:r>
      <w:r>
        <w:rPr>
          <w:rFonts w:ascii="Arial" w:hAnsi="Arial" w:cs="Arial"/>
          <w:b/>
          <w:sz w:val="18"/>
          <w:szCs w:val="18"/>
        </w:rPr>
        <w:t>12</w:t>
      </w:r>
    </w:p>
    <w:p w:rsidR="00470DB3" w:rsidRDefault="00470DB3" w:rsidP="00470DB3">
      <w:pPr>
        <w:tabs>
          <w:tab w:val="left" w:pos="2340"/>
        </w:tabs>
        <w:jc w:val="center"/>
        <w:rPr>
          <w:rFonts w:ascii="Arial" w:hAnsi="Arial" w:cs="Arial"/>
          <w:b/>
          <w:sz w:val="18"/>
          <w:szCs w:val="18"/>
        </w:rPr>
      </w:pPr>
      <w:r>
        <w:rPr>
          <w:rFonts w:ascii="Arial" w:hAnsi="Arial" w:cs="Arial"/>
          <w:b/>
          <w:sz w:val="18"/>
          <w:szCs w:val="18"/>
        </w:rPr>
        <w:t>[dodatkowe postanowienia umowy]</w:t>
      </w:r>
    </w:p>
    <w:p w:rsidR="00470DB3" w:rsidRPr="00453763" w:rsidRDefault="00470DB3" w:rsidP="00470DB3">
      <w:pPr>
        <w:pStyle w:val="Akapitzlist"/>
        <w:ind w:left="0"/>
        <w:jc w:val="both"/>
        <w:rPr>
          <w:rFonts w:ascii="Arial" w:hAnsi="Arial" w:cs="Arial"/>
          <w:sz w:val="18"/>
          <w:szCs w:val="18"/>
        </w:rPr>
      </w:pPr>
      <w:r w:rsidRPr="00453763">
        <w:rPr>
          <w:rFonts w:ascii="Arial" w:hAnsi="Arial" w:cs="Arial"/>
          <w:sz w:val="18"/>
          <w:szCs w:val="18"/>
        </w:rPr>
        <w:t>Zakazuje się istotnych zmian postanowień zawartej umowy za wyjątkiem wystąpienia:</w:t>
      </w:r>
    </w:p>
    <w:p w:rsidR="00470DB3" w:rsidRPr="00453763" w:rsidRDefault="00470DB3" w:rsidP="00470DB3">
      <w:pPr>
        <w:pStyle w:val="Akapitzlist"/>
        <w:numPr>
          <w:ilvl w:val="3"/>
          <w:numId w:val="13"/>
        </w:numPr>
        <w:tabs>
          <w:tab w:val="clear" w:pos="909"/>
        </w:tabs>
        <w:ind w:left="0"/>
        <w:jc w:val="both"/>
        <w:rPr>
          <w:rFonts w:ascii="Arial" w:eastAsia="Arial" w:hAnsi="Arial" w:cs="Arial"/>
          <w:b/>
          <w:sz w:val="18"/>
          <w:szCs w:val="18"/>
        </w:rPr>
      </w:pPr>
      <w:r w:rsidRPr="00453763">
        <w:rPr>
          <w:rFonts w:ascii="Arial" w:hAnsi="Arial" w:cs="Arial"/>
          <w:color w:val="000000"/>
          <w:sz w:val="18"/>
          <w:szCs w:val="18"/>
        </w:rPr>
        <w:t>omyłki pisarskiej lub rachunkowej bądź innej omyłki polegającej na niezgodności treści umowy z Ofertą;</w:t>
      </w:r>
    </w:p>
    <w:p w:rsidR="00470DB3" w:rsidRPr="00453763" w:rsidRDefault="00470DB3" w:rsidP="00470DB3">
      <w:pPr>
        <w:pStyle w:val="Akapitzlist"/>
        <w:numPr>
          <w:ilvl w:val="3"/>
          <w:numId w:val="13"/>
        </w:numPr>
        <w:tabs>
          <w:tab w:val="clear" w:pos="909"/>
        </w:tabs>
        <w:ind w:left="0"/>
        <w:jc w:val="both"/>
        <w:rPr>
          <w:rFonts w:ascii="Arial" w:eastAsia="Arial" w:hAnsi="Arial" w:cs="Arial"/>
          <w:b/>
          <w:sz w:val="18"/>
          <w:szCs w:val="18"/>
        </w:rPr>
      </w:pPr>
      <w:r w:rsidRPr="00453763">
        <w:rPr>
          <w:rFonts w:ascii="Arial" w:hAnsi="Arial" w:cs="Arial"/>
          <w:color w:val="000000"/>
          <w:sz w:val="18"/>
          <w:szCs w:val="18"/>
        </w:rPr>
        <w:t>zmiany powszechnie obowiązujących przepisów prawa w zakresie mającym wpływ na realizację umowy (np. podatek VAT);</w:t>
      </w:r>
    </w:p>
    <w:p w:rsidR="00470DB3" w:rsidRPr="00453763" w:rsidRDefault="00470DB3" w:rsidP="00470DB3">
      <w:pPr>
        <w:pStyle w:val="Akapitzlist"/>
        <w:numPr>
          <w:ilvl w:val="3"/>
          <w:numId w:val="13"/>
        </w:numPr>
        <w:tabs>
          <w:tab w:val="clear" w:pos="909"/>
        </w:tabs>
        <w:ind w:left="0"/>
        <w:jc w:val="both"/>
        <w:rPr>
          <w:rFonts w:ascii="Arial" w:eastAsia="Arial" w:hAnsi="Arial" w:cs="Arial"/>
          <w:b/>
          <w:sz w:val="18"/>
          <w:szCs w:val="18"/>
        </w:rPr>
      </w:pPr>
      <w:r w:rsidRPr="00453763">
        <w:rPr>
          <w:rFonts w:ascii="Arial" w:hAnsi="Arial" w:cs="Arial"/>
          <w:sz w:val="18"/>
          <w:szCs w:val="18"/>
        </w:rPr>
        <w:t xml:space="preserve">zmiany terminu realizacji zadania wynikającą z przyczyn niezależnych od Wykonawcy; </w:t>
      </w:r>
    </w:p>
    <w:p w:rsidR="00470DB3" w:rsidRPr="00453763" w:rsidRDefault="00470DB3" w:rsidP="00470DB3">
      <w:pPr>
        <w:pStyle w:val="Akapitzlist"/>
        <w:numPr>
          <w:ilvl w:val="3"/>
          <w:numId w:val="13"/>
        </w:numPr>
        <w:tabs>
          <w:tab w:val="clear" w:pos="909"/>
        </w:tabs>
        <w:ind w:left="0"/>
        <w:jc w:val="both"/>
        <w:rPr>
          <w:rFonts w:ascii="Arial" w:eastAsia="Arial" w:hAnsi="Arial" w:cs="Arial"/>
          <w:b/>
          <w:sz w:val="18"/>
          <w:szCs w:val="18"/>
        </w:rPr>
      </w:pPr>
      <w:r w:rsidRPr="00453763">
        <w:rPr>
          <w:rFonts w:ascii="Arial" w:hAnsi="Arial" w:cs="Arial"/>
          <w:sz w:val="18"/>
          <w:szCs w:val="18"/>
        </w:rPr>
        <w:t xml:space="preserve">zmiany miejsca (adresu) wykonywania zamówienia z przyczyn niezależnych od Wykonawcy; </w:t>
      </w:r>
    </w:p>
    <w:p w:rsidR="00470DB3" w:rsidRPr="00453763" w:rsidRDefault="00470DB3" w:rsidP="00470DB3">
      <w:pPr>
        <w:pStyle w:val="Akapitzlist"/>
        <w:numPr>
          <w:ilvl w:val="3"/>
          <w:numId w:val="13"/>
        </w:numPr>
        <w:tabs>
          <w:tab w:val="clear" w:pos="909"/>
        </w:tabs>
        <w:ind w:left="0"/>
        <w:jc w:val="both"/>
        <w:rPr>
          <w:rFonts w:ascii="Arial" w:eastAsia="Arial" w:hAnsi="Arial" w:cs="Arial"/>
          <w:b/>
          <w:sz w:val="18"/>
          <w:szCs w:val="18"/>
        </w:rPr>
      </w:pPr>
      <w:r w:rsidRPr="00453763">
        <w:rPr>
          <w:rFonts w:ascii="Arial" w:hAnsi="Arial" w:cs="Arial"/>
          <w:sz w:val="18"/>
          <w:szCs w:val="18"/>
        </w:rPr>
        <w:t>wszelkich innych zmian, których nie można było przewidzieć, a nie działają na szkodę Zamawiającego.</w:t>
      </w:r>
    </w:p>
    <w:p w:rsidR="00470DB3" w:rsidRPr="00424742" w:rsidRDefault="00470DB3" w:rsidP="00470DB3">
      <w:pPr>
        <w:jc w:val="both"/>
        <w:rPr>
          <w:rFonts w:ascii="Arial" w:hAnsi="Arial" w:cs="Arial"/>
          <w:sz w:val="18"/>
          <w:szCs w:val="18"/>
        </w:rPr>
      </w:pPr>
    </w:p>
    <w:p w:rsidR="00470DB3" w:rsidRPr="001B14E5" w:rsidRDefault="00470DB3" w:rsidP="00470DB3">
      <w:pPr>
        <w:jc w:val="center"/>
        <w:rPr>
          <w:rFonts w:ascii="Arial" w:hAnsi="Arial" w:cs="Arial"/>
          <w:b/>
          <w:sz w:val="18"/>
          <w:szCs w:val="18"/>
        </w:rPr>
      </w:pPr>
      <w:r>
        <w:rPr>
          <w:rFonts w:ascii="Arial" w:hAnsi="Arial" w:cs="Arial"/>
          <w:b/>
          <w:sz w:val="18"/>
          <w:szCs w:val="18"/>
        </w:rPr>
        <w:t>§13</w:t>
      </w:r>
    </w:p>
    <w:p w:rsidR="00470DB3" w:rsidRPr="001B14E5" w:rsidRDefault="00470DB3" w:rsidP="00470DB3">
      <w:pPr>
        <w:jc w:val="center"/>
        <w:rPr>
          <w:rFonts w:ascii="Arial" w:hAnsi="Arial" w:cs="Arial"/>
          <w:b/>
          <w:sz w:val="18"/>
          <w:szCs w:val="18"/>
        </w:rPr>
      </w:pPr>
      <w:r w:rsidRPr="001B14E5">
        <w:rPr>
          <w:rFonts w:ascii="Arial" w:hAnsi="Arial" w:cs="Arial"/>
          <w:b/>
          <w:sz w:val="18"/>
          <w:szCs w:val="18"/>
        </w:rPr>
        <w:t>[zmiany w umowie]</w:t>
      </w:r>
    </w:p>
    <w:p w:rsidR="00470DB3" w:rsidRPr="001B14E5" w:rsidRDefault="00470DB3" w:rsidP="00470DB3">
      <w:pPr>
        <w:pStyle w:val="Tekstpodstawowy"/>
        <w:rPr>
          <w:sz w:val="18"/>
          <w:szCs w:val="18"/>
        </w:rPr>
      </w:pPr>
      <w:r w:rsidRPr="001B14E5">
        <w:rPr>
          <w:sz w:val="18"/>
          <w:szCs w:val="18"/>
        </w:rPr>
        <w:t>Wszelkie zmiany i uzupełnienia treści umowy mogą być dokonane wyłącznie w formie aneksu podpisanego przez obie strony pod rygorem nieważności.</w:t>
      </w:r>
    </w:p>
    <w:p w:rsidR="00470DB3" w:rsidRPr="001B14E5" w:rsidRDefault="00470DB3" w:rsidP="00470DB3">
      <w:pPr>
        <w:pStyle w:val="Tekstpodstawowy"/>
        <w:rPr>
          <w:sz w:val="18"/>
          <w:szCs w:val="18"/>
        </w:rPr>
      </w:pPr>
    </w:p>
    <w:p w:rsidR="00470DB3" w:rsidRPr="001B14E5" w:rsidRDefault="00470DB3" w:rsidP="00470DB3">
      <w:pPr>
        <w:pStyle w:val="Tekstpodstawowy"/>
        <w:jc w:val="center"/>
        <w:rPr>
          <w:b/>
          <w:sz w:val="18"/>
          <w:szCs w:val="18"/>
        </w:rPr>
      </w:pPr>
      <w:r>
        <w:rPr>
          <w:b/>
          <w:sz w:val="18"/>
          <w:szCs w:val="18"/>
        </w:rPr>
        <w:t>§14</w:t>
      </w:r>
    </w:p>
    <w:p w:rsidR="00470DB3" w:rsidRPr="001B14E5" w:rsidRDefault="00470DB3" w:rsidP="00470DB3">
      <w:pPr>
        <w:pStyle w:val="Tekstpodstawowy"/>
        <w:jc w:val="center"/>
        <w:rPr>
          <w:b/>
          <w:sz w:val="18"/>
          <w:szCs w:val="18"/>
        </w:rPr>
      </w:pPr>
      <w:r w:rsidRPr="001B14E5">
        <w:rPr>
          <w:b/>
          <w:sz w:val="18"/>
          <w:szCs w:val="18"/>
        </w:rPr>
        <w:t>[rozwiązywanie sporów]</w:t>
      </w:r>
    </w:p>
    <w:p w:rsidR="00470DB3" w:rsidRPr="001B14E5" w:rsidRDefault="00470DB3" w:rsidP="00470DB3">
      <w:pPr>
        <w:pStyle w:val="Tekstpodstawowy"/>
        <w:rPr>
          <w:sz w:val="18"/>
          <w:szCs w:val="18"/>
        </w:rPr>
      </w:pPr>
      <w:r w:rsidRPr="001B14E5">
        <w:rPr>
          <w:sz w:val="18"/>
          <w:szCs w:val="18"/>
        </w:rPr>
        <w:t>Spory mogące wyniknąć na tle stosowania niniejszej umowy strony poddają rozstrzygnięciu sądu właściwego dla siedziby Zamawiającego.</w:t>
      </w:r>
    </w:p>
    <w:p w:rsidR="00470DB3" w:rsidRPr="001B14E5" w:rsidRDefault="00470DB3" w:rsidP="00470DB3">
      <w:pPr>
        <w:pStyle w:val="Tekstpodstawowy"/>
        <w:rPr>
          <w:sz w:val="18"/>
          <w:szCs w:val="18"/>
        </w:rPr>
      </w:pPr>
    </w:p>
    <w:p w:rsidR="00470DB3" w:rsidRPr="001B14E5" w:rsidRDefault="00470DB3" w:rsidP="00470DB3">
      <w:pPr>
        <w:jc w:val="center"/>
        <w:rPr>
          <w:rFonts w:ascii="Arial" w:hAnsi="Arial" w:cs="Arial"/>
          <w:b/>
          <w:sz w:val="18"/>
          <w:szCs w:val="18"/>
        </w:rPr>
      </w:pPr>
      <w:r>
        <w:rPr>
          <w:rFonts w:ascii="Arial" w:hAnsi="Arial" w:cs="Arial"/>
          <w:b/>
          <w:sz w:val="18"/>
          <w:szCs w:val="18"/>
        </w:rPr>
        <w:t>§15</w:t>
      </w:r>
      <w:r w:rsidRPr="001B14E5">
        <w:rPr>
          <w:rFonts w:ascii="Arial" w:hAnsi="Arial" w:cs="Arial"/>
          <w:b/>
          <w:sz w:val="18"/>
          <w:szCs w:val="18"/>
        </w:rPr>
        <w:t xml:space="preserve"> </w:t>
      </w:r>
    </w:p>
    <w:p w:rsidR="00470DB3" w:rsidRPr="001B14E5" w:rsidRDefault="00470DB3" w:rsidP="00470DB3">
      <w:pPr>
        <w:jc w:val="center"/>
        <w:rPr>
          <w:rFonts w:ascii="Arial" w:hAnsi="Arial" w:cs="Arial"/>
          <w:b/>
          <w:sz w:val="18"/>
          <w:szCs w:val="18"/>
        </w:rPr>
      </w:pPr>
      <w:r w:rsidRPr="001B14E5">
        <w:rPr>
          <w:rFonts w:ascii="Arial" w:hAnsi="Arial" w:cs="Arial"/>
          <w:b/>
          <w:sz w:val="18"/>
          <w:szCs w:val="18"/>
        </w:rPr>
        <w:t>[postanowienia końcowe]</w:t>
      </w:r>
    </w:p>
    <w:p w:rsidR="00470DB3" w:rsidRPr="001B14E5" w:rsidRDefault="00470DB3" w:rsidP="00470DB3">
      <w:pPr>
        <w:pStyle w:val="Akapitzlist"/>
        <w:numPr>
          <w:ilvl w:val="0"/>
          <w:numId w:val="5"/>
        </w:numPr>
        <w:suppressAutoHyphens w:val="0"/>
        <w:ind w:left="0" w:firstLine="0"/>
        <w:contextualSpacing/>
        <w:jc w:val="both"/>
        <w:rPr>
          <w:rFonts w:ascii="Arial" w:hAnsi="Arial" w:cs="Arial"/>
          <w:sz w:val="18"/>
          <w:szCs w:val="18"/>
        </w:rPr>
      </w:pPr>
      <w:r w:rsidRPr="001B14E5">
        <w:rPr>
          <w:rFonts w:ascii="Arial" w:hAnsi="Arial" w:cs="Arial"/>
          <w:sz w:val="18"/>
          <w:szCs w:val="18"/>
        </w:rPr>
        <w:t xml:space="preserve">Załączniki określone w niniejszej Umowie stanowią jej integralną część. </w:t>
      </w:r>
    </w:p>
    <w:p w:rsidR="00470DB3" w:rsidRDefault="00470DB3" w:rsidP="00470DB3">
      <w:pPr>
        <w:pStyle w:val="Akapitzlist"/>
        <w:numPr>
          <w:ilvl w:val="1"/>
          <w:numId w:val="5"/>
        </w:numPr>
        <w:suppressAutoHyphens w:val="0"/>
        <w:ind w:left="0" w:firstLine="0"/>
        <w:contextualSpacing/>
        <w:jc w:val="both"/>
        <w:rPr>
          <w:rFonts w:ascii="Arial" w:hAnsi="Arial" w:cs="Arial"/>
          <w:sz w:val="18"/>
          <w:szCs w:val="18"/>
        </w:rPr>
      </w:pPr>
      <w:r w:rsidRPr="001B14E5">
        <w:rPr>
          <w:rFonts w:ascii="Arial" w:hAnsi="Arial" w:cs="Arial"/>
          <w:sz w:val="18"/>
          <w:szCs w:val="18"/>
        </w:rPr>
        <w:t>Oferta złożona przez Wykonawcę;</w:t>
      </w:r>
    </w:p>
    <w:p w:rsidR="00470DB3" w:rsidRPr="00687051" w:rsidRDefault="00470DB3" w:rsidP="00470DB3">
      <w:pPr>
        <w:pStyle w:val="Akapitzlist"/>
        <w:numPr>
          <w:ilvl w:val="1"/>
          <w:numId w:val="5"/>
        </w:numPr>
        <w:suppressAutoHyphens w:val="0"/>
        <w:ind w:left="0" w:firstLine="0"/>
        <w:contextualSpacing/>
        <w:jc w:val="both"/>
        <w:rPr>
          <w:rFonts w:ascii="Arial" w:hAnsi="Arial" w:cs="Arial"/>
          <w:sz w:val="18"/>
          <w:szCs w:val="18"/>
        </w:rPr>
      </w:pPr>
      <w:r w:rsidRPr="00687051">
        <w:rPr>
          <w:rFonts w:ascii="Arial" w:hAnsi="Arial" w:cs="Arial"/>
          <w:sz w:val="18"/>
          <w:szCs w:val="18"/>
        </w:rPr>
        <w:t>Szczegółowy opis przedmiotu zamówienia;</w:t>
      </w:r>
    </w:p>
    <w:p w:rsidR="00470DB3" w:rsidRPr="001B14E5" w:rsidRDefault="00470DB3" w:rsidP="00470DB3">
      <w:pPr>
        <w:pStyle w:val="Akapitzlist"/>
        <w:numPr>
          <w:ilvl w:val="0"/>
          <w:numId w:val="5"/>
        </w:numPr>
        <w:suppressAutoHyphens w:val="0"/>
        <w:ind w:left="0" w:firstLine="0"/>
        <w:contextualSpacing/>
        <w:jc w:val="both"/>
        <w:rPr>
          <w:rFonts w:ascii="Arial" w:hAnsi="Arial" w:cs="Arial"/>
          <w:sz w:val="18"/>
          <w:szCs w:val="18"/>
        </w:rPr>
      </w:pPr>
      <w:r w:rsidRPr="001B14E5">
        <w:rPr>
          <w:rFonts w:ascii="Arial" w:hAnsi="Arial" w:cs="Arial"/>
          <w:sz w:val="18"/>
          <w:szCs w:val="18"/>
        </w:rPr>
        <w:t>Prawem właściwym dla Umowy jest prawo polskie.</w:t>
      </w:r>
    </w:p>
    <w:p w:rsidR="00470DB3" w:rsidRPr="001B14E5" w:rsidRDefault="00470DB3" w:rsidP="00470DB3">
      <w:pPr>
        <w:pStyle w:val="Akapitzlist"/>
        <w:numPr>
          <w:ilvl w:val="0"/>
          <w:numId w:val="5"/>
        </w:numPr>
        <w:suppressAutoHyphens w:val="0"/>
        <w:ind w:left="0" w:firstLine="0"/>
        <w:contextualSpacing/>
        <w:jc w:val="both"/>
        <w:rPr>
          <w:rFonts w:ascii="Arial" w:hAnsi="Arial" w:cs="Arial"/>
          <w:sz w:val="18"/>
          <w:szCs w:val="18"/>
        </w:rPr>
      </w:pPr>
      <w:r w:rsidRPr="001B14E5">
        <w:rPr>
          <w:rFonts w:ascii="Arial" w:hAnsi="Arial" w:cs="Arial"/>
          <w:sz w:val="18"/>
          <w:szCs w:val="18"/>
        </w:rPr>
        <w:t>W sprawach nie uregulowanych niniejszą Umową mają zastosowanie przepisy Kodeksu Cywilnego</w:t>
      </w:r>
      <w:r w:rsidRPr="001B14E5">
        <w:rPr>
          <w:rFonts w:ascii="Arial" w:hAnsi="Arial" w:cs="Arial"/>
          <w:color w:val="000000"/>
          <w:sz w:val="18"/>
          <w:szCs w:val="18"/>
        </w:rPr>
        <w:t xml:space="preserve">, </w:t>
      </w:r>
      <w:r>
        <w:rPr>
          <w:rFonts w:ascii="Arial" w:hAnsi="Arial" w:cs="Arial"/>
          <w:color w:val="000000"/>
          <w:sz w:val="18"/>
          <w:szCs w:val="18"/>
        </w:rPr>
        <w:br/>
      </w:r>
      <w:r w:rsidRPr="001B14E5">
        <w:rPr>
          <w:rFonts w:ascii="Arial" w:hAnsi="Arial" w:cs="Arial"/>
          <w:color w:val="000000"/>
          <w:sz w:val="18"/>
          <w:szCs w:val="18"/>
        </w:rPr>
        <w:t>a w sprawach procesowych przepisy Kodeksu Postępowania Cywilnego.</w:t>
      </w:r>
    </w:p>
    <w:p w:rsidR="00470DB3" w:rsidRPr="001B14E5" w:rsidRDefault="00470DB3" w:rsidP="00470DB3">
      <w:pPr>
        <w:pStyle w:val="Akapitzlist"/>
        <w:numPr>
          <w:ilvl w:val="0"/>
          <w:numId w:val="5"/>
        </w:numPr>
        <w:suppressAutoHyphens w:val="0"/>
        <w:ind w:left="0" w:firstLine="0"/>
        <w:contextualSpacing/>
        <w:jc w:val="both"/>
        <w:rPr>
          <w:rFonts w:ascii="Arial" w:hAnsi="Arial" w:cs="Arial"/>
          <w:sz w:val="18"/>
          <w:szCs w:val="18"/>
        </w:rPr>
      </w:pPr>
      <w:r w:rsidRPr="001B14E5">
        <w:rPr>
          <w:rFonts w:ascii="Arial" w:hAnsi="Arial" w:cs="Arial"/>
          <w:sz w:val="18"/>
          <w:szCs w:val="18"/>
        </w:rPr>
        <w:t>Umowę niniejszą sporządzono w dwóch jednobrzmiących egzemplarzach, po jednym dla Zamawiającego i Wykonawcy.</w:t>
      </w:r>
    </w:p>
    <w:p w:rsidR="00470DB3" w:rsidRDefault="00470DB3" w:rsidP="00470DB3">
      <w:pPr>
        <w:pStyle w:val="Tekstpodstawowy"/>
        <w:rPr>
          <w:sz w:val="20"/>
        </w:rPr>
      </w:pPr>
    </w:p>
    <w:p w:rsidR="00470DB3" w:rsidRDefault="00470DB3" w:rsidP="00470DB3">
      <w:pPr>
        <w:pStyle w:val="Tekstpodstawowy"/>
        <w:rPr>
          <w:sz w:val="20"/>
        </w:rPr>
      </w:pPr>
    </w:p>
    <w:p w:rsidR="00470DB3" w:rsidRDefault="00470DB3" w:rsidP="00470DB3">
      <w:pPr>
        <w:pStyle w:val="Tekstpodstawowy"/>
        <w:rPr>
          <w:sz w:val="20"/>
        </w:rPr>
      </w:pPr>
    </w:p>
    <w:p w:rsidR="00470DB3" w:rsidRDefault="00470DB3" w:rsidP="00470DB3">
      <w:pPr>
        <w:pStyle w:val="Tekstpodstawowy"/>
        <w:rPr>
          <w:sz w:val="20"/>
        </w:rPr>
      </w:pPr>
    </w:p>
    <w:p w:rsidR="00470DB3" w:rsidRPr="00297F0A" w:rsidRDefault="00470DB3" w:rsidP="00470DB3">
      <w:pPr>
        <w:pStyle w:val="Tekstpodstawowy"/>
        <w:ind w:firstLine="709"/>
        <w:rPr>
          <w:b/>
          <w:sz w:val="20"/>
        </w:rPr>
      </w:pPr>
      <w:r w:rsidRPr="00297F0A">
        <w:rPr>
          <w:b/>
          <w:sz w:val="20"/>
        </w:rPr>
        <w:t>ZAMAWIAJĄCY</w:t>
      </w:r>
      <w:r w:rsidRPr="00297F0A">
        <w:rPr>
          <w:b/>
          <w:sz w:val="20"/>
        </w:rPr>
        <w:tab/>
      </w:r>
      <w:r w:rsidRPr="00297F0A">
        <w:rPr>
          <w:b/>
          <w:sz w:val="20"/>
        </w:rPr>
        <w:tab/>
      </w:r>
      <w:r w:rsidRPr="00297F0A">
        <w:rPr>
          <w:b/>
          <w:sz w:val="20"/>
        </w:rPr>
        <w:tab/>
      </w:r>
      <w:r w:rsidRPr="00297F0A">
        <w:rPr>
          <w:b/>
          <w:sz w:val="20"/>
        </w:rPr>
        <w:tab/>
      </w:r>
      <w:r w:rsidRPr="00297F0A">
        <w:rPr>
          <w:b/>
          <w:sz w:val="20"/>
        </w:rPr>
        <w:tab/>
      </w:r>
      <w:r w:rsidRPr="00297F0A">
        <w:rPr>
          <w:b/>
          <w:sz w:val="20"/>
        </w:rPr>
        <w:tab/>
      </w:r>
      <w:r w:rsidRPr="00297F0A">
        <w:rPr>
          <w:b/>
          <w:sz w:val="20"/>
        </w:rPr>
        <w:tab/>
        <w:t>WYKONAWCA</w:t>
      </w:r>
    </w:p>
    <w:p w:rsidR="00470DB3" w:rsidRDefault="00470DB3" w:rsidP="00470DB3"/>
    <w:p w:rsidR="00EE1137" w:rsidRDefault="00EE1137"/>
    <w:sectPr w:rsidR="00EE1137">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92704B" w:rsidRDefault="0092704B" w:rsidP="00183A50">
      <w:r>
        <w:separator/>
      </w:r>
    </w:p>
  </w:endnote>
  <w:endnote w:type="continuationSeparator" w:id="0">
    <w:p w:rsidR="0092704B" w:rsidRDefault="0092704B" w:rsidP="00183A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92704B" w:rsidRDefault="0092704B" w:rsidP="00183A50">
      <w:r>
        <w:separator/>
      </w:r>
    </w:p>
  </w:footnote>
  <w:footnote w:type="continuationSeparator" w:id="0">
    <w:p w:rsidR="0092704B" w:rsidRDefault="0092704B" w:rsidP="00183A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83A50" w:rsidRDefault="00183A50">
    <w:pPr>
      <w:pStyle w:val="Nagwek"/>
    </w:pPr>
    <w:r>
      <w:rPr>
        <w:noProof/>
        <w:lang w:eastAsia="pl-PL"/>
      </w:rPr>
      <w:drawing>
        <wp:inline distT="0" distB="0" distL="0" distR="0" wp14:anchorId="3F22C0A0" wp14:editId="334483C8">
          <wp:extent cx="5758815" cy="607131"/>
          <wp:effectExtent l="0" t="0" r="0" b="2540"/>
          <wp:docPr id="2" name="Obraz 2" descr="C:\Users\Fundacja\AppData\Local\Microsoft\Windows\INetCache\Content.Word\FE SL kolor poziom b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Fundacja\AppData\Local\Microsoft\Windows\INetCache\Content.Word\FE SL kolor poziom b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8815" cy="60713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D00D9"/>
    <w:multiLevelType w:val="hybridMultilevel"/>
    <w:tmpl w:val="766EE59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6760466"/>
    <w:multiLevelType w:val="multilevel"/>
    <w:tmpl w:val="6DD02198"/>
    <w:lvl w:ilvl="0">
      <w:start w:val="4"/>
      <w:numFmt w:val="decimal"/>
      <w:lvlText w:val="%1."/>
      <w:lvlJc w:val="left"/>
      <w:pPr>
        <w:ind w:left="360" w:hanging="360"/>
      </w:pPr>
      <w:rPr>
        <w:rFonts w:hint="default"/>
      </w:rPr>
    </w:lvl>
    <w:lvl w:ilvl="1">
      <w:start w:val="1"/>
      <w:numFmt w:val="decimal"/>
      <w:lvlText w:val="%1.%2."/>
      <w:lvlJc w:val="left"/>
      <w:pPr>
        <w:ind w:left="417" w:hanging="360"/>
      </w:pPr>
      <w:rPr>
        <w:rFonts w:hint="default"/>
      </w:rPr>
    </w:lvl>
    <w:lvl w:ilvl="2">
      <w:start w:val="1"/>
      <w:numFmt w:val="decimal"/>
      <w:lvlText w:val="%1.%2.%3."/>
      <w:lvlJc w:val="left"/>
      <w:pPr>
        <w:ind w:left="834" w:hanging="720"/>
      </w:pPr>
      <w:rPr>
        <w:rFonts w:hint="default"/>
      </w:rPr>
    </w:lvl>
    <w:lvl w:ilvl="3">
      <w:start w:val="1"/>
      <w:numFmt w:val="decimal"/>
      <w:lvlText w:val="%1.%2.%3.%4."/>
      <w:lvlJc w:val="left"/>
      <w:pPr>
        <w:ind w:left="891" w:hanging="720"/>
      </w:pPr>
      <w:rPr>
        <w:rFonts w:hint="default"/>
      </w:rPr>
    </w:lvl>
    <w:lvl w:ilvl="4">
      <w:start w:val="1"/>
      <w:numFmt w:val="decimal"/>
      <w:lvlText w:val="%1.%2.%3.%4.%5."/>
      <w:lvlJc w:val="left"/>
      <w:pPr>
        <w:ind w:left="1308" w:hanging="1080"/>
      </w:pPr>
      <w:rPr>
        <w:rFonts w:hint="default"/>
      </w:rPr>
    </w:lvl>
    <w:lvl w:ilvl="5">
      <w:start w:val="1"/>
      <w:numFmt w:val="decimal"/>
      <w:lvlText w:val="%1.%2.%3.%4.%5.%6."/>
      <w:lvlJc w:val="left"/>
      <w:pPr>
        <w:ind w:left="1365" w:hanging="1080"/>
      </w:pPr>
      <w:rPr>
        <w:rFonts w:hint="default"/>
      </w:rPr>
    </w:lvl>
    <w:lvl w:ilvl="6">
      <w:start w:val="1"/>
      <w:numFmt w:val="decimal"/>
      <w:lvlText w:val="%1.%2.%3.%4.%5.%6.%7."/>
      <w:lvlJc w:val="left"/>
      <w:pPr>
        <w:ind w:left="1782" w:hanging="1440"/>
      </w:pPr>
      <w:rPr>
        <w:rFonts w:hint="default"/>
      </w:rPr>
    </w:lvl>
    <w:lvl w:ilvl="7">
      <w:start w:val="1"/>
      <w:numFmt w:val="decimal"/>
      <w:lvlText w:val="%1.%2.%3.%4.%5.%6.%7.%8."/>
      <w:lvlJc w:val="left"/>
      <w:pPr>
        <w:ind w:left="1839" w:hanging="1440"/>
      </w:pPr>
      <w:rPr>
        <w:rFonts w:hint="default"/>
      </w:rPr>
    </w:lvl>
    <w:lvl w:ilvl="8">
      <w:start w:val="1"/>
      <w:numFmt w:val="decimal"/>
      <w:lvlText w:val="%1.%2.%3.%4.%5.%6.%7.%8.%9."/>
      <w:lvlJc w:val="left"/>
      <w:pPr>
        <w:ind w:left="2256" w:hanging="1800"/>
      </w:pPr>
      <w:rPr>
        <w:rFonts w:hint="default"/>
      </w:rPr>
    </w:lvl>
  </w:abstractNum>
  <w:abstractNum w:abstractNumId="2" w15:restartNumberingAfterBreak="0">
    <w:nsid w:val="0DDE3E38"/>
    <w:multiLevelType w:val="multilevel"/>
    <w:tmpl w:val="6FAA5BB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E07444E"/>
    <w:multiLevelType w:val="hybridMultilevel"/>
    <w:tmpl w:val="475E3004"/>
    <w:lvl w:ilvl="0" w:tplc="04150017">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E713A53"/>
    <w:multiLevelType w:val="multilevel"/>
    <w:tmpl w:val="6C6498AA"/>
    <w:lvl w:ilvl="0">
      <w:start w:val="1"/>
      <w:numFmt w:val="decimal"/>
      <w:lvlText w:val="%1."/>
      <w:lvlJc w:val="left"/>
      <w:pPr>
        <w:tabs>
          <w:tab w:val="num" w:pos="57"/>
        </w:tabs>
        <w:ind w:left="0" w:firstLine="57"/>
      </w:pPr>
      <w:rPr>
        <w:b w:val="0"/>
        <w:sz w:val="18"/>
        <w:szCs w:val="18"/>
      </w:rPr>
    </w:lvl>
    <w:lvl w:ilvl="1">
      <w:start w:val="1"/>
      <w:numFmt w:val="decimal"/>
      <w:lvlText w:val="%2."/>
      <w:lvlJc w:val="left"/>
      <w:pPr>
        <w:tabs>
          <w:tab w:val="num" w:pos="341"/>
        </w:tabs>
        <w:ind w:left="284" w:firstLine="0"/>
      </w:pPr>
      <w:rPr>
        <w:rFonts w:hint="default"/>
      </w:rPr>
    </w:lvl>
    <w:lvl w:ilvl="2">
      <w:start w:val="1"/>
      <w:numFmt w:val="decimal"/>
      <w:lvlText w:val="%3."/>
      <w:lvlJc w:val="left"/>
      <w:pPr>
        <w:tabs>
          <w:tab w:val="num" w:pos="625"/>
        </w:tabs>
        <w:ind w:left="568" w:firstLine="0"/>
      </w:pPr>
      <w:rPr>
        <w:rFonts w:hint="default"/>
      </w:rPr>
    </w:lvl>
    <w:lvl w:ilvl="3">
      <w:start w:val="1"/>
      <w:numFmt w:val="decimal"/>
      <w:lvlText w:val="%4."/>
      <w:lvlJc w:val="left"/>
      <w:pPr>
        <w:tabs>
          <w:tab w:val="num" w:pos="909"/>
        </w:tabs>
        <w:ind w:left="852" w:firstLine="0"/>
      </w:pPr>
      <w:rPr>
        <w:rFonts w:hint="default"/>
        <w:b w:val="0"/>
      </w:rPr>
    </w:lvl>
    <w:lvl w:ilvl="4">
      <w:start w:val="1"/>
      <w:numFmt w:val="decimal"/>
      <w:lvlText w:val="%5."/>
      <w:lvlJc w:val="left"/>
      <w:pPr>
        <w:tabs>
          <w:tab w:val="num" w:pos="1193"/>
        </w:tabs>
        <w:ind w:left="1136" w:firstLine="0"/>
      </w:pPr>
      <w:rPr>
        <w:rFonts w:hint="default"/>
      </w:rPr>
    </w:lvl>
    <w:lvl w:ilvl="5">
      <w:start w:val="1"/>
      <w:numFmt w:val="decimal"/>
      <w:lvlText w:val="%6."/>
      <w:lvlJc w:val="left"/>
      <w:pPr>
        <w:tabs>
          <w:tab w:val="num" w:pos="1477"/>
        </w:tabs>
        <w:ind w:left="1420" w:firstLine="0"/>
      </w:pPr>
      <w:rPr>
        <w:rFonts w:hint="default"/>
      </w:rPr>
    </w:lvl>
    <w:lvl w:ilvl="6">
      <w:start w:val="1"/>
      <w:numFmt w:val="decimal"/>
      <w:lvlText w:val="%7."/>
      <w:lvlJc w:val="left"/>
      <w:pPr>
        <w:tabs>
          <w:tab w:val="num" w:pos="1761"/>
        </w:tabs>
        <w:ind w:left="1704" w:firstLine="0"/>
      </w:pPr>
      <w:rPr>
        <w:rFonts w:hint="default"/>
      </w:rPr>
    </w:lvl>
    <w:lvl w:ilvl="7">
      <w:start w:val="1"/>
      <w:numFmt w:val="decimal"/>
      <w:lvlText w:val="%8."/>
      <w:lvlJc w:val="left"/>
      <w:pPr>
        <w:tabs>
          <w:tab w:val="num" w:pos="2045"/>
        </w:tabs>
        <w:ind w:left="1988" w:firstLine="0"/>
      </w:pPr>
      <w:rPr>
        <w:rFonts w:hint="default"/>
      </w:rPr>
    </w:lvl>
    <w:lvl w:ilvl="8">
      <w:start w:val="1"/>
      <w:numFmt w:val="decimal"/>
      <w:lvlText w:val="%9."/>
      <w:lvlJc w:val="left"/>
      <w:pPr>
        <w:tabs>
          <w:tab w:val="num" w:pos="2329"/>
        </w:tabs>
        <w:ind w:left="2272" w:firstLine="0"/>
      </w:pPr>
      <w:rPr>
        <w:rFonts w:hint="default"/>
      </w:rPr>
    </w:lvl>
  </w:abstractNum>
  <w:abstractNum w:abstractNumId="5" w15:restartNumberingAfterBreak="0">
    <w:nsid w:val="17DB570B"/>
    <w:multiLevelType w:val="multilevel"/>
    <w:tmpl w:val="6C6498AA"/>
    <w:lvl w:ilvl="0">
      <w:start w:val="1"/>
      <w:numFmt w:val="decimal"/>
      <w:lvlText w:val="%1."/>
      <w:lvlJc w:val="left"/>
      <w:pPr>
        <w:tabs>
          <w:tab w:val="num" w:pos="57"/>
        </w:tabs>
        <w:ind w:left="0" w:firstLine="57"/>
      </w:pPr>
      <w:rPr>
        <w:b w:val="0"/>
        <w:sz w:val="18"/>
        <w:szCs w:val="18"/>
      </w:rPr>
    </w:lvl>
    <w:lvl w:ilvl="1">
      <w:start w:val="1"/>
      <w:numFmt w:val="decimal"/>
      <w:lvlText w:val="%2."/>
      <w:lvlJc w:val="left"/>
      <w:pPr>
        <w:tabs>
          <w:tab w:val="num" w:pos="341"/>
        </w:tabs>
        <w:ind w:left="284" w:firstLine="0"/>
      </w:pPr>
      <w:rPr>
        <w:rFonts w:hint="default"/>
      </w:rPr>
    </w:lvl>
    <w:lvl w:ilvl="2">
      <w:start w:val="1"/>
      <w:numFmt w:val="decimal"/>
      <w:lvlText w:val="%3."/>
      <w:lvlJc w:val="left"/>
      <w:pPr>
        <w:tabs>
          <w:tab w:val="num" w:pos="625"/>
        </w:tabs>
        <w:ind w:left="568" w:firstLine="0"/>
      </w:pPr>
      <w:rPr>
        <w:rFonts w:hint="default"/>
      </w:rPr>
    </w:lvl>
    <w:lvl w:ilvl="3">
      <w:start w:val="1"/>
      <w:numFmt w:val="decimal"/>
      <w:lvlText w:val="%4."/>
      <w:lvlJc w:val="left"/>
      <w:pPr>
        <w:tabs>
          <w:tab w:val="num" w:pos="909"/>
        </w:tabs>
        <w:ind w:left="852" w:firstLine="0"/>
      </w:pPr>
      <w:rPr>
        <w:rFonts w:hint="default"/>
        <w:b w:val="0"/>
      </w:rPr>
    </w:lvl>
    <w:lvl w:ilvl="4">
      <w:start w:val="1"/>
      <w:numFmt w:val="decimal"/>
      <w:lvlText w:val="%5."/>
      <w:lvlJc w:val="left"/>
      <w:pPr>
        <w:tabs>
          <w:tab w:val="num" w:pos="1193"/>
        </w:tabs>
        <w:ind w:left="1136" w:firstLine="0"/>
      </w:pPr>
      <w:rPr>
        <w:rFonts w:hint="default"/>
      </w:rPr>
    </w:lvl>
    <w:lvl w:ilvl="5">
      <w:start w:val="1"/>
      <w:numFmt w:val="decimal"/>
      <w:lvlText w:val="%6."/>
      <w:lvlJc w:val="left"/>
      <w:pPr>
        <w:tabs>
          <w:tab w:val="num" w:pos="1477"/>
        </w:tabs>
        <w:ind w:left="1420" w:firstLine="0"/>
      </w:pPr>
      <w:rPr>
        <w:rFonts w:hint="default"/>
      </w:rPr>
    </w:lvl>
    <w:lvl w:ilvl="6">
      <w:start w:val="1"/>
      <w:numFmt w:val="decimal"/>
      <w:lvlText w:val="%7."/>
      <w:lvlJc w:val="left"/>
      <w:pPr>
        <w:tabs>
          <w:tab w:val="num" w:pos="1761"/>
        </w:tabs>
        <w:ind w:left="1704" w:firstLine="0"/>
      </w:pPr>
      <w:rPr>
        <w:rFonts w:hint="default"/>
      </w:rPr>
    </w:lvl>
    <w:lvl w:ilvl="7">
      <w:start w:val="1"/>
      <w:numFmt w:val="decimal"/>
      <w:lvlText w:val="%8."/>
      <w:lvlJc w:val="left"/>
      <w:pPr>
        <w:tabs>
          <w:tab w:val="num" w:pos="2045"/>
        </w:tabs>
        <w:ind w:left="1988" w:firstLine="0"/>
      </w:pPr>
      <w:rPr>
        <w:rFonts w:hint="default"/>
      </w:rPr>
    </w:lvl>
    <w:lvl w:ilvl="8">
      <w:start w:val="1"/>
      <w:numFmt w:val="decimal"/>
      <w:lvlText w:val="%9."/>
      <w:lvlJc w:val="left"/>
      <w:pPr>
        <w:tabs>
          <w:tab w:val="num" w:pos="2329"/>
        </w:tabs>
        <w:ind w:left="2272" w:firstLine="0"/>
      </w:pPr>
      <w:rPr>
        <w:rFonts w:hint="default"/>
      </w:rPr>
    </w:lvl>
  </w:abstractNum>
  <w:abstractNum w:abstractNumId="6" w15:restartNumberingAfterBreak="0">
    <w:nsid w:val="1D737210"/>
    <w:multiLevelType w:val="hybridMultilevel"/>
    <w:tmpl w:val="7D76ACE0"/>
    <w:lvl w:ilvl="0" w:tplc="A002DD86">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15F4DD1"/>
    <w:multiLevelType w:val="multilevel"/>
    <w:tmpl w:val="4A18D522"/>
    <w:lvl w:ilvl="0">
      <w:start w:val="2"/>
      <w:numFmt w:val="decimal"/>
      <w:lvlText w:val="%1."/>
      <w:lvlJc w:val="left"/>
      <w:pPr>
        <w:ind w:left="360" w:hanging="360"/>
      </w:pPr>
      <w:rPr>
        <w:rFonts w:hint="default"/>
      </w:rPr>
    </w:lvl>
    <w:lvl w:ilvl="1">
      <w:start w:val="1"/>
      <w:numFmt w:val="lowerLetter"/>
      <w:lvlText w:val="%2)"/>
      <w:lvlJc w:val="left"/>
      <w:pPr>
        <w:ind w:left="417" w:hanging="360"/>
      </w:pPr>
      <w:rPr>
        <w:rFonts w:ascii="Arial" w:eastAsia="Calibri" w:hAnsi="Arial" w:cs="Arial"/>
      </w:rPr>
    </w:lvl>
    <w:lvl w:ilvl="2">
      <w:start w:val="1"/>
      <w:numFmt w:val="decimal"/>
      <w:lvlText w:val="%1.%2.%3."/>
      <w:lvlJc w:val="left"/>
      <w:pPr>
        <w:ind w:left="834" w:hanging="720"/>
      </w:pPr>
      <w:rPr>
        <w:rFonts w:hint="default"/>
      </w:rPr>
    </w:lvl>
    <w:lvl w:ilvl="3">
      <w:start w:val="1"/>
      <w:numFmt w:val="decimal"/>
      <w:lvlText w:val="%1.%2.%3.%4."/>
      <w:lvlJc w:val="left"/>
      <w:pPr>
        <w:ind w:left="891" w:hanging="720"/>
      </w:pPr>
      <w:rPr>
        <w:rFonts w:hint="default"/>
      </w:rPr>
    </w:lvl>
    <w:lvl w:ilvl="4">
      <w:start w:val="1"/>
      <w:numFmt w:val="decimal"/>
      <w:lvlText w:val="%1.%2.%3.%4.%5."/>
      <w:lvlJc w:val="left"/>
      <w:pPr>
        <w:ind w:left="1308" w:hanging="1080"/>
      </w:pPr>
      <w:rPr>
        <w:rFonts w:hint="default"/>
      </w:rPr>
    </w:lvl>
    <w:lvl w:ilvl="5">
      <w:start w:val="1"/>
      <w:numFmt w:val="decimal"/>
      <w:lvlText w:val="%1.%2.%3.%4.%5.%6."/>
      <w:lvlJc w:val="left"/>
      <w:pPr>
        <w:ind w:left="1365" w:hanging="1080"/>
      </w:pPr>
      <w:rPr>
        <w:rFonts w:hint="default"/>
      </w:rPr>
    </w:lvl>
    <w:lvl w:ilvl="6">
      <w:start w:val="1"/>
      <w:numFmt w:val="decimal"/>
      <w:lvlText w:val="%1.%2.%3.%4.%5.%6.%7."/>
      <w:lvlJc w:val="left"/>
      <w:pPr>
        <w:ind w:left="1422" w:hanging="1080"/>
      </w:pPr>
      <w:rPr>
        <w:rFonts w:hint="default"/>
      </w:rPr>
    </w:lvl>
    <w:lvl w:ilvl="7">
      <w:start w:val="1"/>
      <w:numFmt w:val="decimal"/>
      <w:lvlText w:val="%1.%2.%3.%4.%5.%6.%7.%8."/>
      <w:lvlJc w:val="left"/>
      <w:pPr>
        <w:ind w:left="1839" w:hanging="1440"/>
      </w:pPr>
      <w:rPr>
        <w:rFonts w:hint="default"/>
      </w:rPr>
    </w:lvl>
    <w:lvl w:ilvl="8">
      <w:start w:val="1"/>
      <w:numFmt w:val="decimal"/>
      <w:lvlText w:val="%1.%2.%3.%4.%5.%6.%7.%8.%9."/>
      <w:lvlJc w:val="left"/>
      <w:pPr>
        <w:ind w:left="1896" w:hanging="1440"/>
      </w:pPr>
      <w:rPr>
        <w:rFonts w:hint="default"/>
      </w:rPr>
    </w:lvl>
  </w:abstractNum>
  <w:abstractNum w:abstractNumId="8" w15:restartNumberingAfterBreak="0">
    <w:nsid w:val="39454D9A"/>
    <w:multiLevelType w:val="hybridMultilevel"/>
    <w:tmpl w:val="9F66B582"/>
    <w:lvl w:ilvl="0" w:tplc="87CE6406">
      <w:start w:val="1"/>
      <w:numFmt w:val="lowerLetter"/>
      <w:lvlText w:val="%1)"/>
      <w:lvlJc w:val="left"/>
      <w:pPr>
        <w:ind w:left="417" w:hanging="360"/>
      </w:pPr>
      <w:rPr>
        <w:rFonts w:hint="default"/>
        <w:color w:val="000000"/>
      </w:rPr>
    </w:lvl>
    <w:lvl w:ilvl="1" w:tplc="04150019" w:tentative="1">
      <w:start w:val="1"/>
      <w:numFmt w:val="lowerLetter"/>
      <w:lvlText w:val="%2."/>
      <w:lvlJc w:val="left"/>
      <w:pPr>
        <w:ind w:left="1137" w:hanging="360"/>
      </w:pPr>
    </w:lvl>
    <w:lvl w:ilvl="2" w:tplc="0415001B" w:tentative="1">
      <w:start w:val="1"/>
      <w:numFmt w:val="lowerRoman"/>
      <w:lvlText w:val="%3."/>
      <w:lvlJc w:val="right"/>
      <w:pPr>
        <w:ind w:left="1857" w:hanging="180"/>
      </w:pPr>
    </w:lvl>
    <w:lvl w:ilvl="3" w:tplc="0415000F" w:tentative="1">
      <w:start w:val="1"/>
      <w:numFmt w:val="decimal"/>
      <w:lvlText w:val="%4."/>
      <w:lvlJc w:val="left"/>
      <w:pPr>
        <w:ind w:left="2577" w:hanging="360"/>
      </w:pPr>
    </w:lvl>
    <w:lvl w:ilvl="4" w:tplc="04150019" w:tentative="1">
      <w:start w:val="1"/>
      <w:numFmt w:val="lowerLetter"/>
      <w:lvlText w:val="%5."/>
      <w:lvlJc w:val="left"/>
      <w:pPr>
        <w:ind w:left="3297" w:hanging="360"/>
      </w:pPr>
    </w:lvl>
    <w:lvl w:ilvl="5" w:tplc="0415001B" w:tentative="1">
      <w:start w:val="1"/>
      <w:numFmt w:val="lowerRoman"/>
      <w:lvlText w:val="%6."/>
      <w:lvlJc w:val="right"/>
      <w:pPr>
        <w:ind w:left="4017" w:hanging="180"/>
      </w:pPr>
    </w:lvl>
    <w:lvl w:ilvl="6" w:tplc="0415000F" w:tentative="1">
      <w:start w:val="1"/>
      <w:numFmt w:val="decimal"/>
      <w:lvlText w:val="%7."/>
      <w:lvlJc w:val="left"/>
      <w:pPr>
        <w:ind w:left="4737" w:hanging="360"/>
      </w:pPr>
    </w:lvl>
    <w:lvl w:ilvl="7" w:tplc="04150019" w:tentative="1">
      <w:start w:val="1"/>
      <w:numFmt w:val="lowerLetter"/>
      <w:lvlText w:val="%8."/>
      <w:lvlJc w:val="left"/>
      <w:pPr>
        <w:ind w:left="5457" w:hanging="360"/>
      </w:pPr>
    </w:lvl>
    <w:lvl w:ilvl="8" w:tplc="0415001B" w:tentative="1">
      <w:start w:val="1"/>
      <w:numFmt w:val="lowerRoman"/>
      <w:lvlText w:val="%9."/>
      <w:lvlJc w:val="right"/>
      <w:pPr>
        <w:ind w:left="6177" w:hanging="180"/>
      </w:pPr>
    </w:lvl>
  </w:abstractNum>
  <w:abstractNum w:abstractNumId="9" w15:restartNumberingAfterBreak="0">
    <w:nsid w:val="4C7977BB"/>
    <w:multiLevelType w:val="multilevel"/>
    <w:tmpl w:val="034CFAE6"/>
    <w:name w:val="WW8Num32"/>
    <w:lvl w:ilvl="0">
      <w:start w:val="1"/>
      <w:numFmt w:val="decimal"/>
      <w:lvlText w:val="%1."/>
      <w:lvlJc w:val="right"/>
      <w:pPr>
        <w:tabs>
          <w:tab w:val="num" w:pos="577"/>
        </w:tabs>
        <w:ind w:left="577" w:hanging="57"/>
      </w:pPr>
      <w:rPr>
        <w:rFonts w:ascii="Arial" w:hAnsi="Arial" w:cs="Arial" w:hint="default"/>
        <w:sz w:val="20"/>
        <w:szCs w:val="18"/>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ascii="Arial" w:eastAsia="Times New Roman" w:hAnsi="Arial" w:cs="Arial"/>
        <w:b w:val="0"/>
        <w:i w:val="0"/>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0" w15:restartNumberingAfterBreak="0">
    <w:nsid w:val="52F07D9C"/>
    <w:multiLevelType w:val="hybridMultilevel"/>
    <w:tmpl w:val="31308FF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ADE3C09"/>
    <w:multiLevelType w:val="hybridMultilevel"/>
    <w:tmpl w:val="C018096C"/>
    <w:name w:val="WW8Num3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BFB668C"/>
    <w:multiLevelType w:val="multilevel"/>
    <w:tmpl w:val="F87AF75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63ED3735"/>
    <w:multiLevelType w:val="multilevel"/>
    <w:tmpl w:val="3A123E90"/>
    <w:lvl w:ilvl="0">
      <w:start w:val="1"/>
      <w:numFmt w:val="decimal"/>
      <w:lvlText w:val="%1."/>
      <w:lvlJc w:val="left"/>
      <w:pPr>
        <w:ind w:left="360" w:hanging="360"/>
      </w:pPr>
      <w:rPr>
        <w:rFonts w:hint="default"/>
      </w:rPr>
    </w:lvl>
    <w:lvl w:ilvl="1">
      <w:start w:val="1"/>
      <w:numFmt w:val="decimal"/>
      <w:lvlText w:val="2.1.%2"/>
      <w:lvlJc w:val="left"/>
      <w:pPr>
        <w:ind w:left="417" w:hanging="360"/>
      </w:pPr>
      <w:rPr>
        <w:rFonts w:hint="default"/>
      </w:rPr>
    </w:lvl>
    <w:lvl w:ilvl="2">
      <w:start w:val="1"/>
      <w:numFmt w:val="decimal"/>
      <w:lvlText w:val="%1.%2.%3."/>
      <w:lvlJc w:val="left"/>
      <w:pPr>
        <w:ind w:left="834" w:hanging="720"/>
      </w:pPr>
      <w:rPr>
        <w:rFonts w:hint="default"/>
      </w:rPr>
    </w:lvl>
    <w:lvl w:ilvl="3">
      <w:start w:val="1"/>
      <w:numFmt w:val="decimal"/>
      <w:lvlText w:val="%1.%2.%3.%4."/>
      <w:lvlJc w:val="left"/>
      <w:pPr>
        <w:ind w:left="891" w:hanging="720"/>
      </w:pPr>
      <w:rPr>
        <w:rFonts w:hint="default"/>
      </w:rPr>
    </w:lvl>
    <w:lvl w:ilvl="4">
      <w:start w:val="1"/>
      <w:numFmt w:val="decimal"/>
      <w:lvlText w:val="%1.%2.%3.%4.%5."/>
      <w:lvlJc w:val="left"/>
      <w:pPr>
        <w:ind w:left="1308" w:hanging="1080"/>
      </w:pPr>
      <w:rPr>
        <w:rFonts w:hint="default"/>
      </w:rPr>
    </w:lvl>
    <w:lvl w:ilvl="5">
      <w:start w:val="1"/>
      <w:numFmt w:val="decimal"/>
      <w:lvlText w:val="%1.%2.%3.%4.%5.%6."/>
      <w:lvlJc w:val="left"/>
      <w:pPr>
        <w:ind w:left="1365" w:hanging="1080"/>
      </w:pPr>
      <w:rPr>
        <w:rFonts w:hint="default"/>
      </w:rPr>
    </w:lvl>
    <w:lvl w:ilvl="6">
      <w:start w:val="1"/>
      <w:numFmt w:val="decimal"/>
      <w:lvlText w:val="%1.%2.%3.%4.%5.%6.%7."/>
      <w:lvlJc w:val="left"/>
      <w:pPr>
        <w:ind w:left="1422" w:hanging="1080"/>
      </w:pPr>
      <w:rPr>
        <w:rFonts w:hint="default"/>
      </w:rPr>
    </w:lvl>
    <w:lvl w:ilvl="7">
      <w:start w:val="1"/>
      <w:numFmt w:val="decimal"/>
      <w:lvlText w:val="%1.%2.%3.%4.%5.%6.%7.%8."/>
      <w:lvlJc w:val="left"/>
      <w:pPr>
        <w:ind w:left="1839" w:hanging="1440"/>
      </w:pPr>
      <w:rPr>
        <w:rFonts w:hint="default"/>
      </w:rPr>
    </w:lvl>
    <w:lvl w:ilvl="8">
      <w:start w:val="1"/>
      <w:numFmt w:val="decimal"/>
      <w:lvlText w:val="%1.%2.%3.%4.%5.%6.%7.%8.%9."/>
      <w:lvlJc w:val="left"/>
      <w:pPr>
        <w:ind w:left="1896" w:hanging="1440"/>
      </w:pPr>
      <w:rPr>
        <w:rFonts w:hint="default"/>
      </w:rPr>
    </w:lvl>
  </w:abstractNum>
  <w:abstractNum w:abstractNumId="14" w15:restartNumberingAfterBreak="0">
    <w:nsid w:val="668A7C3E"/>
    <w:multiLevelType w:val="hybridMultilevel"/>
    <w:tmpl w:val="FBA45878"/>
    <w:lvl w:ilvl="0" w:tplc="55ECD01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CF07216"/>
    <w:multiLevelType w:val="hybridMultilevel"/>
    <w:tmpl w:val="0478AA20"/>
    <w:lvl w:ilvl="0" w:tplc="0415000F">
      <w:start w:val="12"/>
      <w:numFmt w:val="decimal"/>
      <w:lvlText w:val="%1."/>
      <w:lvlJc w:val="left"/>
      <w:pPr>
        <w:ind w:left="720" w:hanging="360"/>
      </w:pPr>
      <w:rPr>
        <w:rFonts w:hint="default"/>
        <w:b w:val="0"/>
      </w:rPr>
    </w:lvl>
    <w:lvl w:ilvl="1" w:tplc="236A182E">
      <w:start w:val="1"/>
      <w:numFmt w:val="decimal"/>
      <w:lvlText w:val="%2."/>
      <w:lvlJc w:val="left"/>
      <w:pPr>
        <w:ind w:left="4896" w:hanging="360"/>
      </w:pPr>
      <w:rPr>
        <w:rFonts w:ascii="Arial" w:eastAsia="Arial" w:hAnsi="Arial" w:cs="Arial"/>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F013B94"/>
    <w:multiLevelType w:val="multilevel"/>
    <w:tmpl w:val="313A0974"/>
    <w:lvl w:ilvl="0">
      <w:start w:val="1"/>
      <w:numFmt w:val="decimal"/>
      <w:lvlText w:val="%1."/>
      <w:lvlJc w:val="left"/>
      <w:pPr>
        <w:ind w:left="360" w:hanging="360"/>
      </w:pPr>
      <w:rPr>
        <w:rFonts w:hint="default"/>
      </w:rPr>
    </w:lvl>
    <w:lvl w:ilvl="1">
      <w:start w:val="1"/>
      <w:numFmt w:val="decimal"/>
      <w:lvlText w:val="%1.%2."/>
      <w:lvlJc w:val="left"/>
      <w:pPr>
        <w:ind w:left="417" w:hanging="360"/>
      </w:pPr>
      <w:rPr>
        <w:rFonts w:hint="default"/>
      </w:rPr>
    </w:lvl>
    <w:lvl w:ilvl="2">
      <w:start w:val="1"/>
      <w:numFmt w:val="decimal"/>
      <w:lvlText w:val="%1.%2.%3."/>
      <w:lvlJc w:val="left"/>
      <w:pPr>
        <w:ind w:left="834" w:hanging="720"/>
      </w:pPr>
      <w:rPr>
        <w:rFonts w:hint="default"/>
      </w:rPr>
    </w:lvl>
    <w:lvl w:ilvl="3">
      <w:start w:val="1"/>
      <w:numFmt w:val="decimal"/>
      <w:lvlText w:val="%1.%2.%3.%4."/>
      <w:lvlJc w:val="left"/>
      <w:pPr>
        <w:ind w:left="891" w:hanging="720"/>
      </w:pPr>
      <w:rPr>
        <w:rFonts w:hint="default"/>
      </w:rPr>
    </w:lvl>
    <w:lvl w:ilvl="4">
      <w:start w:val="1"/>
      <w:numFmt w:val="decimal"/>
      <w:lvlText w:val="%1.%2.%3.%4.%5."/>
      <w:lvlJc w:val="left"/>
      <w:pPr>
        <w:ind w:left="1308" w:hanging="1080"/>
      </w:pPr>
      <w:rPr>
        <w:rFonts w:hint="default"/>
      </w:rPr>
    </w:lvl>
    <w:lvl w:ilvl="5">
      <w:start w:val="1"/>
      <w:numFmt w:val="decimal"/>
      <w:lvlText w:val="%1.%2.%3.%4.%5.%6."/>
      <w:lvlJc w:val="left"/>
      <w:pPr>
        <w:ind w:left="1365" w:hanging="1080"/>
      </w:pPr>
      <w:rPr>
        <w:rFonts w:hint="default"/>
      </w:rPr>
    </w:lvl>
    <w:lvl w:ilvl="6">
      <w:start w:val="1"/>
      <w:numFmt w:val="decimal"/>
      <w:lvlText w:val="%1.%2.%3.%4.%5.%6.%7."/>
      <w:lvlJc w:val="left"/>
      <w:pPr>
        <w:ind w:left="1782" w:hanging="1440"/>
      </w:pPr>
      <w:rPr>
        <w:rFonts w:hint="default"/>
      </w:rPr>
    </w:lvl>
    <w:lvl w:ilvl="7">
      <w:start w:val="1"/>
      <w:numFmt w:val="decimal"/>
      <w:lvlText w:val="%1.%2.%3.%4.%5.%6.%7.%8."/>
      <w:lvlJc w:val="left"/>
      <w:pPr>
        <w:ind w:left="1839" w:hanging="1440"/>
      </w:pPr>
      <w:rPr>
        <w:rFonts w:hint="default"/>
      </w:rPr>
    </w:lvl>
    <w:lvl w:ilvl="8">
      <w:start w:val="1"/>
      <w:numFmt w:val="decimal"/>
      <w:lvlText w:val="%1.%2.%3.%4.%5.%6.%7.%8.%9."/>
      <w:lvlJc w:val="left"/>
      <w:pPr>
        <w:ind w:left="2256" w:hanging="1800"/>
      </w:pPr>
      <w:rPr>
        <w:rFonts w:hint="default"/>
      </w:rPr>
    </w:lvl>
  </w:abstractNum>
  <w:abstractNum w:abstractNumId="17" w15:restartNumberingAfterBreak="0">
    <w:nsid w:val="703E4687"/>
    <w:multiLevelType w:val="multilevel"/>
    <w:tmpl w:val="C94299E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79184F7E"/>
    <w:multiLevelType w:val="multilevel"/>
    <w:tmpl w:val="E7207248"/>
    <w:lvl w:ilvl="0">
      <w:start w:val="1"/>
      <w:numFmt w:val="decimal"/>
      <w:lvlText w:val="%1."/>
      <w:lvlJc w:val="left"/>
      <w:pPr>
        <w:ind w:left="0" w:firstLine="57"/>
      </w:pPr>
      <w:rPr>
        <w:sz w:val="18"/>
        <w:szCs w:val="18"/>
      </w:rPr>
    </w:lvl>
    <w:lvl w:ilvl="1">
      <w:start w:val="1"/>
      <w:numFmt w:val="decimal"/>
      <w:lvlText w:val="%2."/>
      <w:lvlJc w:val="left"/>
      <w:pPr>
        <w:ind w:left="284" w:firstLine="0"/>
      </w:pPr>
    </w:lvl>
    <w:lvl w:ilvl="2">
      <w:start w:val="1"/>
      <w:numFmt w:val="decimal"/>
      <w:lvlText w:val="%3."/>
      <w:lvlJc w:val="left"/>
      <w:pPr>
        <w:ind w:left="568" w:firstLine="0"/>
      </w:pPr>
    </w:lvl>
    <w:lvl w:ilvl="3">
      <w:start w:val="1"/>
      <w:numFmt w:val="decimal"/>
      <w:lvlText w:val="%4."/>
      <w:lvlJc w:val="left"/>
      <w:pPr>
        <w:ind w:left="852" w:firstLine="0"/>
      </w:pPr>
    </w:lvl>
    <w:lvl w:ilvl="4">
      <w:start w:val="1"/>
      <w:numFmt w:val="decimal"/>
      <w:lvlText w:val="%5."/>
      <w:lvlJc w:val="left"/>
      <w:pPr>
        <w:ind w:left="1136" w:firstLine="0"/>
      </w:pPr>
    </w:lvl>
    <w:lvl w:ilvl="5">
      <w:start w:val="1"/>
      <w:numFmt w:val="decimal"/>
      <w:lvlText w:val="%6."/>
      <w:lvlJc w:val="left"/>
      <w:pPr>
        <w:ind w:left="1420" w:firstLine="0"/>
      </w:pPr>
    </w:lvl>
    <w:lvl w:ilvl="6">
      <w:start w:val="1"/>
      <w:numFmt w:val="decimal"/>
      <w:lvlText w:val="%7."/>
      <w:lvlJc w:val="left"/>
      <w:pPr>
        <w:ind w:left="1704" w:firstLine="0"/>
      </w:pPr>
    </w:lvl>
    <w:lvl w:ilvl="7">
      <w:start w:val="1"/>
      <w:numFmt w:val="decimal"/>
      <w:lvlText w:val="%8."/>
      <w:lvlJc w:val="left"/>
      <w:pPr>
        <w:ind w:left="1988" w:firstLine="0"/>
      </w:pPr>
    </w:lvl>
    <w:lvl w:ilvl="8">
      <w:start w:val="1"/>
      <w:numFmt w:val="decimal"/>
      <w:lvlText w:val="%9."/>
      <w:lvlJc w:val="left"/>
      <w:pPr>
        <w:ind w:left="2272" w:firstLine="0"/>
      </w:pPr>
    </w:lvl>
  </w:abstractNum>
  <w:abstractNum w:abstractNumId="19" w15:restartNumberingAfterBreak="0">
    <w:nsid w:val="7EAD0F00"/>
    <w:multiLevelType w:val="multilevel"/>
    <w:tmpl w:val="3B34BAD4"/>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num w:numId="1" w16cid:durableId="779956769">
    <w:abstractNumId w:val="9"/>
  </w:num>
  <w:num w:numId="2" w16cid:durableId="1014696614">
    <w:abstractNumId w:val="11"/>
  </w:num>
  <w:num w:numId="3" w16cid:durableId="1587301110">
    <w:abstractNumId w:val="5"/>
  </w:num>
  <w:num w:numId="4" w16cid:durableId="844783088">
    <w:abstractNumId w:val="19"/>
  </w:num>
  <w:num w:numId="5" w16cid:durableId="1396972710">
    <w:abstractNumId w:val="12"/>
  </w:num>
  <w:num w:numId="6" w16cid:durableId="1046492708">
    <w:abstractNumId w:val="16"/>
  </w:num>
  <w:num w:numId="7" w16cid:durableId="1306861795">
    <w:abstractNumId w:val="18"/>
  </w:num>
  <w:num w:numId="8" w16cid:durableId="344329877">
    <w:abstractNumId w:val="7"/>
  </w:num>
  <w:num w:numId="9" w16cid:durableId="1667517744">
    <w:abstractNumId w:val="2"/>
  </w:num>
  <w:num w:numId="10" w16cid:durableId="1795172637">
    <w:abstractNumId w:val="10"/>
  </w:num>
  <w:num w:numId="11" w16cid:durableId="236520610">
    <w:abstractNumId w:val="0"/>
  </w:num>
  <w:num w:numId="12" w16cid:durableId="363021982">
    <w:abstractNumId w:val="1"/>
  </w:num>
  <w:num w:numId="13" w16cid:durableId="375396075">
    <w:abstractNumId w:val="4"/>
  </w:num>
  <w:num w:numId="14" w16cid:durableId="1427770184">
    <w:abstractNumId w:val="15"/>
  </w:num>
  <w:num w:numId="15" w16cid:durableId="1270818996">
    <w:abstractNumId w:val="14"/>
  </w:num>
  <w:num w:numId="16" w16cid:durableId="361562336">
    <w:abstractNumId w:val="6"/>
  </w:num>
  <w:num w:numId="17" w16cid:durableId="1321737492">
    <w:abstractNumId w:val="3"/>
  </w:num>
  <w:num w:numId="18" w16cid:durableId="1798990545">
    <w:abstractNumId w:val="13"/>
  </w:num>
  <w:num w:numId="19" w16cid:durableId="1051348304">
    <w:abstractNumId w:val="8"/>
  </w:num>
  <w:num w:numId="20" w16cid:durableId="16390657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70DC5"/>
    <w:rsid w:val="00183A50"/>
    <w:rsid w:val="003E108B"/>
    <w:rsid w:val="003F3ECD"/>
    <w:rsid w:val="00470DB3"/>
    <w:rsid w:val="00593929"/>
    <w:rsid w:val="00687051"/>
    <w:rsid w:val="007049E9"/>
    <w:rsid w:val="0092704B"/>
    <w:rsid w:val="00B95015"/>
    <w:rsid w:val="00C15A6D"/>
    <w:rsid w:val="00C70DC5"/>
    <w:rsid w:val="00EE1137"/>
    <w:rsid w:val="00F820C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3AB97"/>
  <w15:docId w15:val="{50596A7E-58B9-4083-BFB9-4BEBA96CB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70DB3"/>
    <w:pPr>
      <w:suppressAutoHyphens/>
      <w:spacing w:after="0" w:line="240" w:lineRule="auto"/>
    </w:pPr>
    <w:rPr>
      <w:rFonts w:ascii="Times New Roman" w:eastAsia="Times New Roman" w:hAnsi="Times New Roman" w:cs="Calibri"/>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183A50"/>
    <w:pPr>
      <w:tabs>
        <w:tab w:val="center" w:pos="4536"/>
        <w:tab w:val="right" w:pos="9072"/>
      </w:tabs>
    </w:pPr>
  </w:style>
  <w:style w:type="character" w:customStyle="1" w:styleId="NagwekZnak">
    <w:name w:val="Nagłówek Znak"/>
    <w:basedOn w:val="Domylnaczcionkaakapitu"/>
    <w:link w:val="Nagwek"/>
    <w:uiPriority w:val="99"/>
    <w:rsid w:val="00183A50"/>
  </w:style>
  <w:style w:type="paragraph" w:styleId="Stopka">
    <w:name w:val="footer"/>
    <w:basedOn w:val="Normalny"/>
    <w:link w:val="StopkaZnak"/>
    <w:uiPriority w:val="99"/>
    <w:unhideWhenUsed/>
    <w:rsid w:val="00183A50"/>
    <w:pPr>
      <w:tabs>
        <w:tab w:val="center" w:pos="4536"/>
        <w:tab w:val="right" w:pos="9072"/>
      </w:tabs>
    </w:pPr>
  </w:style>
  <w:style w:type="character" w:customStyle="1" w:styleId="StopkaZnak">
    <w:name w:val="Stopka Znak"/>
    <w:basedOn w:val="Domylnaczcionkaakapitu"/>
    <w:link w:val="Stopka"/>
    <w:uiPriority w:val="99"/>
    <w:rsid w:val="00183A50"/>
  </w:style>
  <w:style w:type="paragraph" w:styleId="Tekstdymka">
    <w:name w:val="Balloon Text"/>
    <w:basedOn w:val="Normalny"/>
    <w:link w:val="TekstdymkaZnak"/>
    <w:uiPriority w:val="99"/>
    <w:semiHidden/>
    <w:unhideWhenUsed/>
    <w:rsid w:val="00183A50"/>
    <w:rPr>
      <w:rFonts w:ascii="Tahoma" w:hAnsi="Tahoma" w:cs="Tahoma"/>
      <w:sz w:val="16"/>
      <w:szCs w:val="16"/>
    </w:rPr>
  </w:style>
  <w:style w:type="character" w:customStyle="1" w:styleId="TekstdymkaZnak">
    <w:name w:val="Tekst dymka Znak"/>
    <w:basedOn w:val="Domylnaczcionkaakapitu"/>
    <w:link w:val="Tekstdymka"/>
    <w:uiPriority w:val="99"/>
    <w:semiHidden/>
    <w:rsid w:val="00183A50"/>
    <w:rPr>
      <w:rFonts w:ascii="Tahoma" w:hAnsi="Tahoma" w:cs="Tahoma"/>
      <w:sz w:val="16"/>
      <w:szCs w:val="16"/>
    </w:rPr>
  </w:style>
  <w:style w:type="paragraph" w:styleId="Tekstpodstawowy">
    <w:name w:val="Body Text"/>
    <w:basedOn w:val="Normalny"/>
    <w:link w:val="TekstpodstawowyZnak"/>
    <w:rsid w:val="00470DB3"/>
    <w:pPr>
      <w:jc w:val="both"/>
    </w:pPr>
    <w:rPr>
      <w:rFonts w:ascii="Arial" w:hAnsi="Arial" w:cs="Arial"/>
      <w:szCs w:val="20"/>
    </w:rPr>
  </w:style>
  <w:style w:type="character" w:customStyle="1" w:styleId="TekstpodstawowyZnak">
    <w:name w:val="Tekst podstawowy Znak"/>
    <w:basedOn w:val="Domylnaczcionkaakapitu"/>
    <w:link w:val="Tekstpodstawowy"/>
    <w:rsid w:val="00470DB3"/>
    <w:rPr>
      <w:rFonts w:ascii="Arial" w:eastAsia="Times New Roman" w:hAnsi="Arial" w:cs="Arial"/>
      <w:sz w:val="24"/>
      <w:szCs w:val="20"/>
      <w:lang w:eastAsia="ar-SA"/>
    </w:rPr>
  </w:style>
  <w:style w:type="paragraph" w:styleId="Tytu">
    <w:name w:val="Title"/>
    <w:basedOn w:val="Normalny"/>
    <w:next w:val="Podtytu"/>
    <w:link w:val="TytuZnak"/>
    <w:qFormat/>
    <w:rsid w:val="00470DB3"/>
    <w:pPr>
      <w:jc w:val="center"/>
    </w:pPr>
    <w:rPr>
      <w:b/>
      <w:bCs/>
      <w:sz w:val="28"/>
    </w:rPr>
  </w:style>
  <w:style w:type="character" w:customStyle="1" w:styleId="TytuZnak">
    <w:name w:val="Tytuł Znak"/>
    <w:basedOn w:val="Domylnaczcionkaakapitu"/>
    <w:link w:val="Tytu"/>
    <w:rsid w:val="00470DB3"/>
    <w:rPr>
      <w:rFonts w:ascii="Times New Roman" w:eastAsia="Times New Roman" w:hAnsi="Times New Roman" w:cs="Calibri"/>
      <w:b/>
      <w:bCs/>
      <w:sz w:val="28"/>
      <w:szCs w:val="24"/>
      <w:lang w:eastAsia="ar-SA"/>
    </w:rPr>
  </w:style>
  <w:style w:type="paragraph" w:customStyle="1" w:styleId="Standard">
    <w:name w:val="Standard"/>
    <w:rsid w:val="00470DB3"/>
    <w:pPr>
      <w:widowControl w:val="0"/>
      <w:suppressAutoHyphens/>
      <w:spacing w:after="0" w:line="240" w:lineRule="auto"/>
    </w:pPr>
    <w:rPr>
      <w:rFonts w:ascii="Times New Roman" w:eastAsia="Arial" w:hAnsi="Times New Roman" w:cs="Calibri"/>
      <w:sz w:val="24"/>
      <w:szCs w:val="20"/>
      <w:lang w:eastAsia="ar-SA"/>
    </w:rPr>
  </w:style>
  <w:style w:type="paragraph" w:styleId="Akapitzlist">
    <w:name w:val="List Paragraph"/>
    <w:aliases w:val="L1,Numerowanie,Akapit z listą5,T_SZ_List Paragraph,normalny tekst,Akapit z listą BS,Kolorowa lista — akcent 11,ISCG Numerowanie,lp1,List Paragraph,Bulleted list,Odstavec,Podsis rysunku,sw tekst,Akapit normalny,List Paragraph2,CW_Lista"/>
    <w:basedOn w:val="Normalny"/>
    <w:link w:val="AkapitzlistZnak"/>
    <w:qFormat/>
    <w:rsid w:val="00470DB3"/>
    <w:pPr>
      <w:ind w:left="720"/>
    </w:pPr>
  </w:style>
  <w:style w:type="paragraph" w:styleId="NormalnyWeb">
    <w:name w:val="Normal (Web)"/>
    <w:basedOn w:val="Normalny"/>
    <w:uiPriority w:val="99"/>
    <w:rsid w:val="00470DB3"/>
    <w:pPr>
      <w:spacing w:before="100" w:after="100"/>
      <w:jc w:val="both"/>
    </w:pPr>
    <w:rPr>
      <w:sz w:val="20"/>
      <w:szCs w:val="20"/>
    </w:rPr>
  </w:style>
  <w:style w:type="paragraph" w:customStyle="1" w:styleId="Normalny1">
    <w:name w:val="Normalny1"/>
    <w:rsid w:val="00470DB3"/>
    <w:pPr>
      <w:suppressAutoHyphens/>
      <w:snapToGrid w:val="0"/>
      <w:spacing w:after="0" w:line="240" w:lineRule="auto"/>
    </w:pPr>
    <w:rPr>
      <w:rFonts w:ascii="Times New Roman" w:eastAsia="Arial" w:hAnsi="Times New Roman" w:cs="Calibri"/>
      <w:color w:val="000000"/>
      <w:sz w:val="24"/>
      <w:szCs w:val="20"/>
      <w:lang w:eastAsia="ar-SA"/>
    </w:rPr>
  </w:style>
  <w:style w:type="paragraph" w:styleId="Podtytu">
    <w:name w:val="Subtitle"/>
    <w:basedOn w:val="Normalny"/>
    <w:next w:val="Normalny"/>
    <w:link w:val="PodtytuZnak"/>
    <w:uiPriority w:val="11"/>
    <w:qFormat/>
    <w:rsid w:val="00470DB3"/>
    <w:pPr>
      <w:numPr>
        <w:ilvl w:val="1"/>
      </w:numPr>
    </w:pPr>
    <w:rPr>
      <w:rFonts w:asciiTheme="majorHAnsi" w:eastAsiaTheme="majorEastAsia" w:hAnsiTheme="majorHAnsi" w:cstheme="majorBidi"/>
      <w:i/>
      <w:iCs/>
      <w:color w:val="4F81BD" w:themeColor="accent1"/>
      <w:spacing w:val="15"/>
    </w:rPr>
  </w:style>
  <w:style w:type="character" w:customStyle="1" w:styleId="PodtytuZnak">
    <w:name w:val="Podtytuł Znak"/>
    <w:basedOn w:val="Domylnaczcionkaakapitu"/>
    <w:link w:val="Podtytu"/>
    <w:uiPriority w:val="11"/>
    <w:rsid w:val="00470DB3"/>
    <w:rPr>
      <w:rFonts w:asciiTheme="majorHAnsi" w:eastAsiaTheme="majorEastAsia" w:hAnsiTheme="majorHAnsi" w:cstheme="majorBidi"/>
      <w:i/>
      <w:iCs/>
      <w:color w:val="4F81BD" w:themeColor="accent1"/>
      <w:spacing w:val="15"/>
      <w:sz w:val="24"/>
      <w:szCs w:val="24"/>
      <w:lang w:eastAsia="ar-SA"/>
    </w:rPr>
  </w:style>
  <w:style w:type="character" w:styleId="Hipercze">
    <w:name w:val="Hyperlink"/>
    <w:rsid w:val="003F3ECD"/>
    <w:rPr>
      <w:color w:val="0000FF"/>
      <w:u w:val="single"/>
    </w:rPr>
  </w:style>
  <w:style w:type="character" w:customStyle="1" w:styleId="AkapitzlistZnak">
    <w:name w:val="Akapit z listą Znak"/>
    <w:aliases w:val="L1 Znak,Numerowanie Znak,Akapit z listą5 Znak,T_SZ_List Paragraph Znak,normalny tekst Znak,Akapit z listą BS Znak,Kolorowa lista — akcent 11 Znak,ISCG Numerowanie Znak,lp1 Znak,List Paragraph Znak,Bulleted list Znak,Odstavec Znak"/>
    <w:link w:val="Akapitzlist"/>
    <w:locked/>
    <w:rsid w:val="003F3ECD"/>
    <w:rPr>
      <w:rFonts w:ascii="Times New Roman" w:eastAsia="Times New Roman" w:hAnsi="Times New Roman" w:cs="Calibri"/>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ideocardbenchmark.net/gpu_list.php"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cpubenchmark.net/cpu_list.php"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funduszeue.slaskie.pl/" TargetMode="External"/><Relationship Id="rId4" Type="http://schemas.openxmlformats.org/officeDocument/2006/relationships/webSettings" Target="webSettings.xml"/><Relationship Id="rId9" Type="http://schemas.openxmlformats.org/officeDocument/2006/relationships/hyperlink" Target="https://funduszeue.slaskie.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5</Pages>
  <Words>2736</Words>
  <Characters>16420</Characters>
  <Application>Microsoft Office Word</Application>
  <DocSecurity>0</DocSecurity>
  <Lines>136</Lines>
  <Paragraphs>38</Paragraphs>
  <ScaleCrop>false</ScaleCrop>
  <Company>Microsoft</Company>
  <LinksUpToDate>false</LinksUpToDate>
  <CharactersWithSpaces>19118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Fundacja</dc:creator>
  <cp:keywords/>
  <dc:description/>
  <cp:lastModifiedBy>Robert Karlik</cp:lastModifiedBy>
  <cp:revision>7</cp:revision>
  <dcterms:created xsi:type="dcterms:W3CDTF">2024-09-29T15:11:00Z</dcterms:created>
  <dcterms:modified xsi:type="dcterms:W3CDTF">2024-11-19T09:25:00Z</dcterms:modified>
</cp:coreProperties>
</file>