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38E" w:rsidRDefault="00F5638E" w:rsidP="008838D0">
      <w:pPr>
        <w:pStyle w:val="Tekstpodstawowy"/>
        <w:kinsoku w:val="0"/>
        <w:overflowPunct w:val="0"/>
        <w:spacing w:before="173"/>
        <w:ind w:left="0" w:right="-58"/>
        <w:jc w:val="right"/>
        <w:rPr>
          <w:rFonts w:ascii="Calibri" w:hAnsi="Calibri" w:cs="Calibri"/>
          <w:sz w:val="26"/>
          <w:szCs w:val="26"/>
        </w:rPr>
      </w:pPr>
      <w:r>
        <w:rPr>
          <w:rFonts w:ascii="Calibri" w:hAnsi="Calibri" w:cs="Calibri"/>
          <w:sz w:val="26"/>
          <w:szCs w:val="26"/>
        </w:rPr>
        <w:t>Toruń, dnia</w:t>
      </w:r>
      <w:r>
        <w:rPr>
          <w:rFonts w:ascii="Calibri" w:hAnsi="Calibri" w:cs="Calibri"/>
          <w:spacing w:val="-8"/>
          <w:sz w:val="26"/>
          <w:szCs w:val="26"/>
        </w:rPr>
        <w:t xml:space="preserve"> 1</w:t>
      </w:r>
      <w:r w:rsidR="0066707F">
        <w:rPr>
          <w:rFonts w:ascii="Calibri" w:hAnsi="Calibri" w:cs="Calibri"/>
          <w:spacing w:val="-8"/>
          <w:sz w:val="26"/>
          <w:szCs w:val="26"/>
        </w:rPr>
        <w:t>8</w:t>
      </w:r>
      <w:r>
        <w:rPr>
          <w:rFonts w:ascii="Calibri" w:hAnsi="Calibri" w:cs="Calibri"/>
          <w:sz w:val="26"/>
          <w:szCs w:val="26"/>
        </w:rPr>
        <w:t>.11.2024r.</w:t>
      </w:r>
    </w:p>
    <w:p w:rsidR="00F5638E" w:rsidRDefault="00F5638E" w:rsidP="008838D0">
      <w:pPr>
        <w:pStyle w:val="Tekstpodstawowy"/>
        <w:kinsoku w:val="0"/>
        <w:overflowPunct w:val="0"/>
        <w:spacing w:before="2"/>
        <w:ind w:left="0" w:right="-58"/>
        <w:rPr>
          <w:rFonts w:ascii="Calibri" w:hAnsi="Calibri" w:cs="Calibri"/>
          <w:sz w:val="30"/>
          <w:szCs w:val="30"/>
        </w:rPr>
      </w:pPr>
    </w:p>
    <w:p w:rsidR="00F5638E" w:rsidRDefault="00F5638E" w:rsidP="008838D0">
      <w:pPr>
        <w:pStyle w:val="Tekstpodstawowy"/>
        <w:kinsoku w:val="0"/>
        <w:overflowPunct w:val="0"/>
        <w:ind w:left="2232" w:right="-58"/>
        <w:rPr>
          <w:sz w:val="28"/>
          <w:szCs w:val="28"/>
        </w:rPr>
      </w:pPr>
      <w:r>
        <w:rPr>
          <w:b/>
          <w:bCs/>
          <w:sz w:val="28"/>
          <w:szCs w:val="28"/>
        </w:rPr>
        <w:t>Zapytanie ofertowe nr</w:t>
      </w:r>
      <w:r>
        <w:rPr>
          <w:b/>
          <w:bCs/>
          <w:spacing w:val="-13"/>
          <w:sz w:val="28"/>
          <w:szCs w:val="28"/>
        </w:rPr>
        <w:t xml:space="preserve"> </w:t>
      </w:r>
      <w:r>
        <w:rPr>
          <w:b/>
          <w:bCs/>
          <w:sz w:val="28"/>
          <w:szCs w:val="28"/>
        </w:rPr>
        <w:t>OWP/1/11/2024</w:t>
      </w:r>
    </w:p>
    <w:p w:rsidR="00F5638E" w:rsidRDefault="00F5638E" w:rsidP="00837A5E">
      <w:pPr>
        <w:pStyle w:val="Heading2"/>
        <w:kinsoku w:val="0"/>
        <w:overflowPunct w:val="0"/>
        <w:spacing w:before="207" w:line="259" w:lineRule="auto"/>
        <w:ind w:right="-58"/>
        <w:jc w:val="both"/>
        <w:outlineLvl w:val="9"/>
      </w:pPr>
      <w:r>
        <w:t xml:space="preserve">Zamówienie na usługę dostarczania posiłków w formie Cateringu dla dzieci </w:t>
      </w:r>
      <w:r w:rsidRPr="00F5638E">
        <w:t>w</w:t>
      </w:r>
      <w:r>
        <w:t> </w:t>
      </w:r>
      <w:r w:rsidRPr="00F5638E">
        <w:t>przedszkolu na potrzeby nowopowstałego OWP w Toruniu  realizowanego w ramach projektu „Utworzenie nowych miejsc wychowania przedszkolnego w Przedszkolu Hop-Siup Bobaska w Toruniu”, współfinansowanego ze środków Unii Europejskiej w ramach programu Fundusze Europejskie dla Kujaw i Pomorza 2021-2027. Priorytet FEKP.08.00 Fundusze europejskie na wsparcie w obszarze rynku pracy, edukacji i włączenia społecznego Działanie FEKP.08.11 Wychowanie przedszkolne</w:t>
      </w:r>
    </w:p>
    <w:p w:rsidR="00837A5E" w:rsidRPr="00F5638E" w:rsidRDefault="00837A5E" w:rsidP="00837A5E">
      <w:pPr>
        <w:pStyle w:val="Heading2"/>
        <w:kinsoku w:val="0"/>
        <w:overflowPunct w:val="0"/>
        <w:spacing w:before="207" w:line="259" w:lineRule="auto"/>
        <w:ind w:right="-58"/>
        <w:jc w:val="both"/>
        <w:outlineLvl w:val="9"/>
      </w:pPr>
    </w:p>
    <w:p w:rsidR="00F5638E" w:rsidRPr="008838D0" w:rsidRDefault="00F5638E" w:rsidP="0079647A">
      <w:pPr>
        <w:pStyle w:val="Akapitzlist"/>
        <w:numPr>
          <w:ilvl w:val="1"/>
          <w:numId w:val="21"/>
        </w:numPr>
        <w:tabs>
          <w:tab w:val="left" w:pos="360"/>
        </w:tabs>
        <w:kinsoku w:val="0"/>
        <w:overflowPunct w:val="0"/>
        <w:autoSpaceDE w:val="0"/>
        <w:autoSpaceDN w:val="0"/>
        <w:adjustRightInd w:val="0"/>
        <w:spacing w:before="20" w:line="256" w:lineRule="auto"/>
        <w:ind w:right="-58" w:firstLine="0"/>
        <w:rPr>
          <w:rFonts w:ascii="Arial" w:hAnsi="Arial" w:cs="Arial"/>
          <w:color w:val="000000"/>
        </w:rPr>
      </w:pPr>
      <w:r w:rsidRPr="00F5638E">
        <w:rPr>
          <w:rFonts w:ascii="Arial" w:hAnsi="Arial" w:cs="Arial"/>
          <w:b/>
          <w:bCs/>
        </w:rPr>
        <w:t xml:space="preserve">NAZWA I ADRES ZAMAWIAJĄCEGO: </w:t>
      </w:r>
      <w:r w:rsidRPr="00F5638E">
        <w:rPr>
          <w:rFonts w:ascii="Arial" w:hAnsi="Arial" w:cs="Arial"/>
        </w:rPr>
        <w:t>Przedszkole HOP- SIUP Monik</w:t>
      </w:r>
      <w:r w:rsidR="003F1AE1">
        <w:rPr>
          <w:rFonts w:ascii="Arial" w:hAnsi="Arial" w:cs="Arial"/>
        </w:rPr>
        <w:t>a Walczak, ul. Równinna 24, 24A,26</w:t>
      </w:r>
      <w:r w:rsidRPr="00F5638E">
        <w:rPr>
          <w:rFonts w:ascii="Arial" w:hAnsi="Arial" w:cs="Arial"/>
        </w:rPr>
        <w:t xml:space="preserve"> 87-100 Toruń,</w:t>
      </w:r>
      <w:r>
        <w:rPr>
          <w:rFonts w:ascii="Arial" w:hAnsi="Arial" w:cs="Arial"/>
        </w:rPr>
        <w:t xml:space="preserve"> </w:t>
      </w:r>
      <w:r w:rsidRPr="00F5638E">
        <w:rPr>
          <w:rFonts w:ascii="Arial" w:hAnsi="Arial" w:cs="Arial"/>
        </w:rPr>
        <w:t xml:space="preserve">NIP 9561195827, REGON </w:t>
      </w:r>
      <w:r>
        <w:rPr>
          <w:rFonts w:ascii="Arial" w:hAnsi="Arial" w:cs="Arial"/>
        </w:rPr>
        <w:t>3</w:t>
      </w:r>
      <w:r w:rsidRPr="00F5638E">
        <w:rPr>
          <w:rFonts w:ascii="Arial" w:hAnsi="Arial" w:cs="Arial"/>
        </w:rPr>
        <w:t>41622329,</w:t>
      </w:r>
    </w:p>
    <w:p w:rsidR="008838D0" w:rsidRPr="00F5638E" w:rsidRDefault="008838D0" w:rsidP="008838D0">
      <w:pPr>
        <w:pStyle w:val="Akapitzlist"/>
        <w:kinsoku w:val="0"/>
        <w:overflowPunct w:val="0"/>
        <w:autoSpaceDE w:val="0"/>
        <w:autoSpaceDN w:val="0"/>
        <w:adjustRightInd w:val="0"/>
        <w:spacing w:before="20" w:line="256" w:lineRule="auto"/>
        <w:ind w:left="112" w:right="-58"/>
        <w:rPr>
          <w:rFonts w:ascii="Arial" w:hAnsi="Arial" w:cs="Arial"/>
          <w:color w:val="000000"/>
        </w:rPr>
      </w:pPr>
    </w:p>
    <w:p w:rsidR="00F5638E" w:rsidRDefault="00F5638E" w:rsidP="0079647A">
      <w:pPr>
        <w:pStyle w:val="Akapitzlist"/>
        <w:numPr>
          <w:ilvl w:val="1"/>
          <w:numId w:val="21"/>
        </w:numPr>
        <w:tabs>
          <w:tab w:val="left" w:pos="383"/>
        </w:tabs>
        <w:kinsoku w:val="0"/>
        <w:overflowPunct w:val="0"/>
        <w:autoSpaceDE w:val="0"/>
        <w:autoSpaceDN w:val="0"/>
        <w:adjustRightInd w:val="0"/>
        <w:spacing w:before="1"/>
        <w:ind w:left="382" w:right="-58" w:hanging="270"/>
        <w:rPr>
          <w:rFonts w:ascii="Arial" w:hAnsi="Arial" w:cs="Arial"/>
          <w:color w:val="000000"/>
        </w:rPr>
      </w:pPr>
      <w:r>
        <w:rPr>
          <w:rFonts w:ascii="Arial" w:hAnsi="Arial" w:cs="Arial"/>
          <w:b/>
          <w:bCs/>
        </w:rPr>
        <w:t>I</w:t>
      </w:r>
      <w:r>
        <w:rPr>
          <w:rFonts w:ascii="Arial" w:hAnsi="Arial" w:cs="Arial"/>
          <w:b/>
          <w:bCs/>
          <w:sz w:val="19"/>
          <w:szCs w:val="19"/>
        </w:rPr>
        <w:t>NFORMACJE</w:t>
      </w:r>
      <w:r>
        <w:rPr>
          <w:rFonts w:ascii="Arial" w:hAnsi="Arial" w:cs="Arial"/>
          <w:b/>
          <w:bCs/>
          <w:spacing w:val="-6"/>
          <w:sz w:val="19"/>
          <w:szCs w:val="19"/>
        </w:rPr>
        <w:t xml:space="preserve"> </w:t>
      </w:r>
      <w:r>
        <w:rPr>
          <w:rFonts w:ascii="Arial" w:hAnsi="Arial" w:cs="Arial"/>
          <w:b/>
          <w:bCs/>
          <w:sz w:val="19"/>
          <w:szCs w:val="19"/>
        </w:rPr>
        <w:t>OGÓLNE</w:t>
      </w:r>
      <w:r>
        <w:rPr>
          <w:rFonts w:ascii="Arial" w:hAnsi="Arial" w:cs="Arial"/>
          <w:b/>
          <w:bCs/>
        </w:rPr>
        <w:t>:</w:t>
      </w:r>
    </w:p>
    <w:p w:rsidR="00F5638E" w:rsidRPr="008838D0" w:rsidRDefault="00F5638E" w:rsidP="0079647A">
      <w:pPr>
        <w:pStyle w:val="Heading1"/>
        <w:numPr>
          <w:ilvl w:val="0"/>
          <w:numId w:val="20"/>
        </w:numPr>
        <w:tabs>
          <w:tab w:val="left" w:pos="474"/>
        </w:tabs>
        <w:kinsoku w:val="0"/>
        <w:overflowPunct w:val="0"/>
        <w:autoSpaceDE w:val="0"/>
        <w:autoSpaceDN w:val="0"/>
        <w:adjustRightInd w:val="0"/>
        <w:spacing w:before="41" w:line="276" w:lineRule="auto"/>
        <w:ind w:right="-58"/>
        <w:jc w:val="both"/>
        <w:outlineLvl w:val="9"/>
        <w:rPr>
          <w:b w:val="0"/>
        </w:rPr>
      </w:pPr>
      <w:r w:rsidRPr="008838D0">
        <w:rPr>
          <w:b w:val="0"/>
        </w:rPr>
        <w:t xml:space="preserve">Ilekroć w zapytaniu ofertowym użyto zwrotu </w:t>
      </w:r>
      <w:r w:rsidRPr="008838D0">
        <w:rPr>
          <w:b w:val="0"/>
          <w:bCs w:val="0"/>
        </w:rPr>
        <w:t xml:space="preserve">Zamawiający </w:t>
      </w:r>
      <w:r w:rsidRPr="008838D0">
        <w:rPr>
          <w:b w:val="0"/>
        </w:rPr>
        <w:t>należy przez to rozumieć “</w:t>
      </w:r>
      <w:r w:rsidRPr="008838D0">
        <w:rPr>
          <w:rFonts w:cs="Arial"/>
          <w:b w:val="0"/>
        </w:rPr>
        <w:t>Przedszkole HOP- SIUP Monika Walczak”</w:t>
      </w:r>
      <w:r w:rsidRPr="008838D0">
        <w:rPr>
          <w:b w:val="0"/>
        </w:rPr>
        <w:t xml:space="preserve"> Ilekroć w zapytaniu ofertowym użyto zwrotu </w:t>
      </w:r>
      <w:r w:rsidRPr="008838D0">
        <w:rPr>
          <w:b w:val="0"/>
          <w:bCs w:val="0"/>
        </w:rPr>
        <w:t>Wykonawca</w:t>
      </w:r>
      <w:r w:rsidRPr="008838D0">
        <w:rPr>
          <w:b w:val="0"/>
        </w:rPr>
        <w:t>, należy przez to rozumieć osobę fizyczną, osobę prawną albo jednostkę organizacyjną nieposiadającą osobowości prawnej ubiegającą się</w:t>
      </w:r>
      <w:r w:rsidRPr="008838D0">
        <w:rPr>
          <w:b w:val="0"/>
          <w:spacing w:val="-23"/>
        </w:rPr>
        <w:t xml:space="preserve"> </w:t>
      </w:r>
      <w:r w:rsidRPr="008838D0">
        <w:rPr>
          <w:b w:val="0"/>
        </w:rPr>
        <w:t>o udzielenie</w:t>
      </w:r>
      <w:r w:rsidRPr="008838D0">
        <w:rPr>
          <w:b w:val="0"/>
          <w:spacing w:val="-10"/>
        </w:rPr>
        <w:t xml:space="preserve"> </w:t>
      </w:r>
      <w:r w:rsidRPr="008838D0">
        <w:rPr>
          <w:b w:val="0"/>
        </w:rPr>
        <w:t>Zamówienia.</w:t>
      </w:r>
    </w:p>
    <w:p w:rsidR="00F5638E" w:rsidRDefault="00F5638E" w:rsidP="0079647A">
      <w:pPr>
        <w:pStyle w:val="Akapitzlist"/>
        <w:numPr>
          <w:ilvl w:val="0"/>
          <w:numId w:val="20"/>
        </w:numPr>
        <w:tabs>
          <w:tab w:val="left" w:pos="474"/>
        </w:tabs>
        <w:kinsoku w:val="0"/>
        <w:overflowPunct w:val="0"/>
        <w:autoSpaceDE w:val="0"/>
        <w:autoSpaceDN w:val="0"/>
        <w:adjustRightInd w:val="0"/>
        <w:spacing w:line="276" w:lineRule="auto"/>
        <w:ind w:right="-58"/>
        <w:jc w:val="both"/>
        <w:rPr>
          <w:rFonts w:ascii="Arial" w:hAnsi="Arial" w:cs="Arial"/>
        </w:rPr>
      </w:pPr>
      <w:r>
        <w:rPr>
          <w:rFonts w:ascii="Arial" w:hAnsi="Arial" w:cs="Arial"/>
        </w:rPr>
        <w:t xml:space="preserve">Zapytanie ofertowe prowadzone jest zgodnie z </w:t>
      </w:r>
      <w:r>
        <w:rPr>
          <w:rFonts w:ascii="Arial" w:hAnsi="Arial" w:cs="Arial"/>
          <w:i/>
          <w:iCs/>
        </w:rPr>
        <w:t xml:space="preserve">Zasadą Konkurencyjności </w:t>
      </w:r>
      <w:r>
        <w:rPr>
          <w:rFonts w:ascii="Arial" w:hAnsi="Arial" w:cs="Arial"/>
        </w:rPr>
        <w:t xml:space="preserve">w rozumieniu </w:t>
      </w:r>
      <w:r>
        <w:rPr>
          <w:rFonts w:ascii="Arial" w:hAnsi="Arial" w:cs="Arial"/>
          <w:i/>
          <w:iCs/>
        </w:rPr>
        <w:t>Wytycznych dotyczących kwalifikowalności wydatków na lata 2021- 2027</w:t>
      </w:r>
      <w:r>
        <w:rPr>
          <w:rFonts w:ascii="Arial" w:hAnsi="Arial" w:cs="Arial"/>
          <w:i/>
          <w:iCs/>
          <w:spacing w:val="-4"/>
        </w:rPr>
        <w:t xml:space="preserve"> </w:t>
      </w:r>
      <w:r>
        <w:rPr>
          <w:rFonts w:ascii="Arial" w:hAnsi="Arial" w:cs="Arial"/>
        </w:rPr>
        <w:t>poprzez</w:t>
      </w:r>
      <w:r>
        <w:rPr>
          <w:rFonts w:ascii="Arial" w:hAnsi="Arial" w:cs="Arial"/>
          <w:i/>
          <w:iCs/>
        </w:rPr>
        <w:t>:</w:t>
      </w:r>
    </w:p>
    <w:p w:rsidR="00F5638E" w:rsidRDefault="00F5638E" w:rsidP="0079647A">
      <w:pPr>
        <w:pStyle w:val="Heading1"/>
        <w:numPr>
          <w:ilvl w:val="1"/>
          <w:numId w:val="20"/>
        </w:numPr>
        <w:tabs>
          <w:tab w:val="left" w:pos="1194"/>
        </w:tabs>
        <w:kinsoku w:val="0"/>
        <w:overflowPunct w:val="0"/>
        <w:autoSpaceDE w:val="0"/>
        <w:autoSpaceDN w:val="0"/>
        <w:adjustRightInd w:val="0"/>
        <w:spacing w:before="0" w:line="276" w:lineRule="auto"/>
        <w:ind w:right="-58"/>
        <w:outlineLvl w:val="9"/>
        <w:rPr>
          <w:color w:val="000000"/>
          <w:spacing w:val="-1"/>
        </w:rPr>
      </w:pPr>
      <w:r>
        <w:t xml:space="preserve">Umieszczenie zapytania na stronie </w:t>
      </w:r>
      <w:r>
        <w:rPr>
          <w:color w:val="0000FF"/>
          <w:spacing w:val="-1"/>
          <w:u w:val="single"/>
        </w:rPr>
        <w:t>https://bazakonkurencyjnosci.funduszeeuropejskie.gov.pl/</w:t>
      </w:r>
    </w:p>
    <w:p w:rsidR="00F5638E" w:rsidRDefault="00F5638E" w:rsidP="0079647A">
      <w:pPr>
        <w:pStyle w:val="Akapitzlist"/>
        <w:numPr>
          <w:ilvl w:val="1"/>
          <w:numId w:val="20"/>
        </w:numPr>
        <w:tabs>
          <w:tab w:val="left" w:pos="1194"/>
        </w:tabs>
        <w:kinsoku w:val="0"/>
        <w:overflowPunct w:val="0"/>
        <w:autoSpaceDE w:val="0"/>
        <w:autoSpaceDN w:val="0"/>
        <w:adjustRightInd w:val="0"/>
        <w:spacing w:before="3"/>
        <w:ind w:right="-58"/>
        <w:rPr>
          <w:rFonts w:ascii="Arial" w:hAnsi="Arial" w:cs="Arial"/>
        </w:rPr>
      </w:pPr>
      <w:r>
        <w:rPr>
          <w:rFonts w:ascii="Arial" w:hAnsi="Arial" w:cs="Arial"/>
        </w:rPr>
        <w:t>Zebranie i ocena</w:t>
      </w:r>
      <w:r>
        <w:rPr>
          <w:rFonts w:ascii="Arial" w:hAnsi="Arial" w:cs="Arial"/>
          <w:spacing w:val="-5"/>
        </w:rPr>
        <w:t xml:space="preserve"> </w:t>
      </w:r>
      <w:r>
        <w:rPr>
          <w:rFonts w:ascii="Arial" w:hAnsi="Arial" w:cs="Arial"/>
        </w:rPr>
        <w:t>ofert</w:t>
      </w:r>
    </w:p>
    <w:p w:rsidR="00F5638E" w:rsidRDefault="00F5638E" w:rsidP="0079647A">
      <w:pPr>
        <w:pStyle w:val="Akapitzlist"/>
        <w:numPr>
          <w:ilvl w:val="1"/>
          <w:numId w:val="20"/>
        </w:numPr>
        <w:tabs>
          <w:tab w:val="left" w:pos="1194"/>
        </w:tabs>
        <w:kinsoku w:val="0"/>
        <w:overflowPunct w:val="0"/>
        <w:autoSpaceDE w:val="0"/>
        <w:autoSpaceDN w:val="0"/>
        <w:adjustRightInd w:val="0"/>
        <w:spacing w:before="41"/>
        <w:ind w:right="-58"/>
        <w:rPr>
          <w:rFonts w:ascii="Arial" w:hAnsi="Arial" w:cs="Arial"/>
        </w:rPr>
      </w:pPr>
      <w:r>
        <w:rPr>
          <w:rFonts w:ascii="Arial" w:hAnsi="Arial" w:cs="Arial"/>
        </w:rPr>
        <w:t>Wybór</w:t>
      </w:r>
      <w:r>
        <w:rPr>
          <w:rFonts w:ascii="Arial" w:hAnsi="Arial" w:cs="Arial"/>
          <w:spacing w:val="-4"/>
        </w:rPr>
        <w:t xml:space="preserve"> </w:t>
      </w:r>
      <w:r>
        <w:rPr>
          <w:rFonts w:ascii="Arial" w:hAnsi="Arial" w:cs="Arial"/>
        </w:rPr>
        <w:t>Wykonawcy</w:t>
      </w:r>
    </w:p>
    <w:p w:rsidR="00F5638E" w:rsidRDefault="00F5638E" w:rsidP="0079647A">
      <w:pPr>
        <w:pStyle w:val="Akapitzlist"/>
        <w:numPr>
          <w:ilvl w:val="1"/>
          <w:numId w:val="20"/>
        </w:numPr>
        <w:tabs>
          <w:tab w:val="left" w:pos="1194"/>
        </w:tabs>
        <w:kinsoku w:val="0"/>
        <w:overflowPunct w:val="0"/>
        <w:autoSpaceDE w:val="0"/>
        <w:autoSpaceDN w:val="0"/>
        <w:adjustRightInd w:val="0"/>
        <w:spacing w:before="41"/>
        <w:ind w:right="-58"/>
        <w:rPr>
          <w:rFonts w:ascii="Arial" w:hAnsi="Arial" w:cs="Arial"/>
        </w:rPr>
      </w:pPr>
      <w:r>
        <w:rPr>
          <w:rFonts w:ascii="Arial" w:hAnsi="Arial" w:cs="Arial"/>
        </w:rPr>
        <w:t>Sporządzenie</w:t>
      </w:r>
      <w:r>
        <w:rPr>
          <w:rFonts w:ascii="Arial" w:hAnsi="Arial" w:cs="Arial"/>
          <w:spacing w:val="-10"/>
        </w:rPr>
        <w:t xml:space="preserve"> </w:t>
      </w:r>
      <w:r>
        <w:rPr>
          <w:rFonts w:ascii="Arial" w:hAnsi="Arial" w:cs="Arial"/>
        </w:rPr>
        <w:t>protokołu</w:t>
      </w:r>
    </w:p>
    <w:p w:rsidR="00F5638E" w:rsidRDefault="00F5638E" w:rsidP="0079647A">
      <w:pPr>
        <w:pStyle w:val="Akapitzlist"/>
        <w:numPr>
          <w:ilvl w:val="0"/>
          <w:numId w:val="19"/>
        </w:numPr>
        <w:tabs>
          <w:tab w:val="left" w:pos="474"/>
        </w:tabs>
        <w:kinsoku w:val="0"/>
        <w:overflowPunct w:val="0"/>
        <w:autoSpaceDE w:val="0"/>
        <w:autoSpaceDN w:val="0"/>
        <w:adjustRightInd w:val="0"/>
        <w:spacing w:before="41" w:line="276" w:lineRule="auto"/>
        <w:ind w:right="-58"/>
        <w:jc w:val="both"/>
        <w:rPr>
          <w:rFonts w:ascii="Arial" w:hAnsi="Arial" w:cs="Arial"/>
        </w:rPr>
      </w:pPr>
      <w:r>
        <w:rPr>
          <w:rFonts w:ascii="Arial" w:hAnsi="Arial" w:cs="Arial"/>
        </w:rPr>
        <w:t>Komunikacja pomiędzy Wykonawcą a Zamawiającym, w tym składanie pytań, odbywa się wyłącznie za pomocą platformy Baza Konkurencyjności (BK2021). Zamawiający nie będzie udzielał odpowiedzi na pytania do Zapytania</w:t>
      </w:r>
      <w:r>
        <w:rPr>
          <w:rFonts w:ascii="Arial" w:hAnsi="Arial" w:cs="Arial"/>
          <w:spacing w:val="-28"/>
        </w:rPr>
        <w:t xml:space="preserve"> </w:t>
      </w:r>
      <w:r>
        <w:rPr>
          <w:rFonts w:ascii="Arial" w:hAnsi="Arial" w:cs="Arial"/>
        </w:rPr>
        <w:t>ofertowego lub rozpatrywał wniosków dot. czynności podejmowanych w postępowaniu w przypadku, gdy Wykonawca złoży wniosek w</w:t>
      </w:r>
      <w:r w:rsidR="008838D0">
        <w:rPr>
          <w:rFonts w:ascii="Arial" w:hAnsi="Arial" w:cs="Arial"/>
        </w:rPr>
        <w:t> </w:t>
      </w:r>
      <w:r>
        <w:rPr>
          <w:rFonts w:ascii="Arial" w:hAnsi="Arial" w:cs="Arial"/>
        </w:rPr>
        <w:t>inny sposób niż za pośrednictwem Bazy Konkurencyjności (np. na adres</w:t>
      </w:r>
      <w:r>
        <w:rPr>
          <w:rFonts w:ascii="Arial" w:hAnsi="Arial" w:cs="Arial"/>
          <w:spacing w:val="-11"/>
        </w:rPr>
        <w:t xml:space="preserve"> </w:t>
      </w:r>
      <w:r>
        <w:rPr>
          <w:rFonts w:ascii="Arial" w:hAnsi="Arial" w:cs="Arial"/>
        </w:rPr>
        <w:t>e-mail).</w:t>
      </w:r>
    </w:p>
    <w:p w:rsidR="00F5638E" w:rsidRPr="003F1AE1" w:rsidRDefault="00F5638E" w:rsidP="008838D0">
      <w:pPr>
        <w:pStyle w:val="Tekstpodstawowy"/>
        <w:kinsoku w:val="0"/>
        <w:overflowPunct w:val="0"/>
        <w:spacing w:line="259" w:lineRule="auto"/>
        <w:ind w:left="473" w:right="-58"/>
        <w:jc w:val="both"/>
        <w:rPr>
          <w:sz w:val="24"/>
          <w:szCs w:val="24"/>
        </w:rPr>
      </w:pPr>
      <w:r>
        <w:rPr>
          <w:sz w:val="24"/>
          <w:szCs w:val="24"/>
        </w:rPr>
        <w:t>Tylko w wyjątkowych przypadkach, takich jak awaria funkcjonowania BK2021 (co należy udokumentować), zamawiający dopuszcz</w:t>
      </w:r>
      <w:r w:rsidR="008838D0">
        <w:rPr>
          <w:sz w:val="24"/>
          <w:szCs w:val="24"/>
        </w:rPr>
        <w:t>a możliwość komunikowania się z </w:t>
      </w:r>
      <w:r>
        <w:rPr>
          <w:sz w:val="24"/>
          <w:szCs w:val="24"/>
        </w:rPr>
        <w:t xml:space="preserve">wykonawcą za pomocą poczty elektronicznej. W takim przypadku, osobami upoważnionymi do kontaktu z wykonawcą są: Monika Walczak, email: </w:t>
      </w:r>
      <w:r w:rsidR="00035B98" w:rsidRPr="003F1AE1">
        <w:rPr>
          <w:sz w:val="24"/>
          <w:szCs w:val="24"/>
        </w:rPr>
        <w:t>hopsiuppp9@gmail</w:t>
      </w:r>
      <w:r w:rsidR="00837A5E" w:rsidRPr="003F1AE1">
        <w:rPr>
          <w:sz w:val="24"/>
          <w:szCs w:val="24"/>
        </w:rPr>
        <w:t>.</w:t>
      </w:r>
      <w:r w:rsidR="00035B98" w:rsidRPr="003F1AE1">
        <w:rPr>
          <w:sz w:val="24"/>
          <w:szCs w:val="24"/>
        </w:rPr>
        <w:t>com</w:t>
      </w:r>
    </w:p>
    <w:p w:rsidR="00F5638E" w:rsidRDefault="00F5638E" w:rsidP="0079647A">
      <w:pPr>
        <w:pStyle w:val="Akapitzlist"/>
        <w:numPr>
          <w:ilvl w:val="0"/>
          <w:numId w:val="19"/>
        </w:numPr>
        <w:tabs>
          <w:tab w:val="left" w:pos="474"/>
        </w:tabs>
        <w:kinsoku w:val="0"/>
        <w:overflowPunct w:val="0"/>
        <w:autoSpaceDE w:val="0"/>
        <w:autoSpaceDN w:val="0"/>
        <w:adjustRightInd w:val="0"/>
        <w:spacing w:line="278" w:lineRule="auto"/>
        <w:ind w:right="-58"/>
        <w:jc w:val="both"/>
        <w:rPr>
          <w:rFonts w:ascii="Arial" w:hAnsi="Arial" w:cs="Arial"/>
        </w:rPr>
      </w:pPr>
      <w:r>
        <w:rPr>
          <w:rFonts w:ascii="Arial" w:hAnsi="Arial" w:cs="Arial"/>
        </w:rPr>
        <w:t>Po upływie terminu składania ofert komunikacja między Wykonawcą,</w:t>
      </w:r>
      <w:r>
        <w:rPr>
          <w:rFonts w:ascii="Arial" w:hAnsi="Arial" w:cs="Arial"/>
          <w:spacing w:val="-21"/>
        </w:rPr>
        <w:t xml:space="preserve"> </w:t>
      </w:r>
      <w:r>
        <w:rPr>
          <w:rFonts w:ascii="Arial" w:hAnsi="Arial" w:cs="Arial"/>
        </w:rPr>
        <w:t>a Zamawiającym odbywać się będzie</w:t>
      </w:r>
      <w:r>
        <w:rPr>
          <w:rFonts w:ascii="Arial" w:hAnsi="Arial" w:cs="Arial"/>
          <w:spacing w:val="-12"/>
        </w:rPr>
        <w:t xml:space="preserve"> </w:t>
      </w:r>
      <w:r>
        <w:rPr>
          <w:rFonts w:ascii="Arial" w:hAnsi="Arial" w:cs="Arial"/>
        </w:rPr>
        <w:t>mailowo.</w:t>
      </w:r>
    </w:p>
    <w:p w:rsidR="00F5638E" w:rsidRDefault="00F5638E" w:rsidP="0079647A">
      <w:pPr>
        <w:pStyle w:val="Akapitzlist"/>
        <w:numPr>
          <w:ilvl w:val="0"/>
          <w:numId w:val="19"/>
        </w:numPr>
        <w:tabs>
          <w:tab w:val="left" w:pos="474"/>
        </w:tabs>
        <w:kinsoku w:val="0"/>
        <w:overflowPunct w:val="0"/>
        <w:autoSpaceDE w:val="0"/>
        <w:autoSpaceDN w:val="0"/>
        <w:adjustRightInd w:val="0"/>
        <w:spacing w:before="69" w:line="276" w:lineRule="auto"/>
        <w:ind w:right="-58"/>
        <w:jc w:val="both"/>
        <w:rPr>
          <w:rFonts w:ascii="Arial" w:hAnsi="Arial" w:cs="Arial"/>
        </w:rPr>
      </w:pPr>
      <w:r>
        <w:rPr>
          <w:rFonts w:ascii="Arial" w:hAnsi="Arial" w:cs="Arial"/>
        </w:rPr>
        <w:t>Wykonawca ponosi wszystkie koszty związane z przygotowaniem i</w:t>
      </w:r>
      <w:r>
        <w:rPr>
          <w:rFonts w:ascii="Arial" w:hAnsi="Arial" w:cs="Arial"/>
          <w:spacing w:val="-20"/>
        </w:rPr>
        <w:t xml:space="preserve"> </w:t>
      </w:r>
      <w:r>
        <w:rPr>
          <w:rFonts w:ascii="Arial" w:hAnsi="Arial" w:cs="Arial"/>
        </w:rPr>
        <w:t>złożeniem oferty.</w:t>
      </w:r>
    </w:p>
    <w:p w:rsidR="00F5638E" w:rsidRDefault="00F5638E" w:rsidP="0079647A">
      <w:pPr>
        <w:pStyle w:val="Akapitzlist"/>
        <w:numPr>
          <w:ilvl w:val="0"/>
          <w:numId w:val="19"/>
        </w:numPr>
        <w:tabs>
          <w:tab w:val="left" w:pos="474"/>
        </w:tabs>
        <w:kinsoku w:val="0"/>
        <w:overflowPunct w:val="0"/>
        <w:autoSpaceDE w:val="0"/>
        <w:autoSpaceDN w:val="0"/>
        <w:adjustRightInd w:val="0"/>
        <w:spacing w:before="3" w:line="276" w:lineRule="auto"/>
        <w:ind w:right="-58"/>
        <w:jc w:val="both"/>
        <w:rPr>
          <w:rFonts w:ascii="Arial" w:hAnsi="Arial" w:cs="Arial"/>
        </w:rPr>
      </w:pPr>
      <w:r>
        <w:rPr>
          <w:rFonts w:ascii="Arial" w:hAnsi="Arial" w:cs="Arial"/>
        </w:rPr>
        <w:t>W przypadku przekroczenia szacowanego dla Zamówienia budżetu,</w:t>
      </w:r>
      <w:r>
        <w:rPr>
          <w:rFonts w:ascii="Arial" w:hAnsi="Arial" w:cs="Arial"/>
          <w:spacing w:val="-24"/>
        </w:rPr>
        <w:t xml:space="preserve"> </w:t>
      </w:r>
      <w:r>
        <w:rPr>
          <w:rFonts w:ascii="Arial" w:hAnsi="Arial" w:cs="Arial"/>
        </w:rPr>
        <w:t>Zamawiający zastrzega prawo do unieważnienia niniejszego</w:t>
      </w:r>
      <w:r>
        <w:rPr>
          <w:rFonts w:ascii="Arial" w:hAnsi="Arial" w:cs="Arial"/>
          <w:spacing w:val="-17"/>
        </w:rPr>
        <w:t xml:space="preserve"> </w:t>
      </w:r>
      <w:r>
        <w:rPr>
          <w:rFonts w:ascii="Arial" w:hAnsi="Arial" w:cs="Arial"/>
        </w:rPr>
        <w:t>postępowania.</w:t>
      </w:r>
    </w:p>
    <w:p w:rsidR="00F5638E" w:rsidRPr="008838D0" w:rsidRDefault="00F5638E" w:rsidP="00FE2A6F">
      <w:pPr>
        <w:pStyle w:val="Tekstpodstawowy"/>
        <w:kinsoku w:val="0"/>
        <w:overflowPunct w:val="0"/>
        <w:spacing w:line="276" w:lineRule="auto"/>
        <w:ind w:left="473" w:right="-58" w:hanging="361"/>
        <w:jc w:val="both"/>
        <w:rPr>
          <w:rFonts w:eastAsiaTheme="minorHAnsi" w:cs="Arial"/>
        </w:rPr>
      </w:pPr>
      <w:r w:rsidRPr="008838D0">
        <w:rPr>
          <w:rFonts w:eastAsiaTheme="minorHAnsi" w:cs="Arial"/>
        </w:rPr>
        <w:t>8. Wykonawca, którego oferta zostanie uznana za najkorzystniejszą będzie zobowiązany do zawarcia umowy, której wzór stanowi załącznik nr 5 do niniejszego ogłoszenia.</w:t>
      </w:r>
    </w:p>
    <w:p w:rsidR="00F5638E" w:rsidRDefault="00F5638E" w:rsidP="00FE2A6F">
      <w:pPr>
        <w:pStyle w:val="Tekstpodstawowy"/>
        <w:kinsoku w:val="0"/>
        <w:overflowPunct w:val="0"/>
        <w:spacing w:before="6"/>
        <w:ind w:left="0" w:right="-58"/>
        <w:jc w:val="both"/>
        <w:rPr>
          <w:b/>
          <w:bCs/>
          <w:sz w:val="25"/>
          <w:szCs w:val="25"/>
        </w:rPr>
      </w:pPr>
    </w:p>
    <w:p w:rsidR="00F5638E" w:rsidRDefault="00F5638E" w:rsidP="0079647A">
      <w:pPr>
        <w:pStyle w:val="Heading2"/>
        <w:numPr>
          <w:ilvl w:val="0"/>
          <w:numId w:val="18"/>
        </w:numPr>
        <w:tabs>
          <w:tab w:val="left" w:pos="349"/>
        </w:tabs>
        <w:kinsoku w:val="0"/>
        <w:overflowPunct w:val="0"/>
        <w:autoSpaceDE w:val="0"/>
        <w:autoSpaceDN w:val="0"/>
        <w:adjustRightInd w:val="0"/>
        <w:ind w:right="-58" w:hanging="159"/>
        <w:jc w:val="both"/>
        <w:outlineLvl w:val="9"/>
        <w:rPr>
          <w:b w:val="0"/>
          <w:bCs w:val="0"/>
        </w:rPr>
      </w:pPr>
      <w:r>
        <w:t>OPIS PRZEDMIOTU ZAMÓWIENIA</w:t>
      </w:r>
      <w:r>
        <w:rPr>
          <w:spacing w:val="-17"/>
        </w:rPr>
        <w:t xml:space="preserve"> </w:t>
      </w:r>
      <w:r>
        <w:t>PUBLICZNEGO</w:t>
      </w:r>
    </w:p>
    <w:p w:rsidR="008838D0" w:rsidRDefault="00F5638E" w:rsidP="00FE2A6F">
      <w:pPr>
        <w:pStyle w:val="Tekstpodstawowy"/>
        <w:kinsoku w:val="0"/>
        <w:overflowPunct w:val="0"/>
        <w:spacing w:before="20" w:line="259" w:lineRule="auto"/>
        <w:ind w:left="112" w:right="-58" w:firstLine="5"/>
        <w:jc w:val="both"/>
      </w:pPr>
      <w:r>
        <w:t xml:space="preserve">Przedmiotem zamówienia jest usługa dostarczania posiłków w formie Cateringu dla dzieci w przedszkolu na potrzeby </w:t>
      </w:r>
      <w:r w:rsidR="008838D0" w:rsidRPr="00F5638E">
        <w:t>nowopowstałego OWP w Toruniu  realizowanego w ramach projektu „Utworzenie nowych miejsc wychowania przedszkolnego w Przedszkolu Hop-Siup Bobaska w Toruniu”, współfinansowanego ze środków Unii Europejskiej w ramach programu Fundusze Europejskie dla Kujaw i Pomorza 2021-2027. Priorytet FEKP.08.00 Fundusze europejskie na wsparcie w obszarze rynku pracy, edukacji i włączenia społecznego Działanie FEKP.08.11 Wychowanie przedszkolne</w:t>
      </w:r>
    </w:p>
    <w:p w:rsidR="00F5638E" w:rsidRDefault="00F5638E" w:rsidP="00FE2A6F">
      <w:pPr>
        <w:pStyle w:val="Tekstpodstawowy"/>
        <w:kinsoku w:val="0"/>
        <w:overflowPunct w:val="0"/>
        <w:spacing w:before="20" w:line="259" w:lineRule="auto"/>
        <w:ind w:left="112" w:right="-58" w:firstLine="5"/>
        <w:jc w:val="both"/>
      </w:pPr>
      <w:r>
        <w:rPr>
          <w:b/>
          <w:bCs/>
        </w:rPr>
        <w:t>Szczegółowy zakres</w:t>
      </w:r>
      <w:r>
        <w:rPr>
          <w:b/>
          <w:bCs/>
          <w:spacing w:val="-6"/>
        </w:rPr>
        <w:t xml:space="preserve"> </w:t>
      </w:r>
      <w:r>
        <w:rPr>
          <w:b/>
          <w:bCs/>
        </w:rPr>
        <w:t>zamówienia:</w:t>
      </w:r>
    </w:p>
    <w:p w:rsidR="00F5638E" w:rsidRDefault="00F5638E" w:rsidP="00FE2A6F">
      <w:pPr>
        <w:pStyle w:val="Heading2"/>
        <w:kinsoku w:val="0"/>
        <w:overflowPunct w:val="0"/>
        <w:spacing w:before="5"/>
        <w:ind w:right="-58"/>
        <w:jc w:val="both"/>
        <w:outlineLvl w:val="9"/>
        <w:rPr>
          <w:b w:val="0"/>
          <w:bCs w:val="0"/>
        </w:rPr>
      </w:pPr>
      <w:r>
        <w:t>- Forma</w:t>
      </w:r>
      <w:r>
        <w:rPr>
          <w:spacing w:val="-8"/>
        </w:rPr>
        <w:t xml:space="preserve"> </w:t>
      </w:r>
      <w:r>
        <w:t>wyżywienia:</w:t>
      </w:r>
    </w:p>
    <w:p w:rsidR="00F5638E" w:rsidRDefault="00F5638E" w:rsidP="00FE2A6F">
      <w:pPr>
        <w:pStyle w:val="Tekstpodstawowy"/>
        <w:kinsoku w:val="0"/>
        <w:overflowPunct w:val="0"/>
        <w:spacing w:before="20" w:line="259" w:lineRule="auto"/>
        <w:ind w:left="112" w:right="-58"/>
        <w:jc w:val="both"/>
      </w:pPr>
      <w:r>
        <w:t>Przedmiotem niniejszego zamówienia jest – Usł</w:t>
      </w:r>
      <w:r w:rsidR="008838D0">
        <w:t xml:space="preserve">uga cateringowa z dowozem dla </w:t>
      </w:r>
      <w:r w:rsidR="0017049F">
        <w:t xml:space="preserve">maksymalnie </w:t>
      </w:r>
      <w:r w:rsidR="008838D0">
        <w:t>4</w:t>
      </w:r>
      <w:r>
        <w:t>0 dzieci</w:t>
      </w:r>
      <w:r w:rsidR="0017049F">
        <w:t xml:space="preserve"> (codz</w:t>
      </w:r>
      <w:r w:rsidR="00035B98">
        <w:t>iennie do godziny 8:00 podana bę</w:t>
      </w:r>
      <w:r w:rsidR="0017049F">
        <w:t>dzie dokładna liczba dzieci)</w:t>
      </w:r>
      <w:r>
        <w:t>: 4 posiłki z napojami: śniadanie, II śniadanie, dwudaniowy obiad, podwieczorek (</w:t>
      </w:r>
      <w:r w:rsidR="008838D0">
        <w:t>średnio 21 dni w miesiącu x 12</w:t>
      </w:r>
      <w:r>
        <w:rPr>
          <w:spacing w:val="-4"/>
        </w:rPr>
        <w:t xml:space="preserve"> </w:t>
      </w:r>
      <w:r>
        <w:t>miesięcy)</w:t>
      </w:r>
    </w:p>
    <w:p w:rsidR="00F5638E" w:rsidRDefault="00F5638E" w:rsidP="00FE2A6F">
      <w:pPr>
        <w:pStyle w:val="Tekstpodstawowy"/>
        <w:kinsoku w:val="0"/>
        <w:overflowPunct w:val="0"/>
        <w:spacing w:line="259" w:lineRule="auto"/>
        <w:ind w:left="112" w:right="-58"/>
        <w:jc w:val="both"/>
      </w:pPr>
      <w:r>
        <w:t>Wykonawca jest zobowiązany stosować się do przepisów ustawy z dnia 25 sierpnia 2006 r. o bezpieczeństwie żywności i żywienia (tekst jedn. Dz.U. z 2019 r. poz.</w:t>
      </w:r>
      <w:r>
        <w:rPr>
          <w:spacing w:val="-16"/>
        </w:rPr>
        <w:t xml:space="preserve"> </w:t>
      </w:r>
      <w:r>
        <w:t>1252);</w:t>
      </w:r>
    </w:p>
    <w:p w:rsidR="00F5638E" w:rsidRDefault="00F5638E" w:rsidP="00FE2A6F">
      <w:pPr>
        <w:pStyle w:val="Tekstpodstawowy"/>
        <w:kinsoku w:val="0"/>
        <w:overflowPunct w:val="0"/>
        <w:ind w:left="112" w:right="-58"/>
        <w:jc w:val="both"/>
      </w:pPr>
      <w:r>
        <w:t>Warunki dotyczące jakości i ilości przygotowywanych</w:t>
      </w:r>
      <w:r>
        <w:rPr>
          <w:spacing w:val="-12"/>
        </w:rPr>
        <w:t xml:space="preserve"> </w:t>
      </w:r>
      <w:r>
        <w:t>posiłków:</w:t>
      </w:r>
    </w:p>
    <w:p w:rsidR="00F5638E" w:rsidRPr="003F1AE1" w:rsidRDefault="00F5638E" w:rsidP="0079647A">
      <w:pPr>
        <w:pStyle w:val="Heading2"/>
        <w:numPr>
          <w:ilvl w:val="0"/>
          <w:numId w:val="17"/>
        </w:numPr>
        <w:tabs>
          <w:tab w:val="left" w:pos="238"/>
        </w:tabs>
        <w:kinsoku w:val="0"/>
        <w:overflowPunct w:val="0"/>
        <w:autoSpaceDE w:val="0"/>
        <w:autoSpaceDN w:val="0"/>
        <w:adjustRightInd w:val="0"/>
        <w:spacing w:before="20"/>
        <w:ind w:right="-58" w:firstLine="0"/>
        <w:jc w:val="both"/>
        <w:outlineLvl w:val="9"/>
        <w:rPr>
          <w:b w:val="0"/>
          <w:bCs w:val="0"/>
        </w:rPr>
      </w:pPr>
      <w:r w:rsidRPr="003F1AE1">
        <w:t>Śniadanie:</w:t>
      </w:r>
    </w:p>
    <w:p w:rsidR="00F5638E" w:rsidRPr="003F1AE1" w:rsidRDefault="00F5638E" w:rsidP="0079647A">
      <w:pPr>
        <w:pStyle w:val="Akapitzlist"/>
        <w:numPr>
          <w:ilvl w:val="0"/>
          <w:numId w:val="16"/>
        </w:numPr>
        <w:tabs>
          <w:tab w:val="left" w:pos="255"/>
        </w:tabs>
        <w:kinsoku w:val="0"/>
        <w:overflowPunct w:val="0"/>
        <w:autoSpaceDE w:val="0"/>
        <w:autoSpaceDN w:val="0"/>
        <w:adjustRightInd w:val="0"/>
        <w:spacing w:before="18" w:line="259" w:lineRule="auto"/>
        <w:ind w:right="-58" w:firstLine="0"/>
        <w:jc w:val="both"/>
        <w:rPr>
          <w:rFonts w:ascii="Arial" w:hAnsi="Arial" w:cs="Arial"/>
        </w:rPr>
      </w:pPr>
      <w:r w:rsidRPr="003F1AE1">
        <w:rPr>
          <w:rFonts w:ascii="Arial" w:hAnsi="Arial" w:cs="Arial"/>
        </w:rPr>
        <w:t>kanapki z pieczywa różnorodnego tzn. pszennego, razowego, orkiszowego, żytniego, wieloziarnistego, słonecznikowego, mieszanego z dodatkiem masła, wędliny, sera żółtego, sera białego, jajka gotowanego, ryby, past mięsnych lub/i warzywnych, dżemu, miodu pszczelego naturalnego,</w:t>
      </w:r>
      <w:r w:rsidRPr="003F1AE1">
        <w:rPr>
          <w:rFonts w:ascii="Arial" w:hAnsi="Arial" w:cs="Arial"/>
          <w:spacing w:val="-5"/>
        </w:rPr>
        <w:t xml:space="preserve"> </w:t>
      </w:r>
      <w:r w:rsidRPr="003F1AE1">
        <w:rPr>
          <w:rFonts w:ascii="Arial" w:hAnsi="Arial" w:cs="Arial"/>
        </w:rPr>
        <w:t>warzyw</w:t>
      </w:r>
      <w:r w:rsidR="00B53EAC" w:rsidRPr="003F1AE1">
        <w:rPr>
          <w:rFonts w:ascii="Arial" w:hAnsi="Arial" w:cs="Arial"/>
        </w:rPr>
        <w:t>, itp</w:t>
      </w:r>
    </w:p>
    <w:p w:rsidR="00F5638E" w:rsidRPr="003F1AE1" w:rsidRDefault="00F5638E" w:rsidP="0079647A">
      <w:pPr>
        <w:pStyle w:val="Akapitzlist"/>
        <w:numPr>
          <w:ilvl w:val="0"/>
          <w:numId w:val="16"/>
        </w:numPr>
        <w:tabs>
          <w:tab w:val="left" w:pos="255"/>
        </w:tabs>
        <w:kinsoku w:val="0"/>
        <w:overflowPunct w:val="0"/>
        <w:autoSpaceDE w:val="0"/>
        <w:autoSpaceDN w:val="0"/>
        <w:adjustRightInd w:val="0"/>
        <w:spacing w:line="259" w:lineRule="auto"/>
        <w:ind w:right="-58" w:firstLine="0"/>
        <w:jc w:val="both"/>
        <w:rPr>
          <w:rFonts w:ascii="Arial" w:hAnsi="Arial" w:cs="Arial"/>
        </w:rPr>
      </w:pPr>
      <w:r w:rsidRPr="003F1AE1">
        <w:rPr>
          <w:rFonts w:ascii="Arial" w:hAnsi="Arial" w:cs="Arial"/>
        </w:rPr>
        <w:t xml:space="preserve">napoje, takie jak: </w:t>
      </w:r>
      <w:r w:rsidR="00B53EAC" w:rsidRPr="003F1AE1">
        <w:rPr>
          <w:rFonts w:ascii="Arial" w:hAnsi="Arial" w:cs="Arial"/>
        </w:rPr>
        <w:t xml:space="preserve">napoje mleczne, </w:t>
      </w:r>
      <w:r w:rsidRPr="003F1AE1">
        <w:rPr>
          <w:rFonts w:ascii="Arial" w:hAnsi="Arial" w:cs="Arial"/>
        </w:rPr>
        <w:t>herbata ziołowa, herbata owocowa, herbata z cytryną, kakao, kawa zbożowa</w:t>
      </w:r>
      <w:r w:rsidR="00035B98" w:rsidRPr="003F1AE1">
        <w:rPr>
          <w:rFonts w:ascii="Arial" w:hAnsi="Arial" w:cs="Arial"/>
        </w:rPr>
        <w:t>,</w:t>
      </w:r>
      <w:r w:rsidRPr="003F1AE1">
        <w:rPr>
          <w:rFonts w:ascii="Arial" w:hAnsi="Arial" w:cs="Arial"/>
        </w:rPr>
        <w:t xml:space="preserve"> woda</w:t>
      </w:r>
      <w:r w:rsidR="0017049F" w:rsidRPr="003F1AE1">
        <w:rPr>
          <w:rFonts w:ascii="Arial" w:hAnsi="Arial" w:cs="Arial"/>
        </w:rPr>
        <w:t>, itp</w:t>
      </w:r>
    </w:p>
    <w:p w:rsidR="008838D0" w:rsidRPr="003F1AE1" w:rsidRDefault="0017049F" w:rsidP="0079647A">
      <w:pPr>
        <w:pStyle w:val="Heading2"/>
        <w:numPr>
          <w:ilvl w:val="0"/>
          <w:numId w:val="17"/>
        </w:numPr>
        <w:tabs>
          <w:tab w:val="left" w:pos="238"/>
        </w:tabs>
        <w:kinsoku w:val="0"/>
        <w:overflowPunct w:val="0"/>
        <w:autoSpaceDE w:val="0"/>
        <w:autoSpaceDN w:val="0"/>
        <w:adjustRightInd w:val="0"/>
        <w:spacing w:before="20"/>
        <w:ind w:right="-58" w:firstLine="0"/>
        <w:jc w:val="both"/>
        <w:outlineLvl w:val="9"/>
      </w:pPr>
      <w:r w:rsidRPr="003F1AE1">
        <w:t xml:space="preserve"> </w:t>
      </w:r>
      <w:r w:rsidR="00F5638E" w:rsidRPr="003F1AE1">
        <w:t xml:space="preserve">Śniadanie owoce, </w:t>
      </w:r>
    </w:p>
    <w:p w:rsidR="00B53EAC" w:rsidRPr="003F1AE1" w:rsidRDefault="00A32C23" w:rsidP="0079647A">
      <w:pPr>
        <w:pStyle w:val="Akapitzlist"/>
        <w:numPr>
          <w:ilvl w:val="0"/>
          <w:numId w:val="22"/>
        </w:numPr>
        <w:tabs>
          <w:tab w:val="left" w:pos="298"/>
        </w:tabs>
        <w:kinsoku w:val="0"/>
        <w:overflowPunct w:val="0"/>
        <w:autoSpaceDE w:val="0"/>
        <w:autoSpaceDN w:val="0"/>
        <w:adjustRightInd w:val="0"/>
        <w:spacing w:before="1" w:line="259" w:lineRule="auto"/>
        <w:ind w:left="284" w:right="-58" w:hanging="142"/>
        <w:jc w:val="both"/>
        <w:rPr>
          <w:rFonts w:ascii="Arial" w:hAnsi="Arial" w:cs="Arial"/>
        </w:rPr>
      </w:pPr>
      <w:r w:rsidRPr="003F1AE1">
        <w:rPr>
          <w:rFonts w:ascii="Arial" w:hAnsi="Arial" w:cs="Arial"/>
        </w:rPr>
        <w:t>k</w:t>
      </w:r>
      <w:r w:rsidR="00B53EAC" w:rsidRPr="003F1AE1">
        <w:rPr>
          <w:rFonts w:ascii="Arial" w:hAnsi="Arial" w:cs="Arial"/>
        </w:rPr>
        <w:t>uchnia mleczna</w:t>
      </w:r>
    </w:p>
    <w:p w:rsidR="00B53EAC" w:rsidRPr="003F1AE1" w:rsidRDefault="00B53EAC" w:rsidP="0079647A">
      <w:pPr>
        <w:pStyle w:val="Akapitzlist"/>
        <w:numPr>
          <w:ilvl w:val="0"/>
          <w:numId w:val="22"/>
        </w:numPr>
        <w:tabs>
          <w:tab w:val="left" w:pos="298"/>
        </w:tabs>
        <w:kinsoku w:val="0"/>
        <w:overflowPunct w:val="0"/>
        <w:autoSpaceDE w:val="0"/>
        <w:autoSpaceDN w:val="0"/>
        <w:adjustRightInd w:val="0"/>
        <w:spacing w:before="1" w:line="259" w:lineRule="auto"/>
        <w:ind w:left="284" w:right="-58" w:hanging="142"/>
        <w:jc w:val="both"/>
        <w:rPr>
          <w:rFonts w:ascii="Arial" w:hAnsi="Arial" w:cs="Arial"/>
        </w:rPr>
      </w:pPr>
      <w:r w:rsidRPr="003F1AE1">
        <w:rPr>
          <w:rFonts w:ascii="Arial" w:hAnsi="Arial" w:cs="Arial"/>
        </w:rPr>
        <w:t xml:space="preserve">Granola owocowa, koktaij owocowy, </w:t>
      </w:r>
      <w:r w:rsidR="00A32C23" w:rsidRPr="003F1AE1">
        <w:rPr>
          <w:rFonts w:ascii="Arial" w:hAnsi="Arial" w:cs="Arial"/>
        </w:rPr>
        <w:t xml:space="preserve">płatki owsiane, płatki kukurydziane, pudding, </w:t>
      </w:r>
      <w:r w:rsidR="0017049F" w:rsidRPr="003F1AE1">
        <w:rPr>
          <w:rFonts w:ascii="Arial" w:hAnsi="Arial" w:cs="Arial"/>
        </w:rPr>
        <w:t>itp.</w:t>
      </w:r>
    </w:p>
    <w:p w:rsidR="00F5638E" w:rsidRPr="003F1AE1" w:rsidRDefault="0017049F" w:rsidP="0079647A">
      <w:pPr>
        <w:pStyle w:val="Akapitzlist"/>
        <w:numPr>
          <w:ilvl w:val="0"/>
          <w:numId w:val="17"/>
        </w:numPr>
        <w:tabs>
          <w:tab w:val="left" w:pos="298"/>
        </w:tabs>
        <w:kinsoku w:val="0"/>
        <w:overflowPunct w:val="0"/>
        <w:autoSpaceDE w:val="0"/>
        <w:autoSpaceDN w:val="0"/>
        <w:adjustRightInd w:val="0"/>
        <w:spacing w:before="1" w:line="259" w:lineRule="auto"/>
        <w:ind w:right="-58" w:firstLine="0"/>
        <w:jc w:val="both"/>
        <w:rPr>
          <w:rFonts w:ascii="Arial" w:hAnsi="Arial" w:cs="Arial"/>
        </w:rPr>
      </w:pPr>
      <w:r w:rsidRPr="003F1AE1">
        <w:rPr>
          <w:rFonts w:ascii="Arial" w:hAnsi="Arial" w:cs="Arial"/>
        </w:rPr>
        <w:t xml:space="preserve"> </w:t>
      </w:r>
      <w:r w:rsidR="00F5638E" w:rsidRPr="003F1AE1">
        <w:rPr>
          <w:rFonts w:ascii="Arial" w:eastAsia="Arial" w:hAnsi="Arial"/>
          <w:b/>
          <w:bCs/>
          <w:i/>
        </w:rPr>
        <w:t>Obiad:</w:t>
      </w:r>
    </w:p>
    <w:p w:rsidR="00F5638E" w:rsidRPr="003F1AE1" w:rsidRDefault="00A32C23" w:rsidP="0079647A">
      <w:pPr>
        <w:pStyle w:val="Akapitzlist"/>
        <w:numPr>
          <w:ilvl w:val="0"/>
          <w:numId w:val="16"/>
        </w:numPr>
        <w:tabs>
          <w:tab w:val="left" w:pos="255"/>
        </w:tabs>
        <w:kinsoku w:val="0"/>
        <w:overflowPunct w:val="0"/>
        <w:autoSpaceDE w:val="0"/>
        <w:autoSpaceDN w:val="0"/>
        <w:adjustRightInd w:val="0"/>
        <w:spacing w:before="1"/>
        <w:ind w:left="254" w:right="-58" w:hanging="142"/>
        <w:jc w:val="both"/>
        <w:rPr>
          <w:rFonts w:ascii="Arial" w:hAnsi="Arial" w:cs="Arial"/>
        </w:rPr>
      </w:pPr>
      <w:r w:rsidRPr="003F1AE1">
        <w:rPr>
          <w:rFonts w:ascii="Arial" w:hAnsi="Arial" w:cs="Arial"/>
        </w:rPr>
        <w:t>zupa: gramatura nie mniej niż 28</w:t>
      </w:r>
      <w:r w:rsidR="00F5638E" w:rsidRPr="003F1AE1">
        <w:rPr>
          <w:rFonts w:ascii="Arial" w:hAnsi="Arial" w:cs="Arial"/>
        </w:rPr>
        <w:t xml:space="preserve">0 ml i kaloryczność nie mniej niż </w:t>
      </w:r>
      <w:r w:rsidRPr="003F1AE1">
        <w:rPr>
          <w:rFonts w:ascii="Arial" w:hAnsi="Arial" w:cs="Arial"/>
        </w:rPr>
        <w:t>8</w:t>
      </w:r>
      <w:r w:rsidR="00F5638E" w:rsidRPr="003F1AE1">
        <w:rPr>
          <w:rFonts w:ascii="Arial" w:hAnsi="Arial" w:cs="Arial"/>
        </w:rPr>
        <w:t>0</w:t>
      </w:r>
      <w:r w:rsidR="00F5638E" w:rsidRPr="003F1AE1">
        <w:rPr>
          <w:rFonts w:ascii="Arial" w:hAnsi="Arial" w:cs="Arial"/>
          <w:spacing w:val="-21"/>
        </w:rPr>
        <w:t xml:space="preserve"> </w:t>
      </w:r>
      <w:r w:rsidR="00F5638E" w:rsidRPr="003F1AE1">
        <w:rPr>
          <w:rFonts w:ascii="Arial" w:hAnsi="Arial" w:cs="Arial"/>
        </w:rPr>
        <w:t>kcal;</w:t>
      </w:r>
    </w:p>
    <w:p w:rsidR="00F5638E" w:rsidRPr="003F1AE1" w:rsidRDefault="00F5638E" w:rsidP="0079647A">
      <w:pPr>
        <w:pStyle w:val="Akapitzlist"/>
        <w:numPr>
          <w:ilvl w:val="0"/>
          <w:numId w:val="16"/>
        </w:numPr>
        <w:tabs>
          <w:tab w:val="left" w:pos="255"/>
        </w:tabs>
        <w:kinsoku w:val="0"/>
        <w:overflowPunct w:val="0"/>
        <w:autoSpaceDE w:val="0"/>
        <w:autoSpaceDN w:val="0"/>
        <w:adjustRightInd w:val="0"/>
        <w:spacing w:before="20"/>
        <w:ind w:left="254" w:right="-58" w:hanging="142"/>
        <w:jc w:val="both"/>
        <w:rPr>
          <w:rFonts w:ascii="Arial" w:hAnsi="Arial" w:cs="Arial"/>
        </w:rPr>
      </w:pPr>
      <w:r w:rsidRPr="003F1AE1">
        <w:rPr>
          <w:rFonts w:ascii="Arial" w:hAnsi="Arial" w:cs="Arial"/>
        </w:rPr>
        <w:t>drugie d</w:t>
      </w:r>
      <w:r w:rsidR="0017049F" w:rsidRPr="003F1AE1">
        <w:rPr>
          <w:rFonts w:ascii="Arial" w:hAnsi="Arial" w:cs="Arial"/>
        </w:rPr>
        <w:t>anie: gramatura nie mniej niż 22</w:t>
      </w:r>
      <w:r w:rsidRPr="003F1AE1">
        <w:rPr>
          <w:rFonts w:ascii="Arial" w:hAnsi="Arial" w:cs="Arial"/>
        </w:rPr>
        <w:t xml:space="preserve">0 gram i kaloryczność nie mniej niż </w:t>
      </w:r>
      <w:r w:rsidR="0017049F" w:rsidRPr="003F1AE1">
        <w:rPr>
          <w:rFonts w:ascii="Arial" w:hAnsi="Arial" w:cs="Arial"/>
        </w:rPr>
        <w:t>340</w:t>
      </w:r>
      <w:r w:rsidRPr="003F1AE1">
        <w:rPr>
          <w:rFonts w:ascii="Arial" w:hAnsi="Arial" w:cs="Arial"/>
          <w:spacing w:val="-21"/>
        </w:rPr>
        <w:t xml:space="preserve"> </w:t>
      </w:r>
      <w:r w:rsidRPr="003F1AE1">
        <w:rPr>
          <w:rFonts w:ascii="Arial" w:hAnsi="Arial" w:cs="Arial"/>
        </w:rPr>
        <w:t>kcal;</w:t>
      </w:r>
    </w:p>
    <w:p w:rsidR="00F5638E" w:rsidRPr="003F1AE1" w:rsidRDefault="00F5638E" w:rsidP="0079647A">
      <w:pPr>
        <w:pStyle w:val="Akapitzlist"/>
        <w:numPr>
          <w:ilvl w:val="0"/>
          <w:numId w:val="16"/>
        </w:numPr>
        <w:tabs>
          <w:tab w:val="left" w:pos="255"/>
        </w:tabs>
        <w:kinsoku w:val="0"/>
        <w:overflowPunct w:val="0"/>
        <w:autoSpaceDE w:val="0"/>
        <w:autoSpaceDN w:val="0"/>
        <w:adjustRightInd w:val="0"/>
        <w:spacing w:before="20"/>
        <w:ind w:left="254" w:right="-58" w:hanging="142"/>
        <w:jc w:val="both"/>
        <w:rPr>
          <w:rFonts w:ascii="Arial" w:hAnsi="Arial" w:cs="Arial"/>
        </w:rPr>
      </w:pPr>
      <w:r w:rsidRPr="003F1AE1">
        <w:rPr>
          <w:rFonts w:ascii="Arial" w:hAnsi="Arial" w:cs="Arial"/>
        </w:rPr>
        <w:t>kompot owocowy</w:t>
      </w:r>
      <w:r w:rsidR="0017049F" w:rsidRPr="003F1AE1">
        <w:rPr>
          <w:rFonts w:ascii="Arial" w:hAnsi="Arial" w:cs="Arial"/>
        </w:rPr>
        <w:t>, woda niegazowana, itp</w:t>
      </w:r>
      <w:r w:rsidRPr="003F1AE1">
        <w:rPr>
          <w:rFonts w:ascii="Arial" w:hAnsi="Arial" w:cs="Arial"/>
        </w:rPr>
        <w:t>: grama</w:t>
      </w:r>
      <w:r w:rsidR="0017049F" w:rsidRPr="003F1AE1">
        <w:rPr>
          <w:rFonts w:ascii="Arial" w:hAnsi="Arial" w:cs="Arial"/>
        </w:rPr>
        <w:t>tura nie mniej niż 20</w:t>
      </w:r>
      <w:r w:rsidRPr="003F1AE1">
        <w:rPr>
          <w:rFonts w:ascii="Arial" w:hAnsi="Arial" w:cs="Arial"/>
        </w:rPr>
        <w:t>0 ml na jedno</w:t>
      </w:r>
      <w:r w:rsidRPr="003F1AE1">
        <w:rPr>
          <w:rFonts w:ascii="Arial" w:hAnsi="Arial" w:cs="Arial"/>
          <w:spacing w:val="-16"/>
        </w:rPr>
        <w:t xml:space="preserve"> </w:t>
      </w:r>
      <w:r w:rsidRPr="003F1AE1">
        <w:rPr>
          <w:rFonts w:ascii="Arial" w:hAnsi="Arial" w:cs="Arial"/>
        </w:rPr>
        <w:t>dziecko;</w:t>
      </w:r>
    </w:p>
    <w:p w:rsidR="00F5638E" w:rsidRPr="003F1AE1" w:rsidRDefault="00F5638E" w:rsidP="0079647A">
      <w:pPr>
        <w:pStyle w:val="Akapitzlist"/>
        <w:numPr>
          <w:ilvl w:val="0"/>
          <w:numId w:val="16"/>
        </w:numPr>
        <w:tabs>
          <w:tab w:val="left" w:pos="253"/>
        </w:tabs>
        <w:kinsoku w:val="0"/>
        <w:overflowPunct w:val="0"/>
        <w:autoSpaceDE w:val="0"/>
        <w:autoSpaceDN w:val="0"/>
        <w:adjustRightInd w:val="0"/>
        <w:spacing w:before="18" w:line="259" w:lineRule="auto"/>
        <w:ind w:right="-58" w:firstLine="0"/>
        <w:jc w:val="both"/>
        <w:rPr>
          <w:rFonts w:ascii="Arial" w:hAnsi="Arial" w:cs="Arial"/>
        </w:rPr>
      </w:pPr>
      <w:r w:rsidRPr="003F1AE1">
        <w:rPr>
          <w:rFonts w:ascii="Arial" w:hAnsi="Arial" w:cs="Arial"/>
        </w:rPr>
        <w:t>jadłospis powinien być urozmaicony; rodzaj potrawy nie może powtarzać się w tym samym tygodniu;</w:t>
      </w:r>
    </w:p>
    <w:p w:rsidR="00F5638E" w:rsidRPr="003F1AE1" w:rsidRDefault="00F5638E" w:rsidP="0079647A">
      <w:pPr>
        <w:pStyle w:val="Akapitzlist"/>
        <w:numPr>
          <w:ilvl w:val="0"/>
          <w:numId w:val="16"/>
        </w:numPr>
        <w:tabs>
          <w:tab w:val="left" w:pos="255"/>
        </w:tabs>
        <w:kinsoku w:val="0"/>
        <w:overflowPunct w:val="0"/>
        <w:autoSpaceDE w:val="0"/>
        <w:autoSpaceDN w:val="0"/>
        <w:adjustRightInd w:val="0"/>
        <w:spacing w:before="1" w:line="259" w:lineRule="auto"/>
        <w:ind w:right="-58" w:firstLine="0"/>
        <w:jc w:val="both"/>
        <w:rPr>
          <w:rFonts w:ascii="Arial" w:hAnsi="Arial" w:cs="Arial"/>
        </w:rPr>
      </w:pPr>
      <w:r w:rsidRPr="003F1AE1">
        <w:rPr>
          <w:rFonts w:ascii="Arial" w:hAnsi="Arial" w:cs="Arial"/>
        </w:rPr>
        <w:t>w tygodniu powinien być dostarczany co najmniej 3 razy obiad z drugim daniem</w:t>
      </w:r>
      <w:r w:rsidRPr="003F1AE1">
        <w:rPr>
          <w:rFonts w:ascii="Arial" w:hAnsi="Arial" w:cs="Arial"/>
          <w:spacing w:val="-26"/>
        </w:rPr>
        <w:t xml:space="preserve"> </w:t>
      </w:r>
      <w:r w:rsidRPr="003F1AE1">
        <w:rPr>
          <w:rFonts w:ascii="Arial" w:hAnsi="Arial" w:cs="Arial"/>
        </w:rPr>
        <w:t>mięsnym, 1 raz rybnym, 1 raz jarski wraz z</w:t>
      </w:r>
      <w:r w:rsidRPr="003F1AE1">
        <w:rPr>
          <w:rFonts w:ascii="Arial" w:hAnsi="Arial" w:cs="Arial"/>
          <w:spacing w:val="-7"/>
        </w:rPr>
        <w:t xml:space="preserve"> </w:t>
      </w:r>
      <w:r w:rsidRPr="003F1AE1">
        <w:rPr>
          <w:rFonts w:ascii="Arial" w:hAnsi="Arial" w:cs="Arial"/>
        </w:rPr>
        <w:t>surówką;</w:t>
      </w:r>
    </w:p>
    <w:p w:rsidR="0017049F" w:rsidRPr="003F1AE1" w:rsidRDefault="0017049F" w:rsidP="0017049F">
      <w:pPr>
        <w:pStyle w:val="Akapitzlist"/>
        <w:tabs>
          <w:tab w:val="left" w:pos="255"/>
        </w:tabs>
        <w:kinsoku w:val="0"/>
        <w:overflowPunct w:val="0"/>
        <w:autoSpaceDE w:val="0"/>
        <w:autoSpaceDN w:val="0"/>
        <w:adjustRightInd w:val="0"/>
        <w:spacing w:before="20" w:line="256" w:lineRule="auto"/>
        <w:ind w:left="112" w:right="-58"/>
        <w:jc w:val="both"/>
        <w:rPr>
          <w:rFonts w:ascii="Arial" w:eastAsia="Arial" w:hAnsi="Arial"/>
          <w:b/>
          <w:bCs/>
          <w:i/>
        </w:rPr>
      </w:pPr>
      <w:r w:rsidRPr="003F1AE1">
        <w:rPr>
          <w:rFonts w:ascii="Arial" w:eastAsia="Arial" w:hAnsi="Arial"/>
          <w:b/>
          <w:bCs/>
        </w:rPr>
        <w:t xml:space="preserve">IV </w:t>
      </w:r>
      <w:r w:rsidRPr="003F1AE1">
        <w:rPr>
          <w:rFonts w:ascii="Arial" w:eastAsia="Arial" w:hAnsi="Arial"/>
          <w:b/>
          <w:bCs/>
          <w:i/>
        </w:rPr>
        <w:t>Podwieczorek</w:t>
      </w:r>
    </w:p>
    <w:p w:rsidR="0017049F" w:rsidRPr="003F1AE1" w:rsidRDefault="0017049F" w:rsidP="0079647A">
      <w:pPr>
        <w:pStyle w:val="Akapitzlist"/>
        <w:numPr>
          <w:ilvl w:val="0"/>
          <w:numId w:val="16"/>
        </w:numPr>
        <w:tabs>
          <w:tab w:val="left" w:pos="255"/>
        </w:tabs>
        <w:kinsoku w:val="0"/>
        <w:overflowPunct w:val="0"/>
        <w:autoSpaceDE w:val="0"/>
        <w:autoSpaceDN w:val="0"/>
        <w:adjustRightInd w:val="0"/>
        <w:spacing w:before="3"/>
        <w:ind w:left="254" w:right="-58" w:hanging="142"/>
        <w:jc w:val="both"/>
        <w:rPr>
          <w:rFonts w:ascii="Arial" w:hAnsi="Arial" w:cs="Arial"/>
        </w:rPr>
      </w:pPr>
      <w:r w:rsidRPr="003F1AE1">
        <w:rPr>
          <w:rFonts w:ascii="Arial" w:hAnsi="Arial" w:cs="Arial"/>
        </w:rPr>
        <w:t>owoc /</w:t>
      </w:r>
      <w:r w:rsidRPr="003F1AE1">
        <w:rPr>
          <w:rFonts w:ascii="Arial" w:hAnsi="Arial" w:cs="Arial"/>
          <w:spacing w:val="-3"/>
        </w:rPr>
        <w:t xml:space="preserve"> </w:t>
      </w:r>
      <w:r w:rsidRPr="003F1AE1">
        <w:rPr>
          <w:rFonts w:ascii="Arial" w:hAnsi="Arial" w:cs="Arial"/>
        </w:rPr>
        <w:t>warzywo</w:t>
      </w:r>
    </w:p>
    <w:p w:rsidR="0017049F" w:rsidRPr="003F1AE1" w:rsidRDefault="0017049F" w:rsidP="0079647A">
      <w:pPr>
        <w:pStyle w:val="Akapitzlist"/>
        <w:numPr>
          <w:ilvl w:val="0"/>
          <w:numId w:val="16"/>
        </w:numPr>
        <w:tabs>
          <w:tab w:val="left" w:pos="255"/>
        </w:tabs>
        <w:kinsoku w:val="0"/>
        <w:overflowPunct w:val="0"/>
        <w:autoSpaceDE w:val="0"/>
        <w:autoSpaceDN w:val="0"/>
        <w:adjustRightInd w:val="0"/>
        <w:spacing w:before="20" w:line="259" w:lineRule="auto"/>
        <w:ind w:right="-58" w:firstLine="0"/>
        <w:jc w:val="both"/>
        <w:rPr>
          <w:rFonts w:ascii="Arial" w:hAnsi="Arial" w:cs="Arial"/>
        </w:rPr>
      </w:pPr>
      <w:r w:rsidRPr="003F1AE1">
        <w:rPr>
          <w:rFonts w:ascii="Arial" w:hAnsi="Arial" w:cs="Arial"/>
        </w:rPr>
        <w:t>ciasteczka,</w:t>
      </w:r>
      <w:r w:rsidR="00035B98" w:rsidRPr="003F1AE1">
        <w:rPr>
          <w:rFonts w:ascii="Arial" w:hAnsi="Arial" w:cs="Arial"/>
        </w:rPr>
        <w:t xml:space="preserve"> wypieki,</w:t>
      </w:r>
      <w:r w:rsidRPr="003F1AE1">
        <w:rPr>
          <w:rFonts w:ascii="Arial" w:hAnsi="Arial" w:cs="Arial"/>
        </w:rPr>
        <w:t xml:space="preserve"> kisiel, gofry, batonik musli, itp.</w:t>
      </w:r>
    </w:p>
    <w:p w:rsidR="0017049F" w:rsidRPr="003F1AE1" w:rsidRDefault="0017049F" w:rsidP="0017049F">
      <w:pPr>
        <w:pStyle w:val="Akapitzlist"/>
        <w:tabs>
          <w:tab w:val="left" w:pos="255"/>
        </w:tabs>
        <w:kinsoku w:val="0"/>
        <w:overflowPunct w:val="0"/>
        <w:autoSpaceDE w:val="0"/>
        <w:autoSpaceDN w:val="0"/>
        <w:adjustRightInd w:val="0"/>
        <w:spacing w:before="20" w:line="259" w:lineRule="auto"/>
        <w:ind w:left="112" w:right="-58"/>
        <w:jc w:val="both"/>
        <w:rPr>
          <w:rFonts w:ascii="Arial" w:hAnsi="Arial" w:cs="Arial"/>
          <w:b/>
        </w:rPr>
      </w:pPr>
      <w:r w:rsidRPr="003F1AE1">
        <w:rPr>
          <w:rFonts w:ascii="Arial" w:hAnsi="Arial" w:cs="Arial"/>
          <w:b/>
        </w:rPr>
        <w:t>Wytyczne ogólne dla posiłków:</w:t>
      </w:r>
    </w:p>
    <w:p w:rsidR="0017049F" w:rsidRPr="003F1AE1" w:rsidRDefault="0017049F" w:rsidP="0079647A">
      <w:pPr>
        <w:pStyle w:val="Akapitzlist"/>
        <w:numPr>
          <w:ilvl w:val="0"/>
          <w:numId w:val="23"/>
        </w:numPr>
        <w:tabs>
          <w:tab w:val="left" w:pos="255"/>
        </w:tabs>
        <w:kinsoku w:val="0"/>
        <w:overflowPunct w:val="0"/>
        <w:autoSpaceDE w:val="0"/>
        <w:autoSpaceDN w:val="0"/>
        <w:adjustRightInd w:val="0"/>
        <w:spacing w:before="20" w:line="259" w:lineRule="auto"/>
        <w:ind w:right="-58"/>
        <w:jc w:val="both"/>
        <w:rPr>
          <w:rFonts w:ascii="Arial" w:hAnsi="Arial" w:cs="Arial"/>
        </w:rPr>
      </w:pPr>
      <w:r w:rsidRPr="003F1AE1">
        <w:rPr>
          <w:rFonts w:ascii="Arial" w:hAnsi="Arial" w:cs="Arial"/>
        </w:rPr>
        <w:t>Jadłospis będzie zgodny z aktualnym rozporządz. wydanym przez Ministra Zdrowia,</w:t>
      </w:r>
      <w:r w:rsidR="00035B98" w:rsidRPr="003F1AE1">
        <w:rPr>
          <w:rFonts w:ascii="Arial" w:hAnsi="Arial" w:cs="Arial"/>
        </w:rPr>
        <w:t xml:space="preserve"> </w:t>
      </w:r>
      <w:r w:rsidRPr="003F1AE1">
        <w:rPr>
          <w:rFonts w:ascii="Arial" w:hAnsi="Arial" w:cs="Arial"/>
        </w:rPr>
        <w:t>zgodnie z</w:t>
      </w:r>
    </w:p>
    <w:p w:rsidR="0017049F" w:rsidRPr="003F1AE1" w:rsidRDefault="0017049F" w:rsidP="0017049F">
      <w:pPr>
        <w:pStyle w:val="Akapitzlist"/>
        <w:tabs>
          <w:tab w:val="left" w:pos="255"/>
        </w:tabs>
        <w:kinsoku w:val="0"/>
        <w:overflowPunct w:val="0"/>
        <w:autoSpaceDE w:val="0"/>
        <w:autoSpaceDN w:val="0"/>
        <w:adjustRightInd w:val="0"/>
        <w:spacing w:before="20" w:line="259" w:lineRule="auto"/>
        <w:ind w:left="112" w:right="-58"/>
        <w:jc w:val="both"/>
        <w:rPr>
          <w:rFonts w:ascii="Arial" w:hAnsi="Arial" w:cs="Arial"/>
        </w:rPr>
      </w:pPr>
      <w:r w:rsidRPr="003F1AE1">
        <w:rPr>
          <w:rFonts w:ascii="Arial" w:hAnsi="Arial" w:cs="Arial"/>
        </w:rPr>
        <w:t>zaleceniami dot. żywienia dzieci zdrowych dla grupy wiekowej do 6 r. ż., potrzeb dietetycznych,diet eliminacyjnych itp.</w:t>
      </w:r>
    </w:p>
    <w:p w:rsidR="0017049F" w:rsidRPr="003F1AE1" w:rsidRDefault="0017049F" w:rsidP="0079647A">
      <w:pPr>
        <w:pStyle w:val="Akapitzlist"/>
        <w:numPr>
          <w:ilvl w:val="0"/>
          <w:numId w:val="23"/>
        </w:numPr>
        <w:tabs>
          <w:tab w:val="left" w:pos="255"/>
        </w:tabs>
        <w:kinsoku w:val="0"/>
        <w:overflowPunct w:val="0"/>
        <w:autoSpaceDE w:val="0"/>
        <w:autoSpaceDN w:val="0"/>
        <w:adjustRightInd w:val="0"/>
        <w:spacing w:before="20" w:line="259" w:lineRule="auto"/>
        <w:ind w:right="-58"/>
        <w:jc w:val="both"/>
        <w:rPr>
          <w:rFonts w:ascii="Arial" w:hAnsi="Arial" w:cs="Arial"/>
        </w:rPr>
      </w:pPr>
      <w:r w:rsidRPr="003F1AE1">
        <w:rPr>
          <w:rFonts w:ascii="Arial" w:hAnsi="Arial" w:cs="Arial"/>
        </w:rPr>
        <w:t>Jadłospis będzie uwzględniał co najmniej 4 posiłki oparte o produkty z 5 grup: 1–mięso, ryby,</w:t>
      </w:r>
    </w:p>
    <w:p w:rsidR="0017049F" w:rsidRPr="003F1AE1" w:rsidRDefault="0017049F" w:rsidP="0017049F">
      <w:pPr>
        <w:pStyle w:val="Akapitzlist"/>
        <w:tabs>
          <w:tab w:val="left" w:pos="255"/>
        </w:tabs>
        <w:kinsoku w:val="0"/>
        <w:overflowPunct w:val="0"/>
        <w:autoSpaceDE w:val="0"/>
        <w:autoSpaceDN w:val="0"/>
        <w:adjustRightInd w:val="0"/>
        <w:spacing w:before="20" w:line="259" w:lineRule="auto"/>
        <w:ind w:left="112" w:right="-58"/>
        <w:jc w:val="both"/>
        <w:rPr>
          <w:rFonts w:ascii="Arial" w:hAnsi="Arial" w:cs="Arial"/>
        </w:rPr>
      </w:pPr>
      <w:r w:rsidRPr="003F1AE1">
        <w:rPr>
          <w:rFonts w:ascii="Arial" w:hAnsi="Arial" w:cs="Arial"/>
        </w:rPr>
        <w:t>wędliny, jaja, 2–mleko i przetwory mleczne, 3–warzywa i owoce, 4–przetwory zbożowe, 5–tłuszcze roślinne</w:t>
      </w:r>
    </w:p>
    <w:p w:rsidR="0017049F" w:rsidRPr="003F1AE1" w:rsidRDefault="00035B98" w:rsidP="0079647A">
      <w:pPr>
        <w:pStyle w:val="Akapitzlist"/>
        <w:numPr>
          <w:ilvl w:val="0"/>
          <w:numId w:val="23"/>
        </w:numPr>
        <w:tabs>
          <w:tab w:val="left" w:pos="255"/>
        </w:tabs>
        <w:kinsoku w:val="0"/>
        <w:overflowPunct w:val="0"/>
        <w:autoSpaceDE w:val="0"/>
        <w:autoSpaceDN w:val="0"/>
        <w:adjustRightInd w:val="0"/>
        <w:spacing w:before="20" w:line="259" w:lineRule="auto"/>
        <w:ind w:right="-58"/>
        <w:jc w:val="both"/>
        <w:rPr>
          <w:rFonts w:ascii="Arial" w:hAnsi="Arial" w:cs="Arial"/>
        </w:rPr>
      </w:pPr>
      <w:r w:rsidRPr="003F1AE1">
        <w:rPr>
          <w:rFonts w:ascii="Arial" w:hAnsi="Arial" w:cs="Arial"/>
        </w:rPr>
        <w:t>Kaloryczność wszystkich posiłków w cią</w:t>
      </w:r>
      <w:r w:rsidR="0017049F" w:rsidRPr="003F1AE1">
        <w:rPr>
          <w:rFonts w:ascii="Arial" w:hAnsi="Arial" w:cs="Arial"/>
        </w:rPr>
        <w:t>gu dnia powinna być wyższa niż 880kcal</w:t>
      </w:r>
    </w:p>
    <w:p w:rsidR="00F5638E" w:rsidRPr="008838D0" w:rsidRDefault="00F5638E" w:rsidP="0079647A">
      <w:pPr>
        <w:pStyle w:val="Akapitzlist"/>
        <w:numPr>
          <w:ilvl w:val="0"/>
          <w:numId w:val="16"/>
        </w:numPr>
        <w:tabs>
          <w:tab w:val="left" w:pos="0"/>
          <w:tab w:val="left" w:pos="142"/>
        </w:tabs>
        <w:kinsoku w:val="0"/>
        <w:overflowPunct w:val="0"/>
        <w:autoSpaceDE w:val="0"/>
        <w:autoSpaceDN w:val="0"/>
        <w:adjustRightInd w:val="0"/>
        <w:spacing w:before="20" w:line="259" w:lineRule="auto"/>
        <w:ind w:left="0" w:right="-58" w:firstLine="0"/>
        <w:jc w:val="both"/>
        <w:rPr>
          <w:rFonts w:ascii="Arial" w:hAnsi="Arial" w:cs="Arial"/>
          <w:color w:val="FF0000"/>
        </w:rPr>
      </w:pPr>
      <w:r w:rsidRPr="003F1AE1">
        <w:rPr>
          <w:rFonts w:ascii="Arial" w:hAnsi="Arial" w:cs="Arial"/>
        </w:rPr>
        <w:t>Każdy posiłek powinien zawierać produkty będące źródłem białka zwierzęcego (mięso wieprzowe i wołowe, drób, ryby lub nabiał) uzupełnione o produkty będące źródłem białka</w:t>
      </w:r>
      <w:r w:rsidRPr="008838D0">
        <w:rPr>
          <w:rFonts w:ascii="Arial" w:hAnsi="Arial" w:cs="Arial"/>
          <w:color w:val="FF0000"/>
        </w:rPr>
        <w:t xml:space="preserve"> </w:t>
      </w:r>
      <w:r w:rsidRPr="003F1AE1">
        <w:rPr>
          <w:rFonts w:ascii="Arial" w:hAnsi="Arial" w:cs="Arial"/>
        </w:rPr>
        <w:lastRenderedPageBreak/>
        <w:t>roślinnego (jarzyny, surówki, sałatki, owoce) oraz ziemniaki (zamiennie kaszę, ryż,</w:t>
      </w:r>
      <w:r w:rsidRPr="003F1AE1">
        <w:rPr>
          <w:rFonts w:ascii="Arial" w:hAnsi="Arial" w:cs="Arial"/>
          <w:spacing w:val="-21"/>
        </w:rPr>
        <w:t xml:space="preserve"> </w:t>
      </w:r>
      <w:r w:rsidRPr="003F1AE1">
        <w:rPr>
          <w:rFonts w:ascii="Arial" w:hAnsi="Arial" w:cs="Arial"/>
        </w:rPr>
        <w:t>makaron);</w:t>
      </w:r>
    </w:p>
    <w:p w:rsidR="0017049F" w:rsidRPr="003F1AE1" w:rsidRDefault="00F5638E" w:rsidP="0079647A">
      <w:pPr>
        <w:pStyle w:val="Akapitzlist"/>
        <w:numPr>
          <w:ilvl w:val="0"/>
          <w:numId w:val="16"/>
        </w:numPr>
        <w:tabs>
          <w:tab w:val="left" w:pos="255"/>
        </w:tabs>
        <w:kinsoku w:val="0"/>
        <w:overflowPunct w:val="0"/>
        <w:autoSpaceDE w:val="0"/>
        <w:autoSpaceDN w:val="0"/>
        <w:adjustRightInd w:val="0"/>
        <w:spacing w:before="72" w:line="259" w:lineRule="auto"/>
        <w:ind w:right="-58" w:firstLine="0"/>
        <w:jc w:val="both"/>
        <w:rPr>
          <w:rFonts w:ascii="Arial" w:hAnsi="Arial" w:cs="Arial"/>
        </w:rPr>
      </w:pPr>
      <w:r w:rsidRPr="003F1AE1">
        <w:rPr>
          <w:rFonts w:ascii="Arial" w:hAnsi="Arial" w:cs="Arial"/>
        </w:rPr>
        <w:t>potrawy powinny być lekkostrawne, przygotowywane z surowców wysokiej jakości,</w:t>
      </w:r>
      <w:r w:rsidRPr="003F1AE1">
        <w:rPr>
          <w:rFonts w:ascii="Arial" w:hAnsi="Arial" w:cs="Arial"/>
          <w:spacing w:val="-25"/>
        </w:rPr>
        <w:t xml:space="preserve"> </w:t>
      </w:r>
      <w:r w:rsidRPr="003F1AE1">
        <w:rPr>
          <w:rFonts w:ascii="Arial" w:hAnsi="Arial" w:cs="Arial"/>
        </w:rPr>
        <w:t>świeżych, naturalnych, mało przetworzonych, z ograniczoną ilością substancji dodatkowych konserwujących, zagęszczających, barwiących lub sztucznie</w:t>
      </w:r>
      <w:r w:rsidRPr="003F1AE1">
        <w:rPr>
          <w:rFonts w:ascii="Arial" w:hAnsi="Arial" w:cs="Arial"/>
          <w:spacing w:val="-13"/>
        </w:rPr>
        <w:t xml:space="preserve"> </w:t>
      </w:r>
      <w:r w:rsidRPr="003F1AE1">
        <w:rPr>
          <w:rFonts w:ascii="Arial" w:hAnsi="Arial" w:cs="Arial"/>
        </w:rPr>
        <w:t>aromatyzowanych;</w:t>
      </w:r>
    </w:p>
    <w:p w:rsidR="00F5638E" w:rsidRPr="003F1AE1" w:rsidRDefault="00F5638E" w:rsidP="0079647A">
      <w:pPr>
        <w:pStyle w:val="Akapitzlist"/>
        <w:numPr>
          <w:ilvl w:val="0"/>
          <w:numId w:val="16"/>
        </w:numPr>
        <w:tabs>
          <w:tab w:val="left" w:pos="255"/>
        </w:tabs>
        <w:kinsoku w:val="0"/>
        <w:overflowPunct w:val="0"/>
        <w:autoSpaceDE w:val="0"/>
        <w:autoSpaceDN w:val="0"/>
        <w:adjustRightInd w:val="0"/>
        <w:spacing w:before="72" w:line="259" w:lineRule="auto"/>
        <w:ind w:right="-58" w:firstLine="0"/>
        <w:jc w:val="both"/>
        <w:rPr>
          <w:rFonts w:ascii="Arial" w:hAnsi="Arial" w:cs="Arial"/>
        </w:rPr>
      </w:pPr>
      <w:r w:rsidRPr="003F1AE1">
        <w:rPr>
          <w:rFonts w:ascii="Arial" w:hAnsi="Arial" w:cs="Arial"/>
        </w:rPr>
        <w:t>w jadłospisie powinny przeważać potrawy gotowane, pieczone i duszone,</w:t>
      </w:r>
      <w:r w:rsidRPr="003F1AE1">
        <w:rPr>
          <w:rFonts w:ascii="Arial" w:hAnsi="Arial" w:cs="Arial"/>
          <w:spacing w:val="-24"/>
        </w:rPr>
        <w:t xml:space="preserve"> </w:t>
      </w:r>
      <w:r w:rsidRPr="003F1AE1">
        <w:rPr>
          <w:rFonts w:ascii="Arial" w:hAnsi="Arial" w:cs="Arial"/>
        </w:rPr>
        <w:t>okazjonalnie smażone;</w:t>
      </w:r>
    </w:p>
    <w:p w:rsidR="00F5638E" w:rsidRPr="003F1AE1" w:rsidRDefault="00F5638E" w:rsidP="0079647A">
      <w:pPr>
        <w:pStyle w:val="Akapitzlist"/>
        <w:numPr>
          <w:ilvl w:val="0"/>
          <w:numId w:val="16"/>
        </w:numPr>
        <w:tabs>
          <w:tab w:val="left" w:pos="255"/>
        </w:tabs>
        <w:kinsoku w:val="0"/>
        <w:overflowPunct w:val="0"/>
        <w:autoSpaceDE w:val="0"/>
        <w:autoSpaceDN w:val="0"/>
        <w:adjustRightInd w:val="0"/>
        <w:spacing w:before="1" w:line="256" w:lineRule="auto"/>
        <w:ind w:right="-58" w:firstLine="0"/>
        <w:jc w:val="both"/>
        <w:rPr>
          <w:rFonts w:ascii="Arial" w:hAnsi="Arial" w:cs="Arial"/>
        </w:rPr>
      </w:pPr>
      <w:r w:rsidRPr="003F1AE1">
        <w:rPr>
          <w:rFonts w:ascii="Arial" w:hAnsi="Arial" w:cs="Arial"/>
        </w:rPr>
        <w:t>do przygotowywania posiłków zalecane jest: stosowanie tłuszczów roślinnych, dużej</w:t>
      </w:r>
      <w:r w:rsidRPr="003F1AE1">
        <w:rPr>
          <w:rFonts w:ascii="Arial" w:hAnsi="Arial" w:cs="Arial"/>
          <w:spacing w:val="-26"/>
        </w:rPr>
        <w:t xml:space="preserve"> </w:t>
      </w:r>
      <w:r w:rsidRPr="003F1AE1">
        <w:rPr>
          <w:rFonts w:ascii="Arial" w:hAnsi="Arial" w:cs="Arial"/>
        </w:rPr>
        <w:t>ilości warzyw i owoców, w tym także nasion roślin strączkowych, różnego rodzaju</w:t>
      </w:r>
      <w:r w:rsidRPr="003F1AE1">
        <w:rPr>
          <w:rFonts w:ascii="Arial" w:hAnsi="Arial" w:cs="Arial"/>
          <w:spacing w:val="-20"/>
        </w:rPr>
        <w:t xml:space="preserve"> </w:t>
      </w:r>
      <w:r w:rsidRPr="003F1AE1">
        <w:rPr>
          <w:rFonts w:ascii="Arial" w:hAnsi="Arial" w:cs="Arial"/>
        </w:rPr>
        <w:t>kasz,</w:t>
      </w:r>
    </w:p>
    <w:p w:rsidR="00F5638E" w:rsidRPr="003F1AE1" w:rsidRDefault="00F5638E" w:rsidP="0079647A">
      <w:pPr>
        <w:pStyle w:val="Akapitzlist"/>
        <w:numPr>
          <w:ilvl w:val="0"/>
          <w:numId w:val="16"/>
        </w:numPr>
        <w:tabs>
          <w:tab w:val="left" w:pos="255"/>
        </w:tabs>
        <w:kinsoku w:val="0"/>
        <w:overflowPunct w:val="0"/>
        <w:autoSpaceDE w:val="0"/>
        <w:autoSpaceDN w:val="0"/>
        <w:adjustRightInd w:val="0"/>
        <w:spacing w:before="3"/>
        <w:ind w:left="254" w:right="-58" w:hanging="142"/>
        <w:jc w:val="both"/>
        <w:rPr>
          <w:rFonts w:ascii="Arial" w:hAnsi="Arial" w:cs="Arial"/>
        </w:rPr>
      </w:pPr>
      <w:r w:rsidRPr="003F1AE1">
        <w:rPr>
          <w:rFonts w:ascii="Arial" w:hAnsi="Arial" w:cs="Arial"/>
        </w:rPr>
        <w:t>umiarkowane stosowanie jaj, cukru i</w:t>
      </w:r>
      <w:r w:rsidRPr="003F1AE1">
        <w:rPr>
          <w:rFonts w:ascii="Arial" w:hAnsi="Arial" w:cs="Arial"/>
          <w:spacing w:val="-14"/>
        </w:rPr>
        <w:t xml:space="preserve"> </w:t>
      </w:r>
      <w:r w:rsidRPr="003F1AE1">
        <w:rPr>
          <w:rFonts w:ascii="Arial" w:hAnsi="Arial" w:cs="Arial"/>
        </w:rPr>
        <w:t>soli;</w:t>
      </w:r>
    </w:p>
    <w:p w:rsidR="00F5638E" w:rsidRPr="003F1AE1" w:rsidRDefault="00F5638E" w:rsidP="0079647A">
      <w:pPr>
        <w:pStyle w:val="Akapitzlist"/>
        <w:numPr>
          <w:ilvl w:val="0"/>
          <w:numId w:val="16"/>
        </w:numPr>
        <w:tabs>
          <w:tab w:val="left" w:pos="255"/>
        </w:tabs>
        <w:kinsoku w:val="0"/>
        <w:overflowPunct w:val="0"/>
        <w:autoSpaceDE w:val="0"/>
        <w:autoSpaceDN w:val="0"/>
        <w:adjustRightInd w:val="0"/>
        <w:spacing w:before="20"/>
        <w:ind w:left="254" w:right="-58" w:hanging="142"/>
        <w:jc w:val="both"/>
        <w:rPr>
          <w:rFonts w:ascii="Arial" w:hAnsi="Arial" w:cs="Arial"/>
        </w:rPr>
      </w:pPr>
      <w:r w:rsidRPr="003F1AE1">
        <w:rPr>
          <w:rFonts w:ascii="Arial" w:hAnsi="Arial" w:cs="Arial"/>
        </w:rPr>
        <w:t>zupy powinny być sporządzane na wywarze warzywno – mięsnym lub</w:t>
      </w:r>
      <w:r w:rsidRPr="003F1AE1">
        <w:rPr>
          <w:rFonts w:ascii="Arial" w:hAnsi="Arial" w:cs="Arial"/>
          <w:spacing w:val="-20"/>
        </w:rPr>
        <w:t xml:space="preserve"> </w:t>
      </w:r>
      <w:r w:rsidRPr="003F1AE1">
        <w:rPr>
          <w:rFonts w:ascii="Arial" w:hAnsi="Arial" w:cs="Arial"/>
        </w:rPr>
        <w:t>warzywnym,</w:t>
      </w:r>
    </w:p>
    <w:p w:rsidR="008838D0" w:rsidRPr="003F1AE1" w:rsidRDefault="00F5638E" w:rsidP="0079647A">
      <w:pPr>
        <w:pStyle w:val="Akapitzlist"/>
        <w:numPr>
          <w:ilvl w:val="0"/>
          <w:numId w:val="16"/>
        </w:numPr>
        <w:tabs>
          <w:tab w:val="left" w:pos="255"/>
        </w:tabs>
        <w:kinsoku w:val="0"/>
        <w:overflowPunct w:val="0"/>
        <w:autoSpaceDE w:val="0"/>
        <w:autoSpaceDN w:val="0"/>
        <w:adjustRightInd w:val="0"/>
        <w:spacing w:before="20" w:line="256" w:lineRule="auto"/>
        <w:ind w:right="-58" w:firstLine="0"/>
        <w:jc w:val="both"/>
        <w:rPr>
          <w:rFonts w:ascii="Arial" w:hAnsi="Arial" w:cs="Arial"/>
        </w:rPr>
      </w:pPr>
      <w:r w:rsidRPr="003F1AE1">
        <w:rPr>
          <w:rFonts w:ascii="Arial" w:hAnsi="Arial" w:cs="Arial"/>
        </w:rPr>
        <w:t>posiłki nie mogą być przygotowywane z</w:t>
      </w:r>
      <w:r w:rsidRPr="003F1AE1">
        <w:rPr>
          <w:rFonts w:ascii="Arial" w:hAnsi="Arial" w:cs="Arial"/>
          <w:spacing w:val="-14"/>
        </w:rPr>
        <w:t xml:space="preserve"> </w:t>
      </w:r>
      <w:r w:rsidRPr="003F1AE1">
        <w:rPr>
          <w:rFonts w:ascii="Arial" w:hAnsi="Arial" w:cs="Arial"/>
        </w:rPr>
        <w:t xml:space="preserve">półproduktów. </w:t>
      </w:r>
    </w:p>
    <w:p w:rsidR="0017049F" w:rsidRDefault="0017049F" w:rsidP="00FE2A6F">
      <w:pPr>
        <w:pStyle w:val="Akapitzlist"/>
        <w:tabs>
          <w:tab w:val="left" w:pos="255"/>
        </w:tabs>
        <w:kinsoku w:val="0"/>
        <w:overflowPunct w:val="0"/>
        <w:autoSpaceDE w:val="0"/>
        <w:autoSpaceDN w:val="0"/>
        <w:adjustRightInd w:val="0"/>
        <w:spacing w:before="20" w:line="256" w:lineRule="auto"/>
        <w:ind w:left="112" w:right="-58"/>
        <w:jc w:val="both"/>
        <w:rPr>
          <w:rFonts w:ascii="Arial" w:eastAsia="Arial" w:hAnsi="Arial"/>
          <w:b/>
          <w:bCs/>
          <w:color w:val="FF0000"/>
        </w:rPr>
      </w:pPr>
    </w:p>
    <w:p w:rsidR="00F5638E" w:rsidRDefault="00F5638E" w:rsidP="00FE2A6F">
      <w:pPr>
        <w:pStyle w:val="Tekstpodstawowy"/>
        <w:kinsoku w:val="0"/>
        <w:overflowPunct w:val="0"/>
        <w:spacing w:line="259" w:lineRule="auto"/>
        <w:ind w:left="112" w:right="-58"/>
        <w:jc w:val="both"/>
      </w:pPr>
      <w:r>
        <w:t>W przypadku obowiązywania obostrzeń związanych z wystąpieniem wirusa SARSCOV2 Wykonawca dostosuje serwowanie posiłków do przepisów dotyczących ograniczeń, nakazów i zakazów w związku z wystąpieniem stanu</w:t>
      </w:r>
      <w:r>
        <w:rPr>
          <w:spacing w:val="-17"/>
        </w:rPr>
        <w:t xml:space="preserve"> </w:t>
      </w:r>
      <w:r>
        <w:t>epidemii.</w:t>
      </w:r>
    </w:p>
    <w:p w:rsidR="00F5638E" w:rsidRDefault="00F5638E" w:rsidP="0079647A">
      <w:pPr>
        <w:pStyle w:val="Akapitzlist"/>
        <w:numPr>
          <w:ilvl w:val="0"/>
          <w:numId w:val="15"/>
        </w:numPr>
        <w:tabs>
          <w:tab w:val="left" w:pos="251"/>
        </w:tabs>
        <w:kinsoku w:val="0"/>
        <w:overflowPunct w:val="0"/>
        <w:autoSpaceDE w:val="0"/>
        <w:autoSpaceDN w:val="0"/>
        <w:adjustRightInd w:val="0"/>
        <w:spacing w:before="1" w:line="256" w:lineRule="auto"/>
        <w:ind w:right="-58" w:firstLine="0"/>
        <w:jc w:val="both"/>
        <w:rPr>
          <w:rFonts w:ascii="Arial" w:hAnsi="Arial" w:cs="Arial"/>
        </w:rPr>
      </w:pPr>
      <w:r>
        <w:rPr>
          <w:rFonts w:ascii="Arial" w:hAnsi="Arial" w:cs="Arial"/>
        </w:rPr>
        <w:t>Zamawiający nie dokonał podziału zamówienia na części i tym samym nie dopuszcza możliwości składania ofert częściowych. Przedmiot zamówienia stanowi jednolitą</w:t>
      </w:r>
      <w:r>
        <w:rPr>
          <w:rFonts w:ascii="Arial" w:hAnsi="Arial" w:cs="Arial"/>
          <w:spacing w:val="-23"/>
        </w:rPr>
        <w:t xml:space="preserve"> </w:t>
      </w:r>
      <w:r>
        <w:rPr>
          <w:rFonts w:ascii="Arial" w:hAnsi="Arial" w:cs="Arial"/>
        </w:rPr>
        <w:t>całość.</w:t>
      </w:r>
    </w:p>
    <w:p w:rsidR="00F5638E" w:rsidRDefault="00F5638E" w:rsidP="0079647A">
      <w:pPr>
        <w:pStyle w:val="Akapitzlist"/>
        <w:numPr>
          <w:ilvl w:val="0"/>
          <w:numId w:val="15"/>
        </w:numPr>
        <w:tabs>
          <w:tab w:val="left" w:pos="251"/>
        </w:tabs>
        <w:kinsoku w:val="0"/>
        <w:overflowPunct w:val="0"/>
        <w:autoSpaceDE w:val="0"/>
        <w:autoSpaceDN w:val="0"/>
        <w:adjustRightInd w:val="0"/>
        <w:spacing w:before="3"/>
        <w:ind w:left="250" w:right="-58"/>
        <w:jc w:val="both"/>
        <w:rPr>
          <w:rFonts w:ascii="Arial" w:hAnsi="Arial" w:cs="Arial"/>
        </w:rPr>
      </w:pPr>
      <w:r>
        <w:rPr>
          <w:rFonts w:ascii="Arial" w:hAnsi="Arial" w:cs="Arial"/>
        </w:rPr>
        <w:t>Zamawiający nie przewiduje udzielenia zamówień</w:t>
      </w:r>
      <w:r>
        <w:rPr>
          <w:rFonts w:ascii="Arial" w:hAnsi="Arial" w:cs="Arial"/>
          <w:spacing w:val="-20"/>
        </w:rPr>
        <w:t xml:space="preserve"> </w:t>
      </w:r>
      <w:r>
        <w:rPr>
          <w:rFonts w:ascii="Arial" w:hAnsi="Arial" w:cs="Arial"/>
        </w:rPr>
        <w:t>uzupełniających.</w:t>
      </w:r>
    </w:p>
    <w:p w:rsidR="00F5638E" w:rsidRDefault="00F5638E" w:rsidP="0079647A">
      <w:pPr>
        <w:pStyle w:val="Akapitzlist"/>
        <w:numPr>
          <w:ilvl w:val="0"/>
          <w:numId w:val="15"/>
        </w:numPr>
        <w:tabs>
          <w:tab w:val="left" w:pos="251"/>
        </w:tabs>
        <w:kinsoku w:val="0"/>
        <w:overflowPunct w:val="0"/>
        <w:autoSpaceDE w:val="0"/>
        <w:autoSpaceDN w:val="0"/>
        <w:adjustRightInd w:val="0"/>
        <w:spacing w:before="20" w:line="259" w:lineRule="auto"/>
        <w:ind w:left="118" w:right="-58" w:hanging="6"/>
        <w:jc w:val="both"/>
        <w:rPr>
          <w:rFonts w:ascii="Arial" w:hAnsi="Arial" w:cs="Arial"/>
        </w:rPr>
      </w:pPr>
      <w:r>
        <w:rPr>
          <w:rFonts w:ascii="Arial" w:hAnsi="Arial" w:cs="Arial"/>
        </w:rPr>
        <w:t>Wykonawca zobowiązany jest realizować przedmiot zamówienia przy uwzględnieniu zasady DNSH ("Do No Significant Harm"), w sposób wskazany w oświadczeniu Wykonawcy złożonym wg wzoru stanowiącego Załącznik nr 3 do</w:t>
      </w:r>
      <w:r>
        <w:rPr>
          <w:rFonts w:ascii="Arial" w:hAnsi="Arial" w:cs="Arial"/>
          <w:spacing w:val="-11"/>
        </w:rPr>
        <w:t xml:space="preserve"> </w:t>
      </w:r>
      <w:r>
        <w:rPr>
          <w:rFonts w:ascii="Arial" w:hAnsi="Arial" w:cs="Arial"/>
        </w:rPr>
        <w:t>Zapytania.</w:t>
      </w:r>
    </w:p>
    <w:p w:rsidR="00F5638E" w:rsidRDefault="00F5638E" w:rsidP="0079647A">
      <w:pPr>
        <w:pStyle w:val="Akapitzlist"/>
        <w:numPr>
          <w:ilvl w:val="0"/>
          <w:numId w:val="15"/>
        </w:numPr>
        <w:tabs>
          <w:tab w:val="left" w:pos="251"/>
        </w:tabs>
        <w:kinsoku w:val="0"/>
        <w:overflowPunct w:val="0"/>
        <w:autoSpaceDE w:val="0"/>
        <w:autoSpaceDN w:val="0"/>
        <w:adjustRightInd w:val="0"/>
        <w:spacing w:before="1" w:line="259" w:lineRule="auto"/>
        <w:ind w:left="118" w:right="-58" w:hanging="6"/>
        <w:jc w:val="both"/>
        <w:rPr>
          <w:rFonts w:ascii="Arial" w:hAnsi="Arial" w:cs="Arial"/>
        </w:rPr>
      </w:pPr>
      <w:r>
        <w:rPr>
          <w:rFonts w:ascii="Arial" w:hAnsi="Arial" w:cs="Arial"/>
        </w:rPr>
        <w:t>Wykonawca zobowiązany jest realizować przedmiot zamówienia przy uwzględnieniu aspektów społecznych, na zasadach opisanych w oświadczeniu Wykonawcy złożonym wg wzoru stanowiącego Załącznik nr 4 do</w:t>
      </w:r>
      <w:r>
        <w:rPr>
          <w:rFonts w:ascii="Arial" w:hAnsi="Arial" w:cs="Arial"/>
          <w:spacing w:val="-11"/>
        </w:rPr>
        <w:t xml:space="preserve"> </w:t>
      </w:r>
      <w:r>
        <w:rPr>
          <w:rFonts w:ascii="Arial" w:hAnsi="Arial" w:cs="Arial"/>
        </w:rPr>
        <w:t>Zapytania.</w:t>
      </w:r>
    </w:p>
    <w:p w:rsidR="00837A5E" w:rsidRDefault="00F5638E" w:rsidP="00FE2A6F">
      <w:pPr>
        <w:pStyle w:val="Heading2"/>
        <w:kinsoku w:val="0"/>
        <w:overflowPunct w:val="0"/>
        <w:spacing w:line="252" w:lineRule="exact"/>
        <w:ind w:right="-58"/>
        <w:jc w:val="both"/>
        <w:outlineLvl w:val="9"/>
      </w:pPr>
      <w:r>
        <w:t>Miejsce</w:t>
      </w:r>
      <w:r>
        <w:rPr>
          <w:spacing w:val="-4"/>
        </w:rPr>
        <w:t xml:space="preserve"> </w:t>
      </w:r>
      <w:r>
        <w:t>dostawy</w:t>
      </w:r>
      <w:r w:rsidR="00837A5E">
        <w:t>:</w:t>
      </w:r>
    </w:p>
    <w:p w:rsidR="00F5638E" w:rsidRPr="00837A5E" w:rsidRDefault="00837A5E" w:rsidP="00FE2A6F">
      <w:pPr>
        <w:pStyle w:val="Heading2"/>
        <w:kinsoku w:val="0"/>
        <w:overflowPunct w:val="0"/>
        <w:spacing w:line="252" w:lineRule="exact"/>
        <w:ind w:right="-58"/>
        <w:jc w:val="both"/>
        <w:outlineLvl w:val="9"/>
        <w:rPr>
          <w:rFonts w:eastAsiaTheme="minorHAnsi" w:cs="Arial"/>
          <w:b w:val="0"/>
          <w:bCs w:val="0"/>
          <w:i w:val="0"/>
        </w:rPr>
      </w:pPr>
      <w:r w:rsidRPr="00837A5E">
        <w:rPr>
          <w:rFonts w:eastAsiaTheme="minorHAnsi" w:cs="Arial"/>
          <w:b w:val="0"/>
          <w:bCs w:val="0"/>
          <w:i w:val="0"/>
        </w:rPr>
        <w:t xml:space="preserve">Przedszkole "Hop-Siup Bobaska” </w:t>
      </w:r>
      <w:r w:rsidR="00F5638E" w:rsidRPr="00837A5E">
        <w:rPr>
          <w:rFonts w:eastAsiaTheme="minorHAnsi" w:cs="Arial"/>
          <w:b w:val="0"/>
          <w:bCs w:val="0"/>
          <w:i w:val="0"/>
        </w:rPr>
        <w:t xml:space="preserve"> ul. </w:t>
      </w:r>
      <w:r w:rsidRPr="00837A5E">
        <w:rPr>
          <w:rFonts w:eastAsiaTheme="minorHAnsi" w:cs="Arial"/>
          <w:b w:val="0"/>
          <w:bCs w:val="0"/>
          <w:i w:val="0"/>
        </w:rPr>
        <w:t>Rowninna 24</w:t>
      </w:r>
      <w:r w:rsidR="00F5638E" w:rsidRPr="00837A5E">
        <w:rPr>
          <w:rFonts w:eastAsiaTheme="minorHAnsi" w:cs="Arial"/>
          <w:b w:val="0"/>
          <w:bCs w:val="0"/>
          <w:i w:val="0"/>
        </w:rPr>
        <w:t xml:space="preserve">, </w:t>
      </w:r>
      <w:r w:rsidRPr="00837A5E">
        <w:rPr>
          <w:rFonts w:eastAsiaTheme="minorHAnsi" w:cs="Arial"/>
          <w:b w:val="0"/>
          <w:bCs w:val="0"/>
          <w:i w:val="0"/>
        </w:rPr>
        <w:t>87-100 Toruń</w:t>
      </w:r>
    </w:p>
    <w:p w:rsidR="00F5638E" w:rsidRDefault="00F5638E" w:rsidP="00FE2A6F">
      <w:pPr>
        <w:pStyle w:val="Heading2"/>
        <w:kinsoku w:val="0"/>
        <w:overflowPunct w:val="0"/>
        <w:spacing w:before="20"/>
        <w:ind w:right="-58"/>
        <w:jc w:val="both"/>
        <w:outlineLvl w:val="9"/>
        <w:rPr>
          <w:b w:val="0"/>
          <w:bCs w:val="0"/>
        </w:rPr>
      </w:pPr>
      <w:r>
        <w:t>Rodzaj zamówienia:</w:t>
      </w:r>
      <w:r>
        <w:rPr>
          <w:spacing w:val="-9"/>
        </w:rPr>
        <w:t xml:space="preserve"> </w:t>
      </w:r>
      <w:r>
        <w:t>usługa.</w:t>
      </w:r>
    </w:p>
    <w:p w:rsidR="00F5638E" w:rsidRDefault="00F5638E" w:rsidP="00FE2A6F">
      <w:pPr>
        <w:pStyle w:val="Tekstpodstawowy"/>
        <w:kinsoku w:val="0"/>
        <w:overflowPunct w:val="0"/>
        <w:spacing w:before="20"/>
        <w:ind w:left="112" w:right="-58"/>
        <w:jc w:val="both"/>
      </w:pPr>
      <w:r>
        <w:rPr>
          <w:b/>
          <w:bCs/>
        </w:rPr>
        <w:t>Określenie przedmiotu oraz wielkości lub zakresu</w:t>
      </w:r>
      <w:r>
        <w:rPr>
          <w:b/>
          <w:bCs/>
          <w:spacing w:val="-15"/>
        </w:rPr>
        <w:t xml:space="preserve"> </w:t>
      </w:r>
      <w:r>
        <w:rPr>
          <w:b/>
          <w:bCs/>
        </w:rPr>
        <w:t>zamówienia:</w:t>
      </w:r>
    </w:p>
    <w:p w:rsidR="00F5638E" w:rsidRDefault="00F5638E" w:rsidP="0079647A">
      <w:pPr>
        <w:pStyle w:val="Akapitzlist"/>
        <w:numPr>
          <w:ilvl w:val="0"/>
          <w:numId w:val="14"/>
        </w:numPr>
        <w:tabs>
          <w:tab w:val="left" w:pos="372"/>
        </w:tabs>
        <w:kinsoku w:val="0"/>
        <w:overflowPunct w:val="0"/>
        <w:autoSpaceDE w:val="0"/>
        <w:autoSpaceDN w:val="0"/>
        <w:adjustRightInd w:val="0"/>
        <w:spacing w:before="18" w:line="259" w:lineRule="auto"/>
        <w:ind w:right="-58" w:hanging="6"/>
        <w:jc w:val="both"/>
        <w:rPr>
          <w:rFonts w:ascii="Arial" w:hAnsi="Arial" w:cs="Arial"/>
        </w:rPr>
      </w:pPr>
      <w:r>
        <w:rPr>
          <w:rFonts w:ascii="Arial" w:hAnsi="Arial" w:cs="Arial"/>
        </w:rPr>
        <w:t>posiłki wykonawca dostarczać będzie własnym transportem, w specjalistycznych, termicznych pojemnikach, gwarantujących utrzymanie odpowiedniej temperatury oraz</w:t>
      </w:r>
      <w:r>
        <w:rPr>
          <w:rFonts w:ascii="Arial" w:hAnsi="Arial" w:cs="Arial"/>
          <w:spacing w:val="-22"/>
        </w:rPr>
        <w:t xml:space="preserve"> </w:t>
      </w:r>
      <w:r>
        <w:rPr>
          <w:rFonts w:ascii="Arial" w:hAnsi="Arial" w:cs="Arial"/>
        </w:rPr>
        <w:t>jakości przewożonych</w:t>
      </w:r>
      <w:r>
        <w:rPr>
          <w:rFonts w:ascii="Arial" w:hAnsi="Arial" w:cs="Arial"/>
          <w:spacing w:val="-2"/>
        </w:rPr>
        <w:t xml:space="preserve"> </w:t>
      </w:r>
      <w:r>
        <w:rPr>
          <w:rFonts w:ascii="Arial" w:hAnsi="Arial" w:cs="Arial"/>
        </w:rPr>
        <w:t>potraw,</w:t>
      </w:r>
    </w:p>
    <w:p w:rsidR="00F5638E" w:rsidRDefault="00F5638E" w:rsidP="0079647A">
      <w:pPr>
        <w:pStyle w:val="Akapitzlist"/>
        <w:numPr>
          <w:ilvl w:val="0"/>
          <w:numId w:val="14"/>
        </w:numPr>
        <w:tabs>
          <w:tab w:val="left" w:pos="372"/>
        </w:tabs>
        <w:kinsoku w:val="0"/>
        <w:overflowPunct w:val="0"/>
        <w:autoSpaceDE w:val="0"/>
        <w:autoSpaceDN w:val="0"/>
        <w:adjustRightInd w:val="0"/>
        <w:spacing w:before="1" w:line="256" w:lineRule="auto"/>
        <w:ind w:right="-58" w:hanging="6"/>
        <w:jc w:val="both"/>
        <w:rPr>
          <w:rFonts w:ascii="Arial" w:hAnsi="Arial" w:cs="Arial"/>
        </w:rPr>
      </w:pPr>
      <w:r>
        <w:rPr>
          <w:rFonts w:ascii="Arial" w:hAnsi="Arial" w:cs="Arial"/>
        </w:rPr>
        <w:t>wykonawca zobowiązuje się dostarczać posiłki w godzinach ustalonych</w:t>
      </w:r>
      <w:r>
        <w:rPr>
          <w:rFonts w:ascii="Arial" w:hAnsi="Arial" w:cs="Arial"/>
          <w:spacing w:val="-18"/>
        </w:rPr>
        <w:t xml:space="preserve"> </w:t>
      </w:r>
      <w:r>
        <w:rPr>
          <w:rFonts w:ascii="Arial" w:hAnsi="Arial" w:cs="Arial"/>
        </w:rPr>
        <w:t>pomiędzy zamawiającym a</w:t>
      </w:r>
      <w:r>
        <w:rPr>
          <w:rFonts w:ascii="Arial" w:hAnsi="Arial" w:cs="Arial"/>
          <w:spacing w:val="-6"/>
        </w:rPr>
        <w:t xml:space="preserve"> </w:t>
      </w:r>
      <w:r>
        <w:rPr>
          <w:rFonts w:ascii="Arial" w:hAnsi="Arial" w:cs="Arial"/>
        </w:rPr>
        <w:t>wykonawcą,</w:t>
      </w:r>
    </w:p>
    <w:p w:rsidR="00F5638E" w:rsidRDefault="00F5638E" w:rsidP="0079647A">
      <w:pPr>
        <w:pStyle w:val="Akapitzlist"/>
        <w:numPr>
          <w:ilvl w:val="0"/>
          <w:numId w:val="14"/>
        </w:numPr>
        <w:tabs>
          <w:tab w:val="left" w:pos="370"/>
        </w:tabs>
        <w:kinsoku w:val="0"/>
        <w:overflowPunct w:val="0"/>
        <w:autoSpaceDE w:val="0"/>
        <w:autoSpaceDN w:val="0"/>
        <w:adjustRightInd w:val="0"/>
        <w:spacing w:before="3" w:line="259" w:lineRule="auto"/>
        <w:ind w:right="-58" w:hanging="6"/>
        <w:jc w:val="both"/>
        <w:rPr>
          <w:rFonts w:ascii="Arial" w:hAnsi="Arial" w:cs="Arial"/>
        </w:rPr>
      </w:pPr>
      <w:r>
        <w:rPr>
          <w:rFonts w:ascii="Arial" w:hAnsi="Arial" w:cs="Arial"/>
        </w:rPr>
        <w:t xml:space="preserve">jadłospis z wykazem składników alergennych układany będzie przez wykonawcę na okres </w:t>
      </w:r>
      <w:r w:rsidR="00837A5E">
        <w:rPr>
          <w:rFonts w:ascii="Arial" w:hAnsi="Arial" w:cs="Arial"/>
        </w:rPr>
        <w:t>5</w:t>
      </w:r>
      <w:r>
        <w:rPr>
          <w:rFonts w:ascii="Arial" w:hAnsi="Arial" w:cs="Arial"/>
        </w:rPr>
        <w:t xml:space="preserve"> dni roboczych (</w:t>
      </w:r>
      <w:r w:rsidR="00837A5E">
        <w:rPr>
          <w:rFonts w:ascii="Arial" w:hAnsi="Arial" w:cs="Arial"/>
        </w:rPr>
        <w:t>tydzień</w:t>
      </w:r>
      <w:r>
        <w:rPr>
          <w:rFonts w:ascii="Arial" w:hAnsi="Arial" w:cs="Arial"/>
        </w:rPr>
        <w:t xml:space="preserve">) i dostarczany zamawiającemu do zatwierdzenia na </w:t>
      </w:r>
      <w:r w:rsidR="00837A5E">
        <w:rPr>
          <w:rFonts w:ascii="Arial" w:hAnsi="Arial" w:cs="Arial"/>
        </w:rPr>
        <w:t>3</w:t>
      </w:r>
      <w:r>
        <w:rPr>
          <w:rFonts w:ascii="Arial" w:hAnsi="Arial" w:cs="Arial"/>
        </w:rPr>
        <w:t xml:space="preserve"> dni przed okresem jego</w:t>
      </w:r>
      <w:r>
        <w:rPr>
          <w:rFonts w:ascii="Arial" w:hAnsi="Arial" w:cs="Arial"/>
          <w:spacing w:val="-6"/>
        </w:rPr>
        <w:t xml:space="preserve"> </w:t>
      </w:r>
      <w:r>
        <w:rPr>
          <w:rFonts w:ascii="Arial" w:hAnsi="Arial" w:cs="Arial"/>
        </w:rPr>
        <w:t>obowiązywania,</w:t>
      </w:r>
    </w:p>
    <w:p w:rsidR="00F5638E" w:rsidRDefault="00F5638E" w:rsidP="0079647A">
      <w:pPr>
        <w:pStyle w:val="Akapitzlist"/>
        <w:numPr>
          <w:ilvl w:val="0"/>
          <w:numId w:val="14"/>
        </w:numPr>
        <w:tabs>
          <w:tab w:val="left" w:pos="372"/>
        </w:tabs>
        <w:kinsoku w:val="0"/>
        <w:overflowPunct w:val="0"/>
        <w:autoSpaceDE w:val="0"/>
        <w:autoSpaceDN w:val="0"/>
        <w:adjustRightInd w:val="0"/>
        <w:spacing w:line="259" w:lineRule="auto"/>
        <w:ind w:right="-58" w:hanging="6"/>
        <w:jc w:val="both"/>
        <w:rPr>
          <w:rFonts w:ascii="Arial" w:hAnsi="Arial" w:cs="Arial"/>
        </w:rPr>
      </w:pPr>
      <w:r>
        <w:rPr>
          <w:rFonts w:ascii="Arial" w:hAnsi="Arial" w:cs="Arial"/>
        </w:rPr>
        <w:t>zamawiający ma prawo dokonywania zmian w jadłospisie przedstawionym</w:t>
      </w:r>
      <w:r>
        <w:rPr>
          <w:rFonts w:ascii="Arial" w:hAnsi="Arial" w:cs="Arial"/>
          <w:spacing w:val="-23"/>
        </w:rPr>
        <w:t xml:space="preserve"> </w:t>
      </w:r>
      <w:r>
        <w:rPr>
          <w:rFonts w:ascii="Arial" w:hAnsi="Arial" w:cs="Arial"/>
        </w:rPr>
        <w:t>przez wykonawcę,</w:t>
      </w:r>
    </w:p>
    <w:p w:rsidR="00F5638E" w:rsidRDefault="00F5638E" w:rsidP="0079647A">
      <w:pPr>
        <w:pStyle w:val="Akapitzlist"/>
        <w:numPr>
          <w:ilvl w:val="0"/>
          <w:numId w:val="14"/>
        </w:numPr>
        <w:tabs>
          <w:tab w:val="left" w:pos="372"/>
        </w:tabs>
        <w:kinsoku w:val="0"/>
        <w:overflowPunct w:val="0"/>
        <w:autoSpaceDE w:val="0"/>
        <w:autoSpaceDN w:val="0"/>
        <w:adjustRightInd w:val="0"/>
        <w:spacing w:before="1" w:line="259" w:lineRule="auto"/>
        <w:ind w:right="-58" w:hanging="6"/>
        <w:jc w:val="both"/>
        <w:rPr>
          <w:rFonts w:ascii="Arial" w:hAnsi="Arial" w:cs="Arial"/>
        </w:rPr>
      </w:pPr>
      <w:r>
        <w:rPr>
          <w:rFonts w:ascii="Arial" w:hAnsi="Arial" w:cs="Arial"/>
        </w:rPr>
        <w:t>wykonawca zobowiązany jest do przygotowania posiłków o najwyższym standardzie, na bazie produktów najwyższej jakości i normami bezpieczeństwa zgodnymi ze standardami haccp; posiłki muszą spełniać wymogi żywienia zalecane przez instytut matki i dziecka dla dzieci przedszkolnych; posiłki nie mogą być przygotowywane z</w:t>
      </w:r>
      <w:r>
        <w:rPr>
          <w:rFonts w:ascii="Arial" w:hAnsi="Arial" w:cs="Arial"/>
          <w:spacing w:val="-16"/>
        </w:rPr>
        <w:t xml:space="preserve"> </w:t>
      </w:r>
      <w:r>
        <w:rPr>
          <w:rFonts w:ascii="Arial" w:hAnsi="Arial" w:cs="Arial"/>
        </w:rPr>
        <w:t>półproduktów,</w:t>
      </w:r>
    </w:p>
    <w:p w:rsidR="00F5638E" w:rsidRDefault="00F5638E" w:rsidP="0079647A">
      <w:pPr>
        <w:pStyle w:val="Akapitzlist"/>
        <w:numPr>
          <w:ilvl w:val="0"/>
          <w:numId w:val="14"/>
        </w:numPr>
        <w:tabs>
          <w:tab w:val="left" w:pos="372"/>
        </w:tabs>
        <w:kinsoku w:val="0"/>
        <w:overflowPunct w:val="0"/>
        <w:autoSpaceDE w:val="0"/>
        <w:autoSpaceDN w:val="0"/>
        <w:adjustRightInd w:val="0"/>
        <w:spacing w:before="1" w:line="259" w:lineRule="auto"/>
        <w:ind w:right="-58" w:hanging="6"/>
        <w:jc w:val="both"/>
        <w:rPr>
          <w:rFonts w:ascii="Arial" w:hAnsi="Arial" w:cs="Arial"/>
        </w:rPr>
      </w:pPr>
      <w:r>
        <w:rPr>
          <w:rFonts w:ascii="Arial" w:hAnsi="Arial" w:cs="Arial"/>
        </w:rPr>
        <w:t>wykonawca zobowiązany jest do zachowania diet pokarmowych w zależności od indywidualnych potrzeb dzieci, zgodnie z informacją otrzymaną od zamawiającego; posiłki muszą być urozmaicone oraz wysokiej jakości, zarówno do wartości odżywczej, gramatury</w:t>
      </w:r>
      <w:r>
        <w:rPr>
          <w:rFonts w:ascii="Arial" w:hAnsi="Arial" w:cs="Arial"/>
          <w:spacing w:val="-20"/>
        </w:rPr>
        <w:t xml:space="preserve"> </w:t>
      </w:r>
      <w:r>
        <w:rPr>
          <w:rFonts w:ascii="Arial" w:hAnsi="Arial" w:cs="Arial"/>
        </w:rPr>
        <w:t>jak i estetyki, a także uwzględniać polską tradycję</w:t>
      </w:r>
      <w:r>
        <w:rPr>
          <w:rFonts w:ascii="Arial" w:hAnsi="Arial" w:cs="Arial"/>
          <w:spacing w:val="-13"/>
        </w:rPr>
        <w:t xml:space="preserve"> </w:t>
      </w:r>
      <w:r>
        <w:rPr>
          <w:rFonts w:ascii="Arial" w:hAnsi="Arial" w:cs="Arial"/>
        </w:rPr>
        <w:t>kulinarną,</w:t>
      </w:r>
    </w:p>
    <w:p w:rsidR="00F5638E" w:rsidRPr="003F1AE1" w:rsidRDefault="00F5638E" w:rsidP="0079647A">
      <w:pPr>
        <w:pStyle w:val="Akapitzlist"/>
        <w:numPr>
          <w:ilvl w:val="0"/>
          <w:numId w:val="14"/>
        </w:numPr>
        <w:tabs>
          <w:tab w:val="left" w:pos="372"/>
        </w:tabs>
        <w:kinsoku w:val="0"/>
        <w:overflowPunct w:val="0"/>
        <w:autoSpaceDE w:val="0"/>
        <w:autoSpaceDN w:val="0"/>
        <w:adjustRightInd w:val="0"/>
        <w:spacing w:before="1" w:line="259" w:lineRule="auto"/>
        <w:ind w:right="-58" w:hanging="6"/>
        <w:jc w:val="both"/>
        <w:rPr>
          <w:rFonts w:ascii="Arial" w:hAnsi="Arial" w:cs="Arial"/>
        </w:rPr>
      </w:pPr>
      <w:r w:rsidRPr="003F1AE1">
        <w:rPr>
          <w:rFonts w:ascii="Arial" w:hAnsi="Arial" w:cs="Arial"/>
        </w:rPr>
        <w:t>do obowiązków zamawiającego realizowanych za pomocą personelu własnego należeć będzie wydawanie posiłków oraz sprzątanie, ponoszenie kosztów środków czyszczących</w:t>
      </w:r>
      <w:r w:rsidRPr="003F1AE1">
        <w:rPr>
          <w:rFonts w:ascii="Arial" w:hAnsi="Arial" w:cs="Arial"/>
          <w:spacing w:val="-17"/>
        </w:rPr>
        <w:t xml:space="preserve"> </w:t>
      </w:r>
      <w:r w:rsidRPr="003F1AE1">
        <w:rPr>
          <w:rFonts w:ascii="Arial" w:hAnsi="Arial" w:cs="Arial"/>
        </w:rPr>
        <w:t>i higienicznych zużywanych do sprzątania po</w:t>
      </w:r>
      <w:r w:rsidRPr="003F1AE1">
        <w:rPr>
          <w:rFonts w:ascii="Arial" w:hAnsi="Arial" w:cs="Arial"/>
          <w:spacing w:val="-14"/>
        </w:rPr>
        <w:t xml:space="preserve"> </w:t>
      </w:r>
      <w:r w:rsidRPr="003F1AE1">
        <w:rPr>
          <w:rFonts w:ascii="Arial" w:hAnsi="Arial" w:cs="Arial"/>
        </w:rPr>
        <w:t>posiłku;</w:t>
      </w:r>
    </w:p>
    <w:p w:rsidR="00F5638E" w:rsidRDefault="00F5638E" w:rsidP="0079647A">
      <w:pPr>
        <w:pStyle w:val="Akapitzlist"/>
        <w:numPr>
          <w:ilvl w:val="0"/>
          <w:numId w:val="14"/>
        </w:numPr>
        <w:tabs>
          <w:tab w:val="left" w:pos="372"/>
        </w:tabs>
        <w:kinsoku w:val="0"/>
        <w:overflowPunct w:val="0"/>
        <w:autoSpaceDE w:val="0"/>
        <w:autoSpaceDN w:val="0"/>
        <w:adjustRightInd w:val="0"/>
        <w:spacing w:before="1" w:line="259" w:lineRule="auto"/>
        <w:ind w:right="-58" w:hanging="6"/>
        <w:jc w:val="both"/>
        <w:rPr>
          <w:rFonts w:ascii="Arial" w:hAnsi="Arial" w:cs="Arial"/>
        </w:rPr>
        <w:sectPr w:rsidR="00F5638E">
          <w:headerReference w:type="default" r:id="rId7"/>
          <w:footerReference w:type="default" r:id="rId8"/>
          <w:pgSz w:w="11780" w:h="16720"/>
          <w:pgMar w:top="1780" w:right="1200" w:bottom="1320" w:left="1140" w:header="840" w:footer="1132" w:gutter="0"/>
          <w:cols w:space="708"/>
          <w:noEndnote/>
        </w:sectPr>
      </w:pPr>
    </w:p>
    <w:p w:rsidR="00F5638E" w:rsidRDefault="00F5638E" w:rsidP="00FE2A6F">
      <w:pPr>
        <w:pStyle w:val="Tekstpodstawowy"/>
        <w:kinsoku w:val="0"/>
        <w:overflowPunct w:val="0"/>
        <w:spacing w:before="6"/>
        <w:ind w:left="0" w:right="-58"/>
        <w:jc w:val="both"/>
        <w:rPr>
          <w:sz w:val="19"/>
          <w:szCs w:val="19"/>
        </w:rPr>
      </w:pPr>
    </w:p>
    <w:p w:rsidR="00F5638E" w:rsidRDefault="00F5638E" w:rsidP="00FE2A6F">
      <w:pPr>
        <w:pStyle w:val="Tekstpodstawowy"/>
        <w:kinsoku w:val="0"/>
        <w:overflowPunct w:val="0"/>
        <w:spacing w:before="72" w:line="259" w:lineRule="auto"/>
        <w:ind w:left="118" w:right="-58" w:hanging="6"/>
        <w:jc w:val="both"/>
      </w:pPr>
      <w:r>
        <w:t xml:space="preserve">do obowiązków wykonawcy należeć będzie dokonywanie comiesięcznych rozliczeń z zamawiającym za dostarczane posiłki; </w:t>
      </w:r>
      <w:r w:rsidRPr="003F1AE1">
        <w:rPr>
          <w:bCs/>
        </w:rPr>
        <w:t>do obowiązku wykonawcy należy także odbiór pojemników i odpadów</w:t>
      </w:r>
      <w:r w:rsidRPr="003F1AE1">
        <w:rPr>
          <w:bCs/>
          <w:spacing w:val="-9"/>
        </w:rPr>
        <w:t xml:space="preserve"> </w:t>
      </w:r>
      <w:r w:rsidRPr="003F1AE1">
        <w:rPr>
          <w:bCs/>
        </w:rPr>
        <w:t>pokonsumpcyjnych</w:t>
      </w:r>
      <w:r w:rsidRPr="003F1AE1">
        <w:t>,</w:t>
      </w:r>
    </w:p>
    <w:p w:rsidR="00F5638E" w:rsidRDefault="00F5638E" w:rsidP="0079647A">
      <w:pPr>
        <w:pStyle w:val="Akapitzlist"/>
        <w:numPr>
          <w:ilvl w:val="0"/>
          <w:numId w:val="14"/>
        </w:numPr>
        <w:tabs>
          <w:tab w:val="left" w:pos="372"/>
        </w:tabs>
        <w:kinsoku w:val="0"/>
        <w:overflowPunct w:val="0"/>
        <w:autoSpaceDE w:val="0"/>
        <w:autoSpaceDN w:val="0"/>
        <w:adjustRightInd w:val="0"/>
        <w:spacing w:line="259" w:lineRule="auto"/>
        <w:ind w:right="-58" w:hanging="6"/>
        <w:jc w:val="both"/>
        <w:rPr>
          <w:rFonts w:ascii="Arial" w:hAnsi="Arial" w:cs="Arial"/>
        </w:rPr>
      </w:pPr>
      <w:r w:rsidRPr="003F1AE1">
        <w:rPr>
          <w:rFonts w:ascii="Arial" w:hAnsi="Arial" w:cs="Arial"/>
        </w:rPr>
        <w:t>zam</w:t>
      </w:r>
      <w:r w:rsidRPr="0066707F">
        <w:rPr>
          <w:rFonts w:ascii="Arial" w:hAnsi="Arial" w:cs="Arial"/>
        </w:rPr>
        <w:t xml:space="preserve">ówienie będzie realizowane w okresie od miesiąca </w:t>
      </w:r>
      <w:r w:rsidR="0066707F" w:rsidRPr="0066707F">
        <w:rPr>
          <w:rFonts w:ascii="Arial" w:hAnsi="Arial" w:cs="Arial"/>
          <w:b/>
        </w:rPr>
        <w:t>1 grudnia</w:t>
      </w:r>
      <w:r w:rsidR="00837A5E" w:rsidRPr="0066707F">
        <w:rPr>
          <w:rFonts w:ascii="Arial" w:hAnsi="Arial" w:cs="Arial"/>
          <w:b/>
        </w:rPr>
        <w:t xml:space="preserve"> 2024</w:t>
      </w:r>
      <w:r w:rsidR="00837A5E" w:rsidRPr="0066707F">
        <w:rPr>
          <w:rFonts w:ascii="Arial" w:hAnsi="Arial" w:cs="Arial"/>
        </w:rPr>
        <w:t xml:space="preserve"> r. do 31</w:t>
      </w:r>
      <w:r w:rsidRPr="0066707F">
        <w:rPr>
          <w:rFonts w:ascii="Arial" w:hAnsi="Arial" w:cs="Arial"/>
        </w:rPr>
        <w:t xml:space="preserve"> </w:t>
      </w:r>
      <w:r w:rsidR="00837A5E" w:rsidRPr="0066707F">
        <w:rPr>
          <w:rFonts w:ascii="Arial" w:hAnsi="Arial" w:cs="Arial"/>
        </w:rPr>
        <w:t>października</w:t>
      </w:r>
      <w:r w:rsidRPr="0066707F">
        <w:rPr>
          <w:rFonts w:ascii="Arial" w:hAnsi="Arial" w:cs="Arial"/>
        </w:rPr>
        <w:t xml:space="preserve"> 2025r</w:t>
      </w:r>
      <w:r w:rsidRPr="003F1AE1">
        <w:rPr>
          <w:rFonts w:ascii="Arial" w:hAnsi="Arial" w:cs="Arial"/>
        </w:rPr>
        <w:t>. dokładny termin rozpoczęcia usługi podany zostanie przez zamawiającego na 3 dni</w:t>
      </w:r>
      <w:r>
        <w:rPr>
          <w:rFonts w:ascii="Arial" w:hAnsi="Arial" w:cs="Arial"/>
        </w:rPr>
        <w:t xml:space="preserve"> przed rozpoczęciem zajęć w przedszkolach na wskazany przez wykonawcę numer</w:t>
      </w:r>
      <w:r>
        <w:rPr>
          <w:rFonts w:ascii="Arial" w:hAnsi="Arial" w:cs="Arial"/>
          <w:spacing w:val="-18"/>
        </w:rPr>
        <w:t xml:space="preserve"> </w:t>
      </w:r>
      <w:r>
        <w:rPr>
          <w:rFonts w:ascii="Arial" w:hAnsi="Arial" w:cs="Arial"/>
        </w:rPr>
        <w:t>telefonu,</w:t>
      </w:r>
    </w:p>
    <w:p w:rsidR="00F5638E" w:rsidRDefault="00F5638E" w:rsidP="0079647A">
      <w:pPr>
        <w:pStyle w:val="Akapitzlist"/>
        <w:numPr>
          <w:ilvl w:val="0"/>
          <w:numId w:val="14"/>
        </w:numPr>
        <w:tabs>
          <w:tab w:val="left" w:pos="372"/>
        </w:tabs>
        <w:kinsoku w:val="0"/>
        <w:overflowPunct w:val="0"/>
        <w:autoSpaceDE w:val="0"/>
        <w:autoSpaceDN w:val="0"/>
        <w:adjustRightInd w:val="0"/>
        <w:spacing w:before="1" w:line="259" w:lineRule="auto"/>
        <w:ind w:right="-58" w:hanging="6"/>
        <w:jc w:val="both"/>
        <w:rPr>
          <w:rFonts w:ascii="Arial" w:hAnsi="Arial" w:cs="Arial"/>
        </w:rPr>
      </w:pPr>
      <w:r>
        <w:rPr>
          <w:rFonts w:ascii="Arial" w:hAnsi="Arial" w:cs="Arial"/>
        </w:rPr>
        <w:t>wykonawca zobowiązuje się do przygotowania i dostarczenia posiłków wyłącznie w dni, w które odbywają się zajęcia w przedszkolach, tj.: od poniedziałku do piątku, z wyłączeniem dni świątecznych oraz innych dni, w których nie odbywają się zajęcia dla dzieci w przedszkolach. wykonawca zostanie o konkretnych datach poinformowany</w:t>
      </w:r>
      <w:r>
        <w:rPr>
          <w:rFonts w:ascii="Arial" w:hAnsi="Arial" w:cs="Arial"/>
          <w:spacing w:val="-18"/>
        </w:rPr>
        <w:t xml:space="preserve"> </w:t>
      </w:r>
      <w:r>
        <w:rPr>
          <w:rFonts w:ascii="Arial" w:hAnsi="Arial" w:cs="Arial"/>
        </w:rPr>
        <w:t>telefonicznie,</w:t>
      </w:r>
    </w:p>
    <w:p w:rsidR="00F5638E" w:rsidRDefault="00F5638E" w:rsidP="0079647A">
      <w:pPr>
        <w:pStyle w:val="Akapitzlist"/>
        <w:numPr>
          <w:ilvl w:val="0"/>
          <w:numId w:val="14"/>
        </w:numPr>
        <w:tabs>
          <w:tab w:val="left" w:pos="495"/>
        </w:tabs>
        <w:kinsoku w:val="0"/>
        <w:overflowPunct w:val="0"/>
        <w:autoSpaceDE w:val="0"/>
        <w:autoSpaceDN w:val="0"/>
        <w:adjustRightInd w:val="0"/>
        <w:spacing w:before="1" w:line="256" w:lineRule="auto"/>
        <w:ind w:right="-58" w:hanging="6"/>
        <w:jc w:val="both"/>
        <w:rPr>
          <w:rFonts w:ascii="Arial" w:hAnsi="Arial" w:cs="Arial"/>
        </w:rPr>
      </w:pPr>
      <w:r>
        <w:rPr>
          <w:rFonts w:ascii="Arial" w:hAnsi="Arial" w:cs="Arial"/>
        </w:rPr>
        <w:t>zamawiający zastrzega sobie możliwość zmiany okresu dostawy oraz ilości posiłków,</w:t>
      </w:r>
      <w:r>
        <w:rPr>
          <w:rFonts w:ascii="Arial" w:hAnsi="Arial" w:cs="Arial"/>
          <w:spacing w:val="-25"/>
        </w:rPr>
        <w:t xml:space="preserve"> </w:t>
      </w:r>
      <w:r>
        <w:rPr>
          <w:rFonts w:ascii="Arial" w:hAnsi="Arial" w:cs="Arial"/>
        </w:rPr>
        <w:t>jeżeli nastąpią zmiany harmonogramu realizacji</w:t>
      </w:r>
      <w:r>
        <w:rPr>
          <w:rFonts w:ascii="Arial" w:hAnsi="Arial" w:cs="Arial"/>
          <w:spacing w:val="-15"/>
        </w:rPr>
        <w:t xml:space="preserve"> </w:t>
      </w:r>
      <w:r>
        <w:rPr>
          <w:rFonts w:ascii="Arial" w:hAnsi="Arial" w:cs="Arial"/>
        </w:rPr>
        <w:t>projektu,</w:t>
      </w:r>
    </w:p>
    <w:p w:rsidR="00F5638E" w:rsidRDefault="00F5638E" w:rsidP="0079647A">
      <w:pPr>
        <w:pStyle w:val="Akapitzlist"/>
        <w:numPr>
          <w:ilvl w:val="0"/>
          <w:numId w:val="14"/>
        </w:numPr>
        <w:tabs>
          <w:tab w:val="left" w:pos="495"/>
        </w:tabs>
        <w:kinsoku w:val="0"/>
        <w:overflowPunct w:val="0"/>
        <w:autoSpaceDE w:val="0"/>
        <w:autoSpaceDN w:val="0"/>
        <w:adjustRightInd w:val="0"/>
        <w:spacing w:before="3" w:line="259" w:lineRule="auto"/>
        <w:ind w:right="-58" w:hanging="6"/>
        <w:jc w:val="both"/>
        <w:rPr>
          <w:rFonts w:ascii="Arial" w:hAnsi="Arial" w:cs="Arial"/>
        </w:rPr>
      </w:pPr>
      <w:r>
        <w:rPr>
          <w:rFonts w:ascii="Arial" w:hAnsi="Arial" w:cs="Arial"/>
        </w:rPr>
        <w:t>wykonawca jest odpowiedzialny za zgodność z warunkami jakościowymi opisanymi</w:t>
      </w:r>
      <w:r>
        <w:rPr>
          <w:rFonts w:ascii="Arial" w:hAnsi="Arial" w:cs="Arial"/>
          <w:spacing w:val="-22"/>
        </w:rPr>
        <w:t xml:space="preserve"> </w:t>
      </w:r>
      <w:r>
        <w:rPr>
          <w:rFonts w:ascii="Arial" w:hAnsi="Arial" w:cs="Arial"/>
        </w:rPr>
        <w:t>dla przedmiotu</w:t>
      </w:r>
      <w:r>
        <w:rPr>
          <w:rFonts w:ascii="Arial" w:hAnsi="Arial" w:cs="Arial"/>
          <w:spacing w:val="-6"/>
        </w:rPr>
        <w:t xml:space="preserve"> </w:t>
      </w:r>
      <w:r>
        <w:rPr>
          <w:rFonts w:ascii="Arial" w:hAnsi="Arial" w:cs="Arial"/>
        </w:rPr>
        <w:t>zamówienia,</w:t>
      </w:r>
    </w:p>
    <w:p w:rsidR="00F5638E" w:rsidRDefault="00F5638E" w:rsidP="0079647A">
      <w:pPr>
        <w:pStyle w:val="Akapitzlist"/>
        <w:numPr>
          <w:ilvl w:val="0"/>
          <w:numId w:val="14"/>
        </w:numPr>
        <w:tabs>
          <w:tab w:val="left" w:pos="495"/>
        </w:tabs>
        <w:kinsoku w:val="0"/>
        <w:overflowPunct w:val="0"/>
        <w:autoSpaceDE w:val="0"/>
        <w:autoSpaceDN w:val="0"/>
        <w:adjustRightInd w:val="0"/>
        <w:spacing w:before="1" w:line="256" w:lineRule="auto"/>
        <w:ind w:right="-58" w:hanging="6"/>
        <w:jc w:val="both"/>
        <w:rPr>
          <w:rFonts w:ascii="Arial" w:hAnsi="Arial" w:cs="Arial"/>
        </w:rPr>
      </w:pPr>
      <w:r>
        <w:rPr>
          <w:rFonts w:ascii="Arial" w:hAnsi="Arial" w:cs="Arial"/>
        </w:rPr>
        <w:t>ustalenia i decyzje dotyczące wykonania przedmiotu zamówienia uzgadniane będą przez zamawiającego z ustanowionym przedstawicielem</w:t>
      </w:r>
      <w:r>
        <w:rPr>
          <w:rFonts w:ascii="Arial" w:hAnsi="Arial" w:cs="Arial"/>
          <w:spacing w:val="-14"/>
        </w:rPr>
        <w:t xml:space="preserve"> </w:t>
      </w:r>
      <w:r>
        <w:rPr>
          <w:rFonts w:ascii="Arial" w:hAnsi="Arial" w:cs="Arial"/>
        </w:rPr>
        <w:t>wykonawcy,</w:t>
      </w:r>
    </w:p>
    <w:p w:rsidR="00F5638E" w:rsidRDefault="00F5638E" w:rsidP="0079647A">
      <w:pPr>
        <w:pStyle w:val="Akapitzlist"/>
        <w:numPr>
          <w:ilvl w:val="0"/>
          <w:numId w:val="14"/>
        </w:numPr>
        <w:tabs>
          <w:tab w:val="left" w:pos="495"/>
        </w:tabs>
        <w:kinsoku w:val="0"/>
        <w:overflowPunct w:val="0"/>
        <w:autoSpaceDE w:val="0"/>
        <w:autoSpaceDN w:val="0"/>
        <w:adjustRightInd w:val="0"/>
        <w:spacing w:before="3" w:line="259" w:lineRule="auto"/>
        <w:ind w:right="-58" w:hanging="6"/>
        <w:jc w:val="both"/>
        <w:rPr>
          <w:rFonts w:ascii="Arial" w:hAnsi="Arial" w:cs="Arial"/>
        </w:rPr>
      </w:pPr>
      <w:r>
        <w:rPr>
          <w:rFonts w:ascii="Arial" w:hAnsi="Arial" w:cs="Arial"/>
        </w:rPr>
        <w:t>zamawiający nie ponosi odpowiedzialności za szkodę wyrządzoną przez</w:t>
      </w:r>
      <w:r>
        <w:rPr>
          <w:rFonts w:ascii="Arial" w:hAnsi="Arial" w:cs="Arial"/>
          <w:spacing w:val="-17"/>
        </w:rPr>
        <w:t xml:space="preserve"> </w:t>
      </w:r>
      <w:r>
        <w:rPr>
          <w:rFonts w:ascii="Arial" w:hAnsi="Arial" w:cs="Arial"/>
        </w:rPr>
        <w:t>wykonawcę podczas wykonywania przedmiotu</w:t>
      </w:r>
      <w:r>
        <w:rPr>
          <w:rFonts w:ascii="Arial" w:hAnsi="Arial" w:cs="Arial"/>
          <w:spacing w:val="-10"/>
        </w:rPr>
        <w:t xml:space="preserve"> </w:t>
      </w:r>
      <w:r>
        <w:rPr>
          <w:rFonts w:ascii="Arial" w:hAnsi="Arial" w:cs="Arial"/>
        </w:rPr>
        <w:t>zamówienia,</w:t>
      </w:r>
    </w:p>
    <w:p w:rsidR="00F5638E" w:rsidRDefault="00F5638E" w:rsidP="0079647A">
      <w:pPr>
        <w:pStyle w:val="Akapitzlist"/>
        <w:numPr>
          <w:ilvl w:val="0"/>
          <w:numId w:val="14"/>
        </w:numPr>
        <w:tabs>
          <w:tab w:val="left" w:pos="495"/>
        </w:tabs>
        <w:kinsoku w:val="0"/>
        <w:overflowPunct w:val="0"/>
        <w:autoSpaceDE w:val="0"/>
        <w:autoSpaceDN w:val="0"/>
        <w:adjustRightInd w:val="0"/>
        <w:spacing w:before="1" w:line="256" w:lineRule="auto"/>
        <w:ind w:right="-58" w:hanging="6"/>
        <w:jc w:val="both"/>
        <w:rPr>
          <w:rFonts w:ascii="Arial" w:hAnsi="Arial" w:cs="Arial"/>
        </w:rPr>
      </w:pPr>
      <w:r>
        <w:rPr>
          <w:rFonts w:ascii="Arial" w:hAnsi="Arial" w:cs="Arial"/>
        </w:rPr>
        <w:t>w przypadku awarii lub innych nieprzewidzianych zdarzeń wykonawca jest</w:t>
      </w:r>
      <w:r>
        <w:rPr>
          <w:rFonts w:ascii="Arial" w:hAnsi="Arial" w:cs="Arial"/>
          <w:spacing w:val="-20"/>
        </w:rPr>
        <w:t xml:space="preserve"> </w:t>
      </w:r>
      <w:r>
        <w:rPr>
          <w:rFonts w:ascii="Arial" w:hAnsi="Arial" w:cs="Arial"/>
        </w:rPr>
        <w:t>zobowiązany zapewnić posiłki o tej samej jakości na swój koszt z innych</w:t>
      </w:r>
      <w:r>
        <w:rPr>
          <w:rFonts w:ascii="Arial" w:hAnsi="Arial" w:cs="Arial"/>
          <w:spacing w:val="-15"/>
        </w:rPr>
        <w:t xml:space="preserve"> </w:t>
      </w:r>
      <w:r>
        <w:rPr>
          <w:rFonts w:ascii="Arial" w:hAnsi="Arial" w:cs="Arial"/>
        </w:rPr>
        <w:t>źródeł.</w:t>
      </w:r>
    </w:p>
    <w:p w:rsidR="00F5638E" w:rsidRDefault="00F5638E" w:rsidP="0079647A">
      <w:pPr>
        <w:pStyle w:val="Heading2"/>
        <w:numPr>
          <w:ilvl w:val="0"/>
          <w:numId w:val="18"/>
        </w:numPr>
        <w:tabs>
          <w:tab w:val="left" w:pos="361"/>
        </w:tabs>
        <w:kinsoku w:val="0"/>
        <w:overflowPunct w:val="0"/>
        <w:autoSpaceDE w:val="0"/>
        <w:autoSpaceDN w:val="0"/>
        <w:adjustRightInd w:val="0"/>
        <w:spacing w:before="3"/>
        <w:ind w:left="360" w:right="-58" w:hanging="248"/>
        <w:jc w:val="both"/>
        <w:outlineLvl w:val="9"/>
        <w:rPr>
          <w:b w:val="0"/>
          <w:bCs w:val="0"/>
        </w:rPr>
      </w:pPr>
      <w:r>
        <w:t>KOD</w:t>
      </w:r>
      <w:r>
        <w:rPr>
          <w:spacing w:val="-5"/>
        </w:rPr>
        <w:t xml:space="preserve"> </w:t>
      </w:r>
      <w:r>
        <w:t>CPV:</w:t>
      </w:r>
    </w:p>
    <w:p w:rsidR="00F5638E" w:rsidRDefault="00F5638E" w:rsidP="00FE2A6F">
      <w:pPr>
        <w:pStyle w:val="Tekstpodstawowy"/>
        <w:kinsoku w:val="0"/>
        <w:overflowPunct w:val="0"/>
        <w:spacing w:before="21" w:line="271" w:lineRule="auto"/>
        <w:ind w:left="281" w:right="-58"/>
        <w:jc w:val="both"/>
      </w:pPr>
      <w:r>
        <w:t>55524000-9 Usługi dostarczania posiłków do</w:t>
      </w:r>
      <w:r>
        <w:rPr>
          <w:spacing w:val="-15"/>
        </w:rPr>
        <w:t xml:space="preserve"> </w:t>
      </w:r>
      <w:r>
        <w:t>szkół 55520000-1 Usługi dostarczania</w:t>
      </w:r>
      <w:r>
        <w:rPr>
          <w:spacing w:val="-12"/>
        </w:rPr>
        <w:t xml:space="preserve"> </w:t>
      </w:r>
      <w:r>
        <w:t>posiłków</w:t>
      </w:r>
    </w:p>
    <w:p w:rsidR="00F5638E" w:rsidRDefault="00F5638E" w:rsidP="00FE2A6F">
      <w:pPr>
        <w:pStyle w:val="Tekstpodstawowy"/>
        <w:kinsoku w:val="0"/>
        <w:overflowPunct w:val="0"/>
        <w:spacing w:line="251" w:lineRule="exact"/>
        <w:ind w:left="281" w:right="-58"/>
        <w:jc w:val="both"/>
      </w:pPr>
      <w:r>
        <w:rPr>
          <w:u w:val="single"/>
        </w:rPr>
        <w:t>Niniejsze postepowanie prowadzone jest zgodnie z zasadą</w:t>
      </w:r>
      <w:r>
        <w:rPr>
          <w:spacing w:val="-14"/>
          <w:u w:val="single"/>
        </w:rPr>
        <w:t xml:space="preserve"> </w:t>
      </w:r>
      <w:r>
        <w:rPr>
          <w:u w:val="single"/>
        </w:rPr>
        <w:t>konkurencyjności.</w:t>
      </w:r>
    </w:p>
    <w:p w:rsidR="00F5638E" w:rsidRDefault="00F5638E" w:rsidP="0079647A">
      <w:pPr>
        <w:pStyle w:val="Heading2"/>
        <w:numPr>
          <w:ilvl w:val="0"/>
          <w:numId w:val="18"/>
        </w:numPr>
        <w:tabs>
          <w:tab w:val="left" w:pos="471"/>
        </w:tabs>
        <w:kinsoku w:val="0"/>
        <w:overflowPunct w:val="0"/>
        <w:autoSpaceDE w:val="0"/>
        <w:autoSpaceDN w:val="0"/>
        <w:adjustRightInd w:val="0"/>
        <w:spacing w:before="30"/>
        <w:ind w:left="470" w:right="-58" w:hanging="244"/>
        <w:jc w:val="both"/>
        <w:outlineLvl w:val="9"/>
        <w:rPr>
          <w:b w:val="0"/>
          <w:bCs w:val="0"/>
        </w:rPr>
      </w:pPr>
      <w:r>
        <w:t>TERMIN REALIZACJI PRZEDMIOTU</w:t>
      </w:r>
      <w:r>
        <w:rPr>
          <w:spacing w:val="-18"/>
        </w:rPr>
        <w:t xml:space="preserve"> </w:t>
      </w:r>
      <w:r>
        <w:t>ZAMÓWIENIA:</w:t>
      </w:r>
    </w:p>
    <w:p w:rsidR="00F5638E" w:rsidRDefault="00F5638E" w:rsidP="00FE2A6F">
      <w:pPr>
        <w:pStyle w:val="Tekstpodstawowy"/>
        <w:kinsoku w:val="0"/>
        <w:overflowPunct w:val="0"/>
        <w:spacing w:before="23"/>
        <w:ind w:left="226" w:right="-58"/>
        <w:jc w:val="both"/>
      </w:pPr>
      <w:r>
        <w:t>Zamówienie powinno być zrealizowane w</w:t>
      </w:r>
      <w:r>
        <w:rPr>
          <w:spacing w:val="-17"/>
        </w:rPr>
        <w:t xml:space="preserve"> </w:t>
      </w:r>
      <w:r>
        <w:t>terminach:</w:t>
      </w:r>
    </w:p>
    <w:p w:rsidR="00F5638E" w:rsidRDefault="00F5638E" w:rsidP="00FE2A6F">
      <w:pPr>
        <w:pStyle w:val="Tekstpodstawowy"/>
        <w:kinsoku w:val="0"/>
        <w:overflowPunct w:val="0"/>
        <w:spacing w:before="22"/>
        <w:ind w:left="636" w:right="-58"/>
        <w:jc w:val="both"/>
      </w:pPr>
      <w:r>
        <w:rPr>
          <w:rFonts w:ascii="Calibri" w:hAnsi="Calibri" w:cs="Calibri"/>
          <w:sz w:val="26"/>
          <w:szCs w:val="26"/>
        </w:rPr>
        <w:t>1</w:t>
      </w:r>
      <w:r w:rsidRPr="0066707F">
        <w:rPr>
          <w:rFonts w:ascii="Calibri" w:hAnsi="Calibri" w:cs="Calibri"/>
          <w:sz w:val="26"/>
          <w:szCs w:val="26"/>
        </w:rPr>
        <w:t xml:space="preserve">)   </w:t>
      </w:r>
      <w:r w:rsidR="00837A5E" w:rsidRPr="0066707F">
        <w:t xml:space="preserve">Od </w:t>
      </w:r>
      <w:r w:rsidR="00B53EAC" w:rsidRPr="0066707F">
        <w:t>01</w:t>
      </w:r>
      <w:r w:rsidRPr="0066707F">
        <w:t>.</w:t>
      </w:r>
      <w:r w:rsidR="00837A5E" w:rsidRPr="0066707F">
        <w:t>1</w:t>
      </w:r>
      <w:r w:rsidR="00B53EAC" w:rsidRPr="0066707F">
        <w:t>2</w:t>
      </w:r>
      <w:r w:rsidRPr="0066707F">
        <w:t>.202</w:t>
      </w:r>
      <w:r w:rsidR="00837A5E" w:rsidRPr="0066707F">
        <w:t>4</w:t>
      </w:r>
      <w:r w:rsidRPr="0066707F">
        <w:t>r do</w:t>
      </w:r>
      <w:r w:rsidRPr="0066707F">
        <w:rPr>
          <w:spacing w:val="-31"/>
        </w:rPr>
        <w:t xml:space="preserve"> </w:t>
      </w:r>
      <w:r w:rsidRPr="0066707F">
        <w:t>3</w:t>
      </w:r>
      <w:r w:rsidR="00837A5E" w:rsidRPr="0066707F">
        <w:t>1</w:t>
      </w:r>
      <w:r w:rsidRPr="0066707F">
        <w:t>.</w:t>
      </w:r>
      <w:r w:rsidR="00837A5E" w:rsidRPr="0066707F">
        <w:t>10</w:t>
      </w:r>
      <w:r w:rsidRPr="0066707F">
        <w:t>.2025r.</w:t>
      </w:r>
    </w:p>
    <w:p w:rsidR="00F5638E" w:rsidRDefault="00F5638E" w:rsidP="00FE2A6F">
      <w:pPr>
        <w:pStyle w:val="Tekstpodstawowy"/>
        <w:kinsoku w:val="0"/>
        <w:overflowPunct w:val="0"/>
        <w:ind w:left="223" w:right="-58" w:firstLine="2"/>
        <w:jc w:val="both"/>
      </w:pPr>
      <w:r>
        <w:t>W umowie wykonawca zobowiązuje się przestrzegać terminów, przewidziano konsekwencje finansowe za niewywiązywanie się z ww. terminowych</w:t>
      </w:r>
      <w:r>
        <w:rPr>
          <w:spacing w:val="-18"/>
        </w:rPr>
        <w:t xml:space="preserve"> </w:t>
      </w:r>
      <w:r>
        <w:t>prac.</w:t>
      </w:r>
    </w:p>
    <w:p w:rsidR="00837A5E" w:rsidRDefault="00837A5E" w:rsidP="00FE2A6F">
      <w:pPr>
        <w:pStyle w:val="Tekstpodstawowy"/>
        <w:kinsoku w:val="0"/>
        <w:overflowPunct w:val="0"/>
        <w:ind w:left="223" w:right="-58" w:firstLine="2"/>
        <w:jc w:val="both"/>
      </w:pPr>
    </w:p>
    <w:p w:rsidR="00F5638E" w:rsidRDefault="00F5638E" w:rsidP="0079647A">
      <w:pPr>
        <w:pStyle w:val="Heading2"/>
        <w:numPr>
          <w:ilvl w:val="0"/>
          <w:numId w:val="18"/>
        </w:numPr>
        <w:tabs>
          <w:tab w:val="left" w:pos="503"/>
        </w:tabs>
        <w:kinsoku w:val="0"/>
        <w:overflowPunct w:val="0"/>
        <w:autoSpaceDE w:val="0"/>
        <w:autoSpaceDN w:val="0"/>
        <w:adjustRightInd w:val="0"/>
        <w:spacing w:before="18" w:line="259" w:lineRule="auto"/>
        <w:ind w:right="-58" w:hanging="5"/>
        <w:jc w:val="both"/>
        <w:outlineLvl w:val="9"/>
        <w:rPr>
          <w:b w:val="0"/>
          <w:bCs w:val="0"/>
        </w:rPr>
      </w:pPr>
      <w:r>
        <w:t>WARUNKI UDZIAŁU W POSTĘPOWANIU ORAZ OPIS SPOSOBU</w:t>
      </w:r>
      <w:r>
        <w:rPr>
          <w:spacing w:val="-29"/>
        </w:rPr>
        <w:t xml:space="preserve"> </w:t>
      </w:r>
      <w:r w:rsidR="00837A5E">
        <w:rPr>
          <w:spacing w:val="-29"/>
        </w:rPr>
        <w:t xml:space="preserve"> </w:t>
      </w:r>
      <w:r>
        <w:t>DOKONYWANIA OCENY ICH</w:t>
      </w:r>
      <w:r>
        <w:rPr>
          <w:spacing w:val="-8"/>
        </w:rPr>
        <w:t xml:space="preserve"> </w:t>
      </w:r>
      <w:r>
        <w:t>SPEŁNIANIA</w:t>
      </w:r>
    </w:p>
    <w:p w:rsidR="00F5638E" w:rsidRDefault="00C733CD" w:rsidP="0079647A">
      <w:pPr>
        <w:pStyle w:val="Akapitzlist"/>
        <w:numPr>
          <w:ilvl w:val="1"/>
          <w:numId w:val="18"/>
        </w:numPr>
        <w:tabs>
          <w:tab w:val="left" w:pos="946"/>
        </w:tabs>
        <w:kinsoku w:val="0"/>
        <w:overflowPunct w:val="0"/>
        <w:autoSpaceDE w:val="0"/>
        <w:autoSpaceDN w:val="0"/>
        <w:adjustRightInd w:val="0"/>
        <w:spacing w:before="1"/>
        <w:ind w:right="-58"/>
        <w:jc w:val="both"/>
        <w:rPr>
          <w:rFonts w:ascii="Arial" w:hAnsi="Arial" w:cs="Arial"/>
        </w:rPr>
      </w:pPr>
      <w:r>
        <w:rPr>
          <w:rFonts w:ascii="Arial" w:hAnsi="Arial" w:cs="Arial"/>
        </w:rPr>
        <w:t xml:space="preserve">O </w:t>
      </w:r>
      <w:r w:rsidR="00F5638E">
        <w:rPr>
          <w:rFonts w:ascii="Arial" w:hAnsi="Arial" w:cs="Arial"/>
        </w:rPr>
        <w:t>udzielenie niniejszego zamówienia mogą się ubiegać Wykonawcy,</w:t>
      </w:r>
      <w:r w:rsidR="00F5638E">
        <w:rPr>
          <w:rFonts w:ascii="Arial" w:hAnsi="Arial" w:cs="Arial"/>
          <w:spacing w:val="-20"/>
        </w:rPr>
        <w:t xml:space="preserve"> </w:t>
      </w:r>
      <w:r w:rsidR="00F5638E">
        <w:rPr>
          <w:rFonts w:ascii="Arial" w:hAnsi="Arial" w:cs="Arial"/>
        </w:rPr>
        <w:t>którzy:</w:t>
      </w:r>
    </w:p>
    <w:p w:rsidR="00F5638E" w:rsidRDefault="00F5638E" w:rsidP="0079647A">
      <w:pPr>
        <w:pStyle w:val="Akapitzlist"/>
        <w:numPr>
          <w:ilvl w:val="2"/>
          <w:numId w:val="18"/>
        </w:numPr>
        <w:tabs>
          <w:tab w:val="left" w:pos="978"/>
        </w:tabs>
        <w:kinsoku w:val="0"/>
        <w:overflowPunct w:val="0"/>
        <w:autoSpaceDE w:val="0"/>
        <w:autoSpaceDN w:val="0"/>
        <w:adjustRightInd w:val="0"/>
        <w:spacing w:before="20" w:line="247" w:lineRule="auto"/>
        <w:ind w:right="-58"/>
        <w:jc w:val="both"/>
        <w:rPr>
          <w:rFonts w:ascii="Arial" w:hAnsi="Arial" w:cs="Arial"/>
        </w:rPr>
      </w:pPr>
      <w:r>
        <w:rPr>
          <w:rFonts w:ascii="Arial" w:hAnsi="Arial" w:cs="Arial"/>
        </w:rPr>
        <w:t>posiadają uprawnienia do wykonywania określonej działalności lub czynności w zakresie przedmiotu zamówienia, jeżeli ustawy nakładają obowiązek</w:t>
      </w:r>
      <w:r>
        <w:rPr>
          <w:rFonts w:ascii="Arial" w:hAnsi="Arial" w:cs="Arial"/>
          <w:spacing w:val="-22"/>
        </w:rPr>
        <w:t xml:space="preserve"> </w:t>
      </w:r>
      <w:r>
        <w:rPr>
          <w:rFonts w:ascii="Arial" w:hAnsi="Arial" w:cs="Arial"/>
        </w:rPr>
        <w:t>posiadania takich</w:t>
      </w:r>
      <w:r>
        <w:rPr>
          <w:rFonts w:ascii="Arial" w:hAnsi="Arial" w:cs="Arial"/>
          <w:spacing w:val="-5"/>
        </w:rPr>
        <w:t xml:space="preserve"> </w:t>
      </w:r>
      <w:r>
        <w:rPr>
          <w:rFonts w:ascii="Arial" w:hAnsi="Arial" w:cs="Arial"/>
        </w:rPr>
        <w:t>uprawnień.</w:t>
      </w:r>
    </w:p>
    <w:p w:rsidR="00F5638E" w:rsidRDefault="00F5638E" w:rsidP="0079647A">
      <w:pPr>
        <w:pStyle w:val="Akapitzlist"/>
        <w:numPr>
          <w:ilvl w:val="2"/>
          <w:numId w:val="18"/>
        </w:numPr>
        <w:tabs>
          <w:tab w:val="left" w:pos="978"/>
        </w:tabs>
        <w:kinsoku w:val="0"/>
        <w:overflowPunct w:val="0"/>
        <w:autoSpaceDE w:val="0"/>
        <w:autoSpaceDN w:val="0"/>
        <w:adjustRightInd w:val="0"/>
        <w:spacing w:before="15"/>
        <w:ind w:right="-58"/>
        <w:jc w:val="both"/>
        <w:rPr>
          <w:rFonts w:ascii="Arial" w:hAnsi="Arial" w:cs="Arial"/>
        </w:rPr>
      </w:pPr>
      <w:r>
        <w:rPr>
          <w:rFonts w:ascii="Arial" w:hAnsi="Arial" w:cs="Arial"/>
        </w:rPr>
        <w:t>złożą formularz</w:t>
      </w:r>
      <w:r>
        <w:rPr>
          <w:rFonts w:ascii="Arial" w:hAnsi="Arial" w:cs="Arial"/>
          <w:spacing w:val="-7"/>
        </w:rPr>
        <w:t xml:space="preserve"> </w:t>
      </w:r>
      <w:r>
        <w:rPr>
          <w:rFonts w:ascii="Arial" w:hAnsi="Arial" w:cs="Arial"/>
        </w:rPr>
        <w:t>ofertowy;</w:t>
      </w:r>
    </w:p>
    <w:p w:rsidR="00F5638E" w:rsidRDefault="00F5638E" w:rsidP="0079647A">
      <w:pPr>
        <w:pStyle w:val="Akapitzlist"/>
        <w:numPr>
          <w:ilvl w:val="2"/>
          <w:numId w:val="18"/>
        </w:numPr>
        <w:tabs>
          <w:tab w:val="left" w:pos="978"/>
        </w:tabs>
        <w:kinsoku w:val="0"/>
        <w:overflowPunct w:val="0"/>
        <w:autoSpaceDE w:val="0"/>
        <w:autoSpaceDN w:val="0"/>
        <w:adjustRightInd w:val="0"/>
        <w:spacing w:before="2"/>
        <w:ind w:right="-58"/>
        <w:jc w:val="both"/>
        <w:rPr>
          <w:rFonts w:ascii="Arial" w:hAnsi="Arial" w:cs="Arial"/>
        </w:rPr>
      </w:pPr>
      <w:r>
        <w:rPr>
          <w:rFonts w:ascii="Arial" w:hAnsi="Arial" w:cs="Arial"/>
        </w:rPr>
        <w:t>złożą oświadczenie o braku powiązań osobowych lub kapitałowych z</w:t>
      </w:r>
      <w:r>
        <w:rPr>
          <w:rFonts w:ascii="Arial" w:hAnsi="Arial" w:cs="Arial"/>
          <w:spacing w:val="-18"/>
        </w:rPr>
        <w:t xml:space="preserve"> </w:t>
      </w:r>
      <w:r>
        <w:rPr>
          <w:rFonts w:ascii="Arial" w:hAnsi="Arial" w:cs="Arial"/>
        </w:rPr>
        <w:t>Zamawiającym.</w:t>
      </w:r>
    </w:p>
    <w:p w:rsidR="00F5638E" w:rsidRDefault="00F5638E" w:rsidP="0079647A">
      <w:pPr>
        <w:pStyle w:val="Akapitzlist"/>
        <w:numPr>
          <w:ilvl w:val="2"/>
          <w:numId w:val="18"/>
        </w:numPr>
        <w:tabs>
          <w:tab w:val="left" w:pos="978"/>
        </w:tabs>
        <w:kinsoku w:val="0"/>
        <w:overflowPunct w:val="0"/>
        <w:autoSpaceDE w:val="0"/>
        <w:autoSpaceDN w:val="0"/>
        <w:adjustRightInd w:val="0"/>
        <w:spacing w:before="115" w:line="272" w:lineRule="exact"/>
        <w:ind w:right="-58"/>
        <w:jc w:val="both"/>
        <w:rPr>
          <w:rFonts w:ascii="Arial" w:hAnsi="Arial" w:cs="Arial"/>
        </w:rPr>
      </w:pPr>
      <w:r>
        <w:rPr>
          <w:rFonts w:ascii="Arial" w:hAnsi="Arial" w:cs="Arial"/>
        </w:rPr>
        <w:t>dysponują odpowiednim potencjałem technicznym oraz osobami zdolnymi do wykonania zamówienia – oświadczenie</w:t>
      </w:r>
      <w:r>
        <w:rPr>
          <w:rFonts w:ascii="Arial" w:hAnsi="Arial" w:cs="Arial"/>
          <w:spacing w:val="-12"/>
        </w:rPr>
        <w:t xml:space="preserve"> </w:t>
      </w:r>
      <w:r>
        <w:rPr>
          <w:rFonts w:ascii="Arial" w:hAnsi="Arial" w:cs="Arial"/>
        </w:rPr>
        <w:t>wykonawcy.</w:t>
      </w:r>
    </w:p>
    <w:p w:rsidR="00F5638E" w:rsidRDefault="00F5638E" w:rsidP="0079647A">
      <w:pPr>
        <w:pStyle w:val="Akapitzlist"/>
        <w:numPr>
          <w:ilvl w:val="2"/>
          <w:numId w:val="18"/>
        </w:numPr>
        <w:tabs>
          <w:tab w:val="left" w:pos="978"/>
        </w:tabs>
        <w:kinsoku w:val="0"/>
        <w:overflowPunct w:val="0"/>
        <w:autoSpaceDE w:val="0"/>
        <w:autoSpaceDN w:val="0"/>
        <w:adjustRightInd w:val="0"/>
        <w:spacing w:before="131" w:line="272" w:lineRule="exact"/>
        <w:ind w:right="-58"/>
        <w:jc w:val="both"/>
        <w:rPr>
          <w:rFonts w:ascii="Arial" w:hAnsi="Arial" w:cs="Arial"/>
        </w:rPr>
      </w:pPr>
      <w:r>
        <w:rPr>
          <w:rFonts w:ascii="Arial" w:hAnsi="Arial" w:cs="Arial"/>
        </w:rPr>
        <w:t>znajdują się w sytuacji ekonomicznej i finansowej zapewniającej</w:t>
      </w:r>
      <w:r>
        <w:rPr>
          <w:rFonts w:ascii="Arial" w:hAnsi="Arial" w:cs="Arial"/>
          <w:spacing w:val="-21"/>
        </w:rPr>
        <w:t xml:space="preserve"> </w:t>
      </w:r>
      <w:r>
        <w:rPr>
          <w:rFonts w:ascii="Arial" w:hAnsi="Arial" w:cs="Arial"/>
        </w:rPr>
        <w:t>wykonanie zamówienia - oświadczenie</w:t>
      </w:r>
      <w:r>
        <w:rPr>
          <w:rFonts w:ascii="Arial" w:hAnsi="Arial" w:cs="Arial"/>
          <w:spacing w:val="-6"/>
        </w:rPr>
        <w:t xml:space="preserve"> </w:t>
      </w:r>
      <w:r>
        <w:rPr>
          <w:rFonts w:ascii="Arial" w:hAnsi="Arial" w:cs="Arial"/>
        </w:rPr>
        <w:t>wykonawcy.</w:t>
      </w:r>
    </w:p>
    <w:p w:rsidR="00F5638E" w:rsidRDefault="00F5638E" w:rsidP="0079647A">
      <w:pPr>
        <w:pStyle w:val="Akapitzlist"/>
        <w:numPr>
          <w:ilvl w:val="2"/>
          <w:numId w:val="18"/>
        </w:numPr>
        <w:tabs>
          <w:tab w:val="left" w:pos="978"/>
        </w:tabs>
        <w:kinsoku w:val="0"/>
        <w:overflowPunct w:val="0"/>
        <w:autoSpaceDE w:val="0"/>
        <w:autoSpaceDN w:val="0"/>
        <w:adjustRightInd w:val="0"/>
        <w:spacing w:before="104" w:line="247" w:lineRule="auto"/>
        <w:ind w:right="-58"/>
        <w:jc w:val="both"/>
        <w:rPr>
          <w:rFonts w:ascii="Arial" w:hAnsi="Arial" w:cs="Arial"/>
        </w:rPr>
      </w:pPr>
      <w:r>
        <w:rPr>
          <w:rFonts w:ascii="Arial" w:hAnsi="Arial" w:cs="Arial"/>
        </w:rPr>
        <w:t>posiadają niezbędną wiedzę i doświadczenie oraz dysponują potencjałem technicznym i osobami zdolnymi do wykonania zamówienia – Zamawiający nie stawia szczegółowych warunków w tym</w:t>
      </w:r>
      <w:r>
        <w:rPr>
          <w:rFonts w:ascii="Arial" w:hAnsi="Arial" w:cs="Arial"/>
          <w:spacing w:val="-9"/>
        </w:rPr>
        <w:t xml:space="preserve"> </w:t>
      </w:r>
      <w:r>
        <w:rPr>
          <w:rFonts w:ascii="Arial" w:hAnsi="Arial" w:cs="Arial"/>
        </w:rPr>
        <w:t>zakresie.</w:t>
      </w:r>
    </w:p>
    <w:p w:rsidR="00F5638E" w:rsidRDefault="00F5638E" w:rsidP="0079647A">
      <w:pPr>
        <w:pStyle w:val="Akapitzlist"/>
        <w:numPr>
          <w:ilvl w:val="2"/>
          <w:numId w:val="18"/>
        </w:numPr>
        <w:tabs>
          <w:tab w:val="left" w:pos="978"/>
        </w:tabs>
        <w:kinsoku w:val="0"/>
        <w:overflowPunct w:val="0"/>
        <w:autoSpaceDE w:val="0"/>
        <w:autoSpaceDN w:val="0"/>
        <w:adjustRightInd w:val="0"/>
        <w:spacing w:before="104" w:line="247" w:lineRule="auto"/>
        <w:ind w:right="-58"/>
        <w:jc w:val="both"/>
        <w:rPr>
          <w:rFonts w:ascii="Arial" w:hAnsi="Arial" w:cs="Arial"/>
        </w:rPr>
        <w:sectPr w:rsidR="00F5638E">
          <w:pgSz w:w="11780" w:h="16720"/>
          <w:pgMar w:top="1780" w:right="1180" w:bottom="1320" w:left="1140" w:header="840" w:footer="1132" w:gutter="0"/>
          <w:cols w:space="708" w:equalWidth="0">
            <w:col w:w="9460"/>
          </w:cols>
          <w:noEndnote/>
        </w:sectPr>
      </w:pPr>
    </w:p>
    <w:p w:rsidR="00F5638E" w:rsidRDefault="00F5638E" w:rsidP="00FE2A6F">
      <w:pPr>
        <w:pStyle w:val="Tekstpodstawowy"/>
        <w:kinsoku w:val="0"/>
        <w:overflowPunct w:val="0"/>
        <w:spacing w:before="3"/>
        <w:ind w:left="0" w:right="-58"/>
        <w:jc w:val="both"/>
        <w:rPr>
          <w:sz w:val="19"/>
          <w:szCs w:val="19"/>
        </w:rPr>
      </w:pPr>
    </w:p>
    <w:p w:rsidR="00F5638E" w:rsidRDefault="00F5638E" w:rsidP="0079647A">
      <w:pPr>
        <w:pStyle w:val="Akapitzlist"/>
        <w:numPr>
          <w:ilvl w:val="1"/>
          <w:numId w:val="18"/>
        </w:numPr>
        <w:tabs>
          <w:tab w:val="left" w:pos="786"/>
        </w:tabs>
        <w:kinsoku w:val="0"/>
        <w:overflowPunct w:val="0"/>
        <w:autoSpaceDE w:val="0"/>
        <w:autoSpaceDN w:val="0"/>
        <w:adjustRightInd w:val="0"/>
        <w:spacing w:before="72"/>
        <w:ind w:left="786" w:right="-58"/>
        <w:jc w:val="both"/>
        <w:rPr>
          <w:rFonts w:ascii="Arial" w:hAnsi="Arial" w:cs="Arial"/>
        </w:rPr>
      </w:pPr>
      <w:r>
        <w:rPr>
          <w:rFonts w:ascii="Arial" w:hAnsi="Arial" w:cs="Arial"/>
        </w:rPr>
        <w:t>Zamawiający wykluczy z postępowania o udzielenie zamówienia</w:t>
      </w:r>
      <w:r>
        <w:rPr>
          <w:rFonts w:ascii="Arial" w:hAnsi="Arial" w:cs="Arial"/>
          <w:spacing w:val="-25"/>
        </w:rPr>
        <w:t xml:space="preserve"> </w:t>
      </w:r>
      <w:r>
        <w:rPr>
          <w:rFonts w:ascii="Arial" w:hAnsi="Arial" w:cs="Arial"/>
        </w:rPr>
        <w:t>Wykonawców:</w:t>
      </w:r>
    </w:p>
    <w:p w:rsidR="00F5638E" w:rsidRDefault="00F5638E" w:rsidP="0079647A">
      <w:pPr>
        <w:pStyle w:val="Akapitzlist"/>
        <w:numPr>
          <w:ilvl w:val="0"/>
          <w:numId w:val="13"/>
        </w:numPr>
        <w:tabs>
          <w:tab w:val="left" w:pos="746"/>
        </w:tabs>
        <w:kinsoku w:val="0"/>
        <w:overflowPunct w:val="0"/>
        <w:autoSpaceDE w:val="0"/>
        <w:autoSpaceDN w:val="0"/>
        <w:adjustRightInd w:val="0"/>
        <w:spacing w:before="109" w:line="259" w:lineRule="auto"/>
        <w:ind w:right="-58" w:firstLine="62"/>
        <w:jc w:val="both"/>
        <w:rPr>
          <w:rFonts w:ascii="Arial" w:hAnsi="Arial" w:cs="Arial"/>
        </w:rPr>
      </w:pPr>
      <w:r>
        <w:rPr>
          <w:rFonts w:ascii="Arial" w:hAnsi="Arial" w:cs="Arial"/>
        </w:rPr>
        <w:t>w przypadku których występują okoliczności wskazujące na ich osobowe lub kapitałowe powiązania z Zamawiającym. Przez powiązania kapitałowe lub osobowe rozumie się wzajemne powiązania między Zamawiającym lub osobami upoważnionymi</w:t>
      </w:r>
      <w:r>
        <w:rPr>
          <w:rFonts w:ascii="Arial" w:hAnsi="Arial" w:cs="Arial"/>
          <w:spacing w:val="-23"/>
        </w:rPr>
        <w:t xml:space="preserve"> </w:t>
      </w:r>
      <w:r>
        <w:rPr>
          <w:rFonts w:ascii="Arial" w:hAnsi="Arial" w:cs="Arial"/>
        </w:rPr>
        <w:t>do zaciągania zobowiązań w imieniu Zamawiającego lub osobami wykonującymi w imieniu Zamawiającego czynności związane z przygotowaniem i przeprowadzeniem procedury wyboru Wykonawcy a Wykonawcą, polegające w szczególności</w:t>
      </w:r>
      <w:r>
        <w:rPr>
          <w:rFonts w:ascii="Arial" w:hAnsi="Arial" w:cs="Arial"/>
          <w:spacing w:val="-11"/>
        </w:rPr>
        <w:t xml:space="preserve"> </w:t>
      </w:r>
      <w:r>
        <w:rPr>
          <w:rFonts w:ascii="Arial" w:hAnsi="Arial" w:cs="Arial"/>
        </w:rPr>
        <w:t>na:</w:t>
      </w:r>
    </w:p>
    <w:p w:rsidR="00F5638E" w:rsidRDefault="00F5638E" w:rsidP="0079647A">
      <w:pPr>
        <w:pStyle w:val="Akapitzlist"/>
        <w:numPr>
          <w:ilvl w:val="0"/>
          <w:numId w:val="12"/>
        </w:numPr>
        <w:tabs>
          <w:tab w:val="left" w:pos="568"/>
        </w:tabs>
        <w:kinsoku w:val="0"/>
        <w:overflowPunct w:val="0"/>
        <w:autoSpaceDE w:val="0"/>
        <w:autoSpaceDN w:val="0"/>
        <w:adjustRightInd w:val="0"/>
        <w:spacing w:before="92" w:line="259" w:lineRule="auto"/>
        <w:ind w:right="-58" w:firstLine="0"/>
        <w:jc w:val="both"/>
        <w:rPr>
          <w:rFonts w:ascii="Arial" w:hAnsi="Arial" w:cs="Arial"/>
        </w:rPr>
      </w:pPr>
      <w:r>
        <w:rPr>
          <w:rFonts w:ascii="Arial" w:hAnsi="Arial" w:cs="Arial"/>
        </w:rPr>
        <w:t>uczestniczeniu w spółce jako wspólnik spółki cywilnej lub spółki osobowej,</w:t>
      </w:r>
      <w:r>
        <w:rPr>
          <w:rFonts w:ascii="Arial" w:hAnsi="Arial" w:cs="Arial"/>
          <w:spacing w:val="-27"/>
        </w:rPr>
        <w:t xml:space="preserve"> </w:t>
      </w:r>
      <w:r>
        <w:rPr>
          <w:rFonts w:ascii="Arial" w:hAnsi="Arial" w:cs="Arial"/>
        </w:rPr>
        <w:t>posiadaniu co najmniej 10% udziałów lub akcji (o ile niższy próg nie wynika z przepisów prawa), pełnieniu funkcji członka organu nadzorczego lub zarządzającego, prokurenta, pełnomocnika,</w:t>
      </w:r>
    </w:p>
    <w:p w:rsidR="00F5638E" w:rsidRDefault="00F5638E" w:rsidP="0079647A">
      <w:pPr>
        <w:pStyle w:val="Akapitzlist"/>
        <w:numPr>
          <w:ilvl w:val="0"/>
          <w:numId w:val="12"/>
        </w:numPr>
        <w:tabs>
          <w:tab w:val="left" w:pos="568"/>
        </w:tabs>
        <w:kinsoku w:val="0"/>
        <w:overflowPunct w:val="0"/>
        <w:autoSpaceDE w:val="0"/>
        <w:autoSpaceDN w:val="0"/>
        <w:adjustRightInd w:val="0"/>
        <w:spacing w:before="89" w:line="259" w:lineRule="auto"/>
        <w:ind w:right="-58" w:firstLine="0"/>
        <w:jc w:val="both"/>
        <w:rPr>
          <w:rFonts w:ascii="Arial" w:hAnsi="Arial" w:cs="Arial"/>
        </w:rPr>
      </w:pPr>
      <w:r>
        <w:rPr>
          <w:rFonts w:ascii="Arial" w:hAnsi="Arial" w:cs="Arial"/>
        </w:rPr>
        <w:t>pozostawaniu w związku małżeńskim, w stosunku pokrewieństwa lub powinowactwa</w:t>
      </w:r>
      <w:r>
        <w:rPr>
          <w:rFonts w:ascii="Arial" w:hAnsi="Arial" w:cs="Arial"/>
          <w:spacing w:val="-22"/>
        </w:rPr>
        <w:t xml:space="preserve"> </w:t>
      </w:r>
      <w:r>
        <w:rPr>
          <w:rFonts w:ascii="Arial" w:hAnsi="Arial" w:cs="Arial"/>
        </w:rPr>
        <w:t>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w:t>
      </w:r>
      <w:r>
        <w:rPr>
          <w:rFonts w:ascii="Arial" w:hAnsi="Arial" w:cs="Arial"/>
          <w:spacing w:val="-18"/>
        </w:rPr>
        <w:t xml:space="preserve"> </w:t>
      </w:r>
      <w:r>
        <w:rPr>
          <w:rFonts w:ascii="Arial" w:hAnsi="Arial" w:cs="Arial"/>
        </w:rPr>
        <w:t>zamówienia,</w:t>
      </w:r>
    </w:p>
    <w:p w:rsidR="00F5638E" w:rsidRDefault="00F5638E" w:rsidP="0079647A">
      <w:pPr>
        <w:pStyle w:val="Akapitzlist"/>
        <w:numPr>
          <w:ilvl w:val="0"/>
          <w:numId w:val="12"/>
        </w:numPr>
        <w:tabs>
          <w:tab w:val="left" w:pos="568"/>
        </w:tabs>
        <w:kinsoku w:val="0"/>
        <w:overflowPunct w:val="0"/>
        <w:autoSpaceDE w:val="0"/>
        <w:autoSpaceDN w:val="0"/>
        <w:adjustRightInd w:val="0"/>
        <w:spacing w:before="92" w:line="256" w:lineRule="auto"/>
        <w:ind w:right="-58" w:firstLine="0"/>
        <w:jc w:val="both"/>
        <w:rPr>
          <w:rFonts w:ascii="Arial" w:hAnsi="Arial" w:cs="Arial"/>
        </w:rPr>
      </w:pPr>
      <w:r>
        <w:rPr>
          <w:rFonts w:ascii="Arial" w:hAnsi="Arial" w:cs="Arial"/>
        </w:rPr>
        <w:t>pozostawaniu z Wykonawcą w takim stosunku prawnym lub faktycznym, że istnieje uzasadniona wątpliwość co do ich bezstronności lub niezależności w związku z postępowaniem o udzielenie</w:t>
      </w:r>
      <w:r>
        <w:rPr>
          <w:rFonts w:ascii="Arial" w:hAnsi="Arial" w:cs="Arial"/>
          <w:spacing w:val="-10"/>
        </w:rPr>
        <w:t xml:space="preserve"> </w:t>
      </w:r>
      <w:r>
        <w:rPr>
          <w:rFonts w:ascii="Arial" w:hAnsi="Arial" w:cs="Arial"/>
        </w:rPr>
        <w:t>zamówienia;</w:t>
      </w:r>
    </w:p>
    <w:p w:rsidR="00F5638E" w:rsidRDefault="00F5638E" w:rsidP="0079647A">
      <w:pPr>
        <w:pStyle w:val="Akapitzlist"/>
        <w:numPr>
          <w:ilvl w:val="0"/>
          <w:numId w:val="13"/>
        </w:numPr>
        <w:tabs>
          <w:tab w:val="left" w:pos="686"/>
        </w:tabs>
        <w:kinsoku w:val="0"/>
        <w:overflowPunct w:val="0"/>
        <w:autoSpaceDE w:val="0"/>
        <w:autoSpaceDN w:val="0"/>
        <w:adjustRightInd w:val="0"/>
        <w:spacing w:before="94" w:line="259" w:lineRule="auto"/>
        <w:ind w:right="-58" w:firstLine="0"/>
        <w:jc w:val="both"/>
        <w:rPr>
          <w:rFonts w:ascii="Arial" w:hAnsi="Arial" w:cs="Arial"/>
        </w:rPr>
      </w:pPr>
      <w:r>
        <w:rPr>
          <w:rFonts w:ascii="Arial" w:hAnsi="Arial" w:cs="Arial"/>
        </w:rPr>
        <w:t>na podstawie art. 7 ust. 1 ustawy z dnia 13 kwietnia 2022 r. o szczególnych rozwiązaniach w zakresie przeciwdziałania wspieraniu agresji na Ukrainę oraz służących ochronie bezpieczeństwa narodowego (t.j. Dz.U. 2024, poz. 507), na podstawie którego wyklucza się z</w:t>
      </w:r>
      <w:r>
        <w:rPr>
          <w:rFonts w:ascii="Arial" w:hAnsi="Arial" w:cs="Arial"/>
          <w:spacing w:val="-7"/>
        </w:rPr>
        <w:t xml:space="preserve"> </w:t>
      </w:r>
      <w:r>
        <w:rPr>
          <w:rFonts w:ascii="Arial" w:hAnsi="Arial" w:cs="Arial"/>
        </w:rPr>
        <w:t>postępowania:</w:t>
      </w:r>
    </w:p>
    <w:p w:rsidR="00F5638E" w:rsidRDefault="00F5638E" w:rsidP="0079647A">
      <w:pPr>
        <w:pStyle w:val="Akapitzlist"/>
        <w:numPr>
          <w:ilvl w:val="0"/>
          <w:numId w:val="12"/>
        </w:numPr>
        <w:tabs>
          <w:tab w:val="left" w:pos="566"/>
        </w:tabs>
        <w:kinsoku w:val="0"/>
        <w:overflowPunct w:val="0"/>
        <w:autoSpaceDE w:val="0"/>
        <w:autoSpaceDN w:val="0"/>
        <w:adjustRightInd w:val="0"/>
        <w:spacing w:before="89" w:line="259" w:lineRule="auto"/>
        <w:ind w:right="-58" w:firstLine="0"/>
        <w:jc w:val="both"/>
        <w:rPr>
          <w:rFonts w:ascii="Arial" w:hAnsi="Arial" w:cs="Arial"/>
        </w:rPr>
      </w:pPr>
      <w:r>
        <w:rPr>
          <w:rFonts w:ascii="Arial" w:hAnsi="Arial" w:cs="Arial"/>
        </w:rPr>
        <w:t>Wykonawcę wymienionego w wykazach określonych w rozporządzeniu 765/2006 i rozporządzeniu 269/2014 albo wpisanego na listę na podstawie decyzji w sprawie wpisu na listę rozstrzygającej o zastosowaniu środka, o którym mowa w art. 1 pkt 3 w/w</w:t>
      </w:r>
      <w:r>
        <w:rPr>
          <w:rFonts w:ascii="Arial" w:hAnsi="Arial" w:cs="Arial"/>
          <w:spacing w:val="-22"/>
        </w:rPr>
        <w:t xml:space="preserve"> </w:t>
      </w:r>
      <w:r>
        <w:rPr>
          <w:rFonts w:ascii="Arial" w:hAnsi="Arial" w:cs="Arial"/>
        </w:rPr>
        <w:t>ustawy,</w:t>
      </w:r>
    </w:p>
    <w:p w:rsidR="00F5638E" w:rsidRDefault="00F5638E" w:rsidP="0079647A">
      <w:pPr>
        <w:pStyle w:val="Akapitzlist"/>
        <w:numPr>
          <w:ilvl w:val="0"/>
          <w:numId w:val="12"/>
        </w:numPr>
        <w:tabs>
          <w:tab w:val="left" w:pos="566"/>
        </w:tabs>
        <w:kinsoku w:val="0"/>
        <w:overflowPunct w:val="0"/>
        <w:autoSpaceDE w:val="0"/>
        <w:autoSpaceDN w:val="0"/>
        <w:adjustRightInd w:val="0"/>
        <w:spacing w:before="89" w:line="259" w:lineRule="auto"/>
        <w:ind w:right="-58" w:firstLine="0"/>
        <w:jc w:val="both"/>
        <w:rPr>
          <w:rFonts w:ascii="Arial" w:hAnsi="Arial" w:cs="Arial"/>
        </w:rPr>
      </w:pPr>
      <w:r>
        <w:rPr>
          <w:rFonts w:ascii="Arial" w:hAnsi="Arial" w:cs="Arial"/>
        </w:rPr>
        <w:t>Wykonawcę, którego beneficjentem rzeczywistym w rozumieniu ustawy z dnia 1 marca 2018 r. o przeciwdziałaniu praniu pieniędzy oraz finansowaniu terroryzmu (Dz. U. z</w:t>
      </w:r>
      <w:r>
        <w:rPr>
          <w:rFonts w:ascii="Arial" w:hAnsi="Arial" w:cs="Arial"/>
          <w:spacing w:val="-22"/>
        </w:rPr>
        <w:t xml:space="preserve"> </w:t>
      </w:r>
      <w:r>
        <w:rPr>
          <w:rFonts w:ascii="Arial" w:hAnsi="Arial" w:cs="Arial"/>
        </w:rPr>
        <w:t>2022</w:t>
      </w:r>
    </w:p>
    <w:p w:rsidR="00F5638E" w:rsidRDefault="00F5638E" w:rsidP="00FE2A6F">
      <w:pPr>
        <w:pStyle w:val="Tekstpodstawowy"/>
        <w:kinsoku w:val="0"/>
        <w:overflowPunct w:val="0"/>
        <w:spacing w:line="259" w:lineRule="auto"/>
        <w:ind w:left="426" w:right="-58"/>
        <w:jc w:val="both"/>
      </w:pPr>
      <w:r>
        <w:t>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w/w</w:t>
      </w:r>
      <w:r>
        <w:rPr>
          <w:spacing w:val="-8"/>
        </w:rPr>
        <w:t xml:space="preserve"> </w:t>
      </w:r>
      <w:r>
        <w:t>ustawy,</w:t>
      </w:r>
    </w:p>
    <w:p w:rsidR="00F5638E" w:rsidRDefault="00F5638E" w:rsidP="0079647A">
      <w:pPr>
        <w:pStyle w:val="Akapitzlist"/>
        <w:numPr>
          <w:ilvl w:val="0"/>
          <w:numId w:val="12"/>
        </w:numPr>
        <w:tabs>
          <w:tab w:val="left" w:pos="566"/>
        </w:tabs>
        <w:kinsoku w:val="0"/>
        <w:overflowPunct w:val="0"/>
        <w:autoSpaceDE w:val="0"/>
        <w:autoSpaceDN w:val="0"/>
        <w:adjustRightInd w:val="0"/>
        <w:spacing w:before="89" w:line="259" w:lineRule="auto"/>
        <w:ind w:right="-58" w:firstLine="0"/>
        <w:jc w:val="both"/>
        <w:rPr>
          <w:rFonts w:ascii="Arial" w:hAnsi="Arial" w:cs="Arial"/>
        </w:rPr>
      </w:pPr>
      <w:r>
        <w:rPr>
          <w:rFonts w:ascii="Arial" w:hAnsi="Arial" w:cs="Arial"/>
        </w:rPr>
        <w:t>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w/w</w:t>
      </w:r>
      <w:r>
        <w:rPr>
          <w:rFonts w:ascii="Arial" w:hAnsi="Arial" w:cs="Arial"/>
          <w:spacing w:val="-1"/>
        </w:rPr>
        <w:t xml:space="preserve"> </w:t>
      </w:r>
      <w:r>
        <w:rPr>
          <w:rFonts w:ascii="Arial" w:hAnsi="Arial" w:cs="Arial"/>
        </w:rPr>
        <w:t>ustawy;</w:t>
      </w:r>
    </w:p>
    <w:p w:rsidR="00F5638E" w:rsidRDefault="00F5638E" w:rsidP="0079647A">
      <w:pPr>
        <w:pStyle w:val="Akapitzlist"/>
        <w:numPr>
          <w:ilvl w:val="0"/>
          <w:numId w:val="13"/>
        </w:numPr>
        <w:tabs>
          <w:tab w:val="left" w:pos="673"/>
        </w:tabs>
        <w:kinsoku w:val="0"/>
        <w:overflowPunct w:val="0"/>
        <w:autoSpaceDE w:val="0"/>
        <w:autoSpaceDN w:val="0"/>
        <w:adjustRightInd w:val="0"/>
        <w:spacing w:before="89" w:line="259" w:lineRule="auto"/>
        <w:ind w:right="-58" w:firstLine="0"/>
        <w:jc w:val="both"/>
        <w:rPr>
          <w:rFonts w:ascii="Arial" w:hAnsi="Arial" w:cs="Arial"/>
        </w:rPr>
      </w:pPr>
      <w:r>
        <w:rPr>
          <w:rFonts w:ascii="Arial" w:hAnsi="Arial" w:cs="Arial"/>
        </w:rPr>
        <w:t>którzy z innymi Wykonawcami zawarli porozumienie mające na celu zakłócenie konkurencji między Wykonawcami w postępowaniu, co Zamawiający jest w stanie wykazać za pomocą stosownych środków dowodowych, w szczególności, jeżeli Wykonawcy należąc do tej samej grupy kapitałowej w rozumieniu ustawy z dnia 16</w:t>
      </w:r>
      <w:r>
        <w:rPr>
          <w:rFonts w:ascii="Arial" w:hAnsi="Arial" w:cs="Arial"/>
          <w:spacing w:val="-22"/>
        </w:rPr>
        <w:t xml:space="preserve"> </w:t>
      </w:r>
      <w:r>
        <w:rPr>
          <w:rFonts w:ascii="Arial" w:hAnsi="Arial" w:cs="Arial"/>
        </w:rPr>
        <w:t>lutego</w:t>
      </w:r>
    </w:p>
    <w:p w:rsidR="00F5638E" w:rsidRDefault="00F5638E" w:rsidP="0079647A">
      <w:pPr>
        <w:pStyle w:val="Akapitzlist"/>
        <w:numPr>
          <w:ilvl w:val="0"/>
          <w:numId w:val="13"/>
        </w:numPr>
        <w:tabs>
          <w:tab w:val="left" w:pos="673"/>
        </w:tabs>
        <w:kinsoku w:val="0"/>
        <w:overflowPunct w:val="0"/>
        <w:autoSpaceDE w:val="0"/>
        <w:autoSpaceDN w:val="0"/>
        <w:adjustRightInd w:val="0"/>
        <w:spacing w:before="89" w:line="259" w:lineRule="auto"/>
        <w:ind w:right="-58" w:firstLine="0"/>
        <w:jc w:val="both"/>
        <w:rPr>
          <w:rFonts w:ascii="Arial" w:hAnsi="Arial" w:cs="Arial"/>
        </w:rPr>
        <w:sectPr w:rsidR="00F5638E">
          <w:pgSz w:w="11780" w:h="16720"/>
          <w:pgMar w:top="1780" w:right="1200" w:bottom="1320" w:left="1300" w:header="840" w:footer="1132" w:gutter="0"/>
          <w:cols w:space="708" w:equalWidth="0">
            <w:col w:w="9280"/>
          </w:cols>
          <w:noEndnote/>
        </w:sectPr>
      </w:pPr>
    </w:p>
    <w:p w:rsidR="00F5638E" w:rsidRDefault="00F5638E" w:rsidP="00FE2A6F">
      <w:pPr>
        <w:pStyle w:val="Tekstpodstawowy"/>
        <w:kinsoku w:val="0"/>
        <w:overflowPunct w:val="0"/>
        <w:spacing w:before="6"/>
        <w:ind w:left="0" w:right="-58"/>
        <w:jc w:val="both"/>
        <w:rPr>
          <w:sz w:val="19"/>
          <w:szCs w:val="19"/>
        </w:rPr>
      </w:pPr>
    </w:p>
    <w:p w:rsidR="00F5638E" w:rsidRDefault="00F5638E" w:rsidP="00FE2A6F">
      <w:pPr>
        <w:pStyle w:val="Tekstpodstawowy"/>
        <w:kinsoku w:val="0"/>
        <w:overflowPunct w:val="0"/>
        <w:spacing w:before="72" w:line="256" w:lineRule="auto"/>
        <w:ind w:left="426" w:right="-58"/>
        <w:jc w:val="both"/>
      </w:pPr>
      <w:r>
        <w:t>2007 r. o ochronie konkurencji i konsumentów, złożyli odrębne oferty w</w:t>
      </w:r>
      <w:r>
        <w:rPr>
          <w:spacing w:val="-21"/>
        </w:rPr>
        <w:t xml:space="preserve"> </w:t>
      </w:r>
      <w:r>
        <w:t>postępowaniu, chyba że wykażą, że przygotowali te oferty niezależnie od</w:t>
      </w:r>
      <w:r>
        <w:rPr>
          <w:spacing w:val="-16"/>
        </w:rPr>
        <w:t xml:space="preserve"> </w:t>
      </w:r>
      <w:r>
        <w:t>siebie;</w:t>
      </w:r>
    </w:p>
    <w:p w:rsidR="00F5638E" w:rsidRDefault="00F5638E" w:rsidP="0079647A">
      <w:pPr>
        <w:pStyle w:val="Akapitzlist"/>
        <w:numPr>
          <w:ilvl w:val="0"/>
          <w:numId w:val="13"/>
        </w:numPr>
        <w:tabs>
          <w:tab w:val="left" w:pos="686"/>
        </w:tabs>
        <w:kinsoku w:val="0"/>
        <w:overflowPunct w:val="0"/>
        <w:autoSpaceDE w:val="0"/>
        <w:autoSpaceDN w:val="0"/>
        <w:adjustRightInd w:val="0"/>
        <w:spacing w:before="92" w:line="259" w:lineRule="auto"/>
        <w:ind w:right="-58" w:firstLine="0"/>
        <w:jc w:val="both"/>
        <w:rPr>
          <w:rFonts w:ascii="Arial" w:hAnsi="Arial" w:cs="Arial"/>
        </w:rPr>
      </w:pPr>
      <w:r>
        <w:rPr>
          <w:rFonts w:ascii="Arial" w:hAnsi="Arial" w:cs="Arial"/>
        </w:rPr>
        <w:t>w odniesieniu do których otwarto likwidację lub których upadłość ogłoszono, z wyjątkiem Wykonawców, którzy po ogłoszeniu upadłości zawarli układ zatwierdzony prawomocnym postanowieniem sądu, o ile układ nie przewiduje zaspokojenia wierzycieli poprzez likwidację majątku</w:t>
      </w:r>
      <w:r>
        <w:rPr>
          <w:rFonts w:ascii="Arial" w:hAnsi="Arial" w:cs="Arial"/>
          <w:spacing w:val="-6"/>
        </w:rPr>
        <w:t xml:space="preserve"> </w:t>
      </w:r>
      <w:r>
        <w:rPr>
          <w:rFonts w:ascii="Arial" w:hAnsi="Arial" w:cs="Arial"/>
        </w:rPr>
        <w:t>upadłego.</w:t>
      </w:r>
    </w:p>
    <w:p w:rsidR="00F5638E" w:rsidRDefault="00F5638E" w:rsidP="0079647A">
      <w:pPr>
        <w:pStyle w:val="Akapitzlist"/>
        <w:numPr>
          <w:ilvl w:val="1"/>
          <w:numId w:val="18"/>
        </w:numPr>
        <w:tabs>
          <w:tab w:val="left" w:pos="786"/>
        </w:tabs>
        <w:kinsoku w:val="0"/>
        <w:overflowPunct w:val="0"/>
        <w:autoSpaceDE w:val="0"/>
        <w:autoSpaceDN w:val="0"/>
        <w:adjustRightInd w:val="0"/>
        <w:spacing w:before="89"/>
        <w:ind w:left="786" w:right="-58"/>
        <w:jc w:val="both"/>
        <w:rPr>
          <w:rFonts w:ascii="Arial" w:hAnsi="Arial" w:cs="Arial"/>
        </w:rPr>
      </w:pPr>
      <w:r>
        <w:rPr>
          <w:rFonts w:ascii="Arial" w:hAnsi="Arial" w:cs="Arial"/>
        </w:rPr>
        <w:t>Dokonanie oceny spełniania wymaganych warunków nastąpi zgodnie z</w:t>
      </w:r>
      <w:r>
        <w:rPr>
          <w:rFonts w:ascii="Arial" w:hAnsi="Arial" w:cs="Arial"/>
          <w:spacing w:val="-16"/>
        </w:rPr>
        <w:t xml:space="preserve"> </w:t>
      </w:r>
      <w:r>
        <w:rPr>
          <w:rFonts w:ascii="Arial" w:hAnsi="Arial" w:cs="Arial"/>
        </w:rPr>
        <w:t>regułą</w:t>
      </w:r>
    </w:p>
    <w:p w:rsidR="00F5638E" w:rsidRDefault="00F5638E" w:rsidP="00FE2A6F">
      <w:pPr>
        <w:pStyle w:val="Tekstpodstawowy"/>
        <w:kinsoku w:val="0"/>
        <w:overflowPunct w:val="0"/>
        <w:spacing w:before="20" w:line="256" w:lineRule="auto"/>
        <w:ind w:left="786" w:right="-58"/>
        <w:jc w:val="both"/>
      </w:pPr>
      <w:r>
        <w:t>„spełnia – nie spełnia”, w oparciu o informacje zawarte w oświadczeniach</w:t>
      </w:r>
      <w:r>
        <w:rPr>
          <w:spacing w:val="-19"/>
        </w:rPr>
        <w:t xml:space="preserve"> </w:t>
      </w:r>
      <w:r>
        <w:t>i dokumentach do</w:t>
      </w:r>
      <w:r>
        <w:rPr>
          <w:spacing w:val="-6"/>
        </w:rPr>
        <w:t xml:space="preserve"> </w:t>
      </w:r>
      <w:r>
        <w:t>zapytania.</w:t>
      </w:r>
    </w:p>
    <w:p w:rsidR="007E204F" w:rsidRDefault="007E204F" w:rsidP="00FE2A6F">
      <w:pPr>
        <w:pStyle w:val="Tekstpodstawowy"/>
        <w:kinsoku w:val="0"/>
        <w:overflowPunct w:val="0"/>
        <w:spacing w:before="20" w:line="256" w:lineRule="auto"/>
        <w:ind w:left="786" w:right="-58"/>
        <w:jc w:val="both"/>
      </w:pPr>
    </w:p>
    <w:p w:rsidR="00F5638E" w:rsidRDefault="00F5638E" w:rsidP="0079647A">
      <w:pPr>
        <w:pStyle w:val="Heading2"/>
        <w:numPr>
          <w:ilvl w:val="0"/>
          <w:numId w:val="18"/>
        </w:numPr>
        <w:tabs>
          <w:tab w:val="left" w:pos="347"/>
        </w:tabs>
        <w:kinsoku w:val="0"/>
        <w:overflowPunct w:val="0"/>
        <w:autoSpaceDE w:val="0"/>
        <w:autoSpaceDN w:val="0"/>
        <w:adjustRightInd w:val="0"/>
        <w:spacing w:before="4" w:line="259" w:lineRule="auto"/>
        <w:ind w:left="102" w:right="-58" w:firstLine="0"/>
        <w:jc w:val="both"/>
        <w:outlineLvl w:val="9"/>
        <w:rPr>
          <w:b w:val="0"/>
          <w:bCs w:val="0"/>
        </w:rPr>
      </w:pPr>
      <w:r>
        <w:t>WYKAZ OŚWIADCZEŃ I DOKUMENTÓW, JAKIE MAJĄ DOSTARCZYĆ WYKONAWCY W CELU POTWIERDZENIA SPEŁNIANIA WARUNKÓW UDZIAŁU W POSTĘPOWANIU I BRAKU PODSTAW</w:t>
      </w:r>
      <w:r>
        <w:rPr>
          <w:spacing w:val="-12"/>
        </w:rPr>
        <w:t xml:space="preserve"> </w:t>
      </w:r>
      <w:r>
        <w:t>WYKLUCZENIA.</w:t>
      </w:r>
    </w:p>
    <w:p w:rsidR="00F5638E" w:rsidRDefault="00F5638E" w:rsidP="0079647A">
      <w:pPr>
        <w:pStyle w:val="Akapitzlist"/>
        <w:numPr>
          <w:ilvl w:val="0"/>
          <w:numId w:val="11"/>
        </w:numPr>
        <w:tabs>
          <w:tab w:val="left" w:pos="362"/>
        </w:tabs>
        <w:kinsoku w:val="0"/>
        <w:overflowPunct w:val="0"/>
        <w:autoSpaceDE w:val="0"/>
        <w:autoSpaceDN w:val="0"/>
        <w:adjustRightInd w:val="0"/>
        <w:spacing w:line="259" w:lineRule="auto"/>
        <w:ind w:right="-58" w:firstLine="0"/>
        <w:jc w:val="both"/>
        <w:rPr>
          <w:rFonts w:ascii="Arial" w:hAnsi="Arial" w:cs="Arial"/>
        </w:rPr>
      </w:pPr>
      <w:r>
        <w:rPr>
          <w:rFonts w:ascii="Arial" w:hAnsi="Arial" w:cs="Arial"/>
        </w:rPr>
        <w:t>W celu potwierdzenia spełniania warunków udziału w postępowaniu Wykonawca</w:t>
      </w:r>
      <w:r>
        <w:rPr>
          <w:rFonts w:ascii="Arial" w:hAnsi="Arial" w:cs="Arial"/>
          <w:spacing w:val="-22"/>
        </w:rPr>
        <w:t xml:space="preserve"> </w:t>
      </w:r>
      <w:r>
        <w:rPr>
          <w:rFonts w:ascii="Arial" w:hAnsi="Arial" w:cs="Arial"/>
        </w:rPr>
        <w:t>winien złożyć:</w:t>
      </w:r>
    </w:p>
    <w:p w:rsidR="00F5638E" w:rsidRPr="007E204F" w:rsidRDefault="00F5638E" w:rsidP="0079647A">
      <w:pPr>
        <w:pStyle w:val="Heading3"/>
        <w:numPr>
          <w:ilvl w:val="1"/>
          <w:numId w:val="11"/>
        </w:numPr>
        <w:tabs>
          <w:tab w:val="left" w:pos="362"/>
        </w:tabs>
        <w:kinsoku w:val="0"/>
        <w:overflowPunct w:val="0"/>
        <w:spacing w:before="1" w:line="259" w:lineRule="auto"/>
        <w:ind w:right="-58" w:firstLine="0"/>
        <w:jc w:val="both"/>
        <w:outlineLvl w:val="9"/>
        <w:rPr>
          <w:b w:val="0"/>
          <w:bCs w:val="0"/>
          <w:i w:val="0"/>
          <w:iCs w:val="0"/>
        </w:rPr>
      </w:pPr>
      <w:r w:rsidRPr="007E204F">
        <w:rPr>
          <w:b w:val="0"/>
          <w:i w:val="0"/>
        </w:rPr>
        <w:t>Akceptację warunków Zapytania Ofertowego (stanowiące Załącznik nr 1</w:t>
      </w:r>
      <w:r w:rsidRPr="007E204F">
        <w:rPr>
          <w:b w:val="0"/>
          <w:i w:val="0"/>
          <w:spacing w:val="-20"/>
        </w:rPr>
        <w:t xml:space="preserve"> </w:t>
      </w:r>
      <w:r w:rsidRPr="007E204F">
        <w:rPr>
          <w:b w:val="0"/>
          <w:i w:val="0"/>
        </w:rPr>
        <w:t>do Zapytania Ofertowego – Formularz</w:t>
      </w:r>
      <w:r w:rsidRPr="007E204F">
        <w:rPr>
          <w:b w:val="0"/>
          <w:i w:val="0"/>
          <w:spacing w:val="-14"/>
        </w:rPr>
        <w:t xml:space="preserve"> </w:t>
      </w:r>
      <w:r w:rsidRPr="007E204F">
        <w:rPr>
          <w:b w:val="0"/>
          <w:i w:val="0"/>
        </w:rPr>
        <w:t>Ofertowy).</w:t>
      </w:r>
    </w:p>
    <w:p w:rsidR="00F5638E" w:rsidRPr="007E204F" w:rsidRDefault="00F5638E" w:rsidP="0079647A">
      <w:pPr>
        <w:pStyle w:val="Akapitzlist"/>
        <w:numPr>
          <w:ilvl w:val="1"/>
          <w:numId w:val="11"/>
        </w:numPr>
        <w:tabs>
          <w:tab w:val="left" w:pos="374"/>
        </w:tabs>
        <w:kinsoku w:val="0"/>
        <w:overflowPunct w:val="0"/>
        <w:autoSpaceDE w:val="0"/>
        <w:autoSpaceDN w:val="0"/>
        <w:adjustRightInd w:val="0"/>
        <w:spacing w:line="259" w:lineRule="auto"/>
        <w:ind w:right="-58" w:firstLine="0"/>
        <w:jc w:val="both"/>
        <w:rPr>
          <w:rFonts w:ascii="Arial" w:hAnsi="Arial" w:cs="Arial"/>
        </w:rPr>
      </w:pPr>
      <w:r w:rsidRPr="007E204F">
        <w:rPr>
          <w:rFonts w:ascii="Arial" w:hAnsi="Arial" w:cs="Arial"/>
          <w:bCs/>
          <w:iCs/>
        </w:rPr>
        <w:t>Załącznik nr 2 Oświadczenie o braku podstaw do wykluczenia. Oświadczenie, że nie zachodzą w stosunku do Wykonawcy przesłanki wykluczenia z postępowania na podstawie art. 7 ust. 1 ustawy z dnia 13 kwietnia 2022 r. o szczególnych rozwiązaniach w zakresie przeciwdziałania wspieraniu agresji na Ukrainę oraz służących ochronie bezpieczeństwa</w:t>
      </w:r>
      <w:r w:rsidRPr="007E204F">
        <w:rPr>
          <w:rFonts w:ascii="Arial" w:hAnsi="Arial" w:cs="Arial"/>
          <w:bCs/>
          <w:iCs/>
          <w:spacing w:val="-4"/>
        </w:rPr>
        <w:t xml:space="preserve"> </w:t>
      </w:r>
      <w:r w:rsidRPr="007E204F">
        <w:rPr>
          <w:rFonts w:ascii="Arial" w:hAnsi="Arial" w:cs="Arial"/>
          <w:bCs/>
          <w:iCs/>
        </w:rPr>
        <w:t>narodowego).</w:t>
      </w:r>
    </w:p>
    <w:p w:rsidR="00F5638E" w:rsidRPr="007E204F" w:rsidRDefault="00F5638E" w:rsidP="0079647A">
      <w:pPr>
        <w:pStyle w:val="Akapitzlist"/>
        <w:numPr>
          <w:ilvl w:val="1"/>
          <w:numId w:val="11"/>
        </w:numPr>
        <w:tabs>
          <w:tab w:val="left" w:pos="361"/>
        </w:tabs>
        <w:kinsoku w:val="0"/>
        <w:overflowPunct w:val="0"/>
        <w:autoSpaceDE w:val="0"/>
        <w:autoSpaceDN w:val="0"/>
        <w:adjustRightInd w:val="0"/>
        <w:spacing w:before="1" w:line="259" w:lineRule="auto"/>
        <w:ind w:right="-58" w:firstLine="0"/>
        <w:jc w:val="both"/>
        <w:rPr>
          <w:rFonts w:ascii="Arial" w:hAnsi="Arial" w:cs="Arial"/>
        </w:rPr>
      </w:pPr>
      <w:r w:rsidRPr="007E204F">
        <w:rPr>
          <w:rFonts w:ascii="Arial" w:hAnsi="Arial" w:cs="Arial"/>
          <w:bCs/>
          <w:iCs/>
        </w:rPr>
        <w:t>Aktualny odpis lub wydruk z właściwego rejestru sądowego albo</w:t>
      </w:r>
      <w:r w:rsidRPr="007E204F">
        <w:rPr>
          <w:rFonts w:ascii="Arial" w:hAnsi="Arial" w:cs="Arial"/>
          <w:bCs/>
          <w:iCs/>
          <w:spacing w:val="-22"/>
        </w:rPr>
        <w:t xml:space="preserve"> </w:t>
      </w:r>
      <w:r w:rsidRPr="007E204F">
        <w:rPr>
          <w:rFonts w:ascii="Arial" w:hAnsi="Arial" w:cs="Arial"/>
          <w:bCs/>
          <w:iCs/>
        </w:rPr>
        <w:t>aktualne zaświadczenie lub wydruk o wpisie do ewidencji działalności gospodarczej, wystawione nie wcześniej niż 3 miesiące przed terminem składania</w:t>
      </w:r>
      <w:r w:rsidRPr="007E204F">
        <w:rPr>
          <w:rFonts w:ascii="Arial" w:hAnsi="Arial" w:cs="Arial"/>
          <w:bCs/>
          <w:iCs/>
          <w:spacing w:val="-23"/>
        </w:rPr>
        <w:t xml:space="preserve"> </w:t>
      </w:r>
      <w:r w:rsidRPr="007E204F">
        <w:rPr>
          <w:rFonts w:ascii="Arial" w:hAnsi="Arial" w:cs="Arial"/>
          <w:bCs/>
          <w:iCs/>
        </w:rPr>
        <w:t>ofert.</w:t>
      </w:r>
    </w:p>
    <w:p w:rsidR="00F5638E" w:rsidRPr="007E204F" w:rsidRDefault="00F5638E" w:rsidP="0079647A">
      <w:pPr>
        <w:pStyle w:val="Akapitzlist"/>
        <w:numPr>
          <w:ilvl w:val="1"/>
          <w:numId w:val="11"/>
        </w:numPr>
        <w:tabs>
          <w:tab w:val="left" w:pos="371"/>
        </w:tabs>
        <w:kinsoku w:val="0"/>
        <w:overflowPunct w:val="0"/>
        <w:autoSpaceDE w:val="0"/>
        <w:autoSpaceDN w:val="0"/>
        <w:adjustRightInd w:val="0"/>
        <w:spacing w:line="259" w:lineRule="auto"/>
        <w:ind w:right="-58" w:firstLine="0"/>
        <w:jc w:val="both"/>
        <w:rPr>
          <w:rFonts w:ascii="Arial" w:hAnsi="Arial" w:cs="Arial"/>
        </w:rPr>
      </w:pPr>
      <w:r w:rsidRPr="007E204F">
        <w:rPr>
          <w:rFonts w:ascii="Arial" w:hAnsi="Arial" w:cs="Arial"/>
          <w:bCs/>
          <w:iCs/>
        </w:rPr>
        <w:t>Oświadczenie Wykonawcy dotyczące aspektów środowiskowych, zgodnie z</w:t>
      </w:r>
      <w:r w:rsidRPr="007E204F">
        <w:rPr>
          <w:rFonts w:ascii="Arial" w:hAnsi="Arial" w:cs="Arial"/>
          <w:bCs/>
          <w:iCs/>
          <w:spacing w:val="-21"/>
        </w:rPr>
        <w:t xml:space="preserve"> </w:t>
      </w:r>
      <w:r w:rsidRPr="007E204F">
        <w:rPr>
          <w:rFonts w:ascii="Arial" w:hAnsi="Arial" w:cs="Arial"/>
          <w:bCs/>
          <w:iCs/>
        </w:rPr>
        <w:t>wzorem stanowiącym Załącznik nr 3 do Zapytania</w:t>
      </w:r>
      <w:r w:rsidRPr="007E204F">
        <w:rPr>
          <w:rFonts w:ascii="Arial" w:hAnsi="Arial" w:cs="Arial"/>
          <w:bCs/>
          <w:iCs/>
          <w:spacing w:val="-7"/>
        </w:rPr>
        <w:t xml:space="preserve"> </w:t>
      </w:r>
      <w:r w:rsidRPr="007E204F">
        <w:rPr>
          <w:rFonts w:ascii="Arial" w:hAnsi="Arial" w:cs="Arial"/>
          <w:bCs/>
          <w:iCs/>
        </w:rPr>
        <w:t>ofertowego,</w:t>
      </w:r>
    </w:p>
    <w:p w:rsidR="00F5638E" w:rsidRPr="007E204F" w:rsidRDefault="00F5638E" w:rsidP="0079647A">
      <w:pPr>
        <w:pStyle w:val="Akapitzlist"/>
        <w:numPr>
          <w:ilvl w:val="1"/>
          <w:numId w:val="11"/>
        </w:numPr>
        <w:tabs>
          <w:tab w:val="left" w:pos="359"/>
        </w:tabs>
        <w:kinsoku w:val="0"/>
        <w:overflowPunct w:val="0"/>
        <w:autoSpaceDE w:val="0"/>
        <w:autoSpaceDN w:val="0"/>
        <w:adjustRightInd w:val="0"/>
        <w:spacing w:before="1" w:line="259" w:lineRule="auto"/>
        <w:ind w:right="-58" w:firstLine="0"/>
        <w:jc w:val="both"/>
        <w:rPr>
          <w:rFonts w:ascii="Arial" w:hAnsi="Arial" w:cs="Arial"/>
        </w:rPr>
      </w:pPr>
      <w:r w:rsidRPr="007E204F">
        <w:rPr>
          <w:rFonts w:ascii="Arial" w:hAnsi="Arial" w:cs="Arial"/>
          <w:bCs/>
          <w:iCs/>
        </w:rPr>
        <w:t>Oświadczenie Wykonawcy dotyczące aspektów społecznych, zgodnie z wzorem stanowiącym Załącznik nr 4 do Zapytania</w:t>
      </w:r>
      <w:r w:rsidRPr="007E204F">
        <w:rPr>
          <w:rFonts w:ascii="Arial" w:hAnsi="Arial" w:cs="Arial"/>
          <w:bCs/>
          <w:iCs/>
          <w:spacing w:val="-7"/>
        </w:rPr>
        <w:t xml:space="preserve"> </w:t>
      </w:r>
      <w:r w:rsidRPr="007E204F">
        <w:rPr>
          <w:rFonts w:ascii="Arial" w:hAnsi="Arial" w:cs="Arial"/>
          <w:bCs/>
          <w:iCs/>
        </w:rPr>
        <w:t>ofertowego,</w:t>
      </w:r>
    </w:p>
    <w:p w:rsidR="00F5638E" w:rsidRPr="007E204F" w:rsidRDefault="00F5638E" w:rsidP="0079647A">
      <w:pPr>
        <w:pStyle w:val="Akapitzlist"/>
        <w:numPr>
          <w:ilvl w:val="1"/>
          <w:numId w:val="11"/>
        </w:numPr>
        <w:tabs>
          <w:tab w:val="left" w:pos="311"/>
        </w:tabs>
        <w:kinsoku w:val="0"/>
        <w:overflowPunct w:val="0"/>
        <w:autoSpaceDE w:val="0"/>
        <w:autoSpaceDN w:val="0"/>
        <w:adjustRightInd w:val="0"/>
        <w:spacing w:line="252" w:lineRule="exact"/>
        <w:ind w:left="310" w:right="-58" w:hanging="208"/>
        <w:jc w:val="both"/>
        <w:rPr>
          <w:rFonts w:ascii="Arial" w:hAnsi="Arial" w:cs="Arial"/>
        </w:rPr>
      </w:pPr>
      <w:r w:rsidRPr="007E204F">
        <w:rPr>
          <w:rFonts w:ascii="Arial" w:hAnsi="Arial" w:cs="Arial"/>
          <w:bCs/>
          <w:iCs/>
        </w:rPr>
        <w:t>załącznik nr 5 wzór umowy parafowany na każdej</w:t>
      </w:r>
      <w:r w:rsidRPr="007E204F">
        <w:rPr>
          <w:rFonts w:ascii="Arial" w:hAnsi="Arial" w:cs="Arial"/>
          <w:bCs/>
          <w:iCs/>
          <w:spacing w:val="-12"/>
        </w:rPr>
        <w:t xml:space="preserve"> </w:t>
      </w:r>
      <w:r w:rsidRPr="007E204F">
        <w:rPr>
          <w:rFonts w:ascii="Arial" w:hAnsi="Arial" w:cs="Arial"/>
          <w:bCs/>
          <w:iCs/>
        </w:rPr>
        <w:t>stronie</w:t>
      </w:r>
    </w:p>
    <w:p w:rsidR="00F5638E" w:rsidRDefault="00F5638E" w:rsidP="0079647A">
      <w:pPr>
        <w:pStyle w:val="Akapitzlist"/>
        <w:numPr>
          <w:ilvl w:val="0"/>
          <w:numId w:val="11"/>
        </w:numPr>
        <w:tabs>
          <w:tab w:val="left" w:pos="362"/>
        </w:tabs>
        <w:kinsoku w:val="0"/>
        <w:overflowPunct w:val="0"/>
        <w:autoSpaceDE w:val="0"/>
        <w:autoSpaceDN w:val="0"/>
        <w:adjustRightInd w:val="0"/>
        <w:spacing w:before="20" w:line="259" w:lineRule="auto"/>
        <w:ind w:right="-58" w:firstLine="0"/>
        <w:jc w:val="both"/>
        <w:rPr>
          <w:rFonts w:ascii="Arial" w:hAnsi="Arial" w:cs="Arial"/>
        </w:rPr>
      </w:pPr>
      <w:r>
        <w:rPr>
          <w:rFonts w:ascii="Arial" w:hAnsi="Arial" w:cs="Arial"/>
        </w:rPr>
        <w:t>Jeżeli Wykonawca ma siedzibę lub miejsce zamieszkania za granicą, zamiast dokumentów, o których mowa w ppkt 2 lit. b składa odpowiedni dokument lub dokumenty, wystawione zgodnie z prawem kraju, w którym ma siedzibę lub miejsce zamieszkania, potwierdzające, że jest uprawniony do występowania w obrocie prawnym oraz nie wszczęto wobec niego postępowania upadłościowego ani nie ogłoszono jego</w:t>
      </w:r>
      <w:r>
        <w:rPr>
          <w:rFonts w:ascii="Arial" w:hAnsi="Arial" w:cs="Arial"/>
          <w:spacing w:val="-13"/>
        </w:rPr>
        <w:t xml:space="preserve"> </w:t>
      </w:r>
      <w:r>
        <w:rPr>
          <w:rFonts w:ascii="Arial" w:hAnsi="Arial" w:cs="Arial"/>
        </w:rPr>
        <w:t>upadłości.</w:t>
      </w:r>
    </w:p>
    <w:p w:rsidR="00F5638E" w:rsidRDefault="00F5638E" w:rsidP="0079647A">
      <w:pPr>
        <w:pStyle w:val="Akapitzlist"/>
        <w:numPr>
          <w:ilvl w:val="0"/>
          <w:numId w:val="11"/>
        </w:numPr>
        <w:tabs>
          <w:tab w:val="left" w:pos="362"/>
        </w:tabs>
        <w:kinsoku w:val="0"/>
        <w:overflowPunct w:val="0"/>
        <w:autoSpaceDE w:val="0"/>
        <w:autoSpaceDN w:val="0"/>
        <w:adjustRightInd w:val="0"/>
        <w:spacing w:before="1" w:line="259" w:lineRule="auto"/>
        <w:ind w:right="-58" w:firstLine="0"/>
        <w:jc w:val="both"/>
        <w:rPr>
          <w:rFonts w:ascii="Arial" w:hAnsi="Arial" w:cs="Arial"/>
        </w:rPr>
      </w:pPr>
      <w:r>
        <w:rPr>
          <w:rFonts w:ascii="Arial" w:hAnsi="Arial" w:cs="Arial"/>
        </w:rPr>
        <w:t>Jeżeli oferta jest składana wspólnie przez Wykonawców dokumenty, o których mowa</w:t>
      </w:r>
      <w:r>
        <w:rPr>
          <w:rFonts w:ascii="Arial" w:hAnsi="Arial" w:cs="Arial"/>
          <w:spacing w:val="-21"/>
        </w:rPr>
        <w:t xml:space="preserve"> </w:t>
      </w:r>
      <w:r>
        <w:rPr>
          <w:rFonts w:ascii="Arial" w:hAnsi="Arial" w:cs="Arial"/>
        </w:rPr>
        <w:t>w ppkt 2 powyżej składa każdy z tych Wykonawców</w:t>
      </w:r>
      <w:r>
        <w:rPr>
          <w:rFonts w:ascii="Arial" w:hAnsi="Arial" w:cs="Arial"/>
          <w:spacing w:val="-10"/>
        </w:rPr>
        <w:t xml:space="preserve"> </w:t>
      </w:r>
      <w:r>
        <w:rPr>
          <w:rFonts w:ascii="Arial" w:hAnsi="Arial" w:cs="Arial"/>
        </w:rPr>
        <w:t>odrębnie.</w:t>
      </w:r>
    </w:p>
    <w:p w:rsidR="00F5638E" w:rsidRDefault="00F5638E" w:rsidP="0079647A">
      <w:pPr>
        <w:pStyle w:val="Akapitzlist"/>
        <w:numPr>
          <w:ilvl w:val="0"/>
          <w:numId w:val="11"/>
        </w:numPr>
        <w:tabs>
          <w:tab w:val="left" w:pos="362"/>
        </w:tabs>
        <w:kinsoku w:val="0"/>
        <w:overflowPunct w:val="0"/>
        <w:autoSpaceDE w:val="0"/>
        <w:autoSpaceDN w:val="0"/>
        <w:adjustRightInd w:val="0"/>
        <w:spacing w:before="1" w:line="256" w:lineRule="auto"/>
        <w:ind w:right="-58" w:firstLine="0"/>
        <w:jc w:val="both"/>
        <w:rPr>
          <w:rFonts w:ascii="Arial" w:hAnsi="Arial" w:cs="Arial"/>
        </w:rPr>
      </w:pPr>
      <w:r>
        <w:rPr>
          <w:rFonts w:ascii="Arial" w:hAnsi="Arial" w:cs="Arial"/>
        </w:rPr>
        <w:t>Dokumenty sporządzone w języku obcym Wykonawca składa wraz z tłumaczeniem</w:t>
      </w:r>
      <w:r>
        <w:rPr>
          <w:rFonts w:ascii="Arial" w:hAnsi="Arial" w:cs="Arial"/>
          <w:spacing w:val="-20"/>
        </w:rPr>
        <w:t xml:space="preserve"> </w:t>
      </w:r>
      <w:r>
        <w:rPr>
          <w:rFonts w:ascii="Arial" w:hAnsi="Arial" w:cs="Arial"/>
        </w:rPr>
        <w:t>na język</w:t>
      </w:r>
      <w:r>
        <w:rPr>
          <w:rFonts w:ascii="Arial" w:hAnsi="Arial" w:cs="Arial"/>
          <w:spacing w:val="-3"/>
        </w:rPr>
        <w:t xml:space="preserve"> </w:t>
      </w:r>
      <w:r>
        <w:rPr>
          <w:rFonts w:ascii="Arial" w:hAnsi="Arial" w:cs="Arial"/>
        </w:rPr>
        <w:t>polski.</w:t>
      </w:r>
    </w:p>
    <w:p w:rsidR="00F5638E" w:rsidRDefault="00F5638E" w:rsidP="0079647A">
      <w:pPr>
        <w:pStyle w:val="Akapitzlist"/>
        <w:numPr>
          <w:ilvl w:val="0"/>
          <w:numId w:val="11"/>
        </w:numPr>
        <w:tabs>
          <w:tab w:val="left" w:pos="362"/>
        </w:tabs>
        <w:kinsoku w:val="0"/>
        <w:overflowPunct w:val="0"/>
        <w:autoSpaceDE w:val="0"/>
        <w:autoSpaceDN w:val="0"/>
        <w:adjustRightInd w:val="0"/>
        <w:spacing w:before="3" w:line="259" w:lineRule="auto"/>
        <w:ind w:right="-58" w:firstLine="0"/>
        <w:jc w:val="both"/>
        <w:rPr>
          <w:rFonts w:ascii="Arial" w:hAnsi="Arial" w:cs="Arial"/>
        </w:rPr>
      </w:pPr>
      <w:r>
        <w:rPr>
          <w:rFonts w:ascii="Arial" w:hAnsi="Arial" w:cs="Arial"/>
        </w:rPr>
        <w:t>Zamawiający zobligowany jest do wzajemnego uznawania dyplomów, świadectw i innych dokumentów potwierdzających posiadanie kwalifikacji, zgodnie z polskim</w:t>
      </w:r>
      <w:r>
        <w:rPr>
          <w:rFonts w:ascii="Arial" w:hAnsi="Arial" w:cs="Arial"/>
          <w:spacing w:val="-21"/>
        </w:rPr>
        <w:t xml:space="preserve"> </w:t>
      </w:r>
      <w:r>
        <w:rPr>
          <w:rFonts w:ascii="Arial" w:hAnsi="Arial" w:cs="Arial"/>
        </w:rPr>
        <w:t>prawem.</w:t>
      </w:r>
    </w:p>
    <w:p w:rsidR="00F5638E" w:rsidRDefault="00F5638E" w:rsidP="0079647A">
      <w:pPr>
        <w:pStyle w:val="Akapitzlist"/>
        <w:numPr>
          <w:ilvl w:val="0"/>
          <w:numId w:val="11"/>
        </w:numPr>
        <w:tabs>
          <w:tab w:val="left" w:pos="362"/>
        </w:tabs>
        <w:kinsoku w:val="0"/>
        <w:overflowPunct w:val="0"/>
        <w:autoSpaceDE w:val="0"/>
        <w:autoSpaceDN w:val="0"/>
        <w:adjustRightInd w:val="0"/>
        <w:spacing w:before="1" w:line="259" w:lineRule="auto"/>
        <w:ind w:right="-58" w:firstLine="0"/>
        <w:jc w:val="both"/>
        <w:rPr>
          <w:rFonts w:ascii="Arial" w:hAnsi="Arial" w:cs="Arial"/>
        </w:rPr>
      </w:pPr>
      <w:r>
        <w:rPr>
          <w:rFonts w:ascii="Arial" w:hAnsi="Arial" w:cs="Arial"/>
        </w:rPr>
        <w:t>W przypadku, gdy Wykonawca dla potwierdzenia spełniania warunków udziału w Postępowaniu załączy dokumenty zawierające kwoty wyrażone w walutach innych niż złoty polski, Zamawiający przeliczy je na złoty polski, wg średniego kursu walut NBP obowiązującego w dniu publikacji</w:t>
      </w:r>
      <w:r>
        <w:rPr>
          <w:rFonts w:ascii="Arial" w:hAnsi="Arial" w:cs="Arial"/>
          <w:spacing w:val="-8"/>
        </w:rPr>
        <w:t xml:space="preserve"> </w:t>
      </w:r>
      <w:r>
        <w:rPr>
          <w:rFonts w:ascii="Arial" w:hAnsi="Arial" w:cs="Arial"/>
        </w:rPr>
        <w:t>Zapytania.</w:t>
      </w:r>
    </w:p>
    <w:p w:rsidR="00F5638E" w:rsidRDefault="00F5638E" w:rsidP="0079647A">
      <w:pPr>
        <w:pStyle w:val="Akapitzlist"/>
        <w:numPr>
          <w:ilvl w:val="0"/>
          <w:numId w:val="11"/>
        </w:numPr>
        <w:tabs>
          <w:tab w:val="left" w:pos="362"/>
        </w:tabs>
        <w:kinsoku w:val="0"/>
        <w:overflowPunct w:val="0"/>
        <w:autoSpaceDE w:val="0"/>
        <w:autoSpaceDN w:val="0"/>
        <w:adjustRightInd w:val="0"/>
        <w:spacing w:before="1" w:line="256" w:lineRule="auto"/>
        <w:ind w:right="-58" w:firstLine="0"/>
        <w:jc w:val="both"/>
        <w:rPr>
          <w:rFonts w:ascii="Arial" w:hAnsi="Arial" w:cs="Arial"/>
        </w:rPr>
      </w:pPr>
      <w:r>
        <w:rPr>
          <w:rFonts w:ascii="Arial" w:hAnsi="Arial" w:cs="Arial"/>
        </w:rPr>
        <w:t>Zamawiający zastrzega sobie prawo żądania dodatkowych dokumentów po</w:t>
      </w:r>
      <w:r>
        <w:rPr>
          <w:rFonts w:ascii="Arial" w:hAnsi="Arial" w:cs="Arial"/>
          <w:spacing w:val="-23"/>
        </w:rPr>
        <w:t xml:space="preserve"> </w:t>
      </w:r>
      <w:r>
        <w:rPr>
          <w:rFonts w:ascii="Arial" w:hAnsi="Arial" w:cs="Arial"/>
        </w:rPr>
        <w:t>terminie otwarcia</w:t>
      </w:r>
      <w:r>
        <w:rPr>
          <w:rFonts w:ascii="Arial" w:hAnsi="Arial" w:cs="Arial"/>
          <w:spacing w:val="-4"/>
        </w:rPr>
        <w:t xml:space="preserve"> </w:t>
      </w:r>
      <w:r>
        <w:rPr>
          <w:rFonts w:ascii="Arial" w:hAnsi="Arial" w:cs="Arial"/>
        </w:rPr>
        <w:t>ofert.</w:t>
      </w:r>
    </w:p>
    <w:p w:rsidR="00F5638E" w:rsidRDefault="00F5638E" w:rsidP="0079647A">
      <w:pPr>
        <w:pStyle w:val="Akapitzlist"/>
        <w:numPr>
          <w:ilvl w:val="0"/>
          <w:numId w:val="11"/>
        </w:numPr>
        <w:tabs>
          <w:tab w:val="left" w:pos="362"/>
        </w:tabs>
        <w:kinsoku w:val="0"/>
        <w:overflowPunct w:val="0"/>
        <w:autoSpaceDE w:val="0"/>
        <w:autoSpaceDN w:val="0"/>
        <w:adjustRightInd w:val="0"/>
        <w:spacing w:before="1" w:line="256" w:lineRule="auto"/>
        <w:ind w:right="-58" w:firstLine="0"/>
        <w:jc w:val="both"/>
        <w:rPr>
          <w:rFonts w:ascii="Arial" w:hAnsi="Arial" w:cs="Arial"/>
        </w:rPr>
        <w:sectPr w:rsidR="00F5638E">
          <w:pgSz w:w="11780" w:h="16720"/>
          <w:pgMar w:top="1780" w:right="1200" w:bottom="1320" w:left="1300" w:header="840" w:footer="1132" w:gutter="0"/>
          <w:cols w:space="708"/>
          <w:noEndnote/>
        </w:sectPr>
      </w:pPr>
    </w:p>
    <w:p w:rsidR="00F5638E" w:rsidRDefault="00F5638E" w:rsidP="00FE2A6F">
      <w:pPr>
        <w:pStyle w:val="Tekstpodstawowy"/>
        <w:kinsoku w:val="0"/>
        <w:overflowPunct w:val="0"/>
        <w:spacing w:before="6"/>
        <w:ind w:left="0" w:right="-58"/>
        <w:jc w:val="both"/>
        <w:rPr>
          <w:sz w:val="19"/>
          <w:szCs w:val="19"/>
        </w:rPr>
      </w:pPr>
    </w:p>
    <w:p w:rsidR="00F5638E" w:rsidRDefault="00F5638E" w:rsidP="0079647A">
      <w:pPr>
        <w:pStyle w:val="Akapitzlist"/>
        <w:numPr>
          <w:ilvl w:val="0"/>
          <w:numId w:val="11"/>
        </w:numPr>
        <w:tabs>
          <w:tab w:val="left" w:pos="402"/>
        </w:tabs>
        <w:kinsoku w:val="0"/>
        <w:overflowPunct w:val="0"/>
        <w:autoSpaceDE w:val="0"/>
        <w:autoSpaceDN w:val="0"/>
        <w:adjustRightInd w:val="0"/>
        <w:spacing w:before="72" w:line="259" w:lineRule="auto"/>
        <w:ind w:left="142" w:right="-58" w:firstLine="0"/>
        <w:jc w:val="both"/>
        <w:rPr>
          <w:rFonts w:ascii="Arial" w:hAnsi="Arial" w:cs="Arial"/>
        </w:rPr>
      </w:pPr>
      <w:r>
        <w:rPr>
          <w:rFonts w:ascii="Arial" w:hAnsi="Arial" w:cs="Arial"/>
        </w:rPr>
        <w:t>Zamawiający przewiduje możliwość uzupełniania braków w ofercie, w tym</w:t>
      </w:r>
      <w:r>
        <w:rPr>
          <w:rFonts w:ascii="Arial" w:hAnsi="Arial" w:cs="Arial"/>
          <w:spacing w:val="-27"/>
        </w:rPr>
        <w:t xml:space="preserve"> </w:t>
      </w:r>
      <w:r>
        <w:rPr>
          <w:rFonts w:ascii="Arial" w:hAnsi="Arial" w:cs="Arial"/>
        </w:rPr>
        <w:t>uzupełniania oferty o brakujące oświadczenia i dokumenty, po wyznaczeniu Wykonawcy przez Zamawiającego dodatkowego terminu na ich złożenie. Zamawiający zastrzega, iż może wezwać do uzupełnienia braków w ofercie tylko tego Wykonawcę, którego oferta jest najkorzystniejsza.</w:t>
      </w:r>
    </w:p>
    <w:p w:rsidR="00F5638E" w:rsidRDefault="00F5638E" w:rsidP="0079647A">
      <w:pPr>
        <w:pStyle w:val="Heading2"/>
        <w:numPr>
          <w:ilvl w:val="0"/>
          <w:numId w:val="10"/>
        </w:numPr>
        <w:tabs>
          <w:tab w:val="left" w:pos="389"/>
        </w:tabs>
        <w:kinsoku w:val="0"/>
        <w:overflowPunct w:val="0"/>
        <w:autoSpaceDE w:val="0"/>
        <w:autoSpaceDN w:val="0"/>
        <w:adjustRightInd w:val="0"/>
        <w:spacing w:before="1"/>
        <w:ind w:right="-58" w:firstLine="0"/>
        <w:jc w:val="both"/>
        <w:outlineLvl w:val="9"/>
        <w:rPr>
          <w:b w:val="0"/>
          <w:bCs w:val="0"/>
        </w:rPr>
      </w:pPr>
      <w:r>
        <w:t>KRYTERIA I SPOSÓB OCENY</w:t>
      </w:r>
      <w:r>
        <w:rPr>
          <w:spacing w:val="-16"/>
        </w:rPr>
        <w:t xml:space="preserve"> </w:t>
      </w:r>
      <w:r>
        <w:t>OFERT:</w:t>
      </w:r>
    </w:p>
    <w:p w:rsidR="00F5638E" w:rsidRDefault="00F5638E" w:rsidP="0079647A">
      <w:pPr>
        <w:pStyle w:val="Akapitzlist"/>
        <w:numPr>
          <w:ilvl w:val="0"/>
          <w:numId w:val="9"/>
        </w:numPr>
        <w:tabs>
          <w:tab w:val="left" w:pos="399"/>
        </w:tabs>
        <w:kinsoku w:val="0"/>
        <w:overflowPunct w:val="0"/>
        <w:autoSpaceDE w:val="0"/>
        <w:autoSpaceDN w:val="0"/>
        <w:adjustRightInd w:val="0"/>
        <w:spacing w:before="20" w:line="256" w:lineRule="auto"/>
        <w:ind w:right="-58" w:firstLine="0"/>
        <w:jc w:val="both"/>
        <w:rPr>
          <w:rFonts w:ascii="Arial" w:hAnsi="Arial" w:cs="Arial"/>
        </w:rPr>
      </w:pPr>
      <w:r>
        <w:rPr>
          <w:rFonts w:ascii="Arial" w:hAnsi="Arial" w:cs="Arial"/>
        </w:rPr>
        <w:t>Oferty złożone po terminie składania ofert lub nie spełniające wymagań Zamawiającego nie będą podlegały ocenie i wyborowi według kryteriów wymienionych w pkt.</w:t>
      </w:r>
      <w:r>
        <w:rPr>
          <w:rFonts w:ascii="Arial" w:hAnsi="Arial" w:cs="Arial"/>
          <w:spacing w:val="-16"/>
        </w:rPr>
        <w:t xml:space="preserve"> </w:t>
      </w:r>
      <w:r>
        <w:rPr>
          <w:rFonts w:ascii="Arial" w:hAnsi="Arial" w:cs="Arial"/>
        </w:rPr>
        <w:t>2</w:t>
      </w:r>
    </w:p>
    <w:p w:rsidR="00F5638E" w:rsidRDefault="00F5638E" w:rsidP="0079647A">
      <w:pPr>
        <w:pStyle w:val="Akapitzlist"/>
        <w:numPr>
          <w:ilvl w:val="0"/>
          <w:numId w:val="9"/>
        </w:numPr>
        <w:tabs>
          <w:tab w:val="left" w:pos="402"/>
        </w:tabs>
        <w:kinsoku w:val="0"/>
        <w:overflowPunct w:val="0"/>
        <w:autoSpaceDE w:val="0"/>
        <w:autoSpaceDN w:val="0"/>
        <w:adjustRightInd w:val="0"/>
        <w:spacing w:before="3"/>
        <w:ind w:left="401" w:right="-58" w:hanging="259"/>
        <w:jc w:val="both"/>
        <w:rPr>
          <w:rFonts w:ascii="Arial" w:hAnsi="Arial" w:cs="Arial"/>
        </w:rPr>
      </w:pPr>
      <w:r>
        <w:rPr>
          <w:rFonts w:ascii="Arial" w:hAnsi="Arial" w:cs="Arial"/>
        </w:rPr>
        <w:t>Zamawiający przy wyborze oferty posługiwać się będzie kryteriami oceny, którym</w:t>
      </w:r>
      <w:r>
        <w:rPr>
          <w:rFonts w:ascii="Arial" w:hAnsi="Arial" w:cs="Arial"/>
          <w:spacing w:val="-24"/>
        </w:rPr>
        <w:t xml:space="preserve"> </w:t>
      </w:r>
      <w:r>
        <w:rPr>
          <w:rFonts w:ascii="Arial" w:hAnsi="Arial" w:cs="Arial"/>
        </w:rPr>
        <w:t>jest</w:t>
      </w:r>
    </w:p>
    <w:p w:rsidR="00F5638E" w:rsidRDefault="00F5638E" w:rsidP="0079647A">
      <w:pPr>
        <w:pStyle w:val="Akapitzlist"/>
        <w:numPr>
          <w:ilvl w:val="1"/>
          <w:numId w:val="9"/>
        </w:numPr>
        <w:tabs>
          <w:tab w:val="left" w:pos="402"/>
        </w:tabs>
        <w:kinsoku w:val="0"/>
        <w:overflowPunct w:val="0"/>
        <w:autoSpaceDE w:val="0"/>
        <w:autoSpaceDN w:val="0"/>
        <w:adjustRightInd w:val="0"/>
        <w:spacing w:before="20"/>
        <w:ind w:right="-58"/>
        <w:jc w:val="both"/>
        <w:rPr>
          <w:rFonts w:ascii="Arial" w:hAnsi="Arial" w:cs="Arial"/>
        </w:rPr>
      </w:pPr>
      <w:r>
        <w:rPr>
          <w:rFonts w:ascii="Arial" w:hAnsi="Arial" w:cs="Arial"/>
        </w:rPr>
        <w:t>cena oferty -</w:t>
      </w:r>
      <w:r>
        <w:rPr>
          <w:rFonts w:ascii="Arial" w:hAnsi="Arial" w:cs="Arial"/>
          <w:spacing w:val="-11"/>
        </w:rPr>
        <w:t xml:space="preserve"> </w:t>
      </w:r>
      <w:r>
        <w:rPr>
          <w:rFonts w:ascii="Arial" w:hAnsi="Arial" w:cs="Arial"/>
        </w:rPr>
        <w:t>100%</w:t>
      </w:r>
    </w:p>
    <w:p w:rsidR="00F5638E" w:rsidRDefault="00F5638E" w:rsidP="0079647A">
      <w:pPr>
        <w:pStyle w:val="Akapitzlist"/>
        <w:numPr>
          <w:ilvl w:val="0"/>
          <w:numId w:val="9"/>
        </w:numPr>
        <w:tabs>
          <w:tab w:val="left" w:pos="402"/>
        </w:tabs>
        <w:kinsoku w:val="0"/>
        <w:overflowPunct w:val="0"/>
        <w:autoSpaceDE w:val="0"/>
        <w:autoSpaceDN w:val="0"/>
        <w:adjustRightInd w:val="0"/>
        <w:spacing w:before="21" w:line="256" w:lineRule="auto"/>
        <w:ind w:right="-58" w:firstLine="0"/>
        <w:jc w:val="both"/>
        <w:rPr>
          <w:rFonts w:ascii="Arial" w:hAnsi="Arial" w:cs="Arial"/>
        </w:rPr>
      </w:pPr>
      <w:r>
        <w:rPr>
          <w:rFonts w:ascii="Arial" w:hAnsi="Arial" w:cs="Arial"/>
        </w:rPr>
        <w:t>Za najkorzystniejsza ofertę Zamawiający uzna ofertę z najwyższą liczbą</w:t>
      </w:r>
      <w:r>
        <w:rPr>
          <w:rFonts w:ascii="Arial" w:hAnsi="Arial" w:cs="Arial"/>
          <w:spacing w:val="-22"/>
        </w:rPr>
        <w:t xml:space="preserve"> </w:t>
      </w:r>
      <w:r>
        <w:rPr>
          <w:rFonts w:ascii="Arial" w:hAnsi="Arial" w:cs="Arial"/>
        </w:rPr>
        <w:t>punktów. Uwaga:</w:t>
      </w:r>
    </w:p>
    <w:p w:rsidR="00F5638E" w:rsidRDefault="00F5638E" w:rsidP="00FE2A6F">
      <w:pPr>
        <w:pStyle w:val="Tekstpodstawowy"/>
        <w:kinsoku w:val="0"/>
        <w:overflowPunct w:val="0"/>
        <w:spacing w:before="3" w:line="259" w:lineRule="auto"/>
        <w:ind w:left="142" w:right="-58"/>
        <w:jc w:val="both"/>
      </w:pPr>
      <w:r>
        <w:t>Wykonawcy winni obliczyć cenę oferty na podstawie "Formularza ofertowego” (załącznik nr 1 do zapytania ofertowego), z uwzględnieniem całkowitego kosztu realizacji przedmiotu zamówienia. Cena oferty powinna być podana z dokładnością do dwóch miejsc po przecinku, łącznie z podatkiem od towarów i usług</w:t>
      </w:r>
      <w:r>
        <w:rPr>
          <w:spacing w:val="-12"/>
        </w:rPr>
        <w:t xml:space="preserve"> </w:t>
      </w:r>
      <w:r>
        <w:t>(VAT).,</w:t>
      </w:r>
    </w:p>
    <w:p w:rsidR="00F5638E" w:rsidRDefault="00F5638E" w:rsidP="0079647A">
      <w:pPr>
        <w:pStyle w:val="Heading2"/>
        <w:numPr>
          <w:ilvl w:val="0"/>
          <w:numId w:val="10"/>
        </w:numPr>
        <w:tabs>
          <w:tab w:val="left" w:pos="505"/>
        </w:tabs>
        <w:kinsoku w:val="0"/>
        <w:overflowPunct w:val="0"/>
        <w:autoSpaceDE w:val="0"/>
        <w:autoSpaceDN w:val="0"/>
        <w:adjustRightInd w:val="0"/>
        <w:spacing w:before="92"/>
        <w:ind w:left="504" w:right="-58" w:hanging="367"/>
        <w:jc w:val="both"/>
        <w:outlineLvl w:val="9"/>
        <w:rPr>
          <w:b w:val="0"/>
          <w:bCs w:val="0"/>
        </w:rPr>
      </w:pPr>
      <w:r>
        <w:t>INFORMACJA O WAGACH (ZNACZENIE POSZCZEGÓLNYCH</w:t>
      </w:r>
      <w:r>
        <w:rPr>
          <w:spacing w:val="-27"/>
        </w:rPr>
        <w:t xml:space="preserve"> </w:t>
      </w:r>
      <w:r>
        <w:t>KRYTERIÓW)</w:t>
      </w:r>
    </w:p>
    <w:p w:rsidR="00F5638E" w:rsidRDefault="00F5638E" w:rsidP="00FE2A6F">
      <w:pPr>
        <w:pStyle w:val="Tekstpodstawowy"/>
        <w:kinsoku w:val="0"/>
        <w:overflowPunct w:val="0"/>
        <w:spacing w:before="18"/>
        <w:ind w:right="-58"/>
        <w:jc w:val="both"/>
      </w:pPr>
      <w:r>
        <w:rPr>
          <w:rFonts w:ascii="Calibri" w:hAnsi="Calibri" w:cs="Calibri"/>
          <w:sz w:val="28"/>
          <w:szCs w:val="28"/>
        </w:rPr>
        <w:t xml:space="preserve">- </w:t>
      </w:r>
      <w:r>
        <w:t>100 pkt. —</w:t>
      </w:r>
      <w:r>
        <w:rPr>
          <w:spacing w:val="-11"/>
        </w:rPr>
        <w:t xml:space="preserve"> </w:t>
      </w:r>
      <w:r>
        <w:t>cena</w:t>
      </w:r>
    </w:p>
    <w:p w:rsidR="00F5638E" w:rsidRDefault="00F5638E" w:rsidP="0079647A">
      <w:pPr>
        <w:pStyle w:val="Heading2"/>
        <w:numPr>
          <w:ilvl w:val="0"/>
          <w:numId w:val="10"/>
        </w:numPr>
        <w:tabs>
          <w:tab w:val="left" w:pos="505"/>
        </w:tabs>
        <w:kinsoku w:val="0"/>
        <w:overflowPunct w:val="0"/>
        <w:autoSpaceDE w:val="0"/>
        <w:autoSpaceDN w:val="0"/>
        <w:adjustRightInd w:val="0"/>
        <w:spacing w:before="222"/>
        <w:ind w:right="-58" w:hanging="5"/>
        <w:jc w:val="both"/>
        <w:outlineLvl w:val="9"/>
        <w:rPr>
          <w:b w:val="0"/>
          <w:bCs w:val="0"/>
        </w:rPr>
      </w:pPr>
      <w:r>
        <w:t>OPIS SPOSOBU PRZYZNAWANIA PUNKTACJI ZA SPEŁNIENIE DANEGO KRYTERIUM OCENY</w:t>
      </w:r>
      <w:r>
        <w:rPr>
          <w:spacing w:val="-13"/>
        </w:rPr>
        <w:t xml:space="preserve"> </w:t>
      </w:r>
      <w:r>
        <w:t>OFERT</w:t>
      </w:r>
    </w:p>
    <w:p w:rsidR="00F5638E" w:rsidRDefault="00F5638E" w:rsidP="00FE2A6F">
      <w:pPr>
        <w:pStyle w:val="Tekstpodstawowy"/>
        <w:kinsoku w:val="0"/>
        <w:overflowPunct w:val="0"/>
        <w:ind w:right="-58" w:firstLine="2"/>
        <w:jc w:val="both"/>
      </w:pPr>
      <w:r>
        <w:t>- Po sprawdzeniu spełnienia warunków obligatoryjnych udziału w postępowaniu, oferty zostaną ocenione przez Zamawiającego w oparciu o następujące punktowe kryteria</w:t>
      </w:r>
      <w:r>
        <w:rPr>
          <w:spacing w:val="-17"/>
        </w:rPr>
        <w:t xml:space="preserve"> </w:t>
      </w:r>
      <w:r>
        <w:t>oceny:</w:t>
      </w:r>
    </w:p>
    <w:p w:rsidR="00F5638E" w:rsidRDefault="00F5638E" w:rsidP="0079647A">
      <w:pPr>
        <w:pStyle w:val="Akapitzlist"/>
        <w:numPr>
          <w:ilvl w:val="0"/>
          <w:numId w:val="8"/>
        </w:numPr>
        <w:tabs>
          <w:tab w:val="left" w:pos="435"/>
        </w:tabs>
        <w:kinsoku w:val="0"/>
        <w:overflowPunct w:val="0"/>
        <w:autoSpaceDE w:val="0"/>
        <w:autoSpaceDN w:val="0"/>
        <w:adjustRightInd w:val="0"/>
        <w:ind w:right="-58" w:firstLine="69"/>
        <w:jc w:val="both"/>
        <w:rPr>
          <w:rFonts w:ascii="Arial" w:hAnsi="Arial" w:cs="Arial"/>
        </w:rPr>
      </w:pPr>
      <w:r>
        <w:rPr>
          <w:rFonts w:ascii="Arial" w:hAnsi="Arial" w:cs="Arial"/>
        </w:rPr>
        <w:t>Cena — waga 100% (maksymalnie 100 punktów). Ocena dokonana przy zastosowaniu następującego</w:t>
      </w:r>
      <w:r>
        <w:rPr>
          <w:rFonts w:ascii="Arial" w:hAnsi="Arial" w:cs="Arial"/>
          <w:spacing w:val="-15"/>
        </w:rPr>
        <w:t xml:space="preserve"> </w:t>
      </w:r>
      <w:r>
        <w:rPr>
          <w:rFonts w:ascii="Arial" w:hAnsi="Arial" w:cs="Arial"/>
        </w:rPr>
        <w:t>wzoru:</w:t>
      </w:r>
    </w:p>
    <w:p w:rsidR="00F5638E" w:rsidRDefault="00F5638E" w:rsidP="00FE2A6F">
      <w:pPr>
        <w:pStyle w:val="Tekstpodstawowy"/>
        <w:kinsoku w:val="0"/>
        <w:overflowPunct w:val="0"/>
        <w:spacing w:before="184"/>
        <w:ind w:left="106" w:right="-58"/>
        <w:jc w:val="both"/>
      </w:pPr>
      <w:r>
        <w:t>C = (Cena Oferty najtańszej / Cena Oferty badanej) x 100 pkt x</w:t>
      </w:r>
      <w:r>
        <w:rPr>
          <w:spacing w:val="-15"/>
        </w:rPr>
        <w:t xml:space="preserve"> </w:t>
      </w:r>
      <w:r>
        <w:t>100%</w:t>
      </w:r>
    </w:p>
    <w:p w:rsidR="00F5638E" w:rsidRDefault="00F5638E" w:rsidP="00FE2A6F">
      <w:pPr>
        <w:pStyle w:val="Tekstpodstawowy"/>
        <w:kinsoku w:val="0"/>
        <w:overflowPunct w:val="0"/>
        <w:spacing w:before="25" w:line="259" w:lineRule="auto"/>
        <w:ind w:right="-58" w:firstLine="2"/>
        <w:jc w:val="both"/>
      </w:pPr>
      <w:r>
        <w:t>Przez cenę należy rozumieć cenę brutto za wykonanie całości zamówienia. Cenę za wykonanie zamówienia należy podać w złotych polskich z dokładnością do dwóch miejsc po przecinku. Cena powinna obejmować całkowity koszt realizacji całości zamówienia objętego zapytaniem ofertowym z uwzględnieniem ewentualnych kosztów dodatkowych. Łącznie w ramach ww. kryterium oferta może uzyskać maksymalnie 100</w:t>
      </w:r>
      <w:r>
        <w:rPr>
          <w:spacing w:val="-19"/>
        </w:rPr>
        <w:t xml:space="preserve"> </w:t>
      </w:r>
      <w:r>
        <w:t>punktów.</w:t>
      </w:r>
    </w:p>
    <w:p w:rsidR="00F5638E" w:rsidRDefault="00F5638E" w:rsidP="00FE2A6F">
      <w:pPr>
        <w:pStyle w:val="Tekstpodstawowy"/>
        <w:kinsoku w:val="0"/>
        <w:overflowPunct w:val="0"/>
        <w:spacing w:line="259" w:lineRule="auto"/>
        <w:ind w:right="-58"/>
        <w:jc w:val="both"/>
      </w:pPr>
      <w:r>
        <w:t>Zamawiający wybierze ofertę spełniającą podane kryteria, o najwyższej liczbie punktów. W przypadku wpłynięcia więcej niż jednej oferty z taką samą liczbą punktów o wyborze oferenta zadecyduje większe doświadczenie w zakresie tematycznych usług będących przedmiotem oferty. Zamawiający zastrzega sobie możliwość odrzucenia oferty w przypadku, jeśli koszty usługi careringowej przewyższą budżet, którym dysponuje na ten cel</w:t>
      </w:r>
      <w:r>
        <w:rPr>
          <w:spacing w:val="-15"/>
        </w:rPr>
        <w:t xml:space="preserve"> </w:t>
      </w:r>
      <w:r>
        <w:t>Zamawiający.</w:t>
      </w:r>
    </w:p>
    <w:p w:rsidR="00F5638E" w:rsidRDefault="00F5638E" w:rsidP="0079647A">
      <w:pPr>
        <w:pStyle w:val="Heading2"/>
        <w:numPr>
          <w:ilvl w:val="0"/>
          <w:numId w:val="10"/>
        </w:numPr>
        <w:tabs>
          <w:tab w:val="left" w:pos="476"/>
        </w:tabs>
        <w:kinsoku w:val="0"/>
        <w:overflowPunct w:val="0"/>
        <w:autoSpaceDE w:val="0"/>
        <w:autoSpaceDN w:val="0"/>
        <w:adjustRightInd w:val="0"/>
        <w:spacing w:before="1"/>
        <w:ind w:left="475" w:right="-58" w:hanging="369"/>
        <w:jc w:val="both"/>
        <w:outlineLvl w:val="9"/>
        <w:rPr>
          <w:b w:val="0"/>
          <w:bCs w:val="0"/>
        </w:rPr>
      </w:pPr>
      <w:r>
        <w:t>SPOSÓB PRZYGOTOWANIA</w:t>
      </w:r>
      <w:r>
        <w:rPr>
          <w:spacing w:val="-12"/>
        </w:rPr>
        <w:t xml:space="preserve"> </w:t>
      </w:r>
      <w:r>
        <w:t>OFERTY:</w:t>
      </w:r>
    </w:p>
    <w:p w:rsidR="00F5638E" w:rsidRDefault="00F5638E" w:rsidP="00FE2A6F">
      <w:pPr>
        <w:pStyle w:val="Tekstpodstawowy"/>
        <w:kinsoku w:val="0"/>
        <w:overflowPunct w:val="0"/>
        <w:spacing w:before="18" w:line="259" w:lineRule="auto"/>
        <w:ind w:right="-58" w:firstLine="2"/>
        <w:jc w:val="both"/>
      </w:pPr>
      <w:r>
        <w:t>Wykonawca składa wyłącznie jedną ofertę obejmującą całość przedmiotu zamówienia, na Formularzu Ofertowym, stanowiącym Załącznik nr 1 do</w:t>
      </w:r>
      <w:r>
        <w:rPr>
          <w:spacing w:val="-19"/>
        </w:rPr>
        <w:t xml:space="preserve"> </w:t>
      </w:r>
      <w:r>
        <w:t>Zapytania.</w:t>
      </w:r>
    </w:p>
    <w:p w:rsidR="00F5638E" w:rsidRDefault="00F5638E" w:rsidP="0079647A">
      <w:pPr>
        <w:pStyle w:val="Akapitzlist"/>
        <w:numPr>
          <w:ilvl w:val="0"/>
          <w:numId w:val="8"/>
        </w:numPr>
        <w:tabs>
          <w:tab w:val="left" w:pos="366"/>
        </w:tabs>
        <w:kinsoku w:val="0"/>
        <w:overflowPunct w:val="0"/>
        <w:autoSpaceDE w:val="0"/>
        <w:autoSpaceDN w:val="0"/>
        <w:adjustRightInd w:val="0"/>
        <w:spacing w:before="1"/>
        <w:ind w:left="365" w:right="-58"/>
        <w:jc w:val="both"/>
        <w:rPr>
          <w:rFonts w:ascii="Arial" w:hAnsi="Arial" w:cs="Arial"/>
        </w:rPr>
      </w:pPr>
      <w:r>
        <w:rPr>
          <w:rFonts w:ascii="Arial" w:hAnsi="Arial" w:cs="Arial"/>
        </w:rPr>
        <w:t>Do oferty należy załączyć następujące</w:t>
      </w:r>
      <w:r>
        <w:rPr>
          <w:rFonts w:ascii="Arial" w:hAnsi="Arial" w:cs="Arial"/>
          <w:spacing w:val="-13"/>
        </w:rPr>
        <w:t xml:space="preserve"> </w:t>
      </w:r>
      <w:r>
        <w:rPr>
          <w:rFonts w:ascii="Arial" w:hAnsi="Arial" w:cs="Arial"/>
        </w:rPr>
        <w:t>dokumenty:</w:t>
      </w:r>
    </w:p>
    <w:p w:rsidR="00F5638E" w:rsidRDefault="00F5638E" w:rsidP="0079647A">
      <w:pPr>
        <w:pStyle w:val="Akapitzlist"/>
        <w:numPr>
          <w:ilvl w:val="1"/>
          <w:numId w:val="8"/>
        </w:numPr>
        <w:tabs>
          <w:tab w:val="left" w:pos="363"/>
        </w:tabs>
        <w:kinsoku w:val="0"/>
        <w:overflowPunct w:val="0"/>
        <w:autoSpaceDE w:val="0"/>
        <w:autoSpaceDN w:val="0"/>
        <w:adjustRightInd w:val="0"/>
        <w:spacing w:before="20"/>
        <w:ind w:right="-58" w:firstLine="3"/>
        <w:jc w:val="both"/>
        <w:rPr>
          <w:rFonts w:ascii="Arial" w:hAnsi="Arial" w:cs="Arial"/>
        </w:rPr>
      </w:pPr>
      <w:r>
        <w:rPr>
          <w:rFonts w:ascii="Arial" w:hAnsi="Arial" w:cs="Arial"/>
        </w:rPr>
        <w:t>Oświadczenie o braku podstaw do wykluczenia stanowiące Załącznik nr 2 do</w:t>
      </w:r>
      <w:r>
        <w:rPr>
          <w:rFonts w:ascii="Arial" w:hAnsi="Arial" w:cs="Arial"/>
          <w:spacing w:val="-16"/>
        </w:rPr>
        <w:t xml:space="preserve"> </w:t>
      </w:r>
      <w:r>
        <w:rPr>
          <w:rFonts w:ascii="Arial" w:hAnsi="Arial" w:cs="Arial"/>
        </w:rPr>
        <w:t>Zapytania,</w:t>
      </w:r>
    </w:p>
    <w:p w:rsidR="00F5638E" w:rsidRDefault="00F5638E" w:rsidP="0079647A">
      <w:pPr>
        <w:pStyle w:val="Akapitzlist"/>
        <w:numPr>
          <w:ilvl w:val="1"/>
          <w:numId w:val="8"/>
        </w:numPr>
        <w:tabs>
          <w:tab w:val="left" w:pos="363"/>
        </w:tabs>
        <w:kinsoku w:val="0"/>
        <w:overflowPunct w:val="0"/>
        <w:autoSpaceDE w:val="0"/>
        <w:autoSpaceDN w:val="0"/>
        <w:adjustRightInd w:val="0"/>
        <w:spacing w:before="18" w:line="259" w:lineRule="auto"/>
        <w:ind w:right="-58" w:firstLine="3"/>
        <w:jc w:val="both"/>
        <w:rPr>
          <w:rFonts w:ascii="Arial" w:hAnsi="Arial" w:cs="Arial"/>
        </w:rPr>
      </w:pPr>
      <w:r>
        <w:rPr>
          <w:rFonts w:ascii="Arial" w:hAnsi="Arial" w:cs="Arial"/>
        </w:rPr>
        <w:t>Oświadczenie Wykonawcy dotyczące aspektów środowiskowych, zgodnie z wzorem stanowiącym Załącznik nr 3 do</w:t>
      </w:r>
      <w:r>
        <w:rPr>
          <w:rFonts w:ascii="Arial" w:hAnsi="Arial" w:cs="Arial"/>
          <w:spacing w:val="-7"/>
        </w:rPr>
        <w:t xml:space="preserve"> </w:t>
      </w:r>
      <w:r>
        <w:rPr>
          <w:rFonts w:ascii="Arial" w:hAnsi="Arial" w:cs="Arial"/>
        </w:rPr>
        <w:t>Zapytania,</w:t>
      </w:r>
    </w:p>
    <w:p w:rsidR="00F5638E" w:rsidRDefault="00F5638E" w:rsidP="0079647A">
      <w:pPr>
        <w:pStyle w:val="Akapitzlist"/>
        <w:numPr>
          <w:ilvl w:val="1"/>
          <w:numId w:val="8"/>
        </w:numPr>
        <w:tabs>
          <w:tab w:val="left" w:pos="351"/>
        </w:tabs>
        <w:kinsoku w:val="0"/>
        <w:overflowPunct w:val="0"/>
        <w:autoSpaceDE w:val="0"/>
        <w:autoSpaceDN w:val="0"/>
        <w:adjustRightInd w:val="0"/>
        <w:spacing w:before="1" w:line="259" w:lineRule="auto"/>
        <w:ind w:right="-58" w:firstLine="3"/>
        <w:jc w:val="both"/>
        <w:rPr>
          <w:rFonts w:ascii="Arial" w:hAnsi="Arial" w:cs="Arial"/>
        </w:rPr>
      </w:pPr>
      <w:r>
        <w:rPr>
          <w:rFonts w:ascii="Arial" w:hAnsi="Arial" w:cs="Arial"/>
        </w:rPr>
        <w:t>Oświadczenie Wykonawcy dotyczące aspektów społecznych, zgodnie z wzorem stanowiącym Załącznik nr 4 do</w:t>
      </w:r>
      <w:r>
        <w:rPr>
          <w:rFonts w:ascii="Arial" w:hAnsi="Arial" w:cs="Arial"/>
          <w:spacing w:val="-7"/>
        </w:rPr>
        <w:t xml:space="preserve"> </w:t>
      </w:r>
      <w:r>
        <w:rPr>
          <w:rFonts w:ascii="Arial" w:hAnsi="Arial" w:cs="Arial"/>
        </w:rPr>
        <w:t>Zapytania,</w:t>
      </w:r>
    </w:p>
    <w:p w:rsidR="00F5638E" w:rsidRDefault="00F5638E" w:rsidP="0079647A">
      <w:pPr>
        <w:pStyle w:val="Akapitzlist"/>
        <w:numPr>
          <w:ilvl w:val="1"/>
          <w:numId w:val="8"/>
        </w:numPr>
        <w:tabs>
          <w:tab w:val="left" w:pos="365"/>
        </w:tabs>
        <w:kinsoku w:val="0"/>
        <w:overflowPunct w:val="0"/>
        <w:autoSpaceDE w:val="0"/>
        <w:autoSpaceDN w:val="0"/>
        <w:adjustRightInd w:val="0"/>
        <w:spacing w:line="252" w:lineRule="exact"/>
        <w:ind w:left="364" w:right="-58" w:hanging="258"/>
        <w:jc w:val="both"/>
        <w:rPr>
          <w:rFonts w:ascii="Arial" w:hAnsi="Arial" w:cs="Arial"/>
        </w:rPr>
      </w:pPr>
      <w:r>
        <w:rPr>
          <w:rFonts w:ascii="Arial" w:hAnsi="Arial" w:cs="Arial"/>
        </w:rPr>
        <w:t>Wzór umowy parafowany na każdej stronie Załącznik nr</w:t>
      </w:r>
      <w:r>
        <w:rPr>
          <w:rFonts w:ascii="Arial" w:hAnsi="Arial" w:cs="Arial"/>
          <w:spacing w:val="-11"/>
        </w:rPr>
        <w:t xml:space="preserve"> </w:t>
      </w:r>
      <w:r>
        <w:rPr>
          <w:rFonts w:ascii="Arial" w:hAnsi="Arial" w:cs="Arial"/>
        </w:rPr>
        <w:t>5</w:t>
      </w:r>
    </w:p>
    <w:p w:rsidR="00F5638E" w:rsidRDefault="00F5638E" w:rsidP="0079647A">
      <w:pPr>
        <w:pStyle w:val="Akapitzlist"/>
        <w:numPr>
          <w:ilvl w:val="1"/>
          <w:numId w:val="8"/>
        </w:numPr>
        <w:tabs>
          <w:tab w:val="left" w:pos="365"/>
        </w:tabs>
        <w:kinsoku w:val="0"/>
        <w:overflowPunct w:val="0"/>
        <w:autoSpaceDE w:val="0"/>
        <w:autoSpaceDN w:val="0"/>
        <w:adjustRightInd w:val="0"/>
        <w:spacing w:line="252" w:lineRule="exact"/>
        <w:ind w:left="364" w:right="-58" w:hanging="258"/>
        <w:jc w:val="both"/>
        <w:rPr>
          <w:rFonts w:ascii="Arial" w:hAnsi="Arial" w:cs="Arial"/>
        </w:rPr>
        <w:sectPr w:rsidR="00F5638E">
          <w:pgSz w:w="11780" w:h="16720"/>
          <w:pgMar w:top="1780" w:right="1200" w:bottom="1320" w:left="1260" w:header="840" w:footer="1132" w:gutter="0"/>
          <w:cols w:space="708" w:equalWidth="0">
            <w:col w:w="9320"/>
          </w:cols>
          <w:noEndnote/>
        </w:sectPr>
      </w:pPr>
    </w:p>
    <w:p w:rsidR="00F5638E" w:rsidRDefault="00F5638E" w:rsidP="00FE2A6F">
      <w:pPr>
        <w:pStyle w:val="Tekstpodstawowy"/>
        <w:kinsoku w:val="0"/>
        <w:overflowPunct w:val="0"/>
        <w:spacing w:before="6"/>
        <w:ind w:left="0" w:right="-58"/>
        <w:jc w:val="both"/>
        <w:rPr>
          <w:sz w:val="19"/>
          <w:szCs w:val="19"/>
        </w:rPr>
      </w:pPr>
    </w:p>
    <w:p w:rsidR="00F5638E" w:rsidRDefault="00F5638E" w:rsidP="0079647A">
      <w:pPr>
        <w:pStyle w:val="Akapitzlist"/>
        <w:numPr>
          <w:ilvl w:val="1"/>
          <w:numId w:val="8"/>
        </w:numPr>
        <w:tabs>
          <w:tab w:val="left" w:pos="365"/>
        </w:tabs>
        <w:kinsoku w:val="0"/>
        <w:overflowPunct w:val="0"/>
        <w:autoSpaceDE w:val="0"/>
        <w:autoSpaceDN w:val="0"/>
        <w:adjustRightInd w:val="0"/>
        <w:spacing w:before="72" w:line="259" w:lineRule="auto"/>
        <w:ind w:right="-58" w:firstLine="3"/>
        <w:jc w:val="both"/>
        <w:rPr>
          <w:rFonts w:ascii="Arial" w:hAnsi="Arial" w:cs="Arial"/>
        </w:rPr>
      </w:pPr>
      <w:r>
        <w:rPr>
          <w:rFonts w:ascii="Arial" w:hAnsi="Arial" w:cs="Arial"/>
        </w:rPr>
        <w:t>Aktualny odpis lub wydruk z właściwego rejestru sądowego albo aktualne zaświadczenie lub wydruk o wpisie do ewidencji działalności gospodarczej, wystawione nie wcześniej niż 3 miesiące przed terminem składania</w:t>
      </w:r>
      <w:r>
        <w:rPr>
          <w:rFonts w:ascii="Arial" w:hAnsi="Arial" w:cs="Arial"/>
          <w:spacing w:val="-10"/>
        </w:rPr>
        <w:t xml:space="preserve"> </w:t>
      </w:r>
      <w:r>
        <w:rPr>
          <w:rFonts w:ascii="Arial" w:hAnsi="Arial" w:cs="Arial"/>
        </w:rPr>
        <w:t>ofert.</w:t>
      </w:r>
    </w:p>
    <w:p w:rsidR="00F5638E" w:rsidRDefault="00F5638E" w:rsidP="0079647A">
      <w:pPr>
        <w:pStyle w:val="Akapitzlist"/>
        <w:numPr>
          <w:ilvl w:val="1"/>
          <w:numId w:val="8"/>
        </w:numPr>
        <w:tabs>
          <w:tab w:val="left" w:pos="303"/>
        </w:tabs>
        <w:kinsoku w:val="0"/>
        <w:overflowPunct w:val="0"/>
        <w:autoSpaceDE w:val="0"/>
        <w:autoSpaceDN w:val="0"/>
        <w:adjustRightInd w:val="0"/>
        <w:spacing w:line="259" w:lineRule="auto"/>
        <w:ind w:right="-58" w:firstLine="3"/>
        <w:jc w:val="both"/>
        <w:rPr>
          <w:rFonts w:ascii="Arial" w:hAnsi="Arial" w:cs="Arial"/>
        </w:rPr>
      </w:pPr>
      <w:r>
        <w:rPr>
          <w:rFonts w:ascii="Arial" w:hAnsi="Arial" w:cs="Arial"/>
        </w:rPr>
        <w:t>pełnomocnictwo – jeżeli z przedstawionego odpisu z rejestru / zaświadczenia nie wynika w sposób jednoznaczny uprawnienie osób podpisujących ofertę, do oferty należy dołączyć dokumenty potwierdzające to</w:t>
      </w:r>
      <w:r>
        <w:rPr>
          <w:rFonts w:ascii="Arial" w:hAnsi="Arial" w:cs="Arial"/>
          <w:spacing w:val="-9"/>
        </w:rPr>
        <w:t xml:space="preserve"> </w:t>
      </w:r>
      <w:r>
        <w:rPr>
          <w:rFonts w:ascii="Arial" w:hAnsi="Arial" w:cs="Arial"/>
        </w:rPr>
        <w:t>uprawnienie,</w:t>
      </w:r>
    </w:p>
    <w:p w:rsidR="00F5638E" w:rsidRDefault="00F5638E" w:rsidP="0079647A">
      <w:pPr>
        <w:pStyle w:val="Akapitzlist"/>
        <w:numPr>
          <w:ilvl w:val="0"/>
          <w:numId w:val="8"/>
        </w:numPr>
        <w:tabs>
          <w:tab w:val="left" w:pos="366"/>
        </w:tabs>
        <w:kinsoku w:val="0"/>
        <w:overflowPunct w:val="0"/>
        <w:autoSpaceDE w:val="0"/>
        <w:autoSpaceDN w:val="0"/>
        <w:adjustRightInd w:val="0"/>
        <w:spacing w:before="1" w:line="259" w:lineRule="auto"/>
        <w:ind w:left="103" w:right="-58" w:firstLine="3"/>
        <w:jc w:val="both"/>
        <w:rPr>
          <w:rFonts w:ascii="Arial" w:hAnsi="Arial" w:cs="Arial"/>
        </w:rPr>
      </w:pPr>
      <w:r>
        <w:rPr>
          <w:rFonts w:ascii="Arial" w:hAnsi="Arial" w:cs="Arial"/>
        </w:rPr>
        <w:t>Zamawiający zaleca wykorzystanie formularzy zawartych w Zapytaniu przekazanych przez Zamawiającego. Dopuszcza się w ofercie złożenie załączników opracowanych przez Wykonawców pod warunkiem, że będą one identyczne co do treści z formularzami określonymi przez</w:t>
      </w:r>
      <w:r>
        <w:rPr>
          <w:rFonts w:ascii="Arial" w:hAnsi="Arial" w:cs="Arial"/>
          <w:spacing w:val="-6"/>
        </w:rPr>
        <w:t xml:space="preserve"> </w:t>
      </w:r>
      <w:r>
        <w:rPr>
          <w:rFonts w:ascii="Arial" w:hAnsi="Arial" w:cs="Arial"/>
        </w:rPr>
        <w:t>Zamawiającego.</w:t>
      </w:r>
    </w:p>
    <w:p w:rsidR="00F5638E" w:rsidRDefault="00F5638E" w:rsidP="0079647A">
      <w:pPr>
        <w:pStyle w:val="Akapitzlist"/>
        <w:numPr>
          <w:ilvl w:val="0"/>
          <w:numId w:val="8"/>
        </w:numPr>
        <w:tabs>
          <w:tab w:val="left" w:pos="363"/>
        </w:tabs>
        <w:kinsoku w:val="0"/>
        <w:overflowPunct w:val="0"/>
        <w:autoSpaceDE w:val="0"/>
        <w:autoSpaceDN w:val="0"/>
        <w:adjustRightInd w:val="0"/>
        <w:spacing w:before="1" w:line="259" w:lineRule="auto"/>
        <w:ind w:left="103" w:right="-58" w:firstLine="3"/>
        <w:jc w:val="both"/>
        <w:rPr>
          <w:rFonts w:ascii="Arial" w:hAnsi="Arial" w:cs="Arial"/>
        </w:rPr>
      </w:pPr>
      <w:r>
        <w:rPr>
          <w:rFonts w:ascii="Arial" w:hAnsi="Arial" w:cs="Arial"/>
        </w:rPr>
        <w:t>Informacje stanowiące tajemnicę przedsiębiorstwa Wykonawcy powinny zostać przekazane w formie umożliwiającej zachowanie ich poufności, wraz z wyraźnym wskazaniem, że informacje w tym zakresie stanowią tajemnicę przedsiębiorstwa i nie powinny być ujawnione innym Wykonawcom (zaleca się wydzielenie plików zawierających zastrzeżone informacje oraz oznaczenie ich adnotacją „tajemnica przedsiębiorstwa”). Zamawiający nie ponosi odpowiedzialności za ujawnienie informacji, wobec których Wykonawca nie podjął działań przedstawionych w zdaniu poprzednim, a także za ujawnienie informacji, w odniesieniu do których obowiązek ich ujawnienia wynika z przepisów prawa, orzeczeń sądowych lub decyzji organów administracji publicznej, niezależnie od podjęcia przez Wykonawcę działań opisanych w zdaniu poprzednim. Brak stosownego zastrzeżenia będzie traktowany jako jednoznaczny ze zgodą na włączenie całości przekazanych dokumentów i danych do dokumentacji Postępowania oraz na ich ujawnienie. Zamawiający zastrzega sobie także prawo zbadania zasadności zastrzeżenia informacji jako tajemnicy przedsiębiorstwa, w szczególności poprzez wezwanie Wykonawcy do złożenia wyjaśnień w tym zakresie. Wykonawca nie może zastrzec informacji na temat ceny podanej w</w:t>
      </w:r>
      <w:r>
        <w:rPr>
          <w:rFonts w:ascii="Arial" w:hAnsi="Arial" w:cs="Arial"/>
          <w:spacing w:val="-19"/>
        </w:rPr>
        <w:t xml:space="preserve"> </w:t>
      </w:r>
      <w:r>
        <w:rPr>
          <w:rFonts w:ascii="Arial" w:hAnsi="Arial" w:cs="Arial"/>
        </w:rPr>
        <w:t>ofercie.</w:t>
      </w:r>
    </w:p>
    <w:p w:rsidR="00F5638E" w:rsidRDefault="00F5638E" w:rsidP="0079647A">
      <w:pPr>
        <w:pStyle w:val="Akapitzlist"/>
        <w:numPr>
          <w:ilvl w:val="0"/>
          <w:numId w:val="8"/>
        </w:numPr>
        <w:tabs>
          <w:tab w:val="left" w:pos="366"/>
        </w:tabs>
        <w:kinsoku w:val="0"/>
        <w:overflowPunct w:val="0"/>
        <w:autoSpaceDE w:val="0"/>
        <w:autoSpaceDN w:val="0"/>
        <w:adjustRightInd w:val="0"/>
        <w:spacing w:before="1" w:line="259" w:lineRule="auto"/>
        <w:ind w:left="103" w:right="-58" w:firstLine="3"/>
        <w:jc w:val="both"/>
        <w:rPr>
          <w:rFonts w:ascii="Arial" w:hAnsi="Arial" w:cs="Arial"/>
        </w:rPr>
      </w:pPr>
      <w:r>
        <w:rPr>
          <w:rFonts w:ascii="Arial" w:hAnsi="Arial" w:cs="Arial"/>
        </w:rPr>
        <w:t>Zamawiający jest uprawniony do żądania dodatkowych dokumentów i</w:t>
      </w:r>
      <w:r>
        <w:rPr>
          <w:rFonts w:ascii="Arial" w:hAnsi="Arial" w:cs="Arial"/>
          <w:spacing w:val="-21"/>
        </w:rPr>
        <w:t xml:space="preserve"> </w:t>
      </w:r>
      <w:r>
        <w:rPr>
          <w:rFonts w:ascii="Arial" w:hAnsi="Arial" w:cs="Arial"/>
        </w:rPr>
        <w:t>wyjaśnień dotyczących oferty, niezbędnych na etapie oceny i wyboru</w:t>
      </w:r>
      <w:r>
        <w:rPr>
          <w:rFonts w:ascii="Arial" w:hAnsi="Arial" w:cs="Arial"/>
          <w:spacing w:val="-16"/>
        </w:rPr>
        <w:t xml:space="preserve"> </w:t>
      </w:r>
      <w:r>
        <w:rPr>
          <w:rFonts w:ascii="Arial" w:hAnsi="Arial" w:cs="Arial"/>
        </w:rPr>
        <w:t>ofert.</w:t>
      </w:r>
    </w:p>
    <w:p w:rsidR="00F5638E" w:rsidRDefault="00F5638E" w:rsidP="0079647A">
      <w:pPr>
        <w:pStyle w:val="Heading2"/>
        <w:numPr>
          <w:ilvl w:val="0"/>
          <w:numId w:val="10"/>
        </w:numPr>
        <w:tabs>
          <w:tab w:val="left" w:pos="474"/>
        </w:tabs>
        <w:kinsoku w:val="0"/>
        <w:overflowPunct w:val="0"/>
        <w:autoSpaceDE w:val="0"/>
        <w:autoSpaceDN w:val="0"/>
        <w:adjustRightInd w:val="0"/>
        <w:spacing w:line="252" w:lineRule="exact"/>
        <w:ind w:left="473" w:right="-58" w:hanging="367"/>
        <w:jc w:val="both"/>
        <w:outlineLvl w:val="9"/>
        <w:rPr>
          <w:b w:val="0"/>
          <w:bCs w:val="0"/>
        </w:rPr>
      </w:pPr>
      <w:r>
        <w:t>MIEJSCE, TERMIN I SPOSÓB ZŁOŻENIA</w:t>
      </w:r>
      <w:r>
        <w:rPr>
          <w:spacing w:val="-19"/>
        </w:rPr>
        <w:t xml:space="preserve"> </w:t>
      </w:r>
      <w:r>
        <w:t>OFERTY.</w:t>
      </w:r>
    </w:p>
    <w:p w:rsidR="00F5638E" w:rsidRPr="003F1AE1" w:rsidRDefault="00F5638E" w:rsidP="00FE2A6F">
      <w:pPr>
        <w:pStyle w:val="Tekstpodstawowy"/>
        <w:tabs>
          <w:tab w:val="left" w:pos="701"/>
        </w:tabs>
        <w:kinsoku w:val="0"/>
        <w:overflowPunct w:val="0"/>
        <w:spacing w:before="20"/>
        <w:ind w:left="106" w:right="-58"/>
        <w:jc w:val="both"/>
        <w:rPr>
          <w:color w:val="000000" w:themeColor="text1"/>
          <w:spacing w:val="-1"/>
        </w:rPr>
      </w:pPr>
      <w:r>
        <w:rPr>
          <w:spacing w:val="-1"/>
        </w:rPr>
        <w:t>4.</w:t>
      </w:r>
      <w:r>
        <w:rPr>
          <w:spacing w:val="-1"/>
        </w:rPr>
        <w:tab/>
        <w:t>Ofertę</w:t>
      </w:r>
      <w:r>
        <w:t xml:space="preserve"> </w:t>
      </w:r>
      <w:r>
        <w:rPr>
          <w:spacing w:val="-1"/>
        </w:rPr>
        <w:t>należy</w:t>
      </w:r>
      <w:r>
        <w:t xml:space="preserve"> </w:t>
      </w:r>
      <w:r>
        <w:rPr>
          <w:spacing w:val="-1"/>
        </w:rPr>
        <w:t>złożyć</w:t>
      </w:r>
      <w:r>
        <w:t xml:space="preserve"> w </w:t>
      </w:r>
      <w:r>
        <w:rPr>
          <w:spacing w:val="-1"/>
        </w:rPr>
        <w:t>terminie</w:t>
      </w:r>
      <w:r>
        <w:t xml:space="preserve"> do </w:t>
      </w:r>
      <w:r>
        <w:rPr>
          <w:spacing w:val="-1"/>
        </w:rPr>
        <w:t>dnia</w:t>
      </w:r>
      <w:r>
        <w:t xml:space="preserve"> </w:t>
      </w:r>
      <w:r w:rsidR="007E204F">
        <w:rPr>
          <w:spacing w:val="-1"/>
        </w:rPr>
        <w:t>2</w:t>
      </w:r>
      <w:r w:rsidR="0066707F">
        <w:rPr>
          <w:spacing w:val="-1"/>
        </w:rPr>
        <w:t>6</w:t>
      </w:r>
      <w:r>
        <w:rPr>
          <w:spacing w:val="-1"/>
        </w:rPr>
        <w:t>.11.2024</w:t>
      </w:r>
      <w:r>
        <w:t xml:space="preserve"> </w:t>
      </w:r>
      <w:r>
        <w:rPr>
          <w:spacing w:val="-1"/>
        </w:rPr>
        <w:t>r</w:t>
      </w:r>
      <w:r w:rsidRPr="003F1AE1">
        <w:rPr>
          <w:color w:val="000000" w:themeColor="text1"/>
          <w:spacing w:val="-1"/>
        </w:rPr>
        <w:t>.</w:t>
      </w:r>
      <w:r w:rsidRPr="003F1AE1">
        <w:rPr>
          <w:color w:val="000000" w:themeColor="text1"/>
        </w:rPr>
        <w:t xml:space="preserve"> do </w:t>
      </w:r>
      <w:r w:rsidRPr="003F1AE1">
        <w:rPr>
          <w:color w:val="000000" w:themeColor="text1"/>
          <w:spacing w:val="-1"/>
        </w:rPr>
        <w:t>godziny</w:t>
      </w:r>
      <w:r w:rsidRPr="003F1AE1">
        <w:rPr>
          <w:color w:val="000000" w:themeColor="text1"/>
          <w:spacing w:val="36"/>
        </w:rPr>
        <w:t xml:space="preserve"> </w:t>
      </w:r>
      <w:r w:rsidR="007E204F" w:rsidRPr="003F1AE1">
        <w:rPr>
          <w:color w:val="000000" w:themeColor="text1"/>
          <w:spacing w:val="-1"/>
        </w:rPr>
        <w:t>15</w:t>
      </w:r>
      <w:r w:rsidRPr="003F1AE1">
        <w:rPr>
          <w:color w:val="000000" w:themeColor="text1"/>
          <w:spacing w:val="-1"/>
        </w:rPr>
        <w:t>:</w:t>
      </w:r>
      <w:r w:rsidR="007E204F" w:rsidRPr="003F1AE1">
        <w:rPr>
          <w:color w:val="000000" w:themeColor="text1"/>
          <w:spacing w:val="-1"/>
        </w:rPr>
        <w:t>00</w:t>
      </w:r>
    </w:p>
    <w:p w:rsidR="00F5638E" w:rsidRDefault="00F5638E" w:rsidP="0079647A">
      <w:pPr>
        <w:pStyle w:val="Akapitzlist"/>
        <w:numPr>
          <w:ilvl w:val="0"/>
          <w:numId w:val="7"/>
        </w:numPr>
        <w:tabs>
          <w:tab w:val="left" w:pos="702"/>
        </w:tabs>
        <w:kinsoku w:val="0"/>
        <w:overflowPunct w:val="0"/>
        <w:autoSpaceDE w:val="0"/>
        <w:autoSpaceDN w:val="0"/>
        <w:adjustRightInd w:val="0"/>
        <w:spacing w:before="20" w:line="259" w:lineRule="auto"/>
        <w:ind w:right="-58" w:firstLine="3"/>
        <w:jc w:val="both"/>
        <w:rPr>
          <w:rFonts w:ascii="Arial" w:hAnsi="Arial" w:cs="Arial"/>
          <w:color w:val="000000"/>
        </w:rPr>
      </w:pPr>
      <w:r>
        <w:rPr>
          <w:rFonts w:ascii="Arial" w:hAnsi="Arial" w:cs="Arial"/>
        </w:rPr>
        <w:t xml:space="preserve">Oferta wraz ze stanowiącymi jej integralną część załącznikami musi być sporządzona w języku polskim i złożona pod rygorem nieważności w formie elektronicznej lub w postaci elektronicznej, za pośrednictwem </w:t>
      </w:r>
      <w:hyperlink r:id="rId9" w:history="1">
        <w:r>
          <w:rPr>
            <w:rFonts w:ascii="Arial" w:hAnsi="Arial" w:cs="Arial"/>
            <w:color w:val="0462C1"/>
            <w:u w:val="single"/>
          </w:rPr>
          <w:t xml:space="preserve">https://bazakonkurencyjnosci.funduszeeuropejskie.gov.pl </w:t>
        </w:r>
      </w:hyperlink>
      <w:r>
        <w:rPr>
          <w:rFonts w:ascii="Arial" w:hAnsi="Arial" w:cs="Arial"/>
          <w:color w:val="000000"/>
        </w:rPr>
        <w:t>oraz podpisana kwalifikowanym podpisem elektronicznym, podpisem zaufanym lub podpisem osobistym</w:t>
      </w:r>
    </w:p>
    <w:p w:rsidR="00F5638E" w:rsidRDefault="00F5638E" w:rsidP="0079647A">
      <w:pPr>
        <w:pStyle w:val="Akapitzlist"/>
        <w:numPr>
          <w:ilvl w:val="0"/>
          <w:numId w:val="7"/>
        </w:numPr>
        <w:tabs>
          <w:tab w:val="left" w:pos="702"/>
        </w:tabs>
        <w:kinsoku w:val="0"/>
        <w:overflowPunct w:val="0"/>
        <w:autoSpaceDE w:val="0"/>
        <w:autoSpaceDN w:val="0"/>
        <w:adjustRightInd w:val="0"/>
        <w:spacing w:before="1" w:line="256" w:lineRule="auto"/>
        <w:ind w:right="-58" w:firstLine="3"/>
        <w:jc w:val="both"/>
        <w:rPr>
          <w:rFonts w:ascii="Arial" w:hAnsi="Arial" w:cs="Arial"/>
        </w:rPr>
      </w:pPr>
      <w:r>
        <w:rPr>
          <w:rFonts w:ascii="Arial" w:hAnsi="Arial" w:cs="Arial"/>
        </w:rPr>
        <w:t>Wykonawca może wprowadzić zmiany lub wycofać złożoną przez siebie ofertę wyłącznie przed terminem składania</w:t>
      </w:r>
      <w:r>
        <w:rPr>
          <w:rFonts w:ascii="Arial" w:hAnsi="Arial" w:cs="Arial"/>
          <w:spacing w:val="-14"/>
        </w:rPr>
        <w:t xml:space="preserve"> </w:t>
      </w:r>
      <w:r>
        <w:rPr>
          <w:rFonts w:ascii="Arial" w:hAnsi="Arial" w:cs="Arial"/>
        </w:rPr>
        <w:t>ofert.</w:t>
      </w:r>
    </w:p>
    <w:p w:rsidR="00F5638E" w:rsidRDefault="007E204F" w:rsidP="0079647A">
      <w:pPr>
        <w:pStyle w:val="Akapitzlist"/>
        <w:numPr>
          <w:ilvl w:val="0"/>
          <w:numId w:val="7"/>
        </w:numPr>
        <w:tabs>
          <w:tab w:val="left" w:pos="702"/>
        </w:tabs>
        <w:kinsoku w:val="0"/>
        <w:overflowPunct w:val="0"/>
        <w:autoSpaceDE w:val="0"/>
        <w:autoSpaceDN w:val="0"/>
        <w:adjustRightInd w:val="0"/>
        <w:spacing w:before="3"/>
        <w:ind w:left="701" w:right="-58" w:hanging="595"/>
        <w:jc w:val="both"/>
        <w:rPr>
          <w:rFonts w:ascii="Arial" w:hAnsi="Arial" w:cs="Arial"/>
        </w:rPr>
      </w:pPr>
      <w:r>
        <w:rPr>
          <w:rFonts w:ascii="Arial" w:hAnsi="Arial" w:cs="Arial"/>
        </w:rPr>
        <w:t>Termin otwarcia 2</w:t>
      </w:r>
      <w:r w:rsidR="0066707F">
        <w:rPr>
          <w:rFonts w:ascii="Arial" w:hAnsi="Arial" w:cs="Arial"/>
        </w:rPr>
        <w:t>6</w:t>
      </w:r>
      <w:r w:rsidR="00F5638E">
        <w:rPr>
          <w:rFonts w:ascii="Arial" w:hAnsi="Arial" w:cs="Arial"/>
        </w:rPr>
        <w:t>.11.2024 r. godzina</w:t>
      </w:r>
      <w:r w:rsidR="00F5638E">
        <w:rPr>
          <w:rFonts w:ascii="Arial" w:hAnsi="Arial" w:cs="Arial"/>
          <w:spacing w:val="-8"/>
        </w:rPr>
        <w:t xml:space="preserve"> </w:t>
      </w:r>
      <w:r>
        <w:rPr>
          <w:rFonts w:ascii="Arial" w:hAnsi="Arial" w:cs="Arial"/>
          <w:spacing w:val="-8"/>
        </w:rPr>
        <w:t>15</w:t>
      </w:r>
      <w:r w:rsidR="00F5638E">
        <w:rPr>
          <w:rFonts w:ascii="Arial" w:hAnsi="Arial" w:cs="Arial"/>
        </w:rPr>
        <w:t>:</w:t>
      </w:r>
      <w:r>
        <w:rPr>
          <w:rFonts w:ascii="Arial" w:hAnsi="Arial" w:cs="Arial"/>
        </w:rPr>
        <w:t>15</w:t>
      </w:r>
    </w:p>
    <w:p w:rsidR="00F5638E" w:rsidRDefault="00F5638E" w:rsidP="00FE2A6F">
      <w:pPr>
        <w:pStyle w:val="Heading2"/>
        <w:kinsoku w:val="0"/>
        <w:overflowPunct w:val="0"/>
        <w:spacing w:before="20"/>
        <w:ind w:left="106" w:right="-58"/>
        <w:jc w:val="both"/>
        <w:outlineLvl w:val="9"/>
        <w:rPr>
          <w:b w:val="0"/>
          <w:bCs w:val="0"/>
        </w:rPr>
      </w:pPr>
      <w:r>
        <w:t>14. WYJAŚNIENIA TREŚCI</w:t>
      </w:r>
      <w:r>
        <w:rPr>
          <w:spacing w:val="-13"/>
        </w:rPr>
        <w:t xml:space="preserve"> </w:t>
      </w:r>
      <w:r>
        <w:t>ZAPYTANIA</w:t>
      </w:r>
      <w:r>
        <w:rPr>
          <w:b w:val="0"/>
          <w:bCs w:val="0"/>
        </w:rPr>
        <w:t>.</w:t>
      </w:r>
    </w:p>
    <w:p w:rsidR="00F5638E" w:rsidRDefault="00F5638E" w:rsidP="0079647A">
      <w:pPr>
        <w:pStyle w:val="Akapitzlist"/>
        <w:numPr>
          <w:ilvl w:val="0"/>
          <w:numId w:val="6"/>
        </w:numPr>
        <w:tabs>
          <w:tab w:val="left" w:pos="351"/>
        </w:tabs>
        <w:kinsoku w:val="0"/>
        <w:overflowPunct w:val="0"/>
        <w:autoSpaceDE w:val="0"/>
        <w:autoSpaceDN w:val="0"/>
        <w:adjustRightInd w:val="0"/>
        <w:spacing w:before="20" w:line="256" w:lineRule="auto"/>
        <w:ind w:right="-58" w:firstLine="3"/>
        <w:jc w:val="both"/>
        <w:rPr>
          <w:rFonts w:ascii="Arial" w:hAnsi="Arial" w:cs="Arial"/>
        </w:rPr>
      </w:pPr>
      <w:r>
        <w:rPr>
          <w:rFonts w:ascii="Arial" w:hAnsi="Arial" w:cs="Arial"/>
        </w:rPr>
        <w:t>Oferta zostanie odrzucona, jeśli jej treść nie będzie odpowiadać treści Zapytania Ofertowego oraz jeżeli zostawianie złożona po upływie terminu składania</w:t>
      </w:r>
      <w:r>
        <w:rPr>
          <w:rFonts w:ascii="Arial" w:hAnsi="Arial" w:cs="Arial"/>
          <w:spacing w:val="-22"/>
        </w:rPr>
        <w:t xml:space="preserve"> </w:t>
      </w:r>
      <w:r>
        <w:rPr>
          <w:rFonts w:ascii="Arial" w:hAnsi="Arial" w:cs="Arial"/>
        </w:rPr>
        <w:t>ofert.</w:t>
      </w:r>
    </w:p>
    <w:p w:rsidR="00F5638E" w:rsidRDefault="00F5638E" w:rsidP="0079647A">
      <w:pPr>
        <w:pStyle w:val="Akapitzlist"/>
        <w:numPr>
          <w:ilvl w:val="0"/>
          <w:numId w:val="6"/>
        </w:numPr>
        <w:tabs>
          <w:tab w:val="left" w:pos="354"/>
        </w:tabs>
        <w:kinsoku w:val="0"/>
        <w:overflowPunct w:val="0"/>
        <w:autoSpaceDE w:val="0"/>
        <w:autoSpaceDN w:val="0"/>
        <w:adjustRightInd w:val="0"/>
        <w:spacing w:before="3" w:line="259" w:lineRule="auto"/>
        <w:ind w:right="-58" w:firstLine="3"/>
        <w:jc w:val="both"/>
        <w:rPr>
          <w:rFonts w:ascii="Arial" w:hAnsi="Arial" w:cs="Arial"/>
        </w:rPr>
      </w:pPr>
      <w:r>
        <w:rPr>
          <w:rFonts w:ascii="Arial" w:hAnsi="Arial" w:cs="Arial"/>
        </w:rPr>
        <w:t>Preferowana ważność obowiązywania oferty (termin związania ofertą) - Oferta powinna obowiązywać przynajmniej 30 (trzydzieści) dni, przy czym bieg terminu rozpoczyna się wraz</w:t>
      </w:r>
      <w:r>
        <w:rPr>
          <w:rFonts w:ascii="Arial" w:hAnsi="Arial" w:cs="Arial"/>
          <w:spacing w:val="-24"/>
        </w:rPr>
        <w:t xml:space="preserve"> </w:t>
      </w:r>
      <w:r>
        <w:rPr>
          <w:rFonts w:ascii="Arial" w:hAnsi="Arial" w:cs="Arial"/>
        </w:rPr>
        <w:t>z upływem terminu składania</w:t>
      </w:r>
      <w:r>
        <w:rPr>
          <w:rFonts w:ascii="Arial" w:hAnsi="Arial" w:cs="Arial"/>
          <w:spacing w:val="-10"/>
        </w:rPr>
        <w:t xml:space="preserve"> </w:t>
      </w:r>
      <w:r>
        <w:rPr>
          <w:rFonts w:ascii="Arial" w:hAnsi="Arial" w:cs="Arial"/>
        </w:rPr>
        <w:t>ofert.</w:t>
      </w:r>
    </w:p>
    <w:p w:rsidR="00F5638E" w:rsidRDefault="00F5638E" w:rsidP="0079647A">
      <w:pPr>
        <w:pStyle w:val="Akapitzlist"/>
        <w:numPr>
          <w:ilvl w:val="0"/>
          <w:numId w:val="6"/>
        </w:numPr>
        <w:tabs>
          <w:tab w:val="left" w:pos="354"/>
        </w:tabs>
        <w:kinsoku w:val="0"/>
        <w:overflowPunct w:val="0"/>
        <w:autoSpaceDE w:val="0"/>
        <w:autoSpaceDN w:val="0"/>
        <w:adjustRightInd w:val="0"/>
        <w:spacing w:line="259" w:lineRule="auto"/>
        <w:ind w:right="-58" w:firstLine="3"/>
        <w:jc w:val="both"/>
        <w:rPr>
          <w:rFonts w:ascii="Arial" w:hAnsi="Arial" w:cs="Arial"/>
          <w:color w:val="000000"/>
        </w:rPr>
      </w:pPr>
      <w:r>
        <w:rPr>
          <w:rFonts w:ascii="Arial" w:hAnsi="Arial" w:cs="Arial"/>
        </w:rPr>
        <w:t>Każdorazowo, można kierować pytania do Zamawiającego tylko za</w:t>
      </w:r>
      <w:r>
        <w:rPr>
          <w:rFonts w:ascii="Arial" w:hAnsi="Arial" w:cs="Arial"/>
          <w:spacing w:val="-21"/>
        </w:rPr>
        <w:t xml:space="preserve"> </w:t>
      </w:r>
      <w:r>
        <w:rPr>
          <w:rFonts w:ascii="Arial" w:hAnsi="Arial" w:cs="Arial"/>
        </w:rPr>
        <w:t xml:space="preserve">pośrednictwem </w:t>
      </w:r>
      <w:hyperlink r:id="rId10" w:history="1">
        <w:r>
          <w:rPr>
            <w:rFonts w:ascii="Arial" w:hAnsi="Arial" w:cs="Arial"/>
            <w:color w:val="0462C1"/>
            <w:u w:val="single"/>
          </w:rPr>
          <w:t>https://bazakonkurencyjnosci.funduszeeuropejskie.gov.pl</w:t>
        </w:r>
      </w:hyperlink>
    </w:p>
    <w:p w:rsidR="00F5638E" w:rsidRDefault="00F5638E" w:rsidP="0079647A">
      <w:pPr>
        <w:pStyle w:val="Akapitzlist"/>
        <w:numPr>
          <w:ilvl w:val="0"/>
          <w:numId w:val="6"/>
        </w:numPr>
        <w:tabs>
          <w:tab w:val="left" w:pos="351"/>
        </w:tabs>
        <w:kinsoku w:val="0"/>
        <w:overflowPunct w:val="0"/>
        <w:autoSpaceDE w:val="0"/>
        <w:autoSpaceDN w:val="0"/>
        <w:adjustRightInd w:val="0"/>
        <w:spacing w:before="1" w:line="259" w:lineRule="auto"/>
        <w:ind w:right="-58" w:firstLine="3"/>
        <w:jc w:val="both"/>
        <w:rPr>
          <w:rFonts w:ascii="Arial" w:hAnsi="Arial" w:cs="Arial"/>
        </w:rPr>
      </w:pPr>
      <w:r>
        <w:rPr>
          <w:rFonts w:ascii="Arial" w:hAnsi="Arial" w:cs="Arial"/>
        </w:rPr>
        <w:t>Wykonawca może zwrócić się do Zamawiającego o wyjaśnienie treści niniejszego zapytania ofertowego. Zamawiający udzieli wyjaśnień niezwłocznie, jednak nie później niż na 2 dni przed upływem terminu składania ofert - pod warunkiem, że wniosek o</w:t>
      </w:r>
      <w:r>
        <w:rPr>
          <w:rFonts w:ascii="Arial" w:hAnsi="Arial" w:cs="Arial"/>
          <w:spacing w:val="-21"/>
        </w:rPr>
        <w:t xml:space="preserve"> </w:t>
      </w:r>
      <w:r>
        <w:rPr>
          <w:rFonts w:ascii="Arial" w:hAnsi="Arial" w:cs="Arial"/>
        </w:rPr>
        <w:t>wyjaśnienie</w:t>
      </w:r>
    </w:p>
    <w:p w:rsidR="00F5638E" w:rsidRDefault="00F5638E" w:rsidP="0079647A">
      <w:pPr>
        <w:pStyle w:val="Akapitzlist"/>
        <w:numPr>
          <w:ilvl w:val="0"/>
          <w:numId w:val="6"/>
        </w:numPr>
        <w:tabs>
          <w:tab w:val="left" w:pos="351"/>
        </w:tabs>
        <w:kinsoku w:val="0"/>
        <w:overflowPunct w:val="0"/>
        <w:autoSpaceDE w:val="0"/>
        <w:autoSpaceDN w:val="0"/>
        <w:adjustRightInd w:val="0"/>
        <w:spacing w:before="1" w:line="259" w:lineRule="auto"/>
        <w:ind w:right="-58" w:firstLine="3"/>
        <w:jc w:val="both"/>
        <w:rPr>
          <w:rFonts w:ascii="Arial" w:hAnsi="Arial" w:cs="Arial"/>
        </w:rPr>
        <w:sectPr w:rsidR="00F5638E">
          <w:pgSz w:w="11780" w:h="16720"/>
          <w:pgMar w:top="1780" w:right="1200" w:bottom="1320" w:left="1260" w:header="840" w:footer="1132" w:gutter="0"/>
          <w:cols w:space="708"/>
          <w:noEndnote/>
        </w:sectPr>
      </w:pPr>
    </w:p>
    <w:p w:rsidR="00F5638E" w:rsidRDefault="00F5638E" w:rsidP="00FE2A6F">
      <w:pPr>
        <w:pStyle w:val="Tekstpodstawowy"/>
        <w:kinsoku w:val="0"/>
        <w:overflowPunct w:val="0"/>
        <w:spacing w:before="6"/>
        <w:ind w:left="0" w:right="-58"/>
        <w:jc w:val="both"/>
        <w:rPr>
          <w:sz w:val="19"/>
          <w:szCs w:val="19"/>
        </w:rPr>
      </w:pPr>
    </w:p>
    <w:p w:rsidR="00F5638E" w:rsidRDefault="00F5638E" w:rsidP="00FE2A6F">
      <w:pPr>
        <w:pStyle w:val="Tekstpodstawowy"/>
        <w:kinsoku w:val="0"/>
        <w:overflowPunct w:val="0"/>
        <w:spacing w:before="72" w:line="259" w:lineRule="auto"/>
        <w:ind w:right="-58"/>
        <w:jc w:val="both"/>
      </w:pPr>
      <w:r>
        <w:t>treści zapytania ofertowego wpłynął do Zamawiającego nie później niż do końca dnia, w którym upływa połowa wyznaczonego terminu składania</w:t>
      </w:r>
      <w:r>
        <w:rPr>
          <w:spacing w:val="-11"/>
        </w:rPr>
        <w:t xml:space="preserve"> </w:t>
      </w:r>
      <w:r>
        <w:t>ofert.</w:t>
      </w:r>
    </w:p>
    <w:p w:rsidR="00F5638E" w:rsidRDefault="00F5638E" w:rsidP="0079647A">
      <w:pPr>
        <w:pStyle w:val="Akapitzlist"/>
        <w:numPr>
          <w:ilvl w:val="0"/>
          <w:numId w:val="6"/>
        </w:numPr>
        <w:tabs>
          <w:tab w:val="left" w:pos="354"/>
        </w:tabs>
        <w:kinsoku w:val="0"/>
        <w:overflowPunct w:val="0"/>
        <w:autoSpaceDE w:val="0"/>
        <w:autoSpaceDN w:val="0"/>
        <w:adjustRightInd w:val="0"/>
        <w:spacing w:before="1" w:line="259" w:lineRule="auto"/>
        <w:ind w:right="-58" w:firstLine="3"/>
        <w:jc w:val="both"/>
        <w:rPr>
          <w:rFonts w:ascii="Arial" w:hAnsi="Arial" w:cs="Arial"/>
        </w:rPr>
      </w:pPr>
      <w:r>
        <w:rPr>
          <w:rFonts w:ascii="Arial" w:hAnsi="Arial" w:cs="Arial"/>
        </w:rPr>
        <w:t>Jeżeli wniosek o wyjaśnienie treści zapytania ofertowego wpłynął po upływie terminu składania wniosku, o którym mowa w pkt 8 powyżej, lub dotyczy udzielonych wyjaśnień, Zamawiający może udzielić wyjaśnień albo pozostawić wniosek bez</w:t>
      </w:r>
      <w:r>
        <w:rPr>
          <w:rFonts w:ascii="Arial" w:hAnsi="Arial" w:cs="Arial"/>
          <w:spacing w:val="-22"/>
        </w:rPr>
        <w:t xml:space="preserve"> </w:t>
      </w:r>
      <w:r>
        <w:rPr>
          <w:rFonts w:ascii="Arial" w:hAnsi="Arial" w:cs="Arial"/>
        </w:rPr>
        <w:t>rozpoznania.</w:t>
      </w:r>
    </w:p>
    <w:p w:rsidR="00F5638E" w:rsidRDefault="00F5638E" w:rsidP="0079647A">
      <w:pPr>
        <w:pStyle w:val="Akapitzlist"/>
        <w:numPr>
          <w:ilvl w:val="0"/>
          <w:numId w:val="6"/>
        </w:numPr>
        <w:tabs>
          <w:tab w:val="left" w:pos="354"/>
        </w:tabs>
        <w:kinsoku w:val="0"/>
        <w:overflowPunct w:val="0"/>
        <w:autoSpaceDE w:val="0"/>
        <w:autoSpaceDN w:val="0"/>
        <w:adjustRightInd w:val="0"/>
        <w:spacing w:before="1" w:line="259" w:lineRule="auto"/>
        <w:ind w:right="-58" w:firstLine="3"/>
        <w:jc w:val="both"/>
        <w:rPr>
          <w:rFonts w:ascii="Arial" w:hAnsi="Arial" w:cs="Arial"/>
        </w:rPr>
      </w:pPr>
      <w:r>
        <w:rPr>
          <w:rFonts w:ascii="Arial" w:hAnsi="Arial" w:cs="Arial"/>
        </w:rPr>
        <w:t>Przedłużenie terminu składania ofert nie wpływa na bieg terminu składania wniosku, o którym mowa w pkt</w:t>
      </w:r>
      <w:r>
        <w:rPr>
          <w:rFonts w:ascii="Arial" w:hAnsi="Arial" w:cs="Arial"/>
          <w:spacing w:val="-5"/>
        </w:rPr>
        <w:t xml:space="preserve"> </w:t>
      </w:r>
      <w:r>
        <w:rPr>
          <w:rFonts w:ascii="Arial" w:hAnsi="Arial" w:cs="Arial"/>
        </w:rPr>
        <w:t>8.</w:t>
      </w:r>
    </w:p>
    <w:p w:rsidR="00F5638E" w:rsidRDefault="00F5638E" w:rsidP="0079647A">
      <w:pPr>
        <w:pStyle w:val="Akapitzlist"/>
        <w:numPr>
          <w:ilvl w:val="0"/>
          <w:numId w:val="6"/>
        </w:numPr>
        <w:tabs>
          <w:tab w:val="left" w:pos="354"/>
        </w:tabs>
        <w:kinsoku w:val="0"/>
        <w:overflowPunct w:val="0"/>
        <w:autoSpaceDE w:val="0"/>
        <w:autoSpaceDN w:val="0"/>
        <w:adjustRightInd w:val="0"/>
        <w:spacing w:line="259" w:lineRule="auto"/>
        <w:ind w:right="-58" w:firstLine="3"/>
        <w:jc w:val="both"/>
        <w:rPr>
          <w:rFonts w:ascii="Arial" w:hAnsi="Arial" w:cs="Arial"/>
          <w:color w:val="000000"/>
        </w:rPr>
      </w:pPr>
      <w:r>
        <w:rPr>
          <w:rFonts w:ascii="Arial" w:hAnsi="Arial" w:cs="Arial"/>
        </w:rPr>
        <w:t>Treść zapytań wraz z wyjaśnieniami Zamawiający przekazuje Wykonawcom,</w:t>
      </w:r>
      <w:r>
        <w:rPr>
          <w:rFonts w:ascii="Arial" w:hAnsi="Arial" w:cs="Arial"/>
          <w:spacing w:val="-24"/>
        </w:rPr>
        <w:t xml:space="preserve"> </w:t>
      </w:r>
      <w:r>
        <w:rPr>
          <w:rFonts w:ascii="Arial" w:hAnsi="Arial" w:cs="Arial"/>
        </w:rPr>
        <w:t xml:space="preserve">którym przekazał zapytanie ofertowe, bez ujawniania źródła zapytania, oraz na stronie: </w:t>
      </w:r>
      <w:hyperlink r:id="rId11" w:history="1">
        <w:r>
          <w:rPr>
            <w:rFonts w:ascii="Arial" w:hAnsi="Arial" w:cs="Arial"/>
            <w:color w:val="0462C1"/>
            <w:u w:val="single"/>
          </w:rPr>
          <w:t>https://bazakonkurencyjnosci.funduszeeuropejskie.gov.pl</w:t>
        </w:r>
      </w:hyperlink>
    </w:p>
    <w:p w:rsidR="00F5638E" w:rsidRDefault="00F5638E" w:rsidP="0079647A">
      <w:pPr>
        <w:pStyle w:val="Akapitzlist"/>
        <w:numPr>
          <w:ilvl w:val="0"/>
          <w:numId w:val="6"/>
        </w:numPr>
        <w:tabs>
          <w:tab w:val="left" w:pos="351"/>
        </w:tabs>
        <w:kinsoku w:val="0"/>
        <w:overflowPunct w:val="0"/>
        <w:autoSpaceDE w:val="0"/>
        <w:autoSpaceDN w:val="0"/>
        <w:adjustRightInd w:val="0"/>
        <w:spacing w:before="1" w:line="259" w:lineRule="auto"/>
        <w:ind w:right="-58" w:firstLine="3"/>
        <w:jc w:val="both"/>
        <w:rPr>
          <w:rFonts w:ascii="Arial" w:hAnsi="Arial" w:cs="Arial"/>
          <w:color w:val="000000"/>
        </w:rPr>
      </w:pPr>
      <w:r>
        <w:rPr>
          <w:rFonts w:ascii="Arial" w:hAnsi="Arial" w:cs="Arial"/>
        </w:rPr>
        <w:t>W uzasadnionych przypadkach Zamawiający może przed upływem terminu składania</w:t>
      </w:r>
      <w:r>
        <w:rPr>
          <w:rFonts w:ascii="Arial" w:hAnsi="Arial" w:cs="Arial"/>
          <w:spacing w:val="-22"/>
        </w:rPr>
        <w:t xml:space="preserve"> </w:t>
      </w:r>
      <w:r>
        <w:rPr>
          <w:rFonts w:ascii="Arial" w:hAnsi="Arial" w:cs="Arial"/>
        </w:rPr>
        <w:t>ofert zmienić treść zapytania ofertowego. Dokonaną zmianę treści zapytania ofertowego Zamawiający udostępnia na</w:t>
      </w:r>
      <w:r>
        <w:rPr>
          <w:rFonts w:ascii="Arial" w:hAnsi="Arial" w:cs="Arial"/>
          <w:spacing w:val="-17"/>
        </w:rPr>
        <w:t xml:space="preserve"> </w:t>
      </w:r>
      <w:hyperlink r:id="rId12" w:history="1">
        <w:r>
          <w:rPr>
            <w:rFonts w:ascii="Arial" w:hAnsi="Arial" w:cs="Arial"/>
            <w:color w:val="0462C1"/>
            <w:u w:val="single"/>
          </w:rPr>
          <w:t>https://bazakonkurencyjnosci.funduszeeuropejskie.gov.pl</w:t>
        </w:r>
      </w:hyperlink>
    </w:p>
    <w:p w:rsidR="00F5638E" w:rsidRDefault="00F5638E" w:rsidP="0079647A">
      <w:pPr>
        <w:pStyle w:val="Heading2"/>
        <w:numPr>
          <w:ilvl w:val="0"/>
          <w:numId w:val="5"/>
        </w:numPr>
        <w:tabs>
          <w:tab w:val="left" w:pos="476"/>
        </w:tabs>
        <w:kinsoku w:val="0"/>
        <w:overflowPunct w:val="0"/>
        <w:autoSpaceDE w:val="0"/>
        <w:autoSpaceDN w:val="0"/>
        <w:adjustRightInd w:val="0"/>
        <w:spacing w:before="1"/>
        <w:ind w:right="-58" w:hanging="369"/>
        <w:jc w:val="both"/>
        <w:outlineLvl w:val="9"/>
        <w:rPr>
          <w:b w:val="0"/>
          <w:bCs w:val="0"/>
        </w:rPr>
      </w:pPr>
      <w:r>
        <w:t>SPOSÓB OCENY</w:t>
      </w:r>
      <w:r>
        <w:rPr>
          <w:spacing w:val="-13"/>
        </w:rPr>
        <w:t xml:space="preserve"> </w:t>
      </w:r>
      <w:r>
        <w:t>OFERT</w:t>
      </w:r>
    </w:p>
    <w:p w:rsidR="00F5638E" w:rsidRDefault="00F5638E" w:rsidP="0079647A">
      <w:pPr>
        <w:pStyle w:val="Akapitzlist"/>
        <w:numPr>
          <w:ilvl w:val="0"/>
          <w:numId w:val="4"/>
        </w:numPr>
        <w:tabs>
          <w:tab w:val="left" w:pos="366"/>
        </w:tabs>
        <w:kinsoku w:val="0"/>
        <w:overflowPunct w:val="0"/>
        <w:autoSpaceDE w:val="0"/>
        <w:autoSpaceDN w:val="0"/>
        <w:adjustRightInd w:val="0"/>
        <w:spacing w:before="20"/>
        <w:ind w:right="-58" w:firstLine="3"/>
        <w:jc w:val="both"/>
        <w:rPr>
          <w:rFonts w:ascii="Arial" w:hAnsi="Arial" w:cs="Arial"/>
        </w:rPr>
      </w:pPr>
      <w:r>
        <w:rPr>
          <w:rFonts w:ascii="Arial" w:hAnsi="Arial" w:cs="Arial"/>
        </w:rPr>
        <w:t>Zamawiający odrzuci ofertę,</w:t>
      </w:r>
      <w:r>
        <w:rPr>
          <w:rFonts w:ascii="Arial" w:hAnsi="Arial" w:cs="Arial"/>
          <w:spacing w:val="-12"/>
        </w:rPr>
        <w:t xml:space="preserve"> </w:t>
      </w:r>
      <w:r>
        <w:rPr>
          <w:rFonts w:ascii="Arial" w:hAnsi="Arial" w:cs="Arial"/>
        </w:rPr>
        <w:t>jeżeli:</w:t>
      </w:r>
    </w:p>
    <w:p w:rsidR="00F5638E" w:rsidRDefault="00F5638E" w:rsidP="0079647A">
      <w:pPr>
        <w:pStyle w:val="Akapitzlist"/>
        <w:numPr>
          <w:ilvl w:val="1"/>
          <w:numId w:val="4"/>
        </w:numPr>
        <w:tabs>
          <w:tab w:val="left" w:pos="366"/>
        </w:tabs>
        <w:kinsoku w:val="0"/>
        <w:overflowPunct w:val="0"/>
        <w:autoSpaceDE w:val="0"/>
        <w:autoSpaceDN w:val="0"/>
        <w:adjustRightInd w:val="0"/>
        <w:spacing w:before="18" w:line="259" w:lineRule="auto"/>
        <w:ind w:right="-58" w:firstLine="3"/>
        <w:jc w:val="both"/>
        <w:rPr>
          <w:rFonts w:ascii="Arial" w:hAnsi="Arial" w:cs="Arial"/>
        </w:rPr>
      </w:pPr>
      <w:r>
        <w:rPr>
          <w:rFonts w:ascii="Arial" w:hAnsi="Arial" w:cs="Arial"/>
        </w:rPr>
        <w:t>Wykonawca podlega wykluczeniu z postępowania lub nie spełnia warunków udziału</w:t>
      </w:r>
      <w:r>
        <w:rPr>
          <w:rFonts w:ascii="Arial" w:hAnsi="Arial" w:cs="Arial"/>
          <w:spacing w:val="-20"/>
        </w:rPr>
        <w:t xml:space="preserve"> </w:t>
      </w:r>
      <w:r>
        <w:rPr>
          <w:rFonts w:ascii="Arial" w:hAnsi="Arial" w:cs="Arial"/>
        </w:rPr>
        <w:t>w postępowaniu,</w:t>
      </w:r>
    </w:p>
    <w:p w:rsidR="00F5638E" w:rsidRDefault="00F5638E" w:rsidP="0079647A">
      <w:pPr>
        <w:pStyle w:val="Akapitzlist"/>
        <w:numPr>
          <w:ilvl w:val="1"/>
          <w:numId w:val="4"/>
        </w:numPr>
        <w:tabs>
          <w:tab w:val="left" w:pos="426"/>
        </w:tabs>
        <w:kinsoku w:val="0"/>
        <w:overflowPunct w:val="0"/>
        <w:autoSpaceDE w:val="0"/>
        <w:autoSpaceDN w:val="0"/>
        <w:adjustRightInd w:val="0"/>
        <w:spacing w:before="1" w:line="259" w:lineRule="auto"/>
        <w:ind w:right="-58" w:firstLine="3"/>
        <w:jc w:val="both"/>
        <w:rPr>
          <w:rFonts w:ascii="Arial" w:hAnsi="Arial" w:cs="Arial"/>
        </w:rPr>
      </w:pPr>
      <w:r>
        <w:rPr>
          <w:rFonts w:ascii="Arial" w:hAnsi="Arial" w:cs="Arial"/>
        </w:rPr>
        <w:t>jej złożenie stanowi czyn nieuczciwej konkurencji w rozumieniu przepisów o</w:t>
      </w:r>
      <w:r>
        <w:rPr>
          <w:rFonts w:ascii="Arial" w:hAnsi="Arial" w:cs="Arial"/>
          <w:spacing w:val="-22"/>
        </w:rPr>
        <w:t xml:space="preserve"> </w:t>
      </w:r>
      <w:r>
        <w:rPr>
          <w:rFonts w:ascii="Arial" w:hAnsi="Arial" w:cs="Arial"/>
        </w:rPr>
        <w:t>zwalczaniu nieuczciwej</w:t>
      </w:r>
      <w:r>
        <w:rPr>
          <w:rFonts w:ascii="Arial" w:hAnsi="Arial" w:cs="Arial"/>
          <w:spacing w:val="-6"/>
        </w:rPr>
        <w:t xml:space="preserve"> </w:t>
      </w:r>
      <w:r>
        <w:rPr>
          <w:rFonts w:ascii="Arial" w:hAnsi="Arial" w:cs="Arial"/>
        </w:rPr>
        <w:t>konkurencji,</w:t>
      </w:r>
    </w:p>
    <w:p w:rsidR="00F5638E" w:rsidRDefault="00F5638E" w:rsidP="0079647A">
      <w:pPr>
        <w:pStyle w:val="Akapitzlist"/>
        <w:numPr>
          <w:ilvl w:val="1"/>
          <w:numId w:val="4"/>
        </w:numPr>
        <w:tabs>
          <w:tab w:val="left" w:pos="353"/>
        </w:tabs>
        <w:kinsoku w:val="0"/>
        <w:overflowPunct w:val="0"/>
        <w:autoSpaceDE w:val="0"/>
        <w:autoSpaceDN w:val="0"/>
        <w:adjustRightInd w:val="0"/>
        <w:spacing w:line="259" w:lineRule="auto"/>
        <w:ind w:right="-58" w:firstLine="3"/>
        <w:jc w:val="both"/>
        <w:rPr>
          <w:rFonts w:ascii="Arial" w:hAnsi="Arial" w:cs="Arial"/>
        </w:rPr>
      </w:pPr>
      <w:r>
        <w:rPr>
          <w:rFonts w:ascii="Arial" w:hAnsi="Arial" w:cs="Arial"/>
        </w:rPr>
        <w:t>zawiera rażąco niską cenę w stosunku do przedmiotu zamówienia, a Wykonawca będąc uprzednio wezwany do złożenia wyjaśnień w tym zakresie nie wykazał, że cena zawarta w ofercie jest realna, albo nie złożył wyjaśnień we wskazanym przez Zamawiającego</w:t>
      </w:r>
      <w:r>
        <w:rPr>
          <w:rFonts w:ascii="Arial" w:hAnsi="Arial" w:cs="Arial"/>
          <w:spacing w:val="-23"/>
        </w:rPr>
        <w:t xml:space="preserve"> </w:t>
      </w:r>
      <w:r>
        <w:rPr>
          <w:rFonts w:ascii="Arial" w:hAnsi="Arial" w:cs="Arial"/>
        </w:rPr>
        <w:t>terminie,</w:t>
      </w:r>
    </w:p>
    <w:p w:rsidR="00F5638E" w:rsidRDefault="00F5638E" w:rsidP="0079647A">
      <w:pPr>
        <w:pStyle w:val="Akapitzlist"/>
        <w:numPr>
          <w:ilvl w:val="1"/>
          <w:numId w:val="4"/>
        </w:numPr>
        <w:tabs>
          <w:tab w:val="left" w:pos="365"/>
        </w:tabs>
        <w:kinsoku w:val="0"/>
        <w:overflowPunct w:val="0"/>
        <w:autoSpaceDE w:val="0"/>
        <w:autoSpaceDN w:val="0"/>
        <w:adjustRightInd w:val="0"/>
        <w:spacing w:before="1"/>
        <w:ind w:left="364" w:right="-58" w:hanging="258"/>
        <w:jc w:val="both"/>
        <w:rPr>
          <w:rFonts w:ascii="Arial" w:hAnsi="Arial" w:cs="Arial"/>
        </w:rPr>
      </w:pPr>
      <w:r>
        <w:rPr>
          <w:rFonts w:ascii="Arial" w:hAnsi="Arial" w:cs="Arial"/>
        </w:rPr>
        <w:t>zawiera błędy w obliczeniu</w:t>
      </w:r>
      <w:r>
        <w:rPr>
          <w:rFonts w:ascii="Arial" w:hAnsi="Arial" w:cs="Arial"/>
          <w:spacing w:val="-9"/>
        </w:rPr>
        <w:t xml:space="preserve"> </w:t>
      </w:r>
      <w:r>
        <w:rPr>
          <w:rFonts w:ascii="Arial" w:hAnsi="Arial" w:cs="Arial"/>
        </w:rPr>
        <w:t>ceny,</w:t>
      </w:r>
    </w:p>
    <w:p w:rsidR="00F5638E" w:rsidRDefault="00F5638E" w:rsidP="0079647A">
      <w:pPr>
        <w:pStyle w:val="Akapitzlist"/>
        <w:numPr>
          <w:ilvl w:val="1"/>
          <w:numId w:val="4"/>
        </w:numPr>
        <w:tabs>
          <w:tab w:val="left" w:pos="363"/>
        </w:tabs>
        <w:kinsoku w:val="0"/>
        <w:overflowPunct w:val="0"/>
        <w:autoSpaceDE w:val="0"/>
        <w:autoSpaceDN w:val="0"/>
        <w:adjustRightInd w:val="0"/>
        <w:spacing w:before="18"/>
        <w:ind w:left="362" w:right="-58" w:hanging="256"/>
        <w:jc w:val="both"/>
        <w:rPr>
          <w:rFonts w:ascii="Arial" w:hAnsi="Arial" w:cs="Arial"/>
        </w:rPr>
      </w:pPr>
      <w:r>
        <w:rPr>
          <w:rFonts w:ascii="Arial" w:hAnsi="Arial" w:cs="Arial"/>
        </w:rPr>
        <w:t>jest nieważna na podstawie odrębnych</w:t>
      </w:r>
      <w:r>
        <w:rPr>
          <w:rFonts w:ascii="Arial" w:hAnsi="Arial" w:cs="Arial"/>
          <w:spacing w:val="-10"/>
        </w:rPr>
        <w:t xml:space="preserve"> </w:t>
      </w:r>
      <w:r>
        <w:rPr>
          <w:rFonts w:ascii="Arial" w:hAnsi="Arial" w:cs="Arial"/>
        </w:rPr>
        <w:t>przepisów,</w:t>
      </w:r>
    </w:p>
    <w:p w:rsidR="00F5638E" w:rsidRDefault="00F5638E" w:rsidP="0079647A">
      <w:pPr>
        <w:pStyle w:val="Akapitzlist"/>
        <w:numPr>
          <w:ilvl w:val="1"/>
          <w:numId w:val="4"/>
        </w:numPr>
        <w:tabs>
          <w:tab w:val="left" w:pos="303"/>
        </w:tabs>
        <w:kinsoku w:val="0"/>
        <w:overflowPunct w:val="0"/>
        <w:autoSpaceDE w:val="0"/>
        <w:autoSpaceDN w:val="0"/>
        <w:adjustRightInd w:val="0"/>
        <w:spacing w:before="20"/>
        <w:ind w:left="302" w:right="-58" w:hanging="196"/>
        <w:jc w:val="both"/>
        <w:rPr>
          <w:rFonts w:ascii="Arial" w:hAnsi="Arial" w:cs="Arial"/>
        </w:rPr>
      </w:pPr>
      <w:r>
        <w:rPr>
          <w:rFonts w:ascii="Arial" w:hAnsi="Arial" w:cs="Arial"/>
        </w:rPr>
        <w:t>Wykonawca, pomimo wezwania Zamawiającego, nie udzielił</w:t>
      </w:r>
      <w:r>
        <w:rPr>
          <w:rFonts w:ascii="Arial" w:hAnsi="Arial" w:cs="Arial"/>
          <w:spacing w:val="-21"/>
        </w:rPr>
        <w:t xml:space="preserve"> </w:t>
      </w:r>
      <w:r>
        <w:rPr>
          <w:rFonts w:ascii="Arial" w:hAnsi="Arial" w:cs="Arial"/>
        </w:rPr>
        <w:t>wyjaśnień.</w:t>
      </w:r>
    </w:p>
    <w:p w:rsidR="00F5638E" w:rsidRDefault="00F5638E" w:rsidP="0079647A">
      <w:pPr>
        <w:pStyle w:val="Akapitzlist"/>
        <w:numPr>
          <w:ilvl w:val="0"/>
          <w:numId w:val="4"/>
        </w:numPr>
        <w:tabs>
          <w:tab w:val="left" w:pos="366"/>
        </w:tabs>
        <w:kinsoku w:val="0"/>
        <w:overflowPunct w:val="0"/>
        <w:autoSpaceDE w:val="0"/>
        <w:autoSpaceDN w:val="0"/>
        <w:adjustRightInd w:val="0"/>
        <w:spacing w:before="20"/>
        <w:ind w:left="365" w:right="-58"/>
        <w:jc w:val="both"/>
        <w:rPr>
          <w:rFonts w:ascii="Arial" w:hAnsi="Arial" w:cs="Arial"/>
        </w:rPr>
      </w:pPr>
      <w:r>
        <w:rPr>
          <w:rFonts w:ascii="Arial" w:hAnsi="Arial" w:cs="Arial"/>
        </w:rPr>
        <w:t>Zamawiający poprawia w</w:t>
      </w:r>
      <w:r>
        <w:rPr>
          <w:rFonts w:ascii="Arial" w:hAnsi="Arial" w:cs="Arial"/>
          <w:spacing w:val="-10"/>
        </w:rPr>
        <w:t xml:space="preserve"> </w:t>
      </w:r>
      <w:r>
        <w:rPr>
          <w:rFonts w:ascii="Arial" w:hAnsi="Arial" w:cs="Arial"/>
        </w:rPr>
        <w:t>ofercie:</w:t>
      </w:r>
    </w:p>
    <w:p w:rsidR="00F5638E" w:rsidRDefault="00F5638E" w:rsidP="0079647A">
      <w:pPr>
        <w:pStyle w:val="Akapitzlist"/>
        <w:numPr>
          <w:ilvl w:val="1"/>
          <w:numId w:val="4"/>
        </w:numPr>
        <w:tabs>
          <w:tab w:val="left" w:pos="366"/>
        </w:tabs>
        <w:kinsoku w:val="0"/>
        <w:overflowPunct w:val="0"/>
        <w:autoSpaceDE w:val="0"/>
        <w:autoSpaceDN w:val="0"/>
        <w:adjustRightInd w:val="0"/>
        <w:spacing w:before="20"/>
        <w:ind w:right="-58" w:firstLine="3"/>
        <w:jc w:val="both"/>
        <w:rPr>
          <w:rFonts w:ascii="Arial" w:hAnsi="Arial" w:cs="Arial"/>
        </w:rPr>
      </w:pPr>
      <w:r>
        <w:rPr>
          <w:rFonts w:ascii="Arial" w:hAnsi="Arial" w:cs="Arial"/>
        </w:rPr>
        <w:t>oczywiste omyłki</w:t>
      </w:r>
      <w:r>
        <w:rPr>
          <w:rFonts w:ascii="Arial" w:hAnsi="Arial" w:cs="Arial"/>
          <w:spacing w:val="-10"/>
        </w:rPr>
        <w:t xml:space="preserve"> </w:t>
      </w:r>
      <w:r>
        <w:rPr>
          <w:rFonts w:ascii="Arial" w:hAnsi="Arial" w:cs="Arial"/>
        </w:rPr>
        <w:t>pisarskie,</w:t>
      </w:r>
    </w:p>
    <w:p w:rsidR="00F5638E" w:rsidRDefault="00F5638E" w:rsidP="0079647A">
      <w:pPr>
        <w:pStyle w:val="Akapitzlist"/>
        <w:numPr>
          <w:ilvl w:val="1"/>
          <w:numId w:val="4"/>
        </w:numPr>
        <w:tabs>
          <w:tab w:val="left" w:pos="366"/>
        </w:tabs>
        <w:kinsoku w:val="0"/>
        <w:overflowPunct w:val="0"/>
        <w:autoSpaceDE w:val="0"/>
        <w:autoSpaceDN w:val="0"/>
        <w:adjustRightInd w:val="0"/>
        <w:spacing w:before="18" w:line="259" w:lineRule="auto"/>
        <w:ind w:right="-58" w:firstLine="3"/>
        <w:jc w:val="both"/>
        <w:rPr>
          <w:rFonts w:ascii="Arial" w:hAnsi="Arial" w:cs="Arial"/>
        </w:rPr>
      </w:pPr>
      <w:r>
        <w:rPr>
          <w:rFonts w:ascii="Arial" w:hAnsi="Arial" w:cs="Arial"/>
        </w:rPr>
        <w:t>oczywiste omyłki rachunkowe, z uwzględnieniem konsekwencji rachunkowych dokonanych poprawek,</w:t>
      </w:r>
    </w:p>
    <w:p w:rsidR="00F5638E" w:rsidRDefault="00F5638E" w:rsidP="0079647A">
      <w:pPr>
        <w:pStyle w:val="Akapitzlist"/>
        <w:numPr>
          <w:ilvl w:val="1"/>
          <w:numId w:val="4"/>
        </w:numPr>
        <w:tabs>
          <w:tab w:val="left" w:pos="353"/>
        </w:tabs>
        <w:kinsoku w:val="0"/>
        <w:overflowPunct w:val="0"/>
        <w:autoSpaceDE w:val="0"/>
        <w:autoSpaceDN w:val="0"/>
        <w:adjustRightInd w:val="0"/>
        <w:spacing w:before="1" w:line="259" w:lineRule="auto"/>
        <w:ind w:right="-58" w:firstLine="3"/>
        <w:jc w:val="both"/>
        <w:rPr>
          <w:rFonts w:ascii="Arial" w:hAnsi="Arial" w:cs="Arial"/>
        </w:rPr>
      </w:pPr>
      <w:r>
        <w:rPr>
          <w:rFonts w:ascii="Arial" w:hAnsi="Arial" w:cs="Arial"/>
        </w:rPr>
        <w:t>inne omyłki polegające na niezgodności oferty z Zapytaniem, niepowodujące</w:t>
      </w:r>
      <w:r>
        <w:rPr>
          <w:rFonts w:ascii="Arial" w:hAnsi="Arial" w:cs="Arial"/>
          <w:spacing w:val="-24"/>
        </w:rPr>
        <w:t xml:space="preserve"> </w:t>
      </w:r>
      <w:r>
        <w:rPr>
          <w:rFonts w:ascii="Arial" w:hAnsi="Arial" w:cs="Arial"/>
        </w:rPr>
        <w:t>istotnych zmian w treści</w:t>
      </w:r>
      <w:r>
        <w:rPr>
          <w:rFonts w:ascii="Arial" w:hAnsi="Arial" w:cs="Arial"/>
          <w:spacing w:val="-7"/>
        </w:rPr>
        <w:t xml:space="preserve"> </w:t>
      </w:r>
      <w:r>
        <w:rPr>
          <w:rFonts w:ascii="Arial" w:hAnsi="Arial" w:cs="Arial"/>
        </w:rPr>
        <w:t>oferty,</w:t>
      </w:r>
    </w:p>
    <w:p w:rsidR="00F5638E" w:rsidRDefault="00F5638E" w:rsidP="00FE2A6F">
      <w:pPr>
        <w:pStyle w:val="Tekstpodstawowy"/>
        <w:kinsoku w:val="0"/>
        <w:overflowPunct w:val="0"/>
        <w:spacing w:line="252" w:lineRule="exact"/>
        <w:ind w:left="106" w:right="-58"/>
        <w:jc w:val="both"/>
      </w:pPr>
      <w:r>
        <w:t>niezwłocznie zawiadamiając o tym Wykonawcę, którego oferta została</w:t>
      </w:r>
      <w:r>
        <w:rPr>
          <w:spacing w:val="-19"/>
        </w:rPr>
        <w:t xml:space="preserve"> </w:t>
      </w:r>
      <w:r>
        <w:t>poprawiona.</w:t>
      </w:r>
    </w:p>
    <w:p w:rsidR="00F5638E" w:rsidRDefault="00F5638E" w:rsidP="0079647A">
      <w:pPr>
        <w:pStyle w:val="Akapitzlist"/>
        <w:numPr>
          <w:ilvl w:val="0"/>
          <w:numId w:val="4"/>
        </w:numPr>
        <w:tabs>
          <w:tab w:val="left" w:pos="366"/>
        </w:tabs>
        <w:kinsoku w:val="0"/>
        <w:overflowPunct w:val="0"/>
        <w:autoSpaceDE w:val="0"/>
        <w:autoSpaceDN w:val="0"/>
        <w:adjustRightInd w:val="0"/>
        <w:spacing w:before="20" w:line="259" w:lineRule="auto"/>
        <w:ind w:right="-58" w:firstLine="3"/>
        <w:jc w:val="both"/>
        <w:rPr>
          <w:rFonts w:ascii="Arial" w:hAnsi="Arial" w:cs="Arial"/>
        </w:rPr>
      </w:pPr>
      <w:r>
        <w:rPr>
          <w:rFonts w:ascii="Arial" w:hAnsi="Arial" w:cs="Arial"/>
        </w:rPr>
        <w:t>Jeżeli zaoferowana przez Wykonawcę cena wydaje się rażąco niska w stosunku do przedmiotu zamówienia, tj. różni się o więcej niż 30% od średniej arytmetycznej cen wszystkich ważnych ofert niepodlegających odrzuceniu, lub budzi wątpliwości Zamawiającego co do możliwości wykonania przedmiotu zamówienia zgodnie z wymaganiami określonymi w Zapytaniu lub wynikającymi z odrębnych przepisów, Zamawiający zażąda od Wykonawcy złożenia w wyznaczonym terminie wyjaśnień, w tym złożenia dowodów w zakresie wyliczenia ceny. Zamawiający ocenia te wyjaśnienia w konsultacji z Wykonawcą i może odrzucić tę ofertę wyłącznie w przypadku, gdy złożone wyjaśnienia wraz z dowodami nie uzasadniają podanej ceny w tej</w:t>
      </w:r>
      <w:r>
        <w:rPr>
          <w:rFonts w:ascii="Arial" w:hAnsi="Arial" w:cs="Arial"/>
          <w:spacing w:val="-17"/>
        </w:rPr>
        <w:t xml:space="preserve"> </w:t>
      </w:r>
      <w:r>
        <w:rPr>
          <w:rFonts w:ascii="Arial" w:hAnsi="Arial" w:cs="Arial"/>
        </w:rPr>
        <w:t>ofercie.</w:t>
      </w:r>
    </w:p>
    <w:p w:rsidR="00F5638E" w:rsidRDefault="00F5638E" w:rsidP="0079647A">
      <w:pPr>
        <w:pStyle w:val="Heading2"/>
        <w:numPr>
          <w:ilvl w:val="0"/>
          <w:numId w:val="5"/>
        </w:numPr>
        <w:tabs>
          <w:tab w:val="left" w:pos="473"/>
        </w:tabs>
        <w:kinsoku w:val="0"/>
        <w:overflowPunct w:val="0"/>
        <w:autoSpaceDE w:val="0"/>
        <w:autoSpaceDN w:val="0"/>
        <w:adjustRightInd w:val="0"/>
        <w:spacing w:before="1"/>
        <w:ind w:left="473" w:right="-58"/>
        <w:jc w:val="both"/>
        <w:outlineLvl w:val="9"/>
        <w:rPr>
          <w:b w:val="0"/>
          <w:bCs w:val="0"/>
        </w:rPr>
      </w:pPr>
      <w:r>
        <w:t>POZOSTAŁE</w:t>
      </w:r>
      <w:r>
        <w:rPr>
          <w:spacing w:val="-12"/>
        </w:rPr>
        <w:t xml:space="preserve"> </w:t>
      </w:r>
      <w:r>
        <w:t>POSTANOWIENIA</w:t>
      </w:r>
    </w:p>
    <w:p w:rsidR="00F5638E" w:rsidRDefault="00F5638E" w:rsidP="0079647A">
      <w:pPr>
        <w:pStyle w:val="Akapitzlist"/>
        <w:numPr>
          <w:ilvl w:val="0"/>
          <w:numId w:val="3"/>
        </w:numPr>
        <w:tabs>
          <w:tab w:val="left" w:pos="363"/>
        </w:tabs>
        <w:kinsoku w:val="0"/>
        <w:overflowPunct w:val="0"/>
        <w:autoSpaceDE w:val="0"/>
        <w:autoSpaceDN w:val="0"/>
        <w:adjustRightInd w:val="0"/>
        <w:spacing w:before="20" w:line="256" w:lineRule="auto"/>
        <w:ind w:right="-58" w:hanging="10"/>
        <w:jc w:val="both"/>
        <w:rPr>
          <w:rFonts w:ascii="Arial" w:hAnsi="Arial" w:cs="Arial"/>
        </w:rPr>
      </w:pPr>
      <w:r>
        <w:rPr>
          <w:rFonts w:ascii="Arial" w:hAnsi="Arial" w:cs="Arial"/>
        </w:rPr>
        <w:t>Uczestnikom postępowania jak i jego organizatorowi przysługują środki ochrony</w:t>
      </w:r>
      <w:r>
        <w:rPr>
          <w:rFonts w:ascii="Arial" w:hAnsi="Arial" w:cs="Arial"/>
          <w:spacing w:val="-22"/>
        </w:rPr>
        <w:t xml:space="preserve"> </w:t>
      </w:r>
      <w:r>
        <w:rPr>
          <w:rFonts w:ascii="Arial" w:hAnsi="Arial" w:cs="Arial"/>
        </w:rPr>
        <w:t>prawnej przewidziane w obowiązujących przepisach prawa, w szczególności w</w:t>
      </w:r>
      <w:r>
        <w:rPr>
          <w:rFonts w:ascii="Arial" w:hAnsi="Arial" w:cs="Arial"/>
          <w:spacing w:val="-9"/>
        </w:rPr>
        <w:t xml:space="preserve"> </w:t>
      </w:r>
      <w:r>
        <w:rPr>
          <w:rFonts w:ascii="Arial" w:hAnsi="Arial" w:cs="Arial"/>
        </w:rPr>
        <w:t>KC.</w:t>
      </w:r>
    </w:p>
    <w:p w:rsidR="00F5638E" w:rsidRDefault="00F5638E" w:rsidP="0079647A">
      <w:pPr>
        <w:pStyle w:val="Akapitzlist"/>
        <w:numPr>
          <w:ilvl w:val="0"/>
          <w:numId w:val="3"/>
        </w:numPr>
        <w:tabs>
          <w:tab w:val="left" w:pos="363"/>
        </w:tabs>
        <w:kinsoku w:val="0"/>
        <w:overflowPunct w:val="0"/>
        <w:autoSpaceDE w:val="0"/>
        <w:autoSpaceDN w:val="0"/>
        <w:adjustRightInd w:val="0"/>
        <w:spacing w:before="3" w:line="259" w:lineRule="auto"/>
        <w:ind w:right="-58" w:hanging="10"/>
        <w:jc w:val="both"/>
        <w:rPr>
          <w:rFonts w:ascii="Arial" w:hAnsi="Arial" w:cs="Arial"/>
        </w:rPr>
      </w:pPr>
      <w:r>
        <w:rPr>
          <w:rFonts w:ascii="Arial" w:hAnsi="Arial" w:cs="Arial"/>
        </w:rPr>
        <w:t>Zamawiający zastrzega sobie prawo do podjęcia negocjacji w zakresie oferowanej ceny z Wykonawcami, którzy złożyli oferty w postępowaniu. Negocjacje przeprowadzone będą przy zachowaniu zasad równego traktowania Wykonawców i uczciwej</w:t>
      </w:r>
      <w:r>
        <w:rPr>
          <w:rFonts w:ascii="Arial" w:hAnsi="Arial" w:cs="Arial"/>
          <w:spacing w:val="-15"/>
        </w:rPr>
        <w:t xml:space="preserve"> </w:t>
      </w:r>
      <w:r>
        <w:rPr>
          <w:rFonts w:ascii="Arial" w:hAnsi="Arial" w:cs="Arial"/>
        </w:rPr>
        <w:t>konkurencji.</w:t>
      </w:r>
    </w:p>
    <w:p w:rsidR="00F5638E" w:rsidRDefault="00F5638E" w:rsidP="0079647A">
      <w:pPr>
        <w:pStyle w:val="Akapitzlist"/>
        <w:numPr>
          <w:ilvl w:val="0"/>
          <w:numId w:val="3"/>
        </w:numPr>
        <w:tabs>
          <w:tab w:val="left" w:pos="363"/>
        </w:tabs>
        <w:kinsoku w:val="0"/>
        <w:overflowPunct w:val="0"/>
        <w:autoSpaceDE w:val="0"/>
        <w:autoSpaceDN w:val="0"/>
        <w:adjustRightInd w:val="0"/>
        <w:spacing w:before="3" w:line="259" w:lineRule="auto"/>
        <w:ind w:right="-58" w:hanging="10"/>
        <w:jc w:val="both"/>
        <w:rPr>
          <w:rFonts w:ascii="Arial" w:hAnsi="Arial" w:cs="Arial"/>
        </w:rPr>
        <w:sectPr w:rsidR="00F5638E">
          <w:pgSz w:w="11780" w:h="16720"/>
          <w:pgMar w:top="1780" w:right="1200" w:bottom="1320" w:left="1260" w:header="840" w:footer="1132" w:gutter="0"/>
          <w:cols w:space="708"/>
          <w:noEndnote/>
        </w:sectPr>
      </w:pPr>
    </w:p>
    <w:p w:rsidR="00F5638E" w:rsidRDefault="00F5638E" w:rsidP="00FE2A6F">
      <w:pPr>
        <w:pStyle w:val="Tekstpodstawowy"/>
        <w:kinsoku w:val="0"/>
        <w:overflowPunct w:val="0"/>
        <w:spacing w:before="6"/>
        <w:ind w:left="0" w:right="-58"/>
        <w:jc w:val="both"/>
        <w:rPr>
          <w:sz w:val="19"/>
          <w:szCs w:val="19"/>
        </w:rPr>
      </w:pPr>
    </w:p>
    <w:p w:rsidR="00F5638E" w:rsidRDefault="00F5638E" w:rsidP="0079647A">
      <w:pPr>
        <w:pStyle w:val="Akapitzlist"/>
        <w:numPr>
          <w:ilvl w:val="0"/>
          <w:numId w:val="3"/>
        </w:numPr>
        <w:tabs>
          <w:tab w:val="left" w:pos="363"/>
        </w:tabs>
        <w:kinsoku w:val="0"/>
        <w:overflowPunct w:val="0"/>
        <w:autoSpaceDE w:val="0"/>
        <w:autoSpaceDN w:val="0"/>
        <w:adjustRightInd w:val="0"/>
        <w:spacing w:before="72" w:line="259" w:lineRule="auto"/>
        <w:ind w:right="-58" w:hanging="10"/>
        <w:jc w:val="both"/>
        <w:rPr>
          <w:rFonts w:ascii="Arial" w:hAnsi="Arial" w:cs="Arial"/>
        </w:rPr>
      </w:pPr>
      <w:r>
        <w:rPr>
          <w:rFonts w:ascii="Arial" w:hAnsi="Arial" w:cs="Arial"/>
        </w:rPr>
        <w:t>Zamawiający wybiera najkorzystniejszą ofertę zgodną z opisem przedmiotu</w:t>
      </w:r>
      <w:r>
        <w:rPr>
          <w:rFonts w:ascii="Arial" w:hAnsi="Arial" w:cs="Arial"/>
          <w:spacing w:val="-24"/>
        </w:rPr>
        <w:t xml:space="preserve"> </w:t>
      </w:r>
      <w:r>
        <w:rPr>
          <w:rFonts w:ascii="Arial" w:hAnsi="Arial" w:cs="Arial"/>
        </w:rPr>
        <w:t>zamówienia, niepodlegającą odrzuceniu, w oparciu o ustalone w Zapytaniu kryteria</w:t>
      </w:r>
      <w:r>
        <w:rPr>
          <w:rFonts w:ascii="Arial" w:hAnsi="Arial" w:cs="Arial"/>
          <w:spacing w:val="-17"/>
        </w:rPr>
        <w:t xml:space="preserve"> </w:t>
      </w:r>
      <w:r>
        <w:rPr>
          <w:rFonts w:ascii="Arial" w:hAnsi="Arial" w:cs="Arial"/>
        </w:rPr>
        <w:t>oceny.</w:t>
      </w:r>
    </w:p>
    <w:p w:rsidR="00F5638E" w:rsidRDefault="00F5638E" w:rsidP="0079647A">
      <w:pPr>
        <w:pStyle w:val="Akapitzlist"/>
        <w:numPr>
          <w:ilvl w:val="0"/>
          <w:numId w:val="3"/>
        </w:numPr>
        <w:tabs>
          <w:tab w:val="left" w:pos="361"/>
        </w:tabs>
        <w:kinsoku w:val="0"/>
        <w:overflowPunct w:val="0"/>
        <w:autoSpaceDE w:val="0"/>
        <w:autoSpaceDN w:val="0"/>
        <w:adjustRightInd w:val="0"/>
        <w:spacing w:before="1" w:line="256" w:lineRule="auto"/>
        <w:ind w:right="-58" w:hanging="10"/>
        <w:jc w:val="both"/>
        <w:rPr>
          <w:rFonts w:ascii="Arial" w:hAnsi="Arial" w:cs="Arial"/>
          <w:color w:val="000000"/>
        </w:rPr>
      </w:pPr>
      <w:r>
        <w:rPr>
          <w:rFonts w:ascii="Arial" w:hAnsi="Arial" w:cs="Arial"/>
        </w:rPr>
        <w:t xml:space="preserve">Informacja o wyniku postępowania zostanie zamieszczona na stronie </w:t>
      </w:r>
      <w:hyperlink r:id="rId13" w:history="1">
        <w:r>
          <w:rPr>
            <w:rFonts w:ascii="Arial" w:hAnsi="Arial" w:cs="Arial"/>
            <w:color w:val="0462C1"/>
            <w:u w:val="single"/>
          </w:rPr>
          <w:t>www.bazakonkurencyjnosci.funduszeeurpejskie.go.pl</w:t>
        </w:r>
      </w:hyperlink>
    </w:p>
    <w:p w:rsidR="00F5638E" w:rsidRDefault="00F5638E" w:rsidP="0079647A">
      <w:pPr>
        <w:pStyle w:val="Akapitzlist"/>
        <w:numPr>
          <w:ilvl w:val="0"/>
          <w:numId w:val="3"/>
        </w:numPr>
        <w:tabs>
          <w:tab w:val="left" w:pos="363"/>
        </w:tabs>
        <w:kinsoku w:val="0"/>
        <w:overflowPunct w:val="0"/>
        <w:autoSpaceDE w:val="0"/>
        <w:autoSpaceDN w:val="0"/>
        <w:adjustRightInd w:val="0"/>
        <w:spacing w:before="3" w:line="259" w:lineRule="auto"/>
        <w:ind w:right="-58" w:hanging="10"/>
        <w:jc w:val="both"/>
        <w:rPr>
          <w:rFonts w:ascii="Arial" w:hAnsi="Arial" w:cs="Arial"/>
        </w:rPr>
      </w:pPr>
      <w:r>
        <w:rPr>
          <w:rFonts w:ascii="Arial" w:hAnsi="Arial" w:cs="Arial"/>
        </w:rPr>
        <w:t>Zamawiający zastrzega sobie prawo do unieważnienia niniejszego postępowania na każdym jego etapie bez podania przyczyny, o czym poinformuje niezwłocznie wszystkich Oferentów.</w:t>
      </w:r>
    </w:p>
    <w:p w:rsidR="00F5638E" w:rsidRDefault="00F5638E" w:rsidP="0079647A">
      <w:pPr>
        <w:pStyle w:val="Akapitzlist"/>
        <w:numPr>
          <w:ilvl w:val="0"/>
          <w:numId w:val="3"/>
        </w:numPr>
        <w:tabs>
          <w:tab w:val="left" w:pos="363"/>
        </w:tabs>
        <w:kinsoku w:val="0"/>
        <w:overflowPunct w:val="0"/>
        <w:autoSpaceDE w:val="0"/>
        <w:autoSpaceDN w:val="0"/>
        <w:adjustRightInd w:val="0"/>
        <w:spacing w:line="252" w:lineRule="exact"/>
        <w:ind w:left="362" w:right="-58"/>
        <w:jc w:val="both"/>
        <w:rPr>
          <w:rFonts w:ascii="Arial" w:hAnsi="Arial" w:cs="Arial"/>
        </w:rPr>
      </w:pPr>
      <w:r>
        <w:rPr>
          <w:rFonts w:ascii="Arial" w:hAnsi="Arial" w:cs="Arial"/>
        </w:rPr>
        <w:t>Wzór Umowy stanowi Załącznik nr 5 do</w:t>
      </w:r>
      <w:r>
        <w:rPr>
          <w:rFonts w:ascii="Arial" w:hAnsi="Arial" w:cs="Arial"/>
          <w:spacing w:val="-12"/>
        </w:rPr>
        <w:t xml:space="preserve"> </w:t>
      </w:r>
      <w:r>
        <w:rPr>
          <w:rFonts w:ascii="Arial" w:hAnsi="Arial" w:cs="Arial"/>
        </w:rPr>
        <w:t>Zapytania.</w:t>
      </w:r>
    </w:p>
    <w:p w:rsidR="00F5638E" w:rsidRDefault="00F5638E" w:rsidP="0079647A">
      <w:pPr>
        <w:pStyle w:val="Akapitzlist"/>
        <w:numPr>
          <w:ilvl w:val="0"/>
          <w:numId w:val="3"/>
        </w:numPr>
        <w:tabs>
          <w:tab w:val="left" w:pos="363"/>
        </w:tabs>
        <w:kinsoku w:val="0"/>
        <w:overflowPunct w:val="0"/>
        <w:autoSpaceDE w:val="0"/>
        <w:autoSpaceDN w:val="0"/>
        <w:adjustRightInd w:val="0"/>
        <w:spacing w:before="20" w:line="259" w:lineRule="auto"/>
        <w:ind w:right="-58" w:hanging="10"/>
        <w:jc w:val="both"/>
        <w:rPr>
          <w:rFonts w:ascii="Arial" w:hAnsi="Arial" w:cs="Arial"/>
        </w:rPr>
      </w:pPr>
      <w:r>
        <w:rPr>
          <w:rFonts w:ascii="Arial" w:hAnsi="Arial" w:cs="Arial"/>
        </w:rPr>
        <w:t>Unieważnienia postępowania w sytuacji, kiedy cena za wykonanie Zamówienia jest wyższa od kwoty jaką Zamawiający może przeznaczyć na realizację</w:t>
      </w:r>
      <w:r>
        <w:rPr>
          <w:rFonts w:ascii="Arial" w:hAnsi="Arial" w:cs="Arial"/>
          <w:spacing w:val="-18"/>
        </w:rPr>
        <w:t xml:space="preserve"> </w:t>
      </w:r>
      <w:r>
        <w:rPr>
          <w:rFonts w:ascii="Arial" w:hAnsi="Arial" w:cs="Arial"/>
        </w:rPr>
        <w:t>Zamówienia.</w:t>
      </w:r>
    </w:p>
    <w:p w:rsidR="00F5638E" w:rsidRDefault="00F5638E" w:rsidP="0079647A">
      <w:pPr>
        <w:pStyle w:val="Akapitzlist"/>
        <w:numPr>
          <w:ilvl w:val="0"/>
          <w:numId w:val="3"/>
        </w:numPr>
        <w:tabs>
          <w:tab w:val="left" w:pos="363"/>
        </w:tabs>
        <w:kinsoku w:val="0"/>
        <w:overflowPunct w:val="0"/>
        <w:autoSpaceDE w:val="0"/>
        <w:autoSpaceDN w:val="0"/>
        <w:adjustRightInd w:val="0"/>
        <w:spacing w:before="1" w:line="259" w:lineRule="auto"/>
        <w:ind w:right="-58" w:hanging="10"/>
        <w:jc w:val="both"/>
        <w:rPr>
          <w:rFonts w:ascii="Arial" w:hAnsi="Arial" w:cs="Arial"/>
        </w:rPr>
      </w:pPr>
      <w:r>
        <w:rPr>
          <w:rFonts w:ascii="Arial" w:hAnsi="Arial" w:cs="Arial"/>
        </w:rPr>
        <w:t>W przypadku, gdy wybrany Wykonawca uchyla się od zawarcia Umowy z</w:t>
      </w:r>
      <w:r>
        <w:rPr>
          <w:rFonts w:ascii="Arial" w:hAnsi="Arial" w:cs="Arial"/>
          <w:spacing w:val="-20"/>
        </w:rPr>
        <w:t xml:space="preserve"> </w:t>
      </w:r>
      <w:r>
        <w:rPr>
          <w:rFonts w:ascii="Arial" w:hAnsi="Arial" w:cs="Arial"/>
        </w:rPr>
        <w:t>Zamawiającym, możliwe jest podpisanie Umowy z kolejnym Wykonawcą, który uzyskał kolejną najwyższą liczbę punktów w</w:t>
      </w:r>
      <w:r>
        <w:rPr>
          <w:rFonts w:ascii="Arial" w:hAnsi="Arial" w:cs="Arial"/>
          <w:spacing w:val="-7"/>
        </w:rPr>
        <w:t xml:space="preserve"> </w:t>
      </w:r>
      <w:r>
        <w:rPr>
          <w:rFonts w:ascii="Arial" w:hAnsi="Arial" w:cs="Arial"/>
        </w:rPr>
        <w:t>Postępowaniu.</w:t>
      </w:r>
    </w:p>
    <w:p w:rsidR="00F5638E" w:rsidRDefault="00F5638E" w:rsidP="0079647A">
      <w:pPr>
        <w:pStyle w:val="Akapitzlist"/>
        <w:numPr>
          <w:ilvl w:val="0"/>
          <w:numId w:val="3"/>
        </w:numPr>
        <w:tabs>
          <w:tab w:val="left" w:pos="363"/>
        </w:tabs>
        <w:kinsoku w:val="0"/>
        <w:overflowPunct w:val="0"/>
        <w:autoSpaceDE w:val="0"/>
        <w:autoSpaceDN w:val="0"/>
        <w:adjustRightInd w:val="0"/>
        <w:spacing w:before="1" w:line="259" w:lineRule="auto"/>
        <w:ind w:right="-58" w:hanging="10"/>
        <w:jc w:val="both"/>
        <w:rPr>
          <w:rFonts w:ascii="Arial" w:hAnsi="Arial" w:cs="Arial"/>
        </w:rPr>
      </w:pPr>
      <w:r>
        <w:rPr>
          <w:rFonts w:ascii="Arial" w:hAnsi="Arial" w:cs="Arial"/>
        </w:rPr>
        <w:t>Zamawiający zastrzega możliwość unieważnienia postępowania. Zamawiający jest w szczególności uprawniony do unieważnienia postępowania o udzielenie zamówienia w przypadku cofnięcia lub ograniczenia Dofinansowania. Wykonawcy nie przysługują żadne roszczenia z tytuły unieważnienia postępowania, w szczególności roszczenie o zwrot kosztów udziału w</w:t>
      </w:r>
      <w:r>
        <w:rPr>
          <w:rFonts w:ascii="Arial" w:hAnsi="Arial" w:cs="Arial"/>
          <w:spacing w:val="-7"/>
        </w:rPr>
        <w:t xml:space="preserve"> </w:t>
      </w:r>
      <w:r>
        <w:rPr>
          <w:rFonts w:ascii="Arial" w:hAnsi="Arial" w:cs="Arial"/>
        </w:rPr>
        <w:t>postępowaniu.</w:t>
      </w:r>
    </w:p>
    <w:p w:rsidR="00F5638E" w:rsidRDefault="00F5638E" w:rsidP="0079647A">
      <w:pPr>
        <w:pStyle w:val="Heading2"/>
        <w:numPr>
          <w:ilvl w:val="0"/>
          <w:numId w:val="5"/>
        </w:numPr>
        <w:tabs>
          <w:tab w:val="left" w:pos="471"/>
        </w:tabs>
        <w:kinsoku w:val="0"/>
        <w:overflowPunct w:val="0"/>
        <w:autoSpaceDE w:val="0"/>
        <w:autoSpaceDN w:val="0"/>
        <w:adjustRightInd w:val="0"/>
        <w:spacing w:before="72"/>
        <w:ind w:left="470" w:right="-58" w:hanging="367"/>
        <w:jc w:val="both"/>
        <w:outlineLvl w:val="9"/>
        <w:rPr>
          <w:b w:val="0"/>
          <w:bCs w:val="0"/>
        </w:rPr>
      </w:pPr>
      <w:r>
        <w:t>OKREŚLENIE ISTOTNYCH ZMIAN</w:t>
      </w:r>
      <w:r>
        <w:rPr>
          <w:spacing w:val="-14"/>
        </w:rPr>
        <w:t xml:space="preserve"> </w:t>
      </w:r>
      <w:r>
        <w:t>UMOWY</w:t>
      </w:r>
    </w:p>
    <w:p w:rsidR="007E204F" w:rsidRDefault="00F5638E" w:rsidP="00FE2A6F">
      <w:pPr>
        <w:pStyle w:val="Tekstpodstawowy"/>
        <w:kinsoku w:val="0"/>
        <w:overflowPunct w:val="0"/>
        <w:spacing w:before="20" w:line="259" w:lineRule="auto"/>
        <w:ind w:left="113" w:right="-58" w:hanging="10"/>
        <w:jc w:val="both"/>
      </w:pPr>
      <w:r>
        <w:t>1. Zamawiający przewiduje możliwość dokonania zmian postanowień zawartej Umowy w stosunku do treści Oferty, na podstawie, której dokonano wyboru Wykonawcy, jeżeli zajdzie którykolwiek z niżej wymienionych przypadków, na wskazanych poniżej warunkach dokonania tych zmian:</w:t>
      </w:r>
    </w:p>
    <w:p w:rsidR="007E204F" w:rsidRDefault="00F5638E" w:rsidP="00FE2A6F">
      <w:pPr>
        <w:pStyle w:val="Tekstpodstawowy"/>
        <w:kinsoku w:val="0"/>
        <w:overflowPunct w:val="0"/>
        <w:spacing w:before="20" w:line="259" w:lineRule="auto"/>
        <w:ind w:left="113" w:right="-58" w:hanging="10"/>
        <w:jc w:val="both"/>
      </w:pPr>
      <w:r>
        <w:t>1) zaistnienie konieczności wstrzymania wykonania Przedmiotu Umowy na skutek działania siły wyższej w okresie jej występowania oraz w okresie niezbędnym dla usunięcia jej skutków (zmiana w zakresie sposobu realizacji Przedmiotu Umowy, terminów realizacji lub wynagrodzenia Wykonawcy),</w:t>
      </w:r>
    </w:p>
    <w:p w:rsidR="007E204F" w:rsidRDefault="00F5638E" w:rsidP="00FE2A6F">
      <w:pPr>
        <w:pStyle w:val="Tekstpodstawowy"/>
        <w:kinsoku w:val="0"/>
        <w:overflowPunct w:val="0"/>
        <w:spacing w:before="20" w:line="259" w:lineRule="auto"/>
        <w:ind w:left="113" w:right="-58" w:hanging="10"/>
        <w:jc w:val="both"/>
      </w:pPr>
      <w:r>
        <w:t>2) wprowadzenie zmian zasad dofinansowania (zmiana w zakresie sposobu realizacji Przedmiotu Umowy, terminów realizacji lub wynagrodzenia Wykonawcy),</w:t>
      </w:r>
    </w:p>
    <w:p w:rsidR="007E204F" w:rsidRDefault="00F5638E" w:rsidP="00FE2A6F">
      <w:pPr>
        <w:pStyle w:val="Tekstpodstawowy"/>
        <w:kinsoku w:val="0"/>
        <w:overflowPunct w:val="0"/>
        <w:spacing w:before="20" w:line="259" w:lineRule="auto"/>
        <w:ind w:left="113" w:right="-58" w:hanging="10"/>
        <w:jc w:val="both"/>
      </w:pPr>
      <w:r>
        <w:t>3) konieczność zaniechania dostaw, powodująca zmniejszenie zakresu Przedmiotu Umowy i wynagrodzenia o kwotę stanowiącą równowartość zaniechanych dostaw (zmiana w zakresie sposobu realizacji Przedmiotu Umowy, terminów realizacji lub wynagrodzenia Wykonawcy),</w:t>
      </w:r>
    </w:p>
    <w:p w:rsidR="007E204F" w:rsidRDefault="00F5638E" w:rsidP="00FE2A6F">
      <w:pPr>
        <w:pStyle w:val="Tekstpodstawowy"/>
        <w:kinsoku w:val="0"/>
        <w:overflowPunct w:val="0"/>
        <w:spacing w:before="20" w:line="259" w:lineRule="auto"/>
        <w:ind w:left="113" w:right="-58" w:hanging="10"/>
        <w:jc w:val="both"/>
      </w:pPr>
      <w:r>
        <w:t>4) zmiana uwarunkowań prawnych i formalnych realizacji w zakresie koniecznym do dostosowania Przedmiotu Umowy do tych przepisów (zmiana w zakresie sposobu realizacji Przedmiotu Umowy, terminów realizacji lub wynagrodzenia Wykonawcy),</w:t>
      </w:r>
    </w:p>
    <w:p w:rsidR="007E204F" w:rsidRDefault="00F5638E" w:rsidP="00FE2A6F">
      <w:pPr>
        <w:pStyle w:val="Tekstpodstawowy"/>
        <w:kinsoku w:val="0"/>
        <w:overflowPunct w:val="0"/>
        <w:spacing w:before="20" w:line="259" w:lineRule="auto"/>
        <w:ind w:left="113" w:right="-58" w:hanging="10"/>
        <w:jc w:val="both"/>
      </w:pPr>
      <w:r>
        <w:t>5) wydłużenie lub zmiana terminu realizacji Przedmiotu Umowy przez Zamawiającego z przyczyn organizacyjnych leżących po stronie Zamawiającego,</w:t>
      </w:r>
    </w:p>
    <w:p w:rsidR="007E204F" w:rsidRDefault="00F5638E" w:rsidP="00FE2A6F">
      <w:pPr>
        <w:pStyle w:val="Tekstpodstawowy"/>
        <w:kinsoku w:val="0"/>
        <w:overflowPunct w:val="0"/>
        <w:spacing w:before="20" w:line="259" w:lineRule="auto"/>
        <w:ind w:left="113" w:right="-58" w:hanging="10"/>
        <w:jc w:val="both"/>
      </w:pPr>
      <w:r>
        <w:t>6) zmiana sposobu rozliczania Umowy lub dokonywania płatności na rzecz Wykonawcy na skutek zmian warunków dofinansowania lub wytycznych dotyczących realizacji Projektu,</w:t>
      </w:r>
    </w:p>
    <w:p w:rsidR="007E204F" w:rsidRDefault="00F5638E" w:rsidP="00FE2A6F">
      <w:pPr>
        <w:pStyle w:val="Tekstpodstawowy"/>
        <w:kinsoku w:val="0"/>
        <w:overflowPunct w:val="0"/>
        <w:spacing w:before="20" w:line="259" w:lineRule="auto"/>
        <w:ind w:left="113" w:right="-58" w:hanging="10"/>
        <w:jc w:val="both"/>
      </w:pPr>
      <w:r>
        <w:t>7) zmiana zakresu rzeczowego lub finansowego realizowanego Projektu, spowodowana koniecznością dostosowania treści Umowy do zasad przewidzianych w umowie o dofinansowanie lub zmian w umowie o dofinansowanie,</w:t>
      </w:r>
    </w:p>
    <w:p w:rsidR="00F5638E" w:rsidRDefault="00F5638E" w:rsidP="00FE2A6F">
      <w:pPr>
        <w:pStyle w:val="Tekstpodstawowy"/>
        <w:kinsoku w:val="0"/>
        <w:overflowPunct w:val="0"/>
        <w:spacing w:before="20" w:line="259" w:lineRule="auto"/>
        <w:ind w:left="113" w:right="-58" w:hanging="10"/>
        <w:jc w:val="both"/>
      </w:pPr>
      <w:r>
        <w:t>8) zmiana, która nie prowadzi do zmiany charakteru umowy, a spowodowana jest okolicznościami, których Zamawiający, działając z należytą starannością, nie mógł</w:t>
      </w:r>
      <w:r>
        <w:rPr>
          <w:spacing w:val="-18"/>
        </w:rPr>
        <w:t xml:space="preserve"> </w:t>
      </w:r>
      <w:r>
        <w:t>przewidzieć.</w:t>
      </w:r>
    </w:p>
    <w:p w:rsidR="00F5638E" w:rsidRDefault="00F5638E" w:rsidP="00FE2A6F">
      <w:pPr>
        <w:pStyle w:val="Heading2"/>
        <w:kinsoku w:val="0"/>
        <w:overflowPunct w:val="0"/>
        <w:ind w:left="103" w:right="-58"/>
        <w:jc w:val="both"/>
        <w:outlineLvl w:val="9"/>
        <w:rPr>
          <w:b w:val="0"/>
          <w:bCs w:val="0"/>
        </w:rPr>
      </w:pPr>
      <w:r>
        <w:t>18. Klauzula</w:t>
      </w:r>
      <w:r>
        <w:rPr>
          <w:spacing w:val="-8"/>
        </w:rPr>
        <w:t xml:space="preserve"> </w:t>
      </w:r>
      <w:r>
        <w:t>RODO</w:t>
      </w:r>
    </w:p>
    <w:p w:rsidR="00F5638E" w:rsidRPr="003F1AE1" w:rsidRDefault="00F5638E" w:rsidP="00FE2A6F">
      <w:pPr>
        <w:pStyle w:val="Tekstpodstawowy"/>
        <w:kinsoku w:val="0"/>
        <w:overflowPunct w:val="0"/>
        <w:spacing w:before="20" w:line="259" w:lineRule="auto"/>
        <w:ind w:left="113" w:right="-58" w:hanging="10"/>
        <w:jc w:val="both"/>
      </w:pPr>
      <w:r>
        <w:t xml:space="preserve">W związku z obowiązywaniem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jako RODO, </w:t>
      </w:r>
      <w:r w:rsidRPr="003F1AE1">
        <w:lastRenderedPageBreak/>
        <w:t>niniejszym</w:t>
      </w:r>
      <w:r w:rsidRPr="003F1AE1">
        <w:rPr>
          <w:spacing w:val="-12"/>
        </w:rPr>
        <w:t xml:space="preserve"> </w:t>
      </w:r>
      <w:r w:rsidRPr="003F1AE1">
        <w:t>informujemy:</w:t>
      </w:r>
    </w:p>
    <w:p w:rsidR="00F5638E" w:rsidRPr="003F1AE1" w:rsidRDefault="00F5638E" w:rsidP="0079647A">
      <w:pPr>
        <w:pStyle w:val="Akapitzlist"/>
        <w:numPr>
          <w:ilvl w:val="0"/>
          <w:numId w:val="2"/>
        </w:numPr>
        <w:tabs>
          <w:tab w:val="left" w:pos="351"/>
        </w:tabs>
        <w:kinsoku w:val="0"/>
        <w:overflowPunct w:val="0"/>
        <w:autoSpaceDE w:val="0"/>
        <w:autoSpaceDN w:val="0"/>
        <w:adjustRightInd w:val="0"/>
        <w:spacing w:line="259" w:lineRule="auto"/>
        <w:ind w:right="-58" w:hanging="10"/>
        <w:jc w:val="both"/>
        <w:rPr>
          <w:rFonts w:ascii="Arial" w:hAnsi="Arial" w:cs="Arial"/>
        </w:rPr>
      </w:pPr>
      <w:r w:rsidRPr="003F1AE1">
        <w:rPr>
          <w:rFonts w:ascii="Arial" w:hAnsi="Arial" w:cs="Arial"/>
        </w:rPr>
        <w:t>Administratorem danych osobowych podanych w związku z niniejszym postępowaniem</w:t>
      </w:r>
      <w:r w:rsidRPr="003F1AE1">
        <w:rPr>
          <w:rFonts w:ascii="Arial" w:hAnsi="Arial" w:cs="Arial"/>
          <w:spacing w:val="-23"/>
        </w:rPr>
        <w:t xml:space="preserve"> </w:t>
      </w:r>
      <w:r w:rsidRPr="003F1AE1">
        <w:rPr>
          <w:rFonts w:ascii="Arial" w:hAnsi="Arial" w:cs="Arial"/>
        </w:rPr>
        <w:t xml:space="preserve">jest </w:t>
      </w:r>
      <w:r w:rsidR="003F1AE1" w:rsidRPr="003F1AE1">
        <w:rPr>
          <w:rFonts w:ascii="Arial" w:hAnsi="Arial" w:cs="Arial"/>
        </w:rPr>
        <w:t>Przedszkole HOP-</w:t>
      </w:r>
      <w:r w:rsidR="007E204F" w:rsidRPr="003F1AE1">
        <w:rPr>
          <w:rFonts w:ascii="Arial" w:hAnsi="Arial" w:cs="Arial"/>
        </w:rPr>
        <w:t>SIUP Monik</w:t>
      </w:r>
      <w:r w:rsidR="003F1AE1" w:rsidRPr="003F1AE1">
        <w:rPr>
          <w:rFonts w:ascii="Arial" w:hAnsi="Arial" w:cs="Arial"/>
        </w:rPr>
        <w:t>a Walczak, ul. Równinna 24,24A,26</w:t>
      </w:r>
      <w:r w:rsidR="007E204F" w:rsidRPr="003F1AE1">
        <w:rPr>
          <w:rFonts w:ascii="Arial" w:hAnsi="Arial" w:cs="Arial"/>
        </w:rPr>
        <w:t>, 87-100 Toruń, NIP 9561195827, REGON 341622329</w:t>
      </w:r>
    </w:p>
    <w:p w:rsidR="00F5638E" w:rsidRPr="003F1AE1" w:rsidRDefault="00F5638E" w:rsidP="0079647A">
      <w:pPr>
        <w:pStyle w:val="Akapitzlist"/>
        <w:numPr>
          <w:ilvl w:val="0"/>
          <w:numId w:val="2"/>
        </w:numPr>
        <w:tabs>
          <w:tab w:val="left" w:pos="349"/>
          <w:tab w:val="left" w:pos="4692"/>
        </w:tabs>
        <w:kinsoku w:val="0"/>
        <w:overflowPunct w:val="0"/>
        <w:autoSpaceDE w:val="0"/>
        <w:autoSpaceDN w:val="0"/>
        <w:adjustRightInd w:val="0"/>
        <w:spacing w:before="1" w:line="256" w:lineRule="auto"/>
        <w:ind w:right="-58" w:hanging="10"/>
        <w:jc w:val="both"/>
        <w:rPr>
          <w:rFonts w:ascii="Arial" w:hAnsi="Arial" w:cs="Arial"/>
        </w:rPr>
      </w:pPr>
      <w:r w:rsidRPr="003F1AE1">
        <w:rPr>
          <w:rFonts w:ascii="Arial" w:hAnsi="Arial" w:cs="Arial"/>
        </w:rPr>
        <w:t xml:space="preserve">W związku z przetwarzaniem danych osobowych mogą Państwo skontaktować się z wyznaczonym przez Administratora Inspektorem Ochrony Danych Osobowych pod adresem email </w:t>
      </w:r>
      <w:r w:rsidR="003F1AE1" w:rsidRPr="003F1AE1">
        <w:rPr>
          <w:sz w:val="24"/>
          <w:szCs w:val="24"/>
        </w:rPr>
        <w:t>hopsiuppp9@gmail.com</w:t>
      </w:r>
      <w:r w:rsidR="007E204F" w:rsidRPr="003F1AE1">
        <w:rPr>
          <w:sz w:val="24"/>
          <w:szCs w:val="24"/>
        </w:rPr>
        <w:t xml:space="preserve"> </w:t>
      </w:r>
      <w:r w:rsidRPr="003F1AE1">
        <w:rPr>
          <w:rFonts w:ascii="Arial" w:hAnsi="Arial" w:cs="Arial"/>
        </w:rPr>
        <w:t>albo pisemnie na adres</w:t>
      </w:r>
      <w:r w:rsidRPr="003F1AE1">
        <w:rPr>
          <w:rFonts w:ascii="Arial" w:hAnsi="Arial" w:cs="Arial"/>
          <w:spacing w:val="-12"/>
        </w:rPr>
        <w:t xml:space="preserve"> </w:t>
      </w:r>
      <w:r w:rsidRPr="003F1AE1">
        <w:rPr>
          <w:rFonts w:ascii="Arial" w:hAnsi="Arial" w:cs="Arial"/>
        </w:rPr>
        <w:t>Administratora.</w:t>
      </w:r>
    </w:p>
    <w:p w:rsidR="00F5638E" w:rsidRDefault="00F5638E" w:rsidP="0079647A">
      <w:pPr>
        <w:pStyle w:val="Akapitzlist"/>
        <w:numPr>
          <w:ilvl w:val="0"/>
          <w:numId w:val="2"/>
        </w:numPr>
        <w:tabs>
          <w:tab w:val="left" w:pos="351"/>
        </w:tabs>
        <w:kinsoku w:val="0"/>
        <w:overflowPunct w:val="0"/>
        <w:autoSpaceDE w:val="0"/>
        <w:autoSpaceDN w:val="0"/>
        <w:adjustRightInd w:val="0"/>
        <w:spacing w:before="6" w:line="259" w:lineRule="auto"/>
        <w:ind w:right="-58" w:hanging="10"/>
        <w:jc w:val="both"/>
        <w:rPr>
          <w:rFonts w:ascii="Arial" w:hAnsi="Arial" w:cs="Arial"/>
        </w:rPr>
      </w:pPr>
      <w:r>
        <w:rPr>
          <w:rFonts w:ascii="Arial" w:hAnsi="Arial" w:cs="Arial"/>
        </w:rPr>
        <w:t>Państwa dane osobowe przetwarzane będą w celu podjęcia działań zmierzających do zawarcia umowy, tj. wzięcia udziału w przedmiotowym postępowaniu o udzielenie zamówienia zgodnie z zasadą konkurencyjności w zwi</w:t>
      </w:r>
      <w:r w:rsidR="007E204F">
        <w:rPr>
          <w:rFonts w:ascii="Arial" w:hAnsi="Arial" w:cs="Arial"/>
        </w:rPr>
        <w:t xml:space="preserve">ązku z realizacją projektu pn. </w:t>
      </w:r>
      <w:r w:rsidR="007E204F" w:rsidRPr="00F5638E">
        <w:rPr>
          <w:rFonts w:ascii="Arial" w:hAnsi="Arial"/>
        </w:rPr>
        <w:t>„Utworzenie nowych miejsc wychowania przedszkolnego w Przedszkolu Hop-Siup Bobaska w Toruniu”, współfinansowanego ze środków Unii Europejskiej w ramach programu Fundusze Europejskie dla Kujaw i Pomorza 2021-2027. Priorytet FEKP.08.00 Fundusze europejskie na wsparcie w obszarze rynku pracy, edukacji i włączenia społecznego Działanie FEKP.08.11 Wychowanie przedszkolne</w:t>
      </w:r>
      <w:r>
        <w:rPr>
          <w:rFonts w:ascii="Arial" w:hAnsi="Arial" w:cs="Arial"/>
        </w:rPr>
        <w:t>, – na podstawie art. 6 ust. 1 lit. b</w:t>
      </w:r>
      <w:r>
        <w:rPr>
          <w:rFonts w:ascii="Arial" w:hAnsi="Arial" w:cs="Arial"/>
          <w:spacing w:val="-19"/>
        </w:rPr>
        <w:t xml:space="preserve"> </w:t>
      </w:r>
      <w:r>
        <w:rPr>
          <w:rFonts w:ascii="Arial" w:hAnsi="Arial" w:cs="Arial"/>
        </w:rPr>
        <w:t>RODO.</w:t>
      </w:r>
    </w:p>
    <w:p w:rsidR="00F5638E" w:rsidRDefault="00F5638E" w:rsidP="0079647A">
      <w:pPr>
        <w:pStyle w:val="Akapitzlist"/>
        <w:numPr>
          <w:ilvl w:val="0"/>
          <w:numId w:val="2"/>
        </w:numPr>
        <w:tabs>
          <w:tab w:val="left" w:pos="360"/>
        </w:tabs>
        <w:kinsoku w:val="0"/>
        <w:overflowPunct w:val="0"/>
        <w:autoSpaceDE w:val="0"/>
        <w:autoSpaceDN w:val="0"/>
        <w:adjustRightInd w:val="0"/>
        <w:spacing w:before="72" w:line="259" w:lineRule="auto"/>
        <w:ind w:left="118" w:right="-58" w:hanging="6"/>
        <w:jc w:val="both"/>
        <w:rPr>
          <w:rFonts w:ascii="Arial" w:hAnsi="Arial" w:cs="Arial"/>
        </w:rPr>
      </w:pPr>
      <w:r>
        <w:rPr>
          <w:rFonts w:ascii="Arial" w:hAnsi="Arial" w:cs="Arial"/>
        </w:rPr>
        <w:t>Państwa dane osobowe będą przekazane podmiotom przetwarzającym dane w imieniu Administratora, uczestniczącym w wykonywaniu czynności Administratora, tj. m.in.</w:t>
      </w:r>
      <w:r>
        <w:rPr>
          <w:rFonts w:ascii="Arial" w:hAnsi="Arial" w:cs="Arial"/>
          <w:spacing w:val="-26"/>
        </w:rPr>
        <w:t xml:space="preserve"> </w:t>
      </w:r>
      <w:r>
        <w:rPr>
          <w:rFonts w:ascii="Arial" w:hAnsi="Arial" w:cs="Arial"/>
        </w:rPr>
        <w:t>podmiotom obsługującym systemy</w:t>
      </w:r>
      <w:r>
        <w:rPr>
          <w:rFonts w:ascii="Arial" w:hAnsi="Arial" w:cs="Arial"/>
          <w:spacing w:val="-8"/>
        </w:rPr>
        <w:t xml:space="preserve"> </w:t>
      </w:r>
      <w:r>
        <w:rPr>
          <w:rFonts w:ascii="Arial" w:hAnsi="Arial" w:cs="Arial"/>
        </w:rPr>
        <w:t>informatyczne.</w:t>
      </w:r>
    </w:p>
    <w:p w:rsidR="00F5638E" w:rsidRDefault="00F5638E" w:rsidP="0079647A">
      <w:pPr>
        <w:pStyle w:val="Akapitzlist"/>
        <w:numPr>
          <w:ilvl w:val="0"/>
          <w:numId w:val="2"/>
        </w:numPr>
        <w:tabs>
          <w:tab w:val="left" w:pos="360"/>
        </w:tabs>
        <w:kinsoku w:val="0"/>
        <w:overflowPunct w:val="0"/>
        <w:autoSpaceDE w:val="0"/>
        <w:autoSpaceDN w:val="0"/>
        <w:adjustRightInd w:val="0"/>
        <w:spacing w:line="259" w:lineRule="auto"/>
        <w:ind w:left="118" w:right="-58" w:hanging="6"/>
        <w:jc w:val="both"/>
        <w:rPr>
          <w:rFonts w:ascii="Arial" w:hAnsi="Arial" w:cs="Arial"/>
        </w:rPr>
      </w:pPr>
      <w:r>
        <w:rPr>
          <w:rFonts w:ascii="Arial" w:hAnsi="Arial" w:cs="Arial"/>
        </w:rPr>
        <w:t>Dane osobowe nie będą przekazywane do państw trzecich (nienależących do Unii Europejskiej lub Europejskiego Obszaru</w:t>
      </w:r>
      <w:r>
        <w:rPr>
          <w:rFonts w:ascii="Arial" w:hAnsi="Arial" w:cs="Arial"/>
          <w:spacing w:val="-13"/>
        </w:rPr>
        <w:t xml:space="preserve"> </w:t>
      </w:r>
      <w:r>
        <w:rPr>
          <w:rFonts w:ascii="Arial" w:hAnsi="Arial" w:cs="Arial"/>
        </w:rPr>
        <w:t>Gospodarczego).</w:t>
      </w:r>
    </w:p>
    <w:p w:rsidR="00F5638E" w:rsidRDefault="00F5638E" w:rsidP="0079647A">
      <w:pPr>
        <w:pStyle w:val="Akapitzlist"/>
        <w:numPr>
          <w:ilvl w:val="0"/>
          <w:numId w:val="2"/>
        </w:numPr>
        <w:tabs>
          <w:tab w:val="left" w:pos="360"/>
        </w:tabs>
        <w:kinsoku w:val="0"/>
        <w:overflowPunct w:val="0"/>
        <w:autoSpaceDE w:val="0"/>
        <w:autoSpaceDN w:val="0"/>
        <w:adjustRightInd w:val="0"/>
        <w:spacing w:before="1" w:line="259" w:lineRule="auto"/>
        <w:ind w:left="118" w:right="-58" w:hanging="6"/>
        <w:jc w:val="both"/>
        <w:rPr>
          <w:rFonts w:ascii="Arial" w:hAnsi="Arial" w:cs="Arial"/>
        </w:rPr>
      </w:pPr>
      <w:r>
        <w:rPr>
          <w:rFonts w:ascii="Arial" w:hAnsi="Arial" w:cs="Arial"/>
        </w:rPr>
        <w:t>Państwa dane osobowe będą przetwarzane przez okres trwania projektu oraz 5 lat po</w:t>
      </w:r>
      <w:r>
        <w:rPr>
          <w:rFonts w:ascii="Arial" w:hAnsi="Arial" w:cs="Arial"/>
          <w:spacing w:val="-25"/>
        </w:rPr>
        <w:t xml:space="preserve"> </w:t>
      </w:r>
      <w:r>
        <w:rPr>
          <w:rFonts w:ascii="Arial" w:hAnsi="Arial" w:cs="Arial"/>
        </w:rPr>
        <w:t>jego zakończeniu.</w:t>
      </w:r>
    </w:p>
    <w:p w:rsidR="00F5638E" w:rsidRDefault="00F5638E" w:rsidP="0079647A">
      <w:pPr>
        <w:pStyle w:val="Akapitzlist"/>
        <w:numPr>
          <w:ilvl w:val="0"/>
          <w:numId w:val="2"/>
        </w:numPr>
        <w:tabs>
          <w:tab w:val="left" w:pos="360"/>
        </w:tabs>
        <w:kinsoku w:val="0"/>
        <w:overflowPunct w:val="0"/>
        <w:autoSpaceDE w:val="0"/>
        <w:autoSpaceDN w:val="0"/>
        <w:adjustRightInd w:val="0"/>
        <w:spacing w:line="252" w:lineRule="exact"/>
        <w:ind w:left="359" w:right="-58" w:hanging="247"/>
        <w:jc w:val="both"/>
        <w:rPr>
          <w:rFonts w:ascii="Arial" w:hAnsi="Arial" w:cs="Arial"/>
        </w:rPr>
      </w:pPr>
      <w:r>
        <w:rPr>
          <w:rFonts w:ascii="Arial" w:hAnsi="Arial" w:cs="Arial"/>
        </w:rPr>
        <w:t>Posiadają</w:t>
      </w:r>
      <w:r>
        <w:rPr>
          <w:rFonts w:ascii="Arial" w:hAnsi="Arial" w:cs="Arial"/>
          <w:spacing w:val="-7"/>
        </w:rPr>
        <w:t xml:space="preserve"> </w:t>
      </w:r>
      <w:r>
        <w:rPr>
          <w:rFonts w:ascii="Arial" w:hAnsi="Arial" w:cs="Arial"/>
        </w:rPr>
        <w:t>Państwo:</w:t>
      </w:r>
    </w:p>
    <w:p w:rsidR="00F5638E" w:rsidRDefault="00F5638E" w:rsidP="0079647A">
      <w:pPr>
        <w:pStyle w:val="Akapitzlist"/>
        <w:numPr>
          <w:ilvl w:val="1"/>
          <w:numId w:val="2"/>
        </w:numPr>
        <w:tabs>
          <w:tab w:val="left" w:pos="360"/>
        </w:tabs>
        <w:kinsoku w:val="0"/>
        <w:overflowPunct w:val="0"/>
        <w:autoSpaceDE w:val="0"/>
        <w:autoSpaceDN w:val="0"/>
        <w:adjustRightInd w:val="0"/>
        <w:spacing w:before="20"/>
        <w:ind w:right="-58" w:hanging="247"/>
        <w:jc w:val="both"/>
        <w:rPr>
          <w:rFonts w:ascii="Arial" w:hAnsi="Arial" w:cs="Arial"/>
        </w:rPr>
      </w:pPr>
      <w:r>
        <w:rPr>
          <w:rFonts w:ascii="Arial" w:hAnsi="Arial" w:cs="Arial"/>
        </w:rPr>
        <w:t>prawo dostępu do treści swoich danych osobowych (art. 15</w:t>
      </w:r>
      <w:r>
        <w:rPr>
          <w:rFonts w:ascii="Arial" w:hAnsi="Arial" w:cs="Arial"/>
          <w:spacing w:val="-21"/>
        </w:rPr>
        <w:t xml:space="preserve"> </w:t>
      </w:r>
      <w:r>
        <w:rPr>
          <w:rFonts w:ascii="Arial" w:hAnsi="Arial" w:cs="Arial"/>
        </w:rPr>
        <w:t>RODO),</w:t>
      </w:r>
    </w:p>
    <w:p w:rsidR="00F5638E" w:rsidRDefault="00F5638E" w:rsidP="0079647A">
      <w:pPr>
        <w:pStyle w:val="Akapitzlist"/>
        <w:numPr>
          <w:ilvl w:val="1"/>
          <w:numId w:val="2"/>
        </w:numPr>
        <w:tabs>
          <w:tab w:val="left" w:pos="360"/>
        </w:tabs>
        <w:kinsoku w:val="0"/>
        <w:overflowPunct w:val="0"/>
        <w:autoSpaceDE w:val="0"/>
        <w:autoSpaceDN w:val="0"/>
        <w:adjustRightInd w:val="0"/>
        <w:spacing w:before="20"/>
        <w:ind w:right="-58" w:hanging="247"/>
        <w:jc w:val="both"/>
        <w:rPr>
          <w:rFonts w:ascii="Arial" w:hAnsi="Arial" w:cs="Arial"/>
        </w:rPr>
      </w:pPr>
      <w:r>
        <w:rPr>
          <w:rFonts w:ascii="Arial" w:hAnsi="Arial" w:cs="Arial"/>
        </w:rPr>
        <w:t>prawo do sprostowania danych osobowych i ich uzupełnienia (art. 16</w:t>
      </w:r>
      <w:r>
        <w:rPr>
          <w:rFonts w:ascii="Arial" w:hAnsi="Arial" w:cs="Arial"/>
          <w:spacing w:val="-19"/>
        </w:rPr>
        <w:t xml:space="preserve"> </w:t>
      </w:r>
      <w:r>
        <w:rPr>
          <w:rFonts w:ascii="Arial" w:hAnsi="Arial" w:cs="Arial"/>
        </w:rPr>
        <w:t>RODO),</w:t>
      </w:r>
    </w:p>
    <w:p w:rsidR="00F5638E" w:rsidRDefault="00F5638E" w:rsidP="0079647A">
      <w:pPr>
        <w:pStyle w:val="Akapitzlist"/>
        <w:numPr>
          <w:ilvl w:val="1"/>
          <w:numId w:val="2"/>
        </w:numPr>
        <w:tabs>
          <w:tab w:val="left" w:pos="348"/>
        </w:tabs>
        <w:kinsoku w:val="0"/>
        <w:overflowPunct w:val="0"/>
        <w:autoSpaceDE w:val="0"/>
        <w:autoSpaceDN w:val="0"/>
        <w:adjustRightInd w:val="0"/>
        <w:spacing w:before="21"/>
        <w:ind w:left="347" w:right="-58" w:hanging="235"/>
        <w:jc w:val="both"/>
        <w:rPr>
          <w:rFonts w:ascii="Arial" w:hAnsi="Arial" w:cs="Arial"/>
        </w:rPr>
      </w:pPr>
      <w:r>
        <w:rPr>
          <w:rFonts w:ascii="Arial" w:hAnsi="Arial" w:cs="Arial"/>
        </w:rPr>
        <w:t>prawo do usunięcia danych osobowych (art. 17</w:t>
      </w:r>
      <w:r>
        <w:rPr>
          <w:rFonts w:ascii="Arial" w:hAnsi="Arial" w:cs="Arial"/>
          <w:spacing w:val="-18"/>
        </w:rPr>
        <w:t xml:space="preserve"> </w:t>
      </w:r>
      <w:r>
        <w:rPr>
          <w:rFonts w:ascii="Arial" w:hAnsi="Arial" w:cs="Arial"/>
        </w:rPr>
        <w:t>RODO),</w:t>
      </w:r>
    </w:p>
    <w:p w:rsidR="00F5638E" w:rsidRDefault="00F5638E" w:rsidP="0079647A">
      <w:pPr>
        <w:pStyle w:val="Akapitzlist"/>
        <w:numPr>
          <w:ilvl w:val="1"/>
          <w:numId w:val="2"/>
        </w:numPr>
        <w:tabs>
          <w:tab w:val="left" w:pos="360"/>
        </w:tabs>
        <w:kinsoku w:val="0"/>
        <w:overflowPunct w:val="0"/>
        <w:autoSpaceDE w:val="0"/>
        <w:autoSpaceDN w:val="0"/>
        <w:adjustRightInd w:val="0"/>
        <w:spacing w:before="18"/>
        <w:ind w:right="-58" w:hanging="247"/>
        <w:jc w:val="both"/>
        <w:rPr>
          <w:rFonts w:ascii="Arial" w:hAnsi="Arial" w:cs="Arial"/>
        </w:rPr>
      </w:pPr>
      <w:r>
        <w:rPr>
          <w:rFonts w:ascii="Arial" w:hAnsi="Arial" w:cs="Arial"/>
        </w:rPr>
        <w:t>prawo do ograniczenia przetwarzania (art. 18</w:t>
      </w:r>
      <w:r>
        <w:rPr>
          <w:rFonts w:ascii="Arial" w:hAnsi="Arial" w:cs="Arial"/>
          <w:spacing w:val="-21"/>
        </w:rPr>
        <w:t xml:space="preserve"> </w:t>
      </w:r>
      <w:r>
        <w:rPr>
          <w:rFonts w:ascii="Arial" w:hAnsi="Arial" w:cs="Arial"/>
        </w:rPr>
        <w:t>RODO),</w:t>
      </w:r>
    </w:p>
    <w:p w:rsidR="00F5638E" w:rsidRDefault="00F5638E" w:rsidP="0079647A">
      <w:pPr>
        <w:pStyle w:val="Akapitzlist"/>
        <w:numPr>
          <w:ilvl w:val="0"/>
          <w:numId w:val="2"/>
        </w:numPr>
        <w:tabs>
          <w:tab w:val="left" w:pos="360"/>
        </w:tabs>
        <w:kinsoku w:val="0"/>
        <w:overflowPunct w:val="0"/>
        <w:autoSpaceDE w:val="0"/>
        <w:autoSpaceDN w:val="0"/>
        <w:adjustRightInd w:val="0"/>
        <w:spacing w:before="20" w:line="259" w:lineRule="auto"/>
        <w:ind w:left="118" w:right="-58" w:hanging="6"/>
        <w:jc w:val="both"/>
        <w:rPr>
          <w:rFonts w:ascii="Arial" w:hAnsi="Arial" w:cs="Arial"/>
        </w:rPr>
      </w:pPr>
      <w:r>
        <w:rPr>
          <w:rFonts w:ascii="Arial" w:hAnsi="Arial" w:cs="Arial"/>
        </w:rPr>
        <w:t>Nie przysługuje Państwu prawo do przenoszenia danych (art. 20 RODO) oraz prawo do wniesienia sprzeciwu (art. 21</w:t>
      </w:r>
      <w:r>
        <w:rPr>
          <w:rFonts w:ascii="Arial" w:hAnsi="Arial" w:cs="Arial"/>
          <w:spacing w:val="-11"/>
        </w:rPr>
        <w:t xml:space="preserve"> </w:t>
      </w:r>
      <w:r>
        <w:rPr>
          <w:rFonts w:ascii="Arial" w:hAnsi="Arial" w:cs="Arial"/>
        </w:rPr>
        <w:t>RODO).</w:t>
      </w:r>
    </w:p>
    <w:p w:rsidR="00F5638E" w:rsidRDefault="00F5638E" w:rsidP="0079647A">
      <w:pPr>
        <w:pStyle w:val="Akapitzlist"/>
        <w:numPr>
          <w:ilvl w:val="0"/>
          <w:numId w:val="2"/>
        </w:numPr>
        <w:tabs>
          <w:tab w:val="left" w:pos="360"/>
        </w:tabs>
        <w:kinsoku w:val="0"/>
        <w:overflowPunct w:val="0"/>
        <w:autoSpaceDE w:val="0"/>
        <w:autoSpaceDN w:val="0"/>
        <w:adjustRightInd w:val="0"/>
        <w:spacing w:before="1" w:line="259" w:lineRule="auto"/>
        <w:ind w:left="118" w:right="-58" w:hanging="6"/>
        <w:jc w:val="both"/>
        <w:rPr>
          <w:rFonts w:ascii="Arial" w:hAnsi="Arial" w:cs="Arial"/>
        </w:rPr>
      </w:pPr>
      <w:r>
        <w:rPr>
          <w:rFonts w:ascii="Arial" w:hAnsi="Arial" w:cs="Arial"/>
        </w:rPr>
        <w:t>Posiadają Państwo prawo do wniesienia skargi do organu nadzoru, tj. Prezesa Urzędu Ochrony Danych Osobowych w przypadku uznania, iż przetwarzanie danych narusza</w:t>
      </w:r>
      <w:r>
        <w:rPr>
          <w:rFonts w:ascii="Arial" w:hAnsi="Arial" w:cs="Arial"/>
          <w:spacing w:val="-18"/>
        </w:rPr>
        <w:t xml:space="preserve"> </w:t>
      </w:r>
      <w:r>
        <w:rPr>
          <w:rFonts w:ascii="Arial" w:hAnsi="Arial" w:cs="Arial"/>
        </w:rPr>
        <w:t>przepisy o ochronie danych</w:t>
      </w:r>
      <w:r>
        <w:rPr>
          <w:rFonts w:ascii="Arial" w:hAnsi="Arial" w:cs="Arial"/>
          <w:spacing w:val="-6"/>
        </w:rPr>
        <w:t xml:space="preserve"> </w:t>
      </w:r>
      <w:r>
        <w:rPr>
          <w:rFonts w:ascii="Arial" w:hAnsi="Arial" w:cs="Arial"/>
        </w:rPr>
        <w:t>osobowych.</w:t>
      </w:r>
    </w:p>
    <w:p w:rsidR="00F5638E" w:rsidRDefault="00F5638E" w:rsidP="0079647A">
      <w:pPr>
        <w:pStyle w:val="Akapitzlist"/>
        <w:numPr>
          <w:ilvl w:val="0"/>
          <w:numId w:val="2"/>
        </w:numPr>
        <w:tabs>
          <w:tab w:val="left" w:pos="483"/>
        </w:tabs>
        <w:kinsoku w:val="0"/>
        <w:overflowPunct w:val="0"/>
        <w:autoSpaceDE w:val="0"/>
        <w:autoSpaceDN w:val="0"/>
        <w:adjustRightInd w:val="0"/>
        <w:spacing w:before="1" w:line="259" w:lineRule="auto"/>
        <w:ind w:left="118" w:right="-58" w:hanging="6"/>
        <w:jc w:val="both"/>
        <w:rPr>
          <w:rFonts w:ascii="Arial" w:hAnsi="Arial" w:cs="Arial"/>
        </w:rPr>
      </w:pPr>
      <w:r>
        <w:rPr>
          <w:rFonts w:ascii="Arial" w:hAnsi="Arial" w:cs="Arial"/>
        </w:rPr>
        <w:t>Podanie danych osobowych jest konieczne do wzięcia udziału w niniejszym postępowaniu, a ich niepodanie uniemożliwi Państwu udział w niniejszym</w:t>
      </w:r>
      <w:r>
        <w:rPr>
          <w:rFonts w:ascii="Arial" w:hAnsi="Arial" w:cs="Arial"/>
          <w:spacing w:val="-18"/>
        </w:rPr>
        <w:t xml:space="preserve"> </w:t>
      </w:r>
      <w:r>
        <w:rPr>
          <w:rFonts w:ascii="Arial" w:hAnsi="Arial" w:cs="Arial"/>
        </w:rPr>
        <w:t>postępowaniu.</w:t>
      </w:r>
    </w:p>
    <w:p w:rsidR="00F5638E" w:rsidRDefault="00F5638E" w:rsidP="0079647A">
      <w:pPr>
        <w:pStyle w:val="Akapitzlist"/>
        <w:numPr>
          <w:ilvl w:val="0"/>
          <w:numId w:val="2"/>
        </w:numPr>
        <w:tabs>
          <w:tab w:val="left" w:pos="483"/>
        </w:tabs>
        <w:kinsoku w:val="0"/>
        <w:overflowPunct w:val="0"/>
        <w:autoSpaceDE w:val="0"/>
        <w:autoSpaceDN w:val="0"/>
        <w:adjustRightInd w:val="0"/>
        <w:spacing w:line="259" w:lineRule="auto"/>
        <w:ind w:left="118" w:right="-58" w:hanging="6"/>
        <w:jc w:val="both"/>
        <w:rPr>
          <w:rFonts w:ascii="Arial" w:hAnsi="Arial" w:cs="Arial"/>
        </w:rPr>
      </w:pPr>
      <w:r>
        <w:rPr>
          <w:rFonts w:ascii="Arial" w:hAnsi="Arial" w:cs="Arial"/>
        </w:rPr>
        <w:t>Państwa dane nie będą wykorzystywane do zautomatyzowanego podejmowania</w:t>
      </w:r>
      <w:r>
        <w:rPr>
          <w:rFonts w:ascii="Arial" w:hAnsi="Arial" w:cs="Arial"/>
          <w:spacing w:val="-20"/>
        </w:rPr>
        <w:t xml:space="preserve"> </w:t>
      </w:r>
      <w:r>
        <w:rPr>
          <w:rFonts w:ascii="Arial" w:hAnsi="Arial" w:cs="Arial"/>
        </w:rPr>
        <w:t>decyzji ani</w:t>
      </w:r>
      <w:r>
        <w:rPr>
          <w:rFonts w:ascii="Arial" w:hAnsi="Arial" w:cs="Arial"/>
          <w:spacing w:val="-5"/>
        </w:rPr>
        <w:t xml:space="preserve"> </w:t>
      </w:r>
      <w:r>
        <w:rPr>
          <w:rFonts w:ascii="Arial" w:hAnsi="Arial" w:cs="Arial"/>
        </w:rPr>
        <w:t>profilowania.</w:t>
      </w:r>
    </w:p>
    <w:p w:rsidR="00F5638E" w:rsidRDefault="00F5638E" w:rsidP="008838D0">
      <w:pPr>
        <w:pStyle w:val="Tekstpodstawowy"/>
        <w:kinsoku w:val="0"/>
        <w:overflowPunct w:val="0"/>
        <w:spacing w:before="7"/>
        <w:ind w:left="0" w:right="-58"/>
        <w:rPr>
          <w:sz w:val="27"/>
          <w:szCs w:val="27"/>
        </w:rPr>
      </w:pPr>
    </w:p>
    <w:p w:rsidR="00F5638E" w:rsidRDefault="00F5638E" w:rsidP="008838D0">
      <w:pPr>
        <w:pStyle w:val="Tekstpodstawowy"/>
        <w:kinsoku w:val="0"/>
        <w:overflowPunct w:val="0"/>
        <w:ind w:left="112" w:right="-58"/>
        <w:rPr>
          <w:sz w:val="20"/>
          <w:szCs w:val="20"/>
        </w:rPr>
      </w:pPr>
      <w:r>
        <w:rPr>
          <w:b/>
          <w:bCs/>
          <w:sz w:val="20"/>
          <w:szCs w:val="20"/>
        </w:rPr>
        <w:t>Załączniki:</w:t>
      </w:r>
    </w:p>
    <w:p w:rsidR="00F5638E" w:rsidRDefault="00F5638E" w:rsidP="0079647A">
      <w:pPr>
        <w:pStyle w:val="Akapitzlist"/>
        <w:numPr>
          <w:ilvl w:val="0"/>
          <w:numId w:val="1"/>
        </w:numPr>
        <w:tabs>
          <w:tab w:val="left" w:pos="346"/>
        </w:tabs>
        <w:kinsoku w:val="0"/>
        <w:overflowPunct w:val="0"/>
        <w:autoSpaceDE w:val="0"/>
        <w:autoSpaceDN w:val="0"/>
        <w:adjustRightInd w:val="0"/>
        <w:ind w:right="-58" w:firstLine="0"/>
        <w:rPr>
          <w:rFonts w:ascii="Arial" w:hAnsi="Arial" w:cs="Arial"/>
          <w:sz w:val="20"/>
          <w:szCs w:val="20"/>
        </w:rPr>
      </w:pPr>
      <w:r>
        <w:rPr>
          <w:rFonts w:ascii="Arial" w:hAnsi="Arial" w:cs="Arial"/>
          <w:sz w:val="20"/>
          <w:szCs w:val="20"/>
        </w:rPr>
        <w:t>Załącznik nr 1 do Zapytania – Formularz</w:t>
      </w:r>
      <w:r>
        <w:rPr>
          <w:rFonts w:ascii="Arial" w:hAnsi="Arial" w:cs="Arial"/>
          <w:spacing w:val="-13"/>
          <w:sz w:val="20"/>
          <w:szCs w:val="20"/>
        </w:rPr>
        <w:t xml:space="preserve"> </w:t>
      </w:r>
      <w:r>
        <w:rPr>
          <w:rFonts w:ascii="Arial" w:hAnsi="Arial" w:cs="Arial"/>
          <w:sz w:val="20"/>
          <w:szCs w:val="20"/>
        </w:rPr>
        <w:t>ofertowy</w:t>
      </w:r>
    </w:p>
    <w:p w:rsidR="00F5638E" w:rsidRDefault="00F5638E" w:rsidP="0079647A">
      <w:pPr>
        <w:pStyle w:val="Akapitzlist"/>
        <w:numPr>
          <w:ilvl w:val="0"/>
          <w:numId w:val="1"/>
        </w:numPr>
        <w:tabs>
          <w:tab w:val="left" w:pos="347"/>
        </w:tabs>
        <w:kinsoku w:val="0"/>
        <w:overflowPunct w:val="0"/>
        <w:autoSpaceDE w:val="0"/>
        <w:autoSpaceDN w:val="0"/>
        <w:adjustRightInd w:val="0"/>
        <w:spacing w:before="15"/>
        <w:ind w:right="-58" w:firstLine="0"/>
        <w:rPr>
          <w:rFonts w:ascii="Arial" w:hAnsi="Arial" w:cs="Arial"/>
          <w:sz w:val="20"/>
          <w:szCs w:val="20"/>
        </w:rPr>
      </w:pPr>
      <w:r>
        <w:rPr>
          <w:rFonts w:ascii="Arial" w:hAnsi="Arial" w:cs="Arial"/>
          <w:sz w:val="20"/>
          <w:szCs w:val="20"/>
        </w:rPr>
        <w:t>Załącznik nr 2 Oświadczenie o braku podstaw do wykluczenia. Oświadczenie, że nie zachodzą w stosunku do Wykonawcy przesłanki wykluczenia z postępowania na podstawie art. 7 ust. 1 ustawy z dnia 13 kwietnia 2022 r. o szczególnych rozwiązaniach w zakresie przeciwdziałania wspieraniu</w:t>
      </w:r>
      <w:r>
        <w:rPr>
          <w:rFonts w:ascii="Arial" w:hAnsi="Arial" w:cs="Arial"/>
          <w:spacing w:val="-32"/>
          <w:sz w:val="20"/>
          <w:szCs w:val="20"/>
        </w:rPr>
        <w:t xml:space="preserve"> </w:t>
      </w:r>
      <w:r>
        <w:rPr>
          <w:rFonts w:ascii="Arial" w:hAnsi="Arial" w:cs="Arial"/>
          <w:sz w:val="20"/>
          <w:szCs w:val="20"/>
        </w:rPr>
        <w:t>agresji na Ukrainę oraz służących ochronie bezpieczeństwa</w:t>
      </w:r>
      <w:r>
        <w:rPr>
          <w:rFonts w:ascii="Arial" w:hAnsi="Arial" w:cs="Arial"/>
          <w:spacing w:val="-15"/>
          <w:sz w:val="20"/>
          <w:szCs w:val="20"/>
        </w:rPr>
        <w:t xml:space="preserve"> </w:t>
      </w:r>
      <w:r>
        <w:rPr>
          <w:rFonts w:ascii="Arial" w:hAnsi="Arial" w:cs="Arial"/>
          <w:sz w:val="20"/>
          <w:szCs w:val="20"/>
        </w:rPr>
        <w:t>narodowego</w:t>
      </w:r>
    </w:p>
    <w:p w:rsidR="00F5638E" w:rsidRDefault="00F5638E" w:rsidP="0079647A">
      <w:pPr>
        <w:pStyle w:val="Akapitzlist"/>
        <w:numPr>
          <w:ilvl w:val="0"/>
          <w:numId w:val="1"/>
        </w:numPr>
        <w:tabs>
          <w:tab w:val="left" w:pos="346"/>
        </w:tabs>
        <w:kinsoku w:val="0"/>
        <w:overflowPunct w:val="0"/>
        <w:autoSpaceDE w:val="0"/>
        <w:autoSpaceDN w:val="0"/>
        <w:adjustRightInd w:val="0"/>
        <w:spacing w:before="15"/>
        <w:ind w:left="346" w:right="-58" w:hanging="234"/>
        <w:rPr>
          <w:rFonts w:ascii="Arial" w:hAnsi="Arial" w:cs="Arial"/>
          <w:sz w:val="20"/>
          <w:szCs w:val="20"/>
        </w:rPr>
      </w:pPr>
      <w:r>
        <w:rPr>
          <w:rFonts w:ascii="Arial" w:hAnsi="Arial" w:cs="Arial"/>
          <w:sz w:val="20"/>
          <w:szCs w:val="20"/>
        </w:rPr>
        <w:t>Załącznik nr 3 do Zapytania - dotyczące aspektów</w:t>
      </w:r>
      <w:r>
        <w:rPr>
          <w:rFonts w:ascii="Arial" w:hAnsi="Arial" w:cs="Arial"/>
          <w:spacing w:val="-13"/>
          <w:sz w:val="20"/>
          <w:szCs w:val="20"/>
        </w:rPr>
        <w:t xml:space="preserve"> </w:t>
      </w:r>
      <w:r>
        <w:rPr>
          <w:rFonts w:ascii="Arial" w:hAnsi="Arial" w:cs="Arial"/>
          <w:sz w:val="20"/>
          <w:szCs w:val="20"/>
        </w:rPr>
        <w:t>środowiskowych</w:t>
      </w:r>
    </w:p>
    <w:p w:rsidR="00F5638E" w:rsidRDefault="00F5638E" w:rsidP="0079647A">
      <w:pPr>
        <w:pStyle w:val="Akapitzlist"/>
        <w:numPr>
          <w:ilvl w:val="0"/>
          <w:numId w:val="1"/>
        </w:numPr>
        <w:tabs>
          <w:tab w:val="left" w:pos="346"/>
        </w:tabs>
        <w:kinsoku w:val="0"/>
        <w:overflowPunct w:val="0"/>
        <w:autoSpaceDE w:val="0"/>
        <w:autoSpaceDN w:val="0"/>
        <w:adjustRightInd w:val="0"/>
        <w:spacing w:before="15"/>
        <w:ind w:left="346" w:right="-58" w:hanging="234"/>
        <w:rPr>
          <w:rFonts w:ascii="Arial" w:hAnsi="Arial" w:cs="Arial"/>
          <w:sz w:val="20"/>
          <w:szCs w:val="20"/>
        </w:rPr>
      </w:pPr>
      <w:r>
        <w:rPr>
          <w:rFonts w:ascii="Arial" w:hAnsi="Arial" w:cs="Arial"/>
          <w:sz w:val="20"/>
          <w:szCs w:val="20"/>
        </w:rPr>
        <w:t>Załącznik nr 4 do Zapytania - aspekty</w:t>
      </w:r>
      <w:r>
        <w:rPr>
          <w:rFonts w:ascii="Arial" w:hAnsi="Arial" w:cs="Arial"/>
          <w:spacing w:val="-13"/>
          <w:sz w:val="20"/>
          <w:szCs w:val="20"/>
        </w:rPr>
        <w:t xml:space="preserve"> </w:t>
      </w:r>
      <w:r>
        <w:rPr>
          <w:rFonts w:ascii="Arial" w:hAnsi="Arial" w:cs="Arial"/>
          <w:sz w:val="20"/>
          <w:szCs w:val="20"/>
        </w:rPr>
        <w:t>społeczne</w:t>
      </w:r>
    </w:p>
    <w:p w:rsidR="00F5638E" w:rsidRDefault="00F5638E" w:rsidP="0079647A">
      <w:pPr>
        <w:pStyle w:val="Akapitzlist"/>
        <w:numPr>
          <w:ilvl w:val="0"/>
          <w:numId w:val="1"/>
        </w:numPr>
        <w:tabs>
          <w:tab w:val="left" w:pos="346"/>
        </w:tabs>
        <w:kinsoku w:val="0"/>
        <w:overflowPunct w:val="0"/>
        <w:autoSpaceDE w:val="0"/>
        <w:autoSpaceDN w:val="0"/>
        <w:adjustRightInd w:val="0"/>
        <w:spacing w:before="15"/>
        <w:ind w:left="346" w:right="-58" w:hanging="234"/>
        <w:rPr>
          <w:rFonts w:ascii="Arial" w:hAnsi="Arial" w:cs="Arial"/>
          <w:sz w:val="20"/>
          <w:szCs w:val="20"/>
        </w:rPr>
      </w:pPr>
      <w:r>
        <w:rPr>
          <w:rFonts w:ascii="Arial" w:hAnsi="Arial" w:cs="Arial"/>
          <w:sz w:val="20"/>
          <w:szCs w:val="20"/>
        </w:rPr>
        <w:t>Załącznik nr 5 do Zapytania - Wzór Umowy z</w:t>
      </w:r>
      <w:r>
        <w:rPr>
          <w:rFonts w:ascii="Arial" w:hAnsi="Arial" w:cs="Arial"/>
          <w:spacing w:val="-14"/>
          <w:sz w:val="20"/>
          <w:szCs w:val="20"/>
        </w:rPr>
        <w:t xml:space="preserve"> </w:t>
      </w:r>
      <w:r>
        <w:rPr>
          <w:rFonts w:ascii="Arial" w:hAnsi="Arial" w:cs="Arial"/>
          <w:sz w:val="20"/>
          <w:szCs w:val="20"/>
        </w:rPr>
        <w:t>Wykonawcą</w:t>
      </w:r>
    </w:p>
    <w:p w:rsidR="00C54CF4" w:rsidRPr="00F5638E" w:rsidRDefault="00C54CF4" w:rsidP="008838D0">
      <w:pPr>
        <w:ind w:right="-58"/>
        <w:rPr>
          <w:szCs w:val="2"/>
        </w:rPr>
      </w:pPr>
    </w:p>
    <w:p w:rsidR="008838D0" w:rsidRPr="00F5638E" w:rsidRDefault="008838D0">
      <w:pPr>
        <w:ind w:right="-58"/>
        <w:rPr>
          <w:szCs w:val="2"/>
        </w:rPr>
      </w:pPr>
    </w:p>
    <w:sectPr w:rsidR="008838D0" w:rsidRPr="00F5638E" w:rsidSect="0034574B">
      <w:footerReference w:type="default" r:id="rId14"/>
      <w:pgSz w:w="11780" w:h="16720"/>
      <w:pgMar w:top="1780" w:right="1200" w:bottom="1320" w:left="1140" w:header="840" w:footer="1132" w:gutter="0"/>
      <w:cols w:space="708" w:equalWidth="0">
        <w:col w:w="944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044F" w:rsidRDefault="00F3044F" w:rsidP="00F5638E">
      <w:r>
        <w:separator/>
      </w:r>
    </w:p>
  </w:endnote>
  <w:endnote w:type="continuationSeparator" w:id="0">
    <w:p w:rsidR="00F3044F" w:rsidRDefault="00F3044F" w:rsidP="00F5638E">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74B" w:rsidRDefault="00BE4B64">
    <w:pPr>
      <w:pStyle w:val="Tekstpodstawowy"/>
      <w:kinsoku w:val="0"/>
      <w:overflowPunct w:val="0"/>
      <w:spacing w:line="14" w:lineRule="auto"/>
      <w:ind w:left="0"/>
      <w:rPr>
        <w:rFonts w:ascii="Times New Roman" w:hAnsi="Times New Roman" w:cs="Times New Roman"/>
        <w:sz w:val="20"/>
        <w:szCs w:val="20"/>
      </w:rPr>
    </w:pPr>
    <w:r w:rsidRPr="00BE4B64">
      <w:rPr>
        <w:noProof/>
      </w:rPr>
      <w:pict>
        <v:shapetype id="_x0000_t202" coordsize="21600,21600" o:spt="202" path="m,l,21600r21600,l21600,xe">
          <v:stroke joinstyle="miter"/>
          <v:path gradientshapeok="t" o:connecttype="rect"/>
        </v:shapetype>
        <v:shape id="_x0000_s2050" type="#_x0000_t202" style="position:absolute;margin-left:68.6pt;margin-top:768.3pt;width:10.1pt;height:14pt;z-index:-251655168;mso-position-horizontal-relative:page;mso-position-vertical-relative:page" o:allowincell="f" filled="f" stroked="f">
          <v:textbox inset="0,0,0,0">
            <w:txbxContent>
              <w:p w:rsidR="0034574B" w:rsidRDefault="00BE4B64">
                <w:pPr>
                  <w:pStyle w:val="Tekstpodstawowy"/>
                  <w:kinsoku w:val="0"/>
                  <w:overflowPunct w:val="0"/>
                  <w:spacing w:line="264" w:lineRule="exact"/>
                  <w:ind w:left="40"/>
                  <w:rPr>
                    <w:rFonts w:ascii="Calibri" w:hAnsi="Calibri" w:cs="Calibri"/>
                    <w:sz w:val="24"/>
                    <w:szCs w:val="24"/>
                  </w:rPr>
                </w:pPr>
                <w:r>
                  <w:rPr>
                    <w:rFonts w:ascii="Calibri" w:hAnsi="Calibri" w:cs="Calibri"/>
                    <w:sz w:val="24"/>
                    <w:szCs w:val="24"/>
                  </w:rPr>
                  <w:fldChar w:fldCharType="begin"/>
                </w:r>
                <w:r w:rsidR="0079647A">
                  <w:rPr>
                    <w:rFonts w:ascii="Calibri" w:hAnsi="Calibri" w:cs="Calibri"/>
                    <w:sz w:val="24"/>
                    <w:szCs w:val="24"/>
                  </w:rPr>
                  <w:instrText xml:space="preserve"> PAGE </w:instrText>
                </w:r>
                <w:r>
                  <w:rPr>
                    <w:rFonts w:ascii="Calibri" w:hAnsi="Calibri" w:cs="Calibri"/>
                    <w:sz w:val="24"/>
                    <w:szCs w:val="24"/>
                  </w:rPr>
                  <w:fldChar w:fldCharType="separate"/>
                </w:r>
                <w:r w:rsidR="000973B4">
                  <w:rPr>
                    <w:rFonts w:ascii="Calibri" w:hAnsi="Calibri" w:cs="Calibri"/>
                    <w:noProof/>
                    <w:sz w:val="24"/>
                    <w:szCs w:val="24"/>
                  </w:rPr>
                  <w:t>1</w:t>
                </w:r>
                <w:r>
                  <w:rPr>
                    <w:rFonts w:ascii="Calibri" w:hAnsi="Calibri" w:cs="Calibri"/>
                    <w:sz w:val="24"/>
                    <w:szCs w:val="24"/>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74B" w:rsidRDefault="00BE4B64">
    <w:pPr>
      <w:pStyle w:val="Tekstpodstawowy"/>
      <w:kinsoku w:val="0"/>
      <w:overflowPunct w:val="0"/>
      <w:spacing w:line="14" w:lineRule="auto"/>
      <w:ind w:left="0"/>
      <w:rPr>
        <w:rFonts w:ascii="Times New Roman" w:hAnsi="Times New Roman" w:cs="Times New Roman"/>
        <w:sz w:val="20"/>
        <w:szCs w:val="20"/>
      </w:rPr>
    </w:pPr>
    <w:r w:rsidRPr="00BE4B64">
      <w:rPr>
        <w:noProof/>
      </w:rPr>
      <w:pict>
        <v:shapetype id="_x0000_t202" coordsize="21600,21600" o:spt="202" path="m,l,21600r21600,l21600,xe">
          <v:stroke joinstyle="miter"/>
          <v:path gradientshapeok="t" o:connecttype="rect"/>
        </v:shapetype>
        <v:shape id="_x0000_s2052" type="#_x0000_t202" style="position:absolute;margin-left:68.6pt;margin-top:768.3pt;width:16.25pt;height:14pt;z-index:-251653120;mso-position-horizontal-relative:page;mso-position-vertical-relative:page" o:allowincell="f" filled="f" stroked="f">
          <v:textbox inset="0,0,0,0">
            <w:txbxContent>
              <w:p w:rsidR="0034574B" w:rsidRDefault="00BE4B64">
                <w:pPr>
                  <w:pStyle w:val="Tekstpodstawowy"/>
                  <w:kinsoku w:val="0"/>
                  <w:overflowPunct w:val="0"/>
                  <w:spacing w:line="264" w:lineRule="exact"/>
                  <w:ind w:left="40"/>
                  <w:rPr>
                    <w:rFonts w:ascii="Calibri" w:hAnsi="Calibri" w:cs="Calibri"/>
                    <w:sz w:val="24"/>
                    <w:szCs w:val="24"/>
                  </w:rPr>
                </w:pPr>
                <w:r>
                  <w:rPr>
                    <w:rFonts w:ascii="Calibri" w:hAnsi="Calibri" w:cs="Calibri"/>
                    <w:sz w:val="24"/>
                    <w:szCs w:val="24"/>
                  </w:rPr>
                  <w:fldChar w:fldCharType="begin"/>
                </w:r>
                <w:r w:rsidR="0079647A">
                  <w:rPr>
                    <w:rFonts w:ascii="Calibri" w:hAnsi="Calibri" w:cs="Calibri"/>
                    <w:sz w:val="24"/>
                    <w:szCs w:val="24"/>
                  </w:rPr>
                  <w:instrText xml:space="preserve"> PAGE </w:instrText>
                </w:r>
                <w:r>
                  <w:rPr>
                    <w:rFonts w:ascii="Calibri" w:hAnsi="Calibri" w:cs="Calibri"/>
                    <w:sz w:val="24"/>
                    <w:szCs w:val="24"/>
                  </w:rPr>
                  <w:fldChar w:fldCharType="separate"/>
                </w:r>
                <w:r w:rsidR="00C733CD">
                  <w:rPr>
                    <w:rFonts w:ascii="Calibri" w:hAnsi="Calibri" w:cs="Calibri"/>
                    <w:noProof/>
                    <w:sz w:val="24"/>
                    <w:szCs w:val="24"/>
                  </w:rPr>
                  <w:t>10</w:t>
                </w:r>
                <w:r>
                  <w:rPr>
                    <w:rFonts w:ascii="Calibri" w:hAnsi="Calibri" w:cs="Calibri"/>
                    <w:sz w:val="24"/>
                    <w:szCs w:val="24"/>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044F" w:rsidRDefault="00F3044F" w:rsidP="00F5638E">
      <w:r>
        <w:separator/>
      </w:r>
    </w:p>
  </w:footnote>
  <w:footnote w:type="continuationSeparator" w:id="0">
    <w:p w:rsidR="00F3044F" w:rsidRDefault="00F3044F" w:rsidP="00F563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74B" w:rsidRDefault="00BE4B64">
    <w:pPr>
      <w:pStyle w:val="Tekstpodstawowy"/>
      <w:kinsoku w:val="0"/>
      <w:overflowPunct w:val="0"/>
      <w:spacing w:line="14" w:lineRule="auto"/>
      <w:ind w:left="0"/>
      <w:rPr>
        <w:rFonts w:ascii="Times New Roman" w:hAnsi="Times New Roman" w:cs="Times New Roman"/>
        <w:sz w:val="20"/>
        <w:szCs w:val="20"/>
      </w:rPr>
    </w:pPr>
    <w:r w:rsidRPr="00BE4B64">
      <w:rPr>
        <w:noProof/>
      </w:rPr>
      <w:pict>
        <v:rect id="_x0000_s2049" style="position:absolute;margin-left:70.55pt;margin-top:42pt;width:453pt;height:48pt;z-index:-251658240;mso-position-horizontal-relative:page;mso-position-vertical-relative:page" o:allowincell="f" filled="f" stroked="f">
          <v:textbox inset="0,0,0,0">
            <w:txbxContent>
              <w:p w:rsidR="0034574B" w:rsidRDefault="00F5638E">
                <w:pPr>
                  <w:widowControl/>
                  <w:spacing w:line="960" w:lineRule="atLeast"/>
                </w:pPr>
                <w:r w:rsidRPr="00F5638E">
                  <w:rPr>
                    <w:noProof/>
                    <w:lang w:val="pl-PL" w:eastAsia="pl-PL"/>
                  </w:rPr>
                  <w:drawing>
                    <wp:inline distT="0" distB="0" distL="0" distR="0">
                      <wp:extent cx="5347335" cy="670560"/>
                      <wp:effectExtent l="19050" t="0" r="5715" b="0"/>
                      <wp:docPr id="6" name="Obraz 1"/>
                      <wp:cNvGraphicFramePr/>
                      <a:graphic xmlns:a="http://schemas.openxmlformats.org/drawingml/2006/main">
                        <a:graphicData uri="http://schemas.openxmlformats.org/drawingml/2006/picture">
                          <pic:pic xmlns:pic="http://schemas.openxmlformats.org/drawingml/2006/picture">
                            <pic:nvPicPr>
                              <pic:cNvPr id="4" name="Obraz 3"/>
                              <pic:cNvPicPr/>
                            </pic:nvPicPr>
                            <pic:blipFill>
                              <a:blip r:embed="rId1" cstate="print"/>
                              <a:srcRect/>
                              <a:stretch>
                                <a:fillRect/>
                              </a:stretch>
                            </pic:blipFill>
                            <pic:spPr bwMode="auto">
                              <a:xfrm>
                                <a:off x="0" y="0"/>
                                <a:ext cx="5347335" cy="670560"/>
                              </a:xfrm>
                              <a:prstGeom prst="rect">
                                <a:avLst/>
                              </a:prstGeom>
                              <a:noFill/>
                              <a:ln w="9525">
                                <a:noFill/>
                                <a:miter lim="800000"/>
                                <a:headEnd/>
                                <a:tailEnd/>
                              </a:ln>
                            </pic:spPr>
                          </pic:pic>
                        </a:graphicData>
                      </a:graphic>
                    </wp:inline>
                  </w:drawing>
                </w:r>
              </w:p>
              <w:p w:rsidR="0034574B" w:rsidRDefault="0034574B"/>
            </w:txbxContent>
          </v:textbox>
          <w10:wrap anchorx="page" anchory="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2"/>
    <w:multiLevelType w:val="multilevel"/>
    <w:tmpl w:val="00000885"/>
    <w:lvl w:ilvl="0">
      <w:start w:val="12"/>
      <w:numFmt w:val="lowerLetter"/>
      <w:lvlText w:val="%1."/>
      <w:lvlJc w:val="left"/>
      <w:pPr>
        <w:ind w:left="286" w:hanging="174"/>
      </w:pPr>
      <w:rPr>
        <w:rFonts w:ascii="Arial" w:hAnsi="Arial" w:cs="Arial"/>
        <w:b w:val="0"/>
        <w:bCs w:val="0"/>
        <w:spacing w:val="-1"/>
        <w:w w:val="100"/>
        <w:sz w:val="22"/>
        <w:szCs w:val="22"/>
      </w:rPr>
    </w:lvl>
    <w:lvl w:ilvl="1">
      <w:start w:val="1"/>
      <w:numFmt w:val="decimal"/>
      <w:lvlText w:val="%2."/>
      <w:lvlJc w:val="left"/>
      <w:pPr>
        <w:ind w:left="112" w:hanging="248"/>
      </w:pPr>
      <w:rPr>
        <w:rFonts w:ascii="Arial" w:hAnsi="Arial" w:cs="Arial"/>
        <w:b/>
        <w:bCs/>
        <w:w w:val="100"/>
      </w:rPr>
    </w:lvl>
    <w:lvl w:ilvl="2">
      <w:numFmt w:val="bullet"/>
      <w:lvlText w:val="•"/>
      <w:lvlJc w:val="left"/>
      <w:pPr>
        <w:ind w:left="1299" w:hanging="248"/>
      </w:pPr>
    </w:lvl>
    <w:lvl w:ilvl="3">
      <w:numFmt w:val="bullet"/>
      <w:lvlText w:val="•"/>
      <w:lvlJc w:val="left"/>
      <w:pPr>
        <w:ind w:left="2319" w:hanging="248"/>
      </w:pPr>
    </w:lvl>
    <w:lvl w:ilvl="4">
      <w:numFmt w:val="bullet"/>
      <w:lvlText w:val="•"/>
      <w:lvlJc w:val="left"/>
      <w:pPr>
        <w:ind w:left="3339" w:hanging="248"/>
      </w:pPr>
    </w:lvl>
    <w:lvl w:ilvl="5">
      <w:numFmt w:val="bullet"/>
      <w:lvlText w:val="•"/>
      <w:lvlJc w:val="left"/>
      <w:pPr>
        <w:ind w:left="4359" w:hanging="248"/>
      </w:pPr>
    </w:lvl>
    <w:lvl w:ilvl="6">
      <w:numFmt w:val="bullet"/>
      <w:lvlText w:val="•"/>
      <w:lvlJc w:val="left"/>
      <w:pPr>
        <w:ind w:left="5379" w:hanging="248"/>
      </w:pPr>
    </w:lvl>
    <w:lvl w:ilvl="7">
      <w:numFmt w:val="bullet"/>
      <w:lvlText w:val="•"/>
      <w:lvlJc w:val="left"/>
      <w:pPr>
        <w:ind w:left="6399" w:hanging="248"/>
      </w:pPr>
    </w:lvl>
    <w:lvl w:ilvl="8">
      <w:numFmt w:val="bullet"/>
      <w:lvlText w:val="•"/>
      <w:lvlJc w:val="left"/>
      <w:pPr>
        <w:ind w:left="7419" w:hanging="248"/>
      </w:pPr>
    </w:lvl>
  </w:abstractNum>
  <w:abstractNum w:abstractNumId="1">
    <w:nsid w:val="00000403"/>
    <w:multiLevelType w:val="multilevel"/>
    <w:tmpl w:val="00000886"/>
    <w:lvl w:ilvl="0">
      <w:start w:val="1"/>
      <w:numFmt w:val="decimal"/>
      <w:lvlText w:val="%1."/>
      <w:lvlJc w:val="left"/>
      <w:pPr>
        <w:ind w:left="473" w:hanging="361"/>
      </w:pPr>
      <w:rPr>
        <w:rFonts w:ascii="Arial" w:hAnsi="Arial" w:cs="Arial"/>
        <w:b w:val="0"/>
        <w:bCs w:val="0"/>
        <w:spacing w:val="-4"/>
        <w:w w:val="99"/>
        <w:sz w:val="24"/>
        <w:szCs w:val="24"/>
      </w:rPr>
    </w:lvl>
    <w:lvl w:ilvl="1">
      <w:start w:val="1"/>
      <w:numFmt w:val="lowerLetter"/>
      <w:lvlText w:val="%2."/>
      <w:lvlJc w:val="left"/>
      <w:pPr>
        <w:ind w:left="1193" w:hanging="360"/>
      </w:pPr>
      <w:rPr>
        <w:rFonts w:ascii="Arial" w:hAnsi="Arial" w:cs="Arial"/>
        <w:b w:val="0"/>
        <w:bCs w:val="0"/>
        <w:spacing w:val="-3"/>
        <w:w w:val="99"/>
        <w:sz w:val="24"/>
        <w:szCs w:val="24"/>
      </w:rPr>
    </w:lvl>
    <w:lvl w:ilvl="2">
      <w:numFmt w:val="bullet"/>
      <w:lvlText w:val="•"/>
      <w:lvlJc w:val="left"/>
      <w:pPr>
        <w:ind w:left="2117" w:hanging="360"/>
      </w:pPr>
    </w:lvl>
    <w:lvl w:ilvl="3">
      <w:numFmt w:val="bullet"/>
      <w:lvlText w:val="•"/>
      <w:lvlJc w:val="left"/>
      <w:pPr>
        <w:ind w:left="3035" w:hanging="360"/>
      </w:pPr>
    </w:lvl>
    <w:lvl w:ilvl="4">
      <w:numFmt w:val="bullet"/>
      <w:lvlText w:val="•"/>
      <w:lvlJc w:val="left"/>
      <w:pPr>
        <w:ind w:left="3953" w:hanging="360"/>
      </w:pPr>
    </w:lvl>
    <w:lvl w:ilvl="5">
      <w:numFmt w:val="bullet"/>
      <w:lvlText w:val="•"/>
      <w:lvlJc w:val="left"/>
      <w:pPr>
        <w:ind w:left="4870" w:hanging="360"/>
      </w:pPr>
    </w:lvl>
    <w:lvl w:ilvl="6">
      <w:numFmt w:val="bullet"/>
      <w:lvlText w:val="•"/>
      <w:lvlJc w:val="left"/>
      <w:pPr>
        <w:ind w:left="5788" w:hanging="360"/>
      </w:pPr>
    </w:lvl>
    <w:lvl w:ilvl="7">
      <w:numFmt w:val="bullet"/>
      <w:lvlText w:val="•"/>
      <w:lvlJc w:val="left"/>
      <w:pPr>
        <w:ind w:left="6706" w:hanging="360"/>
      </w:pPr>
    </w:lvl>
    <w:lvl w:ilvl="8">
      <w:numFmt w:val="bullet"/>
      <w:lvlText w:val="•"/>
      <w:lvlJc w:val="left"/>
      <w:pPr>
        <w:ind w:left="7623" w:hanging="360"/>
      </w:pPr>
    </w:lvl>
  </w:abstractNum>
  <w:abstractNum w:abstractNumId="2">
    <w:nsid w:val="00000404"/>
    <w:multiLevelType w:val="multilevel"/>
    <w:tmpl w:val="00000887"/>
    <w:lvl w:ilvl="0">
      <w:start w:val="4"/>
      <w:numFmt w:val="decimal"/>
      <w:lvlText w:val="%1."/>
      <w:lvlJc w:val="left"/>
      <w:pPr>
        <w:ind w:left="473" w:hanging="361"/>
      </w:pPr>
      <w:rPr>
        <w:rFonts w:ascii="Arial" w:hAnsi="Arial" w:cs="Arial"/>
        <w:b w:val="0"/>
        <w:bCs w:val="0"/>
        <w:spacing w:val="-4"/>
        <w:w w:val="99"/>
        <w:sz w:val="24"/>
        <w:szCs w:val="24"/>
      </w:rPr>
    </w:lvl>
    <w:lvl w:ilvl="1">
      <w:numFmt w:val="bullet"/>
      <w:lvlText w:val="•"/>
      <w:lvlJc w:val="left"/>
      <w:pPr>
        <w:ind w:left="1377" w:hanging="361"/>
      </w:pPr>
    </w:lvl>
    <w:lvl w:ilvl="2">
      <w:numFmt w:val="bullet"/>
      <w:lvlText w:val="•"/>
      <w:lvlJc w:val="left"/>
      <w:pPr>
        <w:ind w:left="2275" w:hanging="361"/>
      </w:pPr>
    </w:lvl>
    <w:lvl w:ilvl="3">
      <w:numFmt w:val="bullet"/>
      <w:lvlText w:val="•"/>
      <w:lvlJc w:val="left"/>
      <w:pPr>
        <w:ind w:left="3173" w:hanging="361"/>
      </w:pPr>
    </w:lvl>
    <w:lvl w:ilvl="4">
      <w:numFmt w:val="bullet"/>
      <w:lvlText w:val="•"/>
      <w:lvlJc w:val="left"/>
      <w:pPr>
        <w:ind w:left="4071" w:hanging="361"/>
      </w:pPr>
    </w:lvl>
    <w:lvl w:ilvl="5">
      <w:numFmt w:val="bullet"/>
      <w:lvlText w:val="•"/>
      <w:lvlJc w:val="left"/>
      <w:pPr>
        <w:ind w:left="4969" w:hanging="361"/>
      </w:pPr>
    </w:lvl>
    <w:lvl w:ilvl="6">
      <w:numFmt w:val="bullet"/>
      <w:lvlText w:val="•"/>
      <w:lvlJc w:val="left"/>
      <w:pPr>
        <w:ind w:left="5867" w:hanging="361"/>
      </w:pPr>
    </w:lvl>
    <w:lvl w:ilvl="7">
      <w:numFmt w:val="bullet"/>
      <w:lvlText w:val="•"/>
      <w:lvlJc w:val="left"/>
      <w:pPr>
        <w:ind w:left="6765" w:hanging="361"/>
      </w:pPr>
    </w:lvl>
    <w:lvl w:ilvl="8">
      <w:numFmt w:val="bullet"/>
      <w:lvlText w:val="•"/>
      <w:lvlJc w:val="left"/>
      <w:pPr>
        <w:ind w:left="7663" w:hanging="361"/>
      </w:pPr>
    </w:lvl>
  </w:abstractNum>
  <w:abstractNum w:abstractNumId="3">
    <w:nsid w:val="00000405"/>
    <w:multiLevelType w:val="multilevel"/>
    <w:tmpl w:val="00000888"/>
    <w:lvl w:ilvl="0">
      <w:start w:val="3"/>
      <w:numFmt w:val="decimal"/>
      <w:lvlText w:val="%1."/>
      <w:lvlJc w:val="left"/>
      <w:pPr>
        <w:ind w:left="262" w:hanging="246"/>
      </w:pPr>
      <w:rPr>
        <w:rFonts w:ascii="Arial" w:hAnsi="Arial" w:cs="Arial"/>
        <w:b/>
        <w:bCs/>
        <w:w w:val="100"/>
        <w:sz w:val="22"/>
        <w:szCs w:val="22"/>
      </w:rPr>
    </w:lvl>
    <w:lvl w:ilvl="1">
      <w:start w:val="1"/>
      <w:numFmt w:val="decimal"/>
      <w:lvlText w:val="%2)"/>
      <w:lvlJc w:val="left"/>
      <w:pPr>
        <w:ind w:left="946" w:hanging="360"/>
      </w:pPr>
      <w:rPr>
        <w:rFonts w:ascii="Arial" w:hAnsi="Arial" w:cs="Arial"/>
        <w:b w:val="0"/>
        <w:bCs w:val="0"/>
        <w:spacing w:val="-1"/>
        <w:w w:val="100"/>
        <w:sz w:val="22"/>
        <w:szCs w:val="22"/>
      </w:rPr>
    </w:lvl>
    <w:lvl w:ilvl="2">
      <w:start w:val="1"/>
      <w:numFmt w:val="lowerLetter"/>
      <w:lvlText w:val="%3)"/>
      <w:lvlJc w:val="left"/>
      <w:pPr>
        <w:ind w:left="977" w:hanging="360"/>
      </w:pPr>
      <w:rPr>
        <w:rFonts w:ascii="Calibri" w:hAnsi="Calibri" w:cs="Calibri"/>
        <w:b w:val="0"/>
        <w:bCs w:val="0"/>
        <w:w w:val="99"/>
        <w:sz w:val="26"/>
        <w:szCs w:val="26"/>
      </w:rPr>
    </w:lvl>
    <w:lvl w:ilvl="3">
      <w:numFmt w:val="bullet"/>
      <w:lvlText w:val="•"/>
      <w:lvlJc w:val="left"/>
      <w:pPr>
        <w:ind w:left="2037" w:hanging="360"/>
      </w:pPr>
    </w:lvl>
    <w:lvl w:ilvl="4">
      <w:numFmt w:val="bullet"/>
      <w:lvlText w:val="•"/>
      <w:lvlJc w:val="left"/>
      <w:pPr>
        <w:ind w:left="3094" w:hanging="360"/>
      </w:pPr>
    </w:lvl>
    <w:lvl w:ilvl="5">
      <w:numFmt w:val="bullet"/>
      <w:lvlText w:val="•"/>
      <w:lvlJc w:val="left"/>
      <w:pPr>
        <w:ind w:left="4152" w:hanging="360"/>
      </w:pPr>
    </w:lvl>
    <w:lvl w:ilvl="6">
      <w:numFmt w:val="bullet"/>
      <w:lvlText w:val="•"/>
      <w:lvlJc w:val="left"/>
      <w:pPr>
        <w:ind w:left="5209" w:hanging="360"/>
      </w:pPr>
    </w:lvl>
    <w:lvl w:ilvl="7">
      <w:numFmt w:val="bullet"/>
      <w:lvlText w:val="•"/>
      <w:lvlJc w:val="left"/>
      <w:pPr>
        <w:ind w:left="6267" w:hanging="360"/>
      </w:pPr>
    </w:lvl>
    <w:lvl w:ilvl="8">
      <w:numFmt w:val="bullet"/>
      <w:lvlText w:val="•"/>
      <w:lvlJc w:val="left"/>
      <w:pPr>
        <w:ind w:left="7324" w:hanging="360"/>
      </w:pPr>
    </w:lvl>
  </w:abstractNum>
  <w:abstractNum w:abstractNumId="4">
    <w:nsid w:val="00000406"/>
    <w:multiLevelType w:val="multilevel"/>
    <w:tmpl w:val="00000889"/>
    <w:lvl w:ilvl="0">
      <w:start w:val="1"/>
      <w:numFmt w:val="upperRoman"/>
      <w:lvlText w:val="%1"/>
      <w:lvlJc w:val="left"/>
      <w:pPr>
        <w:ind w:left="112" w:hanging="125"/>
      </w:pPr>
      <w:rPr>
        <w:rFonts w:ascii="Arial" w:hAnsi="Arial" w:cs="Arial"/>
        <w:b/>
        <w:bCs/>
        <w:w w:val="100"/>
        <w:sz w:val="22"/>
        <w:szCs w:val="22"/>
      </w:rPr>
    </w:lvl>
    <w:lvl w:ilvl="1">
      <w:numFmt w:val="bullet"/>
      <w:lvlText w:val="•"/>
      <w:lvlJc w:val="left"/>
      <w:pPr>
        <w:ind w:left="1051" w:hanging="125"/>
      </w:pPr>
    </w:lvl>
    <w:lvl w:ilvl="2">
      <w:numFmt w:val="bullet"/>
      <w:lvlText w:val="•"/>
      <w:lvlJc w:val="left"/>
      <w:pPr>
        <w:ind w:left="1983" w:hanging="125"/>
      </w:pPr>
    </w:lvl>
    <w:lvl w:ilvl="3">
      <w:numFmt w:val="bullet"/>
      <w:lvlText w:val="•"/>
      <w:lvlJc w:val="left"/>
      <w:pPr>
        <w:ind w:left="2915" w:hanging="125"/>
      </w:pPr>
    </w:lvl>
    <w:lvl w:ilvl="4">
      <w:numFmt w:val="bullet"/>
      <w:lvlText w:val="•"/>
      <w:lvlJc w:val="left"/>
      <w:pPr>
        <w:ind w:left="3847" w:hanging="125"/>
      </w:pPr>
    </w:lvl>
    <w:lvl w:ilvl="5">
      <w:numFmt w:val="bullet"/>
      <w:lvlText w:val="•"/>
      <w:lvlJc w:val="left"/>
      <w:pPr>
        <w:ind w:left="4779" w:hanging="125"/>
      </w:pPr>
    </w:lvl>
    <w:lvl w:ilvl="6">
      <w:numFmt w:val="bullet"/>
      <w:lvlText w:val="•"/>
      <w:lvlJc w:val="left"/>
      <w:pPr>
        <w:ind w:left="5711" w:hanging="125"/>
      </w:pPr>
    </w:lvl>
    <w:lvl w:ilvl="7">
      <w:numFmt w:val="bullet"/>
      <w:lvlText w:val="•"/>
      <w:lvlJc w:val="left"/>
      <w:pPr>
        <w:ind w:left="6643" w:hanging="125"/>
      </w:pPr>
    </w:lvl>
    <w:lvl w:ilvl="8">
      <w:numFmt w:val="bullet"/>
      <w:lvlText w:val="•"/>
      <w:lvlJc w:val="left"/>
      <w:pPr>
        <w:ind w:left="7575" w:hanging="125"/>
      </w:pPr>
    </w:lvl>
  </w:abstractNum>
  <w:abstractNum w:abstractNumId="5">
    <w:nsid w:val="00000407"/>
    <w:multiLevelType w:val="multilevel"/>
    <w:tmpl w:val="C286274C"/>
    <w:lvl w:ilvl="0">
      <w:numFmt w:val="bullet"/>
      <w:lvlText w:val="▪"/>
      <w:lvlJc w:val="left"/>
      <w:pPr>
        <w:ind w:left="112" w:hanging="143"/>
      </w:pPr>
      <w:rPr>
        <w:rFonts w:ascii="Arial" w:hAnsi="Arial" w:cs="Arial"/>
        <w:b w:val="0"/>
        <w:bCs w:val="0"/>
        <w:color w:val="auto"/>
        <w:w w:val="100"/>
        <w:sz w:val="22"/>
        <w:szCs w:val="22"/>
      </w:rPr>
    </w:lvl>
    <w:lvl w:ilvl="1">
      <w:numFmt w:val="bullet"/>
      <w:lvlText w:val="•"/>
      <w:lvlJc w:val="left"/>
      <w:pPr>
        <w:ind w:left="1051" w:hanging="143"/>
      </w:pPr>
    </w:lvl>
    <w:lvl w:ilvl="2">
      <w:numFmt w:val="bullet"/>
      <w:lvlText w:val="•"/>
      <w:lvlJc w:val="left"/>
      <w:pPr>
        <w:ind w:left="1983" w:hanging="143"/>
      </w:pPr>
    </w:lvl>
    <w:lvl w:ilvl="3">
      <w:numFmt w:val="bullet"/>
      <w:lvlText w:val="•"/>
      <w:lvlJc w:val="left"/>
      <w:pPr>
        <w:ind w:left="2915" w:hanging="143"/>
      </w:pPr>
    </w:lvl>
    <w:lvl w:ilvl="4">
      <w:numFmt w:val="bullet"/>
      <w:lvlText w:val="•"/>
      <w:lvlJc w:val="left"/>
      <w:pPr>
        <w:ind w:left="3847" w:hanging="143"/>
      </w:pPr>
    </w:lvl>
    <w:lvl w:ilvl="5">
      <w:numFmt w:val="bullet"/>
      <w:lvlText w:val="•"/>
      <w:lvlJc w:val="left"/>
      <w:pPr>
        <w:ind w:left="4779" w:hanging="143"/>
      </w:pPr>
    </w:lvl>
    <w:lvl w:ilvl="6">
      <w:numFmt w:val="bullet"/>
      <w:lvlText w:val="•"/>
      <w:lvlJc w:val="left"/>
      <w:pPr>
        <w:ind w:left="5711" w:hanging="143"/>
      </w:pPr>
    </w:lvl>
    <w:lvl w:ilvl="7">
      <w:numFmt w:val="bullet"/>
      <w:lvlText w:val="•"/>
      <w:lvlJc w:val="left"/>
      <w:pPr>
        <w:ind w:left="6643" w:hanging="143"/>
      </w:pPr>
    </w:lvl>
    <w:lvl w:ilvl="8">
      <w:numFmt w:val="bullet"/>
      <w:lvlText w:val="•"/>
      <w:lvlJc w:val="left"/>
      <w:pPr>
        <w:ind w:left="7575" w:hanging="143"/>
      </w:pPr>
    </w:lvl>
  </w:abstractNum>
  <w:abstractNum w:abstractNumId="6">
    <w:nsid w:val="00000408"/>
    <w:multiLevelType w:val="multilevel"/>
    <w:tmpl w:val="0000088B"/>
    <w:lvl w:ilvl="0">
      <w:numFmt w:val="bullet"/>
      <w:lvlText w:val="-"/>
      <w:lvlJc w:val="left"/>
      <w:pPr>
        <w:ind w:left="112" w:hanging="138"/>
      </w:pPr>
      <w:rPr>
        <w:rFonts w:ascii="Arial" w:hAnsi="Arial" w:cs="Arial"/>
        <w:b w:val="0"/>
        <w:bCs w:val="0"/>
        <w:w w:val="100"/>
        <w:sz w:val="22"/>
        <w:szCs w:val="22"/>
      </w:rPr>
    </w:lvl>
    <w:lvl w:ilvl="1">
      <w:numFmt w:val="bullet"/>
      <w:lvlText w:val="•"/>
      <w:lvlJc w:val="left"/>
      <w:pPr>
        <w:ind w:left="1051" w:hanging="138"/>
      </w:pPr>
    </w:lvl>
    <w:lvl w:ilvl="2">
      <w:numFmt w:val="bullet"/>
      <w:lvlText w:val="•"/>
      <w:lvlJc w:val="left"/>
      <w:pPr>
        <w:ind w:left="1983" w:hanging="138"/>
      </w:pPr>
    </w:lvl>
    <w:lvl w:ilvl="3">
      <w:numFmt w:val="bullet"/>
      <w:lvlText w:val="•"/>
      <w:lvlJc w:val="left"/>
      <w:pPr>
        <w:ind w:left="2915" w:hanging="138"/>
      </w:pPr>
    </w:lvl>
    <w:lvl w:ilvl="4">
      <w:numFmt w:val="bullet"/>
      <w:lvlText w:val="•"/>
      <w:lvlJc w:val="left"/>
      <w:pPr>
        <w:ind w:left="3847" w:hanging="138"/>
      </w:pPr>
    </w:lvl>
    <w:lvl w:ilvl="5">
      <w:numFmt w:val="bullet"/>
      <w:lvlText w:val="•"/>
      <w:lvlJc w:val="left"/>
      <w:pPr>
        <w:ind w:left="4779" w:hanging="138"/>
      </w:pPr>
    </w:lvl>
    <w:lvl w:ilvl="6">
      <w:numFmt w:val="bullet"/>
      <w:lvlText w:val="•"/>
      <w:lvlJc w:val="left"/>
      <w:pPr>
        <w:ind w:left="5711" w:hanging="138"/>
      </w:pPr>
    </w:lvl>
    <w:lvl w:ilvl="7">
      <w:numFmt w:val="bullet"/>
      <w:lvlText w:val="•"/>
      <w:lvlJc w:val="left"/>
      <w:pPr>
        <w:ind w:left="6643" w:hanging="138"/>
      </w:pPr>
    </w:lvl>
    <w:lvl w:ilvl="8">
      <w:numFmt w:val="bullet"/>
      <w:lvlText w:val="•"/>
      <w:lvlJc w:val="left"/>
      <w:pPr>
        <w:ind w:left="7575" w:hanging="138"/>
      </w:pPr>
    </w:lvl>
  </w:abstractNum>
  <w:abstractNum w:abstractNumId="7">
    <w:nsid w:val="00000409"/>
    <w:multiLevelType w:val="multilevel"/>
    <w:tmpl w:val="0000088C"/>
    <w:lvl w:ilvl="0">
      <w:start w:val="1"/>
      <w:numFmt w:val="decimal"/>
      <w:lvlText w:val="%1)"/>
      <w:lvlJc w:val="left"/>
      <w:pPr>
        <w:ind w:left="118" w:hanging="259"/>
      </w:pPr>
      <w:rPr>
        <w:rFonts w:ascii="Arial" w:hAnsi="Arial" w:cs="Arial"/>
        <w:b w:val="0"/>
        <w:bCs w:val="0"/>
        <w:w w:val="100"/>
        <w:sz w:val="22"/>
        <w:szCs w:val="22"/>
      </w:rPr>
    </w:lvl>
    <w:lvl w:ilvl="1">
      <w:numFmt w:val="bullet"/>
      <w:lvlText w:val="•"/>
      <w:lvlJc w:val="left"/>
      <w:pPr>
        <w:ind w:left="1051" w:hanging="259"/>
      </w:pPr>
    </w:lvl>
    <w:lvl w:ilvl="2">
      <w:numFmt w:val="bullet"/>
      <w:lvlText w:val="•"/>
      <w:lvlJc w:val="left"/>
      <w:pPr>
        <w:ind w:left="1983" w:hanging="259"/>
      </w:pPr>
    </w:lvl>
    <w:lvl w:ilvl="3">
      <w:numFmt w:val="bullet"/>
      <w:lvlText w:val="•"/>
      <w:lvlJc w:val="left"/>
      <w:pPr>
        <w:ind w:left="2915" w:hanging="259"/>
      </w:pPr>
    </w:lvl>
    <w:lvl w:ilvl="4">
      <w:numFmt w:val="bullet"/>
      <w:lvlText w:val="•"/>
      <w:lvlJc w:val="left"/>
      <w:pPr>
        <w:ind w:left="3847" w:hanging="259"/>
      </w:pPr>
    </w:lvl>
    <w:lvl w:ilvl="5">
      <w:numFmt w:val="bullet"/>
      <w:lvlText w:val="•"/>
      <w:lvlJc w:val="left"/>
      <w:pPr>
        <w:ind w:left="4779" w:hanging="259"/>
      </w:pPr>
    </w:lvl>
    <w:lvl w:ilvl="6">
      <w:numFmt w:val="bullet"/>
      <w:lvlText w:val="•"/>
      <w:lvlJc w:val="left"/>
      <w:pPr>
        <w:ind w:left="5711" w:hanging="259"/>
      </w:pPr>
    </w:lvl>
    <w:lvl w:ilvl="7">
      <w:numFmt w:val="bullet"/>
      <w:lvlText w:val="•"/>
      <w:lvlJc w:val="left"/>
      <w:pPr>
        <w:ind w:left="6643" w:hanging="259"/>
      </w:pPr>
    </w:lvl>
    <w:lvl w:ilvl="8">
      <w:numFmt w:val="bullet"/>
      <w:lvlText w:val="•"/>
      <w:lvlJc w:val="left"/>
      <w:pPr>
        <w:ind w:left="7575" w:hanging="259"/>
      </w:pPr>
    </w:lvl>
  </w:abstractNum>
  <w:abstractNum w:abstractNumId="8">
    <w:nsid w:val="0000040A"/>
    <w:multiLevelType w:val="multilevel"/>
    <w:tmpl w:val="0000088D"/>
    <w:lvl w:ilvl="0">
      <w:start w:val="1"/>
      <w:numFmt w:val="lowerLetter"/>
      <w:lvlText w:val="%1)"/>
      <w:lvlJc w:val="left"/>
      <w:pPr>
        <w:ind w:left="426" w:hanging="257"/>
      </w:pPr>
      <w:rPr>
        <w:rFonts w:ascii="Arial" w:hAnsi="Arial" w:cs="Arial"/>
        <w:b w:val="0"/>
        <w:bCs w:val="0"/>
        <w:w w:val="100"/>
        <w:sz w:val="22"/>
        <w:szCs w:val="22"/>
      </w:rPr>
    </w:lvl>
    <w:lvl w:ilvl="1">
      <w:numFmt w:val="bullet"/>
      <w:lvlText w:val="•"/>
      <w:lvlJc w:val="left"/>
      <w:pPr>
        <w:ind w:left="1305" w:hanging="257"/>
      </w:pPr>
    </w:lvl>
    <w:lvl w:ilvl="2">
      <w:numFmt w:val="bullet"/>
      <w:lvlText w:val="•"/>
      <w:lvlJc w:val="left"/>
      <w:pPr>
        <w:ind w:left="2191" w:hanging="257"/>
      </w:pPr>
    </w:lvl>
    <w:lvl w:ilvl="3">
      <w:numFmt w:val="bullet"/>
      <w:lvlText w:val="•"/>
      <w:lvlJc w:val="left"/>
      <w:pPr>
        <w:ind w:left="3077" w:hanging="257"/>
      </w:pPr>
    </w:lvl>
    <w:lvl w:ilvl="4">
      <w:numFmt w:val="bullet"/>
      <w:lvlText w:val="•"/>
      <w:lvlJc w:val="left"/>
      <w:pPr>
        <w:ind w:left="3963" w:hanging="257"/>
      </w:pPr>
    </w:lvl>
    <w:lvl w:ilvl="5">
      <w:numFmt w:val="bullet"/>
      <w:lvlText w:val="•"/>
      <w:lvlJc w:val="left"/>
      <w:pPr>
        <w:ind w:left="4849" w:hanging="257"/>
      </w:pPr>
    </w:lvl>
    <w:lvl w:ilvl="6">
      <w:numFmt w:val="bullet"/>
      <w:lvlText w:val="•"/>
      <w:lvlJc w:val="left"/>
      <w:pPr>
        <w:ind w:left="5735" w:hanging="257"/>
      </w:pPr>
    </w:lvl>
    <w:lvl w:ilvl="7">
      <w:numFmt w:val="bullet"/>
      <w:lvlText w:val="•"/>
      <w:lvlJc w:val="left"/>
      <w:pPr>
        <w:ind w:left="6621" w:hanging="257"/>
      </w:pPr>
    </w:lvl>
    <w:lvl w:ilvl="8">
      <w:numFmt w:val="bullet"/>
      <w:lvlText w:val="•"/>
      <w:lvlJc w:val="left"/>
      <w:pPr>
        <w:ind w:left="7507" w:hanging="257"/>
      </w:pPr>
    </w:lvl>
  </w:abstractNum>
  <w:abstractNum w:abstractNumId="9">
    <w:nsid w:val="0000040B"/>
    <w:multiLevelType w:val="multilevel"/>
    <w:tmpl w:val="0000088E"/>
    <w:lvl w:ilvl="0">
      <w:numFmt w:val="bullet"/>
      <w:lvlText w:val="▪"/>
      <w:lvlJc w:val="left"/>
      <w:pPr>
        <w:ind w:left="426" w:hanging="142"/>
      </w:pPr>
      <w:rPr>
        <w:rFonts w:ascii="Arial" w:hAnsi="Arial" w:cs="Arial"/>
        <w:b w:val="0"/>
        <w:bCs w:val="0"/>
        <w:w w:val="100"/>
        <w:sz w:val="22"/>
        <w:szCs w:val="22"/>
      </w:rPr>
    </w:lvl>
    <w:lvl w:ilvl="1">
      <w:numFmt w:val="bullet"/>
      <w:lvlText w:val="•"/>
      <w:lvlJc w:val="left"/>
      <w:pPr>
        <w:ind w:left="1305" w:hanging="142"/>
      </w:pPr>
    </w:lvl>
    <w:lvl w:ilvl="2">
      <w:numFmt w:val="bullet"/>
      <w:lvlText w:val="•"/>
      <w:lvlJc w:val="left"/>
      <w:pPr>
        <w:ind w:left="2191" w:hanging="142"/>
      </w:pPr>
    </w:lvl>
    <w:lvl w:ilvl="3">
      <w:numFmt w:val="bullet"/>
      <w:lvlText w:val="•"/>
      <w:lvlJc w:val="left"/>
      <w:pPr>
        <w:ind w:left="3077" w:hanging="142"/>
      </w:pPr>
    </w:lvl>
    <w:lvl w:ilvl="4">
      <w:numFmt w:val="bullet"/>
      <w:lvlText w:val="•"/>
      <w:lvlJc w:val="left"/>
      <w:pPr>
        <w:ind w:left="3963" w:hanging="142"/>
      </w:pPr>
    </w:lvl>
    <w:lvl w:ilvl="5">
      <w:numFmt w:val="bullet"/>
      <w:lvlText w:val="•"/>
      <w:lvlJc w:val="left"/>
      <w:pPr>
        <w:ind w:left="4849" w:hanging="142"/>
      </w:pPr>
    </w:lvl>
    <w:lvl w:ilvl="6">
      <w:numFmt w:val="bullet"/>
      <w:lvlText w:val="•"/>
      <w:lvlJc w:val="left"/>
      <w:pPr>
        <w:ind w:left="5735" w:hanging="142"/>
      </w:pPr>
    </w:lvl>
    <w:lvl w:ilvl="7">
      <w:numFmt w:val="bullet"/>
      <w:lvlText w:val="•"/>
      <w:lvlJc w:val="left"/>
      <w:pPr>
        <w:ind w:left="6621" w:hanging="142"/>
      </w:pPr>
    </w:lvl>
    <w:lvl w:ilvl="8">
      <w:numFmt w:val="bullet"/>
      <w:lvlText w:val="•"/>
      <w:lvlJc w:val="left"/>
      <w:pPr>
        <w:ind w:left="7507" w:hanging="142"/>
      </w:pPr>
    </w:lvl>
  </w:abstractNum>
  <w:abstractNum w:abstractNumId="10">
    <w:nsid w:val="0000040C"/>
    <w:multiLevelType w:val="multilevel"/>
    <w:tmpl w:val="0000088F"/>
    <w:lvl w:ilvl="0">
      <w:start w:val="1"/>
      <w:numFmt w:val="decimal"/>
      <w:lvlText w:val="%1)"/>
      <w:lvlJc w:val="left"/>
      <w:pPr>
        <w:ind w:left="102" w:hanging="259"/>
      </w:pPr>
      <w:rPr>
        <w:rFonts w:ascii="Arial" w:hAnsi="Arial" w:cs="Arial"/>
        <w:b w:val="0"/>
        <w:bCs w:val="0"/>
        <w:w w:val="100"/>
        <w:sz w:val="22"/>
        <w:szCs w:val="22"/>
      </w:rPr>
    </w:lvl>
    <w:lvl w:ilvl="1">
      <w:start w:val="1"/>
      <w:numFmt w:val="lowerLetter"/>
      <w:lvlText w:val="%2)"/>
      <w:lvlJc w:val="left"/>
      <w:pPr>
        <w:ind w:left="102" w:hanging="259"/>
      </w:pPr>
      <w:rPr>
        <w:rFonts w:ascii="Arial" w:hAnsi="Arial" w:cs="Arial"/>
        <w:b/>
        <w:bCs/>
        <w:i/>
        <w:iCs/>
        <w:w w:val="100"/>
        <w:sz w:val="22"/>
        <w:szCs w:val="22"/>
      </w:rPr>
    </w:lvl>
    <w:lvl w:ilvl="2">
      <w:numFmt w:val="bullet"/>
      <w:lvlText w:val="•"/>
      <w:lvlJc w:val="left"/>
      <w:pPr>
        <w:ind w:left="1935" w:hanging="259"/>
      </w:pPr>
    </w:lvl>
    <w:lvl w:ilvl="3">
      <w:numFmt w:val="bullet"/>
      <w:lvlText w:val="•"/>
      <w:lvlJc w:val="left"/>
      <w:pPr>
        <w:ind w:left="2853" w:hanging="259"/>
      </w:pPr>
    </w:lvl>
    <w:lvl w:ilvl="4">
      <w:numFmt w:val="bullet"/>
      <w:lvlText w:val="•"/>
      <w:lvlJc w:val="left"/>
      <w:pPr>
        <w:ind w:left="3771" w:hanging="259"/>
      </w:pPr>
    </w:lvl>
    <w:lvl w:ilvl="5">
      <w:numFmt w:val="bullet"/>
      <w:lvlText w:val="•"/>
      <w:lvlJc w:val="left"/>
      <w:pPr>
        <w:ind w:left="4689" w:hanging="259"/>
      </w:pPr>
    </w:lvl>
    <w:lvl w:ilvl="6">
      <w:numFmt w:val="bullet"/>
      <w:lvlText w:val="•"/>
      <w:lvlJc w:val="left"/>
      <w:pPr>
        <w:ind w:left="5607" w:hanging="259"/>
      </w:pPr>
    </w:lvl>
    <w:lvl w:ilvl="7">
      <w:numFmt w:val="bullet"/>
      <w:lvlText w:val="•"/>
      <w:lvlJc w:val="left"/>
      <w:pPr>
        <w:ind w:left="6525" w:hanging="259"/>
      </w:pPr>
    </w:lvl>
    <w:lvl w:ilvl="8">
      <w:numFmt w:val="bullet"/>
      <w:lvlText w:val="•"/>
      <w:lvlJc w:val="left"/>
      <w:pPr>
        <w:ind w:left="7443" w:hanging="259"/>
      </w:pPr>
    </w:lvl>
  </w:abstractNum>
  <w:abstractNum w:abstractNumId="11">
    <w:nsid w:val="0000040D"/>
    <w:multiLevelType w:val="multilevel"/>
    <w:tmpl w:val="00000890"/>
    <w:lvl w:ilvl="0">
      <w:start w:val="9"/>
      <w:numFmt w:val="decimal"/>
      <w:lvlText w:val="%1."/>
      <w:lvlJc w:val="left"/>
      <w:pPr>
        <w:ind w:left="142" w:hanging="247"/>
      </w:pPr>
      <w:rPr>
        <w:rFonts w:ascii="Arial" w:hAnsi="Arial" w:cs="Arial"/>
        <w:b/>
        <w:bCs/>
        <w:spacing w:val="-1"/>
        <w:w w:val="100"/>
        <w:sz w:val="22"/>
        <w:szCs w:val="22"/>
      </w:rPr>
    </w:lvl>
    <w:lvl w:ilvl="1">
      <w:numFmt w:val="bullet"/>
      <w:lvlText w:val="•"/>
      <w:lvlJc w:val="left"/>
      <w:pPr>
        <w:ind w:left="1057" w:hanging="247"/>
      </w:pPr>
    </w:lvl>
    <w:lvl w:ilvl="2">
      <w:numFmt w:val="bullet"/>
      <w:lvlText w:val="•"/>
      <w:lvlJc w:val="left"/>
      <w:pPr>
        <w:ind w:left="1975" w:hanging="247"/>
      </w:pPr>
    </w:lvl>
    <w:lvl w:ilvl="3">
      <w:numFmt w:val="bullet"/>
      <w:lvlText w:val="•"/>
      <w:lvlJc w:val="left"/>
      <w:pPr>
        <w:ind w:left="2893" w:hanging="247"/>
      </w:pPr>
    </w:lvl>
    <w:lvl w:ilvl="4">
      <w:numFmt w:val="bullet"/>
      <w:lvlText w:val="•"/>
      <w:lvlJc w:val="left"/>
      <w:pPr>
        <w:ind w:left="3811" w:hanging="247"/>
      </w:pPr>
    </w:lvl>
    <w:lvl w:ilvl="5">
      <w:numFmt w:val="bullet"/>
      <w:lvlText w:val="•"/>
      <w:lvlJc w:val="left"/>
      <w:pPr>
        <w:ind w:left="4729" w:hanging="247"/>
      </w:pPr>
    </w:lvl>
    <w:lvl w:ilvl="6">
      <w:numFmt w:val="bullet"/>
      <w:lvlText w:val="•"/>
      <w:lvlJc w:val="left"/>
      <w:pPr>
        <w:ind w:left="5647" w:hanging="247"/>
      </w:pPr>
    </w:lvl>
    <w:lvl w:ilvl="7">
      <w:numFmt w:val="bullet"/>
      <w:lvlText w:val="•"/>
      <w:lvlJc w:val="left"/>
      <w:pPr>
        <w:ind w:left="6565" w:hanging="247"/>
      </w:pPr>
    </w:lvl>
    <w:lvl w:ilvl="8">
      <w:numFmt w:val="bullet"/>
      <w:lvlText w:val="•"/>
      <w:lvlJc w:val="left"/>
      <w:pPr>
        <w:ind w:left="7483" w:hanging="247"/>
      </w:pPr>
    </w:lvl>
  </w:abstractNum>
  <w:abstractNum w:abstractNumId="12">
    <w:nsid w:val="0000040E"/>
    <w:multiLevelType w:val="multilevel"/>
    <w:tmpl w:val="00000891"/>
    <w:lvl w:ilvl="0">
      <w:start w:val="1"/>
      <w:numFmt w:val="decimal"/>
      <w:lvlText w:val="%1)"/>
      <w:lvlJc w:val="left"/>
      <w:pPr>
        <w:ind w:left="142" w:hanging="257"/>
      </w:pPr>
      <w:rPr>
        <w:rFonts w:ascii="Arial" w:hAnsi="Arial" w:cs="Arial"/>
        <w:b w:val="0"/>
        <w:bCs w:val="0"/>
        <w:spacing w:val="-1"/>
        <w:w w:val="100"/>
        <w:sz w:val="22"/>
        <w:szCs w:val="22"/>
      </w:rPr>
    </w:lvl>
    <w:lvl w:ilvl="1">
      <w:start w:val="1"/>
      <w:numFmt w:val="lowerLetter"/>
      <w:lvlText w:val="%2)"/>
      <w:lvlJc w:val="left"/>
      <w:pPr>
        <w:ind w:left="401" w:hanging="259"/>
      </w:pPr>
      <w:rPr>
        <w:rFonts w:ascii="Arial" w:hAnsi="Arial" w:cs="Arial"/>
        <w:b w:val="0"/>
        <w:bCs w:val="0"/>
        <w:w w:val="100"/>
        <w:sz w:val="22"/>
        <w:szCs w:val="22"/>
      </w:rPr>
    </w:lvl>
    <w:lvl w:ilvl="2">
      <w:numFmt w:val="bullet"/>
      <w:lvlText w:val="•"/>
      <w:lvlJc w:val="left"/>
      <w:pPr>
        <w:ind w:left="1391" w:hanging="259"/>
      </w:pPr>
    </w:lvl>
    <w:lvl w:ilvl="3">
      <w:numFmt w:val="bullet"/>
      <w:lvlText w:val="•"/>
      <w:lvlJc w:val="left"/>
      <w:pPr>
        <w:ind w:left="2382" w:hanging="259"/>
      </w:pPr>
    </w:lvl>
    <w:lvl w:ilvl="4">
      <w:numFmt w:val="bullet"/>
      <w:lvlText w:val="•"/>
      <w:lvlJc w:val="left"/>
      <w:pPr>
        <w:ind w:left="3373" w:hanging="259"/>
      </w:pPr>
    </w:lvl>
    <w:lvl w:ilvl="5">
      <w:numFmt w:val="bullet"/>
      <w:lvlText w:val="•"/>
      <w:lvlJc w:val="left"/>
      <w:pPr>
        <w:ind w:left="4364" w:hanging="259"/>
      </w:pPr>
    </w:lvl>
    <w:lvl w:ilvl="6">
      <w:numFmt w:val="bullet"/>
      <w:lvlText w:val="•"/>
      <w:lvlJc w:val="left"/>
      <w:pPr>
        <w:ind w:left="5355" w:hanging="259"/>
      </w:pPr>
    </w:lvl>
    <w:lvl w:ilvl="7">
      <w:numFmt w:val="bullet"/>
      <w:lvlText w:val="•"/>
      <w:lvlJc w:val="left"/>
      <w:pPr>
        <w:ind w:left="6346" w:hanging="259"/>
      </w:pPr>
    </w:lvl>
    <w:lvl w:ilvl="8">
      <w:numFmt w:val="bullet"/>
      <w:lvlText w:val="•"/>
      <w:lvlJc w:val="left"/>
      <w:pPr>
        <w:ind w:left="7337" w:hanging="259"/>
      </w:pPr>
    </w:lvl>
  </w:abstractNum>
  <w:abstractNum w:abstractNumId="13">
    <w:nsid w:val="0000040F"/>
    <w:multiLevelType w:val="multilevel"/>
    <w:tmpl w:val="00000892"/>
    <w:lvl w:ilvl="0">
      <w:start w:val="1"/>
      <w:numFmt w:val="decimal"/>
      <w:lvlText w:val="%1)"/>
      <w:lvlJc w:val="left"/>
      <w:pPr>
        <w:ind w:left="106" w:hanging="259"/>
      </w:pPr>
      <w:rPr>
        <w:rFonts w:ascii="Arial" w:hAnsi="Arial" w:cs="Arial"/>
        <w:b w:val="0"/>
        <w:bCs w:val="0"/>
        <w:w w:val="100"/>
        <w:sz w:val="22"/>
        <w:szCs w:val="22"/>
      </w:rPr>
    </w:lvl>
    <w:lvl w:ilvl="1">
      <w:start w:val="1"/>
      <w:numFmt w:val="lowerLetter"/>
      <w:lvlText w:val="%2)"/>
      <w:lvlJc w:val="left"/>
      <w:pPr>
        <w:ind w:left="103" w:hanging="257"/>
      </w:pPr>
      <w:rPr>
        <w:rFonts w:ascii="Arial" w:hAnsi="Arial" w:cs="Arial"/>
        <w:b w:val="0"/>
        <w:bCs w:val="0"/>
        <w:w w:val="100"/>
        <w:sz w:val="22"/>
        <w:szCs w:val="22"/>
      </w:rPr>
    </w:lvl>
    <w:lvl w:ilvl="2">
      <w:numFmt w:val="bullet"/>
      <w:lvlText w:val="•"/>
      <w:lvlJc w:val="left"/>
      <w:pPr>
        <w:ind w:left="1943" w:hanging="257"/>
      </w:pPr>
    </w:lvl>
    <w:lvl w:ilvl="3">
      <w:numFmt w:val="bullet"/>
      <w:lvlText w:val="•"/>
      <w:lvlJc w:val="left"/>
      <w:pPr>
        <w:ind w:left="2865" w:hanging="257"/>
      </w:pPr>
    </w:lvl>
    <w:lvl w:ilvl="4">
      <w:numFmt w:val="bullet"/>
      <w:lvlText w:val="•"/>
      <w:lvlJc w:val="left"/>
      <w:pPr>
        <w:ind w:left="3787" w:hanging="257"/>
      </w:pPr>
    </w:lvl>
    <w:lvl w:ilvl="5">
      <w:numFmt w:val="bullet"/>
      <w:lvlText w:val="•"/>
      <w:lvlJc w:val="left"/>
      <w:pPr>
        <w:ind w:left="4709" w:hanging="257"/>
      </w:pPr>
    </w:lvl>
    <w:lvl w:ilvl="6">
      <w:numFmt w:val="bullet"/>
      <w:lvlText w:val="•"/>
      <w:lvlJc w:val="left"/>
      <w:pPr>
        <w:ind w:left="5631" w:hanging="257"/>
      </w:pPr>
    </w:lvl>
    <w:lvl w:ilvl="7">
      <w:numFmt w:val="bullet"/>
      <w:lvlText w:val="•"/>
      <w:lvlJc w:val="left"/>
      <w:pPr>
        <w:ind w:left="6553" w:hanging="257"/>
      </w:pPr>
    </w:lvl>
    <w:lvl w:ilvl="8">
      <w:numFmt w:val="bullet"/>
      <w:lvlText w:val="•"/>
      <w:lvlJc w:val="left"/>
      <w:pPr>
        <w:ind w:left="7475" w:hanging="257"/>
      </w:pPr>
    </w:lvl>
  </w:abstractNum>
  <w:abstractNum w:abstractNumId="14">
    <w:nsid w:val="00000410"/>
    <w:multiLevelType w:val="multilevel"/>
    <w:tmpl w:val="00000893"/>
    <w:lvl w:ilvl="0">
      <w:start w:val="1"/>
      <w:numFmt w:val="lowerLetter"/>
      <w:lvlText w:val="%1)"/>
      <w:lvlJc w:val="left"/>
      <w:pPr>
        <w:ind w:left="103" w:hanging="596"/>
      </w:pPr>
      <w:rPr>
        <w:rFonts w:ascii="Arial" w:hAnsi="Arial" w:cs="Arial"/>
        <w:b w:val="0"/>
        <w:bCs w:val="0"/>
        <w:spacing w:val="-1"/>
        <w:w w:val="100"/>
        <w:sz w:val="22"/>
        <w:szCs w:val="22"/>
      </w:rPr>
    </w:lvl>
    <w:lvl w:ilvl="1">
      <w:numFmt w:val="bullet"/>
      <w:lvlText w:val="•"/>
      <w:lvlJc w:val="left"/>
      <w:pPr>
        <w:ind w:left="1021" w:hanging="596"/>
      </w:pPr>
    </w:lvl>
    <w:lvl w:ilvl="2">
      <w:numFmt w:val="bullet"/>
      <w:lvlText w:val="•"/>
      <w:lvlJc w:val="left"/>
      <w:pPr>
        <w:ind w:left="1943" w:hanging="596"/>
      </w:pPr>
    </w:lvl>
    <w:lvl w:ilvl="3">
      <w:numFmt w:val="bullet"/>
      <w:lvlText w:val="•"/>
      <w:lvlJc w:val="left"/>
      <w:pPr>
        <w:ind w:left="2865" w:hanging="596"/>
      </w:pPr>
    </w:lvl>
    <w:lvl w:ilvl="4">
      <w:numFmt w:val="bullet"/>
      <w:lvlText w:val="•"/>
      <w:lvlJc w:val="left"/>
      <w:pPr>
        <w:ind w:left="3787" w:hanging="596"/>
      </w:pPr>
    </w:lvl>
    <w:lvl w:ilvl="5">
      <w:numFmt w:val="bullet"/>
      <w:lvlText w:val="•"/>
      <w:lvlJc w:val="left"/>
      <w:pPr>
        <w:ind w:left="4709" w:hanging="596"/>
      </w:pPr>
    </w:lvl>
    <w:lvl w:ilvl="6">
      <w:numFmt w:val="bullet"/>
      <w:lvlText w:val="•"/>
      <w:lvlJc w:val="left"/>
      <w:pPr>
        <w:ind w:left="5631" w:hanging="596"/>
      </w:pPr>
    </w:lvl>
    <w:lvl w:ilvl="7">
      <w:numFmt w:val="bullet"/>
      <w:lvlText w:val="•"/>
      <w:lvlJc w:val="left"/>
      <w:pPr>
        <w:ind w:left="6553" w:hanging="596"/>
      </w:pPr>
    </w:lvl>
    <w:lvl w:ilvl="8">
      <w:numFmt w:val="bullet"/>
      <w:lvlText w:val="•"/>
      <w:lvlJc w:val="left"/>
      <w:pPr>
        <w:ind w:left="7475" w:hanging="596"/>
      </w:pPr>
    </w:lvl>
  </w:abstractNum>
  <w:abstractNum w:abstractNumId="15">
    <w:nsid w:val="00000411"/>
    <w:multiLevelType w:val="multilevel"/>
    <w:tmpl w:val="00000894"/>
    <w:lvl w:ilvl="0">
      <w:start w:val="1"/>
      <w:numFmt w:val="decimal"/>
      <w:lvlText w:val="%1."/>
      <w:lvlJc w:val="left"/>
      <w:pPr>
        <w:ind w:left="103" w:hanging="245"/>
      </w:pPr>
      <w:rPr>
        <w:rFonts w:ascii="Arial" w:hAnsi="Arial" w:cs="Arial"/>
        <w:b w:val="0"/>
        <w:bCs w:val="0"/>
        <w:spacing w:val="-1"/>
        <w:w w:val="100"/>
        <w:sz w:val="22"/>
        <w:szCs w:val="22"/>
      </w:rPr>
    </w:lvl>
    <w:lvl w:ilvl="1">
      <w:numFmt w:val="bullet"/>
      <w:lvlText w:val="•"/>
      <w:lvlJc w:val="left"/>
      <w:pPr>
        <w:ind w:left="1021" w:hanging="245"/>
      </w:pPr>
    </w:lvl>
    <w:lvl w:ilvl="2">
      <w:numFmt w:val="bullet"/>
      <w:lvlText w:val="•"/>
      <w:lvlJc w:val="left"/>
      <w:pPr>
        <w:ind w:left="1943" w:hanging="245"/>
      </w:pPr>
    </w:lvl>
    <w:lvl w:ilvl="3">
      <w:numFmt w:val="bullet"/>
      <w:lvlText w:val="•"/>
      <w:lvlJc w:val="left"/>
      <w:pPr>
        <w:ind w:left="2865" w:hanging="245"/>
      </w:pPr>
    </w:lvl>
    <w:lvl w:ilvl="4">
      <w:numFmt w:val="bullet"/>
      <w:lvlText w:val="•"/>
      <w:lvlJc w:val="left"/>
      <w:pPr>
        <w:ind w:left="3787" w:hanging="245"/>
      </w:pPr>
    </w:lvl>
    <w:lvl w:ilvl="5">
      <w:numFmt w:val="bullet"/>
      <w:lvlText w:val="•"/>
      <w:lvlJc w:val="left"/>
      <w:pPr>
        <w:ind w:left="4709" w:hanging="245"/>
      </w:pPr>
    </w:lvl>
    <w:lvl w:ilvl="6">
      <w:numFmt w:val="bullet"/>
      <w:lvlText w:val="•"/>
      <w:lvlJc w:val="left"/>
      <w:pPr>
        <w:ind w:left="5631" w:hanging="245"/>
      </w:pPr>
    </w:lvl>
    <w:lvl w:ilvl="7">
      <w:numFmt w:val="bullet"/>
      <w:lvlText w:val="•"/>
      <w:lvlJc w:val="left"/>
      <w:pPr>
        <w:ind w:left="6553" w:hanging="245"/>
      </w:pPr>
    </w:lvl>
    <w:lvl w:ilvl="8">
      <w:numFmt w:val="bullet"/>
      <w:lvlText w:val="•"/>
      <w:lvlJc w:val="left"/>
      <w:pPr>
        <w:ind w:left="7475" w:hanging="245"/>
      </w:pPr>
    </w:lvl>
  </w:abstractNum>
  <w:abstractNum w:abstractNumId="16">
    <w:nsid w:val="00000412"/>
    <w:multiLevelType w:val="multilevel"/>
    <w:tmpl w:val="00000895"/>
    <w:lvl w:ilvl="0">
      <w:start w:val="15"/>
      <w:numFmt w:val="decimal"/>
      <w:lvlText w:val="%1."/>
      <w:lvlJc w:val="left"/>
      <w:pPr>
        <w:ind w:left="475" w:hanging="370"/>
      </w:pPr>
      <w:rPr>
        <w:rFonts w:ascii="Arial" w:hAnsi="Arial" w:cs="Arial"/>
        <w:b/>
        <w:bCs/>
        <w:spacing w:val="-1"/>
        <w:w w:val="100"/>
        <w:sz w:val="22"/>
        <w:szCs w:val="22"/>
      </w:rPr>
    </w:lvl>
    <w:lvl w:ilvl="1">
      <w:numFmt w:val="bullet"/>
      <w:lvlText w:val="•"/>
      <w:lvlJc w:val="left"/>
      <w:pPr>
        <w:ind w:left="1363" w:hanging="370"/>
      </w:pPr>
    </w:lvl>
    <w:lvl w:ilvl="2">
      <w:numFmt w:val="bullet"/>
      <w:lvlText w:val="•"/>
      <w:lvlJc w:val="left"/>
      <w:pPr>
        <w:ind w:left="2247" w:hanging="370"/>
      </w:pPr>
    </w:lvl>
    <w:lvl w:ilvl="3">
      <w:numFmt w:val="bullet"/>
      <w:lvlText w:val="•"/>
      <w:lvlJc w:val="left"/>
      <w:pPr>
        <w:ind w:left="3131" w:hanging="370"/>
      </w:pPr>
    </w:lvl>
    <w:lvl w:ilvl="4">
      <w:numFmt w:val="bullet"/>
      <w:lvlText w:val="•"/>
      <w:lvlJc w:val="left"/>
      <w:pPr>
        <w:ind w:left="4015" w:hanging="370"/>
      </w:pPr>
    </w:lvl>
    <w:lvl w:ilvl="5">
      <w:numFmt w:val="bullet"/>
      <w:lvlText w:val="•"/>
      <w:lvlJc w:val="left"/>
      <w:pPr>
        <w:ind w:left="4899" w:hanging="370"/>
      </w:pPr>
    </w:lvl>
    <w:lvl w:ilvl="6">
      <w:numFmt w:val="bullet"/>
      <w:lvlText w:val="•"/>
      <w:lvlJc w:val="left"/>
      <w:pPr>
        <w:ind w:left="5783" w:hanging="370"/>
      </w:pPr>
    </w:lvl>
    <w:lvl w:ilvl="7">
      <w:numFmt w:val="bullet"/>
      <w:lvlText w:val="•"/>
      <w:lvlJc w:val="left"/>
      <w:pPr>
        <w:ind w:left="6667" w:hanging="370"/>
      </w:pPr>
    </w:lvl>
    <w:lvl w:ilvl="8">
      <w:numFmt w:val="bullet"/>
      <w:lvlText w:val="•"/>
      <w:lvlJc w:val="left"/>
      <w:pPr>
        <w:ind w:left="7551" w:hanging="370"/>
      </w:pPr>
    </w:lvl>
  </w:abstractNum>
  <w:abstractNum w:abstractNumId="17">
    <w:nsid w:val="00000413"/>
    <w:multiLevelType w:val="multilevel"/>
    <w:tmpl w:val="00000896"/>
    <w:lvl w:ilvl="0">
      <w:start w:val="1"/>
      <w:numFmt w:val="decimal"/>
      <w:lvlText w:val="%1)"/>
      <w:lvlJc w:val="left"/>
      <w:pPr>
        <w:ind w:left="103" w:hanging="259"/>
      </w:pPr>
      <w:rPr>
        <w:rFonts w:ascii="Arial" w:hAnsi="Arial" w:cs="Arial"/>
        <w:b w:val="0"/>
        <w:bCs w:val="0"/>
        <w:w w:val="100"/>
        <w:sz w:val="22"/>
        <w:szCs w:val="22"/>
      </w:rPr>
    </w:lvl>
    <w:lvl w:ilvl="1">
      <w:start w:val="1"/>
      <w:numFmt w:val="lowerLetter"/>
      <w:lvlText w:val="%2)"/>
      <w:lvlJc w:val="left"/>
      <w:pPr>
        <w:ind w:left="103" w:hanging="260"/>
      </w:pPr>
      <w:rPr>
        <w:rFonts w:ascii="Arial" w:hAnsi="Arial" w:cs="Arial"/>
        <w:b w:val="0"/>
        <w:bCs w:val="0"/>
        <w:w w:val="100"/>
        <w:sz w:val="22"/>
        <w:szCs w:val="22"/>
      </w:rPr>
    </w:lvl>
    <w:lvl w:ilvl="2">
      <w:numFmt w:val="bullet"/>
      <w:lvlText w:val="•"/>
      <w:lvlJc w:val="left"/>
      <w:pPr>
        <w:ind w:left="1943" w:hanging="260"/>
      </w:pPr>
    </w:lvl>
    <w:lvl w:ilvl="3">
      <w:numFmt w:val="bullet"/>
      <w:lvlText w:val="•"/>
      <w:lvlJc w:val="left"/>
      <w:pPr>
        <w:ind w:left="2865" w:hanging="260"/>
      </w:pPr>
    </w:lvl>
    <w:lvl w:ilvl="4">
      <w:numFmt w:val="bullet"/>
      <w:lvlText w:val="•"/>
      <w:lvlJc w:val="left"/>
      <w:pPr>
        <w:ind w:left="3787" w:hanging="260"/>
      </w:pPr>
    </w:lvl>
    <w:lvl w:ilvl="5">
      <w:numFmt w:val="bullet"/>
      <w:lvlText w:val="•"/>
      <w:lvlJc w:val="left"/>
      <w:pPr>
        <w:ind w:left="4709" w:hanging="260"/>
      </w:pPr>
    </w:lvl>
    <w:lvl w:ilvl="6">
      <w:numFmt w:val="bullet"/>
      <w:lvlText w:val="•"/>
      <w:lvlJc w:val="left"/>
      <w:pPr>
        <w:ind w:left="5631" w:hanging="260"/>
      </w:pPr>
    </w:lvl>
    <w:lvl w:ilvl="7">
      <w:numFmt w:val="bullet"/>
      <w:lvlText w:val="•"/>
      <w:lvlJc w:val="left"/>
      <w:pPr>
        <w:ind w:left="6553" w:hanging="260"/>
      </w:pPr>
    </w:lvl>
    <w:lvl w:ilvl="8">
      <w:numFmt w:val="bullet"/>
      <w:lvlText w:val="•"/>
      <w:lvlJc w:val="left"/>
      <w:pPr>
        <w:ind w:left="7475" w:hanging="260"/>
      </w:pPr>
    </w:lvl>
  </w:abstractNum>
  <w:abstractNum w:abstractNumId="18">
    <w:nsid w:val="00000414"/>
    <w:multiLevelType w:val="multilevel"/>
    <w:tmpl w:val="00000897"/>
    <w:lvl w:ilvl="0">
      <w:start w:val="1"/>
      <w:numFmt w:val="decimal"/>
      <w:lvlText w:val="%1)"/>
      <w:lvlJc w:val="left"/>
      <w:pPr>
        <w:ind w:left="113" w:hanging="259"/>
      </w:pPr>
      <w:rPr>
        <w:rFonts w:ascii="Arial" w:hAnsi="Arial" w:cs="Arial"/>
        <w:b w:val="0"/>
        <w:bCs w:val="0"/>
        <w:w w:val="100"/>
        <w:sz w:val="22"/>
        <w:szCs w:val="22"/>
      </w:rPr>
    </w:lvl>
    <w:lvl w:ilvl="1">
      <w:numFmt w:val="bullet"/>
      <w:lvlText w:val="•"/>
      <w:lvlJc w:val="left"/>
      <w:pPr>
        <w:ind w:left="1039" w:hanging="259"/>
      </w:pPr>
    </w:lvl>
    <w:lvl w:ilvl="2">
      <w:numFmt w:val="bullet"/>
      <w:lvlText w:val="•"/>
      <w:lvlJc w:val="left"/>
      <w:pPr>
        <w:ind w:left="1959" w:hanging="259"/>
      </w:pPr>
    </w:lvl>
    <w:lvl w:ilvl="3">
      <w:numFmt w:val="bullet"/>
      <w:lvlText w:val="•"/>
      <w:lvlJc w:val="left"/>
      <w:pPr>
        <w:ind w:left="2879" w:hanging="259"/>
      </w:pPr>
    </w:lvl>
    <w:lvl w:ilvl="4">
      <w:numFmt w:val="bullet"/>
      <w:lvlText w:val="•"/>
      <w:lvlJc w:val="left"/>
      <w:pPr>
        <w:ind w:left="3799" w:hanging="259"/>
      </w:pPr>
    </w:lvl>
    <w:lvl w:ilvl="5">
      <w:numFmt w:val="bullet"/>
      <w:lvlText w:val="•"/>
      <w:lvlJc w:val="left"/>
      <w:pPr>
        <w:ind w:left="4719" w:hanging="259"/>
      </w:pPr>
    </w:lvl>
    <w:lvl w:ilvl="6">
      <w:numFmt w:val="bullet"/>
      <w:lvlText w:val="•"/>
      <w:lvlJc w:val="left"/>
      <w:pPr>
        <w:ind w:left="5639" w:hanging="259"/>
      </w:pPr>
    </w:lvl>
    <w:lvl w:ilvl="7">
      <w:numFmt w:val="bullet"/>
      <w:lvlText w:val="•"/>
      <w:lvlJc w:val="left"/>
      <w:pPr>
        <w:ind w:left="6559" w:hanging="259"/>
      </w:pPr>
    </w:lvl>
    <w:lvl w:ilvl="8">
      <w:numFmt w:val="bullet"/>
      <w:lvlText w:val="•"/>
      <w:lvlJc w:val="left"/>
      <w:pPr>
        <w:ind w:left="7479" w:hanging="259"/>
      </w:pPr>
    </w:lvl>
  </w:abstractNum>
  <w:abstractNum w:abstractNumId="19">
    <w:nsid w:val="00000415"/>
    <w:multiLevelType w:val="multilevel"/>
    <w:tmpl w:val="00000898"/>
    <w:lvl w:ilvl="0">
      <w:start w:val="1"/>
      <w:numFmt w:val="decimal"/>
      <w:lvlText w:val="%1."/>
      <w:lvlJc w:val="left"/>
      <w:pPr>
        <w:ind w:left="113" w:hanging="248"/>
      </w:pPr>
      <w:rPr>
        <w:rFonts w:ascii="Arial" w:hAnsi="Arial" w:cs="Arial"/>
        <w:b w:val="0"/>
        <w:bCs w:val="0"/>
        <w:w w:val="100"/>
        <w:sz w:val="22"/>
        <w:szCs w:val="22"/>
      </w:rPr>
    </w:lvl>
    <w:lvl w:ilvl="1">
      <w:start w:val="1"/>
      <w:numFmt w:val="lowerLetter"/>
      <w:lvlText w:val="%2."/>
      <w:lvlJc w:val="left"/>
      <w:pPr>
        <w:ind w:left="359" w:hanging="248"/>
      </w:pPr>
      <w:rPr>
        <w:rFonts w:ascii="Arial" w:hAnsi="Arial" w:cs="Arial"/>
        <w:b w:val="0"/>
        <w:bCs w:val="0"/>
        <w:w w:val="100"/>
        <w:sz w:val="22"/>
        <w:szCs w:val="22"/>
      </w:rPr>
    </w:lvl>
    <w:lvl w:ilvl="2">
      <w:numFmt w:val="bullet"/>
      <w:lvlText w:val="•"/>
      <w:lvlJc w:val="left"/>
      <w:pPr>
        <w:ind w:left="1355" w:hanging="248"/>
      </w:pPr>
    </w:lvl>
    <w:lvl w:ilvl="3">
      <w:numFmt w:val="bullet"/>
      <w:lvlText w:val="•"/>
      <w:lvlJc w:val="left"/>
      <w:pPr>
        <w:ind w:left="2350" w:hanging="248"/>
      </w:pPr>
    </w:lvl>
    <w:lvl w:ilvl="4">
      <w:numFmt w:val="bullet"/>
      <w:lvlText w:val="•"/>
      <w:lvlJc w:val="left"/>
      <w:pPr>
        <w:ind w:left="3346" w:hanging="248"/>
      </w:pPr>
    </w:lvl>
    <w:lvl w:ilvl="5">
      <w:numFmt w:val="bullet"/>
      <w:lvlText w:val="•"/>
      <w:lvlJc w:val="left"/>
      <w:pPr>
        <w:ind w:left="4341" w:hanging="248"/>
      </w:pPr>
    </w:lvl>
    <w:lvl w:ilvl="6">
      <w:numFmt w:val="bullet"/>
      <w:lvlText w:val="•"/>
      <w:lvlJc w:val="left"/>
      <w:pPr>
        <w:ind w:left="5337" w:hanging="248"/>
      </w:pPr>
    </w:lvl>
    <w:lvl w:ilvl="7">
      <w:numFmt w:val="bullet"/>
      <w:lvlText w:val="•"/>
      <w:lvlJc w:val="left"/>
      <w:pPr>
        <w:ind w:left="6332" w:hanging="248"/>
      </w:pPr>
    </w:lvl>
    <w:lvl w:ilvl="8">
      <w:numFmt w:val="bullet"/>
      <w:lvlText w:val="•"/>
      <w:lvlJc w:val="left"/>
      <w:pPr>
        <w:ind w:left="7328" w:hanging="248"/>
      </w:pPr>
    </w:lvl>
  </w:abstractNum>
  <w:abstractNum w:abstractNumId="20">
    <w:nsid w:val="00000416"/>
    <w:multiLevelType w:val="multilevel"/>
    <w:tmpl w:val="00000899"/>
    <w:lvl w:ilvl="0">
      <w:start w:val="1"/>
      <w:numFmt w:val="decimal"/>
      <w:lvlText w:val="%1)"/>
      <w:lvlJc w:val="left"/>
      <w:pPr>
        <w:ind w:left="112" w:hanging="233"/>
      </w:pPr>
      <w:rPr>
        <w:rFonts w:ascii="Arial" w:hAnsi="Arial" w:cs="Arial"/>
        <w:b w:val="0"/>
        <w:bCs w:val="0"/>
        <w:w w:val="99"/>
        <w:sz w:val="20"/>
        <w:szCs w:val="20"/>
      </w:rPr>
    </w:lvl>
    <w:lvl w:ilvl="1">
      <w:numFmt w:val="bullet"/>
      <w:lvlText w:val="•"/>
      <w:lvlJc w:val="left"/>
      <w:pPr>
        <w:ind w:left="1051" w:hanging="233"/>
      </w:pPr>
    </w:lvl>
    <w:lvl w:ilvl="2">
      <w:numFmt w:val="bullet"/>
      <w:lvlText w:val="•"/>
      <w:lvlJc w:val="left"/>
      <w:pPr>
        <w:ind w:left="1983" w:hanging="233"/>
      </w:pPr>
    </w:lvl>
    <w:lvl w:ilvl="3">
      <w:numFmt w:val="bullet"/>
      <w:lvlText w:val="•"/>
      <w:lvlJc w:val="left"/>
      <w:pPr>
        <w:ind w:left="2915" w:hanging="233"/>
      </w:pPr>
    </w:lvl>
    <w:lvl w:ilvl="4">
      <w:numFmt w:val="bullet"/>
      <w:lvlText w:val="•"/>
      <w:lvlJc w:val="left"/>
      <w:pPr>
        <w:ind w:left="3847" w:hanging="233"/>
      </w:pPr>
    </w:lvl>
    <w:lvl w:ilvl="5">
      <w:numFmt w:val="bullet"/>
      <w:lvlText w:val="•"/>
      <w:lvlJc w:val="left"/>
      <w:pPr>
        <w:ind w:left="4779" w:hanging="233"/>
      </w:pPr>
    </w:lvl>
    <w:lvl w:ilvl="6">
      <w:numFmt w:val="bullet"/>
      <w:lvlText w:val="•"/>
      <w:lvlJc w:val="left"/>
      <w:pPr>
        <w:ind w:left="5711" w:hanging="233"/>
      </w:pPr>
    </w:lvl>
    <w:lvl w:ilvl="7">
      <w:numFmt w:val="bullet"/>
      <w:lvlText w:val="•"/>
      <w:lvlJc w:val="left"/>
      <w:pPr>
        <w:ind w:left="6643" w:hanging="233"/>
      </w:pPr>
    </w:lvl>
    <w:lvl w:ilvl="8">
      <w:numFmt w:val="bullet"/>
      <w:lvlText w:val="•"/>
      <w:lvlJc w:val="left"/>
      <w:pPr>
        <w:ind w:left="7575" w:hanging="233"/>
      </w:pPr>
    </w:lvl>
  </w:abstractNum>
  <w:abstractNum w:abstractNumId="21">
    <w:nsid w:val="22067A3D"/>
    <w:multiLevelType w:val="multilevel"/>
    <w:tmpl w:val="0000088A"/>
    <w:lvl w:ilvl="0">
      <w:numFmt w:val="bullet"/>
      <w:lvlText w:val="▪"/>
      <w:lvlJc w:val="left"/>
      <w:pPr>
        <w:ind w:left="112" w:hanging="143"/>
      </w:pPr>
      <w:rPr>
        <w:rFonts w:ascii="Arial" w:hAnsi="Arial" w:cs="Arial"/>
        <w:b w:val="0"/>
        <w:bCs w:val="0"/>
        <w:w w:val="100"/>
        <w:sz w:val="22"/>
        <w:szCs w:val="22"/>
      </w:rPr>
    </w:lvl>
    <w:lvl w:ilvl="1">
      <w:numFmt w:val="bullet"/>
      <w:lvlText w:val="•"/>
      <w:lvlJc w:val="left"/>
      <w:pPr>
        <w:ind w:left="1051" w:hanging="143"/>
      </w:pPr>
    </w:lvl>
    <w:lvl w:ilvl="2">
      <w:numFmt w:val="bullet"/>
      <w:lvlText w:val="•"/>
      <w:lvlJc w:val="left"/>
      <w:pPr>
        <w:ind w:left="1983" w:hanging="143"/>
      </w:pPr>
    </w:lvl>
    <w:lvl w:ilvl="3">
      <w:numFmt w:val="bullet"/>
      <w:lvlText w:val="•"/>
      <w:lvlJc w:val="left"/>
      <w:pPr>
        <w:ind w:left="2915" w:hanging="143"/>
      </w:pPr>
    </w:lvl>
    <w:lvl w:ilvl="4">
      <w:numFmt w:val="bullet"/>
      <w:lvlText w:val="•"/>
      <w:lvlJc w:val="left"/>
      <w:pPr>
        <w:ind w:left="3847" w:hanging="143"/>
      </w:pPr>
    </w:lvl>
    <w:lvl w:ilvl="5">
      <w:numFmt w:val="bullet"/>
      <w:lvlText w:val="•"/>
      <w:lvlJc w:val="left"/>
      <w:pPr>
        <w:ind w:left="4779" w:hanging="143"/>
      </w:pPr>
    </w:lvl>
    <w:lvl w:ilvl="6">
      <w:numFmt w:val="bullet"/>
      <w:lvlText w:val="•"/>
      <w:lvlJc w:val="left"/>
      <w:pPr>
        <w:ind w:left="5711" w:hanging="143"/>
      </w:pPr>
    </w:lvl>
    <w:lvl w:ilvl="7">
      <w:numFmt w:val="bullet"/>
      <w:lvlText w:val="•"/>
      <w:lvlJc w:val="left"/>
      <w:pPr>
        <w:ind w:left="6643" w:hanging="143"/>
      </w:pPr>
    </w:lvl>
    <w:lvl w:ilvl="8">
      <w:numFmt w:val="bullet"/>
      <w:lvlText w:val="•"/>
      <w:lvlJc w:val="left"/>
      <w:pPr>
        <w:ind w:left="7575" w:hanging="143"/>
      </w:pPr>
    </w:lvl>
  </w:abstractNum>
  <w:abstractNum w:abstractNumId="22">
    <w:nsid w:val="32134888"/>
    <w:multiLevelType w:val="hybridMultilevel"/>
    <w:tmpl w:val="B39E4984"/>
    <w:lvl w:ilvl="0" w:tplc="04150005">
      <w:start w:val="1"/>
      <w:numFmt w:val="bullet"/>
      <w:lvlText w:val=""/>
      <w:lvlJc w:val="left"/>
      <w:pPr>
        <w:ind w:left="832" w:hanging="360"/>
      </w:pPr>
      <w:rPr>
        <w:rFonts w:ascii="Wingdings" w:hAnsi="Wingdings" w:hint="default"/>
      </w:rPr>
    </w:lvl>
    <w:lvl w:ilvl="1" w:tplc="04150003" w:tentative="1">
      <w:start w:val="1"/>
      <w:numFmt w:val="bullet"/>
      <w:lvlText w:val="o"/>
      <w:lvlJc w:val="left"/>
      <w:pPr>
        <w:ind w:left="1552" w:hanging="360"/>
      </w:pPr>
      <w:rPr>
        <w:rFonts w:ascii="Courier New" w:hAnsi="Courier New" w:cs="Courier New" w:hint="default"/>
      </w:rPr>
    </w:lvl>
    <w:lvl w:ilvl="2" w:tplc="04150005" w:tentative="1">
      <w:start w:val="1"/>
      <w:numFmt w:val="bullet"/>
      <w:lvlText w:val=""/>
      <w:lvlJc w:val="left"/>
      <w:pPr>
        <w:ind w:left="2272" w:hanging="360"/>
      </w:pPr>
      <w:rPr>
        <w:rFonts w:ascii="Wingdings" w:hAnsi="Wingdings" w:hint="default"/>
      </w:rPr>
    </w:lvl>
    <w:lvl w:ilvl="3" w:tplc="04150001" w:tentative="1">
      <w:start w:val="1"/>
      <w:numFmt w:val="bullet"/>
      <w:lvlText w:val=""/>
      <w:lvlJc w:val="left"/>
      <w:pPr>
        <w:ind w:left="2992" w:hanging="360"/>
      </w:pPr>
      <w:rPr>
        <w:rFonts w:ascii="Symbol" w:hAnsi="Symbol" w:hint="default"/>
      </w:rPr>
    </w:lvl>
    <w:lvl w:ilvl="4" w:tplc="04150003" w:tentative="1">
      <w:start w:val="1"/>
      <w:numFmt w:val="bullet"/>
      <w:lvlText w:val="o"/>
      <w:lvlJc w:val="left"/>
      <w:pPr>
        <w:ind w:left="3712" w:hanging="360"/>
      </w:pPr>
      <w:rPr>
        <w:rFonts w:ascii="Courier New" w:hAnsi="Courier New" w:cs="Courier New" w:hint="default"/>
      </w:rPr>
    </w:lvl>
    <w:lvl w:ilvl="5" w:tplc="04150005" w:tentative="1">
      <w:start w:val="1"/>
      <w:numFmt w:val="bullet"/>
      <w:lvlText w:val=""/>
      <w:lvlJc w:val="left"/>
      <w:pPr>
        <w:ind w:left="4432" w:hanging="360"/>
      </w:pPr>
      <w:rPr>
        <w:rFonts w:ascii="Wingdings" w:hAnsi="Wingdings" w:hint="default"/>
      </w:rPr>
    </w:lvl>
    <w:lvl w:ilvl="6" w:tplc="04150001" w:tentative="1">
      <w:start w:val="1"/>
      <w:numFmt w:val="bullet"/>
      <w:lvlText w:val=""/>
      <w:lvlJc w:val="left"/>
      <w:pPr>
        <w:ind w:left="5152" w:hanging="360"/>
      </w:pPr>
      <w:rPr>
        <w:rFonts w:ascii="Symbol" w:hAnsi="Symbol" w:hint="default"/>
      </w:rPr>
    </w:lvl>
    <w:lvl w:ilvl="7" w:tplc="04150003" w:tentative="1">
      <w:start w:val="1"/>
      <w:numFmt w:val="bullet"/>
      <w:lvlText w:val="o"/>
      <w:lvlJc w:val="left"/>
      <w:pPr>
        <w:ind w:left="5872" w:hanging="360"/>
      </w:pPr>
      <w:rPr>
        <w:rFonts w:ascii="Courier New" w:hAnsi="Courier New" w:cs="Courier New" w:hint="default"/>
      </w:rPr>
    </w:lvl>
    <w:lvl w:ilvl="8" w:tplc="04150005" w:tentative="1">
      <w:start w:val="1"/>
      <w:numFmt w:val="bullet"/>
      <w:lvlText w:val=""/>
      <w:lvlJc w:val="left"/>
      <w:pPr>
        <w:ind w:left="6592" w:hanging="360"/>
      </w:pPr>
      <w:rPr>
        <w:rFonts w:ascii="Wingdings" w:hAnsi="Wingdings" w:hint="default"/>
      </w:rPr>
    </w:lvl>
  </w:abstractNum>
  <w:num w:numId="1">
    <w:abstractNumId w:val="20"/>
  </w:num>
  <w:num w:numId="2">
    <w:abstractNumId w:val="19"/>
  </w:num>
  <w:num w:numId="3">
    <w:abstractNumId w:val="18"/>
  </w:num>
  <w:num w:numId="4">
    <w:abstractNumId w:val="17"/>
  </w:num>
  <w:num w:numId="5">
    <w:abstractNumId w:val="16"/>
  </w:num>
  <w:num w:numId="6">
    <w:abstractNumId w:val="15"/>
  </w:num>
  <w:num w:numId="7">
    <w:abstractNumId w:val="14"/>
  </w:num>
  <w:num w:numId="8">
    <w:abstractNumId w:val="13"/>
  </w:num>
  <w:num w:numId="9">
    <w:abstractNumId w:val="12"/>
  </w:num>
  <w:num w:numId="10">
    <w:abstractNumId w:val="11"/>
  </w:num>
  <w:num w:numId="11">
    <w:abstractNumId w:val="10"/>
  </w:num>
  <w:num w:numId="12">
    <w:abstractNumId w:val="9"/>
  </w:num>
  <w:num w:numId="13">
    <w:abstractNumId w:val="8"/>
  </w:num>
  <w:num w:numId="14">
    <w:abstractNumId w:val="7"/>
  </w:num>
  <w:num w:numId="15">
    <w:abstractNumId w:val="6"/>
  </w:num>
  <w:num w:numId="16">
    <w:abstractNumId w:val="5"/>
  </w:num>
  <w:num w:numId="17">
    <w:abstractNumId w:val="4"/>
  </w:num>
  <w:num w:numId="18">
    <w:abstractNumId w:val="3"/>
  </w:num>
  <w:num w:numId="19">
    <w:abstractNumId w:val="2"/>
  </w:num>
  <w:num w:numId="20">
    <w:abstractNumId w:val="1"/>
  </w:num>
  <w:num w:numId="21">
    <w:abstractNumId w:val="0"/>
  </w:num>
  <w:num w:numId="22">
    <w:abstractNumId w:val="22"/>
  </w:num>
  <w:num w:numId="23">
    <w:abstractNumId w:val="21"/>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hyphenationZone w:val="425"/>
  <w:drawingGridHorizontalSpacing w:val="110"/>
  <w:displayHorizontalDrawingGridEvery w:val="2"/>
  <w:characterSpacingControl w:val="doNotCompress"/>
  <w:hdrShapeDefaults>
    <o:shapedefaults v:ext="edit" spidmax="9218"/>
    <o:shapelayout v:ext="edit">
      <o:idmap v:ext="edit" data="2"/>
    </o:shapelayout>
  </w:hdrShapeDefaults>
  <w:footnotePr>
    <w:footnote w:id="-1"/>
    <w:footnote w:id="0"/>
  </w:footnotePr>
  <w:endnotePr>
    <w:endnote w:id="-1"/>
    <w:endnote w:id="0"/>
  </w:endnotePr>
  <w:compat>
    <w:ulTrailSpace/>
  </w:compat>
  <w:rsids>
    <w:rsidRoot w:val="00C54CF4"/>
    <w:rsid w:val="00035B98"/>
    <w:rsid w:val="000973B4"/>
    <w:rsid w:val="000A2E5B"/>
    <w:rsid w:val="0017049F"/>
    <w:rsid w:val="0034574B"/>
    <w:rsid w:val="003F1AE1"/>
    <w:rsid w:val="0043618E"/>
    <w:rsid w:val="0045495D"/>
    <w:rsid w:val="00494440"/>
    <w:rsid w:val="006337E2"/>
    <w:rsid w:val="0066707F"/>
    <w:rsid w:val="0079647A"/>
    <w:rsid w:val="007E204F"/>
    <w:rsid w:val="00837A5E"/>
    <w:rsid w:val="008838D0"/>
    <w:rsid w:val="00A32C23"/>
    <w:rsid w:val="00B53EAC"/>
    <w:rsid w:val="00BE4B64"/>
    <w:rsid w:val="00C54CF4"/>
    <w:rsid w:val="00C733CD"/>
    <w:rsid w:val="00DB3991"/>
    <w:rsid w:val="00F3044F"/>
    <w:rsid w:val="00F5638E"/>
    <w:rsid w:val="00FE2A6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sid w:val="00C54CF4"/>
  </w:style>
  <w:style w:type="paragraph" w:styleId="Nagwek1">
    <w:name w:val="heading 1"/>
    <w:basedOn w:val="Normalny"/>
    <w:link w:val="Nagwek1Znak"/>
    <w:uiPriority w:val="9"/>
    <w:qFormat/>
    <w:rsid w:val="00837A5E"/>
    <w:pPr>
      <w:widowControl/>
      <w:spacing w:before="100" w:beforeAutospacing="1" w:after="100" w:afterAutospacing="1"/>
      <w:outlineLvl w:val="0"/>
    </w:pPr>
    <w:rPr>
      <w:rFonts w:ascii="Times New Roman" w:eastAsia="Times New Roman" w:hAnsi="Times New Roman" w:cs="Times New Roman"/>
      <w:b/>
      <w:bCs/>
      <w:kern w:val="36"/>
      <w:sz w:val="48"/>
      <w:szCs w:val="48"/>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C54CF4"/>
    <w:tblPr>
      <w:tblInd w:w="0" w:type="dxa"/>
      <w:tblCellMar>
        <w:top w:w="0" w:type="dxa"/>
        <w:left w:w="0" w:type="dxa"/>
        <w:bottom w:w="0" w:type="dxa"/>
        <w:right w:w="0" w:type="dxa"/>
      </w:tblCellMar>
    </w:tblPr>
  </w:style>
  <w:style w:type="paragraph" w:styleId="Tekstpodstawowy">
    <w:name w:val="Body Text"/>
    <w:basedOn w:val="Normalny"/>
    <w:uiPriority w:val="1"/>
    <w:qFormat/>
    <w:rsid w:val="00C54CF4"/>
    <w:pPr>
      <w:ind w:left="20"/>
    </w:pPr>
    <w:rPr>
      <w:rFonts w:ascii="Arial" w:eastAsia="Arial" w:hAnsi="Arial"/>
    </w:rPr>
  </w:style>
  <w:style w:type="paragraph" w:customStyle="1" w:styleId="Heading1">
    <w:name w:val="Heading 1"/>
    <w:basedOn w:val="Normalny"/>
    <w:uiPriority w:val="1"/>
    <w:qFormat/>
    <w:rsid w:val="00C54CF4"/>
    <w:pPr>
      <w:spacing w:before="1"/>
      <w:ind w:left="20"/>
      <w:outlineLvl w:val="1"/>
    </w:pPr>
    <w:rPr>
      <w:rFonts w:ascii="Arial" w:eastAsia="Arial" w:hAnsi="Arial"/>
      <w:b/>
      <w:bCs/>
    </w:rPr>
  </w:style>
  <w:style w:type="paragraph" w:customStyle="1" w:styleId="Heading2">
    <w:name w:val="Heading 2"/>
    <w:basedOn w:val="Normalny"/>
    <w:uiPriority w:val="1"/>
    <w:qFormat/>
    <w:rsid w:val="00C54CF4"/>
    <w:pPr>
      <w:ind w:left="20"/>
      <w:outlineLvl w:val="2"/>
    </w:pPr>
    <w:rPr>
      <w:rFonts w:ascii="Arial" w:eastAsia="Arial" w:hAnsi="Arial"/>
      <w:b/>
      <w:bCs/>
      <w:i/>
    </w:rPr>
  </w:style>
  <w:style w:type="paragraph" w:styleId="Akapitzlist">
    <w:name w:val="List Paragraph"/>
    <w:basedOn w:val="Normalny"/>
    <w:uiPriority w:val="1"/>
    <w:qFormat/>
    <w:rsid w:val="00C54CF4"/>
  </w:style>
  <w:style w:type="paragraph" w:customStyle="1" w:styleId="TableParagraph">
    <w:name w:val="Table Paragraph"/>
    <w:basedOn w:val="Normalny"/>
    <w:uiPriority w:val="1"/>
    <w:qFormat/>
    <w:rsid w:val="00C54CF4"/>
  </w:style>
  <w:style w:type="paragraph" w:customStyle="1" w:styleId="Heading3">
    <w:name w:val="Heading 3"/>
    <w:basedOn w:val="Normalny"/>
    <w:uiPriority w:val="1"/>
    <w:qFormat/>
    <w:rsid w:val="00F5638E"/>
    <w:pPr>
      <w:autoSpaceDE w:val="0"/>
      <w:autoSpaceDN w:val="0"/>
      <w:adjustRightInd w:val="0"/>
      <w:ind w:left="102"/>
      <w:outlineLvl w:val="2"/>
    </w:pPr>
    <w:rPr>
      <w:rFonts w:ascii="Arial" w:eastAsiaTheme="minorEastAsia" w:hAnsi="Arial" w:cs="Arial"/>
      <w:b/>
      <w:bCs/>
      <w:i/>
      <w:iCs/>
      <w:lang w:val="pl-PL" w:eastAsia="pl-PL"/>
    </w:rPr>
  </w:style>
  <w:style w:type="paragraph" w:styleId="Nagwek">
    <w:name w:val="header"/>
    <w:basedOn w:val="Normalny"/>
    <w:link w:val="NagwekZnak"/>
    <w:uiPriority w:val="99"/>
    <w:semiHidden/>
    <w:unhideWhenUsed/>
    <w:rsid w:val="00F5638E"/>
    <w:pPr>
      <w:tabs>
        <w:tab w:val="center" w:pos="4536"/>
        <w:tab w:val="right" w:pos="9072"/>
      </w:tabs>
    </w:pPr>
  </w:style>
  <w:style w:type="character" w:customStyle="1" w:styleId="NagwekZnak">
    <w:name w:val="Nagłówek Znak"/>
    <w:basedOn w:val="Domylnaczcionkaakapitu"/>
    <w:link w:val="Nagwek"/>
    <w:uiPriority w:val="99"/>
    <w:semiHidden/>
    <w:rsid w:val="00F5638E"/>
  </w:style>
  <w:style w:type="paragraph" w:styleId="Stopka">
    <w:name w:val="footer"/>
    <w:basedOn w:val="Normalny"/>
    <w:link w:val="StopkaZnak"/>
    <w:uiPriority w:val="99"/>
    <w:semiHidden/>
    <w:unhideWhenUsed/>
    <w:rsid w:val="00F5638E"/>
    <w:pPr>
      <w:tabs>
        <w:tab w:val="center" w:pos="4536"/>
        <w:tab w:val="right" w:pos="9072"/>
      </w:tabs>
    </w:pPr>
  </w:style>
  <w:style w:type="character" w:customStyle="1" w:styleId="StopkaZnak">
    <w:name w:val="Stopka Znak"/>
    <w:basedOn w:val="Domylnaczcionkaakapitu"/>
    <w:link w:val="Stopka"/>
    <w:uiPriority w:val="99"/>
    <w:semiHidden/>
    <w:rsid w:val="00F5638E"/>
  </w:style>
  <w:style w:type="paragraph" w:styleId="Tekstdymka">
    <w:name w:val="Balloon Text"/>
    <w:basedOn w:val="Normalny"/>
    <w:link w:val="TekstdymkaZnak"/>
    <w:uiPriority w:val="99"/>
    <w:semiHidden/>
    <w:unhideWhenUsed/>
    <w:rsid w:val="00F5638E"/>
    <w:rPr>
      <w:rFonts w:ascii="Tahoma" w:hAnsi="Tahoma" w:cs="Tahoma"/>
      <w:sz w:val="16"/>
      <w:szCs w:val="16"/>
    </w:rPr>
  </w:style>
  <w:style w:type="character" w:customStyle="1" w:styleId="TekstdymkaZnak">
    <w:name w:val="Tekst dymka Znak"/>
    <w:basedOn w:val="Domylnaczcionkaakapitu"/>
    <w:link w:val="Tekstdymka"/>
    <w:uiPriority w:val="99"/>
    <w:semiHidden/>
    <w:rsid w:val="00F5638E"/>
    <w:rPr>
      <w:rFonts w:ascii="Tahoma" w:hAnsi="Tahoma" w:cs="Tahoma"/>
      <w:sz w:val="16"/>
      <w:szCs w:val="16"/>
    </w:rPr>
  </w:style>
  <w:style w:type="character" w:customStyle="1" w:styleId="Nagwek1Znak">
    <w:name w:val="Nagłówek 1 Znak"/>
    <w:basedOn w:val="Domylnaczcionkaakapitu"/>
    <w:link w:val="Nagwek1"/>
    <w:uiPriority w:val="9"/>
    <w:rsid w:val="00837A5E"/>
    <w:rPr>
      <w:rFonts w:ascii="Times New Roman" w:eastAsia="Times New Roman" w:hAnsi="Times New Roman" w:cs="Times New Roman"/>
      <w:b/>
      <w:bCs/>
      <w:kern w:val="36"/>
      <w:sz w:val="48"/>
      <w:szCs w:val="48"/>
      <w:lang w:val="pl-PL" w:eastAsia="pl-PL"/>
    </w:rPr>
  </w:style>
  <w:style w:type="character" w:styleId="Hipercze">
    <w:name w:val="Hyperlink"/>
    <w:basedOn w:val="Domylnaczcionkaakapitu"/>
    <w:uiPriority w:val="99"/>
    <w:unhideWhenUsed/>
    <w:rsid w:val="007E204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77241607">
      <w:bodyDiv w:val="1"/>
      <w:marLeft w:val="0"/>
      <w:marRight w:val="0"/>
      <w:marTop w:val="0"/>
      <w:marBottom w:val="0"/>
      <w:divBdr>
        <w:top w:val="none" w:sz="0" w:space="0" w:color="auto"/>
        <w:left w:val="none" w:sz="0" w:space="0" w:color="auto"/>
        <w:bottom w:val="none" w:sz="0" w:space="0" w:color="auto"/>
        <w:right w:val="none" w:sz="0" w:space="0" w:color="auto"/>
      </w:divBdr>
    </w:div>
    <w:div w:id="17224383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bazakonkurencyjnosci.funduszeeurpejskie.go.pl/"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bazakonkurencyjnosci.funduszeeuropejskie.gov.p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azakonkurencyjnosci.funduszeeuropejskie.gov.p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bazakonkurencyjnosci.funduszeeuropejskie.gov.pl/" TargetMode="External"/><Relationship Id="rId4" Type="http://schemas.openxmlformats.org/officeDocument/2006/relationships/webSettings" Target="webSettings.xml"/><Relationship Id="rId9" Type="http://schemas.openxmlformats.org/officeDocument/2006/relationships/hyperlink" Target="https://bazakonkurencyjnosci.funduszeeuropejskie.gov.pl/"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4882</Words>
  <Characters>29297</Characters>
  <Application>Microsoft Office Word</Application>
  <DocSecurity>0</DocSecurity>
  <Lines>244</Lines>
  <Paragraphs>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Laptop</cp:lastModifiedBy>
  <cp:revision>5</cp:revision>
  <dcterms:created xsi:type="dcterms:W3CDTF">2024-11-14T15:17:00Z</dcterms:created>
  <dcterms:modified xsi:type="dcterms:W3CDTF">2024-11-18T13:22:00Z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2024-10-31T00:00:00Z</vt:filetime>
  </property>
  <property fmtid="{D5CDD505-2E9C-101B-9397-08002B2CF9AE}" pid="3" name="Creator">
    <vt:lpwstr>Microsoft® Word 2019</vt:lpwstr>
  </property>
  <property fmtid="{D5CDD505-2E9C-101B-9397-08002B2CF9AE}" pid="4" name="LastSaved">
    <vt:filetime>2024-11-11T00:00:00Z</vt:filetime>
  </property>
</Properties>
</file>