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BF7636" w14:textId="4DE72076" w:rsidR="00193619" w:rsidRPr="00850870" w:rsidRDefault="00FD3FA8" w:rsidP="47176981">
      <w:pPr>
        <w:spacing w:after="0"/>
        <w:jc w:val="right"/>
        <w:rPr>
          <w:rFonts w:asciiTheme="minorHAnsi" w:hAnsiTheme="minorHAnsi" w:cstheme="minorBidi"/>
        </w:rPr>
      </w:pPr>
      <w:r w:rsidRPr="47176981">
        <w:rPr>
          <w:rFonts w:asciiTheme="minorHAnsi" w:hAnsiTheme="minorHAnsi" w:cstheme="minorBidi"/>
        </w:rPr>
        <w:t xml:space="preserve">Wrocław, </w:t>
      </w:r>
      <w:r w:rsidR="0053798B">
        <w:rPr>
          <w:rFonts w:asciiTheme="minorHAnsi" w:hAnsiTheme="minorHAnsi" w:cstheme="minorBidi"/>
        </w:rPr>
        <w:t>18</w:t>
      </w:r>
      <w:r w:rsidRPr="47176981">
        <w:rPr>
          <w:rFonts w:asciiTheme="minorHAnsi" w:hAnsiTheme="minorHAnsi" w:cstheme="minorBidi"/>
        </w:rPr>
        <w:t>.</w:t>
      </w:r>
      <w:r w:rsidR="0053798B">
        <w:rPr>
          <w:rFonts w:asciiTheme="minorHAnsi" w:hAnsiTheme="minorHAnsi" w:cstheme="minorBidi"/>
        </w:rPr>
        <w:t>11</w:t>
      </w:r>
      <w:r w:rsidRPr="47176981">
        <w:rPr>
          <w:rFonts w:asciiTheme="minorHAnsi" w:hAnsiTheme="minorHAnsi" w:cstheme="minorBidi"/>
        </w:rPr>
        <w:t>.</w:t>
      </w:r>
      <w:r w:rsidR="00F4760F" w:rsidRPr="47176981">
        <w:rPr>
          <w:rFonts w:asciiTheme="minorHAnsi" w:hAnsiTheme="minorHAnsi" w:cstheme="minorBidi"/>
        </w:rPr>
        <w:t>202</w:t>
      </w:r>
      <w:r w:rsidRPr="47176981">
        <w:rPr>
          <w:rFonts w:asciiTheme="minorHAnsi" w:hAnsiTheme="minorHAnsi" w:cstheme="minorBidi"/>
        </w:rPr>
        <w:t>4</w:t>
      </w:r>
      <w:r w:rsidR="00F4760F" w:rsidRPr="47176981">
        <w:rPr>
          <w:rFonts w:asciiTheme="minorHAnsi" w:hAnsiTheme="minorHAnsi" w:cstheme="minorBidi"/>
        </w:rPr>
        <w:t xml:space="preserve"> r.</w:t>
      </w:r>
    </w:p>
    <w:p w14:paraId="30AC3956" w14:textId="579F5C2E" w:rsidR="00193619" w:rsidRPr="00850870" w:rsidRDefault="00193619" w:rsidP="004F4247">
      <w:pPr>
        <w:spacing w:after="0"/>
        <w:rPr>
          <w:rFonts w:asciiTheme="minorHAnsi" w:hAnsiTheme="minorHAnsi" w:cstheme="minorHAnsi"/>
          <w:b/>
        </w:rPr>
      </w:pPr>
    </w:p>
    <w:p w14:paraId="27A05A01" w14:textId="4A0ADDF3" w:rsidR="00193619" w:rsidRPr="00850870" w:rsidRDefault="00F4760F" w:rsidP="1B73CE02">
      <w:pPr>
        <w:spacing w:after="0"/>
        <w:jc w:val="center"/>
        <w:rPr>
          <w:rFonts w:asciiTheme="minorHAnsi" w:hAnsiTheme="minorHAnsi" w:cstheme="minorBidi"/>
          <w:b/>
          <w:bCs/>
          <w:color w:val="000000"/>
        </w:rPr>
      </w:pPr>
      <w:bookmarkStart w:id="0" w:name="_Hlk156403368"/>
      <w:r w:rsidRPr="1B73CE02">
        <w:rPr>
          <w:rFonts w:asciiTheme="minorHAnsi" w:hAnsiTheme="minorHAnsi" w:cstheme="minorBidi"/>
          <w:b/>
          <w:bCs/>
        </w:rPr>
        <w:t>Zapytanie ofertowe</w:t>
      </w:r>
      <w:r w:rsidR="001C17A3" w:rsidRPr="1B73CE02">
        <w:rPr>
          <w:rFonts w:asciiTheme="minorHAnsi" w:hAnsiTheme="minorHAnsi" w:cstheme="minorBidi"/>
          <w:b/>
          <w:bCs/>
        </w:rPr>
        <w:t xml:space="preserve"> nr</w:t>
      </w:r>
      <w:r w:rsidR="001C17A3" w:rsidRPr="1B73CE02">
        <w:rPr>
          <w:rStyle w:val="normaltextrun"/>
          <w:rFonts w:asciiTheme="minorHAnsi" w:hAnsiTheme="minorHAnsi" w:cstheme="minorBidi"/>
          <w:b/>
          <w:bCs/>
          <w:color w:val="000000"/>
          <w:shd w:val="clear" w:color="auto" w:fill="FFFFFF"/>
        </w:rPr>
        <w:t xml:space="preserve"> </w:t>
      </w:r>
      <w:bookmarkStart w:id="1" w:name="_Hlk177724335"/>
      <w:bookmarkStart w:id="2" w:name="_GoBack"/>
      <w:r w:rsidR="004D5981">
        <w:rPr>
          <w:rStyle w:val="normaltextrun"/>
          <w:b/>
          <w:bCs/>
          <w:shd w:val="clear" w:color="auto" w:fill="FFFFFF"/>
        </w:rPr>
        <w:t>0</w:t>
      </w:r>
      <w:r w:rsidR="0053798B">
        <w:rPr>
          <w:rStyle w:val="normaltextrun"/>
          <w:b/>
          <w:bCs/>
          <w:shd w:val="clear" w:color="auto" w:fill="FFFFFF"/>
        </w:rPr>
        <w:t>1/11</w:t>
      </w:r>
      <w:r w:rsidR="004D5981">
        <w:rPr>
          <w:rStyle w:val="normaltextrun"/>
          <w:b/>
          <w:bCs/>
          <w:shd w:val="clear" w:color="auto" w:fill="FFFFFF"/>
        </w:rPr>
        <w:t>/2024/225/</w:t>
      </w:r>
      <w:r w:rsidR="002F67B7">
        <w:rPr>
          <w:rStyle w:val="normaltextrun"/>
          <w:b/>
          <w:bCs/>
          <w:shd w:val="clear" w:color="auto" w:fill="FFFFFF"/>
        </w:rPr>
        <w:t>4</w:t>
      </w:r>
      <w:r w:rsidR="00EF72AF" w:rsidRPr="0044018D">
        <w:rPr>
          <w:rStyle w:val="normaltextrun"/>
          <w:b/>
          <w:bCs/>
          <w:shd w:val="clear" w:color="auto" w:fill="FFFFFF"/>
        </w:rPr>
        <w:t>.</w:t>
      </w:r>
      <w:r w:rsidR="002F67B7">
        <w:rPr>
          <w:rStyle w:val="normaltextrun"/>
          <w:b/>
          <w:bCs/>
          <w:shd w:val="clear" w:color="auto" w:fill="FFFFFF"/>
        </w:rPr>
        <w:t>4</w:t>
      </w:r>
      <w:r w:rsidR="0053798B">
        <w:rPr>
          <w:rStyle w:val="normaltextrun"/>
          <w:b/>
          <w:bCs/>
          <w:shd w:val="clear" w:color="auto" w:fill="FFFFFF"/>
        </w:rPr>
        <w:t>/BP</w:t>
      </w:r>
    </w:p>
    <w:bookmarkEnd w:id="0"/>
    <w:bookmarkEnd w:id="1"/>
    <w:bookmarkEnd w:id="2"/>
    <w:p w14:paraId="5AA147F9" w14:textId="77777777" w:rsidR="00145214" w:rsidRPr="00850870" w:rsidRDefault="00145214" w:rsidP="004F4247">
      <w:pPr>
        <w:spacing w:after="0"/>
        <w:jc w:val="center"/>
        <w:rPr>
          <w:rFonts w:asciiTheme="minorHAnsi" w:hAnsiTheme="minorHAnsi" w:cstheme="minorHAnsi"/>
          <w:b/>
        </w:rPr>
      </w:pPr>
    </w:p>
    <w:p w14:paraId="7F4F0747" w14:textId="19E519C7" w:rsidR="00193619" w:rsidRPr="00EF72AF" w:rsidRDefault="00F4760F" w:rsidP="00BC6D50">
      <w:pPr>
        <w:numPr>
          <w:ilvl w:val="0"/>
          <w:numId w:val="3"/>
        </w:numPr>
        <w:pBdr>
          <w:top w:val="nil"/>
          <w:left w:val="nil"/>
          <w:bottom w:val="nil"/>
          <w:right w:val="nil"/>
          <w:between w:val="nil"/>
        </w:pBdr>
        <w:spacing w:after="0" w:line="240" w:lineRule="auto"/>
        <w:ind w:left="567" w:hanging="567"/>
        <w:rPr>
          <w:rFonts w:asciiTheme="minorHAnsi" w:hAnsiTheme="minorHAnsi" w:cstheme="minorHAnsi"/>
          <w:b/>
          <w:color w:val="000000"/>
        </w:rPr>
      </w:pPr>
      <w:r w:rsidRPr="00EF72AF">
        <w:rPr>
          <w:rFonts w:asciiTheme="minorHAnsi" w:hAnsiTheme="minorHAnsi" w:cstheme="minorHAnsi"/>
          <w:b/>
          <w:color w:val="000000"/>
        </w:rPr>
        <w:t>Zamawiający</w:t>
      </w:r>
    </w:p>
    <w:p w14:paraId="15D7355E" w14:textId="30615088" w:rsidR="00193619" w:rsidRPr="00EF72AF" w:rsidRDefault="003816E1" w:rsidP="0042798D">
      <w:pPr>
        <w:spacing w:after="240"/>
        <w:ind w:left="567"/>
        <w:jc w:val="both"/>
        <w:rPr>
          <w:rFonts w:asciiTheme="minorHAnsi" w:hAnsiTheme="minorHAnsi" w:cstheme="minorHAnsi"/>
          <w:color w:val="000000"/>
        </w:rPr>
      </w:pPr>
      <w:bookmarkStart w:id="3" w:name="_Hlk150094993"/>
      <w:r w:rsidRPr="00EF72AF">
        <w:rPr>
          <w:rFonts w:asciiTheme="minorHAnsi" w:hAnsiTheme="minorHAnsi" w:cstheme="minorHAnsi"/>
          <w:b/>
          <w:color w:val="000000"/>
        </w:rPr>
        <w:t xml:space="preserve">Uniwersytet WSB </w:t>
      </w:r>
      <w:proofErr w:type="spellStart"/>
      <w:r w:rsidRPr="00EF72AF">
        <w:rPr>
          <w:rFonts w:asciiTheme="minorHAnsi" w:hAnsiTheme="minorHAnsi" w:cstheme="minorHAnsi"/>
          <w:b/>
          <w:color w:val="000000"/>
        </w:rPr>
        <w:t>Merito</w:t>
      </w:r>
      <w:proofErr w:type="spellEnd"/>
      <w:r w:rsidRPr="00EF72AF">
        <w:rPr>
          <w:rFonts w:asciiTheme="minorHAnsi" w:hAnsiTheme="minorHAnsi" w:cstheme="minorHAnsi"/>
          <w:b/>
          <w:color w:val="000000"/>
        </w:rPr>
        <w:t xml:space="preserve"> </w:t>
      </w:r>
      <w:r w:rsidR="00FD3FA8" w:rsidRPr="00EF72AF">
        <w:rPr>
          <w:rFonts w:asciiTheme="minorHAnsi" w:hAnsiTheme="minorHAnsi" w:cstheme="minorHAnsi"/>
          <w:b/>
          <w:color w:val="000000"/>
        </w:rPr>
        <w:t>we Wrocławiu,</w:t>
      </w:r>
      <w:r w:rsidR="0046057C" w:rsidRPr="00EF72AF">
        <w:rPr>
          <w:rFonts w:asciiTheme="minorHAnsi" w:hAnsiTheme="minorHAnsi" w:cstheme="minorHAnsi"/>
          <w:color w:val="000000"/>
        </w:rPr>
        <w:t xml:space="preserve"> ul.</w:t>
      </w:r>
      <w:r w:rsidR="00FD3FA8" w:rsidRPr="00EF72AF">
        <w:rPr>
          <w:rFonts w:asciiTheme="minorHAnsi" w:hAnsiTheme="minorHAnsi" w:cstheme="minorHAnsi"/>
          <w:color w:val="000000"/>
        </w:rPr>
        <w:t xml:space="preserve"> Fabryczna 29-31, 53-609 Wrocław</w:t>
      </w:r>
      <w:r w:rsidR="00160C85" w:rsidRPr="00EF72AF">
        <w:rPr>
          <w:rFonts w:asciiTheme="minorHAnsi" w:hAnsiTheme="minorHAnsi" w:cstheme="minorHAnsi"/>
          <w:color w:val="000000"/>
        </w:rPr>
        <w:t>,</w:t>
      </w:r>
      <w:r w:rsidR="00F4760F" w:rsidRPr="00EF72AF">
        <w:rPr>
          <w:rFonts w:asciiTheme="minorHAnsi" w:hAnsiTheme="minorHAnsi" w:cstheme="minorHAnsi"/>
          <w:color w:val="000000"/>
        </w:rPr>
        <w:t xml:space="preserve"> wpisan</w:t>
      </w:r>
      <w:r w:rsidR="0042798D" w:rsidRPr="00EF72AF">
        <w:rPr>
          <w:rFonts w:asciiTheme="minorHAnsi" w:hAnsiTheme="minorHAnsi" w:cstheme="minorHAnsi"/>
          <w:color w:val="000000"/>
        </w:rPr>
        <w:t>y</w:t>
      </w:r>
      <w:r w:rsidR="00F4760F" w:rsidRPr="00EF72AF">
        <w:rPr>
          <w:rFonts w:asciiTheme="minorHAnsi" w:hAnsiTheme="minorHAnsi" w:cstheme="minorHAnsi"/>
          <w:color w:val="000000"/>
        </w:rPr>
        <w:t xml:space="preserve"> d</w:t>
      </w:r>
      <w:r w:rsidR="00B95034" w:rsidRPr="00EF72AF">
        <w:rPr>
          <w:rFonts w:asciiTheme="minorHAnsi" w:hAnsiTheme="minorHAnsi" w:cstheme="minorHAnsi"/>
          <w:color w:val="000000"/>
        </w:rPr>
        <w:t xml:space="preserve">o </w:t>
      </w:r>
      <w:r w:rsidR="00F4760F" w:rsidRPr="00EF72AF">
        <w:rPr>
          <w:rFonts w:asciiTheme="minorHAnsi" w:hAnsiTheme="minorHAnsi" w:cstheme="minorHAnsi"/>
          <w:color w:val="000000"/>
        </w:rPr>
        <w:t xml:space="preserve">Ewidencji Uczelni Niepublicznych pod numerem </w:t>
      </w:r>
      <w:r w:rsidR="00FD3FA8" w:rsidRPr="00EF72AF">
        <w:rPr>
          <w:rFonts w:asciiTheme="minorHAnsi" w:hAnsiTheme="minorHAnsi" w:cstheme="minorHAnsi"/>
          <w:color w:val="000000"/>
        </w:rPr>
        <w:t>46</w:t>
      </w:r>
      <w:r w:rsidR="00D40E8F" w:rsidRPr="00EF72AF">
        <w:rPr>
          <w:rFonts w:asciiTheme="minorHAnsi" w:hAnsiTheme="minorHAnsi" w:cstheme="minorHAnsi"/>
        </w:rPr>
        <w:t xml:space="preserve">, </w:t>
      </w:r>
      <w:r w:rsidR="00BD6DA2" w:rsidRPr="00EF72AF">
        <w:rPr>
          <w:rFonts w:asciiTheme="minorHAnsi" w:hAnsiTheme="minorHAnsi" w:cstheme="minorHAnsi"/>
        </w:rPr>
        <w:t>NIP: 894-24-50-411, REGON: 931893307.</w:t>
      </w:r>
    </w:p>
    <w:bookmarkEnd w:id="3"/>
    <w:p w14:paraId="021CDECD" w14:textId="67DD9A76" w:rsidR="00193619" w:rsidRPr="00EF72AF" w:rsidRDefault="00F4760F" w:rsidP="00BC6D50">
      <w:pPr>
        <w:numPr>
          <w:ilvl w:val="0"/>
          <w:numId w:val="3"/>
        </w:numPr>
        <w:pBdr>
          <w:top w:val="nil"/>
          <w:left w:val="nil"/>
          <w:bottom w:val="nil"/>
          <w:right w:val="nil"/>
          <w:between w:val="nil"/>
        </w:pBdr>
        <w:spacing w:after="0"/>
        <w:ind w:left="567" w:hanging="567"/>
        <w:rPr>
          <w:rFonts w:asciiTheme="minorHAnsi" w:hAnsiTheme="minorHAnsi" w:cstheme="minorHAnsi"/>
          <w:b/>
          <w:color w:val="000000"/>
        </w:rPr>
      </w:pPr>
      <w:r w:rsidRPr="00EF72AF">
        <w:rPr>
          <w:rFonts w:asciiTheme="minorHAnsi" w:hAnsiTheme="minorHAnsi" w:cstheme="minorHAnsi"/>
          <w:b/>
          <w:color w:val="000000"/>
        </w:rPr>
        <w:t>Tryb udzielenia zamówienia</w:t>
      </w:r>
    </w:p>
    <w:p w14:paraId="289BFFF8" w14:textId="72E0D58C" w:rsidR="00193619" w:rsidRPr="00EF72AF" w:rsidRDefault="00F4760F" w:rsidP="4CD17644">
      <w:pPr>
        <w:numPr>
          <w:ilvl w:val="1"/>
          <w:numId w:val="3"/>
        </w:numPr>
        <w:pBdr>
          <w:top w:val="nil"/>
          <w:left w:val="nil"/>
          <w:bottom w:val="nil"/>
          <w:right w:val="nil"/>
          <w:between w:val="nil"/>
        </w:pBdr>
        <w:spacing w:after="0"/>
        <w:ind w:left="567" w:hanging="567"/>
        <w:jc w:val="both"/>
        <w:rPr>
          <w:rFonts w:asciiTheme="minorHAnsi" w:hAnsiTheme="minorHAnsi" w:cstheme="minorHAnsi"/>
          <w:b/>
          <w:bCs/>
          <w:color w:val="000000"/>
        </w:rPr>
      </w:pPr>
      <w:r w:rsidRPr="00EF72AF">
        <w:rPr>
          <w:rFonts w:asciiTheme="minorHAnsi" w:hAnsiTheme="minorHAnsi" w:cstheme="minorHAnsi"/>
          <w:color w:val="000000" w:themeColor="text1"/>
        </w:rPr>
        <w:t xml:space="preserve">Postępowanie o udzielenie zamówienia jest prowadzone w oparciu o zasadę konkurencyjności określoną w „Wytycznych </w:t>
      </w:r>
      <w:r w:rsidR="00160C85" w:rsidRPr="00EF72AF">
        <w:rPr>
          <w:rFonts w:asciiTheme="minorHAnsi" w:hAnsiTheme="minorHAnsi" w:cstheme="minorHAnsi"/>
        </w:rPr>
        <w:t>dotyczących kwalifikowalności wydatków na lata 2021-2027</w:t>
      </w:r>
      <w:r w:rsidRPr="00EF72AF">
        <w:rPr>
          <w:rFonts w:asciiTheme="minorHAnsi" w:hAnsiTheme="minorHAnsi" w:cstheme="minorHAnsi"/>
          <w:color w:val="000000" w:themeColor="text1"/>
        </w:rPr>
        <w:t xml:space="preserve">”. </w:t>
      </w:r>
    </w:p>
    <w:p w14:paraId="03B787FE" w14:textId="2E3F657E" w:rsidR="00193619" w:rsidRPr="00EF72AF" w:rsidRDefault="00F4760F" w:rsidP="00BC6D50">
      <w:pPr>
        <w:numPr>
          <w:ilvl w:val="1"/>
          <w:numId w:val="3"/>
        </w:numPr>
        <w:pBdr>
          <w:top w:val="nil"/>
          <w:left w:val="nil"/>
          <w:bottom w:val="nil"/>
          <w:right w:val="nil"/>
          <w:between w:val="nil"/>
        </w:pBdr>
        <w:spacing w:after="0"/>
        <w:ind w:left="567" w:hanging="567"/>
        <w:jc w:val="both"/>
        <w:rPr>
          <w:rFonts w:asciiTheme="minorHAnsi" w:hAnsiTheme="minorHAnsi" w:cstheme="minorHAnsi"/>
          <w:b/>
          <w:color w:val="000000"/>
        </w:rPr>
      </w:pPr>
      <w:r w:rsidRPr="00EF72AF">
        <w:rPr>
          <w:rFonts w:asciiTheme="minorHAnsi" w:hAnsiTheme="minorHAnsi" w:cstheme="minorHAnsi"/>
          <w:color w:val="000000"/>
        </w:rPr>
        <w:t xml:space="preserve">Postępowanie nie jest prowadzone w oparciu o przepisy ustawy z dnia </w:t>
      </w:r>
      <w:r w:rsidR="00160C85" w:rsidRPr="00EF72AF">
        <w:rPr>
          <w:rFonts w:asciiTheme="minorHAnsi" w:hAnsiTheme="minorHAnsi" w:cstheme="minorHAnsi"/>
          <w:color w:val="000000"/>
        </w:rPr>
        <w:t xml:space="preserve">11 września </w:t>
      </w:r>
      <w:r w:rsidRPr="00EF72AF">
        <w:rPr>
          <w:rFonts w:asciiTheme="minorHAnsi" w:hAnsiTheme="minorHAnsi" w:cstheme="minorHAnsi"/>
          <w:color w:val="000000"/>
        </w:rPr>
        <w:t>201</w:t>
      </w:r>
      <w:r w:rsidR="00160C85" w:rsidRPr="00EF72AF">
        <w:rPr>
          <w:rFonts w:asciiTheme="minorHAnsi" w:hAnsiTheme="minorHAnsi" w:cstheme="minorHAnsi"/>
          <w:color w:val="000000"/>
        </w:rPr>
        <w:t>9</w:t>
      </w:r>
      <w:r w:rsidRPr="00EF72AF">
        <w:rPr>
          <w:rFonts w:asciiTheme="minorHAnsi" w:hAnsiTheme="minorHAnsi" w:cstheme="minorHAnsi"/>
          <w:color w:val="000000"/>
        </w:rPr>
        <w:t xml:space="preserve"> r. </w:t>
      </w:r>
      <w:r w:rsidR="00160C85" w:rsidRPr="00EF72AF">
        <w:rPr>
          <w:rFonts w:asciiTheme="minorHAnsi" w:hAnsiTheme="minorHAnsi" w:cstheme="minorHAnsi"/>
          <w:color w:val="000000"/>
        </w:rPr>
        <w:t xml:space="preserve">- </w:t>
      </w:r>
      <w:r w:rsidRPr="00EF72AF">
        <w:rPr>
          <w:rFonts w:asciiTheme="minorHAnsi" w:hAnsiTheme="minorHAnsi" w:cstheme="minorHAnsi"/>
          <w:color w:val="000000"/>
        </w:rPr>
        <w:t>Prawo Zamówień Publicznych.</w:t>
      </w:r>
    </w:p>
    <w:p w14:paraId="32E8DCE9" w14:textId="77777777" w:rsidR="00193619" w:rsidRPr="00EF72AF" w:rsidRDefault="00193619" w:rsidP="004F4247">
      <w:pPr>
        <w:spacing w:after="0"/>
        <w:rPr>
          <w:rFonts w:asciiTheme="minorHAnsi" w:hAnsiTheme="minorHAnsi" w:cstheme="minorHAnsi"/>
          <w:b/>
        </w:rPr>
      </w:pPr>
    </w:p>
    <w:p w14:paraId="1A7ECEF6" w14:textId="0975E654" w:rsidR="00193619" w:rsidRPr="00EF72AF" w:rsidRDefault="00F4760F" w:rsidP="00BC6D50">
      <w:pPr>
        <w:numPr>
          <w:ilvl w:val="0"/>
          <w:numId w:val="3"/>
        </w:numPr>
        <w:pBdr>
          <w:top w:val="nil"/>
          <w:left w:val="nil"/>
          <w:bottom w:val="nil"/>
          <w:right w:val="nil"/>
          <w:between w:val="nil"/>
        </w:pBdr>
        <w:spacing w:after="0"/>
        <w:ind w:left="567" w:hanging="567"/>
        <w:rPr>
          <w:rFonts w:asciiTheme="minorHAnsi" w:hAnsiTheme="minorHAnsi" w:cstheme="minorHAnsi"/>
          <w:b/>
          <w:bCs/>
          <w:color w:val="000000"/>
        </w:rPr>
      </w:pPr>
      <w:r w:rsidRPr="00EF72AF">
        <w:rPr>
          <w:rFonts w:asciiTheme="minorHAnsi" w:hAnsiTheme="minorHAnsi" w:cstheme="minorHAnsi"/>
          <w:b/>
          <w:bCs/>
          <w:color w:val="000000" w:themeColor="text1"/>
        </w:rPr>
        <w:t>Opis przedmiotu zamówienia</w:t>
      </w:r>
      <w:r w:rsidR="009E5A0C" w:rsidRPr="00EF72AF">
        <w:rPr>
          <w:rFonts w:asciiTheme="minorHAnsi" w:hAnsiTheme="minorHAnsi" w:cstheme="minorHAnsi"/>
          <w:b/>
          <w:bCs/>
          <w:color w:val="000000" w:themeColor="text1"/>
        </w:rPr>
        <w:t xml:space="preserve"> podstawowego </w:t>
      </w:r>
    </w:p>
    <w:p w14:paraId="78535A2F" w14:textId="642D9666" w:rsidR="00193619" w:rsidRPr="00EF72AF" w:rsidRDefault="00F4760F" w:rsidP="00BC6D50">
      <w:pPr>
        <w:numPr>
          <w:ilvl w:val="1"/>
          <w:numId w:val="3"/>
        </w:numPr>
        <w:spacing w:after="0"/>
        <w:ind w:left="567" w:hanging="567"/>
        <w:rPr>
          <w:rFonts w:asciiTheme="minorHAnsi" w:hAnsiTheme="minorHAnsi" w:cstheme="minorHAnsi"/>
        </w:rPr>
      </w:pPr>
      <w:r w:rsidRPr="00EF72AF">
        <w:rPr>
          <w:rFonts w:asciiTheme="minorHAnsi" w:hAnsiTheme="minorHAnsi" w:cstheme="minorHAnsi"/>
          <w:b/>
        </w:rPr>
        <w:t xml:space="preserve">Cel zamówienia </w:t>
      </w:r>
    </w:p>
    <w:p w14:paraId="5B002FBF" w14:textId="58806FCC" w:rsidR="00F158CA" w:rsidRPr="00EF72AF" w:rsidRDefault="00F158CA" w:rsidP="00C2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heme="minorHAnsi" w:hAnsiTheme="minorHAnsi" w:cstheme="minorBidi"/>
        </w:rPr>
      </w:pPr>
      <w:bookmarkStart w:id="4" w:name="_Hlk177723161"/>
      <w:r w:rsidRPr="680F6DE9">
        <w:rPr>
          <w:rFonts w:asciiTheme="minorHAnsi" w:hAnsiTheme="minorHAnsi" w:cstheme="minorBidi"/>
        </w:rPr>
        <w:t xml:space="preserve">Celem zamówienia jest </w:t>
      </w:r>
      <w:r w:rsidR="002F4CED" w:rsidRPr="680F6DE9">
        <w:rPr>
          <w:rFonts w:asciiTheme="minorHAnsi" w:hAnsiTheme="minorHAnsi" w:cstheme="minorBidi"/>
        </w:rPr>
        <w:t xml:space="preserve">wybór </w:t>
      </w:r>
      <w:r w:rsidR="005D2A4C" w:rsidRPr="680F6DE9">
        <w:rPr>
          <w:rFonts w:asciiTheme="minorHAnsi" w:hAnsiTheme="minorHAnsi" w:cstheme="minorBidi"/>
        </w:rPr>
        <w:t>W</w:t>
      </w:r>
      <w:r w:rsidR="002F4CED" w:rsidRPr="680F6DE9">
        <w:rPr>
          <w:rFonts w:asciiTheme="minorHAnsi" w:hAnsiTheme="minorHAnsi" w:cstheme="minorBidi"/>
        </w:rPr>
        <w:t xml:space="preserve">ykonawcy, który </w:t>
      </w:r>
      <w:r w:rsidR="00CF6FC1" w:rsidRPr="680F6DE9">
        <w:rPr>
          <w:rFonts w:asciiTheme="minorHAnsi" w:hAnsiTheme="minorHAnsi" w:cstheme="minorBidi"/>
        </w:rPr>
        <w:t xml:space="preserve">dostarczy </w:t>
      </w:r>
      <w:r w:rsidR="002F67B7" w:rsidRPr="680F6DE9">
        <w:rPr>
          <w:rFonts w:asciiTheme="minorHAnsi" w:hAnsiTheme="minorHAnsi" w:cstheme="minorBidi"/>
        </w:rPr>
        <w:t>testy psychologiczne</w:t>
      </w:r>
      <w:r w:rsidR="00C25568">
        <w:rPr>
          <w:rFonts w:asciiTheme="minorHAnsi" w:hAnsiTheme="minorHAnsi" w:cstheme="minorBidi"/>
        </w:rPr>
        <w:t xml:space="preserve"> Polskiego Towarzystwa Psychologicznego lub równoważne,</w:t>
      </w:r>
      <w:r w:rsidR="002F67B7" w:rsidRPr="680F6DE9">
        <w:rPr>
          <w:rFonts w:asciiTheme="minorHAnsi" w:hAnsiTheme="minorHAnsi" w:cstheme="minorBidi"/>
        </w:rPr>
        <w:t xml:space="preserve"> niezbędne do przeprowadzenia zajęć ze st</w:t>
      </w:r>
      <w:r w:rsidR="00850718">
        <w:rPr>
          <w:rFonts w:asciiTheme="minorHAnsi" w:hAnsiTheme="minorHAnsi" w:cstheme="minorBidi"/>
        </w:rPr>
        <w:t>udentami</w:t>
      </w:r>
      <w:r w:rsidR="002F67B7" w:rsidRPr="680F6DE9">
        <w:rPr>
          <w:rFonts w:asciiTheme="minorHAnsi" w:hAnsiTheme="minorHAnsi" w:cstheme="minorBidi"/>
        </w:rPr>
        <w:t xml:space="preserve"> na kierunku psychologia na UWSB </w:t>
      </w:r>
      <w:proofErr w:type="spellStart"/>
      <w:r w:rsidR="002F67B7" w:rsidRPr="680F6DE9">
        <w:rPr>
          <w:rFonts w:asciiTheme="minorHAnsi" w:hAnsiTheme="minorHAnsi" w:cstheme="minorBidi"/>
        </w:rPr>
        <w:t>Merito</w:t>
      </w:r>
      <w:proofErr w:type="spellEnd"/>
      <w:r w:rsidR="002F67B7" w:rsidRPr="680F6DE9">
        <w:rPr>
          <w:rFonts w:asciiTheme="minorHAnsi" w:hAnsiTheme="minorHAnsi" w:cstheme="minorBidi"/>
        </w:rPr>
        <w:t xml:space="preserve"> we Wrocławiu (na WFIZ we Wrocławiu i WF w Opolu). </w:t>
      </w:r>
      <w:r w:rsidR="00552903" w:rsidRPr="680F6DE9">
        <w:rPr>
          <w:rFonts w:asciiTheme="minorHAnsi" w:hAnsiTheme="minorHAnsi" w:cstheme="minorBidi"/>
        </w:rPr>
        <w:t xml:space="preserve"> </w:t>
      </w:r>
    </w:p>
    <w:bookmarkEnd w:id="4"/>
    <w:p w14:paraId="52E1F149" w14:textId="41A92BE5" w:rsidR="605991A4" w:rsidRDefault="605991A4" w:rsidP="680F6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heme="minorHAnsi" w:hAnsiTheme="minorHAnsi" w:cstheme="minorBidi"/>
        </w:rPr>
      </w:pPr>
      <w:r w:rsidRPr="680F6DE9">
        <w:rPr>
          <w:rFonts w:asciiTheme="minorHAnsi" w:hAnsiTheme="minorHAnsi" w:cstheme="minorBidi"/>
        </w:rPr>
        <w:t>Testy będą wykorzystywane w celach dydaktycznych. Zamawiający na etapie podpisywania umowy przedstawi niezbęd</w:t>
      </w:r>
      <w:r w:rsidR="3720AC53" w:rsidRPr="680F6DE9">
        <w:rPr>
          <w:rFonts w:asciiTheme="minorHAnsi" w:hAnsiTheme="minorHAnsi" w:cstheme="minorBidi"/>
        </w:rPr>
        <w:t>ne</w:t>
      </w:r>
      <w:r w:rsidRPr="680F6DE9">
        <w:rPr>
          <w:rFonts w:asciiTheme="minorHAnsi" w:hAnsiTheme="minorHAnsi" w:cstheme="minorBidi"/>
        </w:rPr>
        <w:t xml:space="preserve"> dokumenty </w:t>
      </w:r>
      <w:r w:rsidR="202D46AA" w:rsidRPr="680F6DE9">
        <w:rPr>
          <w:rFonts w:asciiTheme="minorHAnsi" w:hAnsiTheme="minorHAnsi" w:cstheme="minorBidi"/>
        </w:rPr>
        <w:t xml:space="preserve">potwierdzające uprawnienia osób, które mogą zakupić testy. </w:t>
      </w:r>
    </w:p>
    <w:p w14:paraId="1205CFCE" w14:textId="77777777" w:rsidR="00C25568" w:rsidRDefault="00C25568" w:rsidP="680F6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heme="minorHAnsi" w:hAnsiTheme="minorHAnsi" w:cstheme="minorBidi"/>
        </w:rPr>
      </w:pPr>
    </w:p>
    <w:p w14:paraId="696BED7E" w14:textId="16808236" w:rsidR="00193619" w:rsidRPr="00EF72AF" w:rsidRDefault="00F4760F" w:rsidP="4CD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heme="minorHAnsi" w:hAnsiTheme="minorHAnsi" w:cstheme="minorHAnsi"/>
          <w:b/>
          <w:bCs/>
          <w:color w:val="000000"/>
        </w:rPr>
      </w:pPr>
      <w:r w:rsidRPr="00EF72AF">
        <w:rPr>
          <w:rFonts w:asciiTheme="minorHAnsi" w:hAnsiTheme="minorHAnsi" w:cstheme="minorHAnsi"/>
        </w:rPr>
        <w:t>Zamówienie będzie realizowane w ramach</w:t>
      </w:r>
      <w:r w:rsidRPr="00EF72AF">
        <w:rPr>
          <w:rFonts w:asciiTheme="minorHAnsi" w:hAnsiTheme="minorHAnsi" w:cstheme="minorHAnsi"/>
          <w:color w:val="000000" w:themeColor="text1"/>
        </w:rPr>
        <w:t xml:space="preserve"> projekt</w:t>
      </w:r>
      <w:r w:rsidR="003F2113" w:rsidRPr="00EF72AF">
        <w:rPr>
          <w:rFonts w:asciiTheme="minorHAnsi" w:hAnsiTheme="minorHAnsi" w:cstheme="minorHAnsi"/>
          <w:color w:val="000000" w:themeColor="text1"/>
        </w:rPr>
        <w:t>u</w:t>
      </w:r>
      <w:r w:rsidRPr="00EF72AF">
        <w:rPr>
          <w:rFonts w:asciiTheme="minorHAnsi" w:hAnsiTheme="minorHAnsi" w:cstheme="minorHAnsi"/>
          <w:color w:val="000000" w:themeColor="text1"/>
        </w:rPr>
        <w:t xml:space="preserve"> współfinansowan</w:t>
      </w:r>
      <w:r w:rsidR="003F2113" w:rsidRPr="00EF72AF">
        <w:rPr>
          <w:rFonts w:asciiTheme="minorHAnsi" w:hAnsiTheme="minorHAnsi" w:cstheme="minorHAnsi"/>
          <w:color w:val="000000" w:themeColor="text1"/>
        </w:rPr>
        <w:t>ego</w:t>
      </w:r>
      <w:r w:rsidRPr="00EF72AF">
        <w:rPr>
          <w:rFonts w:asciiTheme="minorHAnsi" w:hAnsiTheme="minorHAnsi" w:cstheme="minorHAnsi"/>
          <w:color w:val="000000" w:themeColor="text1"/>
        </w:rPr>
        <w:t xml:space="preserve"> z Unii Europejskiej z Europejskiego Funduszu Społecznego</w:t>
      </w:r>
      <w:r w:rsidR="00160C85" w:rsidRPr="00EF72AF">
        <w:rPr>
          <w:rFonts w:asciiTheme="minorHAnsi" w:hAnsiTheme="minorHAnsi" w:cstheme="minorHAnsi"/>
          <w:color w:val="000000" w:themeColor="text1"/>
        </w:rPr>
        <w:t xml:space="preserve"> </w:t>
      </w:r>
      <w:r w:rsidRPr="00EF72AF">
        <w:rPr>
          <w:rFonts w:asciiTheme="minorHAnsi" w:hAnsiTheme="minorHAnsi" w:cstheme="minorHAnsi"/>
          <w:color w:val="000000" w:themeColor="text1"/>
        </w:rPr>
        <w:t xml:space="preserve">pt. </w:t>
      </w:r>
      <w:r w:rsidR="00913C21" w:rsidRPr="00EF72AF">
        <w:rPr>
          <w:rFonts w:asciiTheme="minorHAnsi" w:hAnsiTheme="minorHAnsi" w:cstheme="minorHAnsi"/>
          <w:b/>
          <w:bCs/>
          <w:color w:val="000000" w:themeColor="text1"/>
        </w:rPr>
        <w:t>„</w:t>
      </w:r>
      <w:r w:rsidR="00BD6DA2" w:rsidRPr="00EF72AF">
        <w:rPr>
          <w:rFonts w:asciiTheme="minorHAnsi" w:hAnsiTheme="minorHAnsi" w:cstheme="minorHAnsi"/>
          <w:b/>
          <w:bCs/>
          <w:color w:val="000000" w:themeColor="text1"/>
        </w:rPr>
        <w:t xml:space="preserve">Dołącz, doświadczaj, rozwijaj się” (nr </w:t>
      </w:r>
      <w:r w:rsidR="004D5981" w:rsidRPr="00EF72AF">
        <w:rPr>
          <w:rFonts w:asciiTheme="minorHAnsi" w:hAnsiTheme="minorHAnsi" w:cstheme="minorHAnsi"/>
          <w:b/>
          <w:bCs/>
          <w:color w:val="000000" w:themeColor="text1"/>
        </w:rPr>
        <w:t>umowy</w:t>
      </w:r>
      <w:r w:rsidR="00BD6DA2" w:rsidRPr="00EF72AF">
        <w:rPr>
          <w:rFonts w:asciiTheme="minorHAnsi" w:hAnsiTheme="minorHAnsi" w:cstheme="minorHAnsi"/>
          <w:b/>
          <w:bCs/>
          <w:color w:val="000000" w:themeColor="text1"/>
        </w:rPr>
        <w:t xml:space="preserve">: </w:t>
      </w:r>
      <w:r w:rsidR="00527F3D" w:rsidRPr="00EF72AF">
        <w:rPr>
          <w:rFonts w:asciiTheme="minorHAnsi" w:hAnsiTheme="minorHAnsi" w:cstheme="minorHAnsi"/>
          <w:b/>
          <w:bCs/>
          <w:color w:val="000000" w:themeColor="text1"/>
        </w:rPr>
        <w:t>FERS.01.05-IP.08-0225/23-00</w:t>
      </w:r>
      <w:r w:rsidR="00BD6DA2" w:rsidRPr="00EF72AF">
        <w:rPr>
          <w:rFonts w:asciiTheme="minorHAnsi" w:hAnsiTheme="minorHAnsi" w:cstheme="minorHAnsi"/>
          <w:b/>
          <w:bCs/>
          <w:color w:val="000000" w:themeColor="text1"/>
        </w:rPr>
        <w:t xml:space="preserve">). </w:t>
      </w:r>
    </w:p>
    <w:p w14:paraId="6C82DCDA" w14:textId="77777777" w:rsidR="00193619" w:rsidRPr="00EF72AF" w:rsidRDefault="00193619" w:rsidP="004F4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heme="minorHAnsi" w:hAnsiTheme="minorHAnsi" w:cstheme="minorHAnsi"/>
        </w:rPr>
      </w:pPr>
    </w:p>
    <w:p w14:paraId="33E9E51E" w14:textId="45EF13FC" w:rsidR="00193619" w:rsidRPr="00EF72AF" w:rsidRDefault="00F4760F" w:rsidP="00BC6D50">
      <w:pPr>
        <w:numPr>
          <w:ilvl w:val="1"/>
          <w:numId w:val="3"/>
        </w:numPr>
        <w:spacing w:after="0"/>
        <w:ind w:left="567" w:hanging="567"/>
        <w:rPr>
          <w:rFonts w:asciiTheme="minorHAnsi" w:hAnsiTheme="minorHAnsi" w:cstheme="minorHAnsi"/>
          <w:b/>
        </w:rPr>
      </w:pPr>
      <w:r w:rsidRPr="00EF72AF">
        <w:rPr>
          <w:rFonts w:asciiTheme="minorHAnsi" w:hAnsiTheme="minorHAnsi" w:cstheme="minorHAnsi"/>
          <w:b/>
        </w:rPr>
        <w:t xml:space="preserve">Przedmiot zamówienia  </w:t>
      </w:r>
    </w:p>
    <w:p w14:paraId="084DF267" w14:textId="098A92D7" w:rsidR="002F67B7" w:rsidRPr="00EF72AF" w:rsidRDefault="00295001" w:rsidP="002F6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rFonts w:asciiTheme="minorHAnsi" w:hAnsiTheme="minorHAnsi" w:cstheme="minorHAnsi"/>
        </w:rPr>
      </w:pPr>
      <w:r w:rsidRPr="00EF72AF">
        <w:rPr>
          <w:rFonts w:asciiTheme="minorHAnsi" w:hAnsiTheme="minorHAnsi" w:cstheme="minorHAnsi"/>
        </w:rPr>
        <w:t xml:space="preserve">Przedmiotem zamówienia jest dostarczenie </w:t>
      </w:r>
      <w:r w:rsidR="002F67B7">
        <w:rPr>
          <w:rFonts w:asciiTheme="minorHAnsi" w:hAnsiTheme="minorHAnsi" w:cstheme="minorHAnsi"/>
        </w:rPr>
        <w:t>testów psychologicznych</w:t>
      </w:r>
      <w:r w:rsidR="00C25568">
        <w:rPr>
          <w:rFonts w:asciiTheme="minorHAnsi" w:hAnsiTheme="minorHAnsi" w:cstheme="minorHAnsi"/>
        </w:rPr>
        <w:t xml:space="preserve"> Polskiego Towarzystwa Psychologicznego lub równoważnych,</w:t>
      </w:r>
      <w:r w:rsidR="002F67B7">
        <w:rPr>
          <w:rFonts w:asciiTheme="minorHAnsi" w:hAnsiTheme="minorHAnsi" w:cstheme="minorHAnsi"/>
        </w:rPr>
        <w:t xml:space="preserve"> niezbędnych do przeprowadzenia zajęć ze studniami na kierunku psychologia na UWSB </w:t>
      </w:r>
      <w:proofErr w:type="spellStart"/>
      <w:r w:rsidR="002F67B7">
        <w:rPr>
          <w:rFonts w:asciiTheme="minorHAnsi" w:hAnsiTheme="minorHAnsi" w:cstheme="minorHAnsi"/>
        </w:rPr>
        <w:t>Merito</w:t>
      </w:r>
      <w:proofErr w:type="spellEnd"/>
      <w:r w:rsidR="002F67B7">
        <w:rPr>
          <w:rFonts w:asciiTheme="minorHAnsi" w:hAnsiTheme="minorHAnsi" w:cstheme="minorHAnsi"/>
        </w:rPr>
        <w:t xml:space="preserve"> we Wrocławiu (na WFIZ we Wrocławiu i WF w Opolu).  </w:t>
      </w:r>
    </w:p>
    <w:p w14:paraId="2AAB5A0B" w14:textId="001C08D5" w:rsidR="00F1707D" w:rsidRPr="00EF72AF" w:rsidRDefault="00094C48" w:rsidP="002F4CED">
      <w:pPr>
        <w:ind w:left="567"/>
        <w:jc w:val="both"/>
        <w:rPr>
          <w:rFonts w:asciiTheme="minorHAnsi" w:hAnsiTheme="minorHAnsi" w:cstheme="minorHAnsi"/>
          <w:bCs/>
        </w:rPr>
      </w:pPr>
      <w:r w:rsidRPr="00EF72AF">
        <w:rPr>
          <w:rFonts w:asciiTheme="minorHAnsi" w:hAnsiTheme="minorHAnsi" w:cstheme="minorHAnsi"/>
          <w:bCs/>
        </w:rPr>
        <w:t>Specyfikację</w:t>
      </w:r>
      <w:r w:rsidR="00C25568">
        <w:rPr>
          <w:rFonts w:asciiTheme="minorHAnsi" w:hAnsiTheme="minorHAnsi" w:cstheme="minorHAnsi"/>
          <w:bCs/>
        </w:rPr>
        <w:t xml:space="preserve"> i zakres równoważności</w:t>
      </w:r>
      <w:r w:rsidRPr="00EF72AF">
        <w:rPr>
          <w:rFonts w:asciiTheme="minorHAnsi" w:hAnsiTheme="minorHAnsi" w:cstheme="minorHAnsi"/>
          <w:bCs/>
        </w:rPr>
        <w:t xml:space="preserve"> przedmiotu zamówienia zawiera załącznik</w:t>
      </w:r>
      <w:r w:rsidR="002F4CED" w:rsidRPr="00EF72AF">
        <w:rPr>
          <w:rFonts w:asciiTheme="minorHAnsi" w:hAnsiTheme="minorHAnsi" w:cstheme="minorHAnsi"/>
          <w:bCs/>
        </w:rPr>
        <w:t xml:space="preserve"> nr 1. </w:t>
      </w:r>
      <w:r w:rsidRPr="00EF72AF">
        <w:rPr>
          <w:rFonts w:asciiTheme="minorHAnsi" w:hAnsiTheme="minorHAnsi" w:cstheme="minorHAnsi"/>
          <w:bCs/>
        </w:rPr>
        <w:t xml:space="preserve"> </w:t>
      </w:r>
      <w:r w:rsidR="00BD6DA2" w:rsidRPr="00EF72AF">
        <w:rPr>
          <w:rFonts w:asciiTheme="minorHAnsi" w:hAnsiTheme="minorHAnsi" w:cstheme="minorHAnsi"/>
          <w:bCs/>
        </w:rPr>
        <w:t xml:space="preserve"> </w:t>
      </w:r>
    </w:p>
    <w:p w14:paraId="0BD83275" w14:textId="0F15649D" w:rsidR="00193619" w:rsidRPr="00EF72AF" w:rsidRDefault="00F4760F" w:rsidP="003E123D">
      <w:pPr>
        <w:pStyle w:val="Akapitzlist"/>
        <w:numPr>
          <w:ilvl w:val="1"/>
          <w:numId w:val="3"/>
        </w:numPr>
        <w:spacing w:after="0"/>
        <w:ind w:left="567" w:hanging="643"/>
        <w:rPr>
          <w:rFonts w:asciiTheme="minorHAnsi" w:hAnsiTheme="minorHAnsi" w:cstheme="minorHAnsi"/>
          <w:b/>
        </w:rPr>
      </w:pPr>
      <w:r w:rsidRPr="00EF72AF">
        <w:rPr>
          <w:rFonts w:asciiTheme="minorHAnsi" w:hAnsiTheme="minorHAnsi" w:cstheme="minorHAnsi"/>
          <w:b/>
        </w:rPr>
        <w:t>Zasady ustalania wynagrodzenia za wykonanie przedmiotu zamówienia</w:t>
      </w:r>
    </w:p>
    <w:p w14:paraId="162E7399" w14:textId="77777777" w:rsidR="00B95F3F" w:rsidRPr="00EF72AF" w:rsidRDefault="00B95F3F" w:rsidP="00B95F3F">
      <w:pPr>
        <w:pStyle w:val="Akapitzlist"/>
        <w:spacing w:after="0"/>
        <w:ind w:left="644"/>
        <w:rPr>
          <w:rFonts w:asciiTheme="minorHAnsi" w:hAnsiTheme="minorHAnsi" w:cstheme="minorHAnsi"/>
          <w:b/>
        </w:rPr>
      </w:pPr>
    </w:p>
    <w:p w14:paraId="34E555B9" w14:textId="0C1FCDB9" w:rsidR="00527F3D" w:rsidRPr="00EF72AF" w:rsidRDefault="00B95F3F" w:rsidP="00527F3D">
      <w:pPr>
        <w:spacing w:after="0"/>
        <w:ind w:left="567"/>
        <w:jc w:val="both"/>
        <w:rPr>
          <w:rFonts w:asciiTheme="minorHAnsi" w:hAnsiTheme="minorHAnsi" w:cstheme="minorHAnsi"/>
        </w:rPr>
      </w:pPr>
      <w:r w:rsidRPr="00EF72AF">
        <w:rPr>
          <w:rFonts w:asciiTheme="minorHAnsi" w:hAnsiTheme="minorHAnsi" w:cstheme="minorHAnsi"/>
        </w:rPr>
        <w:t>Wynagrodzenie obejmuje wszystkie elementy składowe Zapytania Ofertowego), płatne jednorazowo po podpisaniu protokołu odbioru, termin płatności 30 dni od daty dostarczenia prawidłowo wystawionej faktury VAT.  </w:t>
      </w:r>
    </w:p>
    <w:p w14:paraId="5D167C83" w14:textId="77777777" w:rsidR="00527F3D" w:rsidRPr="00EF72AF" w:rsidRDefault="00527F3D" w:rsidP="00527F3D">
      <w:pPr>
        <w:spacing w:after="0" w:line="240" w:lineRule="auto"/>
        <w:ind w:left="567"/>
        <w:jc w:val="both"/>
        <w:rPr>
          <w:rFonts w:asciiTheme="minorHAnsi" w:hAnsiTheme="minorHAnsi" w:cstheme="minorHAnsi"/>
        </w:rPr>
      </w:pPr>
      <w:r w:rsidRPr="00EF72AF">
        <w:rPr>
          <w:rFonts w:asciiTheme="minorHAnsi" w:hAnsiTheme="minorHAnsi" w:cstheme="minorHAnsi"/>
        </w:rPr>
        <w:t>W umowie z Wykonawcą będą zawarte kary umowne za nieprawidłową realizację zamówienia.</w:t>
      </w:r>
    </w:p>
    <w:p w14:paraId="352326F0" w14:textId="77777777" w:rsidR="00193619" w:rsidRPr="00EF72AF" w:rsidRDefault="00193619" w:rsidP="004F4247">
      <w:pPr>
        <w:spacing w:after="0"/>
        <w:ind w:left="567"/>
        <w:jc w:val="both"/>
        <w:rPr>
          <w:rFonts w:asciiTheme="minorHAnsi" w:hAnsiTheme="minorHAnsi" w:cstheme="minorHAnsi"/>
        </w:rPr>
      </w:pPr>
    </w:p>
    <w:p w14:paraId="2099A745" w14:textId="77777777" w:rsidR="00193619" w:rsidRPr="00EF72AF" w:rsidRDefault="00F4760F" w:rsidP="004F4247">
      <w:pPr>
        <w:shd w:val="clear" w:color="auto" w:fill="FFFFFF"/>
        <w:spacing w:after="0"/>
        <w:ind w:left="567"/>
        <w:jc w:val="both"/>
        <w:rPr>
          <w:rFonts w:asciiTheme="minorHAnsi" w:hAnsiTheme="minorHAnsi" w:cstheme="minorHAnsi"/>
          <w:b/>
        </w:rPr>
      </w:pPr>
      <w:r w:rsidRPr="00EF72AF">
        <w:rPr>
          <w:rFonts w:asciiTheme="minorHAnsi" w:hAnsiTheme="minorHAnsi" w:cstheme="minorHAnsi"/>
          <w:b/>
          <w:color w:val="000000"/>
        </w:rPr>
        <w:t>Zamawiający zastrzega sobie prawo do zapłaty za wynagrodzenie Wykonawcy, który jest podatnikiem VAT:</w:t>
      </w:r>
    </w:p>
    <w:p w14:paraId="41B2D2FD" w14:textId="5D414EF2" w:rsidR="00193619" w:rsidRPr="00EF72AF" w:rsidRDefault="00F4760F" w:rsidP="0093067E">
      <w:pPr>
        <w:numPr>
          <w:ilvl w:val="0"/>
          <w:numId w:val="2"/>
        </w:numPr>
        <w:pBdr>
          <w:top w:val="nil"/>
          <w:left w:val="nil"/>
          <w:bottom w:val="nil"/>
          <w:right w:val="nil"/>
          <w:between w:val="nil"/>
        </w:pBdr>
        <w:spacing w:after="120"/>
        <w:ind w:left="1281" w:hanging="357"/>
        <w:jc w:val="both"/>
        <w:rPr>
          <w:rFonts w:asciiTheme="minorHAnsi" w:hAnsiTheme="minorHAnsi" w:cstheme="minorHAnsi"/>
          <w:color w:val="000000"/>
        </w:rPr>
      </w:pPr>
      <w:r w:rsidRPr="00EF72AF">
        <w:rPr>
          <w:rFonts w:asciiTheme="minorHAnsi" w:hAnsiTheme="minorHAnsi" w:cstheme="minorHAnsi"/>
          <w:color w:val="000000"/>
        </w:rPr>
        <w:lastRenderedPageBreak/>
        <w:t xml:space="preserve">tylko na rachunek bankowy Wykonawcy znajdujący się w elektronicznym wykazie podmiotów prowadzonym przez Szefa Krajowej Administracji Skarbowej w oparciu </w:t>
      </w:r>
      <w:r w:rsidR="00DA700A" w:rsidRPr="00EF72AF">
        <w:rPr>
          <w:rFonts w:asciiTheme="minorHAnsi" w:hAnsiTheme="minorHAnsi" w:cstheme="minorHAnsi"/>
          <w:color w:val="000000"/>
        </w:rPr>
        <w:br/>
      </w:r>
      <w:r w:rsidRPr="00EF72AF">
        <w:rPr>
          <w:rFonts w:asciiTheme="minorHAnsi" w:hAnsiTheme="minorHAnsi" w:cstheme="minorHAnsi"/>
          <w:color w:val="000000"/>
        </w:rPr>
        <w:t>o art. 96b ustawy z dnia 11 marca 2004 r. o podatku od towarów i usług. W przypadku, gdy wskazany przez Wykonawcę rachunek bankowy nie spełni warunku określonego powyżej, opóźnienie w dokonaniu płatności powstałe wskutek braku możliwości realizacji przez Zamawiającego dokonania płatności nie stanowi dla Wykonawcy podstawy do żądania od Zamawiającego jakichkolwiek odsetek, jak również innych rekompensat / odszkodowań z tytułu dokonania nieterminowej płatności.</w:t>
      </w:r>
    </w:p>
    <w:p w14:paraId="04551459" w14:textId="77777777" w:rsidR="00193619" w:rsidRPr="00EF72AF" w:rsidRDefault="00F4760F" w:rsidP="00913C21">
      <w:pPr>
        <w:numPr>
          <w:ilvl w:val="0"/>
          <w:numId w:val="2"/>
        </w:numPr>
        <w:pBdr>
          <w:top w:val="nil"/>
          <w:left w:val="nil"/>
          <w:bottom w:val="nil"/>
          <w:right w:val="nil"/>
          <w:between w:val="nil"/>
        </w:pBdr>
        <w:spacing w:after="0"/>
        <w:jc w:val="both"/>
        <w:rPr>
          <w:rFonts w:asciiTheme="minorHAnsi" w:hAnsiTheme="minorHAnsi" w:cstheme="minorHAnsi"/>
          <w:color w:val="000000"/>
        </w:rPr>
      </w:pPr>
      <w:r w:rsidRPr="00EF72AF">
        <w:rPr>
          <w:rFonts w:asciiTheme="minorHAnsi" w:hAnsiTheme="minorHAnsi" w:cstheme="minorHAnsi"/>
          <w:color w:val="000000"/>
          <w:highlight w:val="white"/>
        </w:rPr>
        <w:t xml:space="preserve">w ramach mechanizmu podzielonej płatności tzw. </w:t>
      </w:r>
      <w:proofErr w:type="spellStart"/>
      <w:r w:rsidRPr="00EF72AF">
        <w:rPr>
          <w:rFonts w:asciiTheme="minorHAnsi" w:hAnsiTheme="minorHAnsi" w:cstheme="minorHAnsi"/>
          <w:color w:val="000000"/>
          <w:highlight w:val="white"/>
        </w:rPr>
        <w:t>split</w:t>
      </w:r>
      <w:proofErr w:type="spellEnd"/>
      <w:r w:rsidRPr="00EF72AF">
        <w:rPr>
          <w:rFonts w:asciiTheme="minorHAnsi" w:hAnsiTheme="minorHAnsi" w:cstheme="minorHAnsi"/>
          <w:color w:val="000000"/>
          <w:highlight w:val="white"/>
        </w:rPr>
        <w:t xml:space="preserve"> </w:t>
      </w:r>
      <w:proofErr w:type="spellStart"/>
      <w:r w:rsidRPr="00EF72AF">
        <w:rPr>
          <w:rFonts w:asciiTheme="minorHAnsi" w:hAnsiTheme="minorHAnsi" w:cstheme="minorHAnsi"/>
          <w:color w:val="000000"/>
          <w:highlight w:val="white"/>
        </w:rPr>
        <w:t>payment</w:t>
      </w:r>
      <w:proofErr w:type="spellEnd"/>
      <w:r w:rsidRPr="00EF72AF">
        <w:rPr>
          <w:rFonts w:asciiTheme="minorHAnsi" w:hAnsiTheme="minorHAnsi" w:cstheme="minorHAnsi"/>
          <w:color w:val="000000"/>
          <w:highlight w:val="white"/>
        </w:rPr>
        <w:t xml:space="preserve"> o którym mowa w art. 108a ustawy z dnia 11 marca 2004 r. o podatku od towarów i usług.</w:t>
      </w:r>
    </w:p>
    <w:p w14:paraId="4EFA450A" w14:textId="77777777" w:rsidR="00193619" w:rsidRPr="00EF72AF" w:rsidRDefault="00193619" w:rsidP="004F4247">
      <w:pPr>
        <w:spacing w:after="0"/>
        <w:jc w:val="both"/>
        <w:rPr>
          <w:rFonts w:asciiTheme="minorHAnsi" w:hAnsiTheme="minorHAnsi" w:cstheme="minorHAnsi"/>
          <w:color w:val="000000"/>
        </w:rPr>
      </w:pPr>
    </w:p>
    <w:p w14:paraId="72377F00" w14:textId="4DB041A5" w:rsidR="00193619" w:rsidRPr="00EF72AF" w:rsidRDefault="00F4760F" w:rsidP="004F4247">
      <w:pPr>
        <w:spacing w:after="0"/>
        <w:rPr>
          <w:rFonts w:asciiTheme="minorHAnsi" w:hAnsiTheme="minorHAnsi" w:cstheme="minorHAnsi"/>
          <w:b/>
        </w:rPr>
      </w:pPr>
      <w:r w:rsidRPr="00EF72AF">
        <w:rPr>
          <w:rFonts w:asciiTheme="minorHAnsi" w:hAnsiTheme="minorHAnsi" w:cstheme="minorHAnsi"/>
          <w:b/>
          <w:color w:val="000000"/>
        </w:rPr>
        <w:t>3.4</w:t>
      </w:r>
      <w:r w:rsidRPr="00EF72AF">
        <w:rPr>
          <w:rFonts w:asciiTheme="minorHAnsi" w:hAnsiTheme="minorHAnsi" w:cstheme="minorHAnsi"/>
          <w:color w:val="000000"/>
        </w:rPr>
        <w:t xml:space="preserve">.     </w:t>
      </w:r>
      <w:r w:rsidRPr="00EF72AF">
        <w:rPr>
          <w:rFonts w:asciiTheme="minorHAnsi" w:hAnsiTheme="minorHAnsi" w:cstheme="minorHAnsi"/>
          <w:b/>
        </w:rPr>
        <w:t xml:space="preserve">Miejsce </w:t>
      </w:r>
      <w:r w:rsidR="00160C85" w:rsidRPr="00EF72AF">
        <w:rPr>
          <w:rFonts w:asciiTheme="minorHAnsi" w:hAnsiTheme="minorHAnsi" w:cstheme="minorHAnsi"/>
          <w:b/>
        </w:rPr>
        <w:t xml:space="preserve">i termin wykonania zamówienia </w:t>
      </w:r>
    </w:p>
    <w:p w14:paraId="78D7B419" w14:textId="181F0AF7" w:rsidR="00160C85" w:rsidRPr="00EF72AF" w:rsidRDefault="00CF6FC1" w:rsidP="5FBD80A3">
      <w:pPr>
        <w:pStyle w:val="Akapitzlist"/>
        <w:numPr>
          <w:ilvl w:val="0"/>
          <w:numId w:val="27"/>
        </w:numPr>
        <w:spacing w:after="0"/>
        <w:rPr>
          <w:rStyle w:val="normaltextrun"/>
          <w:rFonts w:asciiTheme="minorHAnsi" w:hAnsiTheme="minorHAnsi" w:cstheme="minorBidi"/>
          <w:color w:val="000000"/>
          <w:shd w:val="clear" w:color="auto" w:fill="FFFFFF"/>
        </w:rPr>
      </w:pPr>
      <w:r w:rsidRPr="5FBD80A3">
        <w:rPr>
          <w:rStyle w:val="normaltextrun"/>
          <w:rFonts w:asciiTheme="minorHAnsi" w:hAnsiTheme="minorHAnsi" w:cstheme="minorBidi"/>
          <w:color w:val="000000"/>
          <w:shd w:val="clear" w:color="auto" w:fill="FFFFFF"/>
        </w:rPr>
        <w:t xml:space="preserve">Miejsce dostarczenia zamówienia: </w:t>
      </w:r>
      <w:r w:rsidR="00527F3D" w:rsidRPr="5FBD80A3">
        <w:rPr>
          <w:rStyle w:val="normaltextrun"/>
          <w:rFonts w:asciiTheme="minorHAnsi" w:hAnsiTheme="minorHAnsi" w:cstheme="minorBidi"/>
          <w:color w:val="000000"/>
          <w:shd w:val="clear" w:color="auto" w:fill="FFFFFF"/>
        </w:rPr>
        <w:t xml:space="preserve">Uniwersytet WSB </w:t>
      </w:r>
      <w:proofErr w:type="spellStart"/>
      <w:r w:rsidR="00527F3D" w:rsidRPr="5FBD80A3">
        <w:rPr>
          <w:rStyle w:val="normaltextrun"/>
          <w:rFonts w:asciiTheme="minorHAnsi" w:hAnsiTheme="minorHAnsi" w:cstheme="minorBidi"/>
          <w:color w:val="000000"/>
          <w:shd w:val="clear" w:color="auto" w:fill="FFFFFF"/>
        </w:rPr>
        <w:t>Merito</w:t>
      </w:r>
      <w:proofErr w:type="spellEnd"/>
      <w:r w:rsidR="00527F3D" w:rsidRPr="5FBD80A3">
        <w:rPr>
          <w:rStyle w:val="normaltextrun"/>
          <w:rFonts w:asciiTheme="minorHAnsi" w:hAnsiTheme="minorHAnsi" w:cstheme="minorBidi"/>
          <w:color w:val="000000"/>
          <w:shd w:val="clear" w:color="auto" w:fill="FFFFFF"/>
        </w:rPr>
        <w:t xml:space="preserve"> </w:t>
      </w:r>
      <w:r w:rsidRPr="5FBD80A3">
        <w:rPr>
          <w:rStyle w:val="normaltextrun"/>
          <w:rFonts w:asciiTheme="minorHAnsi" w:hAnsiTheme="minorHAnsi" w:cstheme="minorBidi"/>
          <w:color w:val="000000"/>
          <w:shd w:val="clear" w:color="auto" w:fill="FFFFFF"/>
        </w:rPr>
        <w:t>we Wrocławiu</w:t>
      </w:r>
      <w:r w:rsidR="002F67B7" w:rsidRPr="5FBD80A3">
        <w:rPr>
          <w:rStyle w:val="normaltextrun"/>
          <w:rFonts w:asciiTheme="minorHAnsi" w:hAnsiTheme="minorHAnsi" w:cstheme="minorBidi"/>
          <w:color w:val="000000"/>
          <w:shd w:val="clear" w:color="auto" w:fill="FFFFFF"/>
        </w:rPr>
        <w:t xml:space="preserve"> - </w:t>
      </w:r>
      <w:r w:rsidR="002F67B7" w:rsidRPr="5FBD80A3">
        <w:rPr>
          <w:rFonts w:asciiTheme="minorHAnsi" w:hAnsiTheme="minorHAnsi" w:cstheme="minorBidi"/>
        </w:rPr>
        <w:t>WFIZ we Wrocławiu i WF w Opolu</w:t>
      </w:r>
      <w:r w:rsidR="1E9321BB" w:rsidRPr="5FBD80A3">
        <w:rPr>
          <w:rFonts w:asciiTheme="minorHAnsi" w:hAnsiTheme="minorHAnsi" w:cstheme="minorBidi"/>
        </w:rPr>
        <w:t xml:space="preserve">, zgodnie ze specyfikacją </w:t>
      </w:r>
    </w:p>
    <w:p w14:paraId="72B52DC8" w14:textId="55F06750" w:rsidR="00B819F3" w:rsidRPr="00EF72AF" w:rsidRDefault="007E3A5F" w:rsidP="007E3A5F">
      <w:pPr>
        <w:pStyle w:val="Akapitzlist"/>
        <w:numPr>
          <w:ilvl w:val="0"/>
          <w:numId w:val="27"/>
        </w:numPr>
        <w:spacing w:after="0"/>
        <w:rPr>
          <w:rStyle w:val="normaltextrun"/>
          <w:rFonts w:asciiTheme="minorHAnsi" w:hAnsiTheme="minorHAnsi" w:cstheme="minorHAnsi"/>
          <w:color w:val="000000"/>
          <w:shd w:val="clear" w:color="auto" w:fill="FFFFFF"/>
        </w:rPr>
      </w:pPr>
      <w:r w:rsidRPr="00EF72AF">
        <w:rPr>
          <w:rStyle w:val="normaltextrun"/>
          <w:rFonts w:asciiTheme="minorHAnsi" w:hAnsiTheme="minorHAnsi" w:cstheme="minorHAnsi"/>
          <w:color w:val="000000"/>
          <w:shd w:val="clear" w:color="auto" w:fill="FFFFFF"/>
        </w:rPr>
        <w:t xml:space="preserve">Termin </w:t>
      </w:r>
      <w:r w:rsidR="00CF6FC1" w:rsidRPr="00EF72AF">
        <w:rPr>
          <w:rStyle w:val="normaltextrun"/>
          <w:rFonts w:asciiTheme="minorHAnsi" w:hAnsiTheme="minorHAnsi" w:cstheme="minorHAnsi"/>
          <w:color w:val="000000"/>
          <w:shd w:val="clear" w:color="auto" w:fill="FFFFFF"/>
        </w:rPr>
        <w:t>dostarczenia zamówienia</w:t>
      </w:r>
      <w:r w:rsidRPr="00EF72AF">
        <w:rPr>
          <w:rStyle w:val="normaltextrun"/>
          <w:rFonts w:asciiTheme="minorHAnsi" w:hAnsiTheme="minorHAnsi" w:cstheme="minorHAnsi"/>
          <w:color w:val="000000"/>
          <w:shd w:val="clear" w:color="auto" w:fill="FFFFFF"/>
        </w:rPr>
        <w:t xml:space="preserve">: </w:t>
      </w:r>
      <w:r w:rsidR="00301E24">
        <w:rPr>
          <w:rStyle w:val="normaltextrun"/>
          <w:rFonts w:asciiTheme="minorHAnsi" w:hAnsiTheme="minorHAnsi" w:cstheme="minorHAnsi"/>
          <w:color w:val="000000"/>
          <w:shd w:val="clear" w:color="auto" w:fill="FFFFFF"/>
        </w:rPr>
        <w:t>dwa tygodnie, od dnia podpisania</w:t>
      </w:r>
      <w:r w:rsidR="002F67B7">
        <w:rPr>
          <w:rStyle w:val="normaltextrun"/>
          <w:rFonts w:asciiTheme="minorHAnsi" w:hAnsiTheme="minorHAnsi" w:cstheme="minorHAnsi"/>
          <w:color w:val="000000"/>
          <w:shd w:val="clear" w:color="auto" w:fill="FFFFFF"/>
        </w:rPr>
        <w:t xml:space="preserve"> umowy. </w:t>
      </w:r>
      <w:r w:rsidR="00552903">
        <w:rPr>
          <w:rStyle w:val="normaltextrun"/>
          <w:rFonts w:asciiTheme="minorHAnsi" w:hAnsiTheme="minorHAnsi" w:cstheme="minorHAnsi"/>
          <w:color w:val="000000"/>
          <w:shd w:val="clear" w:color="auto" w:fill="FFFFFF"/>
        </w:rPr>
        <w:t xml:space="preserve"> </w:t>
      </w:r>
    </w:p>
    <w:p w14:paraId="29040FDA" w14:textId="77777777" w:rsidR="00E07790" w:rsidRPr="00EF72AF" w:rsidRDefault="00E07790" w:rsidP="006C6C11">
      <w:pPr>
        <w:spacing w:after="0"/>
        <w:ind w:left="709"/>
        <w:rPr>
          <w:rFonts w:asciiTheme="minorHAnsi" w:hAnsiTheme="minorHAnsi" w:cstheme="minorHAnsi"/>
          <w:color w:val="000000"/>
        </w:rPr>
      </w:pPr>
    </w:p>
    <w:p w14:paraId="7D0E6F8F" w14:textId="77777777" w:rsidR="00B20ABC" w:rsidRPr="00EF72AF" w:rsidRDefault="00F4760F" w:rsidP="00D9115A">
      <w:pPr>
        <w:spacing w:after="0"/>
        <w:jc w:val="both"/>
        <w:rPr>
          <w:rFonts w:asciiTheme="minorHAnsi" w:hAnsiTheme="minorHAnsi" w:cstheme="minorHAnsi"/>
          <w:b/>
        </w:rPr>
      </w:pPr>
      <w:r w:rsidRPr="00EF72AF">
        <w:rPr>
          <w:rFonts w:asciiTheme="minorHAnsi" w:hAnsiTheme="minorHAnsi" w:cstheme="minorHAnsi"/>
          <w:b/>
        </w:rPr>
        <w:t>3.5.     Kod CPV:</w:t>
      </w:r>
    </w:p>
    <w:p w14:paraId="21710A6E" w14:textId="3F97770B" w:rsidR="00BB4D9E" w:rsidRPr="00EF72AF" w:rsidRDefault="002F67B7" w:rsidP="00DD5A07">
      <w:pPr>
        <w:spacing w:after="0"/>
        <w:ind w:left="567"/>
        <w:rPr>
          <w:rFonts w:asciiTheme="minorHAnsi" w:hAnsiTheme="minorHAnsi" w:cstheme="minorHAnsi"/>
          <w:color w:val="000000"/>
          <w:shd w:val="clear" w:color="auto" w:fill="FFFFFF"/>
        </w:rPr>
      </w:pPr>
      <w:r>
        <w:rPr>
          <w:lang w:eastAsia="en-US"/>
        </w:rPr>
        <w:t>7343</w:t>
      </w:r>
      <w:r w:rsidR="00552903" w:rsidRPr="00552903">
        <w:rPr>
          <w:lang w:eastAsia="en-US"/>
        </w:rPr>
        <w:t>0000-</w:t>
      </w:r>
      <w:r>
        <w:rPr>
          <w:lang w:eastAsia="en-US"/>
        </w:rPr>
        <w:t>5</w:t>
      </w:r>
      <w:r w:rsidR="00552903" w:rsidRPr="00552903">
        <w:rPr>
          <w:lang w:eastAsia="en-US"/>
        </w:rPr>
        <w:t xml:space="preserve"> – </w:t>
      </w:r>
      <w:r>
        <w:rPr>
          <w:lang w:eastAsia="en-US"/>
        </w:rPr>
        <w:t xml:space="preserve">Testy i oceny </w:t>
      </w:r>
    </w:p>
    <w:p w14:paraId="4B042AC5" w14:textId="77777777" w:rsidR="00BB0870" w:rsidRPr="00EF72AF" w:rsidRDefault="00BB0870" w:rsidP="004F4247">
      <w:pPr>
        <w:spacing w:after="0"/>
        <w:rPr>
          <w:rFonts w:asciiTheme="minorHAnsi" w:hAnsiTheme="minorHAnsi" w:cstheme="minorHAnsi"/>
        </w:rPr>
      </w:pPr>
    </w:p>
    <w:p w14:paraId="79E9AAFE" w14:textId="022CE6A9" w:rsidR="00193619" w:rsidRPr="003358E4" w:rsidRDefault="003358E4" w:rsidP="003358E4">
      <w:pPr>
        <w:pStyle w:val="Akapitzlist"/>
        <w:numPr>
          <w:ilvl w:val="1"/>
          <w:numId w:val="36"/>
        </w:numPr>
        <w:pBdr>
          <w:top w:val="nil"/>
          <w:left w:val="nil"/>
          <w:bottom w:val="nil"/>
          <w:right w:val="nil"/>
          <w:between w:val="nil"/>
        </w:pBdr>
        <w:spacing w:after="0"/>
        <w:rPr>
          <w:rFonts w:asciiTheme="minorHAnsi" w:hAnsiTheme="minorHAnsi" w:cstheme="minorHAnsi"/>
          <w:color w:val="000000"/>
        </w:rPr>
      </w:pPr>
      <w:r>
        <w:rPr>
          <w:rFonts w:asciiTheme="minorHAnsi" w:hAnsiTheme="minorHAnsi" w:cstheme="minorHAnsi"/>
          <w:b/>
          <w:color w:val="000000"/>
        </w:rPr>
        <w:t xml:space="preserve">    </w:t>
      </w:r>
      <w:r w:rsidR="00F4760F" w:rsidRPr="003358E4">
        <w:rPr>
          <w:rFonts w:asciiTheme="minorHAnsi" w:hAnsiTheme="minorHAnsi" w:cstheme="minorHAnsi"/>
          <w:b/>
          <w:color w:val="000000"/>
        </w:rPr>
        <w:t xml:space="preserve">Zamówienia uzupełniające </w:t>
      </w:r>
    </w:p>
    <w:p w14:paraId="1F054157" w14:textId="7E09390A" w:rsidR="005925FC" w:rsidRPr="00EF72AF" w:rsidRDefault="00BB0870" w:rsidP="00A076B6">
      <w:pPr>
        <w:pBdr>
          <w:top w:val="nil"/>
          <w:left w:val="nil"/>
          <w:bottom w:val="nil"/>
          <w:right w:val="nil"/>
          <w:between w:val="nil"/>
        </w:pBdr>
        <w:spacing w:after="0"/>
        <w:ind w:left="567" w:hanging="720"/>
        <w:rPr>
          <w:rFonts w:asciiTheme="minorHAnsi" w:hAnsiTheme="minorHAnsi" w:cstheme="minorHAnsi"/>
          <w:color w:val="000000"/>
        </w:rPr>
      </w:pPr>
      <w:r w:rsidRPr="00EF72AF">
        <w:rPr>
          <w:rFonts w:asciiTheme="minorHAnsi" w:hAnsiTheme="minorHAnsi" w:cstheme="minorHAnsi"/>
          <w:color w:val="000000"/>
        </w:rPr>
        <w:tab/>
      </w:r>
      <w:r w:rsidR="00F4760F" w:rsidRPr="00EF72AF">
        <w:rPr>
          <w:rFonts w:asciiTheme="minorHAnsi" w:hAnsiTheme="minorHAnsi" w:cstheme="minorHAnsi"/>
          <w:color w:val="000000"/>
        </w:rPr>
        <w:t>Zamawiający nie przewiduje zamówień uzupełniających.</w:t>
      </w:r>
    </w:p>
    <w:p w14:paraId="5735DBFF" w14:textId="77777777" w:rsidR="005D2A4C" w:rsidRPr="00EF72AF" w:rsidRDefault="005D2A4C" w:rsidP="005D2A4C">
      <w:pPr>
        <w:pBdr>
          <w:top w:val="nil"/>
          <w:left w:val="nil"/>
          <w:bottom w:val="nil"/>
          <w:right w:val="nil"/>
          <w:between w:val="nil"/>
        </w:pBdr>
        <w:spacing w:after="0"/>
        <w:rPr>
          <w:rFonts w:asciiTheme="minorHAnsi" w:hAnsiTheme="minorHAnsi" w:cstheme="minorHAnsi"/>
          <w:color w:val="000000"/>
        </w:rPr>
      </w:pPr>
    </w:p>
    <w:p w14:paraId="327C9790" w14:textId="77777777" w:rsidR="005D2A4C" w:rsidRPr="00EF72AF" w:rsidRDefault="005D2A4C" w:rsidP="005D2A4C">
      <w:pPr>
        <w:pBdr>
          <w:top w:val="nil"/>
          <w:left w:val="nil"/>
          <w:bottom w:val="nil"/>
          <w:right w:val="nil"/>
          <w:between w:val="nil"/>
        </w:pBdr>
        <w:spacing w:after="0"/>
        <w:rPr>
          <w:rFonts w:asciiTheme="minorHAnsi" w:hAnsiTheme="minorHAnsi" w:cstheme="minorHAnsi"/>
          <w:color w:val="000000"/>
        </w:rPr>
      </w:pPr>
    </w:p>
    <w:p w14:paraId="5A9483E8" w14:textId="7EC90F21" w:rsidR="004C3AAD" w:rsidRPr="00EF72AF" w:rsidRDefault="005D2A4C" w:rsidP="005D2A4C">
      <w:pPr>
        <w:pStyle w:val="Nagwek1"/>
        <w:keepNext w:val="0"/>
        <w:numPr>
          <w:ilvl w:val="0"/>
          <w:numId w:val="0"/>
        </w:numPr>
        <w:shd w:val="clear" w:color="auto" w:fill="FFFFFF"/>
        <w:suppressAutoHyphens w:val="0"/>
        <w:spacing w:before="0" w:after="0"/>
        <w:rPr>
          <w:rFonts w:asciiTheme="minorHAnsi" w:hAnsiTheme="minorHAnsi" w:cstheme="minorHAnsi"/>
          <w:sz w:val="22"/>
          <w:szCs w:val="22"/>
          <w:lang w:val="pl-PL"/>
        </w:rPr>
      </w:pPr>
      <w:r w:rsidRPr="00EF72AF">
        <w:rPr>
          <w:rFonts w:asciiTheme="minorHAnsi" w:hAnsiTheme="minorHAnsi" w:cstheme="minorHAnsi"/>
          <w:sz w:val="22"/>
          <w:szCs w:val="22"/>
          <w:lang w:val="pl-PL"/>
        </w:rPr>
        <w:t xml:space="preserve">4. </w:t>
      </w:r>
      <w:r w:rsidR="004C3AAD" w:rsidRPr="00EF72AF">
        <w:rPr>
          <w:rFonts w:asciiTheme="minorHAnsi" w:hAnsiTheme="minorHAnsi" w:cstheme="minorHAnsi"/>
          <w:sz w:val="22"/>
          <w:szCs w:val="22"/>
          <w:lang w:val="pl-PL"/>
        </w:rPr>
        <w:t>Warunki udziału w postępowaniu</w:t>
      </w:r>
    </w:p>
    <w:p w14:paraId="61925592" w14:textId="77777777" w:rsidR="00E94D86" w:rsidRPr="00EF72AF" w:rsidRDefault="00E94D86" w:rsidP="001C44FD">
      <w:pPr>
        <w:pStyle w:val="Akapitzlist"/>
        <w:suppressAutoHyphens w:val="0"/>
        <w:spacing w:after="0"/>
        <w:ind w:left="567"/>
        <w:contextualSpacing/>
        <w:rPr>
          <w:rFonts w:asciiTheme="minorHAnsi" w:hAnsiTheme="minorHAnsi" w:cstheme="minorHAnsi"/>
          <w:b/>
        </w:rPr>
      </w:pPr>
    </w:p>
    <w:p w14:paraId="6897BD2F" w14:textId="5AD653E1" w:rsidR="004C3AAD" w:rsidRPr="00EF72AF" w:rsidRDefault="004C3AAD" w:rsidP="00BC6D50">
      <w:pPr>
        <w:pStyle w:val="Akapitzlist"/>
        <w:numPr>
          <w:ilvl w:val="1"/>
          <w:numId w:val="17"/>
        </w:numPr>
        <w:suppressAutoHyphens w:val="0"/>
        <w:spacing w:after="0"/>
        <w:ind w:left="567" w:hanging="567"/>
        <w:contextualSpacing/>
        <w:rPr>
          <w:rFonts w:asciiTheme="minorHAnsi" w:hAnsiTheme="minorHAnsi" w:cstheme="minorHAnsi"/>
          <w:b/>
        </w:rPr>
      </w:pPr>
      <w:r w:rsidRPr="00EF72AF">
        <w:rPr>
          <w:rFonts w:asciiTheme="minorHAnsi" w:hAnsiTheme="minorHAnsi" w:cstheme="minorHAnsi"/>
          <w:b/>
        </w:rPr>
        <w:t>Wiedza i doświadczenie</w:t>
      </w:r>
    </w:p>
    <w:p w14:paraId="5B5C395C" w14:textId="67DC5C14" w:rsidR="00B95F3F" w:rsidRPr="00F4054D" w:rsidRDefault="00B95F3F" w:rsidP="00B95F3F">
      <w:pPr>
        <w:pStyle w:val="Akapitzlist"/>
        <w:suppressAutoHyphens w:val="0"/>
        <w:spacing w:after="0"/>
        <w:ind w:left="567"/>
        <w:contextualSpacing/>
        <w:rPr>
          <w:rFonts w:asciiTheme="minorHAnsi" w:hAnsiTheme="minorHAnsi" w:cstheme="minorHAnsi"/>
          <w:bCs/>
        </w:rPr>
      </w:pPr>
      <w:r w:rsidRPr="00F4054D">
        <w:rPr>
          <w:rFonts w:asciiTheme="minorHAnsi" w:hAnsiTheme="minorHAnsi" w:cstheme="minorHAnsi"/>
          <w:bCs/>
        </w:rPr>
        <w:t>Nie dotyczy</w:t>
      </w:r>
      <w:r w:rsidR="00F4054D" w:rsidRPr="00F4054D">
        <w:rPr>
          <w:rFonts w:asciiTheme="minorHAnsi" w:hAnsiTheme="minorHAnsi" w:cstheme="minorHAnsi"/>
          <w:bCs/>
        </w:rPr>
        <w:t>.</w:t>
      </w:r>
    </w:p>
    <w:p w14:paraId="38081D99" w14:textId="73188FC1" w:rsidR="004C3AAD" w:rsidRPr="00EF72AF" w:rsidRDefault="00501C86" w:rsidP="4CD17644">
      <w:pPr>
        <w:pStyle w:val="NormalnyWeb"/>
        <w:numPr>
          <w:ilvl w:val="1"/>
          <w:numId w:val="17"/>
        </w:numPr>
        <w:spacing w:before="0" w:beforeAutospacing="0" w:after="0" w:line="276" w:lineRule="auto"/>
        <w:jc w:val="both"/>
        <w:rPr>
          <w:rFonts w:asciiTheme="minorHAnsi" w:hAnsiTheme="minorHAnsi" w:cstheme="minorHAnsi"/>
          <w:b/>
          <w:bCs/>
          <w:sz w:val="22"/>
          <w:szCs w:val="22"/>
        </w:rPr>
      </w:pPr>
      <w:r w:rsidRPr="00EF72AF">
        <w:rPr>
          <w:rFonts w:asciiTheme="minorHAnsi" w:eastAsia="Calibri" w:hAnsiTheme="minorHAnsi" w:cstheme="minorHAnsi"/>
          <w:b/>
          <w:bCs/>
          <w:sz w:val="22"/>
          <w:szCs w:val="22"/>
          <w:lang w:eastAsia="en-US"/>
        </w:rPr>
        <w:t xml:space="preserve">    </w:t>
      </w:r>
      <w:r w:rsidR="004C3AAD" w:rsidRPr="00EF72AF">
        <w:rPr>
          <w:rFonts w:asciiTheme="minorHAnsi" w:hAnsiTheme="minorHAnsi" w:cstheme="minorHAnsi"/>
          <w:b/>
          <w:bCs/>
          <w:sz w:val="22"/>
          <w:szCs w:val="22"/>
        </w:rPr>
        <w:t xml:space="preserve">Sposób dokonania oceny spełnienia warunków udziału w postępowaniu </w:t>
      </w:r>
    </w:p>
    <w:p w14:paraId="2A64390C" w14:textId="764C2734" w:rsidR="004C3AAD" w:rsidRPr="00EF72AF" w:rsidRDefault="004C3AAD" w:rsidP="0093067E">
      <w:pPr>
        <w:spacing w:after="0"/>
        <w:ind w:left="567"/>
        <w:jc w:val="both"/>
        <w:rPr>
          <w:rFonts w:asciiTheme="minorHAnsi" w:hAnsiTheme="minorHAnsi" w:cstheme="minorHAnsi"/>
        </w:rPr>
      </w:pPr>
      <w:r w:rsidRPr="00EF72AF">
        <w:rPr>
          <w:rFonts w:asciiTheme="minorHAnsi" w:hAnsiTheme="minorHAnsi" w:cstheme="minorHAnsi"/>
        </w:rPr>
        <w:t xml:space="preserve">Ocena spełnienia warunków udziału w postępowaniu wymaganych od Wykonawcy zostanie dokonana według formuły </w:t>
      </w:r>
      <w:r w:rsidRPr="00EF72AF">
        <w:rPr>
          <w:rFonts w:asciiTheme="minorHAnsi" w:hAnsiTheme="minorHAnsi" w:cstheme="minorHAnsi"/>
          <w:b/>
        </w:rPr>
        <w:t>spełnia – nie spełnia</w:t>
      </w:r>
      <w:r w:rsidRPr="00EF72AF">
        <w:rPr>
          <w:rFonts w:asciiTheme="minorHAnsi" w:hAnsiTheme="minorHAnsi" w:cstheme="minorHAnsi"/>
        </w:rPr>
        <w:t xml:space="preserve"> na podstawie złożonych przez Wykonawcę oświadczeń i dokumentów</w:t>
      </w:r>
      <w:r w:rsidR="00F96C55" w:rsidRPr="00EF72AF">
        <w:rPr>
          <w:rFonts w:asciiTheme="minorHAnsi" w:hAnsiTheme="minorHAnsi" w:cstheme="minorHAnsi"/>
        </w:rPr>
        <w:t xml:space="preserve">. </w:t>
      </w:r>
    </w:p>
    <w:p w14:paraId="5218F9C3" w14:textId="5055CD0F" w:rsidR="00EF549F" w:rsidRPr="00EF72AF" w:rsidRDefault="00EF549F" w:rsidP="00EF549F">
      <w:pPr>
        <w:tabs>
          <w:tab w:val="left" w:pos="284"/>
        </w:tabs>
        <w:spacing w:after="0" w:line="240" w:lineRule="auto"/>
        <w:ind w:left="567"/>
        <w:contextualSpacing/>
        <w:jc w:val="both"/>
        <w:rPr>
          <w:rFonts w:asciiTheme="minorHAnsi" w:hAnsiTheme="minorHAnsi" w:cstheme="minorHAnsi"/>
        </w:rPr>
      </w:pPr>
      <w:r w:rsidRPr="00EF72AF">
        <w:rPr>
          <w:rFonts w:asciiTheme="minorHAnsi" w:hAnsiTheme="minorHAnsi" w:cstheme="minorHAnsi"/>
        </w:rPr>
        <w:t>Jeżeli Wykonawca nie będzie spełniać warunków udziału w postępowaniu, zostanie wykluczony z postępowania. Ofertę Wykonawcy wykluczonego uznaje się za odrzuconą.</w:t>
      </w:r>
    </w:p>
    <w:p w14:paraId="4FFD9E3B" w14:textId="77777777" w:rsidR="00B54287" w:rsidRPr="00EF72AF" w:rsidRDefault="00B54287" w:rsidP="00EF549F">
      <w:pPr>
        <w:tabs>
          <w:tab w:val="left" w:pos="284"/>
        </w:tabs>
        <w:spacing w:after="0" w:line="240" w:lineRule="auto"/>
        <w:ind w:left="567"/>
        <w:contextualSpacing/>
        <w:jc w:val="both"/>
        <w:rPr>
          <w:rFonts w:asciiTheme="minorHAnsi" w:hAnsiTheme="minorHAnsi" w:cstheme="minorHAnsi"/>
        </w:rPr>
      </w:pPr>
    </w:p>
    <w:p w14:paraId="77DED86E" w14:textId="1A4C4AE5" w:rsidR="00B54287" w:rsidRPr="00EF72AF" w:rsidRDefault="00B54287" w:rsidP="00BC6D50">
      <w:pPr>
        <w:pStyle w:val="Akapitzlist"/>
        <w:numPr>
          <w:ilvl w:val="1"/>
          <w:numId w:val="17"/>
        </w:numPr>
        <w:suppressAutoHyphens w:val="0"/>
        <w:spacing w:after="0"/>
        <w:contextualSpacing/>
        <w:rPr>
          <w:rFonts w:asciiTheme="minorHAnsi" w:hAnsiTheme="minorHAnsi" w:cstheme="minorHAnsi"/>
          <w:b/>
        </w:rPr>
      </w:pPr>
      <w:r w:rsidRPr="00EF72AF">
        <w:rPr>
          <w:rFonts w:asciiTheme="minorHAnsi" w:hAnsiTheme="minorHAnsi" w:cstheme="minorHAnsi"/>
          <w:b/>
        </w:rPr>
        <w:t xml:space="preserve">Potencjał techniczny </w:t>
      </w:r>
    </w:p>
    <w:p w14:paraId="3B21F8CF" w14:textId="3FC59FDB" w:rsidR="00B54287" w:rsidRPr="00D85C80" w:rsidRDefault="00B54287" w:rsidP="00D85C80">
      <w:pPr>
        <w:spacing w:after="0"/>
        <w:ind w:firstLine="360"/>
        <w:jc w:val="both"/>
        <w:rPr>
          <w:rFonts w:asciiTheme="minorHAnsi" w:hAnsiTheme="minorHAnsi" w:cstheme="minorHAnsi"/>
        </w:rPr>
      </w:pPr>
      <w:r w:rsidRPr="00D85C80">
        <w:rPr>
          <w:rFonts w:asciiTheme="minorHAnsi" w:hAnsiTheme="minorHAnsi" w:cstheme="minorHAnsi"/>
        </w:rPr>
        <w:t xml:space="preserve">Wykonawca musi posiadać potencjał techniczny, który umożliwi </w:t>
      </w:r>
      <w:r w:rsidRPr="00D85C80">
        <w:rPr>
          <w:rFonts w:asciiTheme="minorHAnsi" w:hAnsiTheme="minorHAnsi" w:cstheme="minorHAnsi"/>
          <w:bCs/>
          <w:iCs/>
        </w:rPr>
        <w:t>realizację przedmiotu zamówienia.</w:t>
      </w:r>
    </w:p>
    <w:p w14:paraId="2152F8FD" w14:textId="77777777" w:rsidR="00B54287" w:rsidRPr="00EF72AF" w:rsidRDefault="00B54287" w:rsidP="00B54287">
      <w:pPr>
        <w:spacing w:after="0"/>
        <w:rPr>
          <w:rFonts w:asciiTheme="minorHAnsi" w:hAnsiTheme="minorHAnsi" w:cstheme="minorHAnsi"/>
          <w:b/>
        </w:rPr>
      </w:pPr>
    </w:p>
    <w:p w14:paraId="0726C8F2" w14:textId="68DD5AE3" w:rsidR="00B54287" w:rsidRPr="00EF72AF" w:rsidRDefault="00B54287" w:rsidP="00BC6D50">
      <w:pPr>
        <w:pStyle w:val="Akapitzlist"/>
        <w:numPr>
          <w:ilvl w:val="1"/>
          <w:numId w:val="17"/>
        </w:numPr>
        <w:suppressAutoHyphens w:val="0"/>
        <w:spacing w:after="0"/>
        <w:contextualSpacing/>
        <w:rPr>
          <w:rFonts w:asciiTheme="minorHAnsi" w:hAnsiTheme="minorHAnsi" w:cstheme="minorHAnsi"/>
          <w:b/>
        </w:rPr>
      </w:pPr>
      <w:r w:rsidRPr="00EF72AF">
        <w:rPr>
          <w:rFonts w:asciiTheme="minorHAnsi" w:hAnsiTheme="minorHAnsi" w:cstheme="minorHAnsi"/>
          <w:b/>
        </w:rPr>
        <w:t xml:space="preserve">Sytuacja ekonomiczna i finansowa </w:t>
      </w:r>
    </w:p>
    <w:p w14:paraId="7928F5B6" w14:textId="129130BA" w:rsidR="00B5602F" w:rsidRDefault="00B5602F" w:rsidP="00B5602F">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hAnsi="Calibri" w:cs="Calibri"/>
          <w:sz w:val="22"/>
          <w:szCs w:val="22"/>
        </w:rPr>
        <w:t xml:space="preserve">4.4.1 Wykonawca znajduje się w sytuacji ekonomicznej i finansowej zapewniającej terminowe </w:t>
      </w:r>
      <w:r w:rsidR="00863F1C">
        <w:rPr>
          <w:rStyle w:val="normaltextrun"/>
          <w:rFonts w:ascii="Calibri" w:hAnsi="Calibri" w:cs="Calibri"/>
          <w:sz w:val="22"/>
          <w:szCs w:val="22"/>
        </w:rPr>
        <w:t>dostarczenie</w:t>
      </w:r>
      <w:r>
        <w:rPr>
          <w:rStyle w:val="normaltextrun"/>
          <w:rFonts w:ascii="Calibri" w:hAnsi="Calibri" w:cs="Calibri"/>
          <w:sz w:val="22"/>
          <w:szCs w:val="22"/>
        </w:rPr>
        <w:t xml:space="preserve"> przedmiotu zamówienia.</w:t>
      </w:r>
      <w:r>
        <w:rPr>
          <w:rStyle w:val="eop"/>
          <w:rFonts w:ascii="Calibri" w:hAnsi="Calibri" w:cs="Calibri"/>
          <w:sz w:val="22"/>
          <w:szCs w:val="22"/>
        </w:rPr>
        <w:t> </w:t>
      </w:r>
    </w:p>
    <w:p w14:paraId="3367363D" w14:textId="459237E1" w:rsidR="00B5602F" w:rsidRDefault="00B5602F" w:rsidP="00B5602F">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hAnsi="Calibri" w:cs="Calibri"/>
          <w:sz w:val="22"/>
          <w:szCs w:val="22"/>
        </w:rPr>
        <w:t>4.4.2 Wykonawca nie znajdują się w stanie likwidacji ani nie ogłoszono upadłości. </w:t>
      </w:r>
      <w:r>
        <w:rPr>
          <w:rStyle w:val="eop"/>
          <w:rFonts w:ascii="Calibri" w:hAnsi="Calibri" w:cs="Calibri"/>
          <w:sz w:val="22"/>
          <w:szCs w:val="22"/>
        </w:rPr>
        <w:t> </w:t>
      </w:r>
    </w:p>
    <w:p w14:paraId="19988406" w14:textId="43067FBF" w:rsidR="00B5602F" w:rsidRDefault="00B5602F" w:rsidP="00B5602F">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hAnsi="Calibri" w:cs="Calibri"/>
          <w:sz w:val="22"/>
          <w:szCs w:val="22"/>
        </w:rPr>
        <w:lastRenderedPageBreak/>
        <w:t>4.4.3 Wykonawca nie zalega z uiszczeniem podatków, opłat oraz składek na ubezpieczenie społeczne i zdrowotne. </w:t>
      </w:r>
      <w:r>
        <w:rPr>
          <w:rStyle w:val="eop"/>
          <w:rFonts w:ascii="Calibri" w:hAnsi="Calibri" w:cs="Calibri"/>
          <w:sz w:val="22"/>
          <w:szCs w:val="22"/>
        </w:rPr>
        <w:t> </w:t>
      </w:r>
    </w:p>
    <w:p w14:paraId="1736B36A" w14:textId="77777777" w:rsidR="00B54287" w:rsidRPr="00EF72AF" w:rsidRDefault="00B54287" w:rsidP="00EF549F">
      <w:pPr>
        <w:tabs>
          <w:tab w:val="left" w:pos="284"/>
        </w:tabs>
        <w:spacing w:after="0" w:line="240" w:lineRule="auto"/>
        <w:ind w:left="567"/>
        <w:contextualSpacing/>
        <w:jc w:val="both"/>
        <w:rPr>
          <w:rFonts w:asciiTheme="minorHAnsi" w:hAnsiTheme="minorHAnsi" w:cstheme="minorHAnsi"/>
        </w:rPr>
      </w:pPr>
    </w:p>
    <w:p w14:paraId="2DF68E93" w14:textId="531A4CAD" w:rsidR="3566B23E" w:rsidRPr="00EF72AF" w:rsidRDefault="001676A7" w:rsidP="001676A7">
      <w:pPr>
        <w:spacing w:after="0"/>
        <w:jc w:val="both"/>
        <w:rPr>
          <w:rFonts w:asciiTheme="minorHAnsi" w:hAnsiTheme="minorHAnsi" w:cstheme="minorHAnsi"/>
          <w:b/>
          <w:bCs/>
        </w:rPr>
      </w:pPr>
      <w:r w:rsidRPr="00EF72AF">
        <w:rPr>
          <w:rFonts w:asciiTheme="minorHAnsi" w:hAnsiTheme="minorHAnsi" w:cstheme="minorHAnsi"/>
          <w:b/>
          <w:bCs/>
        </w:rPr>
        <w:t>5. Wykluczenia</w:t>
      </w:r>
    </w:p>
    <w:p w14:paraId="680EEFBE" w14:textId="719496DD" w:rsidR="004C3AAD" w:rsidRPr="00EF72AF" w:rsidRDefault="004C3AAD" w:rsidP="00BC6D50">
      <w:pPr>
        <w:pStyle w:val="Nagwek1"/>
        <w:keepNext w:val="0"/>
        <w:numPr>
          <w:ilvl w:val="1"/>
          <w:numId w:val="22"/>
        </w:numPr>
        <w:shd w:val="clear" w:color="auto" w:fill="FFFFFF"/>
        <w:suppressAutoHyphens w:val="0"/>
        <w:spacing w:before="0" w:after="0"/>
        <w:rPr>
          <w:rFonts w:asciiTheme="minorHAnsi" w:hAnsiTheme="minorHAnsi" w:cstheme="minorHAnsi"/>
          <w:sz w:val="22"/>
          <w:szCs w:val="22"/>
          <w:lang w:val="pl-PL"/>
        </w:rPr>
      </w:pPr>
      <w:r w:rsidRPr="00EF72AF">
        <w:rPr>
          <w:rFonts w:asciiTheme="minorHAnsi" w:hAnsiTheme="minorHAnsi" w:cstheme="minorHAnsi"/>
          <w:sz w:val="22"/>
          <w:szCs w:val="22"/>
          <w:lang w:val="pl-PL"/>
        </w:rPr>
        <w:t>Wykluczenia z udziału w postępowaniu</w:t>
      </w:r>
    </w:p>
    <w:p w14:paraId="14ADBC57" w14:textId="104FCAB7" w:rsidR="003B2621" w:rsidRPr="00EF72AF" w:rsidRDefault="004C3AAD" w:rsidP="4CD17644">
      <w:pPr>
        <w:spacing w:after="0"/>
        <w:ind w:left="567"/>
        <w:jc w:val="both"/>
        <w:rPr>
          <w:rFonts w:asciiTheme="minorHAnsi" w:hAnsiTheme="minorHAnsi" w:cstheme="minorHAnsi"/>
        </w:rPr>
      </w:pPr>
      <w:r w:rsidRPr="00EF72AF">
        <w:rPr>
          <w:rFonts w:asciiTheme="minorHAnsi" w:hAnsiTheme="minorHAnsi" w:cstheme="minorHAnsi"/>
          <w:color w:val="000000" w:themeColor="text1"/>
        </w:rPr>
        <w:t>W celu uniknięcia konfliktu interesów, zamówienie nie może być udzielane podmiotom powiązanym osobowo lub kapitałowo z Zamawiającym</w:t>
      </w:r>
      <w:r w:rsidR="005D2268" w:rsidRPr="00EF72AF">
        <w:rPr>
          <w:rFonts w:asciiTheme="minorHAnsi" w:hAnsiTheme="minorHAnsi" w:cstheme="minorHAnsi"/>
          <w:color w:val="000000" w:themeColor="text1"/>
        </w:rPr>
        <w:t xml:space="preserve">. </w:t>
      </w:r>
      <w:r w:rsidR="003B2621" w:rsidRPr="00EF72AF">
        <w:rPr>
          <w:rFonts w:asciiTheme="minorHAnsi" w:hAnsiTheme="minorHAnsi" w:cstheme="minorHAnsi"/>
        </w:rPr>
        <w:t xml:space="preserve">Przez powiązania kapitałowe lub osobowe rozumie się wzajemne powiązania między Zamawiającym, osobami wykonującymi w imieniu Zamawiającego  czynności związane z przygotowaniem i przeprowadzeniem </w:t>
      </w:r>
      <w:r w:rsidR="005D2268" w:rsidRPr="00EF72AF">
        <w:rPr>
          <w:rFonts w:asciiTheme="minorHAnsi" w:hAnsiTheme="minorHAnsi" w:cstheme="minorHAnsi"/>
        </w:rPr>
        <w:t xml:space="preserve">postępowania o udzieleniu zamówienia </w:t>
      </w:r>
      <w:r w:rsidR="003B2621" w:rsidRPr="00EF72AF">
        <w:rPr>
          <w:rFonts w:asciiTheme="minorHAnsi" w:hAnsiTheme="minorHAnsi" w:cstheme="minorHAnsi"/>
        </w:rPr>
        <w:t>a wykonawcą, polegające na:</w:t>
      </w:r>
    </w:p>
    <w:p w14:paraId="681F1E49" w14:textId="68B58DD0" w:rsidR="003B2621" w:rsidRPr="00EF72AF" w:rsidRDefault="003B2621" w:rsidP="00BC6D50">
      <w:pPr>
        <w:pStyle w:val="Akapitzlist"/>
        <w:numPr>
          <w:ilvl w:val="0"/>
          <w:numId w:val="9"/>
        </w:numPr>
        <w:spacing w:after="0"/>
        <w:ind w:left="927"/>
        <w:jc w:val="both"/>
        <w:rPr>
          <w:rFonts w:asciiTheme="minorHAnsi" w:hAnsiTheme="minorHAnsi" w:cstheme="minorHAnsi"/>
        </w:rPr>
      </w:pPr>
      <w:r w:rsidRPr="00EF72AF">
        <w:rPr>
          <w:rFonts w:asciiTheme="minorHAnsi" w:hAnsiTheme="minorHAnsi" w:cstheme="minorHAnsi"/>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0CD9B7B4" w14:textId="60207BA9" w:rsidR="003B2621" w:rsidRPr="00EF72AF" w:rsidRDefault="003B2621" w:rsidP="4CD17644">
      <w:pPr>
        <w:pStyle w:val="Akapitzlist"/>
        <w:numPr>
          <w:ilvl w:val="0"/>
          <w:numId w:val="9"/>
        </w:numPr>
        <w:spacing w:after="0"/>
        <w:ind w:left="927"/>
        <w:jc w:val="both"/>
        <w:rPr>
          <w:rFonts w:asciiTheme="minorHAnsi" w:hAnsiTheme="minorHAnsi" w:cstheme="minorHAnsi"/>
        </w:rPr>
      </w:pPr>
      <w:r w:rsidRPr="00EF72AF">
        <w:rPr>
          <w:rFonts w:asciiTheme="minorHAnsi" w:hAnsiTheme="minorHAnsi" w:cstheme="minorHAnsi"/>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osobami wykonującymi w imieniu Zamawiającego  czynności związane z przygotowaniem i przeprowadzeniem procedury wyboru wykonawcy, zastępcą prawnym lub członkami organów zarządzających lub organów nadzorczych Zamawiającego, </w:t>
      </w:r>
    </w:p>
    <w:p w14:paraId="17693E6C" w14:textId="5934F08A" w:rsidR="003B2621" w:rsidRPr="00EF72AF" w:rsidRDefault="003B2621" w:rsidP="4CD17644">
      <w:pPr>
        <w:pStyle w:val="Akapitzlist"/>
        <w:numPr>
          <w:ilvl w:val="0"/>
          <w:numId w:val="9"/>
        </w:numPr>
        <w:spacing w:after="0"/>
        <w:ind w:left="927"/>
        <w:jc w:val="both"/>
        <w:rPr>
          <w:rFonts w:asciiTheme="minorHAnsi" w:hAnsiTheme="minorHAnsi" w:cstheme="minorHAnsi"/>
        </w:rPr>
      </w:pPr>
      <w:r w:rsidRPr="00EF72AF">
        <w:rPr>
          <w:rFonts w:asciiTheme="minorHAnsi" w:hAnsiTheme="minorHAnsi" w:cstheme="minorHAnsi"/>
        </w:rPr>
        <w:t>pozostawaniu z Zamawiającym, osobami wykonującymi w imieniu Zamawiającego  czynności związane z przygotowaniem i przeprowadzeniem procedury wyboru wykonawcy w takim stosunku prawnym lub faktycznym, że istnieje uzasadniona wątpliwość co do ich bezstronności lub niezależności w związku z postępowaniem o udzielenie zamówienia.</w:t>
      </w:r>
    </w:p>
    <w:p w14:paraId="3541AFF9" w14:textId="77777777" w:rsidR="004C3AAD" w:rsidRPr="00D03830" w:rsidRDefault="004C3AAD" w:rsidP="00D03830">
      <w:pPr>
        <w:spacing w:after="0"/>
        <w:jc w:val="both"/>
        <w:rPr>
          <w:rFonts w:asciiTheme="minorHAnsi" w:eastAsia="Times New Roman" w:hAnsiTheme="minorHAnsi" w:cstheme="minorHAnsi"/>
          <w:lang w:eastAsia="pl-PL"/>
        </w:rPr>
      </w:pPr>
    </w:p>
    <w:p w14:paraId="4F20124F" w14:textId="77777777" w:rsidR="001676A7" w:rsidRPr="00EF72AF" w:rsidRDefault="001676A7" w:rsidP="001676A7">
      <w:pPr>
        <w:spacing w:after="0"/>
        <w:ind w:left="567"/>
        <w:jc w:val="both"/>
        <w:rPr>
          <w:rFonts w:asciiTheme="minorHAnsi" w:hAnsiTheme="minorHAnsi" w:cstheme="minorHAnsi"/>
          <w:color w:val="000000" w:themeColor="text1"/>
        </w:rPr>
      </w:pPr>
    </w:p>
    <w:p w14:paraId="47BD352F" w14:textId="39FB33AC" w:rsidR="001676A7" w:rsidRPr="00D03830" w:rsidRDefault="001676A7" w:rsidP="00D03830">
      <w:pPr>
        <w:pStyle w:val="Akapitzlist"/>
        <w:numPr>
          <w:ilvl w:val="1"/>
          <w:numId w:val="22"/>
        </w:numPr>
        <w:spacing w:after="0"/>
        <w:jc w:val="both"/>
        <w:rPr>
          <w:rFonts w:asciiTheme="minorHAnsi" w:hAnsiTheme="minorHAnsi" w:cstheme="minorHAnsi"/>
          <w:color w:val="000000" w:themeColor="text1"/>
        </w:rPr>
      </w:pPr>
      <w:r w:rsidRPr="00D03830">
        <w:rPr>
          <w:rFonts w:asciiTheme="minorHAnsi" w:hAnsiTheme="minorHAnsi" w:cstheme="minorHAnsi"/>
          <w:color w:val="000000" w:themeColor="text1"/>
        </w:rPr>
        <w:t xml:space="preserve">O udzielenie niniejszego zamówienia nie mogą się ubiegać Wykonawcy, </w:t>
      </w:r>
      <w:bookmarkStart w:id="5" w:name="_Hlk177724149"/>
      <w:r w:rsidRPr="00D03830">
        <w:rPr>
          <w:rFonts w:asciiTheme="minorHAnsi" w:hAnsiTheme="minorHAnsi" w:cstheme="minorHAnsi"/>
          <w:color w:val="000000" w:themeColor="text1"/>
        </w:rPr>
        <w:t xml:space="preserve">w stosunku do których zachodzą przesłanki wykluczenia z postępowania na podstawie art. 7 ust. 1 </w:t>
      </w:r>
      <w:bookmarkStart w:id="6" w:name="_Hlk169527595"/>
      <w:r w:rsidRPr="00D03830">
        <w:rPr>
          <w:rFonts w:asciiTheme="minorHAnsi" w:hAnsiTheme="minorHAnsi" w:cstheme="minorHAnsi"/>
          <w:color w:val="000000" w:themeColor="text1"/>
        </w:rPr>
        <w:t>ustawy z dnia 13 kwietnia 2022 r.</w:t>
      </w:r>
      <w:r w:rsidRPr="00D03830">
        <w:rPr>
          <w:rFonts w:asciiTheme="minorHAnsi" w:hAnsiTheme="minorHAnsi" w:cstheme="minorHAnsi"/>
          <w:i/>
          <w:iCs/>
          <w:color w:val="000000" w:themeColor="text1"/>
        </w:rPr>
        <w:t xml:space="preserve"> </w:t>
      </w:r>
      <w:r w:rsidRPr="00D03830">
        <w:rPr>
          <w:rFonts w:asciiTheme="minorHAnsi" w:hAnsiTheme="minorHAnsi" w:cstheme="minorHAnsi"/>
          <w:color w:val="000000" w:themeColor="text1"/>
        </w:rPr>
        <w:t>o szczególnych rozwiązaniach w zakresie przeciwdziałania wspieraniu agresji na Ukrainę oraz służących ochronie bezpieczeństwa narodowego (Dz. U. z 2024 r. poz. 507).</w:t>
      </w:r>
      <w:r w:rsidRPr="00D03830">
        <w:rPr>
          <w:rFonts w:asciiTheme="minorHAnsi" w:hAnsiTheme="minorHAnsi" w:cstheme="minorHAnsi"/>
          <w:i/>
          <w:iCs/>
          <w:color w:val="000000" w:themeColor="text1"/>
        </w:rPr>
        <w:t xml:space="preserve"> </w:t>
      </w:r>
      <w:r w:rsidRPr="00D03830">
        <w:rPr>
          <w:rFonts w:asciiTheme="minorHAnsi" w:hAnsiTheme="minorHAnsi" w:cstheme="minorHAnsi"/>
          <w:color w:val="000000" w:themeColor="text1"/>
        </w:rPr>
        <w:t xml:space="preserve"> </w:t>
      </w:r>
      <w:bookmarkEnd w:id="6"/>
    </w:p>
    <w:p w14:paraId="40AE2DC8" w14:textId="77777777" w:rsidR="001676A7" w:rsidRPr="00EF72AF" w:rsidRDefault="001676A7" w:rsidP="001676A7">
      <w:pPr>
        <w:spacing w:after="0"/>
        <w:ind w:left="360"/>
        <w:jc w:val="both"/>
        <w:rPr>
          <w:rFonts w:asciiTheme="minorHAnsi" w:hAnsiTheme="minorHAnsi" w:cstheme="minorHAnsi"/>
          <w:color w:val="000000" w:themeColor="text1"/>
          <w:lang w:eastAsia="en-US"/>
        </w:rPr>
      </w:pPr>
      <w:r w:rsidRPr="00EF72AF">
        <w:rPr>
          <w:rFonts w:asciiTheme="minorHAnsi" w:hAnsiTheme="minorHAnsi" w:cstheme="minorHAnsi"/>
          <w:color w:val="000000" w:themeColor="text1"/>
          <w:lang w:eastAsia="en-US"/>
        </w:rPr>
        <w:t>Zgodnie z treścią art. 7 ust. 1 ustawy z dnia 13 kwietnia 2022 r. o szczególnych rozwiązaniach w zakresie przeciwdziałania wspieraniu agresji na Ukrainę oraz służących ochronie bezpieczeństwa narodowego, zwanej dalej „ustawą”,</w:t>
      </w:r>
      <w:r w:rsidRPr="00EF72AF">
        <w:rPr>
          <w:rFonts w:asciiTheme="minorHAnsi" w:hAnsiTheme="minorHAnsi" w:cstheme="minorHAnsi"/>
          <w:i/>
          <w:iCs/>
          <w:color w:val="000000" w:themeColor="text1"/>
          <w:lang w:eastAsia="en-US"/>
        </w:rPr>
        <w:t xml:space="preserve"> </w:t>
      </w:r>
      <w:r w:rsidRPr="00EF72AF">
        <w:rPr>
          <w:rFonts w:asciiTheme="minorHAnsi" w:hAnsiTheme="minorHAnsi" w:cstheme="minorHAnsi"/>
          <w:color w:val="000000" w:themeColor="text1"/>
          <w:lang w:eastAsia="en-US"/>
        </w:rPr>
        <w:t>z postępowania o udzielenie zamówienia publicznego wyklucza się:</w:t>
      </w:r>
    </w:p>
    <w:p w14:paraId="751F2619" w14:textId="77777777" w:rsidR="001676A7" w:rsidRPr="00EF72AF" w:rsidRDefault="001676A7" w:rsidP="001676A7">
      <w:pPr>
        <w:numPr>
          <w:ilvl w:val="0"/>
          <w:numId w:val="29"/>
        </w:numPr>
        <w:spacing w:after="0"/>
        <w:jc w:val="both"/>
        <w:rPr>
          <w:rFonts w:asciiTheme="minorHAnsi" w:hAnsiTheme="minorHAnsi" w:cstheme="minorHAnsi"/>
          <w:color w:val="000000" w:themeColor="text1"/>
          <w:lang w:eastAsia="en-US"/>
        </w:rPr>
      </w:pPr>
      <w:r w:rsidRPr="00EF72AF">
        <w:rPr>
          <w:rFonts w:asciiTheme="minorHAnsi" w:hAnsiTheme="minorHAnsi" w:cstheme="minorHAnsi"/>
          <w:color w:val="000000" w:themeColor="text1"/>
          <w:lang w:eastAsia="en-US"/>
        </w:rPr>
        <w:t>Wykonawcę wymienionego w wykazach określonych w rozporządzeniu 765/2006 i rozporządzeniu 269/2014 albo wpisanego na listę na podstawie decyzji w sprawie wpisu na listę rozstrzygającej o zastosowaniu środka, o którym mowa w art. 1 pkt 3 ustawy;</w:t>
      </w:r>
    </w:p>
    <w:p w14:paraId="4705821F" w14:textId="77777777" w:rsidR="001676A7" w:rsidRPr="00EF72AF" w:rsidRDefault="001676A7" w:rsidP="001676A7">
      <w:pPr>
        <w:numPr>
          <w:ilvl w:val="0"/>
          <w:numId w:val="29"/>
        </w:numPr>
        <w:spacing w:after="0"/>
        <w:jc w:val="both"/>
        <w:rPr>
          <w:rFonts w:asciiTheme="minorHAnsi" w:hAnsiTheme="minorHAnsi" w:cstheme="minorHAnsi"/>
          <w:color w:val="000000" w:themeColor="text1"/>
          <w:lang w:eastAsia="en-US"/>
        </w:rPr>
      </w:pPr>
      <w:r w:rsidRPr="00EF72AF">
        <w:rPr>
          <w:rFonts w:asciiTheme="minorHAnsi" w:hAnsiTheme="minorHAnsi" w:cstheme="minorHAnsi"/>
          <w:color w:val="000000" w:themeColor="text1"/>
          <w:lang w:eastAsia="en-US"/>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95DAE9D" w14:textId="77777777" w:rsidR="001676A7" w:rsidRPr="00EF72AF" w:rsidRDefault="001676A7" w:rsidP="001676A7">
      <w:pPr>
        <w:numPr>
          <w:ilvl w:val="0"/>
          <w:numId w:val="29"/>
        </w:numPr>
        <w:spacing w:after="0"/>
        <w:jc w:val="both"/>
        <w:rPr>
          <w:rFonts w:asciiTheme="minorHAnsi" w:hAnsiTheme="minorHAnsi" w:cstheme="minorHAnsi"/>
          <w:color w:val="000000" w:themeColor="text1"/>
          <w:lang w:eastAsia="en-US"/>
        </w:rPr>
      </w:pPr>
      <w:r w:rsidRPr="00EF72AF">
        <w:rPr>
          <w:rFonts w:asciiTheme="minorHAnsi" w:hAnsiTheme="minorHAnsi" w:cstheme="minorHAnsi"/>
          <w:color w:val="000000" w:themeColor="text1"/>
          <w:lang w:eastAsia="en-US"/>
        </w:rPr>
        <w:lastRenderedPageBreak/>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bookmarkEnd w:id="5"/>
    <w:p w14:paraId="5A007E39" w14:textId="77777777" w:rsidR="001676A7" w:rsidRPr="00EF72AF" w:rsidRDefault="001676A7" w:rsidP="001676A7">
      <w:pPr>
        <w:spacing w:after="0"/>
        <w:jc w:val="both"/>
        <w:rPr>
          <w:rFonts w:asciiTheme="minorHAnsi" w:hAnsiTheme="minorHAnsi" w:cstheme="minorHAnsi"/>
          <w:color w:val="000000" w:themeColor="text1"/>
          <w:lang w:eastAsia="en-US"/>
        </w:rPr>
      </w:pPr>
    </w:p>
    <w:p w14:paraId="5FF72B98" w14:textId="77777777" w:rsidR="001676A7" w:rsidRPr="00EF72AF" w:rsidRDefault="001676A7" w:rsidP="001676A7">
      <w:pPr>
        <w:spacing w:after="0"/>
        <w:ind w:left="360"/>
        <w:jc w:val="both"/>
        <w:rPr>
          <w:rFonts w:asciiTheme="minorHAnsi" w:hAnsiTheme="minorHAnsi" w:cstheme="minorHAnsi"/>
          <w:color w:val="000000" w:themeColor="text1"/>
          <w:lang w:eastAsia="en-US"/>
        </w:rPr>
      </w:pPr>
      <w:r w:rsidRPr="00EF72AF">
        <w:rPr>
          <w:rFonts w:asciiTheme="minorHAnsi" w:hAnsiTheme="minorHAnsi" w:cstheme="minorHAnsi"/>
          <w:color w:val="000000" w:themeColor="text1"/>
          <w:lang w:eastAsia="en-US"/>
        </w:rPr>
        <w:t xml:space="preserve">Potwierdzeniem braku wystąpienia ww. przesłanek będzie złożenie przez Wykonawcę podpisanego oświadczenia zawartego w </w:t>
      </w:r>
      <w:r w:rsidRPr="00EF72AF">
        <w:rPr>
          <w:rFonts w:asciiTheme="minorHAnsi" w:hAnsiTheme="minorHAnsi" w:cstheme="minorHAnsi"/>
          <w:b/>
          <w:bCs/>
          <w:color w:val="000000" w:themeColor="text1"/>
          <w:lang w:eastAsia="en-US"/>
        </w:rPr>
        <w:t>załączniku nr 3</w:t>
      </w:r>
      <w:r w:rsidRPr="00EF72AF">
        <w:rPr>
          <w:rFonts w:asciiTheme="minorHAnsi" w:hAnsiTheme="minorHAnsi" w:cstheme="minorHAnsi"/>
          <w:color w:val="000000" w:themeColor="text1"/>
          <w:lang w:eastAsia="en-US"/>
        </w:rPr>
        <w:t xml:space="preserve"> do niniejszego Zapytania Ofertowego. </w:t>
      </w:r>
    </w:p>
    <w:p w14:paraId="28504CB9" w14:textId="34E5AF62" w:rsidR="001676A7" w:rsidRPr="00EF72AF" w:rsidRDefault="001676A7" w:rsidP="001676A7">
      <w:pPr>
        <w:spacing w:after="0"/>
        <w:ind w:left="360"/>
        <w:jc w:val="both"/>
        <w:rPr>
          <w:rFonts w:asciiTheme="minorHAnsi" w:hAnsiTheme="minorHAnsi" w:cstheme="minorHAnsi"/>
          <w:color w:val="000000" w:themeColor="text1"/>
          <w:lang w:eastAsia="en-US"/>
        </w:rPr>
      </w:pPr>
      <w:r w:rsidRPr="00EF72AF">
        <w:rPr>
          <w:rFonts w:asciiTheme="minorHAnsi" w:hAnsiTheme="minorHAnsi" w:cstheme="minorHAnsi"/>
          <w:color w:val="000000" w:themeColor="text1"/>
          <w:lang w:eastAsia="en-US"/>
        </w:rPr>
        <w:t>W przypadku wystąpienia ww. przesłanek, Wykonawca zostanie wykluczony z postępowania. Ofertę wykonawcy wykluczonego uznaje się za odrzuconą.</w:t>
      </w:r>
    </w:p>
    <w:p w14:paraId="2454C67D" w14:textId="6E14B395" w:rsidR="001676A7" w:rsidRPr="00EF72AF" w:rsidRDefault="001676A7" w:rsidP="001676A7">
      <w:pPr>
        <w:spacing w:after="0"/>
        <w:jc w:val="both"/>
        <w:rPr>
          <w:rFonts w:asciiTheme="minorHAnsi" w:hAnsiTheme="minorHAnsi" w:cstheme="minorHAnsi"/>
          <w:color w:val="000000" w:themeColor="text1"/>
        </w:rPr>
      </w:pPr>
    </w:p>
    <w:p w14:paraId="2C9D166C" w14:textId="6282A792" w:rsidR="004C3AAD" w:rsidRPr="00EF72AF" w:rsidRDefault="004C3AAD" w:rsidP="00BC6D50">
      <w:pPr>
        <w:pStyle w:val="Nagwek1"/>
        <w:keepNext w:val="0"/>
        <w:numPr>
          <w:ilvl w:val="0"/>
          <w:numId w:val="24"/>
        </w:numPr>
        <w:shd w:val="clear" w:color="auto" w:fill="FFFFFF"/>
        <w:suppressAutoHyphens w:val="0"/>
        <w:spacing w:before="0" w:after="0"/>
        <w:ind w:left="567" w:hanging="567"/>
        <w:rPr>
          <w:rFonts w:asciiTheme="minorHAnsi" w:hAnsiTheme="minorHAnsi" w:cstheme="minorHAnsi"/>
          <w:sz w:val="22"/>
          <w:szCs w:val="22"/>
          <w:lang w:val="pl-PL"/>
        </w:rPr>
      </w:pPr>
      <w:r w:rsidRPr="00EF72AF">
        <w:rPr>
          <w:rFonts w:asciiTheme="minorHAnsi" w:hAnsiTheme="minorHAnsi" w:cstheme="minorHAnsi"/>
          <w:sz w:val="22"/>
          <w:szCs w:val="22"/>
          <w:lang w:val="pl-PL"/>
        </w:rPr>
        <w:t xml:space="preserve">Lista dokumentów wymaganych od Wykonawcy </w:t>
      </w:r>
    </w:p>
    <w:p w14:paraId="2171F205" w14:textId="51B393D8" w:rsidR="004C3AAD" w:rsidRPr="00EF72AF" w:rsidRDefault="001676A7" w:rsidP="004C3AAD">
      <w:pPr>
        <w:spacing w:after="0"/>
        <w:ind w:left="567" w:hanging="567"/>
        <w:jc w:val="both"/>
        <w:rPr>
          <w:rFonts w:asciiTheme="minorHAnsi" w:hAnsiTheme="minorHAnsi" w:cstheme="minorHAnsi"/>
        </w:rPr>
      </w:pPr>
      <w:r w:rsidRPr="00EF72AF">
        <w:rPr>
          <w:rFonts w:asciiTheme="minorHAnsi" w:hAnsiTheme="minorHAnsi" w:cstheme="minorHAnsi"/>
          <w:b/>
          <w:bCs/>
        </w:rPr>
        <w:t>6</w:t>
      </w:r>
      <w:r w:rsidR="004C3AAD" w:rsidRPr="00EF72AF">
        <w:rPr>
          <w:rFonts w:asciiTheme="minorHAnsi" w:hAnsiTheme="minorHAnsi" w:cstheme="minorHAnsi"/>
          <w:b/>
          <w:bCs/>
        </w:rPr>
        <w:t>.1</w:t>
      </w:r>
      <w:r w:rsidR="004C3AAD" w:rsidRPr="00EF72AF">
        <w:rPr>
          <w:rFonts w:asciiTheme="minorHAnsi" w:hAnsiTheme="minorHAnsi" w:cstheme="minorHAnsi"/>
        </w:rPr>
        <w:t xml:space="preserve"> </w:t>
      </w:r>
      <w:r w:rsidR="004C3AAD" w:rsidRPr="00EF72AF">
        <w:rPr>
          <w:rFonts w:asciiTheme="minorHAnsi" w:hAnsiTheme="minorHAnsi" w:cstheme="minorHAnsi"/>
        </w:rPr>
        <w:tab/>
        <w:t>Lista dokumentów, które Wykonawca zobowiązany jest złożyć w odpowiedzi na Zapytanie Ofertowe (wskazane, aby Wykonawca zeskanował dokumenty w jeden plik w podanej niżej kolejności):</w:t>
      </w:r>
    </w:p>
    <w:p w14:paraId="2B5E79EB" w14:textId="203BDC5B" w:rsidR="004C3AAD" w:rsidRPr="00EF72AF" w:rsidRDefault="004C3AAD" w:rsidP="4CD17644">
      <w:pPr>
        <w:numPr>
          <w:ilvl w:val="0"/>
          <w:numId w:val="8"/>
        </w:numPr>
        <w:spacing w:after="0"/>
        <w:jc w:val="both"/>
        <w:rPr>
          <w:rFonts w:asciiTheme="minorHAnsi" w:hAnsiTheme="minorHAnsi" w:cstheme="minorHAnsi"/>
        </w:rPr>
      </w:pPr>
      <w:r w:rsidRPr="00EF72AF">
        <w:rPr>
          <w:rFonts w:asciiTheme="minorHAnsi" w:hAnsiTheme="minorHAnsi" w:cstheme="minorHAnsi"/>
          <w:b/>
          <w:bCs/>
        </w:rPr>
        <w:t xml:space="preserve">Załącznik nr </w:t>
      </w:r>
      <w:r w:rsidR="08E9254A" w:rsidRPr="00EF72AF">
        <w:rPr>
          <w:rFonts w:asciiTheme="minorHAnsi" w:hAnsiTheme="minorHAnsi" w:cstheme="minorHAnsi"/>
          <w:b/>
          <w:bCs/>
        </w:rPr>
        <w:t>2</w:t>
      </w:r>
      <w:r w:rsidRPr="00EF72AF">
        <w:rPr>
          <w:rFonts w:asciiTheme="minorHAnsi" w:hAnsiTheme="minorHAnsi" w:cstheme="minorHAnsi"/>
          <w:b/>
          <w:bCs/>
        </w:rPr>
        <w:t xml:space="preserve"> do Zapytania Ofertowego - Formularz Oferty</w:t>
      </w:r>
      <w:r w:rsidRPr="00EF72AF">
        <w:rPr>
          <w:rFonts w:asciiTheme="minorHAnsi" w:hAnsiTheme="minorHAnsi" w:cstheme="minorHAnsi"/>
        </w:rPr>
        <w:t xml:space="preserve"> –</w:t>
      </w:r>
      <w:r w:rsidR="009A05F6" w:rsidRPr="00EF72AF">
        <w:rPr>
          <w:rFonts w:asciiTheme="minorHAnsi" w:hAnsiTheme="minorHAnsi" w:cstheme="minorHAnsi"/>
        </w:rPr>
        <w:t xml:space="preserve"> </w:t>
      </w:r>
      <w:r w:rsidRPr="00EF72AF">
        <w:rPr>
          <w:rFonts w:asciiTheme="minorHAnsi" w:hAnsiTheme="minorHAnsi" w:cstheme="minorHAnsi"/>
        </w:rPr>
        <w:t xml:space="preserve">wypełniony i podpisany przez Wykonawcę lub osobę/osoby upoważnione do reprezentacji Wykonawcy. </w:t>
      </w:r>
    </w:p>
    <w:p w14:paraId="03849717" w14:textId="482FE25C" w:rsidR="001676A7" w:rsidRPr="001745D8" w:rsidRDefault="004C3AAD" w:rsidP="001745D8">
      <w:pPr>
        <w:numPr>
          <w:ilvl w:val="0"/>
          <w:numId w:val="8"/>
        </w:numPr>
        <w:pBdr>
          <w:top w:val="nil"/>
          <w:left w:val="nil"/>
          <w:bottom w:val="nil"/>
          <w:right w:val="nil"/>
          <w:between w:val="nil"/>
          <w:bar w:val="nil"/>
        </w:pBdr>
        <w:spacing w:after="0"/>
        <w:jc w:val="both"/>
        <w:rPr>
          <w:rFonts w:asciiTheme="minorHAnsi" w:hAnsiTheme="minorHAnsi" w:cstheme="minorHAnsi"/>
        </w:rPr>
      </w:pPr>
      <w:r w:rsidRPr="00EF72AF">
        <w:rPr>
          <w:rFonts w:asciiTheme="minorHAnsi" w:hAnsiTheme="minorHAnsi" w:cstheme="minorHAnsi"/>
          <w:b/>
          <w:bCs/>
        </w:rPr>
        <w:t xml:space="preserve">Załącznik nr </w:t>
      </w:r>
      <w:r w:rsidR="6D3D83C7" w:rsidRPr="00EF72AF">
        <w:rPr>
          <w:rFonts w:asciiTheme="minorHAnsi" w:hAnsiTheme="minorHAnsi" w:cstheme="minorHAnsi"/>
          <w:b/>
          <w:bCs/>
        </w:rPr>
        <w:t>3</w:t>
      </w:r>
      <w:r w:rsidRPr="00EF72AF">
        <w:rPr>
          <w:rFonts w:asciiTheme="minorHAnsi" w:hAnsiTheme="minorHAnsi" w:cstheme="minorHAnsi"/>
          <w:b/>
          <w:bCs/>
        </w:rPr>
        <w:t xml:space="preserve"> do Zapytania Ofertowego</w:t>
      </w:r>
      <w:r w:rsidR="00482E37" w:rsidRPr="00EF72AF">
        <w:rPr>
          <w:rFonts w:asciiTheme="minorHAnsi" w:hAnsiTheme="minorHAnsi" w:cstheme="minorHAnsi"/>
          <w:b/>
          <w:bCs/>
        </w:rPr>
        <w:t xml:space="preserve"> </w:t>
      </w:r>
      <w:r w:rsidR="007B367C" w:rsidRPr="00EF72AF">
        <w:rPr>
          <w:rFonts w:asciiTheme="minorHAnsi" w:hAnsiTheme="minorHAnsi" w:cstheme="minorHAnsi"/>
          <w:b/>
          <w:bCs/>
        </w:rPr>
        <w:t>–</w:t>
      </w:r>
      <w:r w:rsidRPr="00EF72AF">
        <w:rPr>
          <w:rFonts w:asciiTheme="minorHAnsi" w:hAnsiTheme="minorHAnsi" w:cstheme="minorHAnsi"/>
          <w:b/>
          <w:bCs/>
        </w:rPr>
        <w:t xml:space="preserve"> Oświadczeni</w:t>
      </w:r>
      <w:r w:rsidR="007B367C" w:rsidRPr="00EF72AF">
        <w:rPr>
          <w:rFonts w:asciiTheme="minorHAnsi" w:hAnsiTheme="minorHAnsi" w:cstheme="minorHAnsi"/>
          <w:b/>
          <w:bCs/>
        </w:rPr>
        <w:t xml:space="preserve">a </w:t>
      </w:r>
      <w:r w:rsidRPr="00EF72AF">
        <w:rPr>
          <w:rFonts w:asciiTheme="minorHAnsi" w:hAnsiTheme="minorHAnsi" w:cstheme="minorHAnsi"/>
        </w:rPr>
        <w:t>– wypełniony i podpisany przez osobę/osoby upoważnione do reprezentacji Wykonawcy.</w:t>
      </w:r>
    </w:p>
    <w:p w14:paraId="4CCD3DB3" w14:textId="77777777" w:rsidR="004C3AAD" w:rsidRPr="00EF72AF" w:rsidRDefault="004C3AAD" w:rsidP="00BC6D50">
      <w:pPr>
        <w:numPr>
          <w:ilvl w:val="0"/>
          <w:numId w:val="8"/>
        </w:numPr>
        <w:spacing w:after="0"/>
        <w:jc w:val="both"/>
        <w:rPr>
          <w:rFonts w:asciiTheme="minorHAnsi" w:hAnsiTheme="minorHAnsi" w:cstheme="minorHAnsi"/>
          <w:b/>
        </w:rPr>
      </w:pPr>
      <w:r w:rsidRPr="00EF72AF">
        <w:rPr>
          <w:rFonts w:asciiTheme="minorHAnsi" w:hAnsiTheme="minorHAnsi" w:cstheme="minorHAnsi"/>
        </w:rPr>
        <w:t xml:space="preserve">Dokumenty potwierdzające uprawnienia osób do podpisania oferty, jeżeli nie wynika to z dokumentów rejestrowych. </w:t>
      </w:r>
    </w:p>
    <w:p w14:paraId="406D69B5" w14:textId="77777777" w:rsidR="001676A7" w:rsidRPr="00EF72AF" w:rsidRDefault="001676A7" w:rsidP="001676A7">
      <w:pPr>
        <w:spacing w:after="0"/>
        <w:ind w:left="785"/>
        <w:jc w:val="both"/>
        <w:rPr>
          <w:rFonts w:asciiTheme="minorHAnsi" w:hAnsiTheme="minorHAnsi" w:cstheme="minorHAnsi"/>
          <w:b/>
        </w:rPr>
      </w:pPr>
    </w:p>
    <w:p w14:paraId="78C4CF92" w14:textId="77777777" w:rsidR="004C3AAD" w:rsidRPr="00EF72AF" w:rsidRDefault="004C3AAD" w:rsidP="004C3AAD">
      <w:pPr>
        <w:pStyle w:val="Akapitzlist"/>
        <w:spacing w:after="0"/>
        <w:ind w:left="782"/>
        <w:rPr>
          <w:rFonts w:asciiTheme="minorHAnsi" w:hAnsiTheme="minorHAnsi" w:cstheme="minorHAnsi"/>
          <w:color w:val="201F1E"/>
          <w:shd w:val="clear" w:color="auto" w:fill="FFFFFF"/>
        </w:rPr>
      </w:pPr>
    </w:p>
    <w:p w14:paraId="315C022F" w14:textId="483A8E91" w:rsidR="004C3AAD" w:rsidRPr="00EF72AF" w:rsidRDefault="004C3AAD" w:rsidP="001676A7">
      <w:pPr>
        <w:pStyle w:val="Akapitzlist"/>
        <w:numPr>
          <w:ilvl w:val="1"/>
          <w:numId w:val="33"/>
        </w:numPr>
        <w:suppressAutoHyphens w:val="0"/>
        <w:spacing w:after="0"/>
        <w:contextualSpacing/>
        <w:jc w:val="both"/>
        <w:rPr>
          <w:rFonts w:asciiTheme="minorHAnsi" w:hAnsiTheme="minorHAnsi" w:cstheme="minorHAnsi"/>
        </w:rPr>
      </w:pPr>
      <w:r w:rsidRPr="00EF72AF">
        <w:rPr>
          <w:rFonts w:asciiTheme="minorHAnsi" w:hAnsiTheme="minorHAnsi" w:cstheme="minorHAnsi"/>
          <w:color w:val="000000" w:themeColor="text1"/>
        </w:rPr>
        <w:t xml:space="preserve">Zamawiający wezwie Wykonawców, którzy w określonym terminie nie złożyli wymaganych przez Zamawiającego w punkcie </w:t>
      </w:r>
      <w:r w:rsidR="001676A7" w:rsidRPr="00EF72AF">
        <w:rPr>
          <w:rFonts w:asciiTheme="minorHAnsi" w:hAnsiTheme="minorHAnsi" w:cstheme="minorHAnsi"/>
          <w:color w:val="000000" w:themeColor="text1"/>
        </w:rPr>
        <w:t>6</w:t>
      </w:r>
      <w:r w:rsidRPr="00EF72AF">
        <w:rPr>
          <w:rFonts w:asciiTheme="minorHAnsi" w:hAnsiTheme="minorHAnsi" w:cstheme="minorHAnsi"/>
          <w:color w:val="000000" w:themeColor="text1"/>
        </w:rPr>
        <w:t>.1 w podpunktach b), c),</w:t>
      </w:r>
      <w:r w:rsidR="00D03830">
        <w:rPr>
          <w:rFonts w:asciiTheme="minorHAnsi" w:hAnsiTheme="minorHAnsi" w:cstheme="minorHAnsi"/>
          <w:color w:val="000000" w:themeColor="text1"/>
        </w:rPr>
        <w:t xml:space="preserve"> </w:t>
      </w:r>
      <w:r w:rsidRPr="00EF72AF">
        <w:rPr>
          <w:rFonts w:asciiTheme="minorHAnsi" w:hAnsiTheme="minorHAnsi" w:cstheme="minorHAnsi"/>
          <w:color w:val="000000" w:themeColor="text1"/>
        </w:rPr>
        <w:t>oświadczeń i dokumentów</w:t>
      </w:r>
      <w:r w:rsidR="009A05F6" w:rsidRPr="00EF72AF">
        <w:rPr>
          <w:rFonts w:asciiTheme="minorHAnsi" w:hAnsiTheme="minorHAnsi" w:cstheme="minorHAnsi"/>
          <w:color w:val="000000" w:themeColor="text1"/>
        </w:rPr>
        <w:t xml:space="preserve"> </w:t>
      </w:r>
      <w:r w:rsidRPr="00EF72AF">
        <w:rPr>
          <w:rFonts w:asciiTheme="minorHAnsi" w:hAnsiTheme="minorHAnsi" w:cstheme="minorHAnsi"/>
          <w:color w:val="000000" w:themeColor="text1"/>
        </w:rPr>
        <w:t>albo którzy złożyli wymagane oświadczenia i dokumenty zawierające błędy lub którzy złożyli wadliwe pełnomocnictwa, do ich złożenia w wyznaczonym terminie, chyba, że oferta będzie podlegała odrzuceniu</w:t>
      </w:r>
      <w:r w:rsidR="00823D08" w:rsidRPr="00EF72AF">
        <w:rPr>
          <w:rFonts w:asciiTheme="minorHAnsi" w:hAnsiTheme="minorHAnsi" w:cstheme="minorHAnsi"/>
          <w:color w:val="000000" w:themeColor="text1"/>
        </w:rPr>
        <w:t xml:space="preserve"> lub </w:t>
      </w:r>
      <w:r w:rsidRPr="00EF72AF">
        <w:rPr>
          <w:rFonts w:asciiTheme="minorHAnsi" w:hAnsiTheme="minorHAnsi" w:cstheme="minorHAnsi"/>
          <w:color w:val="000000" w:themeColor="text1"/>
        </w:rPr>
        <w:t>postępowanie będzie podlegało</w:t>
      </w:r>
      <w:r w:rsidR="009A05F6" w:rsidRPr="00EF72AF">
        <w:rPr>
          <w:rFonts w:asciiTheme="minorHAnsi" w:hAnsiTheme="minorHAnsi" w:cstheme="minorHAnsi"/>
          <w:color w:val="000000" w:themeColor="text1"/>
        </w:rPr>
        <w:t xml:space="preserve"> unieważnieniu</w:t>
      </w:r>
      <w:r w:rsidRPr="00EF72AF">
        <w:rPr>
          <w:rFonts w:asciiTheme="minorHAnsi" w:hAnsiTheme="minorHAnsi" w:cstheme="minorHAnsi"/>
          <w:color w:val="000000" w:themeColor="text1"/>
        </w:rPr>
        <w:t>.</w:t>
      </w:r>
    </w:p>
    <w:p w14:paraId="2FECB404" w14:textId="77777777" w:rsidR="004C3AAD" w:rsidRPr="00EF72AF" w:rsidRDefault="004C3AAD" w:rsidP="004C3AAD">
      <w:pPr>
        <w:pStyle w:val="Akapitzlist"/>
        <w:suppressAutoHyphens w:val="0"/>
        <w:spacing w:after="0"/>
        <w:ind w:left="567"/>
        <w:contextualSpacing/>
        <w:jc w:val="both"/>
        <w:rPr>
          <w:rFonts w:asciiTheme="minorHAnsi" w:hAnsiTheme="minorHAnsi" w:cstheme="minorHAnsi"/>
          <w:bCs/>
        </w:rPr>
      </w:pPr>
    </w:p>
    <w:p w14:paraId="3893A7CB" w14:textId="0FE14669" w:rsidR="004C3AAD" w:rsidRPr="00EF72AF" w:rsidRDefault="004C3AAD" w:rsidP="00BC6D50">
      <w:pPr>
        <w:pStyle w:val="Akapitzlist"/>
        <w:numPr>
          <w:ilvl w:val="0"/>
          <w:numId w:val="25"/>
        </w:numPr>
        <w:suppressAutoHyphens w:val="0"/>
        <w:spacing w:after="0"/>
        <w:contextualSpacing/>
        <w:jc w:val="both"/>
        <w:rPr>
          <w:rFonts w:asciiTheme="minorHAnsi" w:hAnsiTheme="minorHAnsi" w:cstheme="minorHAnsi"/>
          <w:b/>
        </w:rPr>
      </w:pPr>
      <w:r w:rsidRPr="00EF72AF">
        <w:rPr>
          <w:rFonts w:asciiTheme="minorHAnsi" w:hAnsiTheme="minorHAnsi" w:cstheme="minorHAnsi"/>
          <w:b/>
        </w:rPr>
        <w:t>Sposób przygotowania i składania ofert</w:t>
      </w:r>
    </w:p>
    <w:p w14:paraId="1398ECB1" w14:textId="77777777" w:rsidR="004C3AAD" w:rsidRPr="00EF72AF" w:rsidRDefault="004C3AAD" w:rsidP="004C3AAD">
      <w:pPr>
        <w:spacing w:after="0" w:line="240" w:lineRule="auto"/>
        <w:jc w:val="both"/>
        <w:rPr>
          <w:rFonts w:asciiTheme="minorHAnsi" w:hAnsiTheme="minorHAnsi" w:cstheme="minorHAnsi"/>
          <w:b/>
        </w:rPr>
      </w:pPr>
    </w:p>
    <w:p w14:paraId="6CBD02E3" w14:textId="77777777" w:rsidR="004C3AAD" w:rsidRPr="00EF72AF" w:rsidRDefault="004C3AAD" w:rsidP="00BC6D50">
      <w:pPr>
        <w:numPr>
          <w:ilvl w:val="0"/>
          <w:numId w:val="7"/>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rPr>
      </w:pPr>
      <w:r w:rsidRPr="00EF72AF">
        <w:rPr>
          <w:rFonts w:asciiTheme="minorHAnsi" w:hAnsiTheme="minorHAnsi" w:cstheme="minorHAnsi"/>
          <w:color w:val="000000"/>
        </w:rPr>
        <w:t xml:space="preserve">Językiem obowiązującym podczas całego przebiegu postępowania jest wyłącznie język polski.  Oferta oraz wszelkie oświadczenia lub dokumenty składane przez Wykonawców muszą być sporządzone w języku polskim lub przetłumaczone przez Wykonawcę na język polski. Jeśli Wykonawca składa oświadczenia lub dokumenty sporządzone w języku obcym, musi załączyć je w oryginalnym brzmieniu wraz z ich tłumaczeniem na język polski. W razie wątpliwości pomiędzy wersją obcojęzyczną i wersją polskojęzyczną uznaje się, iż wersja polskojęzyczna jest wersją wiążącą. </w:t>
      </w:r>
    </w:p>
    <w:p w14:paraId="2A24AE56" w14:textId="77777777" w:rsidR="004C3AAD" w:rsidRPr="00EF72AF" w:rsidRDefault="004C3AAD" w:rsidP="004C3AAD">
      <w:pPr>
        <w:pBdr>
          <w:top w:val="nil"/>
          <w:left w:val="nil"/>
          <w:bottom w:val="nil"/>
          <w:right w:val="nil"/>
          <w:between w:val="nil"/>
        </w:pBdr>
        <w:shd w:val="clear" w:color="auto" w:fill="FFFFFF"/>
        <w:spacing w:after="0" w:line="240" w:lineRule="auto"/>
        <w:ind w:left="720"/>
        <w:jc w:val="both"/>
        <w:rPr>
          <w:rFonts w:asciiTheme="minorHAnsi" w:hAnsiTheme="minorHAnsi" w:cstheme="minorHAnsi"/>
          <w:color w:val="000000"/>
        </w:rPr>
      </w:pPr>
    </w:p>
    <w:p w14:paraId="5C40D40F" w14:textId="54E0B9AB" w:rsidR="004C3AAD" w:rsidRPr="00EF72AF" w:rsidRDefault="004C3AAD" w:rsidP="00BC6D50">
      <w:pPr>
        <w:numPr>
          <w:ilvl w:val="0"/>
          <w:numId w:val="7"/>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rPr>
      </w:pPr>
      <w:r w:rsidRPr="00EF72AF">
        <w:rPr>
          <w:rFonts w:asciiTheme="minorHAnsi" w:hAnsiTheme="minorHAnsi" w:cstheme="minorHAnsi"/>
          <w:color w:val="000000"/>
        </w:rPr>
        <w:t>Oferta oraz każdy inny dokument lub oświadczenie składane w postępowaniu muszą być czytelne. W przypadku, gdy oświadczenie lub dokument będą nieczytelne Zamawiający wezwie Wykonawcę do ich uzupełnienia lub złożenia wyjaśnień co do ich treści.</w:t>
      </w:r>
    </w:p>
    <w:p w14:paraId="3E1433D8" w14:textId="77777777" w:rsidR="004C3AAD" w:rsidRPr="00EF72AF" w:rsidRDefault="004C3AAD" w:rsidP="004C3AAD">
      <w:pPr>
        <w:pBdr>
          <w:top w:val="nil"/>
          <w:left w:val="nil"/>
          <w:bottom w:val="nil"/>
          <w:right w:val="nil"/>
          <w:between w:val="nil"/>
        </w:pBdr>
        <w:tabs>
          <w:tab w:val="left" w:pos="567"/>
        </w:tabs>
        <w:spacing w:after="0" w:line="240" w:lineRule="auto"/>
        <w:ind w:left="720"/>
        <w:jc w:val="both"/>
        <w:rPr>
          <w:rFonts w:asciiTheme="minorHAnsi" w:hAnsiTheme="minorHAnsi" w:cstheme="minorHAnsi"/>
          <w:color w:val="000000"/>
        </w:rPr>
      </w:pPr>
    </w:p>
    <w:p w14:paraId="6FCADA06" w14:textId="77777777" w:rsidR="00B6600F" w:rsidRPr="00EF72AF" w:rsidRDefault="00B6600F" w:rsidP="00BC6D50">
      <w:pPr>
        <w:pStyle w:val="Akapitzlist"/>
        <w:numPr>
          <w:ilvl w:val="0"/>
          <w:numId w:val="7"/>
        </w:numPr>
        <w:suppressAutoHyphens w:val="0"/>
        <w:spacing w:after="0" w:line="320" w:lineRule="exact"/>
        <w:contextualSpacing/>
        <w:jc w:val="both"/>
        <w:rPr>
          <w:rFonts w:asciiTheme="minorHAnsi" w:hAnsiTheme="minorHAnsi" w:cstheme="minorHAnsi"/>
        </w:rPr>
      </w:pPr>
      <w:r w:rsidRPr="00EF72AF">
        <w:rPr>
          <w:rFonts w:asciiTheme="minorHAnsi" w:hAnsiTheme="minorHAnsi" w:cstheme="minorHAnsi"/>
        </w:rPr>
        <w:lastRenderedPageBreak/>
        <w:t>Wykonawca może wskazać w treści oferty informacje stanowiące tajemnice przedsiębiorstwa w rozumieniu przepisów Ustawy o zwalczaniu nieuczciwej konkurencji. W tym celu zobowiązany jest do złożenia dodatkowego oświadczenia wskazującego, które informacje w ofercie stanowią tajemnice przedsiębiorstwa. Przez tajemnicę przedsiębiorstwa w rozumieniu art. 11 ust 2 ustawy z dnia 16 kwietnia 1993 r. o zwalczaniu nieuczciwej konkurencji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Wykonawca zobowiązany jest wykazać, nie później niż w terminie składania ofert, iż zastrzeżone informacje stanowią tajemnicę przedsiębiorstwa w rozumieniu przepisów wskazanych powyżej. Informacje zastrzeżone, jako tajemnica przedsiębiorstwa winny być przez Wykonawcę zeskanowane w osobnym pliku z oznakowaniem „TAJEMNICA PRZEDSIĘBIORSTWA”. Zamawiający ma prawo badać skuteczność zastrzeżenia dot. zakazu udostępniania informacji zastrzeżonych, jako tajemnica przedsiębiorstwa. Następstwem stwierdzenia bezskuteczności zastrzeżenia będzie ich odtajnienie. Wykonawca nie może zastrzec tajemnicą przedsiębiorstwa informacji zawartych w formularzu oferty.</w:t>
      </w:r>
    </w:p>
    <w:p w14:paraId="623FAF10" w14:textId="77777777" w:rsidR="004C3AAD" w:rsidRPr="00EF72AF" w:rsidRDefault="004C3AAD" w:rsidP="004C3AAD">
      <w:pPr>
        <w:spacing w:after="0" w:line="240" w:lineRule="auto"/>
        <w:ind w:left="360"/>
        <w:jc w:val="both"/>
        <w:rPr>
          <w:rFonts w:asciiTheme="minorHAnsi" w:hAnsiTheme="minorHAnsi" w:cstheme="minorHAnsi"/>
        </w:rPr>
      </w:pPr>
    </w:p>
    <w:p w14:paraId="6FE6382D" w14:textId="4F7EAB83" w:rsidR="004C3AAD" w:rsidRPr="00EF72AF" w:rsidRDefault="004C3AAD" w:rsidP="00BC6D50">
      <w:pPr>
        <w:numPr>
          <w:ilvl w:val="0"/>
          <w:numId w:val="7"/>
        </w:numPr>
        <w:pBdr>
          <w:top w:val="nil"/>
          <w:left w:val="nil"/>
          <w:bottom w:val="nil"/>
          <w:right w:val="nil"/>
          <w:between w:val="nil"/>
        </w:pBdr>
        <w:spacing w:after="0" w:line="240" w:lineRule="auto"/>
        <w:jc w:val="both"/>
        <w:rPr>
          <w:rFonts w:asciiTheme="minorHAnsi" w:hAnsiTheme="minorHAnsi" w:cstheme="minorHAnsi"/>
          <w:color w:val="000000"/>
        </w:rPr>
      </w:pPr>
      <w:r w:rsidRPr="00EF72AF">
        <w:rPr>
          <w:rFonts w:asciiTheme="minorHAnsi" w:hAnsiTheme="minorHAnsi" w:cstheme="minorHAnsi"/>
          <w:color w:val="000000"/>
        </w:rPr>
        <w:t xml:space="preserve">Wykonawca może złożyć tylko jedną ofertę z ceną, wypełnioną w języku polskim w postaci </w:t>
      </w:r>
      <w:r w:rsidR="005E61A4" w:rsidRPr="00EF72AF">
        <w:rPr>
          <w:rFonts w:asciiTheme="minorHAnsi" w:hAnsiTheme="minorHAnsi" w:cstheme="minorHAnsi"/>
          <w:color w:val="000000"/>
        </w:rPr>
        <w:t>d</w:t>
      </w:r>
      <w:r w:rsidRPr="00EF72AF">
        <w:rPr>
          <w:rFonts w:asciiTheme="minorHAnsi" w:hAnsiTheme="minorHAnsi" w:cstheme="minorHAnsi"/>
          <w:color w:val="000000"/>
        </w:rPr>
        <w:t xml:space="preserve">okumentów wskazanych w punkcie </w:t>
      </w:r>
      <w:r w:rsidR="00F96C55" w:rsidRPr="00EF72AF">
        <w:rPr>
          <w:rFonts w:asciiTheme="minorHAnsi" w:hAnsiTheme="minorHAnsi" w:cstheme="minorHAnsi"/>
          <w:color w:val="000000"/>
        </w:rPr>
        <w:t>6</w:t>
      </w:r>
      <w:r w:rsidRPr="00EF72AF">
        <w:rPr>
          <w:rFonts w:asciiTheme="minorHAnsi" w:hAnsiTheme="minorHAnsi" w:cstheme="minorHAnsi"/>
          <w:color w:val="000000"/>
        </w:rPr>
        <w:t xml:space="preserve">. Zapytania ofertowego. </w:t>
      </w:r>
    </w:p>
    <w:p w14:paraId="3DF6857D" w14:textId="77777777" w:rsidR="00482E37" w:rsidRPr="00EF72AF" w:rsidRDefault="00482E37" w:rsidP="00482E37">
      <w:pPr>
        <w:pBdr>
          <w:top w:val="nil"/>
          <w:left w:val="nil"/>
          <w:bottom w:val="nil"/>
          <w:right w:val="nil"/>
          <w:between w:val="nil"/>
        </w:pBdr>
        <w:spacing w:after="0" w:line="240" w:lineRule="auto"/>
        <w:jc w:val="both"/>
        <w:rPr>
          <w:rFonts w:asciiTheme="minorHAnsi" w:hAnsiTheme="minorHAnsi" w:cstheme="minorHAnsi"/>
          <w:color w:val="000000"/>
        </w:rPr>
      </w:pPr>
    </w:p>
    <w:p w14:paraId="6E061559" w14:textId="4AEF5B2E" w:rsidR="004C3AAD" w:rsidRPr="00EF72AF" w:rsidRDefault="004C3AAD" w:rsidP="00BC6D50">
      <w:pPr>
        <w:numPr>
          <w:ilvl w:val="0"/>
          <w:numId w:val="7"/>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rPr>
      </w:pPr>
      <w:r w:rsidRPr="00EF72AF">
        <w:rPr>
          <w:rFonts w:asciiTheme="minorHAnsi" w:hAnsiTheme="minorHAnsi" w:cstheme="minorHAnsi"/>
          <w:color w:val="000000"/>
        </w:rPr>
        <w:t>Cena oferty musi uwzględniać wszystkie wymagania niniejszego zapytania ofertowego oraz obejmować wszelkie koszty, jakie poniesie Wykonawca z tytułu należytej oraz zgodnej z obowiązującymi przepisami realizacji przedmiotu zamówienia, choćby zmieniły się koszty poszczególnych jego składników. Oznacza to, że Wykonawca skalkulował wszystkie potencjalne ryzyka, jakie mogą wystąpić przy realizacji przedmiotu umowy oraz że przewidział właściwą organizację dla bezpiecznego, poprawnego i terminowego zrealizowania przez Wykonawcę zakresu rzeczowego przedmiotu umowy. </w:t>
      </w:r>
    </w:p>
    <w:p w14:paraId="7A6DF309" w14:textId="77777777" w:rsidR="004C3AAD" w:rsidRPr="00EF72AF" w:rsidRDefault="004C3AAD" w:rsidP="004C3AAD">
      <w:pPr>
        <w:pStyle w:val="Akapitzlist"/>
        <w:spacing w:after="0" w:line="240" w:lineRule="auto"/>
        <w:rPr>
          <w:rFonts w:asciiTheme="minorHAnsi" w:hAnsiTheme="minorHAnsi" w:cstheme="minorHAnsi"/>
          <w:color w:val="000000"/>
        </w:rPr>
      </w:pPr>
    </w:p>
    <w:p w14:paraId="67119C46" w14:textId="4C3FB960" w:rsidR="004C3AAD" w:rsidRPr="00EF72AF" w:rsidRDefault="004C3AAD" w:rsidP="00BC6D50">
      <w:pPr>
        <w:numPr>
          <w:ilvl w:val="0"/>
          <w:numId w:val="7"/>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rPr>
      </w:pPr>
      <w:r w:rsidRPr="00EF72AF">
        <w:rPr>
          <w:rFonts w:asciiTheme="minorHAnsi" w:hAnsiTheme="minorHAnsi" w:cstheme="minorHAnsi"/>
          <w:color w:val="000000"/>
        </w:rPr>
        <w:t xml:space="preserve">Cena podana w ofercie ma charakter ryczałtowy. Musi być ona ceną kompletną, jednoznaczną i ostateczną oraz musi stanowić całkowite wynagrodzenie Wykonawcy za wykonywanie obowiązków umownych w pełnym zakresie. Podana w ofercie cena musi uwzględniać wszystkie wymagania niniejszego zapytania ofertowego i pełen zakres prac i usług określonych w dokumentacji projektowej oraz obejmować wszelkie koszty, jakie poniesie Wykonawca z tytułu należytej oraz zgodnej z obowiązującymi przepisami realizacji przedmiotu zamówienia. </w:t>
      </w:r>
    </w:p>
    <w:p w14:paraId="29A51AF3" w14:textId="77777777" w:rsidR="004C3AAD" w:rsidRPr="00EF72AF" w:rsidRDefault="004C3AAD" w:rsidP="004C3AAD">
      <w:pPr>
        <w:shd w:val="clear" w:color="auto" w:fill="FFFFFF"/>
        <w:spacing w:after="0" w:line="240" w:lineRule="auto"/>
        <w:ind w:left="360"/>
        <w:jc w:val="both"/>
        <w:rPr>
          <w:rFonts w:asciiTheme="minorHAnsi" w:hAnsiTheme="minorHAnsi" w:cstheme="minorHAnsi"/>
          <w:color w:val="000000"/>
        </w:rPr>
      </w:pPr>
    </w:p>
    <w:p w14:paraId="3E0796DF" w14:textId="77777777" w:rsidR="004C3AAD" w:rsidRPr="00EF72AF" w:rsidRDefault="004C3AAD" w:rsidP="00BC6D50">
      <w:pPr>
        <w:numPr>
          <w:ilvl w:val="0"/>
          <w:numId w:val="7"/>
        </w:numPr>
        <w:pBdr>
          <w:top w:val="nil"/>
          <w:left w:val="nil"/>
          <w:bottom w:val="nil"/>
          <w:right w:val="nil"/>
          <w:between w:val="nil"/>
        </w:pBdr>
        <w:shd w:val="clear" w:color="auto" w:fill="FFFFFF"/>
        <w:spacing w:after="0" w:line="240" w:lineRule="auto"/>
        <w:ind w:left="714" w:hanging="357"/>
        <w:jc w:val="both"/>
        <w:rPr>
          <w:rFonts w:asciiTheme="minorHAnsi" w:hAnsiTheme="minorHAnsi" w:cstheme="minorHAnsi"/>
          <w:color w:val="000000"/>
        </w:rPr>
      </w:pPr>
      <w:r w:rsidRPr="00EF72AF">
        <w:rPr>
          <w:rFonts w:asciiTheme="minorHAnsi" w:hAnsiTheme="minorHAnsi" w:cstheme="minorHAnsi"/>
          <w:color w:val="000000"/>
        </w:rPr>
        <w:t>Wszystkie wartości cenowe w ramach niniejszego postępowania mają być określone w złotych polskich (PLN) z dokładnością do dwóch miejsc po przecinku, jeżeli obliczana cena ma więcej miejsc po przecinku należy ją zaokrąglić w ten sposób, że cyfry od 1 do 4 należy zaokrąglić w dół, natomiast cyfry od 5 do 9 należy zaokrąglić w górę.</w:t>
      </w:r>
    </w:p>
    <w:p w14:paraId="4433C480" w14:textId="77777777" w:rsidR="004C3AAD" w:rsidRPr="00EF72AF" w:rsidRDefault="004C3AAD" w:rsidP="004C3AAD">
      <w:pPr>
        <w:pBdr>
          <w:top w:val="nil"/>
          <w:left w:val="nil"/>
          <w:bottom w:val="nil"/>
          <w:right w:val="nil"/>
          <w:between w:val="nil"/>
        </w:pBdr>
        <w:shd w:val="clear" w:color="auto" w:fill="FFFFFF"/>
        <w:spacing w:after="0" w:line="240" w:lineRule="auto"/>
        <w:ind w:left="720"/>
        <w:jc w:val="both"/>
        <w:rPr>
          <w:rFonts w:asciiTheme="minorHAnsi" w:hAnsiTheme="minorHAnsi" w:cstheme="minorHAnsi"/>
          <w:color w:val="000000"/>
        </w:rPr>
      </w:pPr>
    </w:p>
    <w:p w14:paraId="11063406" w14:textId="77777777" w:rsidR="004C3AAD" w:rsidRPr="00EF72AF" w:rsidRDefault="004C3AAD" w:rsidP="00BC6D50">
      <w:pPr>
        <w:numPr>
          <w:ilvl w:val="0"/>
          <w:numId w:val="7"/>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rPr>
      </w:pPr>
      <w:r w:rsidRPr="00EF72AF">
        <w:rPr>
          <w:rFonts w:asciiTheme="minorHAnsi" w:hAnsiTheme="minorHAnsi" w:cstheme="minorHAnsi"/>
          <w:color w:val="000000"/>
        </w:rPr>
        <w:t>Ceny oferty muszą być podane cyfrowo. Ceny jednostkowe wskazane przez Wykonawcę w Formularzu oferty muszą być podane cyfrowo.</w:t>
      </w:r>
    </w:p>
    <w:p w14:paraId="360695A2" w14:textId="77777777" w:rsidR="004C3AAD" w:rsidRPr="00EF72AF" w:rsidRDefault="004C3AAD" w:rsidP="004C3AAD">
      <w:pPr>
        <w:pBdr>
          <w:top w:val="nil"/>
          <w:left w:val="nil"/>
          <w:bottom w:val="nil"/>
          <w:right w:val="nil"/>
          <w:between w:val="nil"/>
        </w:pBdr>
        <w:shd w:val="clear" w:color="auto" w:fill="FFFFFF"/>
        <w:spacing w:after="0" w:line="240" w:lineRule="auto"/>
        <w:ind w:left="720"/>
        <w:jc w:val="both"/>
        <w:rPr>
          <w:rFonts w:asciiTheme="minorHAnsi" w:hAnsiTheme="minorHAnsi" w:cstheme="minorHAnsi"/>
          <w:color w:val="000000"/>
        </w:rPr>
      </w:pPr>
    </w:p>
    <w:p w14:paraId="6C0E9ACA" w14:textId="4968B89A" w:rsidR="004C3AAD" w:rsidRPr="00EF72AF" w:rsidRDefault="00B6600F" w:rsidP="00BC6D50">
      <w:pPr>
        <w:numPr>
          <w:ilvl w:val="0"/>
          <w:numId w:val="7"/>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rPr>
      </w:pPr>
      <w:r w:rsidRPr="00EF72AF">
        <w:rPr>
          <w:rFonts w:asciiTheme="minorHAnsi" w:hAnsiTheme="minorHAnsi" w:cstheme="minorHAnsi"/>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4268D4FC" w14:textId="77777777" w:rsidR="00495E4B" w:rsidRPr="00EF72AF" w:rsidRDefault="00495E4B" w:rsidP="00495E4B">
      <w:pPr>
        <w:pBdr>
          <w:top w:val="nil"/>
          <w:left w:val="nil"/>
          <w:bottom w:val="nil"/>
          <w:right w:val="nil"/>
          <w:between w:val="nil"/>
        </w:pBdr>
        <w:shd w:val="clear" w:color="auto" w:fill="FFFFFF"/>
        <w:spacing w:after="0" w:line="240" w:lineRule="auto"/>
        <w:jc w:val="both"/>
        <w:rPr>
          <w:rFonts w:asciiTheme="minorHAnsi" w:hAnsiTheme="minorHAnsi" w:cstheme="minorHAnsi"/>
          <w:color w:val="000000"/>
        </w:rPr>
      </w:pPr>
    </w:p>
    <w:p w14:paraId="075530C5" w14:textId="77777777" w:rsidR="004C3AAD" w:rsidRPr="00EF72AF" w:rsidRDefault="004C3AAD" w:rsidP="00BC6D50">
      <w:pPr>
        <w:numPr>
          <w:ilvl w:val="0"/>
          <w:numId w:val="7"/>
        </w:numPr>
        <w:pBdr>
          <w:top w:val="nil"/>
          <w:left w:val="nil"/>
          <w:bottom w:val="nil"/>
          <w:right w:val="nil"/>
          <w:between w:val="nil"/>
        </w:pBdr>
        <w:shd w:val="clear" w:color="auto" w:fill="FFFFFF"/>
        <w:spacing w:after="0" w:line="240" w:lineRule="auto"/>
        <w:jc w:val="both"/>
        <w:rPr>
          <w:rFonts w:asciiTheme="minorHAnsi" w:hAnsiTheme="minorHAnsi" w:cstheme="minorHAnsi"/>
        </w:rPr>
      </w:pPr>
      <w:r w:rsidRPr="00EF72AF">
        <w:rPr>
          <w:rFonts w:asciiTheme="minorHAnsi" w:hAnsiTheme="minorHAnsi" w:cstheme="minorHAnsi"/>
          <w:color w:val="000000"/>
        </w:rPr>
        <w:t>W przypadku oferty, dla której Zamawiający będzie miał wątpliwości co do specyfikacji przedmiotu zamówienia i jej zgodności z wymaganiami określonymi przez Zamawiającego, Zamawiający może zwrócić się do Wykonawcy o udzielenie wyjaśnień, w tym złożenie pełnej specyfikacji technicznej przedmiotu zamówienia.</w:t>
      </w:r>
    </w:p>
    <w:p w14:paraId="6A3CB2EE" w14:textId="77777777" w:rsidR="004C3AAD" w:rsidRPr="00EF72AF" w:rsidRDefault="004C3AAD" w:rsidP="004C3AAD">
      <w:pPr>
        <w:pBdr>
          <w:top w:val="nil"/>
          <w:left w:val="nil"/>
          <w:bottom w:val="nil"/>
          <w:right w:val="nil"/>
          <w:between w:val="nil"/>
        </w:pBdr>
        <w:spacing w:after="0" w:line="240" w:lineRule="auto"/>
        <w:jc w:val="both"/>
        <w:rPr>
          <w:rFonts w:asciiTheme="minorHAnsi" w:hAnsiTheme="minorHAnsi" w:cstheme="minorHAnsi"/>
          <w:color w:val="000000"/>
        </w:rPr>
      </w:pPr>
    </w:p>
    <w:p w14:paraId="35A94B99" w14:textId="77777777" w:rsidR="004C3AAD" w:rsidRPr="00EF72AF" w:rsidRDefault="004C3AAD" w:rsidP="00BC6D50">
      <w:pPr>
        <w:numPr>
          <w:ilvl w:val="0"/>
          <w:numId w:val="7"/>
        </w:numPr>
        <w:pBdr>
          <w:top w:val="nil"/>
          <w:left w:val="nil"/>
          <w:bottom w:val="nil"/>
          <w:right w:val="nil"/>
          <w:between w:val="nil"/>
        </w:pBdr>
        <w:spacing w:after="0" w:line="240" w:lineRule="auto"/>
        <w:jc w:val="both"/>
        <w:rPr>
          <w:rFonts w:asciiTheme="minorHAnsi" w:hAnsiTheme="minorHAnsi" w:cstheme="minorHAnsi"/>
          <w:color w:val="000000"/>
        </w:rPr>
      </w:pPr>
      <w:r w:rsidRPr="00EF72AF">
        <w:rPr>
          <w:rFonts w:asciiTheme="minorHAnsi" w:hAnsiTheme="minorHAnsi" w:cstheme="minorHAnsi"/>
          <w:color w:val="000000"/>
        </w:rPr>
        <w:t xml:space="preserve">Wykonawca ponosi wszelkie koszty związane z przygotowaniem i złożeniem oferty. Zamawiający nie przewiduje zwrotu kosztów udziału w postępowaniu. Ofertę zatrzymuje Zamawiający. </w:t>
      </w:r>
    </w:p>
    <w:p w14:paraId="3AC5FF14" w14:textId="77777777" w:rsidR="004C3AAD" w:rsidRPr="00EF72AF" w:rsidRDefault="004C3AAD" w:rsidP="004C3AAD">
      <w:pPr>
        <w:pBdr>
          <w:top w:val="nil"/>
          <w:left w:val="nil"/>
          <w:bottom w:val="nil"/>
          <w:right w:val="nil"/>
          <w:between w:val="nil"/>
        </w:pBdr>
        <w:spacing w:after="0" w:line="240" w:lineRule="auto"/>
        <w:ind w:left="567" w:hanging="720"/>
        <w:jc w:val="both"/>
        <w:rPr>
          <w:rFonts w:asciiTheme="minorHAnsi" w:hAnsiTheme="minorHAnsi" w:cstheme="minorHAnsi"/>
          <w:color w:val="000000"/>
        </w:rPr>
      </w:pPr>
    </w:p>
    <w:p w14:paraId="58D77B94" w14:textId="77777777" w:rsidR="004C3AAD" w:rsidRPr="00EF72AF" w:rsidRDefault="004C3AAD" w:rsidP="00BC6D50">
      <w:pPr>
        <w:numPr>
          <w:ilvl w:val="0"/>
          <w:numId w:val="7"/>
        </w:numPr>
        <w:pBdr>
          <w:top w:val="nil"/>
          <w:left w:val="nil"/>
          <w:bottom w:val="nil"/>
          <w:right w:val="nil"/>
          <w:between w:val="nil"/>
        </w:pBdr>
        <w:spacing w:after="0" w:line="240" w:lineRule="auto"/>
        <w:jc w:val="both"/>
        <w:rPr>
          <w:rFonts w:asciiTheme="minorHAnsi" w:hAnsiTheme="minorHAnsi" w:cstheme="minorHAnsi"/>
          <w:color w:val="000000"/>
        </w:rPr>
      </w:pPr>
      <w:r w:rsidRPr="00EF72AF">
        <w:rPr>
          <w:rFonts w:asciiTheme="minorHAnsi" w:hAnsiTheme="minorHAnsi" w:cstheme="minorHAnsi"/>
          <w:color w:val="000000"/>
        </w:rPr>
        <w:t>Zamawiający dokonuje oceny formalnej ofert i wyłania oferty, które nie podlegają odrzuceniu, wykluczeniu i spełniają wymogi formalne Zamawiającego.</w:t>
      </w:r>
    </w:p>
    <w:p w14:paraId="23716D89" w14:textId="77777777" w:rsidR="00482E37" w:rsidRPr="00EF72AF" w:rsidRDefault="00482E37" w:rsidP="00482E37">
      <w:pPr>
        <w:pStyle w:val="Akapitzlist"/>
        <w:spacing w:after="0" w:line="240" w:lineRule="auto"/>
        <w:rPr>
          <w:rFonts w:asciiTheme="minorHAnsi" w:hAnsiTheme="minorHAnsi" w:cstheme="minorHAnsi"/>
          <w:b/>
          <w:color w:val="FF0000"/>
        </w:rPr>
      </w:pPr>
    </w:p>
    <w:p w14:paraId="48DD07D7" w14:textId="47BD1824" w:rsidR="004C3AAD" w:rsidRPr="00EF72AF" w:rsidRDefault="00632280" w:rsidP="47176981">
      <w:pPr>
        <w:pStyle w:val="Akapitzlist"/>
        <w:numPr>
          <w:ilvl w:val="0"/>
          <w:numId w:val="7"/>
        </w:numPr>
        <w:spacing w:after="0" w:line="240" w:lineRule="auto"/>
        <w:jc w:val="both"/>
        <w:rPr>
          <w:rFonts w:asciiTheme="minorHAnsi" w:hAnsiTheme="minorHAnsi" w:cstheme="minorBidi"/>
        </w:rPr>
      </w:pPr>
      <w:r w:rsidRPr="47176981">
        <w:rPr>
          <w:rFonts w:asciiTheme="minorHAnsi" w:hAnsiTheme="minorHAnsi" w:cstheme="minorBidi"/>
        </w:rPr>
        <w:t xml:space="preserve">Ofertę - </w:t>
      </w:r>
      <w:r w:rsidR="004C3AAD" w:rsidRPr="47176981">
        <w:rPr>
          <w:rFonts w:asciiTheme="minorHAnsi" w:hAnsiTheme="minorHAnsi" w:cstheme="minorBidi"/>
        </w:rPr>
        <w:t>dokument</w:t>
      </w:r>
      <w:r w:rsidRPr="47176981">
        <w:rPr>
          <w:rFonts w:asciiTheme="minorHAnsi" w:hAnsiTheme="minorHAnsi" w:cstheme="minorBidi"/>
        </w:rPr>
        <w:t>y</w:t>
      </w:r>
      <w:r w:rsidR="004C3AAD" w:rsidRPr="47176981">
        <w:rPr>
          <w:rFonts w:asciiTheme="minorHAnsi" w:hAnsiTheme="minorHAnsi" w:cstheme="minorBidi"/>
        </w:rPr>
        <w:t xml:space="preserve"> wskazan</w:t>
      </w:r>
      <w:r w:rsidRPr="47176981">
        <w:rPr>
          <w:rFonts w:asciiTheme="minorHAnsi" w:hAnsiTheme="minorHAnsi" w:cstheme="minorBidi"/>
        </w:rPr>
        <w:t>e</w:t>
      </w:r>
      <w:r w:rsidR="004C3AAD" w:rsidRPr="47176981">
        <w:rPr>
          <w:rFonts w:asciiTheme="minorHAnsi" w:hAnsiTheme="minorHAnsi" w:cstheme="minorBidi"/>
        </w:rPr>
        <w:t xml:space="preserve"> w punkcie </w:t>
      </w:r>
      <w:r w:rsidR="001A4C93" w:rsidRPr="47176981">
        <w:rPr>
          <w:rFonts w:asciiTheme="minorHAnsi" w:hAnsiTheme="minorHAnsi" w:cstheme="minorBidi"/>
        </w:rPr>
        <w:t>6.</w:t>
      </w:r>
      <w:r w:rsidR="004C3AAD" w:rsidRPr="47176981">
        <w:rPr>
          <w:rFonts w:asciiTheme="minorHAnsi" w:hAnsiTheme="minorHAnsi" w:cstheme="minorBidi"/>
        </w:rPr>
        <w:t xml:space="preserve"> Zapytania ofertowego (Formularz oferty wraz z załącznikami i innymi dokumentami) należy złożyć w Bazie Konkurencyjności </w:t>
      </w:r>
      <w:hyperlink r:id="rId12">
        <w:r w:rsidR="004C3AAD" w:rsidRPr="47176981">
          <w:rPr>
            <w:rStyle w:val="Hipercze"/>
            <w:rFonts w:asciiTheme="minorHAnsi" w:hAnsiTheme="minorHAnsi" w:cstheme="minorBidi"/>
            <w:color w:val="auto"/>
          </w:rPr>
          <w:t>https://bazakonkurencyjnosci.funduszeeuropejskie.gov.pl/</w:t>
        </w:r>
      </w:hyperlink>
      <w:r w:rsidR="004C3AAD" w:rsidRPr="47176981">
        <w:rPr>
          <w:rFonts w:asciiTheme="minorHAnsi" w:hAnsiTheme="minorHAnsi" w:cstheme="minorBidi"/>
        </w:rPr>
        <w:t xml:space="preserve"> do dnia </w:t>
      </w:r>
      <w:r w:rsidR="005F041E">
        <w:rPr>
          <w:rFonts w:asciiTheme="minorHAnsi" w:hAnsiTheme="minorHAnsi" w:cstheme="minorBidi"/>
          <w:b/>
          <w:bCs/>
          <w:u w:val="single"/>
        </w:rPr>
        <w:t>26</w:t>
      </w:r>
      <w:r w:rsidR="00AA6002" w:rsidRPr="47176981">
        <w:rPr>
          <w:rFonts w:asciiTheme="minorHAnsi" w:hAnsiTheme="minorHAnsi" w:cstheme="minorBidi"/>
          <w:b/>
          <w:bCs/>
          <w:u w:val="single"/>
        </w:rPr>
        <w:t>.</w:t>
      </w:r>
      <w:r w:rsidR="00301E24">
        <w:rPr>
          <w:rFonts w:asciiTheme="minorHAnsi" w:hAnsiTheme="minorHAnsi" w:cstheme="minorBidi"/>
          <w:b/>
          <w:bCs/>
          <w:u w:val="single"/>
        </w:rPr>
        <w:t>11</w:t>
      </w:r>
      <w:r w:rsidR="00AA6002" w:rsidRPr="47176981">
        <w:rPr>
          <w:rFonts w:asciiTheme="minorHAnsi" w:hAnsiTheme="minorHAnsi" w:cstheme="minorBidi"/>
          <w:b/>
          <w:bCs/>
          <w:u w:val="single"/>
        </w:rPr>
        <w:t xml:space="preserve">.2024 </w:t>
      </w:r>
      <w:r w:rsidR="004C3AAD" w:rsidRPr="47176981">
        <w:rPr>
          <w:rFonts w:asciiTheme="minorHAnsi" w:hAnsiTheme="minorHAnsi" w:cstheme="minorBidi"/>
          <w:b/>
          <w:bCs/>
          <w:u w:val="single"/>
        </w:rPr>
        <w:t>roku</w:t>
      </w:r>
      <w:r w:rsidR="00D85C80" w:rsidRPr="47176981">
        <w:rPr>
          <w:rFonts w:asciiTheme="minorHAnsi" w:hAnsiTheme="minorHAnsi" w:cstheme="minorBidi"/>
          <w:b/>
          <w:bCs/>
          <w:u w:val="single"/>
        </w:rPr>
        <w:t xml:space="preserve">. </w:t>
      </w:r>
    </w:p>
    <w:p w14:paraId="62828EB5" w14:textId="77777777" w:rsidR="004C3AAD" w:rsidRPr="00EF72AF" w:rsidRDefault="004C3AAD" w:rsidP="004C3AAD">
      <w:pPr>
        <w:pStyle w:val="Akapitzlist"/>
        <w:spacing w:after="0" w:line="240" w:lineRule="auto"/>
        <w:jc w:val="both"/>
        <w:rPr>
          <w:rFonts w:asciiTheme="minorHAnsi" w:hAnsiTheme="minorHAnsi" w:cstheme="minorHAnsi"/>
          <w:bCs/>
        </w:rPr>
      </w:pPr>
    </w:p>
    <w:p w14:paraId="5D5B159D" w14:textId="77777777" w:rsidR="003C56CE" w:rsidRPr="00EF72AF" w:rsidRDefault="003C56CE" w:rsidP="00BC6D50">
      <w:pPr>
        <w:pStyle w:val="Akapitzlist"/>
        <w:numPr>
          <w:ilvl w:val="0"/>
          <w:numId w:val="7"/>
        </w:numPr>
        <w:spacing w:after="0"/>
        <w:jc w:val="both"/>
        <w:rPr>
          <w:rFonts w:asciiTheme="minorHAnsi" w:eastAsia="Times New Roman" w:hAnsiTheme="minorHAnsi" w:cstheme="minorHAnsi"/>
          <w:bCs/>
          <w:lang w:eastAsia="pl-PL"/>
        </w:rPr>
      </w:pPr>
      <w:r w:rsidRPr="00EF72AF">
        <w:rPr>
          <w:rFonts w:asciiTheme="minorHAnsi" w:eastAsia="Times New Roman" w:hAnsiTheme="minorHAnsi" w:cstheme="minorHAnsi"/>
          <w:bCs/>
          <w:lang w:eastAsia="pl-PL"/>
        </w:rPr>
        <w:t>Zamawiający dopuszcza:</w:t>
      </w:r>
    </w:p>
    <w:p w14:paraId="65D3E1A1" w14:textId="02F6AF41" w:rsidR="003C56CE" w:rsidRPr="00EF72AF" w:rsidRDefault="003C56CE" w:rsidP="00BC6D50">
      <w:pPr>
        <w:pStyle w:val="Akapitzlist"/>
        <w:numPr>
          <w:ilvl w:val="0"/>
          <w:numId w:val="12"/>
        </w:numPr>
        <w:spacing w:after="0"/>
        <w:ind w:left="1134"/>
        <w:jc w:val="both"/>
        <w:rPr>
          <w:rFonts w:asciiTheme="minorHAnsi" w:eastAsia="Times New Roman" w:hAnsiTheme="minorHAnsi" w:cstheme="minorHAnsi"/>
          <w:bCs/>
          <w:lang w:eastAsia="pl-PL"/>
        </w:rPr>
      </w:pPr>
      <w:r w:rsidRPr="00EF72AF">
        <w:rPr>
          <w:rFonts w:asciiTheme="minorHAnsi" w:eastAsia="Times New Roman" w:hAnsiTheme="minorHAnsi" w:cstheme="minorHAnsi"/>
          <w:bCs/>
          <w:lang w:eastAsia="pl-PL"/>
        </w:rPr>
        <w:t xml:space="preserve">wydrukowanie, podpisanie i </w:t>
      </w:r>
      <w:r w:rsidR="007E652E" w:rsidRPr="00EF72AF">
        <w:rPr>
          <w:rFonts w:asciiTheme="minorHAnsi" w:eastAsia="Times New Roman" w:hAnsiTheme="minorHAnsi" w:cstheme="minorHAnsi"/>
          <w:bCs/>
          <w:lang w:eastAsia="pl-PL"/>
        </w:rPr>
        <w:t>zeskanowanie</w:t>
      </w:r>
      <w:r w:rsidRPr="00EF72AF">
        <w:rPr>
          <w:rFonts w:asciiTheme="minorHAnsi" w:eastAsia="Times New Roman" w:hAnsiTheme="minorHAnsi" w:cstheme="minorHAnsi"/>
          <w:bCs/>
          <w:lang w:eastAsia="pl-PL"/>
        </w:rPr>
        <w:t xml:space="preserve"> oferty przez Wykonawcę, </w:t>
      </w:r>
    </w:p>
    <w:p w14:paraId="2C475E15" w14:textId="7EED077F" w:rsidR="003C56CE" w:rsidRPr="00EF72AF" w:rsidRDefault="003C56CE" w:rsidP="00BC6D50">
      <w:pPr>
        <w:pStyle w:val="Akapitzlist"/>
        <w:numPr>
          <w:ilvl w:val="0"/>
          <w:numId w:val="12"/>
        </w:numPr>
        <w:spacing w:after="0"/>
        <w:ind w:left="1134"/>
        <w:jc w:val="both"/>
        <w:rPr>
          <w:rFonts w:asciiTheme="minorHAnsi" w:eastAsia="Times New Roman" w:hAnsiTheme="minorHAnsi" w:cstheme="minorHAnsi"/>
          <w:bCs/>
          <w:lang w:eastAsia="pl-PL"/>
        </w:rPr>
      </w:pPr>
      <w:r w:rsidRPr="00EF72AF">
        <w:rPr>
          <w:rFonts w:asciiTheme="minorHAnsi" w:eastAsia="Times New Roman" w:hAnsiTheme="minorHAnsi" w:cstheme="minorHAnsi"/>
          <w:bCs/>
          <w:lang w:eastAsia="pl-PL"/>
        </w:rPr>
        <w:t>podpisanie oferty podpisem zaufanym,</w:t>
      </w:r>
    </w:p>
    <w:p w14:paraId="0A428AAA" w14:textId="727C09F5" w:rsidR="003C56CE" w:rsidRPr="00EF72AF" w:rsidRDefault="003C56CE" w:rsidP="00BC6D50">
      <w:pPr>
        <w:pStyle w:val="Akapitzlist"/>
        <w:numPr>
          <w:ilvl w:val="0"/>
          <w:numId w:val="12"/>
        </w:numPr>
        <w:spacing w:after="0"/>
        <w:ind w:left="1134"/>
        <w:jc w:val="both"/>
        <w:rPr>
          <w:rFonts w:asciiTheme="minorHAnsi" w:eastAsia="Times New Roman" w:hAnsiTheme="minorHAnsi" w:cstheme="minorHAnsi"/>
          <w:bCs/>
          <w:lang w:eastAsia="pl-PL"/>
        </w:rPr>
      </w:pPr>
      <w:r w:rsidRPr="00EF72AF">
        <w:rPr>
          <w:rFonts w:asciiTheme="minorHAnsi" w:eastAsia="Times New Roman" w:hAnsiTheme="minorHAnsi" w:cstheme="minorHAnsi"/>
          <w:bCs/>
          <w:lang w:eastAsia="pl-PL"/>
        </w:rPr>
        <w:t xml:space="preserve">podpisanie oferty </w:t>
      </w:r>
      <w:r w:rsidRPr="00EF72AF">
        <w:rPr>
          <w:rFonts w:asciiTheme="minorHAnsi" w:hAnsiTheme="minorHAnsi" w:cstheme="minorHAnsi"/>
          <w:bCs/>
          <w:shd w:val="clear" w:color="auto" w:fill="FFFFFF"/>
        </w:rPr>
        <w:t xml:space="preserve">kwalifikowanym podpisem elektronicznym. </w:t>
      </w:r>
    </w:p>
    <w:p w14:paraId="775E164E" w14:textId="77777777" w:rsidR="00FF6DAA" w:rsidRPr="00EF72AF" w:rsidRDefault="00FF6DAA" w:rsidP="00FF6DAA">
      <w:pPr>
        <w:pStyle w:val="Akapitzlist"/>
        <w:spacing w:after="0"/>
        <w:ind w:left="1134"/>
        <w:jc w:val="both"/>
        <w:rPr>
          <w:rFonts w:asciiTheme="minorHAnsi" w:eastAsia="Times New Roman" w:hAnsiTheme="minorHAnsi" w:cstheme="minorHAnsi"/>
          <w:bCs/>
          <w:lang w:eastAsia="pl-PL"/>
        </w:rPr>
      </w:pPr>
    </w:p>
    <w:p w14:paraId="1D6FF9AD" w14:textId="0CDB3712" w:rsidR="003C56CE" w:rsidRPr="00EF72AF" w:rsidRDefault="003C56CE" w:rsidP="00BC6D50">
      <w:pPr>
        <w:pStyle w:val="Akapitzlist"/>
        <w:numPr>
          <w:ilvl w:val="0"/>
          <w:numId w:val="7"/>
        </w:numPr>
        <w:jc w:val="both"/>
        <w:rPr>
          <w:rFonts w:asciiTheme="minorHAnsi" w:eastAsia="Times New Roman" w:hAnsiTheme="minorHAnsi" w:cstheme="minorHAnsi"/>
          <w:bCs/>
          <w:lang w:eastAsia="pl-PL"/>
        </w:rPr>
      </w:pPr>
      <w:r w:rsidRPr="00EF72AF">
        <w:rPr>
          <w:rFonts w:asciiTheme="minorHAnsi" w:eastAsia="Times New Roman" w:hAnsiTheme="minorHAnsi" w:cstheme="minorHAnsi"/>
          <w:bCs/>
          <w:lang w:eastAsia="pl-PL"/>
        </w:rPr>
        <w:t>Podpis zaufany bądź kwalifikowany podpis elektroniczny może zostać złożony osobno pod każdym plikiem - oświadczenie</w:t>
      </w:r>
      <w:r w:rsidR="00632280" w:rsidRPr="00EF72AF">
        <w:rPr>
          <w:rFonts w:asciiTheme="minorHAnsi" w:eastAsia="Times New Roman" w:hAnsiTheme="minorHAnsi" w:cstheme="minorHAnsi"/>
          <w:bCs/>
          <w:lang w:eastAsia="pl-PL"/>
        </w:rPr>
        <w:t>m</w:t>
      </w:r>
      <w:r w:rsidRPr="00EF72AF">
        <w:rPr>
          <w:rFonts w:asciiTheme="minorHAnsi" w:eastAsia="Times New Roman" w:hAnsiTheme="minorHAnsi" w:cstheme="minorHAnsi"/>
          <w:bCs/>
          <w:lang w:eastAsia="pl-PL"/>
        </w:rPr>
        <w:t xml:space="preserve"> Wykonawcy, jak i może zostać złożony jeden podpis</w:t>
      </w:r>
      <w:r w:rsidR="00823D08" w:rsidRPr="00EF72AF">
        <w:rPr>
          <w:rFonts w:asciiTheme="minorHAnsi" w:eastAsia="Times New Roman" w:hAnsiTheme="minorHAnsi" w:cstheme="minorHAnsi"/>
          <w:bCs/>
          <w:lang w:eastAsia="pl-PL"/>
        </w:rPr>
        <w:t xml:space="preserve"> obejmujący wszystkie oświadczenia zgromadzone w jednym pliku.</w:t>
      </w:r>
    </w:p>
    <w:p w14:paraId="27E928BE" w14:textId="65F535CB" w:rsidR="00BE2004" w:rsidRPr="00EF72AF" w:rsidRDefault="004C3AAD" w:rsidP="00BC6D50">
      <w:pPr>
        <w:pStyle w:val="Akapitzlist"/>
        <w:numPr>
          <w:ilvl w:val="0"/>
          <w:numId w:val="7"/>
        </w:numPr>
        <w:jc w:val="both"/>
        <w:rPr>
          <w:rFonts w:asciiTheme="minorHAnsi" w:eastAsia="Times New Roman" w:hAnsiTheme="minorHAnsi" w:cstheme="minorHAnsi"/>
          <w:bCs/>
          <w:lang w:eastAsia="pl-PL"/>
        </w:rPr>
      </w:pPr>
      <w:r w:rsidRPr="00EF72AF">
        <w:rPr>
          <w:rFonts w:asciiTheme="minorHAnsi" w:hAnsiTheme="minorHAnsi" w:cstheme="minorHAnsi"/>
        </w:rPr>
        <w:t xml:space="preserve">O zachowaniu terminu złożenia oferty decyduje złożenie jej w Bazie Konkurencyjności. Oferty złożone po wyznaczonym terminie nie będą rozpatrywane. </w:t>
      </w:r>
    </w:p>
    <w:p w14:paraId="6B62888D" w14:textId="77777777" w:rsidR="00BE2004" w:rsidRPr="00EF72AF" w:rsidRDefault="00BE2004" w:rsidP="00BE2004">
      <w:pPr>
        <w:pStyle w:val="Akapitzlist"/>
        <w:spacing w:after="0" w:line="240" w:lineRule="auto"/>
        <w:jc w:val="both"/>
        <w:rPr>
          <w:rFonts w:asciiTheme="minorHAnsi" w:hAnsiTheme="minorHAnsi" w:cstheme="minorHAnsi"/>
        </w:rPr>
      </w:pPr>
    </w:p>
    <w:p w14:paraId="168BD9A9" w14:textId="347C8438" w:rsidR="004C3AAD" w:rsidRPr="00EF72AF" w:rsidRDefault="004C3AAD" w:rsidP="00BC6D50">
      <w:pPr>
        <w:pStyle w:val="Akapitzlist"/>
        <w:numPr>
          <w:ilvl w:val="0"/>
          <w:numId w:val="7"/>
        </w:numPr>
        <w:spacing w:after="0" w:line="240" w:lineRule="auto"/>
        <w:jc w:val="both"/>
        <w:rPr>
          <w:rFonts w:asciiTheme="minorHAnsi" w:hAnsiTheme="minorHAnsi" w:cstheme="minorHAnsi"/>
        </w:rPr>
      </w:pPr>
      <w:r w:rsidRPr="00EF72AF">
        <w:rPr>
          <w:rFonts w:asciiTheme="minorHAnsi" w:hAnsiTheme="minorHAnsi" w:cstheme="minorHAnsi"/>
        </w:rPr>
        <w:t xml:space="preserve">Termin związania ofertą wynosi 60 dni od dnia wyznaczonego na złożenie oferty.  Zamawiający może zwrócić się z prośbą do Wykonawców o przedłużenie terminu związania ofertą o kolejne 30 dni. </w:t>
      </w:r>
    </w:p>
    <w:p w14:paraId="0E29D5CE" w14:textId="77777777" w:rsidR="004C3AAD" w:rsidRPr="00EF72AF" w:rsidRDefault="004C3AAD" w:rsidP="004C3AAD">
      <w:pPr>
        <w:pStyle w:val="Akapitzlist"/>
        <w:spacing w:after="0" w:line="240" w:lineRule="auto"/>
        <w:jc w:val="both"/>
        <w:rPr>
          <w:rFonts w:asciiTheme="minorHAnsi" w:hAnsiTheme="minorHAnsi" w:cstheme="minorHAnsi"/>
        </w:rPr>
      </w:pPr>
    </w:p>
    <w:p w14:paraId="75FBF628" w14:textId="77777777" w:rsidR="004C3AAD" w:rsidRPr="00EF72AF" w:rsidRDefault="004C3AAD" w:rsidP="00BC6D50">
      <w:pPr>
        <w:pStyle w:val="Akapitzlist"/>
        <w:numPr>
          <w:ilvl w:val="0"/>
          <w:numId w:val="25"/>
        </w:numPr>
        <w:suppressAutoHyphens w:val="0"/>
        <w:spacing w:after="0"/>
        <w:ind w:left="567" w:hanging="567"/>
        <w:contextualSpacing/>
        <w:jc w:val="both"/>
        <w:rPr>
          <w:rFonts w:asciiTheme="minorHAnsi" w:hAnsiTheme="minorHAnsi" w:cstheme="minorHAnsi"/>
          <w:b/>
        </w:rPr>
      </w:pPr>
      <w:r w:rsidRPr="00EF72AF">
        <w:rPr>
          <w:rFonts w:asciiTheme="minorHAnsi" w:hAnsiTheme="minorHAnsi" w:cstheme="minorHAnsi"/>
          <w:b/>
        </w:rPr>
        <w:t>Ocena ofert</w:t>
      </w:r>
    </w:p>
    <w:p w14:paraId="5E1F50D2" w14:textId="2AD4E77E" w:rsidR="004C3AAD" w:rsidRPr="00EF72AF" w:rsidRDefault="004C3AAD" w:rsidP="4CD17644">
      <w:pPr>
        <w:pStyle w:val="Akapitzlist"/>
        <w:numPr>
          <w:ilvl w:val="0"/>
          <w:numId w:val="11"/>
        </w:numPr>
        <w:spacing w:after="0"/>
        <w:jc w:val="both"/>
        <w:rPr>
          <w:rFonts w:asciiTheme="minorHAnsi" w:hAnsiTheme="minorHAnsi" w:cstheme="minorHAnsi"/>
        </w:rPr>
      </w:pPr>
      <w:r w:rsidRPr="00EF72AF">
        <w:rPr>
          <w:rFonts w:asciiTheme="minorHAnsi" w:hAnsiTheme="minorHAnsi" w:cstheme="minorHAnsi"/>
        </w:rPr>
        <w:t>Zamawiający dokona oceny złożonych ofert pod względem ich formalnej zgodności z Zapytaniem Ofertowym.</w:t>
      </w:r>
    </w:p>
    <w:p w14:paraId="044075A7" w14:textId="77777777" w:rsidR="00FF6DAA" w:rsidRPr="00EF72AF" w:rsidRDefault="00FF6DAA" w:rsidP="00FF6DAA">
      <w:pPr>
        <w:pStyle w:val="Akapitzlist"/>
        <w:spacing w:after="0"/>
        <w:ind w:left="927"/>
        <w:jc w:val="both"/>
        <w:rPr>
          <w:rFonts w:asciiTheme="minorHAnsi" w:hAnsiTheme="minorHAnsi" w:cstheme="minorHAnsi"/>
        </w:rPr>
      </w:pPr>
    </w:p>
    <w:p w14:paraId="726C5E87" w14:textId="090AADB6" w:rsidR="004C3AAD" w:rsidRPr="00EF72AF" w:rsidRDefault="004C3AAD" w:rsidP="00BC6D50">
      <w:pPr>
        <w:pStyle w:val="Akapitzlist"/>
        <w:numPr>
          <w:ilvl w:val="0"/>
          <w:numId w:val="11"/>
        </w:numPr>
        <w:spacing w:after="0"/>
        <w:jc w:val="both"/>
        <w:rPr>
          <w:rFonts w:asciiTheme="minorHAnsi" w:hAnsiTheme="minorHAnsi" w:cstheme="minorHAnsi"/>
        </w:rPr>
      </w:pPr>
      <w:r w:rsidRPr="00EF72AF">
        <w:rPr>
          <w:rFonts w:asciiTheme="minorHAnsi" w:hAnsiTheme="minorHAnsi" w:cstheme="minorHAnsi"/>
        </w:rPr>
        <w:lastRenderedPageBreak/>
        <w:t>Oferta zostanie odrzucona, jeżeli:</w:t>
      </w:r>
    </w:p>
    <w:p w14:paraId="427363DE" w14:textId="77777777" w:rsidR="004C3AAD" w:rsidRPr="00EF72AF" w:rsidRDefault="004C3AAD" w:rsidP="00BC6D50">
      <w:pPr>
        <w:pStyle w:val="Akapitzlist"/>
        <w:numPr>
          <w:ilvl w:val="0"/>
          <w:numId w:val="15"/>
        </w:numPr>
        <w:suppressAutoHyphens w:val="0"/>
        <w:spacing w:after="0"/>
        <w:ind w:left="1267"/>
        <w:contextualSpacing/>
        <w:jc w:val="both"/>
        <w:rPr>
          <w:rFonts w:asciiTheme="minorHAnsi" w:hAnsiTheme="minorHAnsi" w:cstheme="minorHAnsi"/>
        </w:rPr>
      </w:pPr>
      <w:r w:rsidRPr="00EF72AF">
        <w:rPr>
          <w:rFonts w:asciiTheme="minorHAnsi" w:hAnsiTheme="minorHAnsi" w:cstheme="minorHAnsi"/>
        </w:rPr>
        <w:t>została złożona przez osobę nieuprawnioną,</w:t>
      </w:r>
    </w:p>
    <w:p w14:paraId="5FCB1B2E" w14:textId="44C1A1AB" w:rsidR="004C3AAD" w:rsidRPr="00EF72AF" w:rsidRDefault="004C3AAD" w:rsidP="4CD17644">
      <w:pPr>
        <w:pStyle w:val="Akapitzlist"/>
        <w:numPr>
          <w:ilvl w:val="0"/>
          <w:numId w:val="15"/>
        </w:numPr>
        <w:suppressAutoHyphens w:val="0"/>
        <w:spacing w:after="0"/>
        <w:ind w:left="1267"/>
        <w:contextualSpacing/>
        <w:jc w:val="both"/>
        <w:rPr>
          <w:rFonts w:asciiTheme="minorHAnsi" w:hAnsiTheme="minorHAnsi" w:cstheme="minorHAnsi"/>
        </w:rPr>
      </w:pPr>
      <w:r w:rsidRPr="00EF72AF">
        <w:rPr>
          <w:rFonts w:asciiTheme="minorHAnsi" w:hAnsiTheme="minorHAnsi" w:cstheme="minorHAnsi"/>
        </w:rPr>
        <w:t>jeżeli jej treść nie odpowiada treści Zapytania Ofertowego z zastrzeżeniem poniższych zapisów o poprawieniu oferty lub jest niezgodna z innymi obowiązującymi w tym zakresie przepisami prawa,</w:t>
      </w:r>
    </w:p>
    <w:p w14:paraId="0DDEA442" w14:textId="77777777" w:rsidR="004C3AAD" w:rsidRPr="00EF72AF" w:rsidRDefault="004C3AAD" w:rsidP="00BC6D50">
      <w:pPr>
        <w:pStyle w:val="Akapitzlist"/>
        <w:numPr>
          <w:ilvl w:val="0"/>
          <w:numId w:val="15"/>
        </w:numPr>
        <w:suppressAutoHyphens w:val="0"/>
        <w:spacing w:after="0"/>
        <w:ind w:left="1267"/>
        <w:contextualSpacing/>
        <w:jc w:val="both"/>
        <w:rPr>
          <w:rFonts w:asciiTheme="minorHAnsi" w:hAnsiTheme="minorHAnsi" w:cstheme="minorHAnsi"/>
        </w:rPr>
      </w:pPr>
      <w:r w:rsidRPr="00EF72AF">
        <w:rPr>
          <w:rFonts w:asciiTheme="minorHAnsi" w:hAnsiTheme="minorHAnsi" w:cstheme="minorHAnsi"/>
        </w:rPr>
        <w:t xml:space="preserve">jeżeli jej złożenie stanowi czyn nieuczciwej konkurencji w rozumieniu przepisów </w:t>
      </w:r>
      <w:r w:rsidRPr="00EF72AF">
        <w:rPr>
          <w:rFonts w:asciiTheme="minorHAnsi" w:hAnsiTheme="minorHAnsi" w:cstheme="minorHAnsi"/>
        </w:rPr>
        <w:br/>
        <w:t>o zwalczaniu nieuczciwej konkurencji,</w:t>
      </w:r>
    </w:p>
    <w:p w14:paraId="315024B6" w14:textId="77777777" w:rsidR="004C3AAD" w:rsidRPr="00EF72AF" w:rsidRDefault="004C3AAD" w:rsidP="00BC6D50">
      <w:pPr>
        <w:pStyle w:val="Akapitzlist"/>
        <w:numPr>
          <w:ilvl w:val="0"/>
          <w:numId w:val="15"/>
        </w:numPr>
        <w:suppressAutoHyphens w:val="0"/>
        <w:spacing w:after="0"/>
        <w:ind w:left="1267"/>
        <w:contextualSpacing/>
        <w:jc w:val="both"/>
        <w:rPr>
          <w:rFonts w:asciiTheme="minorHAnsi" w:hAnsiTheme="minorHAnsi" w:cstheme="minorHAnsi"/>
        </w:rPr>
      </w:pPr>
      <w:r w:rsidRPr="00EF72AF">
        <w:rPr>
          <w:rFonts w:asciiTheme="minorHAnsi" w:hAnsiTheme="minorHAnsi" w:cstheme="minorHAnsi"/>
        </w:rPr>
        <w:t>zawiera rażąco niską cenę,</w:t>
      </w:r>
    </w:p>
    <w:p w14:paraId="6A9D1E73" w14:textId="57FFD2BB" w:rsidR="004C3AAD" w:rsidRPr="00EF72AF" w:rsidRDefault="004C3AAD" w:rsidP="00BC6D50">
      <w:pPr>
        <w:pStyle w:val="Akapitzlist"/>
        <w:numPr>
          <w:ilvl w:val="0"/>
          <w:numId w:val="15"/>
        </w:numPr>
        <w:suppressAutoHyphens w:val="0"/>
        <w:spacing w:after="0"/>
        <w:ind w:left="1267"/>
        <w:contextualSpacing/>
        <w:jc w:val="both"/>
        <w:rPr>
          <w:rFonts w:asciiTheme="minorHAnsi" w:hAnsiTheme="minorHAnsi" w:cstheme="minorHAnsi"/>
        </w:rPr>
      </w:pPr>
      <w:r w:rsidRPr="00EF72AF">
        <w:rPr>
          <w:rFonts w:asciiTheme="minorHAnsi" w:hAnsiTheme="minorHAnsi" w:cstheme="minorHAnsi"/>
        </w:rPr>
        <w:t>Wykonawca nie zgodził się na poprawienie przez Zamawiającego w treści oferty oczywistej omyłki pisarskiej</w:t>
      </w:r>
      <w:r w:rsidR="00862E7E" w:rsidRPr="00EF72AF">
        <w:rPr>
          <w:rFonts w:asciiTheme="minorHAnsi" w:hAnsiTheme="minorHAnsi" w:cstheme="minorHAnsi"/>
        </w:rPr>
        <w:t>,</w:t>
      </w:r>
      <w:r w:rsidRPr="00EF72AF">
        <w:rPr>
          <w:rFonts w:asciiTheme="minorHAnsi" w:hAnsiTheme="minorHAnsi" w:cstheme="minorHAnsi"/>
        </w:rPr>
        <w:t xml:space="preserve"> rachunkowej</w:t>
      </w:r>
      <w:r w:rsidR="00862E7E" w:rsidRPr="00EF72AF">
        <w:rPr>
          <w:rFonts w:asciiTheme="minorHAnsi" w:hAnsiTheme="minorHAnsi" w:cstheme="minorHAnsi"/>
        </w:rPr>
        <w:t xml:space="preserve"> lub innej omyłki</w:t>
      </w:r>
      <w:r w:rsidRPr="00EF72AF">
        <w:rPr>
          <w:rFonts w:asciiTheme="minorHAnsi" w:hAnsiTheme="minorHAnsi" w:cstheme="minorHAnsi"/>
        </w:rPr>
        <w:t>,</w:t>
      </w:r>
    </w:p>
    <w:p w14:paraId="0678829F" w14:textId="77777777" w:rsidR="004C3AAD" w:rsidRPr="00EF72AF" w:rsidRDefault="004C3AAD" w:rsidP="004C3AAD">
      <w:pPr>
        <w:pStyle w:val="Akapitzlist"/>
        <w:spacing w:after="0"/>
        <w:ind w:left="1134"/>
        <w:jc w:val="both"/>
        <w:rPr>
          <w:rFonts w:asciiTheme="minorHAnsi" w:hAnsiTheme="minorHAnsi" w:cstheme="minorHAnsi"/>
        </w:rPr>
      </w:pPr>
    </w:p>
    <w:p w14:paraId="5837BD31" w14:textId="19A66E82" w:rsidR="004C3AAD" w:rsidRPr="00EF72AF" w:rsidRDefault="004C3AAD" w:rsidP="00BC6D50">
      <w:pPr>
        <w:pStyle w:val="Akapitzlist"/>
        <w:numPr>
          <w:ilvl w:val="0"/>
          <w:numId w:val="11"/>
        </w:numPr>
        <w:spacing w:after="0"/>
        <w:jc w:val="both"/>
        <w:rPr>
          <w:rFonts w:asciiTheme="minorHAnsi" w:hAnsiTheme="minorHAnsi" w:cstheme="minorHAnsi"/>
        </w:rPr>
      </w:pPr>
      <w:r w:rsidRPr="00EF72AF">
        <w:rPr>
          <w:rFonts w:asciiTheme="minorHAnsi" w:hAnsiTheme="minorHAnsi" w:cstheme="minorHAnsi"/>
        </w:rPr>
        <w:t>Z tytułu odrzucenia oferty Wykonawcy nie przysługują żadne roszczenia w stosunku do Zamawiającego.</w:t>
      </w:r>
    </w:p>
    <w:p w14:paraId="2DF9779E" w14:textId="77777777" w:rsidR="00862E7E" w:rsidRPr="00EF72AF" w:rsidRDefault="00862E7E" w:rsidP="00862E7E">
      <w:pPr>
        <w:spacing w:after="0" w:line="320" w:lineRule="exact"/>
        <w:ind w:left="567"/>
        <w:jc w:val="both"/>
        <w:rPr>
          <w:rFonts w:asciiTheme="minorHAnsi" w:hAnsiTheme="minorHAnsi" w:cstheme="minorHAnsi"/>
        </w:rPr>
      </w:pPr>
    </w:p>
    <w:p w14:paraId="0C042EE7" w14:textId="42827C2F" w:rsidR="00862E7E" w:rsidRPr="00EF72AF" w:rsidRDefault="00862E7E" w:rsidP="00BC6D50">
      <w:pPr>
        <w:pStyle w:val="Akapitzlist"/>
        <w:numPr>
          <w:ilvl w:val="0"/>
          <w:numId w:val="11"/>
        </w:numPr>
        <w:spacing w:after="0" w:line="320" w:lineRule="exact"/>
        <w:jc w:val="both"/>
        <w:rPr>
          <w:rFonts w:asciiTheme="minorHAnsi" w:hAnsiTheme="minorHAnsi" w:cstheme="minorHAnsi"/>
        </w:rPr>
      </w:pPr>
      <w:r w:rsidRPr="00EF72AF">
        <w:rPr>
          <w:rFonts w:asciiTheme="minorHAnsi" w:hAnsiTheme="minorHAnsi" w:cstheme="minorHAnsi"/>
        </w:rPr>
        <w:t>Zamawiający poprawia w ofercie:</w:t>
      </w:r>
    </w:p>
    <w:p w14:paraId="1787FD48" w14:textId="77777777" w:rsidR="00862E7E" w:rsidRPr="00EF72AF" w:rsidRDefault="00862E7E" w:rsidP="00BC6D50">
      <w:pPr>
        <w:pStyle w:val="Akapitzlist"/>
        <w:numPr>
          <w:ilvl w:val="2"/>
          <w:numId w:val="10"/>
        </w:numPr>
        <w:suppressAutoHyphens w:val="0"/>
        <w:spacing w:after="0" w:line="320" w:lineRule="exact"/>
        <w:ind w:left="1267"/>
        <w:contextualSpacing/>
        <w:jc w:val="both"/>
        <w:rPr>
          <w:rFonts w:asciiTheme="minorHAnsi" w:hAnsiTheme="minorHAnsi" w:cstheme="minorHAnsi"/>
        </w:rPr>
      </w:pPr>
      <w:r w:rsidRPr="00EF72AF">
        <w:rPr>
          <w:rFonts w:asciiTheme="minorHAnsi" w:hAnsiTheme="minorHAnsi" w:cstheme="minorHAnsi"/>
        </w:rPr>
        <w:t>oczywiste omyłki pisarskie, w szczególności jeżeli cena podana liczbą nie odpowiada cenie podanej słownie, przyjmuje się za prawidłową cenę podaną słownie chyba, że z treści oferty wynika, iż prawidłowa jest cena podana liczbą;</w:t>
      </w:r>
    </w:p>
    <w:p w14:paraId="570C70D2" w14:textId="77777777" w:rsidR="00862E7E" w:rsidRPr="00EF72AF" w:rsidRDefault="00862E7E" w:rsidP="00BC6D50">
      <w:pPr>
        <w:pStyle w:val="Akapitzlist"/>
        <w:numPr>
          <w:ilvl w:val="2"/>
          <w:numId w:val="10"/>
        </w:numPr>
        <w:suppressAutoHyphens w:val="0"/>
        <w:spacing w:after="0" w:line="320" w:lineRule="exact"/>
        <w:ind w:left="1267"/>
        <w:contextualSpacing/>
        <w:jc w:val="both"/>
        <w:rPr>
          <w:rFonts w:asciiTheme="minorHAnsi" w:hAnsiTheme="minorHAnsi" w:cstheme="minorHAnsi"/>
        </w:rPr>
      </w:pPr>
      <w:r w:rsidRPr="00EF72AF">
        <w:rPr>
          <w:rFonts w:asciiTheme="minorHAnsi" w:hAnsiTheme="minorHAnsi" w:cstheme="minorHAnsi"/>
        </w:rPr>
        <w:t>oczywiste omyłki rachunkowe, z uwzględnieniem konsekwencji rachunkowych dokonanych poprawek;</w:t>
      </w:r>
    </w:p>
    <w:p w14:paraId="135114F0" w14:textId="77777777" w:rsidR="00862E7E" w:rsidRPr="00EF72AF" w:rsidRDefault="00862E7E" w:rsidP="00BC6D50">
      <w:pPr>
        <w:pStyle w:val="Akapitzlist"/>
        <w:numPr>
          <w:ilvl w:val="2"/>
          <w:numId w:val="10"/>
        </w:numPr>
        <w:suppressAutoHyphens w:val="0"/>
        <w:spacing w:after="0" w:line="320" w:lineRule="exact"/>
        <w:ind w:left="1267"/>
        <w:contextualSpacing/>
        <w:jc w:val="both"/>
        <w:rPr>
          <w:rFonts w:asciiTheme="minorHAnsi" w:hAnsiTheme="minorHAnsi" w:cstheme="minorHAnsi"/>
        </w:rPr>
      </w:pPr>
      <w:r w:rsidRPr="00EF72AF">
        <w:rPr>
          <w:rFonts w:asciiTheme="minorHAnsi" w:hAnsiTheme="minorHAnsi" w:cstheme="minorHAnsi"/>
        </w:rPr>
        <w:t>inne omyłki polegające na niezgodności oferty z Zapytaniem ofertowym, niepowodujące istotnych zmian w treści oferty.</w:t>
      </w:r>
    </w:p>
    <w:p w14:paraId="2E0EE216" w14:textId="6E602A6E" w:rsidR="00862E7E" w:rsidRPr="00EF72AF" w:rsidRDefault="00862E7E" w:rsidP="00862E7E">
      <w:pPr>
        <w:pStyle w:val="Akapitzlist"/>
        <w:spacing w:after="160"/>
        <w:ind w:left="567"/>
        <w:jc w:val="both"/>
        <w:rPr>
          <w:rFonts w:asciiTheme="minorHAnsi" w:eastAsiaTheme="minorEastAsia" w:hAnsiTheme="minorHAnsi" w:cstheme="minorHAnsi"/>
        </w:rPr>
      </w:pPr>
      <w:r w:rsidRPr="00EF72AF">
        <w:rPr>
          <w:rFonts w:asciiTheme="minorHAnsi" w:hAnsiTheme="minorHAnsi" w:cstheme="minorHAnsi"/>
        </w:rPr>
        <w:t xml:space="preserve">Zamawiający, po dokonaniu poprawki omyłki w ofercie, niezwłocznie zawiadamia o tym Wykonawcę, który w terminie 1 dnia roboczego, może nie zgodzić się na poprawienie tej omyłki. </w:t>
      </w:r>
    </w:p>
    <w:p w14:paraId="5DEDF8AC" w14:textId="5363EF3E" w:rsidR="004C3AAD" w:rsidRPr="00EF72AF" w:rsidRDefault="004C3AAD" w:rsidP="4CD17644">
      <w:pPr>
        <w:pStyle w:val="Akapitzlist"/>
        <w:numPr>
          <w:ilvl w:val="0"/>
          <w:numId w:val="11"/>
        </w:numPr>
        <w:spacing w:after="0"/>
        <w:jc w:val="both"/>
        <w:rPr>
          <w:rFonts w:asciiTheme="minorHAnsi" w:hAnsiTheme="minorHAnsi" w:cstheme="minorHAnsi"/>
        </w:rPr>
      </w:pPr>
      <w:r w:rsidRPr="00EF72AF">
        <w:rPr>
          <w:rFonts w:asciiTheme="minorHAnsi" w:hAnsiTheme="minorHAnsi" w:cstheme="minorHAnsi"/>
        </w:rPr>
        <w:t>Zamawiający może, kontaktując się drogą mailową na adres wskazany w ofercie, w toku badania i oceny oferty żądać od Wykonawców wyjaśnień dotyczących treści oferty bądź uzupełnienia braków formalnych oferty, wyznaczając Wykonawcy termin na ich uzupełnienie. W przypadku nieuzupełnienia oferty lub niezłożenia wyczerpujących wyjaśnień Zamawiający będzie uprawniony do odrzucenia oferty.</w:t>
      </w:r>
    </w:p>
    <w:p w14:paraId="780CF36B" w14:textId="77777777" w:rsidR="004C3AAD" w:rsidRPr="00EF72AF" w:rsidRDefault="004C3AAD" w:rsidP="004C3AAD">
      <w:pPr>
        <w:pStyle w:val="Akapitzlist"/>
        <w:spacing w:after="0"/>
        <w:ind w:left="0"/>
        <w:jc w:val="both"/>
        <w:rPr>
          <w:rFonts w:asciiTheme="minorHAnsi" w:hAnsiTheme="minorHAnsi" w:cstheme="minorHAnsi"/>
          <w:b/>
        </w:rPr>
      </w:pPr>
    </w:p>
    <w:p w14:paraId="23E33F11" w14:textId="77777777" w:rsidR="004C3AAD" w:rsidRPr="00EF72AF" w:rsidRDefault="004C3AAD" w:rsidP="00BC6D50">
      <w:pPr>
        <w:pStyle w:val="Akapitzlist"/>
        <w:numPr>
          <w:ilvl w:val="0"/>
          <w:numId w:val="25"/>
        </w:numPr>
        <w:suppressAutoHyphens w:val="0"/>
        <w:spacing w:after="0"/>
        <w:ind w:left="567" w:hanging="567"/>
        <w:contextualSpacing/>
        <w:rPr>
          <w:rFonts w:asciiTheme="minorHAnsi" w:hAnsiTheme="minorHAnsi" w:cstheme="minorHAnsi"/>
          <w:b/>
        </w:rPr>
      </w:pPr>
      <w:r w:rsidRPr="00EF72AF">
        <w:rPr>
          <w:rFonts w:asciiTheme="minorHAnsi" w:hAnsiTheme="minorHAnsi" w:cstheme="minorHAnsi"/>
          <w:b/>
        </w:rPr>
        <w:t>Kryteria oceny ofert</w:t>
      </w:r>
    </w:p>
    <w:p w14:paraId="6B0A7FD4" w14:textId="77777777" w:rsidR="009F4AFC" w:rsidRPr="00EF72AF" w:rsidRDefault="009F4AFC" w:rsidP="009F4AFC">
      <w:pPr>
        <w:pStyle w:val="Akapitzlist"/>
        <w:spacing w:after="0"/>
        <w:ind w:left="567"/>
        <w:rPr>
          <w:rFonts w:asciiTheme="minorHAnsi" w:hAnsiTheme="minorHAnsi" w:cstheme="minorHAnsi"/>
          <w:b/>
        </w:rPr>
      </w:pPr>
      <w:r w:rsidRPr="00EF72AF">
        <w:rPr>
          <w:rFonts w:asciiTheme="minorHAnsi" w:hAnsiTheme="minorHAnsi" w:cstheme="minorHAnsi"/>
          <w:b/>
        </w:rPr>
        <w:t>Kryteria oceny i opis sposobu przyznawania punktacji:</w:t>
      </w:r>
    </w:p>
    <w:p w14:paraId="0CD6C801" w14:textId="77777777" w:rsidR="009F4AFC" w:rsidRPr="00EF72AF" w:rsidRDefault="009F4AFC" w:rsidP="009F4AFC">
      <w:pPr>
        <w:ind w:left="567"/>
        <w:jc w:val="both"/>
        <w:rPr>
          <w:rFonts w:asciiTheme="minorHAnsi" w:hAnsiTheme="minorHAnsi" w:cstheme="minorHAnsi"/>
          <w:color w:val="000000"/>
        </w:rPr>
      </w:pPr>
      <w:r w:rsidRPr="00EF72AF">
        <w:rPr>
          <w:rFonts w:asciiTheme="minorHAnsi" w:hAnsiTheme="minorHAnsi" w:cstheme="minorHAnsi"/>
          <w:color w:val="000000"/>
        </w:rPr>
        <w:t>Zamawiający dokona oceny ofert i wyboru najkorzystniejszych ofert jedynie spośród ofert niepodlegających odrzuceniu oraz złożonych przez Wykonawców</w:t>
      </w:r>
      <w:r w:rsidRPr="00EF72AF">
        <w:rPr>
          <w:rFonts w:asciiTheme="minorHAnsi" w:hAnsiTheme="minorHAnsi" w:cstheme="minorHAnsi"/>
          <w:color w:val="000000"/>
          <w:lang w:eastAsia="pl-PL"/>
        </w:rPr>
        <w:t xml:space="preserve"> </w:t>
      </w:r>
      <w:r w:rsidRPr="00EF72AF">
        <w:rPr>
          <w:rFonts w:asciiTheme="minorHAnsi" w:hAnsiTheme="minorHAnsi" w:cstheme="minorHAnsi"/>
          <w:color w:val="000000"/>
        </w:rPr>
        <w:t>niepodlegających wykluczeniu. Za najkorzystniejsze zostaną uznane oferty, które będą miały najwyższe wartości wyrażone w punktach, tj. Zamawiający przy wyborze ofert, będzie kierował się̨ następującym kryterium:</w:t>
      </w:r>
    </w:p>
    <w:tbl>
      <w:tblPr>
        <w:tblStyle w:val="Tabela-Siatka"/>
        <w:tblW w:w="5000" w:type="pct"/>
        <w:tblLook w:val="04A0" w:firstRow="1" w:lastRow="0" w:firstColumn="1" w:lastColumn="0" w:noHBand="0" w:noVBand="1"/>
      </w:tblPr>
      <w:tblGrid>
        <w:gridCol w:w="628"/>
        <w:gridCol w:w="2742"/>
        <w:gridCol w:w="1774"/>
        <w:gridCol w:w="4344"/>
      </w:tblGrid>
      <w:tr w:rsidR="009F4AFC" w:rsidRPr="00EF72AF" w14:paraId="0BC68674" w14:textId="77777777" w:rsidTr="009F4AFC">
        <w:trPr>
          <w:trHeight w:val="995"/>
        </w:trPr>
        <w:tc>
          <w:tcPr>
            <w:tcW w:w="331" w:type="pct"/>
            <w:tcBorders>
              <w:top w:val="single" w:sz="4" w:space="0" w:color="auto"/>
              <w:left w:val="single" w:sz="4" w:space="0" w:color="auto"/>
              <w:bottom w:val="single" w:sz="4" w:space="0" w:color="auto"/>
              <w:right w:val="single" w:sz="4" w:space="0" w:color="auto"/>
            </w:tcBorders>
            <w:hideMark/>
          </w:tcPr>
          <w:p w14:paraId="26C375B4" w14:textId="77777777" w:rsidR="009F4AFC" w:rsidRPr="00EF72AF" w:rsidRDefault="009F4AFC">
            <w:pPr>
              <w:jc w:val="center"/>
              <w:rPr>
                <w:rFonts w:asciiTheme="minorHAnsi" w:hAnsiTheme="minorHAnsi" w:cstheme="minorHAnsi"/>
                <w:b/>
              </w:rPr>
            </w:pPr>
            <w:r w:rsidRPr="00EF72AF">
              <w:rPr>
                <w:rFonts w:asciiTheme="minorHAnsi" w:hAnsiTheme="minorHAnsi" w:cstheme="minorHAnsi"/>
                <w:b/>
              </w:rPr>
              <w:t>L.p.</w:t>
            </w:r>
          </w:p>
        </w:tc>
        <w:tc>
          <w:tcPr>
            <w:tcW w:w="1445" w:type="pct"/>
            <w:tcBorders>
              <w:top w:val="single" w:sz="4" w:space="0" w:color="auto"/>
              <w:left w:val="single" w:sz="4" w:space="0" w:color="auto"/>
              <w:bottom w:val="single" w:sz="4" w:space="0" w:color="auto"/>
              <w:right w:val="single" w:sz="4" w:space="0" w:color="auto"/>
            </w:tcBorders>
            <w:hideMark/>
          </w:tcPr>
          <w:p w14:paraId="33873BBB" w14:textId="77777777" w:rsidR="009F4AFC" w:rsidRPr="00EF72AF" w:rsidRDefault="009F4AFC">
            <w:pPr>
              <w:jc w:val="center"/>
              <w:rPr>
                <w:rFonts w:asciiTheme="minorHAnsi" w:hAnsiTheme="minorHAnsi" w:cstheme="minorHAnsi"/>
                <w:b/>
              </w:rPr>
            </w:pPr>
            <w:r w:rsidRPr="00EF72AF">
              <w:rPr>
                <w:rFonts w:asciiTheme="minorHAnsi" w:hAnsiTheme="minorHAnsi" w:cstheme="minorHAnsi"/>
                <w:b/>
              </w:rPr>
              <w:t>Nazwa kryterium oceny</w:t>
            </w:r>
          </w:p>
        </w:tc>
        <w:tc>
          <w:tcPr>
            <w:tcW w:w="935" w:type="pct"/>
            <w:tcBorders>
              <w:top w:val="single" w:sz="4" w:space="0" w:color="auto"/>
              <w:left w:val="single" w:sz="4" w:space="0" w:color="auto"/>
              <w:bottom w:val="single" w:sz="4" w:space="0" w:color="auto"/>
              <w:right w:val="single" w:sz="4" w:space="0" w:color="auto"/>
            </w:tcBorders>
            <w:hideMark/>
          </w:tcPr>
          <w:p w14:paraId="660B3765" w14:textId="77777777" w:rsidR="009F4AFC" w:rsidRPr="00EF72AF" w:rsidRDefault="009F4AFC">
            <w:pPr>
              <w:jc w:val="center"/>
              <w:rPr>
                <w:rFonts w:asciiTheme="minorHAnsi" w:hAnsiTheme="minorHAnsi" w:cstheme="minorHAnsi"/>
                <w:b/>
              </w:rPr>
            </w:pPr>
            <w:r w:rsidRPr="00EF72AF">
              <w:rPr>
                <w:rFonts w:asciiTheme="minorHAnsi" w:hAnsiTheme="minorHAnsi" w:cstheme="minorHAnsi"/>
                <w:b/>
              </w:rPr>
              <w:t xml:space="preserve">Maksymalna liczba punktów </w:t>
            </w:r>
            <w:r w:rsidRPr="00EF72AF">
              <w:rPr>
                <w:rFonts w:asciiTheme="minorHAnsi" w:hAnsiTheme="minorHAnsi" w:cstheme="minorHAnsi"/>
                <w:b/>
              </w:rPr>
              <w:lastRenderedPageBreak/>
              <w:t>za kryterium oraz waga</w:t>
            </w:r>
          </w:p>
        </w:tc>
        <w:tc>
          <w:tcPr>
            <w:tcW w:w="2289" w:type="pct"/>
            <w:tcBorders>
              <w:top w:val="single" w:sz="4" w:space="0" w:color="auto"/>
              <w:left w:val="single" w:sz="4" w:space="0" w:color="auto"/>
              <w:bottom w:val="single" w:sz="4" w:space="0" w:color="auto"/>
              <w:right w:val="single" w:sz="4" w:space="0" w:color="auto"/>
            </w:tcBorders>
            <w:hideMark/>
          </w:tcPr>
          <w:p w14:paraId="5758FBF3" w14:textId="77777777" w:rsidR="009F4AFC" w:rsidRPr="00EF72AF" w:rsidRDefault="009F4AFC">
            <w:pPr>
              <w:jc w:val="center"/>
              <w:rPr>
                <w:rFonts w:asciiTheme="minorHAnsi" w:hAnsiTheme="minorHAnsi" w:cstheme="minorHAnsi"/>
              </w:rPr>
            </w:pPr>
            <w:r w:rsidRPr="00EF72AF">
              <w:rPr>
                <w:rFonts w:asciiTheme="minorHAnsi" w:eastAsia="Times New Roman" w:hAnsiTheme="minorHAnsi" w:cstheme="minorHAnsi"/>
                <w:b/>
                <w:color w:val="000000"/>
                <w:lang w:eastAsia="pl-PL"/>
              </w:rPr>
              <w:lastRenderedPageBreak/>
              <w:t>Sposób wyliczenia punktów za kryteria oceny dla danej Oferty</w:t>
            </w:r>
          </w:p>
        </w:tc>
      </w:tr>
      <w:tr w:rsidR="009F4AFC" w:rsidRPr="00EF72AF" w14:paraId="7C081221" w14:textId="77777777" w:rsidTr="009F4AFC">
        <w:tc>
          <w:tcPr>
            <w:tcW w:w="331" w:type="pct"/>
            <w:tcBorders>
              <w:top w:val="single" w:sz="4" w:space="0" w:color="auto"/>
              <w:left w:val="single" w:sz="4" w:space="0" w:color="auto"/>
              <w:bottom w:val="single" w:sz="4" w:space="0" w:color="auto"/>
              <w:right w:val="single" w:sz="4" w:space="0" w:color="auto"/>
            </w:tcBorders>
            <w:hideMark/>
          </w:tcPr>
          <w:p w14:paraId="5A20B634" w14:textId="77777777" w:rsidR="009F4AFC" w:rsidRPr="00EF72AF" w:rsidRDefault="009F4AFC">
            <w:pPr>
              <w:jc w:val="center"/>
              <w:rPr>
                <w:rFonts w:asciiTheme="minorHAnsi" w:hAnsiTheme="minorHAnsi" w:cstheme="minorHAnsi"/>
                <w:b/>
                <w:bCs/>
              </w:rPr>
            </w:pPr>
            <w:r w:rsidRPr="00EF72AF">
              <w:rPr>
                <w:rFonts w:asciiTheme="minorHAnsi" w:hAnsiTheme="minorHAnsi" w:cstheme="minorHAnsi"/>
                <w:b/>
                <w:bCs/>
              </w:rPr>
              <w:lastRenderedPageBreak/>
              <w:t>1</w:t>
            </w:r>
          </w:p>
        </w:tc>
        <w:tc>
          <w:tcPr>
            <w:tcW w:w="1445" w:type="pct"/>
            <w:tcBorders>
              <w:top w:val="single" w:sz="4" w:space="0" w:color="auto"/>
              <w:left w:val="single" w:sz="4" w:space="0" w:color="auto"/>
              <w:bottom w:val="single" w:sz="4" w:space="0" w:color="auto"/>
              <w:right w:val="single" w:sz="4" w:space="0" w:color="auto"/>
            </w:tcBorders>
          </w:tcPr>
          <w:p w14:paraId="33FACD38" w14:textId="77777777" w:rsidR="009F4AFC" w:rsidRPr="00EF72AF" w:rsidRDefault="009F4AFC">
            <w:pPr>
              <w:rPr>
                <w:rFonts w:asciiTheme="minorHAnsi" w:hAnsiTheme="minorHAnsi" w:cstheme="minorHAnsi"/>
              </w:rPr>
            </w:pPr>
            <w:r w:rsidRPr="00EF72AF">
              <w:rPr>
                <w:rFonts w:asciiTheme="minorHAnsi" w:hAnsiTheme="minorHAnsi" w:cstheme="minorHAnsi"/>
              </w:rPr>
              <w:t xml:space="preserve">Łączna cena brutto w PLN całości przedmiotu zamówienia wskazana w formularzu oferty </w:t>
            </w:r>
          </w:p>
          <w:p w14:paraId="379FBF80" w14:textId="77777777" w:rsidR="009F4AFC" w:rsidRPr="00EF72AF" w:rsidRDefault="009F4AFC">
            <w:pPr>
              <w:jc w:val="both"/>
              <w:rPr>
                <w:rFonts w:asciiTheme="minorHAnsi" w:hAnsiTheme="minorHAnsi" w:cstheme="minorHAnsi"/>
              </w:rPr>
            </w:pPr>
          </w:p>
        </w:tc>
        <w:tc>
          <w:tcPr>
            <w:tcW w:w="935" w:type="pct"/>
            <w:tcBorders>
              <w:top w:val="single" w:sz="4" w:space="0" w:color="auto"/>
              <w:left w:val="single" w:sz="4" w:space="0" w:color="auto"/>
              <w:bottom w:val="single" w:sz="4" w:space="0" w:color="auto"/>
              <w:right w:val="single" w:sz="4" w:space="0" w:color="auto"/>
            </w:tcBorders>
            <w:hideMark/>
          </w:tcPr>
          <w:p w14:paraId="06826965" w14:textId="77777777" w:rsidR="009F4AFC" w:rsidRPr="00EF72AF" w:rsidRDefault="009F4AFC">
            <w:pPr>
              <w:jc w:val="center"/>
              <w:rPr>
                <w:rFonts w:asciiTheme="minorHAnsi" w:hAnsiTheme="minorHAnsi" w:cstheme="minorHAnsi"/>
              </w:rPr>
            </w:pPr>
            <w:r w:rsidRPr="00EF72AF">
              <w:rPr>
                <w:rFonts w:asciiTheme="minorHAnsi" w:hAnsiTheme="minorHAnsi" w:cstheme="minorHAnsi"/>
              </w:rPr>
              <w:t>100</w:t>
            </w:r>
          </w:p>
          <w:p w14:paraId="5411FDA4" w14:textId="77777777" w:rsidR="009F4AFC" w:rsidRPr="00EF72AF" w:rsidRDefault="009F4AFC">
            <w:pPr>
              <w:jc w:val="center"/>
              <w:rPr>
                <w:rFonts w:asciiTheme="minorHAnsi" w:hAnsiTheme="minorHAnsi" w:cstheme="minorHAnsi"/>
              </w:rPr>
            </w:pPr>
            <w:r w:rsidRPr="00EF72AF">
              <w:rPr>
                <w:rFonts w:asciiTheme="minorHAnsi" w:hAnsiTheme="minorHAnsi" w:cstheme="minorHAnsi"/>
              </w:rPr>
              <w:t>(waga 100 %)</w:t>
            </w:r>
          </w:p>
        </w:tc>
        <w:tc>
          <w:tcPr>
            <w:tcW w:w="2289" w:type="pct"/>
            <w:tcBorders>
              <w:top w:val="single" w:sz="4" w:space="0" w:color="auto"/>
              <w:left w:val="single" w:sz="4" w:space="0" w:color="auto"/>
              <w:bottom w:val="single" w:sz="4" w:space="0" w:color="auto"/>
              <w:right w:val="single" w:sz="4" w:space="0" w:color="auto"/>
            </w:tcBorders>
            <w:hideMark/>
          </w:tcPr>
          <w:p w14:paraId="513C4E06" w14:textId="77777777" w:rsidR="009F4AFC" w:rsidRPr="00EF72AF" w:rsidRDefault="009F4AFC">
            <w:pPr>
              <w:jc w:val="both"/>
              <w:rPr>
                <w:rFonts w:asciiTheme="minorHAnsi" w:hAnsiTheme="minorHAnsi" w:cstheme="minorHAnsi"/>
              </w:rPr>
            </w:pPr>
            <w:r w:rsidRPr="00EF72AF">
              <w:rPr>
                <w:rFonts w:asciiTheme="minorHAnsi" w:hAnsiTheme="minorHAnsi" w:cstheme="minorHAnsi"/>
              </w:rPr>
              <w:t xml:space="preserve">Liczba punktów za kryterium 1 = </w:t>
            </w:r>
          </w:p>
          <w:p w14:paraId="118A2708" w14:textId="77777777" w:rsidR="009F4AFC" w:rsidRPr="00EF72AF" w:rsidRDefault="009F4AFC">
            <w:pPr>
              <w:jc w:val="both"/>
              <w:rPr>
                <w:rFonts w:asciiTheme="minorHAnsi" w:hAnsiTheme="minorHAnsi" w:cstheme="minorHAnsi"/>
              </w:rPr>
            </w:pPr>
            <w:r w:rsidRPr="00EF72AF">
              <w:rPr>
                <w:rFonts w:asciiTheme="minorHAnsi" w:hAnsiTheme="minorHAnsi" w:cstheme="minorHAnsi"/>
              </w:rPr>
              <w:t>najniższa łączna cena brutto w PLN za całość przedmiotu zamówienia wskazana w formularzu oferty spośród ważnych ofert / łączna cena brutto w PLN za całość przedmiotu zamówienia badanej oferty wskazana w formularzu oferty * 100 pkt</w:t>
            </w:r>
          </w:p>
        </w:tc>
      </w:tr>
    </w:tbl>
    <w:p w14:paraId="5CAC6CFB" w14:textId="77777777" w:rsidR="009F4AFC" w:rsidRPr="00EF72AF" w:rsidRDefault="009F4AFC" w:rsidP="009F4AFC">
      <w:pPr>
        <w:ind w:left="567"/>
        <w:jc w:val="both"/>
        <w:rPr>
          <w:rFonts w:asciiTheme="minorHAnsi" w:hAnsiTheme="minorHAnsi" w:cstheme="minorHAnsi"/>
          <w:b/>
          <w:bCs/>
          <w:lang w:eastAsia="en-US"/>
        </w:rPr>
      </w:pPr>
    </w:p>
    <w:p w14:paraId="5DDDAFB9" w14:textId="77777777" w:rsidR="009F4AFC" w:rsidRPr="00EF72AF" w:rsidRDefault="009F4AFC" w:rsidP="009F4AFC">
      <w:pPr>
        <w:ind w:left="567"/>
        <w:jc w:val="both"/>
        <w:rPr>
          <w:rFonts w:asciiTheme="minorHAnsi" w:hAnsiTheme="minorHAnsi" w:cstheme="minorHAnsi"/>
          <w:b/>
          <w:bCs/>
        </w:rPr>
      </w:pPr>
      <w:r w:rsidRPr="00EF72AF">
        <w:rPr>
          <w:rFonts w:asciiTheme="minorHAnsi" w:hAnsiTheme="minorHAnsi" w:cstheme="minorHAnsi"/>
          <w:b/>
          <w:bCs/>
        </w:rPr>
        <w:t>Za najkorzystniejszą zostanie uznana oferta, która uzyska największą liczbę punktów.</w:t>
      </w:r>
    </w:p>
    <w:p w14:paraId="1CAB448B" w14:textId="77777777" w:rsidR="009F4AFC" w:rsidRPr="00EF72AF" w:rsidRDefault="009F4AFC" w:rsidP="009F4AFC">
      <w:pPr>
        <w:shd w:val="clear" w:color="auto" w:fill="FFFFFF"/>
        <w:spacing w:after="0"/>
        <w:ind w:left="567"/>
        <w:jc w:val="both"/>
        <w:textAlignment w:val="baseline"/>
        <w:rPr>
          <w:rFonts w:asciiTheme="minorHAnsi" w:hAnsiTheme="minorHAnsi" w:cstheme="minorHAnsi"/>
        </w:rPr>
      </w:pPr>
      <w:r w:rsidRPr="00EF72AF">
        <w:rPr>
          <w:rFonts w:asciiTheme="minorHAnsi" w:hAnsiTheme="minorHAnsi" w:cstheme="minorHAnsi"/>
        </w:rPr>
        <w:t>Jeżeli nie można wybrać oferty najkorzystniejszej z uwagi na to, że dwie lub więcej ofert przedstawia taką samą liczbę otrzymanych punktów, Zamawiający zwróci się do Wykonawców, których oferty otrzymały taką samą liczbę punktów z pytaniem o możliwość obniżenia ceny. W takim przypadku Zamawiający wybierze ofertę, dla której zaproponowana obniżona cena będzie najniższa.</w:t>
      </w:r>
    </w:p>
    <w:p w14:paraId="71715765" w14:textId="77777777" w:rsidR="009F4AFC" w:rsidRPr="00EF72AF" w:rsidRDefault="009F4AFC" w:rsidP="009F4AFC">
      <w:pPr>
        <w:shd w:val="clear" w:color="auto" w:fill="FFFFFF"/>
        <w:spacing w:after="0"/>
        <w:ind w:left="567"/>
        <w:jc w:val="both"/>
        <w:textAlignment w:val="baseline"/>
        <w:rPr>
          <w:rFonts w:asciiTheme="minorHAnsi" w:eastAsiaTheme="minorEastAsia" w:hAnsiTheme="minorHAnsi" w:cstheme="minorHAnsi"/>
        </w:rPr>
      </w:pPr>
      <w:r w:rsidRPr="00EF72AF">
        <w:rPr>
          <w:rFonts w:asciiTheme="minorHAnsi" w:eastAsiaTheme="minorEastAsia" w:hAnsiTheme="minorHAnsi" w:cstheme="minorHAnsi"/>
        </w:rPr>
        <w:t>Zamawiający zakłada możliwość negocjacji w przypadku, gdy najkorzystniejsza oferta przekracza zarezerwowane zgodnie z wnioskiem o dofinansowanie środki finansowe.</w:t>
      </w:r>
    </w:p>
    <w:p w14:paraId="2432A1CC" w14:textId="77777777" w:rsidR="009F4AFC" w:rsidRPr="00EF72AF" w:rsidRDefault="009F4AFC" w:rsidP="009F4AFC">
      <w:pPr>
        <w:shd w:val="clear" w:color="auto" w:fill="FFFFFF"/>
        <w:spacing w:after="0"/>
        <w:jc w:val="both"/>
        <w:textAlignment w:val="baseline"/>
        <w:rPr>
          <w:rFonts w:asciiTheme="minorHAnsi" w:eastAsia="Times New Roman" w:hAnsiTheme="minorHAnsi" w:cstheme="minorHAnsi"/>
          <w:color w:val="767676"/>
          <w:lang w:eastAsia="pl-PL"/>
        </w:rPr>
      </w:pPr>
    </w:p>
    <w:p w14:paraId="4575DC5C" w14:textId="77777777" w:rsidR="009F4AFC" w:rsidRPr="00EF72AF" w:rsidRDefault="009F4AFC" w:rsidP="009F4AFC">
      <w:pPr>
        <w:ind w:left="567"/>
        <w:jc w:val="both"/>
        <w:rPr>
          <w:rFonts w:asciiTheme="minorHAnsi" w:hAnsiTheme="minorHAnsi" w:cstheme="minorHAnsi"/>
          <w:color w:val="000000"/>
          <w:lang w:eastAsia="pl-PL"/>
        </w:rPr>
      </w:pPr>
      <w:r w:rsidRPr="00EF72AF">
        <w:rPr>
          <w:rFonts w:asciiTheme="minorHAnsi" w:hAnsiTheme="minorHAnsi" w:cstheme="minorHAnsi"/>
          <w:color w:val="000000"/>
          <w:lang w:eastAsia="pl-PL"/>
        </w:rPr>
        <w:t>Jeżeli Wykonawca, którego oferta została wybrana, uchyli się od zawarcia umowy, Zamawiający może wybrać ofertę najkorzystniejszą spośród pozostałych ofert, bez przeprowadzania ich ponownej oceny.</w:t>
      </w:r>
    </w:p>
    <w:p w14:paraId="559399AD" w14:textId="77777777" w:rsidR="009F4AFC" w:rsidRPr="00EF72AF" w:rsidRDefault="009F4AFC" w:rsidP="009F4AFC">
      <w:pPr>
        <w:spacing w:after="0" w:line="240" w:lineRule="auto"/>
        <w:ind w:left="567"/>
        <w:jc w:val="both"/>
        <w:rPr>
          <w:rFonts w:asciiTheme="minorHAnsi" w:hAnsiTheme="minorHAnsi" w:cstheme="minorHAnsi"/>
          <w:lang w:eastAsia="en-US"/>
        </w:rPr>
      </w:pPr>
      <w:r w:rsidRPr="00EF72AF">
        <w:rPr>
          <w:rFonts w:asciiTheme="minorHAnsi" w:hAnsiTheme="minorHAnsi" w:cstheme="minorHAnsi"/>
        </w:rPr>
        <w:t>Punktacja przyznawana ofertom będzie liczona z dokładnością do dwóch miejsc po przecinku.</w:t>
      </w:r>
    </w:p>
    <w:p w14:paraId="1A7B5D0A" w14:textId="77777777" w:rsidR="009F4AFC" w:rsidRPr="00EF72AF" w:rsidRDefault="009F4AFC" w:rsidP="009F4AFC">
      <w:pPr>
        <w:spacing w:after="0" w:line="240" w:lineRule="auto"/>
        <w:ind w:left="567"/>
        <w:jc w:val="both"/>
        <w:rPr>
          <w:rFonts w:asciiTheme="minorHAnsi" w:hAnsiTheme="minorHAnsi" w:cstheme="minorHAnsi"/>
        </w:rPr>
      </w:pPr>
    </w:p>
    <w:p w14:paraId="09ACFE49" w14:textId="77777777" w:rsidR="009F4AFC" w:rsidRPr="00EF72AF" w:rsidRDefault="009F4AFC" w:rsidP="009F4AFC">
      <w:pPr>
        <w:spacing w:line="240" w:lineRule="auto"/>
        <w:ind w:left="567"/>
        <w:jc w:val="both"/>
        <w:rPr>
          <w:rFonts w:asciiTheme="minorHAnsi" w:hAnsiTheme="minorHAnsi" w:cstheme="minorHAnsi"/>
          <w:bCs/>
          <w:color w:val="FF0000"/>
          <w:lang w:eastAsia="pl-PL"/>
        </w:rPr>
      </w:pPr>
      <w:r w:rsidRPr="00EF72AF">
        <w:rPr>
          <w:rFonts w:asciiTheme="minorHAnsi" w:hAnsiTheme="minorHAnsi" w:cstheme="minorHAnsi"/>
          <w:b/>
          <w:color w:val="FF0000"/>
          <w:lang w:eastAsia="pl-PL"/>
        </w:rPr>
        <w:t xml:space="preserve">Kryteria będą weryfikowane jedynie w oparciu o informacje zawarte w złożonym przez Zamawiającego w Bazie Konkurencyjności Załączniku nr 2 - Formularzu oferty. </w:t>
      </w:r>
      <w:r w:rsidRPr="00EF72AF">
        <w:rPr>
          <w:rFonts w:asciiTheme="minorHAnsi" w:hAnsiTheme="minorHAnsi" w:cstheme="minorHAnsi"/>
          <w:bCs/>
          <w:color w:val="FF0000"/>
          <w:lang w:eastAsia="pl-PL"/>
        </w:rPr>
        <w:t>Cena wpisana w Bazie Konkurencyjności w polu o nazwie „Dane oferty - Cena” oraz cena wpisana w Załączniku nr 2 - Formularzu oferty muszą być jednakowe, przy czym ceną, która zostanie uznana za wiążącą, będzie cena wpisana w Załączniku nr 2 - Formularzu oferty.</w:t>
      </w:r>
    </w:p>
    <w:p w14:paraId="0448077E" w14:textId="77777777" w:rsidR="004C3AAD" w:rsidRPr="00EF72AF" w:rsidRDefault="004C3AAD" w:rsidP="00BC6D50">
      <w:pPr>
        <w:pStyle w:val="Akapitzlist"/>
        <w:numPr>
          <w:ilvl w:val="0"/>
          <w:numId w:val="25"/>
        </w:numPr>
        <w:suppressAutoHyphens w:val="0"/>
        <w:spacing w:after="0"/>
        <w:ind w:left="567" w:hanging="567"/>
        <w:contextualSpacing/>
        <w:rPr>
          <w:rFonts w:asciiTheme="minorHAnsi" w:hAnsiTheme="minorHAnsi" w:cstheme="minorHAnsi"/>
          <w:b/>
        </w:rPr>
      </w:pPr>
      <w:r w:rsidRPr="00EF72AF">
        <w:rPr>
          <w:rFonts w:asciiTheme="minorHAnsi" w:hAnsiTheme="minorHAnsi" w:cstheme="minorHAnsi"/>
          <w:b/>
        </w:rPr>
        <w:t>Wynik postępowania</w:t>
      </w:r>
    </w:p>
    <w:p w14:paraId="5A541C34" w14:textId="77777777" w:rsidR="004C3AAD" w:rsidRPr="00EF72AF" w:rsidRDefault="004C3AAD" w:rsidP="004C3AAD">
      <w:pPr>
        <w:pStyle w:val="Akapitzlist"/>
        <w:tabs>
          <w:tab w:val="left" w:pos="567"/>
        </w:tabs>
        <w:spacing w:after="0"/>
        <w:ind w:left="567"/>
        <w:jc w:val="both"/>
        <w:rPr>
          <w:rFonts w:asciiTheme="minorHAnsi" w:hAnsiTheme="minorHAnsi" w:cstheme="minorHAnsi"/>
        </w:rPr>
      </w:pPr>
      <w:r w:rsidRPr="00EF72AF">
        <w:rPr>
          <w:rFonts w:asciiTheme="minorHAnsi" w:hAnsiTheme="minorHAnsi" w:cstheme="minorHAnsi"/>
        </w:rPr>
        <w:t xml:space="preserve">Informacja o wyniku postępowania zostanie umieszczona na stronie internetowej </w:t>
      </w:r>
      <w:hyperlink r:id="rId13" w:history="1">
        <w:r w:rsidRPr="00EF72AF">
          <w:rPr>
            <w:rStyle w:val="Hipercze"/>
            <w:rFonts w:asciiTheme="minorHAnsi" w:hAnsiTheme="minorHAnsi" w:cstheme="minorHAnsi"/>
          </w:rPr>
          <w:t>www.bazakonkurencyjnosci.funduszeeuropejskie.gov.pl</w:t>
        </w:r>
      </w:hyperlink>
      <w:r w:rsidRPr="00EF72AF">
        <w:rPr>
          <w:rFonts w:asciiTheme="minorHAnsi" w:hAnsiTheme="minorHAnsi" w:cstheme="minorHAnsi"/>
        </w:rPr>
        <w:t xml:space="preserve">. </w:t>
      </w:r>
    </w:p>
    <w:p w14:paraId="67CACFE7" w14:textId="77777777" w:rsidR="004C3AAD" w:rsidRPr="00EF72AF" w:rsidRDefault="004C3AAD" w:rsidP="004C3AAD">
      <w:pPr>
        <w:pStyle w:val="Akapitzlist"/>
        <w:spacing w:after="0"/>
        <w:ind w:left="0"/>
        <w:jc w:val="both"/>
        <w:rPr>
          <w:rFonts w:asciiTheme="minorHAnsi" w:hAnsiTheme="minorHAnsi" w:cstheme="minorHAnsi"/>
          <w:b/>
        </w:rPr>
      </w:pPr>
    </w:p>
    <w:p w14:paraId="6A96C907" w14:textId="77777777" w:rsidR="004C3AAD" w:rsidRPr="00EF72AF" w:rsidRDefault="004C3AAD" w:rsidP="00BC6D50">
      <w:pPr>
        <w:pStyle w:val="Akapitzlist"/>
        <w:numPr>
          <w:ilvl w:val="0"/>
          <w:numId w:val="25"/>
        </w:numPr>
        <w:suppressAutoHyphens w:val="0"/>
        <w:spacing w:after="0"/>
        <w:ind w:left="567" w:hanging="567"/>
        <w:contextualSpacing/>
        <w:rPr>
          <w:rFonts w:asciiTheme="minorHAnsi" w:hAnsiTheme="minorHAnsi" w:cstheme="minorHAnsi"/>
          <w:b/>
        </w:rPr>
      </w:pPr>
      <w:r w:rsidRPr="00EF72AF">
        <w:rPr>
          <w:rFonts w:asciiTheme="minorHAnsi" w:hAnsiTheme="minorHAnsi" w:cstheme="minorHAnsi"/>
          <w:b/>
        </w:rPr>
        <w:t>Dodatkowe informacje</w:t>
      </w:r>
    </w:p>
    <w:p w14:paraId="231DA628" w14:textId="2BC31D07" w:rsidR="004C3AAD" w:rsidRPr="00EF72AF" w:rsidRDefault="004C3AAD" w:rsidP="47176981">
      <w:pPr>
        <w:pStyle w:val="Akapitzlist"/>
        <w:numPr>
          <w:ilvl w:val="0"/>
          <w:numId w:val="16"/>
        </w:numPr>
        <w:spacing w:after="0" w:line="240" w:lineRule="auto"/>
        <w:jc w:val="both"/>
        <w:rPr>
          <w:rFonts w:asciiTheme="minorHAnsi" w:hAnsiTheme="minorHAnsi" w:cstheme="minorBidi"/>
          <w:b/>
          <w:bCs/>
        </w:rPr>
      </w:pPr>
      <w:r w:rsidRPr="47176981">
        <w:rPr>
          <w:rFonts w:asciiTheme="minorHAnsi" w:hAnsiTheme="minorHAnsi" w:cstheme="minorBidi"/>
        </w:rPr>
        <w:t xml:space="preserve">Zamawiający dopuszcza możliwość zadawania pytań przez Wykonawców. </w:t>
      </w:r>
      <w:r w:rsidRPr="47176981">
        <w:rPr>
          <w:rFonts w:asciiTheme="minorHAnsi" w:hAnsiTheme="minorHAnsi" w:cstheme="minorBidi"/>
          <w:b/>
          <w:bCs/>
        </w:rPr>
        <w:t>Pytania mogą być zadawane tylko w Bazie Konkurencyjności</w:t>
      </w:r>
      <w:r w:rsidRPr="47176981">
        <w:rPr>
          <w:rFonts w:asciiTheme="minorHAnsi" w:hAnsiTheme="minorHAnsi" w:cstheme="minorBidi"/>
        </w:rPr>
        <w:t xml:space="preserve"> najpóźniej do</w:t>
      </w:r>
      <w:r w:rsidR="00BE2004" w:rsidRPr="47176981">
        <w:rPr>
          <w:rFonts w:asciiTheme="minorHAnsi" w:hAnsiTheme="minorHAnsi" w:cstheme="minorBidi"/>
        </w:rPr>
        <w:t xml:space="preserve"> dnia</w:t>
      </w:r>
      <w:r w:rsidRPr="47176981">
        <w:rPr>
          <w:rFonts w:asciiTheme="minorHAnsi" w:hAnsiTheme="minorHAnsi" w:cstheme="minorBidi"/>
        </w:rPr>
        <w:t xml:space="preserve"> </w:t>
      </w:r>
      <w:r w:rsidR="00CB410B" w:rsidRPr="47176981">
        <w:rPr>
          <w:rFonts w:asciiTheme="minorHAnsi" w:hAnsiTheme="minorHAnsi" w:cstheme="minorBidi"/>
          <w:b/>
          <w:bCs/>
        </w:rPr>
        <w:t>2</w:t>
      </w:r>
      <w:r w:rsidR="005F041E">
        <w:rPr>
          <w:rFonts w:asciiTheme="minorHAnsi" w:hAnsiTheme="minorHAnsi" w:cstheme="minorBidi"/>
          <w:b/>
          <w:bCs/>
        </w:rPr>
        <w:t>2</w:t>
      </w:r>
      <w:r w:rsidR="001B78B9">
        <w:rPr>
          <w:rFonts w:asciiTheme="minorHAnsi" w:hAnsiTheme="minorHAnsi" w:cstheme="minorBidi"/>
          <w:b/>
          <w:bCs/>
        </w:rPr>
        <w:t>.11</w:t>
      </w:r>
      <w:r w:rsidR="007E652E" w:rsidRPr="47176981">
        <w:rPr>
          <w:rFonts w:asciiTheme="minorHAnsi" w:hAnsiTheme="minorHAnsi" w:cstheme="minorBidi"/>
          <w:b/>
          <w:bCs/>
        </w:rPr>
        <w:t>.2024</w:t>
      </w:r>
      <w:r w:rsidRPr="47176981">
        <w:rPr>
          <w:rFonts w:asciiTheme="minorHAnsi" w:hAnsiTheme="minorHAnsi" w:cstheme="minorBidi"/>
          <w:b/>
          <w:bCs/>
        </w:rPr>
        <w:t xml:space="preserve"> r. </w:t>
      </w:r>
      <w:r w:rsidR="00BE2004" w:rsidRPr="47176981">
        <w:rPr>
          <w:rFonts w:asciiTheme="minorHAnsi" w:hAnsiTheme="minorHAnsi" w:cstheme="minorBidi"/>
          <w:b/>
          <w:bCs/>
        </w:rPr>
        <w:t xml:space="preserve"> </w:t>
      </w:r>
      <w:r w:rsidRPr="47176981">
        <w:rPr>
          <w:rFonts w:asciiTheme="minorHAnsi" w:hAnsiTheme="minorHAnsi" w:cstheme="minorBidi"/>
        </w:rPr>
        <w:t xml:space="preserve">Zamawiający nie będzie udzielał odpowiedzi na pytania przesłane po terminie oraz w inny sposób, niż wskazany wyżej.  </w:t>
      </w:r>
    </w:p>
    <w:p w14:paraId="437C18CF" w14:textId="77777777" w:rsidR="004C3AAD" w:rsidRPr="00EF72AF" w:rsidRDefault="004C3AAD" w:rsidP="004C3AAD">
      <w:pPr>
        <w:spacing w:after="0" w:line="240" w:lineRule="auto"/>
        <w:ind w:left="567"/>
        <w:contextualSpacing/>
        <w:jc w:val="both"/>
        <w:rPr>
          <w:rFonts w:asciiTheme="minorHAnsi" w:hAnsiTheme="minorHAnsi" w:cstheme="minorHAnsi"/>
        </w:rPr>
      </w:pPr>
    </w:p>
    <w:p w14:paraId="0AD09398" w14:textId="2BAF828E" w:rsidR="004C3AAD" w:rsidRPr="00EF72AF" w:rsidRDefault="004C3AAD" w:rsidP="00BC6D50">
      <w:pPr>
        <w:pStyle w:val="Akapitzlist"/>
        <w:numPr>
          <w:ilvl w:val="0"/>
          <w:numId w:val="16"/>
        </w:numPr>
        <w:tabs>
          <w:tab w:val="left" w:pos="567"/>
        </w:tabs>
        <w:spacing w:after="0"/>
        <w:contextualSpacing/>
        <w:jc w:val="both"/>
        <w:rPr>
          <w:rFonts w:asciiTheme="minorHAnsi" w:hAnsiTheme="minorHAnsi" w:cstheme="minorHAnsi"/>
        </w:rPr>
      </w:pPr>
      <w:r w:rsidRPr="00EF72AF">
        <w:rPr>
          <w:rFonts w:asciiTheme="minorHAnsi" w:hAnsiTheme="minorHAnsi" w:cstheme="minorHAnsi"/>
        </w:rPr>
        <w:t xml:space="preserve">Zamawiający może dokonać zmiany Zapytania Ofertowego. Zmiana zostanie umieszczona na stronie internetowej </w:t>
      </w:r>
      <w:hyperlink r:id="rId14" w:history="1">
        <w:r w:rsidRPr="00EF72AF">
          <w:rPr>
            <w:rFonts w:asciiTheme="minorHAnsi" w:hAnsiTheme="minorHAnsi" w:cstheme="minorHAnsi"/>
            <w:color w:val="0000FF"/>
            <w:u w:val="single"/>
          </w:rPr>
          <w:t>www.bazakonkurencyjności.funduszeeuropejskie.gov.pl</w:t>
        </w:r>
      </w:hyperlink>
      <w:r w:rsidRPr="00EF72AF">
        <w:rPr>
          <w:rFonts w:asciiTheme="minorHAnsi" w:hAnsiTheme="minorHAnsi" w:cstheme="minorHAnsi"/>
        </w:rPr>
        <w:t xml:space="preserve">. </w:t>
      </w:r>
    </w:p>
    <w:p w14:paraId="7EBAF240" w14:textId="77777777" w:rsidR="004C3AAD" w:rsidRPr="00EF72AF" w:rsidRDefault="004C3AAD" w:rsidP="004C3AAD">
      <w:pPr>
        <w:pBdr>
          <w:top w:val="nil"/>
          <w:left w:val="nil"/>
          <w:bottom w:val="nil"/>
          <w:right w:val="nil"/>
          <w:between w:val="nil"/>
        </w:pBdr>
        <w:spacing w:after="0" w:line="240" w:lineRule="auto"/>
        <w:ind w:left="567" w:hanging="720"/>
        <w:jc w:val="both"/>
        <w:rPr>
          <w:rFonts w:asciiTheme="minorHAnsi" w:hAnsiTheme="minorHAnsi" w:cstheme="minorHAnsi"/>
          <w:color w:val="000000"/>
          <w:u w:val="single"/>
        </w:rPr>
      </w:pPr>
      <w:r w:rsidRPr="00EF72AF">
        <w:rPr>
          <w:rFonts w:asciiTheme="minorHAnsi" w:hAnsiTheme="minorHAnsi" w:cstheme="minorHAnsi"/>
          <w:color w:val="000000"/>
          <w:u w:val="single"/>
        </w:rPr>
        <w:t xml:space="preserve"> </w:t>
      </w:r>
    </w:p>
    <w:p w14:paraId="64EC7EC1" w14:textId="2F9FFC18" w:rsidR="004C3AAD" w:rsidRPr="00EF72AF" w:rsidRDefault="004C3AAD" w:rsidP="00BC6D50">
      <w:pPr>
        <w:pStyle w:val="Akapitzlist"/>
        <w:numPr>
          <w:ilvl w:val="0"/>
          <w:numId w:val="16"/>
        </w:numPr>
        <w:pBdr>
          <w:top w:val="nil"/>
          <w:left w:val="nil"/>
          <w:bottom w:val="nil"/>
          <w:right w:val="nil"/>
          <w:between w:val="nil"/>
        </w:pBdr>
        <w:spacing w:after="0" w:line="240" w:lineRule="auto"/>
        <w:jc w:val="both"/>
        <w:rPr>
          <w:rFonts w:asciiTheme="minorHAnsi" w:hAnsiTheme="minorHAnsi" w:cstheme="minorHAnsi"/>
          <w:color w:val="000000"/>
        </w:rPr>
      </w:pPr>
      <w:r w:rsidRPr="00EF72AF">
        <w:rPr>
          <w:rFonts w:asciiTheme="minorHAnsi" w:hAnsiTheme="minorHAnsi" w:cstheme="minorHAnsi"/>
          <w:color w:val="000000" w:themeColor="text1"/>
        </w:rPr>
        <w:t xml:space="preserve">Zamawiający </w:t>
      </w:r>
      <w:r w:rsidRPr="00EF72AF">
        <w:rPr>
          <w:rFonts w:asciiTheme="minorHAnsi" w:hAnsiTheme="minorHAnsi" w:cstheme="minorHAnsi"/>
          <w:b/>
          <w:bCs/>
          <w:color w:val="000000" w:themeColor="text1"/>
        </w:rPr>
        <w:t>nie dopuszcza</w:t>
      </w:r>
      <w:r w:rsidRPr="00EF72AF">
        <w:rPr>
          <w:rFonts w:asciiTheme="minorHAnsi" w:hAnsiTheme="minorHAnsi" w:cstheme="minorHAnsi"/>
          <w:color w:val="000000" w:themeColor="text1"/>
        </w:rPr>
        <w:t xml:space="preserve"> składania ofert częściowych lub wariantowych.</w:t>
      </w:r>
    </w:p>
    <w:p w14:paraId="5FC7958B" w14:textId="77777777" w:rsidR="004C3AAD" w:rsidRPr="00EF72AF" w:rsidRDefault="004C3AAD" w:rsidP="00FD3FA8">
      <w:pPr>
        <w:pBdr>
          <w:top w:val="nil"/>
          <w:left w:val="nil"/>
          <w:bottom w:val="nil"/>
          <w:right w:val="nil"/>
          <w:between w:val="nil"/>
        </w:pBdr>
        <w:tabs>
          <w:tab w:val="left" w:pos="567"/>
        </w:tabs>
        <w:spacing w:after="0" w:line="240" w:lineRule="auto"/>
        <w:jc w:val="both"/>
        <w:rPr>
          <w:rFonts w:asciiTheme="minorHAnsi" w:hAnsiTheme="minorHAnsi" w:cstheme="minorHAnsi"/>
          <w:color w:val="000000"/>
        </w:rPr>
      </w:pPr>
    </w:p>
    <w:p w14:paraId="2E158575" w14:textId="38AD1EB2" w:rsidR="004C3AAD" w:rsidRPr="00EF72AF" w:rsidRDefault="004C3AAD" w:rsidP="00BC6D50">
      <w:pPr>
        <w:pStyle w:val="Akapitzlist"/>
        <w:numPr>
          <w:ilvl w:val="0"/>
          <w:numId w:val="16"/>
        </w:numPr>
        <w:pBdr>
          <w:top w:val="nil"/>
          <w:left w:val="nil"/>
          <w:bottom w:val="nil"/>
          <w:right w:val="nil"/>
          <w:between w:val="nil"/>
        </w:pBdr>
        <w:tabs>
          <w:tab w:val="left" w:pos="567"/>
        </w:tabs>
        <w:spacing w:after="0" w:line="240" w:lineRule="auto"/>
        <w:jc w:val="both"/>
        <w:rPr>
          <w:rFonts w:asciiTheme="minorHAnsi" w:hAnsiTheme="minorHAnsi" w:cstheme="minorHAnsi"/>
          <w:color w:val="000000"/>
        </w:rPr>
      </w:pPr>
      <w:r w:rsidRPr="00EF72AF">
        <w:rPr>
          <w:rFonts w:asciiTheme="minorHAnsi" w:hAnsiTheme="minorHAnsi" w:cstheme="minorHAnsi"/>
          <w:color w:val="000000"/>
        </w:rPr>
        <w:t>Zamawiający zastrzega sobie prawo do unieważnienia postępowania bez podania przyczyny na każdym etapie postępowania.</w:t>
      </w:r>
      <w:r w:rsidR="001E3C81" w:rsidRPr="00EF72AF">
        <w:rPr>
          <w:rFonts w:asciiTheme="minorHAnsi" w:hAnsiTheme="minorHAnsi" w:cstheme="minorHAnsi"/>
          <w:color w:val="000000"/>
        </w:rPr>
        <w:t xml:space="preserve"> </w:t>
      </w:r>
      <w:r w:rsidRPr="00EF72AF">
        <w:rPr>
          <w:rFonts w:asciiTheme="minorHAnsi" w:hAnsiTheme="minorHAnsi" w:cstheme="minorHAnsi"/>
        </w:rPr>
        <w:t>Zamawiający może unieważnić postępowanie w szczególności, jeżeli:</w:t>
      </w:r>
    </w:p>
    <w:p w14:paraId="0AADB153" w14:textId="77777777" w:rsidR="004C3AAD" w:rsidRPr="00EF72AF" w:rsidRDefault="004C3AAD" w:rsidP="00BC6D50">
      <w:pPr>
        <w:pStyle w:val="Akapitzlist"/>
        <w:numPr>
          <w:ilvl w:val="0"/>
          <w:numId w:val="6"/>
        </w:numPr>
        <w:tabs>
          <w:tab w:val="left" w:pos="1276"/>
          <w:tab w:val="left" w:pos="1985"/>
        </w:tabs>
        <w:suppressAutoHyphens w:val="0"/>
        <w:spacing w:after="0"/>
        <w:ind w:left="993"/>
        <w:contextualSpacing/>
        <w:jc w:val="both"/>
        <w:rPr>
          <w:rFonts w:asciiTheme="minorHAnsi" w:hAnsiTheme="minorHAnsi" w:cstheme="minorHAnsi"/>
        </w:rPr>
      </w:pPr>
      <w:r w:rsidRPr="00EF72AF">
        <w:rPr>
          <w:rFonts w:asciiTheme="minorHAnsi" w:hAnsiTheme="minorHAnsi" w:cstheme="minorHAnsi"/>
        </w:rPr>
        <w:t>cena najkorzystniejszej oferty przekroczy środki finansowe, które Zamawiający może przeznaczyć na realizację przedmiotu postępowania,</w:t>
      </w:r>
    </w:p>
    <w:p w14:paraId="44786C22" w14:textId="77777777" w:rsidR="004C3AAD" w:rsidRPr="00EF72AF" w:rsidRDefault="004C3AAD" w:rsidP="00BC6D50">
      <w:pPr>
        <w:pStyle w:val="Akapitzlist"/>
        <w:numPr>
          <w:ilvl w:val="0"/>
          <w:numId w:val="5"/>
        </w:numPr>
        <w:tabs>
          <w:tab w:val="left" w:pos="1276"/>
          <w:tab w:val="left" w:pos="1985"/>
        </w:tabs>
        <w:suppressAutoHyphens w:val="0"/>
        <w:spacing w:after="0"/>
        <w:ind w:left="993"/>
        <w:contextualSpacing/>
        <w:jc w:val="both"/>
        <w:rPr>
          <w:rFonts w:asciiTheme="minorHAnsi" w:hAnsiTheme="minorHAnsi" w:cstheme="minorHAnsi"/>
        </w:rPr>
      </w:pPr>
      <w:r w:rsidRPr="00EF72AF">
        <w:rPr>
          <w:rFonts w:asciiTheme="minorHAnsi" w:hAnsiTheme="minorHAnsi" w:cstheme="minorHAnsi"/>
        </w:rPr>
        <w:t>nie zostanie złożona żadna oferta lub wszystkie oferty zostaną odrzucone albo wszyscy wykonawcy zostali wykluczeni z postępowania lub nie spełnili warunków udziału w postępowaniu</w:t>
      </w:r>
    </w:p>
    <w:p w14:paraId="5AD929EB" w14:textId="77777777" w:rsidR="004C3AAD" w:rsidRPr="00EF72AF" w:rsidRDefault="004C3AAD" w:rsidP="00BC6D50">
      <w:pPr>
        <w:pStyle w:val="Akapitzlist"/>
        <w:numPr>
          <w:ilvl w:val="0"/>
          <w:numId w:val="5"/>
        </w:numPr>
        <w:tabs>
          <w:tab w:val="left" w:pos="1276"/>
          <w:tab w:val="left" w:pos="1985"/>
        </w:tabs>
        <w:suppressAutoHyphens w:val="0"/>
        <w:spacing w:after="0"/>
        <w:ind w:left="993"/>
        <w:contextualSpacing/>
        <w:jc w:val="both"/>
        <w:rPr>
          <w:rFonts w:asciiTheme="minorHAnsi" w:hAnsiTheme="minorHAnsi" w:cstheme="minorHAnsi"/>
        </w:rPr>
      </w:pPr>
      <w:r w:rsidRPr="00EF72AF">
        <w:rPr>
          <w:rFonts w:asciiTheme="minorHAnsi" w:hAnsiTheme="minorHAnsi" w:cstheme="minorHAnsi"/>
        </w:rPr>
        <w:t>wystąpiła zmiana okoliczności powodująca, że prowadzenie postępowania lub wykonanie zamówienia nie leży w interesie Zamawiającego, czego nie można było wcześniej przewidzieć.</w:t>
      </w:r>
    </w:p>
    <w:p w14:paraId="582A06D8" w14:textId="77777777" w:rsidR="004C3AAD" w:rsidRPr="00EF72AF" w:rsidRDefault="004C3AAD" w:rsidP="004C3AAD">
      <w:pPr>
        <w:pBdr>
          <w:top w:val="nil"/>
          <w:left w:val="nil"/>
          <w:bottom w:val="nil"/>
          <w:right w:val="nil"/>
          <w:between w:val="nil"/>
        </w:pBdr>
        <w:tabs>
          <w:tab w:val="left" w:pos="567"/>
        </w:tabs>
        <w:spacing w:after="0" w:line="240" w:lineRule="auto"/>
        <w:ind w:left="567"/>
        <w:jc w:val="both"/>
        <w:rPr>
          <w:rFonts w:asciiTheme="minorHAnsi" w:hAnsiTheme="minorHAnsi" w:cstheme="minorHAnsi"/>
          <w:color w:val="000000"/>
        </w:rPr>
      </w:pPr>
    </w:p>
    <w:p w14:paraId="5F556A94" w14:textId="2A58FABE" w:rsidR="004C3AAD" w:rsidRPr="00EF72AF" w:rsidRDefault="004C3AAD" w:rsidP="00BC6D50">
      <w:pPr>
        <w:pStyle w:val="Akapitzlist"/>
        <w:numPr>
          <w:ilvl w:val="0"/>
          <w:numId w:val="16"/>
        </w:numPr>
        <w:pBdr>
          <w:top w:val="nil"/>
          <w:left w:val="nil"/>
          <w:bottom w:val="nil"/>
          <w:right w:val="nil"/>
          <w:between w:val="nil"/>
        </w:pBdr>
        <w:tabs>
          <w:tab w:val="left" w:pos="567"/>
        </w:tabs>
        <w:spacing w:after="0" w:line="240" w:lineRule="auto"/>
        <w:jc w:val="both"/>
        <w:rPr>
          <w:rFonts w:asciiTheme="minorHAnsi" w:hAnsiTheme="minorHAnsi" w:cstheme="minorHAnsi"/>
          <w:color w:val="000000"/>
        </w:rPr>
      </w:pPr>
      <w:r w:rsidRPr="00EF72AF">
        <w:rPr>
          <w:rFonts w:asciiTheme="minorHAnsi" w:hAnsiTheme="minorHAnsi" w:cstheme="minorHAnsi"/>
          <w:color w:val="000000"/>
        </w:rPr>
        <w:t>Zamawiający może wydłużyć termin składania ofert.</w:t>
      </w:r>
    </w:p>
    <w:p w14:paraId="6AE68EFF" w14:textId="77777777" w:rsidR="004C3AAD" w:rsidRPr="00EF72AF" w:rsidRDefault="004C3AAD" w:rsidP="004C3AAD">
      <w:pPr>
        <w:pBdr>
          <w:top w:val="nil"/>
          <w:left w:val="nil"/>
          <w:bottom w:val="nil"/>
          <w:right w:val="nil"/>
          <w:between w:val="nil"/>
        </w:pBdr>
        <w:tabs>
          <w:tab w:val="left" w:pos="567"/>
        </w:tabs>
        <w:spacing w:after="0" w:line="240" w:lineRule="auto"/>
        <w:ind w:left="567"/>
        <w:jc w:val="both"/>
        <w:rPr>
          <w:rFonts w:asciiTheme="minorHAnsi" w:hAnsiTheme="minorHAnsi" w:cstheme="minorHAnsi"/>
          <w:color w:val="000000"/>
        </w:rPr>
      </w:pPr>
    </w:p>
    <w:p w14:paraId="2A08C7AC" w14:textId="01EF9FD2" w:rsidR="004C3AAD" w:rsidRPr="00EF72AF" w:rsidRDefault="004C3AAD" w:rsidP="00BC6D50">
      <w:pPr>
        <w:pStyle w:val="Akapitzlist"/>
        <w:numPr>
          <w:ilvl w:val="0"/>
          <w:numId w:val="16"/>
        </w:numPr>
        <w:pBdr>
          <w:top w:val="nil"/>
          <w:left w:val="nil"/>
          <w:bottom w:val="nil"/>
          <w:right w:val="nil"/>
          <w:between w:val="nil"/>
        </w:pBdr>
        <w:tabs>
          <w:tab w:val="left" w:pos="567"/>
        </w:tabs>
        <w:spacing w:after="0" w:line="240" w:lineRule="auto"/>
        <w:jc w:val="both"/>
        <w:rPr>
          <w:rFonts w:asciiTheme="minorHAnsi" w:hAnsiTheme="minorHAnsi" w:cstheme="minorHAnsi"/>
          <w:color w:val="000000"/>
        </w:rPr>
      </w:pPr>
      <w:r w:rsidRPr="00EF72AF">
        <w:rPr>
          <w:rFonts w:asciiTheme="minorHAnsi" w:hAnsiTheme="minorHAnsi" w:cstheme="minorHAnsi"/>
          <w:color w:val="000000"/>
        </w:rPr>
        <w:t xml:space="preserve">W związku z wykluczeniem Wykonawcy lub odrzuceniem jego oferty, Wykonawcy </w:t>
      </w:r>
      <w:r w:rsidRPr="00EF72AF">
        <w:rPr>
          <w:rFonts w:asciiTheme="minorHAnsi" w:hAnsiTheme="minorHAnsi" w:cstheme="minorHAnsi"/>
        </w:rPr>
        <w:t>nie przysługują</w:t>
      </w:r>
      <w:r w:rsidRPr="00EF72AF">
        <w:rPr>
          <w:rFonts w:asciiTheme="minorHAnsi" w:hAnsiTheme="minorHAnsi" w:cstheme="minorHAnsi"/>
          <w:color w:val="000000"/>
        </w:rPr>
        <w:t xml:space="preserve"> środki ochrony prawnej.</w:t>
      </w:r>
    </w:p>
    <w:p w14:paraId="2DE0CEDA" w14:textId="77777777" w:rsidR="004C3AAD" w:rsidRPr="00EF72AF" w:rsidRDefault="004C3AAD" w:rsidP="004C3AAD">
      <w:pPr>
        <w:pStyle w:val="Akapitzlist"/>
        <w:spacing w:after="0"/>
        <w:ind w:left="0"/>
        <w:rPr>
          <w:rFonts w:asciiTheme="minorHAnsi" w:hAnsiTheme="minorHAnsi" w:cstheme="minorHAnsi"/>
          <w:b/>
        </w:rPr>
      </w:pPr>
    </w:p>
    <w:p w14:paraId="3ACD73E8" w14:textId="77777777" w:rsidR="005D2268" w:rsidRPr="00EF72AF" w:rsidRDefault="005D2268" w:rsidP="005D2268">
      <w:pPr>
        <w:pStyle w:val="Akapitzlist"/>
        <w:tabs>
          <w:tab w:val="left" w:pos="567"/>
          <w:tab w:val="left" w:pos="709"/>
        </w:tabs>
        <w:suppressAutoHyphens w:val="0"/>
        <w:spacing w:after="0" w:line="300" w:lineRule="exact"/>
        <w:ind w:left="1069"/>
        <w:contextualSpacing/>
        <w:jc w:val="both"/>
        <w:rPr>
          <w:rFonts w:asciiTheme="minorHAnsi" w:hAnsiTheme="minorHAnsi" w:cstheme="minorHAnsi"/>
        </w:rPr>
      </w:pPr>
    </w:p>
    <w:p w14:paraId="460EF8A8" w14:textId="0EB77DCE" w:rsidR="00D81534" w:rsidRPr="00EF72AF" w:rsidRDefault="00D81534" w:rsidP="00BC6D50">
      <w:pPr>
        <w:pStyle w:val="Akapitzlist"/>
        <w:numPr>
          <w:ilvl w:val="0"/>
          <w:numId w:val="25"/>
        </w:numPr>
        <w:suppressAutoHyphens w:val="0"/>
        <w:spacing w:after="0"/>
        <w:ind w:left="567" w:hanging="567"/>
        <w:contextualSpacing/>
        <w:jc w:val="both"/>
        <w:rPr>
          <w:rFonts w:asciiTheme="minorHAnsi" w:hAnsiTheme="minorHAnsi" w:cstheme="minorHAnsi"/>
          <w:b/>
        </w:rPr>
      </w:pPr>
      <w:r w:rsidRPr="00EF72AF">
        <w:rPr>
          <w:rFonts w:asciiTheme="minorHAnsi" w:hAnsiTheme="minorHAnsi" w:cstheme="minorHAnsi"/>
          <w:b/>
        </w:rPr>
        <w:t>Klauzula informacyjna w przypadku zbierania danych osobowych bezpośrednio od osoby</w:t>
      </w:r>
      <w:r w:rsidR="005D2268" w:rsidRPr="00EF72AF">
        <w:rPr>
          <w:rFonts w:asciiTheme="minorHAnsi" w:hAnsiTheme="minorHAnsi" w:cstheme="minorHAnsi"/>
          <w:b/>
        </w:rPr>
        <w:t xml:space="preserve"> </w:t>
      </w:r>
      <w:r w:rsidRPr="00EF72AF">
        <w:rPr>
          <w:rFonts w:asciiTheme="minorHAnsi" w:hAnsiTheme="minorHAnsi" w:cstheme="minorHAnsi"/>
          <w:b/>
        </w:rPr>
        <w:t>fizycznej,</w:t>
      </w:r>
      <w:r w:rsidR="005D2268" w:rsidRPr="00EF72AF">
        <w:rPr>
          <w:rFonts w:asciiTheme="minorHAnsi" w:hAnsiTheme="minorHAnsi" w:cstheme="minorHAnsi"/>
          <w:b/>
        </w:rPr>
        <w:t xml:space="preserve"> </w:t>
      </w:r>
      <w:r w:rsidRPr="00EF72AF">
        <w:rPr>
          <w:rFonts w:asciiTheme="minorHAnsi" w:hAnsiTheme="minorHAnsi" w:cstheme="minorHAnsi"/>
          <w:b/>
        </w:rPr>
        <w:t>której dane dotyczą, w celu związanym z postępowaniem</w:t>
      </w:r>
    </w:p>
    <w:p w14:paraId="247FF14D" w14:textId="77777777" w:rsidR="00B95F3F" w:rsidRPr="00EF72AF" w:rsidRDefault="00B95F3F" w:rsidP="00B95F3F">
      <w:pPr>
        <w:suppressAutoHyphens w:val="0"/>
        <w:spacing w:after="0"/>
        <w:contextualSpacing/>
        <w:jc w:val="both"/>
        <w:rPr>
          <w:rFonts w:asciiTheme="minorHAnsi" w:hAnsiTheme="minorHAnsi" w:cstheme="minorHAnsi"/>
          <w:b/>
        </w:rPr>
      </w:pPr>
    </w:p>
    <w:p w14:paraId="47662A56" w14:textId="2CE45BD3" w:rsidR="00D81534" w:rsidRPr="00EF72AF" w:rsidRDefault="00D81534" w:rsidP="00BC6D50">
      <w:pPr>
        <w:numPr>
          <w:ilvl w:val="0"/>
          <w:numId w:val="14"/>
        </w:numPr>
        <w:suppressAutoHyphens w:val="0"/>
        <w:spacing w:after="0" w:line="320" w:lineRule="exact"/>
        <w:ind w:left="567"/>
        <w:jc w:val="both"/>
        <w:rPr>
          <w:rFonts w:asciiTheme="minorHAnsi" w:eastAsia="Times New Roman" w:hAnsiTheme="minorHAnsi" w:cstheme="minorHAnsi"/>
        </w:rPr>
      </w:pPr>
      <w:r w:rsidRPr="00EF72AF">
        <w:rPr>
          <w:rFonts w:asciiTheme="minorHAnsi" w:eastAsia="Times New Roman" w:hAnsiTheme="minorHAnsi" w:cstheme="minorHAnsi"/>
        </w:rPr>
        <w:t xml:space="preserve">Administratorem danych osobowych jest Uniwersytet WSB </w:t>
      </w:r>
      <w:proofErr w:type="spellStart"/>
      <w:r w:rsidRPr="00EF72AF">
        <w:rPr>
          <w:rFonts w:asciiTheme="minorHAnsi" w:eastAsia="Times New Roman" w:hAnsiTheme="minorHAnsi" w:cstheme="minorHAnsi"/>
        </w:rPr>
        <w:t>Merito</w:t>
      </w:r>
      <w:proofErr w:type="spellEnd"/>
      <w:r w:rsidRPr="00EF72AF">
        <w:rPr>
          <w:rFonts w:asciiTheme="minorHAnsi" w:eastAsia="Times New Roman" w:hAnsiTheme="minorHAnsi" w:cstheme="minorHAnsi"/>
        </w:rPr>
        <w:t xml:space="preserve"> w</w:t>
      </w:r>
      <w:r w:rsidR="00A076B6" w:rsidRPr="00EF72AF">
        <w:rPr>
          <w:rFonts w:asciiTheme="minorHAnsi" w:eastAsia="Times New Roman" w:hAnsiTheme="minorHAnsi" w:cstheme="minorHAnsi"/>
        </w:rPr>
        <w:t>e Wrocławiu</w:t>
      </w:r>
      <w:r w:rsidRPr="00EF72AF">
        <w:rPr>
          <w:rFonts w:asciiTheme="minorHAnsi" w:eastAsia="Times New Roman" w:hAnsiTheme="minorHAnsi" w:cstheme="minorHAnsi"/>
        </w:rPr>
        <w:t>, ul</w:t>
      </w:r>
      <w:r w:rsidR="00A076B6" w:rsidRPr="00EF72AF">
        <w:rPr>
          <w:rFonts w:asciiTheme="minorHAnsi" w:eastAsia="Times New Roman" w:hAnsiTheme="minorHAnsi" w:cstheme="minorHAnsi"/>
        </w:rPr>
        <w:t>. Fabryczna 29-31, 53-609 Wrocław</w:t>
      </w:r>
    </w:p>
    <w:p w14:paraId="3572EEE6" w14:textId="54E4D773" w:rsidR="00D81534" w:rsidRPr="00EF72AF" w:rsidRDefault="00D81534" w:rsidP="00BC6D50">
      <w:pPr>
        <w:numPr>
          <w:ilvl w:val="0"/>
          <w:numId w:val="14"/>
        </w:numPr>
        <w:suppressAutoHyphens w:val="0"/>
        <w:spacing w:after="0" w:line="320" w:lineRule="exact"/>
        <w:ind w:left="567"/>
        <w:jc w:val="both"/>
        <w:rPr>
          <w:rFonts w:asciiTheme="minorHAnsi" w:hAnsiTheme="minorHAnsi" w:cstheme="minorHAnsi"/>
        </w:rPr>
      </w:pPr>
      <w:r w:rsidRPr="00EF72AF">
        <w:rPr>
          <w:rFonts w:asciiTheme="minorHAnsi" w:hAnsiTheme="minorHAnsi" w:cstheme="minorHAnsi"/>
        </w:rPr>
        <w:t>W sprawach dotyczących przetwarzania danych osobowych może się Pani/Pan skontaktować z Inspektorem Ochrony Danych poprzez e-mail: iod@</w:t>
      </w:r>
      <w:r w:rsidR="003523AE" w:rsidRPr="00EF72AF">
        <w:rPr>
          <w:rFonts w:asciiTheme="minorHAnsi" w:hAnsiTheme="minorHAnsi" w:cstheme="minorHAnsi"/>
        </w:rPr>
        <w:t>wroclaw.</w:t>
      </w:r>
      <w:r w:rsidR="00B135B1" w:rsidRPr="00EF72AF">
        <w:rPr>
          <w:rFonts w:asciiTheme="minorHAnsi" w:hAnsiTheme="minorHAnsi" w:cstheme="minorHAnsi"/>
        </w:rPr>
        <w:t>merito.</w:t>
      </w:r>
      <w:r w:rsidRPr="00EF72AF">
        <w:rPr>
          <w:rFonts w:asciiTheme="minorHAnsi" w:hAnsiTheme="minorHAnsi" w:cstheme="minorHAnsi"/>
        </w:rPr>
        <w:t>pl.</w:t>
      </w:r>
    </w:p>
    <w:p w14:paraId="1543B63D" w14:textId="7A1A7FEE" w:rsidR="00D81534" w:rsidRPr="00EF72AF" w:rsidRDefault="00D81534" w:rsidP="00BC6D50">
      <w:pPr>
        <w:numPr>
          <w:ilvl w:val="0"/>
          <w:numId w:val="14"/>
        </w:numPr>
        <w:suppressAutoHyphens w:val="0"/>
        <w:spacing w:after="0" w:line="320" w:lineRule="exact"/>
        <w:ind w:left="567"/>
        <w:jc w:val="both"/>
        <w:rPr>
          <w:rFonts w:asciiTheme="minorHAnsi" w:hAnsiTheme="minorHAnsi" w:cstheme="minorHAnsi"/>
        </w:rPr>
      </w:pPr>
      <w:r w:rsidRPr="00EF72AF">
        <w:rPr>
          <w:rFonts w:asciiTheme="minorHAnsi" w:hAnsiTheme="minorHAnsi" w:cstheme="minorHAnsi"/>
        </w:rPr>
        <w:t xml:space="preserve">Dane osobowe </w:t>
      </w:r>
      <w:r w:rsidR="00FA2A15" w:rsidRPr="00EF72AF">
        <w:rPr>
          <w:rFonts w:asciiTheme="minorHAnsi" w:hAnsiTheme="minorHAnsi" w:cstheme="minorHAnsi"/>
        </w:rPr>
        <w:t>będą przechowywane przez okres pięciu lat od dnia 31 grudnia roku, w którym został zatwierdzony końcowy wniosek o płatność w ramach Projektu, a w przypadku Wykonawcy, z którym zostanie zawarta umowa przez okres 10 lat od dnia ustania umowy</w:t>
      </w:r>
      <w:r w:rsidRPr="00EF72AF">
        <w:rPr>
          <w:rFonts w:asciiTheme="minorHAnsi" w:hAnsiTheme="minorHAnsi" w:cstheme="minorHAnsi"/>
        </w:rPr>
        <w:t>.</w:t>
      </w:r>
    </w:p>
    <w:p w14:paraId="61B2FCFA" w14:textId="4DDA7749" w:rsidR="00D81534" w:rsidRPr="00EF72AF" w:rsidRDefault="00D81534" w:rsidP="4CD17644">
      <w:pPr>
        <w:numPr>
          <w:ilvl w:val="0"/>
          <w:numId w:val="14"/>
        </w:numPr>
        <w:suppressAutoHyphens w:val="0"/>
        <w:spacing w:after="0" w:line="320" w:lineRule="exact"/>
        <w:ind w:left="567"/>
        <w:jc w:val="both"/>
        <w:rPr>
          <w:rFonts w:asciiTheme="minorHAnsi" w:eastAsia="Times New Roman" w:hAnsiTheme="minorHAnsi" w:cstheme="minorHAnsi"/>
        </w:rPr>
      </w:pPr>
      <w:r w:rsidRPr="00EF72AF">
        <w:rPr>
          <w:rFonts w:asciiTheme="minorHAnsi" w:eastAsia="Times New Roman" w:hAnsiTheme="minorHAnsi" w:cstheme="minorHAnsi"/>
        </w:rPr>
        <w:t>Odbiorcami danych osobowych mogą być odbiorcy uprawnieni do ich otrzymania na podstawie przepisów prawa, osoby lub podmioty, którym udostępniona zostanie dokumentacja w związku z Zapytaniem ofertowym, inne podmioty, które na podstawie umów podpisanych z Zamawiającym przetwarzają dane osobowe, których administratorem jest Zamawiający.</w:t>
      </w:r>
    </w:p>
    <w:p w14:paraId="2A9FF337" w14:textId="77777777" w:rsidR="00D81534" w:rsidRPr="00EF72AF" w:rsidRDefault="00D81534" w:rsidP="00BC6D50">
      <w:pPr>
        <w:numPr>
          <w:ilvl w:val="0"/>
          <w:numId w:val="14"/>
        </w:numPr>
        <w:suppressAutoHyphens w:val="0"/>
        <w:spacing w:after="0" w:line="320" w:lineRule="exact"/>
        <w:ind w:left="567"/>
        <w:jc w:val="both"/>
        <w:rPr>
          <w:rFonts w:asciiTheme="minorHAnsi" w:eastAsia="Times New Roman" w:hAnsiTheme="minorHAnsi" w:cstheme="minorHAnsi"/>
        </w:rPr>
      </w:pPr>
      <w:r w:rsidRPr="00EF72AF">
        <w:rPr>
          <w:rFonts w:asciiTheme="minorHAnsi" w:eastAsia="Times New Roman" w:hAnsiTheme="minorHAnsi" w:cstheme="minorHAnsi"/>
        </w:rPr>
        <w:t>Dane osobowe będą przechowywane, przez okres niezbędny do realizacji Zapytania ofertowego, a po tym czasie przez okres oraz w zakresie wymaganym przez przepisy powszechnie obowiązującego prawa. </w:t>
      </w:r>
    </w:p>
    <w:p w14:paraId="55424A23" w14:textId="77777777" w:rsidR="00D81534" w:rsidRPr="00EF72AF" w:rsidRDefault="00D81534" w:rsidP="00BC6D50">
      <w:pPr>
        <w:numPr>
          <w:ilvl w:val="0"/>
          <w:numId w:val="14"/>
        </w:numPr>
        <w:suppressAutoHyphens w:val="0"/>
        <w:spacing w:after="0" w:line="320" w:lineRule="exact"/>
        <w:ind w:left="567"/>
        <w:jc w:val="both"/>
        <w:rPr>
          <w:rFonts w:asciiTheme="minorHAnsi" w:eastAsia="Times New Roman" w:hAnsiTheme="minorHAnsi" w:cstheme="minorHAnsi"/>
        </w:rPr>
      </w:pPr>
      <w:r w:rsidRPr="00EF72AF">
        <w:rPr>
          <w:rFonts w:asciiTheme="minorHAnsi" w:eastAsia="Times New Roman" w:hAnsiTheme="minorHAnsi" w:cstheme="minorHAnsi"/>
        </w:rPr>
        <w:t>Podanie danych osobowych nie jest obowiązkowe, ale jest warunkiem niezbędnym do zawarcia umowy.</w:t>
      </w:r>
    </w:p>
    <w:p w14:paraId="6B2313A7" w14:textId="77777777" w:rsidR="00D81534" w:rsidRPr="00EF72AF" w:rsidRDefault="00D81534" w:rsidP="00BC6D50">
      <w:pPr>
        <w:numPr>
          <w:ilvl w:val="0"/>
          <w:numId w:val="14"/>
        </w:numPr>
        <w:suppressAutoHyphens w:val="0"/>
        <w:spacing w:after="0" w:line="320" w:lineRule="exact"/>
        <w:ind w:left="567"/>
        <w:jc w:val="both"/>
        <w:rPr>
          <w:rFonts w:asciiTheme="minorHAnsi" w:eastAsia="Times New Roman" w:hAnsiTheme="minorHAnsi" w:cstheme="minorHAnsi"/>
        </w:rPr>
      </w:pPr>
      <w:r w:rsidRPr="00EF72AF">
        <w:rPr>
          <w:rFonts w:asciiTheme="minorHAnsi" w:eastAsia="Times New Roman" w:hAnsiTheme="minorHAnsi" w:cstheme="minorHAnsi"/>
        </w:rPr>
        <w:lastRenderedPageBreak/>
        <w:t>W związku z przetwarzaniem danych osobowych przysługują następujące uprawnienia: prawo dostępu do swoich danych osobowych, prawo żądania ich sprostowania lub ograniczenia przetwarzania oraz prawo wniesienia skargi do Prezesa Urzędu Ochrony Danych Osobowych;</w:t>
      </w:r>
    </w:p>
    <w:p w14:paraId="3BB5DFEF" w14:textId="77777777" w:rsidR="00D81534" w:rsidRPr="004039F8" w:rsidRDefault="00D81534" w:rsidP="00BC6D50">
      <w:pPr>
        <w:numPr>
          <w:ilvl w:val="0"/>
          <w:numId w:val="14"/>
        </w:numPr>
        <w:suppressAutoHyphens w:val="0"/>
        <w:spacing w:after="0" w:line="320" w:lineRule="exact"/>
        <w:ind w:left="567"/>
        <w:jc w:val="both"/>
        <w:rPr>
          <w:rFonts w:asciiTheme="minorHAnsi" w:eastAsia="Times New Roman" w:hAnsiTheme="minorHAnsi" w:cstheme="minorHAnsi"/>
        </w:rPr>
      </w:pPr>
      <w:r w:rsidRPr="004039F8">
        <w:rPr>
          <w:rFonts w:asciiTheme="minorHAnsi" w:eastAsia="Times New Roman" w:hAnsiTheme="minorHAnsi" w:cstheme="minorHAnsi"/>
        </w:rPr>
        <w:t>Dane nie będą podlegały zautomatyzowanemu podejmowaniu decyzji i nie będą profilowane.</w:t>
      </w:r>
    </w:p>
    <w:p w14:paraId="7D0B3D7D" w14:textId="77777777" w:rsidR="00D81534" w:rsidRPr="004039F8" w:rsidRDefault="00D81534" w:rsidP="00D81534">
      <w:pPr>
        <w:pStyle w:val="Akapitzlist"/>
        <w:suppressAutoHyphens w:val="0"/>
        <w:spacing w:after="0"/>
        <w:ind w:left="567"/>
        <w:contextualSpacing/>
        <w:rPr>
          <w:rFonts w:asciiTheme="minorHAnsi" w:hAnsiTheme="minorHAnsi" w:cstheme="minorHAnsi"/>
          <w:b/>
        </w:rPr>
      </w:pPr>
    </w:p>
    <w:p w14:paraId="246C51F8" w14:textId="3DBFC8FA" w:rsidR="004C3AAD" w:rsidRDefault="004C3AAD" w:rsidP="00BC6D50">
      <w:pPr>
        <w:pStyle w:val="Akapitzlist"/>
        <w:numPr>
          <w:ilvl w:val="0"/>
          <w:numId w:val="25"/>
        </w:numPr>
        <w:suppressAutoHyphens w:val="0"/>
        <w:spacing w:after="0"/>
        <w:ind w:left="567" w:hanging="567"/>
        <w:contextualSpacing/>
        <w:rPr>
          <w:rFonts w:asciiTheme="minorHAnsi" w:hAnsiTheme="minorHAnsi" w:cstheme="minorHAnsi"/>
          <w:b/>
        </w:rPr>
      </w:pPr>
      <w:r w:rsidRPr="004039F8">
        <w:rPr>
          <w:rFonts w:asciiTheme="minorHAnsi" w:hAnsiTheme="minorHAnsi" w:cstheme="minorHAnsi"/>
          <w:b/>
        </w:rPr>
        <w:t>Załączniki do Zapytania Ofertowego:</w:t>
      </w:r>
    </w:p>
    <w:p w14:paraId="018DE5C8" w14:textId="00C7993D" w:rsidR="001B78B9" w:rsidRDefault="001B78B9" w:rsidP="001B78B9">
      <w:pPr>
        <w:pStyle w:val="Akapitzlist"/>
        <w:numPr>
          <w:ilvl w:val="0"/>
          <w:numId w:val="37"/>
        </w:numPr>
        <w:suppressAutoHyphens w:val="0"/>
        <w:spacing w:after="0"/>
        <w:contextualSpacing/>
        <w:rPr>
          <w:rFonts w:asciiTheme="minorHAnsi" w:hAnsiTheme="minorHAnsi" w:cstheme="minorHAnsi"/>
          <w:b/>
        </w:rPr>
      </w:pPr>
      <w:r>
        <w:rPr>
          <w:rFonts w:asciiTheme="minorHAnsi" w:hAnsiTheme="minorHAnsi" w:cstheme="minorHAnsi"/>
          <w:b/>
        </w:rPr>
        <w:t xml:space="preserve">Załącznik nr 1 do Zapytania ofertowego nr 01/11/2024/225/4.4/BP – Specyfikacja </w:t>
      </w:r>
    </w:p>
    <w:p w14:paraId="6673E7EF" w14:textId="2052B434" w:rsidR="001B78B9" w:rsidRDefault="001B78B9" w:rsidP="001B78B9">
      <w:pPr>
        <w:pStyle w:val="Akapitzlist"/>
        <w:numPr>
          <w:ilvl w:val="0"/>
          <w:numId w:val="37"/>
        </w:numPr>
        <w:suppressAutoHyphens w:val="0"/>
        <w:spacing w:after="0"/>
        <w:contextualSpacing/>
        <w:rPr>
          <w:rFonts w:asciiTheme="minorHAnsi" w:hAnsiTheme="minorHAnsi" w:cstheme="minorHAnsi"/>
          <w:b/>
        </w:rPr>
      </w:pPr>
      <w:r>
        <w:rPr>
          <w:rFonts w:asciiTheme="minorHAnsi" w:hAnsiTheme="minorHAnsi" w:cstheme="minorHAnsi"/>
          <w:b/>
        </w:rPr>
        <w:t>Załącznik nr 2 do Zapytania ofertowego nr 01/11/2024/225/4.4/BP – Formularz oferty</w:t>
      </w:r>
    </w:p>
    <w:p w14:paraId="1FD80223" w14:textId="07797FE7" w:rsidR="001B78B9" w:rsidRDefault="001B78B9" w:rsidP="001B78B9">
      <w:pPr>
        <w:pStyle w:val="Akapitzlist"/>
        <w:numPr>
          <w:ilvl w:val="0"/>
          <w:numId w:val="37"/>
        </w:numPr>
        <w:suppressAutoHyphens w:val="0"/>
        <w:spacing w:after="0"/>
        <w:contextualSpacing/>
        <w:rPr>
          <w:rFonts w:asciiTheme="minorHAnsi" w:hAnsiTheme="minorHAnsi" w:cstheme="minorHAnsi"/>
          <w:b/>
        </w:rPr>
      </w:pPr>
      <w:r>
        <w:rPr>
          <w:rFonts w:asciiTheme="minorHAnsi" w:hAnsiTheme="minorHAnsi" w:cstheme="minorHAnsi"/>
          <w:b/>
        </w:rPr>
        <w:t>Załącznik nr 3 do Zapytania ofertowego nr 01/11/2024/225/4.4/BP – Oświadczenie</w:t>
      </w:r>
    </w:p>
    <w:p w14:paraId="748DE8A2" w14:textId="58D5DE77" w:rsidR="001B78B9" w:rsidRDefault="001B78B9" w:rsidP="001B78B9">
      <w:pPr>
        <w:pStyle w:val="Akapitzlist"/>
        <w:numPr>
          <w:ilvl w:val="0"/>
          <w:numId w:val="37"/>
        </w:numPr>
        <w:suppressAutoHyphens w:val="0"/>
        <w:spacing w:after="0"/>
        <w:contextualSpacing/>
        <w:rPr>
          <w:rFonts w:asciiTheme="minorHAnsi" w:hAnsiTheme="minorHAnsi" w:cstheme="minorHAnsi"/>
          <w:b/>
        </w:rPr>
      </w:pPr>
      <w:r>
        <w:rPr>
          <w:rFonts w:asciiTheme="minorHAnsi" w:hAnsiTheme="minorHAnsi" w:cstheme="minorHAnsi"/>
          <w:b/>
        </w:rPr>
        <w:t xml:space="preserve">Załącznik nr 4 do Zapytania ofertowego nr 01/11/2024/225/4.4/BP – Wzór umowy </w:t>
      </w:r>
    </w:p>
    <w:p w14:paraId="08BE8544" w14:textId="463D57CF" w:rsidR="001B78B9" w:rsidRDefault="001B78B9" w:rsidP="001B78B9">
      <w:pPr>
        <w:suppressAutoHyphens w:val="0"/>
        <w:spacing w:after="0"/>
        <w:contextualSpacing/>
        <w:rPr>
          <w:rFonts w:asciiTheme="minorHAnsi" w:hAnsiTheme="minorHAnsi" w:cstheme="minorHAnsi"/>
          <w:b/>
        </w:rPr>
      </w:pPr>
    </w:p>
    <w:p w14:paraId="3A5E7731" w14:textId="6B344CA3" w:rsidR="001B78B9" w:rsidRDefault="001B78B9" w:rsidP="001B78B9">
      <w:pPr>
        <w:suppressAutoHyphens w:val="0"/>
        <w:spacing w:after="0"/>
        <w:contextualSpacing/>
        <w:rPr>
          <w:rFonts w:asciiTheme="minorHAnsi" w:hAnsiTheme="minorHAnsi" w:cstheme="minorHAnsi"/>
          <w:b/>
        </w:rPr>
      </w:pPr>
    </w:p>
    <w:p w14:paraId="506D04EC" w14:textId="16816842" w:rsidR="001B78B9" w:rsidRDefault="001B78B9" w:rsidP="001B78B9">
      <w:pPr>
        <w:suppressAutoHyphens w:val="0"/>
        <w:spacing w:after="0"/>
        <w:contextualSpacing/>
        <w:rPr>
          <w:rFonts w:asciiTheme="minorHAnsi" w:hAnsiTheme="minorHAnsi" w:cstheme="minorHAnsi"/>
          <w:b/>
        </w:rPr>
      </w:pPr>
    </w:p>
    <w:p w14:paraId="7D8956C2" w14:textId="371C234A" w:rsidR="001B78B9" w:rsidRDefault="001B78B9" w:rsidP="001B78B9">
      <w:pPr>
        <w:suppressAutoHyphens w:val="0"/>
        <w:spacing w:after="0"/>
        <w:contextualSpacing/>
        <w:rPr>
          <w:rFonts w:asciiTheme="minorHAnsi" w:hAnsiTheme="minorHAnsi" w:cstheme="minorHAnsi"/>
          <w:b/>
        </w:rPr>
      </w:pPr>
    </w:p>
    <w:p w14:paraId="4D82A613" w14:textId="03504DB4" w:rsidR="001B78B9" w:rsidRDefault="001B78B9" w:rsidP="001B78B9">
      <w:pPr>
        <w:suppressAutoHyphens w:val="0"/>
        <w:spacing w:after="0"/>
        <w:contextualSpacing/>
        <w:rPr>
          <w:rFonts w:asciiTheme="minorHAnsi" w:hAnsiTheme="minorHAnsi" w:cstheme="minorHAnsi"/>
          <w:b/>
        </w:rPr>
      </w:pPr>
    </w:p>
    <w:p w14:paraId="3AC19A2E" w14:textId="4166AA53" w:rsidR="001B78B9" w:rsidRDefault="001B78B9" w:rsidP="001B78B9">
      <w:pPr>
        <w:suppressAutoHyphens w:val="0"/>
        <w:spacing w:after="0"/>
        <w:contextualSpacing/>
        <w:rPr>
          <w:rFonts w:asciiTheme="minorHAnsi" w:hAnsiTheme="minorHAnsi" w:cstheme="minorHAnsi"/>
          <w:b/>
        </w:rPr>
      </w:pPr>
    </w:p>
    <w:p w14:paraId="1AA11822" w14:textId="77777777" w:rsidR="001B78B9" w:rsidRPr="001B78B9" w:rsidRDefault="001B78B9" w:rsidP="001B78B9">
      <w:pPr>
        <w:suppressAutoHyphens w:val="0"/>
        <w:spacing w:after="0"/>
        <w:contextualSpacing/>
        <w:rPr>
          <w:rFonts w:asciiTheme="minorHAnsi" w:hAnsiTheme="minorHAnsi" w:cstheme="minorHAnsi"/>
          <w:b/>
        </w:rPr>
      </w:pPr>
    </w:p>
    <w:p w14:paraId="129241FB" w14:textId="77777777" w:rsidR="001B78B9" w:rsidRPr="001B78B9" w:rsidRDefault="001B78B9" w:rsidP="001B78B9">
      <w:pPr>
        <w:keepNext/>
        <w:tabs>
          <w:tab w:val="left" w:pos="3544"/>
        </w:tabs>
        <w:ind w:left="927"/>
        <w:rPr>
          <w:rStyle w:val="eop"/>
          <w:b/>
        </w:rPr>
      </w:pPr>
    </w:p>
    <w:p w14:paraId="6ACDC23C" w14:textId="77777777" w:rsidR="004039F8" w:rsidRPr="004039F8" w:rsidRDefault="004039F8" w:rsidP="004039F8">
      <w:pPr>
        <w:suppressAutoHyphens w:val="0"/>
        <w:spacing w:after="0"/>
        <w:contextualSpacing/>
        <w:rPr>
          <w:rFonts w:asciiTheme="minorHAnsi" w:hAnsiTheme="minorHAnsi" w:cstheme="minorHAnsi"/>
          <w:b/>
          <w:bCs/>
        </w:rPr>
      </w:pPr>
    </w:p>
    <w:p w14:paraId="69D50F88" w14:textId="021C8FE5" w:rsidR="004C3AAD" w:rsidRPr="00EF72AF" w:rsidRDefault="004C3AAD" w:rsidP="004F4247">
      <w:pPr>
        <w:spacing w:after="0"/>
        <w:ind w:left="-709"/>
        <w:jc w:val="both"/>
        <w:rPr>
          <w:rFonts w:asciiTheme="minorHAnsi" w:hAnsiTheme="minorHAnsi" w:cstheme="minorHAnsi"/>
          <w:b/>
          <w:color w:val="000000"/>
        </w:rPr>
      </w:pPr>
    </w:p>
    <w:p w14:paraId="1CC8FE0A" w14:textId="6FE19E1A" w:rsidR="004C3AAD" w:rsidRPr="00EF72AF" w:rsidRDefault="004C3AAD" w:rsidP="004F4247">
      <w:pPr>
        <w:spacing w:after="0"/>
        <w:ind w:left="-709"/>
        <w:jc w:val="both"/>
        <w:rPr>
          <w:rFonts w:asciiTheme="minorHAnsi" w:hAnsiTheme="minorHAnsi" w:cstheme="minorHAnsi"/>
          <w:b/>
          <w:color w:val="000000"/>
        </w:rPr>
      </w:pPr>
    </w:p>
    <w:sectPr w:rsidR="004C3AAD" w:rsidRPr="00EF72AF" w:rsidSect="000837B6">
      <w:headerReference w:type="default" r:id="rId15"/>
      <w:footerReference w:type="default" r:id="rId16"/>
      <w:pgSz w:w="11906" w:h="16838"/>
      <w:pgMar w:top="1701" w:right="127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202F3" w14:textId="77777777" w:rsidR="00D856BA" w:rsidRDefault="00D856BA">
      <w:pPr>
        <w:spacing w:after="0" w:line="240" w:lineRule="auto"/>
      </w:pPr>
      <w:r>
        <w:separator/>
      </w:r>
    </w:p>
  </w:endnote>
  <w:endnote w:type="continuationSeparator" w:id="0">
    <w:p w14:paraId="1E325C77" w14:textId="77777777" w:rsidR="00D856BA" w:rsidRDefault="00D856BA">
      <w:pPr>
        <w:spacing w:after="0" w:line="240" w:lineRule="auto"/>
      </w:pPr>
      <w:r>
        <w:continuationSeparator/>
      </w:r>
    </w:p>
  </w:endnote>
  <w:endnote w:type="continuationNotice" w:id="1">
    <w:p w14:paraId="078ED6C7" w14:textId="77777777" w:rsidR="00D856BA" w:rsidRDefault="00D85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17445" w14:textId="5F2594EE" w:rsidR="00193619" w:rsidRDefault="00F4760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DD5A07">
      <w:rPr>
        <w:noProof/>
        <w:color w:val="000000"/>
      </w:rPr>
      <w:t>2</w:t>
    </w:r>
    <w:r>
      <w:rPr>
        <w:color w:val="000000"/>
      </w:rPr>
      <w:fldChar w:fldCharType="end"/>
    </w:r>
  </w:p>
  <w:p w14:paraId="2AA63CDB" w14:textId="77777777" w:rsidR="00193619" w:rsidRDefault="0019361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92E42" w14:textId="77777777" w:rsidR="00D856BA" w:rsidRDefault="00D856BA">
      <w:pPr>
        <w:spacing w:after="0" w:line="240" w:lineRule="auto"/>
      </w:pPr>
      <w:r>
        <w:separator/>
      </w:r>
    </w:p>
  </w:footnote>
  <w:footnote w:type="continuationSeparator" w:id="0">
    <w:p w14:paraId="798B7CE8" w14:textId="77777777" w:rsidR="00D856BA" w:rsidRDefault="00D856BA">
      <w:pPr>
        <w:spacing w:after="0" w:line="240" w:lineRule="auto"/>
      </w:pPr>
      <w:r>
        <w:continuationSeparator/>
      </w:r>
    </w:p>
  </w:footnote>
  <w:footnote w:type="continuationNotice" w:id="1">
    <w:p w14:paraId="7ED0204E" w14:textId="77777777" w:rsidR="00D856BA" w:rsidRDefault="00D856B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CF22" w14:textId="3B950AF1" w:rsidR="00193619" w:rsidRDefault="00F17B0D" w:rsidP="20BA30C4">
    <w:pPr>
      <w:pBdr>
        <w:top w:val="nil"/>
        <w:left w:val="nil"/>
        <w:bottom w:val="nil"/>
        <w:right w:val="nil"/>
        <w:between w:val="nil"/>
      </w:pBdr>
      <w:tabs>
        <w:tab w:val="center" w:pos="4536"/>
        <w:tab w:val="right" w:pos="9072"/>
      </w:tabs>
      <w:jc w:val="center"/>
    </w:pPr>
    <w:r>
      <w:rPr>
        <w:noProof/>
        <w:lang w:eastAsia="pl-PL"/>
      </w:rPr>
      <w:drawing>
        <wp:anchor distT="0" distB="0" distL="114300" distR="114300" simplePos="0" relativeHeight="251658240" behindDoc="1" locked="0" layoutInCell="1" allowOverlap="1" wp14:anchorId="39D1F91E" wp14:editId="4641D5CD">
          <wp:simplePos x="0" y="0"/>
          <wp:positionH relativeFrom="page">
            <wp:posOffset>766445</wp:posOffset>
          </wp:positionH>
          <wp:positionV relativeFrom="paragraph">
            <wp:posOffset>-69215</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A4D"/>
    <w:multiLevelType w:val="hybridMultilevel"/>
    <w:tmpl w:val="52AC2B84"/>
    <w:lvl w:ilvl="0" w:tplc="6F18824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0974D41"/>
    <w:multiLevelType w:val="multilevel"/>
    <w:tmpl w:val="174E5CF4"/>
    <w:lvl w:ilvl="0">
      <w:start w:val="1"/>
      <w:numFmt w:val="decimal"/>
      <w:lvlText w:val="%1."/>
      <w:lvlJc w:val="left"/>
      <w:pPr>
        <w:ind w:left="720" w:hanging="360"/>
      </w:pPr>
      <w:rPr>
        <w:b/>
      </w:rPr>
    </w:lvl>
    <w:lvl w:ilvl="1">
      <w:start w:val="1"/>
      <w:numFmt w:val="decimal"/>
      <w:lvlText w:val="%1.%2."/>
      <w:lvlJc w:val="left"/>
      <w:pPr>
        <w:ind w:left="643" w:hanging="359"/>
      </w:pPr>
      <w:rPr>
        <w:b/>
        <w:sz w:val="22"/>
        <w:szCs w:val="22"/>
      </w:r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0FE38AA"/>
    <w:multiLevelType w:val="hybridMultilevel"/>
    <w:tmpl w:val="18A49240"/>
    <w:lvl w:ilvl="0" w:tplc="FFFFFFFF">
      <w:start w:val="1"/>
      <w:numFmt w:val="lowerLetter"/>
      <w:lvlText w:val="%1)"/>
      <w:lvlJc w:val="left"/>
      <w:pPr>
        <w:ind w:left="785"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5013A5"/>
    <w:multiLevelType w:val="hybridMultilevel"/>
    <w:tmpl w:val="C6FA022E"/>
    <w:lvl w:ilvl="0" w:tplc="CECCF010">
      <w:start w:val="1"/>
      <w:numFmt w:val="lowerLetter"/>
      <w:lvlText w:val="%1)"/>
      <w:lvlJc w:val="left"/>
      <w:pPr>
        <w:ind w:left="1004" w:hanging="36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1004" w:hanging="360"/>
      </w:pPr>
    </w:lvl>
    <w:lvl w:ilvl="3" w:tplc="E2CA043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01746"/>
    <w:multiLevelType w:val="hybridMultilevel"/>
    <w:tmpl w:val="C5DAD15E"/>
    <w:lvl w:ilvl="0" w:tplc="7D886EF6">
      <w:start w:val="1"/>
      <w:numFmt w:val="decimal"/>
      <w:lvlText w:val="%1)"/>
      <w:lvlJc w:val="left"/>
      <w:pPr>
        <w:ind w:left="360" w:hanging="360"/>
      </w:pPr>
      <w:rPr>
        <w:rFonts w:asciiTheme="minorHAnsi" w:hAnsiTheme="minorHAnsi" w:cstheme="minorHAnsi"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F5B5566"/>
    <w:multiLevelType w:val="multilevel"/>
    <w:tmpl w:val="DA6E2BE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1B7300"/>
    <w:multiLevelType w:val="multilevel"/>
    <w:tmpl w:val="F1562C8C"/>
    <w:lvl w:ilvl="0">
      <w:start w:val="5"/>
      <w:numFmt w:val="decimal"/>
      <w:lvlText w:val="%1"/>
      <w:lvlJc w:val="left"/>
      <w:pPr>
        <w:ind w:left="360" w:hanging="360"/>
      </w:pPr>
    </w:lvl>
    <w:lvl w:ilvl="1">
      <w:start w:val="5"/>
      <w:numFmt w:val="decimal"/>
      <w:lvlText w:val="%1.%2"/>
      <w:lvlJc w:val="left"/>
      <w:pPr>
        <w:ind w:left="36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7542EDD"/>
    <w:multiLevelType w:val="hybridMultilevel"/>
    <w:tmpl w:val="00E24290"/>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8" w15:restartNumberingAfterBreak="0">
    <w:nsid w:val="17891B44"/>
    <w:multiLevelType w:val="multilevel"/>
    <w:tmpl w:val="05388920"/>
    <w:lvl w:ilvl="0">
      <w:start w:val="6"/>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B7165AC"/>
    <w:multiLevelType w:val="hybridMultilevel"/>
    <w:tmpl w:val="D10C410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1F000A58"/>
    <w:multiLevelType w:val="hybridMultilevel"/>
    <w:tmpl w:val="21E80F30"/>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1" w15:restartNumberingAfterBreak="0">
    <w:nsid w:val="2ADD2BE6"/>
    <w:multiLevelType w:val="hybridMultilevel"/>
    <w:tmpl w:val="B1F6C1B4"/>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2" w15:restartNumberingAfterBreak="0">
    <w:nsid w:val="2C9624E3"/>
    <w:multiLevelType w:val="multilevel"/>
    <w:tmpl w:val="987E8922"/>
    <w:lvl w:ilvl="0">
      <w:start w:val="3"/>
      <w:numFmt w:val="decimal"/>
      <w:lvlText w:val="%1"/>
      <w:lvlJc w:val="left"/>
      <w:pPr>
        <w:ind w:left="360" w:hanging="360"/>
      </w:pPr>
      <w:rPr>
        <w:rFonts w:hint="default"/>
        <w:b/>
      </w:rPr>
    </w:lvl>
    <w:lvl w:ilvl="1">
      <w:start w:val="7"/>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39A77CDE"/>
    <w:multiLevelType w:val="multilevel"/>
    <w:tmpl w:val="4D4E2D5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42FB603D"/>
    <w:multiLevelType w:val="multilevel"/>
    <w:tmpl w:val="9B14E2D8"/>
    <w:lvl w:ilvl="0">
      <w:start w:val="1"/>
      <w:numFmt w:val="bullet"/>
      <w:pStyle w:val="Nagwek1"/>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pStyle w:val="Nagwek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FE5189"/>
    <w:multiLevelType w:val="multilevel"/>
    <w:tmpl w:val="2BA83AD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827904"/>
    <w:multiLevelType w:val="multilevel"/>
    <w:tmpl w:val="BCC6829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2D2F0C"/>
    <w:multiLevelType w:val="multilevel"/>
    <w:tmpl w:val="779635C8"/>
    <w:lvl w:ilvl="0">
      <w:start w:val="14"/>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E15874"/>
    <w:multiLevelType w:val="multilevel"/>
    <w:tmpl w:val="165ABFF6"/>
    <w:lvl w:ilvl="0">
      <w:start w:val="7"/>
      <w:numFmt w:val="decimal"/>
      <w:lvlText w:val="%1"/>
      <w:lvlJc w:val="left"/>
      <w:pPr>
        <w:ind w:left="502" w:hanging="360"/>
      </w:pPr>
      <w:rPr>
        <w:rFonts w:hint="default"/>
        <w:color w:val="000000"/>
      </w:rPr>
    </w:lvl>
    <w:lvl w:ilvl="1">
      <w:start w:val="2"/>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5B907622"/>
    <w:multiLevelType w:val="hybridMultilevel"/>
    <w:tmpl w:val="78BA0F16"/>
    <w:lvl w:ilvl="0" w:tplc="6324DC7A">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1B0ED4"/>
    <w:multiLevelType w:val="multilevel"/>
    <w:tmpl w:val="2D2A1A5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5DA54751"/>
    <w:multiLevelType w:val="multilevel"/>
    <w:tmpl w:val="8790299E"/>
    <w:lvl w:ilvl="0">
      <w:start w:val="1"/>
      <w:numFmt w:val="decimal"/>
      <w:lvlText w:val="%1)"/>
      <w:lvlJc w:val="left"/>
      <w:pPr>
        <w:ind w:left="720" w:hanging="360"/>
      </w:pPr>
      <w:rPr>
        <w:b w:val="0"/>
        <w:bCs/>
        <w:smallCaps w:val="0"/>
        <w:strike w:val="0"/>
        <w:color w:val="000000"/>
        <w:sz w:val="22"/>
        <w:szCs w:val="22"/>
        <w:vertAlign w:val="baseline"/>
      </w:rPr>
    </w:lvl>
    <w:lvl w:ilvl="1">
      <w:start w:val="1"/>
      <w:numFmt w:val="lowerLetter"/>
      <w:lvlText w:val="%2)"/>
      <w:lvlJc w:val="left"/>
      <w:pPr>
        <w:ind w:left="1440" w:hanging="360"/>
      </w:pPr>
      <w:rPr>
        <w:b/>
        <w:smallCaps w:val="0"/>
        <w:strike w:val="0"/>
        <w:color w:val="000000"/>
        <w:sz w:val="22"/>
        <w:szCs w:val="22"/>
        <w:vertAlign w:val="baseline"/>
      </w:rPr>
    </w:lvl>
    <w:lvl w:ilvl="2">
      <w:start w:val="1"/>
      <w:numFmt w:val="lowerRoman"/>
      <w:lvlText w:val="%3."/>
      <w:lvlJc w:val="left"/>
      <w:pPr>
        <w:ind w:left="2160" w:hanging="295"/>
      </w:pPr>
      <w:rPr>
        <w:b/>
        <w:smallCaps w:val="0"/>
        <w:strike w:val="0"/>
        <w:color w:val="000000"/>
        <w:sz w:val="22"/>
        <w:szCs w:val="22"/>
        <w:vertAlign w:val="baseline"/>
      </w:rPr>
    </w:lvl>
    <w:lvl w:ilvl="3">
      <w:start w:val="1"/>
      <w:numFmt w:val="decimal"/>
      <w:lvlText w:val="%4."/>
      <w:lvlJc w:val="left"/>
      <w:pPr>
        <w:ind w:left="2880" w:hanging="360"/>
      </w:pPr>
      <w:rPr>
        <w:b/>
        <w:smallCaps w:val="0"/>
        <w:strike w:val="0"/>
        <w:color w:val="000000"/>
        <w:sz w:val="22"/>
        <w:szCs w:val="22"/>
        <w:vertAlign w:val="baseline"/>
      </w:rPr>
    </w:lvl>
    <w:lvl w:ilvl="4">
      <w:start w:val="1"/>
      <w:numFmt w:val="lowerLetter"/>
      <w:lvlText w:val="%5."/>
      <w:lvlJc w:val="left"/>
      <w:pPr>
        <w:ind w:left="3600" w:hanging="360"/>
      </w:pPr>
      <w:rPr>
        <w:b/>
        <w:smallCaps w:val="0"/>
        <w:strike w:val="0"/>
        <w:color w:val="000000"/>
        <w:sz w:val="22"/>
        <w:szCs w:val="22"/>
        <w:vertAlign w:val="baseline"/>
      </w:rPr>
    </w:lvl>
    <w:lvl w:ilvl="5">
      <w:start w:val="1"/>
      <w:numFmt w:val="lowerRoman"/>
      <w:lvlText w:val="%6."/>
      <w:lvlJc w:val="left"/>
      <w:pPr>
        <w:ind w:left="4320" w:hanging="295"/>
      </w:pPr>
      <w:rPr>
        <w:b/>
        <w:smallCaps w:val="0"/>
        <w:strike w:val="0"/>
        <w:color w:val="000000"/>
        <w:sz w:val="22"/>
        <w:szCs w:val="22"/>
        <w:vertAlign w:val="baseline"/>
      </w:rPr>
    </w:lvl>
    <w:lvl w:ilvl="6">
      <w:start w:val="1"/>
      <w:numFmt w:val="decimal"/>
      <w:lvlText w:val="%7."/>
      <w:lvlJc w:val="left"/>
      <w:pPr>
        <w:ind w:left="5040" w:hanging="360"/>
      </w:pPr>
      <w:rPr>
        <w:b/>
        <w:smallCaps w:val="0"/>
        <w:strike w:val="0"/>
        <w:color w:val="000000"/>
        <w:sz w:val="22"/>
        <w:szCs w:val="22"/>
        <w:vertAlign w:val="baseline"/>
      </w:rPr>
    </w:lvl>
    <w:lvl w:ilvl="7">
      <w:start w:val="1"/>
      <w:numFmt w:val="lowerLetter"/>
      <w:lvlText w:val="%8."/>
      <w:lvlJc w:val="left"/>
      <w:pPr>
        <w:ind w:left="5760" w:hanging="360"/>
      </w:pPr>
      <w:rPr>
        <w:b/>
        <w:smallCaps w:val="0"/>
        <w:strike w:val="0"/>
        <w:color w:val="000000"/>
        <w:sz w:val="22"/>
        <w:szCs w:val="22"/>
        <w:vertAlign w:val="baseline"/>
      </w:rPr>
    </w:lvl>
    <w:lvl w:ilvl="8">
      <w:start w:val="1"/>
      <w:numFmt w:val="lowerRoman"/>
      <w:lvlText w:val="%9."/>
      <w:lvlJc w:val="left"/>
      <w:pPr>
        <w:ind w:left="6480" w:hanging="295"/>
      </w:pPr>
      <w:rPr>
        <w:b/>
        <w:smallCaps w:val="0"/>
        <w:strike w:val="0"/>
        <w:color w:val="000000"/>
        <w:sz w:val="22"/>
        <w:szCs w:val="22"/>
        <w:vertAlign w:val="baseline"/>
      </w:rPr>
    </w:lvl>
  </w:abstractNum>
  <w:abstractNum w:abstractNumId="22" w15:restartNumberingAfterBreak="0">
    <w:nsid w:val="5F11693B"/>
    <w:multiLevelType w:val="hybridMultilevel"/>
    <w:tmpl w:val="929E3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0643312"/>
    <w:multiLevelType w:val="multilevel"/>
    <w:tmpl w:val="58CAAAD6"/>
    <w:lvl w:ilvl="0">
      <w:start w:val="1"/>
      <w:numFmt w:val="decimal"/>
      <w:lvlText w:val="%1)"/>
      <w:lvlJc w:val="left"/>
      <w:pPr>
        <w:ind w:left="720" w:hanging="360"/>
      </w:pPr>
    </w:lvl>
    <w:lvl w:ilvl="1">
      <w:start w:val="1"/>
      <w:numFmt w:val="decimal"/>
      <w:lvlText w:val="%1.%2."/>
      <w:lvlJc w:val="left"/>
      <w:pPr>
        <w:ind w:left="644"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6A562CE0"/>
    <w:multiLevelType w:val="hybridMultilevel"/>
    <w:tmpl w:val="F3D6E270"/>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B322C22"/>
    <w:multiLevelType w:val="hybridMultilevel"/>
    <w:tmpl w:val="A0125D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6B55794D"/>
    <w:multiLevelType w:val="hybridMultilevel"/>
    <w:tmpl w:val="88B4FCE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6C7C18F6"/>
    <w:multiLevelType w:val="hybridMultilevel"/>
    <w:tmpl w:val="66646780"/>
    <w:lvl w:ilvl="0" w:tplc="22C43BA4">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6E60161E"/>
    <w:multiLevelType w:val="hybridMultilevel"/>
    <w:tmpl w:val="9B882CDE"/>
    <w:lvl w:ilvl="0" w:tplc="041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9" w15:restartNumberingAfterBreak="0">
    <w:nsid w:val="728D5A0C"/>
    <w:multiLevelType w:val="hybridMultilevel"/>
    <w:tmpl w:val="767E2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3393125"/>
    <w:multiLevelType w:val="multilevel"/>
    <w:tmpl w:val="6B10BA76"/>
    <w:lvl w:ilvl="0">
      <w:start w:val="1"/>
      <w:numFmt w:val="lowerLetter"/>
      <w:lvlText w:val="%1)"/>
      <w:lvlJc w:val="left"/>
      <w:pPr>
        <w:ind w:left="720" w:hanging="360"/>
      </w:pPr>
      <w:rPr>
        <w:b w:val="0"/>
        <w:bCs/>
        <w:smallCaps w:val="0"/>
        <w:strike w:val="0"/>
        <w:color w:val="000000"/>
        <w:sz w:val="22"/>
        <w:szCs w:val="22"/>
        <w:vertAlign w:val="baseline"/>
      </w:rPr>
    </w:lvl>
    <w:lvl w:ilvl="1">
      <w:start w:val="1"/>
      <w:numFmt w:val="lowerLetter"/>
      <w:lvlText w:val="%2)"/>
      <w:lvlJc w:val="left"/>
      <w:pPr>
        <w:ind w:left="1440" w:hanging="360"/>
      </w:pPr>
      <w:rPr>
        <w:b/>
        <w:smallCaps w:val="0"/>
        <w:strike w:val="0"/>
        <w:color w:val="000000"/>
        <w:sz w:val="22"/>
        <w:szCs w:val="22"/>
        <w:vertAlign w:val="baseline"/>
      </w:rPr>
    </w:lvl>
    <w:lvl w:ilvl="2">
      <w:start w:val="1"/>
      <w:numFmt w:val="lowerRoman"/>
      <w:lvlText w:val="%3."/>
      <w:lvlJc w:val="left"/>
      <w:pPr>
        <w:ind w:left="2160" w:hanging="295"/>
      </w:pPr>
      <w:rPr>
        <w:b/>
        <w:smallCaps w:val="0"/>
        <w:strike w:val="0"/>
        <w:color w:val="000000"/>
        <w:sz w:val="22"/>
        <w:szCs w:val="22"/>
        <w:vertAlign w:val="baseline"/>
      </w:rPr>
    </w:lvl>
    <w:lvl w:ilvl="3">
      <w:start w:val="1"/>
      <w:numFmt w:val="decimal"/>
      <w:lvlText w:val="%4."/>
      <w:lvlJc w:val="left"/>
      <w:pPr>
        <w:ind w:left="2880" w:hanging="360"/>
      </w:pPr>
      <w:rPr>
        <w:b/>
        <w:smallCaps w:val="0"/>
        <w:strike w:val="0"/>
        <w:color w:val="000000"/>
        <w:sz w:val="22"/>
        <w:szCs w:val="22"/>
        <w:vertAlign w:val="baseline"/>
      </w:rPr>
    </w:lvl>
    <w:lvl w:ilvl="4">
      <w:start w:val="1"/>
      <w:numFmt w:val="lowerLetter"/>
      <w:lvlText w:val="%5."/>
      <w:lvlJc w:val="left"/>
      <w:pPr>
        <w:ind w:left="3600" w:hanging="360"/>
      </w:pPr>
      <w:rPr>
        <w:b/>
        <w:smallCaps w:val="0"/>
        <w:strike w:val="0"/>
        <w:color w:val="000000"/>
        <w:sz w:val="22"/>
        <w:szCs w:val="22"/>
        <w:vertAlign w:val="baseline"/>
      </w:rPr>
    </w:lvl>
    <w:lvl w:ilvl="5">
      <w:start w:val="1"/>
      <w:numFmt w:val="lowerRoman"/>
      <w:lvlText w:val="%6."/>
      <w:lvlJc w:val="left"/>
      <w:pPr>
        <w:ind w:left="4320" w:hanging="295"/>
      </w:pPr>
      <w:rPr>
        <w:b/>
        <w:smallCaps w:val="0"/>
        <w:strike w:val="0"/>
        <w:color w:val="000000"/>
        <w:sz w:val="22"/>
        <w:szCs w:val="22"/>
        <w:vertAlign w:val="baseline"/>
      </w:rPr>
    </w:lvl>
    <w:lvl w:ilvl="6">
      <w:start w:val="1"/>
      <w:numFmt w:val="decimal"/>
      <w:lvlText w:val="%7."/>
      <w:lvlJc w:val="left"/>
      <w:pPr>
        <w:ind w:left="5040" w:hanging="360"/>
      </w:pPr>
      <w:rPr>
        <w:b/>
        <w:smallCaps w:val="0"/>
        <w:strike w:val="0"/>
        <w:color w:val="000000"/>
        <w:sz w:val="22"/>
        <w:szCs w:val="22"/>
        <w:vertAlign w:val="baseline"/>
      </w:rPr>
    </w:lvl>
    <w:lvl w:ilvl="7">
      <w:start w:val="1"/>
      <w:numFmt w:val="lowerLetter"/>
      <w:lvlText w:val="%8."/>
      <w:lvlJc w:val="left"/>
      <w:pPr>
        <w:ind w:left="5760" w:hanging="360"/>
      </w:pPr>
      <w:rPr>
        <w:b/>
        <w:smallCaps w:val="0"/>
        <w:strike w:val="0"/>
        <w:color w:val="000000"/>
        <w:sz w:val="22"/>
        <w:szCs w:val="22"/>
        <w:vertAlign w:val="baseline"/>
      </w:rPr>
    </w:lvl>
    <w:lvl w:ilvl="8">
      <w:start w:val="1"/>
      <w:numFmt w:val="lowerRoman"/>
      <w:lvlText w:val="%9."/>
      <w:lvlJc w:val="left"/>
      <w:pPr>
        <w:ind w:left="6480" w:hanging="295"/>
      </w:pPr>
      <w:rPr>
        <w:b/>
        <w:smallCaps w:val="0"/>
        <w:strike w:val="0"/>
        <w:color w:val="000000"/>
        <w:sz w:val="22"/>
        <w:szCs w:val="22"/>
        <w:vertAlign w:val="baseline"/>
      </w:rPr>
    </w:lvl>
  </w:abstractNum>
  <w:abstractNum w:abstractNumId="31" w15:restartNumberingAfterBreak="0">
    <w:nsid w:val="75226272"/>
    <w:multiLevelType w:val="multilevel"/>
    <w:tmpl w:val="F8F42F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C609A2"/>
    <w:multiLevelType w:val="multilevel"/>
    <w:tmpl w:val="6076095C"/>
    <w:lvl w:ilvl="0">
      <w:start w:val="6"/>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3" w15:restartNumberingAfterBreak="0">
    <w:nsid w:val="77A01969"/>
    <w:multiLevelType w:val="multilevel"/>
    <w:tmpl w:val="7D56D06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FE6A4B"/>
    <w:multiLevelType w:val="multilevel"/>
    <w:tmpl w:val="19867E1C"/>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7BD14992"/>
    <w:multiLevelType w:val="hybridMultilevel"/>
    <w:tmpl w:val="F6B64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
  </w:num>
  <w:num w:numId="4">
    <w:abstractNumId w:val="12"/>
  </w:num>
  <w:num w:numId="5">
    <w:abstractNumId w:val="35"/>
  </w:num>
  <w:num w:numId="6">
    <w:abstractNumId w:val="22"/>
  </w:num>
  <w:num w:numId="7">
    <w:abstractNumId w:val="21"/>
  </w:num>
  <w:num w:numId="8">
    <w:abstractNumId w:val="2"/>
  </w:num>
  <w:num w:numId="9">
    <w:abstractNumId w:val="24"/>
  </w:num>
  <w:num w:numId="10">
    <w:abstractNumId w:val="3"/>
  </w:num>
  <w:num w:numId="11">
    <w:abstractNumId w:val="0"/>
  </w:num>
  <w:num w:numId="12">
    <w:abstractNumId w:val="30"/>
  </w:num>
  <w:num w:numId="13">
    <w:abstractNumId w:val="17"/>
  </w:num>
  <w:num w:numId="14">
    <w:abstractNumId w:val="4"/>
  </w:num>
  <w:num w:numId="15">
    <w:abstractNumId w:val="28"/>
  </w:num>
  <w:num w:numId="16">
    <w:abstractNumId w:val="27"/>
  </w:num>
  <w:num w:numId="17">
    <w:abstractNumId w:val="15"/>
  </w:num>
  <w:num w:numId="18">
    <w:abstractNumId w:val="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8"/>
  </w:num>
  <w:num w:numId="24">
    <w:abstractNumId w:val="34"/>
  </w:num>
  <w:num w:numId="25">
    <w:abstractNumId w:val="18"/>
  </w:num>
  <w:num w:numId="26">
    <w:abstractNumId w:val="25"/>
  </w:num>
  <w:num w:numId="27">
    <w:abstractNumId w:val="29"/>
  </w:num>
  <w:num w:numId="28">
    <w:abstractNumId w:val="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3"/>
  </w:num>
  <w:num w:numId="32">
    <w:abstractNumId w:val="5"/>
  </w:num>
  <w:num w:numId="33">
    <w:abstractNumId w:val="3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0"/>
  </w:num>
  <w:num w:numId="3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19"/>
    <w:rsid w:val="000143CA"/>
    <w:rsid w:val="000303B1"/>
    <w:rsid w:val="00037211"/>
    <w:rsid w:val="0004353C"/>
    <w:rsid w:val="000447BF"/>
    <w:rsid w:val="00071778"/>
    <w:rsid w:val="000837B6"/>
    <w:rsid w:val="0008491B"/>
    <w:rsid w:val="00093B1D"/>
    <w:rsid w:val="00094C48"/>
    <w:rsid w:val="00097288"/>
    <w:rsid w:val="000A20BC"/>
    <w:rsid w:val="000A457A"/>
    <w:rsid w:val="000A5E30"/>
    <w:rsid w:val="000B1264"/>
    <w:rsid w:val="000C0E09"/>
    <w:rsid w:val="000C18A7"/>
    <w:rsid w:val="000C61F5"/>
    <w:rsid w:val="000CBCAB"/>
    <w:rsid w:val="000D359C"/>
    <w:rsid w:val="000E0924"/>
    <w:rsid w:val="000F440F"/>
    <w:rsid w:val="00100D83"/>
    <w:rsid w:val="00107A60"/>
    <w:rsid w:val="00112499"/>
    <w:rsid w:val="00112847"/>
    <w:rsid w:val="00112AA2"/>
    <w:rsid w:val="00122683"/>
    <w:rsid w:val="001240B0"/>
    <w:rsid w:val="00136776"/>
    <w:rsid w:val="00137500"/>
    <w:rsid w:val="00143F19"/>
    <w:rsid w:val="00145214"/>
    <w:rsid w:val="00160C85"/>
    <w:rsid w:val="00162FA2"/>
    <w:rsid w:val="001663ED"/>
    <w:rsid w:val="001676A7"/>
    <w:rsid w:val="00171998"/>
    <w:rsid w:val="00174384"/>
    <w:rsid w:val="001745D8"/>
    <w:rsid w:val="001756F3"/>
    <w:rsid w:val="00181E27"/>
    <w:rsid w:val="00185060"/>
    <w:rsid w:val="00190268"/>
    <w:rsid w:val="00191BCA"/>
    <w:rsid w:val="00193619"/>
    <w:rsid w:val="001936C8"/>
    <w:rsid w:val="001A0E8B"/>
    <w:rsid w:val="001A170C"/>
    <w:rsid w:val="001A4C93"/>
    <w:rsid w:val="001A6799"/>
    <w:rsid w:val="001B78B9"/>
    <w:rsid w:val="001C17A3"/>
    <w:rsid w:val="001C44FD"/>
    <w:rsid w:val="001C6BFE"/>
    <w:rsid w:val="001D40A6"/>
    <w:rsid w:val="001D7EB4"/>
    <w:rsid w:val="001E376D"/>
    <w:rsid w:val="001E3C81"/>
    <w:rsid w:val="001E5AC4"/>
    <w:rsid w:val="001F6060"/>
    <w:rsid w:val="0020238F"/>
    <w:rsid w:val="002028C5"/>
    <w:rsid w:val="00211032"/>
    <w:rsid w:val="0021740C"/>
    <w:rsid w:val="00217662"/>
    <w:rsid w:val="00223077"/>
    <w:rsid w:val="00224272"/>
    <w:rsid w:val="00226147"/>
    <w:rsid w:val="002306D2"/>
    <w:rsid w:val="00232574"/>
    <w:rsid w:val="00236377"/>
    <w:rsid w:val="00251E7A"/>
    <w:rsid w:val="00261A60"/>
    <w:rsid w:val="002824E5"/>
    <w:rsid w:val="00284476"/>
    <w:rsid w:val="0028643C"/>
    <w:rsid w:val="00286CBD"/>
    <w:rsid w:val="00290066"/>
    <w:rsid w:val="0029165A"/>
    <w:rsid w:val="00295001"/>
    <w:rsid w:val="002A1E89"/>
    <w:rsid w:val="002A74A3"/>
    <w:rsid w:val="002B1C2B"/>
    <w:rsid w:val="002B449D"/>
    <w:rsid w:val="002C1D7D"/>
    <w:rsid w:val="002E02F6"/>
    <w:rsid w:val="002E7909"/>
    <w:rsid w:val="002F22DD"/>
    <w:rsid w:val="002F2806"/>
    <w:rsid w:val="002F471D"/>
    <w:rsid w:val="002F4CED"/>
    <w:rsid w:val="002F67B7"/>
    <w:rsid w:val="002F6C14"/>
    <w:rsid w:val="003018F8"/>
    <w:rsid w:val="00301E24"/>
    <w:rsid w:val="00311444"/>
    <w:rsid w:val="003230FF"/>
    <w:rsid w:val="003358E4"/>
    <w:rsid w:val="00344E9F"/>
    <w:rsid w:val="00351583"/>
    <w:rsid w:val="003523AE"/>
    <w:rsid w:val="00356DB0"/>
    <w:rsid w:val="00363FD4"/>
    <w:rsid w:val="003679A0"/>
    <w:rsid w:val="00377C6B"/>
    <w:rsid w:val="00377D6D"/>
    <w:rsid w:val="003816E1"/>
    <w:rsid w:val="003A14B5"/>
    <w:rsid w:val="003B2621"/>
    <w:rsid w:val="003C41FD"/>
    <w:rsid w:val="003C56CE"/>
    <w:rsid w:val="003D3166"/>
    <w:rsid w:val="003D614F"/>
    <w:rsid w:val="003E123D"/>
    <w:rsid w:val="003F2113"/>
    <w:rsid w:val="003F6D48"/>
    <w:rsid w:val="0040189F"/>
    <w:rsid w:val="00402582"/>
    <w:rsid w:val="004039F8"/>
    <w:rsid w:val="00406005"/>
    <w:rsid w:val="0041152D"/>
    <w:rsid w:val="00413A69"/>
    <w:rsid w:val="00426D11"/>
    <w:rsid w:val="0042798D"/>
    <w:rsid w:val="0043569B"/>
    <w:rsid w:val="0044018D"/>
    <w:rsid w:val="00450994"/>
    <w:rsid w:val="00456874"/>
    <w:rsid w:val="0046057C"/>
    <w:rsid w:val="00481EBB"/>
    <w:rsid w:val="00482E37"/>
    <w:rsid w:val="00484400"/>
    <w:rsid w:val="00484499"/>
    <w:rsid w:val="00485307"/>
    <w:rsid w:val="00490CF3"/>
    <w:rsid w:val="00495E4B"/>
    <w:rsid w:val="004975F7"/>
    <w:rsid w:val="004A0868"/>
    <w:rsid w:val="004A28BF"/>
    <w:rsid w:val="004B3EE2"/>
    <w:rsid w:val="004B485A"/>
    <w:rsid w:val="004B6681"/>
    <w:rsid w:val="004B731C"/>
    <w:rsid w:val="004B7E6B"/>
    <w:rsid w:val="004C366D"/>
    <w:rsid w:val="004C3AAD"/>
    <w:rsid w:val="004C6E52"/>
    <w:rsid w:val="004D1E7F"/>
    <w:rsid w:val="004D5981"/>
    <w:rsid w:val="004F4247"/>
    <w:rsid w:val="004F7AF4"/>
    <w:rsid w:val="0050082D"/>
    <w:rsid w:val="00501C86"/>
    <w:rsid w:val="00511AA7"/>
    <w:rsid w:val="00511AFE"/>
    <w:rsid w:val="00513F36"/>
    <w:rsid w:val="00520730"/>
    <w:rsid w:val="00526E61"/>
    <w:rsid w:val="00527B0F"/>
    <w:rsid w:val="00527F3D"/>
    <w:rsid w:val="005337F1"/>
    <w:rsid w:val="005341CF"/>
    <w:rsid w:val="00535996"/>
    <w:rsid w:val="0053798B"/>
    <w:rsid w:val="00540C46"/>
    <w:rsid w:val="00540DEC"/>
    <w:rsid w:val="0054286D"/>
    <w:rsid w:val="00545EED"/>
    <w:rsid w:val="00550BF5"/>
    <w:rsid w:val="00552903"/>
    <w:rsid w:val="005537B9"/>
    <w:rsid w:val="00554CFF"/>
    <w:rsid w:val="00561E63"/>
    <w:rsid w:val="00586B21"/>
    <w:rsid w:val="005925FC"/>
    <w:rsid w:val="005942BC"/>
    <w:rsid w:val="005A5B76"/>
    <w:rsid w:val="005B0B91"/>
    <w:rsid w:val="005B11E4"/>
    <w:rsid w:val="005C16CB"/>
    <w:rsid w:val="005C2E5C"/>
    <w:rsid w:val="005C6558"/>
    <w:rsid w:val="005C65B5"/>
    <w:rsid w:val="005D2268"/>
    <w:rsid w:val="005D2A4C"/>
    <w:rsid w:val="005D62D3"/>
    <w:rsid w:val="005E61A4"/>
    <w:rsid w:val="005F041E"/>
    <w:rsid w:val="00600DBD"/>
    <w:rsid w:val="00601BA0"/>
    <w:rsid w:val="00615562"/>
    <w:rsid w:val="00624A94"/>
    <w:rsid w:val="006259E1"/>
    <w:rsid w:val="0062762B"/>
    <w:rsid w:val="006277FF"/>
    <w:rsid w:val="00630751"/>
    <w:rsid w:val="00632280"/>
    <w:rsid w:val="006508AA"/>
    <w:rsid w:val="00652968"/>
    <w:rsid w:val="00652BBC"/>
    <w:rsid w:val="00654B46"/>
    <w:rsid w:val="006611A1"/>
    <w:rsid w:val="006619E7"/>
    <w:rsid w:val="00675117"/>
    <w:rsid w:val="006847C8"/>
    <w:rsid w:val="006B054C"/>
    <w:rsid w:val="006B2426"/>
    <w:rsid w:val="006B4AFD"/>
    <w:rsid w:val="006B4E64"/>
    <w:rsid w:val="006C5CF7"/>
    <w:rsid w:val="006C6C11"/>
    <w:rsid w:val="006D0078"/>
    <w:rsid w:val="006D43F6"/>
    <w:rsid w:val="006E37A6"/>
    <w:rsid w:val="006F2BC9"/>
    <w:rsid w:val="006F6D65"/>
    <w:rsid w:val="007135D0"/>
    <w:rsid w:val="00713C70"/>
    <w:rsid w:val="0073174D"/>
    <w:rsid w:val="007345AA"/>
    <w:rsid w:val="00740FD7"/>
    <w:rsid w:val="007502B6"/>
    <w:rsid w:val="00764784"/>
    <w:rsid w:val="00764BDC"/>
    <w:rsid w:val="00766BF5"/>
    <w:rsid w:val="00767B17"/>
    <w:rsid w:val="00774089"/>
    <w:rsid w:val="00781EA3"/>
    <w:rsid w:val="0079685D"/>
    <w:rsid w:val="007B1C50"/>
    <w:rsid w:val="007B367C"/>
    <w:rsid w:val="007C2DD0"/>
    <w:rsid w:val="007C626D"/>
    <w:rsid w:val="007D1B95"/>
    <w:rsid w:val="007D3AFD"/>
    <w:rsid w:val="007D3E0D"/>
    <w:rsid w:val="007E1A93"/>
    <w:rsid w:val="007E3A5F"/>
    <w:rsid w:val="007E4FFB"/>
    <w:rsid w:val="007E652E"/>
    <w:rsid w:val="007F570D"/>
    <w:rsid w:val="007F6B5B"/>
    <w:rsid w:val="007F7FFD"/>
    <w:rsid w:val="0081065A"/>
    <w:rsid w:val="008176BB"/>
    <w:rsid w:val="00822966"/>
    <w:rsid w:val="00823D08"/>
    <w:rsid w:val="008279CF"/>
    <w:rsid w:val="0083749D"/>
    <w:rsid w:val="00847BCB"/>
    <w:rsid w:val="00850718"/>
    <w:rsid w:val="0085082A"/>
    <w:rsid w:val="00850870"/>
    <w:rsid w:val="00855CD0"/>
    <w:rsid w:val="00856A62"/>
    <w:rsid w:val="00862E7E"/>
    <w:rsid w:val="00863F1C"/>
    <w:rsid w:val="0086498F"/>
    <w:rsid w:val="008701B1"/>
    <w:rsid w:val="00871C03"/>
    <w:rsid w:val="008802A8"/>
    <w:rsid w:val="0089157B"/>
    <w:rsid w:val="008A4A66"/>
    <w:rsid w:val="008B3DCD"/>
    <w:rsid w:val="008C33E4"/>
    <w:rsid w:val="008C407C"/>
    <w:rsid w:val="008C45E9"/>
    <w:rsid w:val="008C6CED"/>
    <w:rsid w:val="008D186C"/>
    <w:rsid w:val="008E1EDB"/>
    <w:rsid w:val="008F58E7"/>
    <w:rsid w:val="00902A28"/>
    <w:rsid w:val="00903BE2"/>
    <w:rsid w:val="00904B22"/>
    <w:rsid w:val="0090531F"/>
    <w:rsid w:val="00910034"/>
    <w:rsid w:val="00913C21"/>
    <w:rsid w:val="009209CE"/>
    <w:rsid w:val="009247D8"/>
    <w:rsid w:val="0093067E"/>
    <w:rsid w:val="00936F9B"/>
    <w:rsid w:val="0094306C"/>
    <w:rsid w:val="00945C8A"/>
    <w:rsid w:val="00947E5E"/>
    <w:rsid w:val="00965A54"/>
    <w:rsid w:val="00976137"/>
    <w:rsid w:val="009850AF"/>
    <w:rsid w:val="009A05F6"/>
    <w:rsid w:val="009C0ECC"/>
    <w:rsid w:val="009C7B14"/>
    <w:rsid w:val="009D4E6D"/>
    <w:rsid w:val="009E5A0C"/>
    <w:rsid w:val="009E747C"/>
    <w:rsid w:val="009E7773"/>
    <w:rsid w:val="009F20CC"/>
    <w:rsid w:val="009F4AFC"/>
    <w:rsid w:val="00A05D9A"/>
    <w:rsid w:val="00A06297"/>
    <w:rsid w:val="00A076B6"/>
    <w:rsid w:val="00A12B3D"/>
    <w:rsid w:val="00A13629"/>
    <w:rsid w:val="00A15CA1"/>
    <w:rsid w:val="00A21EAB"/>
    <w:rsid w:val="00A33AAA"/>
    <w:rsid w:val="00A42CBD"/>
    <w:rsid w:val="00A55602"/>
    <w:rsid w:val="00A64C7D"/>
    <w:rsid w:val="00A7348F"/>
    <w:rsid w:val="00A75513"/>
    <w:rsid w:val="00A77E60"/>
    <w:rsid w:val="00A842C4"/>
    <w:rsid w:val="00A92F73"/>
    <w:rsid w:val="00AA0C39"/>
    <w:rsid w:val="00AA6002"/>
    <w:rsid w:val="00AB00A2"/>
    <w:rsid w:val="00AB5AAC"/>
    <w:rsid w:val="00AD1D22"/>
    <w:rsid w:val="00AD64BA"/>
    <w:rsid w:val="00B02703"/>
    <w:rsid w:val="00B06057"/>
    <w:rsid w:val="00B06125"/>
    <w:rsid w:val="00B11159"/>
    <w:rsid w:val="00B135B1"/>
    <w:rsid w:val="00B14CBA"/>
    <w:rsid w:val="00B15C9C"/>
    <w:rsid w:val="00B20ABC"/>
    <w:rsid w:val="00B350F4"/>
    <w:rsid w:val="00B36AB1"/>
    <w:rsid w:val="00B416A6"/>
    <w:rsid w:val="00B54287"/>
    <w:rsid w:val="00B5602F"/>
    <w:rsid w:val="00B57855"/>
    <w:rsid w:val="00B64785"/>
    <w:rsid w:val="00B6600F"/>
    <w:rsid w:val="00B819F3"/>
    <w:rsid w:val="00B95034"/>
    <w:rsid w:val="00B95F3F"/>
    <w:rsid w:val="00B96899"/>
    <w:rsid w:val="00BA0DB8"/>
    <w:rsid w:val="00BA42FD"/>
    <w:rsid w:val="00BB0870"/>
    <w:rsid w:val="00BB4D9E"/>
    <w:rsid w:val="00BB5CA1"/>
    <w:rsid w:val="00BC22F0"/>
    <w:rsid w:val="00BC590E"/>
    <w:rsid w:val="00BC6D50"/>
    <w:rsid w:val="00BD295F"/>
    <w:rsid w:val="00BD2C2C"/>
    <w:rsid w:val="00BD6C9D"/>
    <w:rsid w:val="00BD6DA2"/>
    <w:rsid w:val="00BD7214"/>
    <w:rsid w:val="00BE2004"/>
    <w:rsid w:val="00BE31CA"/>
    <w:rsid w:val="00BE5E85"/>
    <w:rsid w:val="00BE7B55"/>
    <w:rsid w:val="00BF41F1"/>
    <w:rsid w:val="00C01B7B"/>
    <w:rsid w:val="00C05314"/>
    <w:rsid w:val="00C05BD1"/>
    <w:rsid w:val="00C25568"/>
    <w:rsid w:val="00C4442B"/>
    <w:rsid w:val="00C5100B"/>
    <w:rsid w:val="00C8006A"/>
    <w:rsid w:val="00C83AC2"/>
    <w:rsid w:val="00C94DF6"/>
    <w:rsid w:val="00C955AD"/>
    <w:rsid w:val="00CB1589"/>
    <w:rsid w:val="00CB410B"/>
    <w:rsid w:val="00CC0283"/>
    <w:rsid w:val="00CD1420"/>
    <w:rsid w:val="00CD6DB7"/>
    <w:rsid w:val="00CE2EDB"/>
    <w:rsid w:val="00CE4440"/>
    <w:rsid w:val="00CF385D"/>
    <w:rsid w:val="00CF5E6D"/>
    <w:rsid w:val="00CF6FC1"/>
    <w:rsid w:val="00D03830"/>
    <w:rsid w:val="00D10F22"/>
    <w:rsid w:val="00D14A12"/>
    <w:rsid w:val="00D22127"/>
    <w:rsid w:val="00D2375B"/>
    <w:rsid w:val="00D2742E"/>
    <w:rsid w:val="00D32082"/>
    <w:rsid w:val="00D4010F"/>
    <w:rsid w:val="00D40E8F"/>
    <w:rsid w:val="00D43CB9"/>
    <w:rsid w:val="00D63AB5"/>
    <w:rsid w:val="00D705D4"/>
    <w:rsid w:val="00D73AA2"/>
    <w:rsid w:val="00D81534"/>
    <w:rsid w:val="00D83AFF"/>
    <w:rsid w:val="00D856BA"/>
    <w:rsid w:val="00D85C80"/>
    <w:rsid w:val="00D9115A"/>
    <w:rsid w:val="00DA1DD1"/>
    <w:rsid w:val="00DA5FD5"/>
    <w:rsid w:val="00DA700A"/>
    <w:rsid w:val="00DB2D43"/>
    <w:rsid w:val="00DB3AF2"/>
    <w:rsid w:val="00DC0323"/>
    <w:rsid w:val="00DD0872"/>
    <w:rsid w:val="00DD4675"/>
    <w:rsid w:val="00DD5A07"/>
    <w:rsid w:val="00DE13F4"/>
    <w:rsid w:val="00DE35EC"/>
    <w:rsid w:val="00DE50FA"/>
    <w:rsid w:val="00DE6EEE"/>
    <w:rsid w:val="00DE799C"/>
    <w:rsid w:val="00E0268C"/>
    <w:rsid w:val="00E07790"/>
    <w:rsid w:val="00E20F21"/>
    <w:rsid w:val="00E21EFE"/>
    <w:rsid w:val="00E233AF"/>
    <w:rsid w:val="00E26263"/>
    <w:rsid w:val="00E2717A"/>
    <w:rsid w:val="00E31131"/>
    <w:rsid w:val="00E3245C"/>
    <w:rsid w:val="00E41184"/>
    <w:rsid w:val="00E41BCE"/>
    <w:rsid w:val="00E44F5D"/>
    <w:rsid w:val="00E60BCF"/>
    <w:rsid w:val="00E6701A"/>
    <w:rsid w:val="00E67941"/>
    <w:rsid w:val="00E67A6D"/>
    <w:rsid w:val="00E72B5D"/>
    <w:rsid w:val="00E80A00"/>
    <w:rsid w:val="00E83623"/>
    <w:rsid w:val="00E90286"/>
    <w:rsid w:val="00E94D86"/>
    <w:rsid w:val="00E95369"/>
    <w:rsid w:val="00E969D1"/>
    <w:rsid w:val="00EA0539"/>
    <w:rsid w:val="00EB78F8"/>
    <w:rsid w:val="00EC1E44"/>
    <w:rsid w:val="00ED2E74"/>
    <w:rsid w:val="00EF229C"/>
    <w:rsid w:val="00EF549F"/>
    <w:rsid w:val="00EF72AF"/>
    <w:rsid w:val="00F00770"/>
    <w:rsid w:val="00F06913"/>
    <w:rsid w:val="00F10E16"/>
    <w:rsid w:val="00F158CA"/>
    <w:rsid w:val="00F1707D"/>
    <w:rsid w:val="00F17B0D"/>
    <w:rsid w:val="00F303A9"/>
    <w:rsid w:val="00F4054D"/>
    <w:rsid w:val="00F4760F"/>
    <w:rsid w:val="00F5414C"/>
    <w:rsid w:val="00F545A0"/>
    <w:rsid w:val="00F56D8B"/>
    <w:rsid w:val="00F57497"/>
    <w:rsid w:val="00F578FA"/>
    <w:rsid w:val="00F65C96"/>
    <w:rsid w:val="00F66C0A"/>
    <w:rsid w:val="00F66C83"/>
    <w:rsid w:val="00F70278"/>
    <w:rsid w:val="00F727FA"/>
    <w:rsid w:val="00F75731"/>
    <w:rsid w:val="00F96C55"/>
    <w:rsid w:val="00FA2230"/>
    <w:rsid w:val="00FA2A15"/>
    <w:rsid w:val="00FC61EF"/>
    <w:rsid w:val="00FD0A6C"/>
    <w:rsid w:val="00FD3FA8"/>
    <w:rsid w:val="00FF14B9"/>
    <w:rsid w:val="00FF4110"/>
    <w:rsid w:val="00FF6DAA"/>
    <w:rsid w:val="00FF6F68"/>
    <w:rsid w:val="07848E00"/>
    <w:rsid w:val="08E9254A"/>
    <w:rsid w:val="09EEEA53"/>
    <w:rsid w:val="0A8C4FB8"/>
    <w:rsid w:val="0ABD882D"/>
    <w:rsid w:val="0B0E8187"/>
    <w:rsid w:val="0DB40021"/>
    <w:rsid w:val="1047A9A5"/>
    <w:rsid w:val="1442B5E9"/>
    <w:rsid w:val="170291AF"/>
    <w:rsid w:val="17173A22"/>
    <w:rsid w:val="1730BB37"/>
    <w:rsid w:val="1B73CE02"/>
    <w:rsid w:val="1CDA1942"/>
    <w:rsid w:val="1D6D9958"/>
    <w:rsid w:val="1E9321BB"/>
    <w:rsid w:val="202D46AA"/>
    <w:rsid w:val="20587B91"/>
    <w:rsid w:val="20BA30C4"/>
    <w:rsid w:val="20BBBB80"/>
    <w:rsid w:val="22F8A5DE"/>
    <w:rsid w:val="260D65C1"/>
    <w:rsid w:val="292F673A"/>
    <w:rsid w:val="2EE4D500"/>
    <w:rsid w:val="307EAEDA"/>
    <w:rsid w:val="31E80415"/>
    <w:rsid w:val="35158C59"/>
    <w:rsid w:val="3566B23E"/>
    <w:rsid w:val="3720AC53"/>
    <w:rsid w:val="398A78DF"/>
    <w:rsid w:val="3CDB7201"/>
    <w:rsid w:val="441D13A1"/>
    <w:rsid w:val="44C53A6F"/>
    <w:rsid w:val="44EBAE1E"/>
    <w:rsid w:val="47176981"/>
    <w:rsid w:val="4CD17644"/>
    <w:rsid w:val="52BC794B"/>
    <w:rsid w:val="54652D4F"/>
    <w:rsid w:val="58A1D587"/>
    <w:rsid w:val="5A90B836"/>
    <w:rsid w:val="5C312030"/>
    <w:rsid w:val="5FBD80A3"/>
    <w:rsid w:val="605991A4"/>
    <w:rsid w:val="6449C82E"/>
    <w:rsid w:val="64A3FCBE"/>
    <w:rsid w:val="680F6DE9"/>
    <w:rsid w:val="6D3D83C7"/>
    <w:rsid w:val="7396CAF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0E153"/>
  <w15:docId w15:val="{EFD999C8-51EC-4552-A5FA-0113B85A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qFormat/>
    <w:pPr>
      <w:keepNext/>
      <w:numPr>
        <w:numId w:val="1"/>
      </w:numPr>
      <w:spacing w:before="240" w:after="60"/>
      <w:outlineLvl w:val="0"/>
    </w:pPr>
    <w:rPr>
      <w:rFonts w:ascii="Calibri Light" w:eastAsia="Times New Roman" w:hAnsi="Calibri Light"/>
      <w:b/>
      <w:bCs/>
      <w:sz w:val="32"/>
      <w:szCs w:val="32"/>
      <w:lang w:val="en-US"/>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qFormat/>
    <w:pPr>
      <w:keepNext/>
      <w:keepLines/>
      <w:numPr>
        <w:ilvl w:val="2"/>
        <w:numId w:val="1"/>
      </w:numPr>
      <w:spacing w:before="200" w:after="0"/>
      <w:outlineLvl w:val="2"/>
    </w:pPr>
    <w:rPr>
      <w:rFonts w:ascii="Cambria" w:hAnsi="Cambria"/>
      <w:b/>
      <w:bCs/>
      <w:color w:val="4F81BD"/>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link w:val="Nagwek5Znak"/>
    <w:uiPriority w:val="9"/>
    <w:unhideWhenUsed/>
    <w:qFormat/>
    <w:rsid w:val="002A7189"/>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customStyle="1" w:styleId="Domylnaczcionkaakapitu1">
    <w:name w:val="Domyślna czcionka akapitu1"/>
    <w:qFormat/>
  </w:style>
  <w:style w:type="character" w:customStyle="1" w:styleId="Odwoaniedokomentarza1">
    <w:name w:val="Odwołanie do komentarza1"/>
    <w:qFormat/>
    <w:rPr>
      <w:sz w:val="16"/>
      <w:szCs w:val="16"/>
    </w:rPr>
  </w:style>
  <w:style w:type="character" w:customStyle="1" w:styleId="TekstkomentarzaZnak">
    <w:name w:val="Tekst komentarza Znak"/>
    <w:uiPriority w:val="99"/>
    <w:qFormat/>
  </w:style>
  <w:style w:type="character" w:customStyle="1" w:styleId="TematkomentarzaZnak">
    <w:name w:val="Temat komentarza Znak"/>
    <w:qFormat/>
    <w:rPr>
      <w:b/>
      <w:bCs/>
    </w:rPr>
  </w:style>
  <w:style w:type="character" w:customStyle="1" w:styleId="TekstdymkaZnak">
    <w:name w:val="Tekst dymka Znak"/>
    <w:qFormat/>
    <w:rPr>
      <w:rFonts w:ascii="Tahoma" w:hAnsi="Tahoma" w:cs="Tahoma"/>
      <w:sz w:val="16"/>
      <w:szCs w:val="16"/>
    </w:rPr>
  </w:style>
  <w:style w:type="character" w:customStyle="1" w:styleId="czeinternetowe">
    <w:name w:val="Łącze internetowe"/>
    <w:rPr>
      <w:color w:val="0000FF"/>
      <w:u w:val="single"/>
    </w:rPr>
  </w:style>
  <w:style w:type="character" w:customStyle="1" w:styleId="NagwekZnak">
    <w:name w:val="Nagłówek Znak"/>
    <w:qFormat/>
    <w:rPr>
      <w:sz w:val="22"/>
      <w:szCs w:val="22"/>
    </w:rPr>
  </w:style>
  <w:style w:type="character" w:customStyle="1" w:styleId="StopkaZnak">
    <w:name w:val="Stopka Znak"/>
    <w:qFormat/>
    <w:rPr>
      <w:sz w:val="22"/>
      <w:szCs w:val="22"/>
    </w:rPr>
  </w:style>
  <w:style w:type="character" w:customStyle="1" w:styleId="Nagwek1Znak">
    <w:name w:val="Nagłówek 1 Znak"/>
    <w:qFormat/>
    <w:rPr>
      <w:rFonts w:ascii="Calibri Light" w:eastAsia="Times New Roman" w:hAnsi="Calibri Light" w:cs="Times New Roman"/>
      <w:b/>
      <w:bCs/>
      <w:sz w:val="32"/>
      <w:szCs w:val="32"/>
    </w:rPr>
  </w:style>
  <w:style w:type="character" w:customStyle="1" w:styleId="Nagwek3Znak">
    <w:name w:val="Nagłówek 3 Znak"/>
    <w:qFormat/>
    <w:rPr>
      <w:rFonts w:ascii="Cambria" w:hAnsi="Cambria"/>
      <w:b/>
      <w:bCs/>
      <w:color w:val="4F81BD"/>
      <w:sz w:val="22"/>
      <w:szCs w:val="22"/>
    </w:rPr>
  </w:style>
  <w:style w:type="character" w:customStyle="1" w:styleId="ListLabel1">
    <w:name w:val="ListLabel 1"/>
    <w:qFormat/>
    <w:rPr>
      <w:b/>
      <w:sz w:val="22"/>
      <w:szCs w:val="22"/>
    </w:rPr>
  </w:style>
  <w:style w:type="character" w:customStyle="1" w:styleId="ListLabel2">
    <w:name w:val="ListLabel 2"/>
    <w:qFormat/>
    <w:rPr>
      <w:sz w:val="22"/>
      <w:szCs w:val="22"/>
    </w:rPr>
  </w:style>
  <w:style w:type="character" w:customStyle="1" w:styleId="ListLabel3">
    <w:name w:val="ListLabel 3"/>
    <w:qFormat/>
    <w:rPr>
      <w:rFonts w:cs="Courier New"/>
    </w:rPr>
  </w:style>
  <w:style w:type="character" w:customStyle="1" w:styleId="ListLabel4">
    <w:name w:val="ListLabel 4"/>
    <w:qFormat/>
    <w:rPr>
      <w:position w:val="0"/>
      <w:sz w:val="20"/>
      <w:vertAlign w:val="baseline"/>
    </w:rPr>
  </w:style>
  <w:style w:type="character" w:customStyle="1" w:styleId="ListLabel5">
    <w:name w:val="ListLabel 5"/>
    <w:qFormat/>
    <w:rPr>
      <w:b w:val="0"/>
      <w:position w:val="0"/>
      <w:sz w:val="20"/>
      <w:vertAlign w:val="baseline"/>
    </w:rPr>
  </w:style>
  <w:style w:type="character" w:customStyle="1" w:styleId="ListLabel6">
    <w:name w:val="ListLabel 6"/>
    <w:qFormat/>
    <w:rPr>
      <w:b w:val="0"/>
      <w:i w:val="0"/>
    </w:rPr>
  </w:style>
  <w:style w:type="character" w:customStyle="1" w:styleId="ListLabel7">
    <w:name w:val="ListLabel 7"/>
    <w:qFormat/>
    <w:rPr>
      <w:i w:val="0"/>
      <w:iCs w:val="0"/>
    </w:rPr>
  </w:style>
  <w:style w:type="character" w:customStyle="1" w:styleId="ListLabel8">
    <w:name w:val="ListLabel 8"/>
    <w:qFormat/>
    <w:rPr>
      <w:rFonts w:eastAsia="Times New Roman" w:cs="Times New Roman"/>
    </w:rPr>
  </w:style>
  <w:style w:type="character" w:customStyle="1" w:styleId="ListLabel9">
    <w:name w:val="ListLabel 9"/>
    <w:qFormat/>
    <w:rPr>
      <w:b w:val="0"/>
    </w:rPr>
  </w:style>
  <w:style w:type="character" w:customStyle="1" w:styleId="ListLabel10">
    <w:name w:val="ListLabel 10"/>
    <w:qFormat/>
    <w:rPr>
      <w:rFonts w:eastAsia="Times New Roman" w:cs="Times New Roman"/>
      <w:b w:val="0"/>
      <w:i w:val="0"/>
    </w:rPr>
  </w:style>
  <w:style w:type="character" w:customStyle="1" w:styleId="ListLabel11">
    <w:name w:val="ListLabel 11"/>
    <w:qFormat/>
    <w:rPr>
      <w:rFonts w:cs="Times New Roman"/>
      <w:b w:val="0"/>
      <w:i w:val="0"/>
      <w:sz w:val="24"/>
    </w:rPr>
  </w:style>
  <w:style w:type="character" w:customStyle="1" w:styleId="Symbolewypunktowania">
    <w:name w:val="Symbole wypunktowania"/>
    <w:qFormat/>
    <w:rPr>
      <w:rFonts w:ascii="OpenSymbol" w:eastAsia="OpenSymbol" w:hAnsi="OpenSymbol" w:cs="OpenSymbol"/>
    </w:rPr>
  </w:style>
  <w:style w:type="character" w:customStyle="1" w:styleId="TekstdymkaZnak1">
    <w:name w:val="Tekst dymka Znak1"/>
    <w:basedOn w:val="Domylnaczcionkaakapitu"/>
    <w:link w:val="Tekstdymka"/>
    <w:uiPriority w:val="99"/>
    <w:semiHidden/>
    <w:qFormat/>
    <w:rsid w:val="00F06635"/>
    <w:rPr>
      <w:rFonts w:ascii="Tahoma" w:eastAsia="Calibri" w:hAnsi="Tahoma" w:cs="Tahoma"/>
      <w:sz w:val="16"/>
      <w:szCs w:val="16"/>
      <w:lang w:eastAsia="ar-SA"/>
    </w:rPr>
  </w:style>
  <w:style w:type="character" w:customStyle="1" w:styleId="Hyperlink0">
    <w:name w:val="Hyperlink.0"/>
    <w:basedOn w:val="czeinternetowe"/>
    <w:qFormat/>
    <w:rsid w:val="004A4ABB"/>
    <w:rPr>
      <w:color w:val="0000FF"/>
      <w:u w:val="single" w:color="0000FF"/>
    </w:rPr>
  </w:style>
  <w:style w:type="character" w:customStyle="1" w:styleId="AkapitzlistZnak">
    <w:name w:val="Akapit z listą Znak"/>
    <w:aliases w:val="T_SZ_List Paragraph Znak,L1 Znak,Numerowanie Znak,Akapit z listą5 Znak,lp1 Znak,Preambuła Znak,CP-UC Znak,CP-Punkty Znak,Bullet List Znak,List - bullets Znak,Equipment Znak,Bullet 1 Znak,List Paragraph Char Char Znak,b1 Znak,Ref Znak"/>
    <w:link w:val="Akapitzlist"/>
    <w:uiPriority w:val="34"/>
    <w:qFormat/>
    <w:locked/>
    <w:rsid w:val="006D2FB4"/>
    <w:rPr>
      <w:rFonts w:ascii="Calibri" w:eastAsia="Calibri" w:hAnsi="Calibri"/>
      <w:sz w:val="22"/>
      <w:szCs w:val="22"/>
      <w:lang w:eastAsia="en-US"/>
    </w:rPr>
  </w:style>
  <w:style w:type="character" w:customStyle="1" w:styleId="Hyperlink00">
    <w:name w:val="Hyperlink.0.0"/>
    <w:qFormat/>
    <w:rsid w:val="00810B27"/>
    <w:rPr>
      <w:color w:val="0000FF"/>
      <w:u w:val="single" w:color="0000FF"/>
    </w:rPr>
  </w:style>
  <w:style w:type="character" w:customStyle="1" w:styleId="ListLabel12">
    <w:name w:val="ListLabel 12"/>
    <w:qFormat/>
    <w:rPr>
      <w:b/>
      <w:sz w:val="22"/>
      <w:szCs w:val="22"/>
    </w:rPr>
  </w:style>
  <w:style w:type="character" w:customStyle="1" w:styleId="ListLabel13">
    <w:name w:val="ListLabel 13"/>
    <w:qFormat/>
    <w:rPr>
      <w:rFonts w:eastAsia="Calibri" w:cs="Times New Roman"/>
      <w:b/>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Times New Roman" w:cs="Times New Roman"/>
      <w:b w:val="0"/>
      <w:i w:val="0"/>
    </w:rPr>
  </w:style>
  <w:style w:type="character" w:customStyle="1" w:styleId="ListLabel26">
    <w:name w:val="ListLabel 26"/>
    <w:qFormat/>
    <w:rPr>
      <w:rFonts w:cs="Times New Roman"/>
      <w:b w:val="0"/>
      <w:i w:val="0"/>
      <w:sz w:val="24"/>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b/>
      <w:sz w:val="22"/>
      <w:szCs w:val="22"/>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b/>
    </w:rPr>
  </w:style>
  <w:style w:type="character" w:customStyle="1" w:styleId="ListLabel46">
    <w:name w:val="ListLabel 46"/>
    <w:qFormat/>
    <w:rPr>
      <w:b/>
    </w:rPr>
  </w:style>
  <w:style w:type="character" w:customStyle="1" w:styleId="ListLabel47">
    <w:name w:val="ListLabel 47"/>
    <w:qFormat/>
    <w:rPr>
      <w:b/>
      <w:bCs/>
      <w:caps w:val="0"/>
      <w:smallCaps w:val="0"/>
      <w:strike w:val="0"/>
      <w:dstrike w:val="0"/>
      <w:color w:val="000000"/>
      <w:spacing w:val="0"/>
      <w:w w:val="100"/>
      <w:position w:val="0"/>
      <w:sz w:val="22"/>
      <w:vertAlign w:val="baseline"/>
    </w:rPr>
  </w:style>
  <w:style w:type="character" w:customStyle="1" w:styleId="ListLabel48">
    <w:name w:val="ListLabel 48"/>
    <w:qFormat/>
    <w:rPr>
      <w:b/>
      <w:bCs/>
      <w:caps w:val="0"/>
      <w:smallCaps w:val="0"/>
      <w:strike w:val="0"/>
      <w:dstrike w:val="0"/>
      <w:color w:val="000000"/>
      <w:spacing w:val="0"/>
      <w:w w:val="100"/>
      <w:position w:val="0"/>
      <w:sz w:val="22"/>
      <w:vertAlign w:val="baseline"/>
    </w:rPr>
  </w:style>
  <w:style w:type="character" w:customStyle="1" w:styleId="ListLabel49">
    <w:name w:val="ListLabel 49"/>
    <w:qFormat/>
    <w:rPr>
      <w:b/>
      <w:bCs/>
      <w:caps w:val="0"/>
      <w:smallCaps w:val="0"/>
      <w:strike w:val="0"/>
      <w:dstrike w:val="0"/>
      <w:color w:val="000000"/>
      <w:spacing w:val="0"/>
      <w:w w:val="100"/>
      <w:position w:val="0"/>
      <w:sz w:val="22"/>
      <w:vertAlign w:val="baseline"/>
    </w:rPr>
  </w:style>
  <w:style w:type="character" w:customStyle="1" w:styleId="ListLabel50">
    <w:name w:val="ListLabel 50"/>
    <w:qFormat/>
    <w:rPr>
      <w:b/>
      <w:bCs/>
      <w:caps w:val="0"/>
      <w:smallCaps w:val="0"/>
      <w:strike w:val="0"/>
      <w:dstrike w:val="0"/>
      <w:color w:val="000000"/>
      <w:spacing w:val="0"/>
      <w:w w:val="100"/>
      <w:position w:val="0"/>
      <w:sz w:val="22"/>
      <w:vertAlign w:val="baseline"/>
    </w:rPr>
  </w:style>
  <w:style w:type="character" w:customStyle="1" w:styleId="ListLabel51">
    <w:name w:val="ListLabel 51"/>
    <w:qFormat/>
    <w:rPr>
      <w:b/>
      <w:bCs/>
      <w:caps w:val="0"/>
      <w:smallCaps w:val="0"/>
      <w:strike w:val="0"/>
      <w:dstrike w:val="0"/>
      <w:color w:val="000000"/>
      <w:spacing w:val="0"/>
      <w:w w:val="100"/>
      <w:position w:val="0"/>
      <w:sz w:val="22"/>
      <w:vertAlign w:val="baseline"/>
    </w:rPr>
  </w:style>
  <w:style w:type="character" w:customStyle="1" w:styleId="ListLabel52">
    <w:name w:val="ListLabel 52"/>
    <w:qFormat/>
    <w:rPr>
      <w:b/>
      <w:bCs/>
      <w:caps w:val="0"/>
      <w:smallCaps w:val="0"/>
      <w:strike w:val="0"/>
      <w:dstrike w:val="0"/>
      <w:color w:val="000000"/>
      <w:spacing w:val="0"/>
      <w:w w:val="100"/>
      <w:position w:val="0"/>
      <w:sz w:val="22"/>
      <w:vertAlign w:val="baseline"/>
    </w:rPr>
  </w:style>
  <w:style w:type="character" w:customStyle="1" w:styleId="ListLabel53">
    <w:name w:val="ListLabel 53"/>
    <w:qFormat/>
    <w:rPr>
      <w:b/>
      <w:bCs/>
      <w:caps w:val="0"/>
      <w:smallCaps w:val="0"/>
      <w:strike w:val="0"/>
      <w:dstrike w:val="0"/>
      <w:color w:val="000000"/>
      <w:spacing w:val="0"/>
      <w:w w:val="100"/>
      <w:position w:val="0"/>
      <w:sz w:val="22"/>
      <w:vertAlign w:val="baseline"/>
    </w:rPr>
  </w:style>
  <w:style w:type="character" w:customStyle="1" w:styleId="ListLabel54">
    <w:name w:val="ListLabel 54"/>
    <w:qFormat/>
    <w:rPr>
      <w:b/>
      <w:bCs/>
      <w:caps w:val="0"/>
      <w:smallCaps w:val="0"/>
      <w:strike w:val="0"/>
      <w:dstrike w:val="0"/>
      <w:color w:val="000000"/>
      <w:spacing w:val="0"/>
      <w:w w:val="100"/>
      <w:position w:val="0"/>
      <w:sz w:val="22"/>
      <w:vertAlign w:val="baseline"/>
    </w:rPr>
  </w:style>
  <w:style w:type="character" w:customStyle="1" w:styleId="ListLabel55">
    <w:name w:val="ListLabel 55"/>
    <w:qFormat/>
    <w:rPr>
      <w:b/>
      <w:bCs/>
      <w:caps w:val="0"/>
      <w:smallCaps w:val="0"/>
      <w:strike w:val="0"/>
      <w:dstrike w:val="0"/>
      <w:color w:val="000000"/>
      <w:spacing w:val="0"/>
      <w:w w:val="100"/>
      <w:position w:val="0"/>
      <w:sz w:val="22"/>
      <w:vertAlign w:val="baseline"/>
    </w:rPr>
  </w:style>
  <w:style w:type="character" w:customStyle="1" w:styleId="ListLabel56">
    <w:name w:val="ListLabel 56"/>
    <w:qFormat/>
    <w:rPr>
      <w:b/>
      <w:bCs/>
      <w:caps w:val="0"/>
      <w:smallCaps w:val="0"/>
      <w:strike w:val="0"/>
      <w:dstrike w:val="0"/>
      <w:color w:val="000000"/>
      <w:spacing w:val="0"/>
      <w:w w:val="100"/>
      <w:position w:val="0"/>
      <w:sz w:val="22"/>
      <w:vertAlign w:val="baseline"/>
    </w:rPr>
  </w:style>
  <w:style w:type="character" w:customStyle="1" w:styleId="ListLabel57">
    <w:name w:val="ListLabel 57"/>
    <w:qFormat/>
    <w:rPr>
      <w:b/>
      <w:bCs/>
      <w:caps w:val="0"/>
      <w:smallCaps w:val="0"/>
      <w:strike w:val="0"/>
      <w:dstrike w:val="0"/>
      <w:color w:val="000000"/>
      <w:spacing w:val="0"/>
      <w:w w:val="100"/>
      <w:position w:val="0"/>
      <w:sz w:val="22"/>
      <w:vertAlign w:val="baseline"/>
    </w:rPr>
  </w:style>
  <w:style w:type="character" w:customStyle="1" w:styleId="ListLabel58">
    <w:name w:val="ListLabel 58"/>
    <w:qFormat/>
    <w:rPr>
      <w:b/>
      <w:bCs/>
      <w:caps w:val="0"/>
      <w:smallCaps w:val="0"/>
      <w:strike w:val="0"/>
      <w:dstrike w:val="0"/>
      <w:color w:val="000000"/>
      <w:spacing w:val="0"/>
      <w:w w:val="100"/>
      <w:position w:val="0"/>
      <w:sz w:val="22"/>
      <w:vertAlign w:val="baseline"/>
    </w:rPr>
  </w:style>
  <w:style w:type="character" w:customStyle="1" w:styleId="ListLabel59">
    <w:name w:val="ListLabel 59"/>
    <w:qFormat/>
    <w:rPr>
      <w:b/>
      <w:bCs/>
      <w:caps w:val="0"/>
      <w:smallCaps w:val="0"/>
      <w:strike w:val="0"/>
      <w:dstrike w:val="0"/>
      <w:color w:val="000000"/>
      <w:spacing w:val="0"/>
      <w:w w:val="100"/>
      <w:position w:val="0"/>
      <w:sz w:val="22"/>
      <w:vertAlign w:val="baseline"/>
    </w:rPr>
  </w:style>
  <w:style w:type="character" w:customStyle="1" w:styleId="ListLabel60">
    <w:name w:val="ListLabel 60"/>
    <w:qFormat/>
    <w:rPr>
      <w:b/>
      <w:bCs/>
      <w:caps w:val="0"/>
      <w:smallCaps w:val="0"/>
      <w:strike w:val="0"/>
      <w:dstrike w:val="0"/>
      <w:color w:val="000000"/>
      <w:spacing w:val="0"/>
      <w:w w:val="100"/>
      <w:position w:val="0"/>
      <w:sz w:val="22"/>
      <w:vertAlign w:val="baseline"/>
    </w:rPr>
  </w:style>
  <w:style w:type="character" w:customStyle="1" w:styleId="ListLabel61">
    <w:name w:val="ListLabel 61"/>
    <w:qFormat/>
    <w:rPr>
      <w:b/>
      <w:bCs/>
      <w:caps w:val="0"/>
      <w:smallCaps w:val="0"/>
      <w:strike w:val="0"/>
      <w:dstrike w:val="0"/>
      <w:color w:val="000000"/>
      <w:spacing w:val="0"/>
      <w:w w:val="100"/>
      <w:position w:val="0"/>
      <w:sz w:val="22"/>
      <w:vertAlign w:val="baseline"/>
    </w:rPr>
  </w:style>
  <w:style w:type="character" w:customStyle="1" w:styleId="ListLabel62">
    <w:name w:val="ListLabel 62"/>
    <w:qFormat/>
    <w:rPr>
      <w:b/>
      <w:bCs/>
      <w:caps w:val="0"/>
      <w:smallCaps w:val="0"/>
      <w:strike w:val="0"/>
      <w:dstrike w:val="0"/>
      <w:color w:val="000000"/>
      <w:spacing w:val="0"/>
      <w:w w:val="100"/>
      <w:position w:val="0"/>
      <w:sz w:val="22"/>
      <w:vertAlign w:val="baseline"/>
    </w:rPr>
  </w:style>
  <w:style w:type="character" w:customStyle="1" w:styleId="ListLabel63">
    <w:name w:val="ListLabel 63"/>
    <w:qFormat/>
    <w:rPr>
      <w:b/>
      <w:bCs/>
      <w:caps w:val="0"/>
      <w:smallCaps w:val="0"/>
      <w:strike w:val="0"/>
      <w:dstrike w:val="0"/>
      <w:color w:val="000000"/>
      <w:spacing w:val="0"/>
      <w:w w:val="100"/>
      <w:position w:val="0"/>
      <w:sz w:val="22"/>
      <w:vertAlign w:val="baseline"/>
    </w:rPr>
  </w:style>
  <w:style w:type="character" w:customStyle="1" w:styleId="ListLabel64">
    <w:name w:val="ListLabel 64"/>
    <w:qFormat/>
    <w:rPr>
      <w:b/>
      <w:bCs/>
      <w:caps w:val="0"/>
      <w:smallCaps w:val="0"/>
      <w:strike w:val="0"/>
      <w:dstrike w:val="0"/>
      <w:color w:val="000000"/>
      <w:spacing w:val="0"/>
      <w:w w:val="100"/>
      <w:position w:val="0"/>
      <w:sz w:val="22"/>
      <w:vertAlign w:val="baseline"/>
    </w:rPr>
  </w:style>
  <w:style w:type="character" w:customStyle="1" w:styleId="ListLabel65">
    <w:name w:val="ListLabel 65"/>
    <w:qFormat/>
    <w:rPr>
      <w:b/>
      <w:bCs/>
      <w:caps w:val="0"/>
      <w:smallCaps w:val="0"/>
      <w:strike w:val="0"/>
      <w:dstrike w:val="0"/>
      <w:color w:val="000000"/>
      <w:spacing w:val="0"/>
      <w:w w:val="100"/>
      <w:position w:val="0"/>
      <w:sz w:val="22"/>
      <w:vertAlign w:val="baseline"/>
    </w:rPr>
  </w:style>
  <w:style w:type="character" w:customStyle="1" w:styleId="ListLabel66">
    <w:name w:val="ListLabel 66"/>
    <w:qFormat/>
    <w:rPr>
      <w:b/>
      <w:bCs/>
      <w:caps w:val="0"/>
      <w:smallCaps w:val="0"/>
      <w:strike w:val="0"/>
      <w:dstrike w:val="0"/>
      <w:color w:val="000000"/>
      <w:spacing w:val="0"/>
      <w:w w:val="100"/>
      <w:position w:val="0"/>
      <w:sz w:val="22"/>
      <w:vertAlign w:val="baseline"/>
    </w:rPr>
  </w:style>
  <w:style w:type="character" w:customStyle="1" w:styleId="ListLabel67">
    <w:name w:val="ListLabel 67"/>
    <w:qFormat/>
    <w:rPr>
      <w:b/>
      <w:bCs/>
      <w:caps w:val="0"/>
      <w:smallCaps w:val="0"/>
      <w:strike w:val="0"/>
      <w:dstrike w:val="0"/>
      <w:color w:val="000000"/>
      <w:spacing w:val="0"/>
      <w:w w:val="100"/>
      <w:position w:val="0"/>
      <w:sz w:val="22"/>
      <w:vertAlign w:val="baseline"/>
    </w:rPr>
  </w:style>
  <w:style w:type="character" w:customStyle="1" w:styleId="ListLabel68">
    <w:name w:val="ListLabel 68"/>
    <w:qFormat/>
    <w:rPr>
      <w:b/>
      <w:bCs/>
      <w:caps w:val="0"/>
      <w:smallCaps w:val="0"/>
      <w:strike w:val="0"/>
      <w:dstrike w:val="0"/>
      <w:color w:val="000000"/>
      <w:spacing w:val="0"/>
      <w:w w:val="100"/>
      <w:position w:val="0"/>
      <w:sz w:val="22"/>
      <w:vertAlign w:val="baseline"/>
    </w:rPr>
  </w:style>
  <w:style w:type="character" w:customStyle="1" w:styleId="ListLabel69">
    <w:name w:val="ListLabel 69"/>
    <w:qFormat/>
    <w:rPr>
      <w:b/>
      <w:bCs/>
      <w:caps w:val="0"/>
      <w:smallCaps w:val="0"/>
      <w:strike w:val="0"/>
      <w:dstrike w:val="0"/>
      <w:color w:val="000000"/>
      <w:spacing w:val="0"/>
      <w:w w:val="100"/>
      <w:position w:val="0"/>
      <w:sz w:val="22"/>
      <w:vertAlign w:val="baseline"/>
    </w:rPr>
  </w:style>
  <w:style w:type="character" w:customStyle="1" w:styleId="ListLabel70">
    <w:name w:val="ListLabel 70"/>
    <w:qFormat/>
    <w:rPr>
      <w:b/>
      <w:bCs/>
      <w:caps w:val="0"/>
      <w:smallCaps w:val="0"/>
      <w:strike w:val="0"/>
      <w:dstrike w:val="0"/>
      <w:color w:val="000000"/>
      <w:spacing w:val="0"/>
      <w:w w:val="100"/>
      <w:position w:val="0"/>
      <w:sz w:val="22"/>
      <w:vertAlign w:val="baseline"/>
    </w:rPr>
  </w:style>
  <w:style w:type="character" w:customStyle="1" w:styleId="ListLabel71">
    <w:name w:val="ListLabel 71"/>
    <w:qFormat/>
    <w:rPr>
      <w:b/>
      <w:bCs/>
      <w:caps w:val="0"/>
      <w:smallCaps w:val="0"/>
      <w:strike w:val="0"/>
      <w:dstrike w:val="0"/>
      <w:color w:val="000000"/>
      <w:spacing w:val="0"/>
      <w:w w:val="100"/>
      <w:position w:val="0"/>
      <w:sz w:val="22"/>
      <w:vertAlign w:val="baseline"/>
    </w:rPr>
  </w:style>
  <w:style w:type="character" w:customStyle="1" w:styleId="ListLabel72">
    <w:name w:val="ListLabel 72"/>
    <w:qFormat/>
    <w:rPr>
      <w:b/>
      <w:bCs/>
      <w:caps w:val="0"/>
      <w:smallCaps w:val="0"/>
      <w:strike w:val="0"/>
      <w:dstrike w:val="0"/>
      <w:color w:val="000000"/>
      <w:spacing w:val="0"/>
      <w:w w:val="100"/>
      <w:position w:val="0"/>
      <w:sz w:val="22"/>
      <w:vertAlign w:val="baseline"/>
    </w:rPr>
  </w:style>
  <w:style w:type="character" w:customStyle="1" w:styleId="ListLabel73">
    <w:name w:val="ListLabel 73"/>
    <w:qFormat/>
    <w:rPr>
      <w:b/>
      <w:bCs/>
      <w:caps w:val="0"/>
      <w:smallCaps w:val="0"/>
      <w:strike w:val="0"/>
      <w:dstrike w:val="0"/>
      <w:color w:val="000000"/>
      <w:spacing w:val="0"/>
      <w:w w:val="100"/>
      <w:position w:val="0"/>
      <w:sz w:val="22"/>
      <w:vertAlign w:val="baseline"/>
    </w:rPr>
  </w:style>
  <w:style w:type="character" w:customStyle="1" w:styleId="ListLabel74">
    <w:name w:val="ListLabel 74"/>
    <w:qFormat/>
    <w:rPr>
      <w:b/>
      <w:bCs/>
      <w:caps w:val="0"/>
      <w:smallCaps w:val="0"/>
      <w:strike w:val="0"/>
      <w:dstrike w:val="0"/>
      <w:color w:val="000000"/>
      <w:spacing w:val="0"/>
      <w:w w:val="100"/>
      <w:position w:val="0"/>
      <w:sz w:val="22"/>
      <w:vertAlign w:val="baseline"/>
    </w:rPr>
  </w:style>
  <w:style w:type="character" w:customStyle="1" w:styleId="ListLabel75">
    <w:name w:val="ListLabel 75"/>
    <w:qFormat/>
    <w:rPr>
      <w:b/>
      <w:bCs/>
      <w:caps w:val="0"/>
      <w:smallCaps w:val="0"/>
      <w:strike w:val="0"/>
      <w:dstrike w:val="0"/>
      <w:color w:val="000000"/>
      <w:spacing w:val="0"/>
      <w:w w:val="100"/>
      <w:position w:val="0"/>
      <w:sz w:val="22"/>
      <w:vertAlign w:val="baseline"/>
    </w:rPr>
  </w:style>
  <w:style w:type="character" w:customStyle="1" w:styleId="ListLabel76">
    <w:name w:val="ListLabel 76"/>
    <w:qFormat/>
    <w:rPr>
      <w:b/>
      <w:bCs/>
      <w:caps w:val="0"/>
      <w:smallCaps w:val="0"/>
      <w:strike w:val="0"/>
      <w:dstrike w:val="0"/>
      <w:color w:val="000000"/>
      <w:spacing w:val="0"/>
      <w:w w:val="100"/>
      <w:position w:val="0"/>
      <w:sz w:val="22"/>
      <w:vertAlign w:val="baseline"/>
    </w:rPr>
  </w:style>
  <w:style w:type="character" w:customStyle="1" w:styleId="ListLabel77">
    <w:name w:val="ListLabel 77"/>
    <w:qFormat/>
    <w:rPr>
      <w:b/>
      <w:bCs/>
      <w:caps w:val="0"/>
      <w:smallCaps w:val="0"/>
      <w:strike w:val="0"/>
      <w:dstrike w:val="0"/>
      <w:color w:val="000000"/>
      <w:spacing w:val="0"/>
      <w:w w:val="100"/>
      <w:position w:val="0"/>
      <w:sz w:val="22"/>
      <w:vertAlign w:val="baseline"/>
    </w:rPr>
  </w:style>
  <w:style w:type="character" w:customStyle="1" w:styleId="ListLabel78">
    <w:name w:val="ListLabel 78"/>
    <w:qFormat/>
    <w:rPr>
      <w:b/>
      <w:bCs/>
      <w:caps w:val="0"/>
      <w:smallCaps w:val="0"/>
      <w:strike w:val="0"/>
      <w:dstrike w:val="0"/>
      <w:color w:val="000000"/>
      <w:spacing w:val="0"/>
      <w:w w:val="100"/>
      <w:position w:val="0"/>
      <w:sz w:val="22"/>
      <w:vertAlign w:val="baseline"/>
    </w:rPr>
  </w:style>
  <w:style w:type="character" w:customStyle="1" w:styleId="ListLabel79">
    <w:name w:val="ListLabel 79"/>
    <w:qFormat/>
    <w:rPr>
      <w:b/>
      <w:bCs/>
      <w:caps w:val="0"/>
      <w:smallCaps w:val="0"/>
      <w:strike w:val="0"/>
      <w:dstrike w:val="0"/>
      <w:color w:val="000000"/>
      <w:spacing w:val="0"/>
      <w:w w:val="100"/>
      <w:position w:val="0"/>
      <w:sz w:val="22"/>
      <w:vertAlign w:val="baseline"/>
    </w:rPr>
  </w:style>
  <w:style w:type="character" w:customStyle="1" w:styleId="ListLabel80">
    <w:name w:val="ListLabel 80"/>
    <w:qFormat/>
    <w:rPr>
      <w:b/>
      <w:bCs/>
      <w:caps w:val="0"/>
      <w:smallCaps w:val="0"/>
      <w:strike w:val="0"/>
      <w:dstrike w:val="0"/>
      <w:color w:val="000000"/>
      <w:spacing w:val="0"/>
      <w:w w:val="100"/>
      <w:position w:val="0"/>
      <w:sz w:val="22"/>
      <w:vertAlign w:val="baseline"/>
    </w:rPr>
  </w:style>
  <w:style w:type="character" w:customStyle="1" w:styleId="ListLabel81">
    <w:name w:val="ListLabel 81"/>
    <w:qFormat/>
    <w:rPr>
      <w:b/>
      <w:bCs/>
      <w:caps w:val="0"/>
      <w:smallCaps w:val="0"/>
      <w:strike w:val="0"/>
      <w:dstrike w:val="0"/>
      <w:color w:val="000000"/>
      <w:spacing w:val="0"/>
      <w:w w:val="100"/>
      <w:position w:val="0"/>
      <w:sz w:val="22"/>
      <w:vertAlign w:val="baseline"/>
    </w:rPr>
  </w:style>
  <w:style w:type="character" w:customStyle="1" w:styleId="ListLabel82">
    <w:name w:val="ListLabel 82"/>
    <w:qFormat/>
    <w:rPr>
      <w:b/>
      <w:bCs/>
      <w:caps w:val="0"/>
      <w:smallCaps w:val="0"/>
      <w:strike w:val="0"/>
      <w:dstrike w:val="0"/>
      <w:color w:val="000000"/>
      <w:spacing w:val="0"/>
      <w:w w:val="100"/>
      <w:position w:val="0"/>
      <w:sz w:val="22"/>
      <w:vertAlign w:val="baseline"/>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b/>
      <w:bCs/>
      <w:caps w:val="0"/>
      <w:smallCaps w:val="0"/>
      <w:strike w:val="0"/>
      <w:dstrike w:val="0"/>
      <w:color w:val="000000"/>
      <w:spacing w:val="0"/>
      <w:w w:val="100"/>
      <w:position w:val="0"/>
      <w:sz w:val="22"/>
      <w:vertAlign w:val="baseline"/>
    </w:rPr>
  </w:style>
  <w:style w:type="character" w:customStyle="1" w:styleId="ListLabel90">
    <w:name w:val="ListLabel 90"/>
    <w:qFormat/>
    <w:rPr>
      <w:b/>
      <w:bCs/>
      <w:caps w:val="0"/>
      <w:smallCaps w:val="0"/>
      <w:strike w:val="0"/>
      <w:dstrike w:val="0"/>
      <w:color w:val="000000"/>
      <w:spacing w:val="0"/>
      <w:w w:val="100"/>
      <w:position w:val="0"/>
      <w:sz w:val="22"/>
      <w:vertAlign w:val="baseline"/>
    </w:rPr>
  </w:style>
  <w:style w:type="character" w:customStyle="1" w:styleId="ListLabel91">
    <w:name w:val="ListLabel 91"/>
    <w:qFormat/>
    <w:rPr>
      <w:b/>
      <w:bCs/>
      <w:caps w:val="0"/>
      <w:smallCaps w:val="0"/>
      <w:strike w:val="0"/>
      <w:dstrike w:val="0"/>
      <w:color w:val="000000"/>
      <w:spacing w:val="0"/>
      <w:w w:val="100"/>
      <w:position w:val="0"/>
      <w:sz w:val="22"/>
      <w:vertAlign w:val="baseline"/>
    </w:rPr>
  </w:style>
  <w:style w:type="character" w:customStyle="1" w:styleId="ListLabel92">
    <w:name w:val="ListLabel 92"/>
    <w:qFormat/>
    <w:rPr>
      <w:b/>
      <w:bCs/>
      <w:caps w:val="0"/>
      <w:smallCaps w:val="0"/>
      <w:strike w:val="0"/>
      <w:dstrike w:val="0"/>
      <w:color w:val="000000"/>
      <w:spacing w:val="0"/>
      <w:w w:val="100"/>
      <w:position w:val="0"/>
      <w:sz w:val="22"/>
      <w:vertAlign w:val="baseline"/>
    </w:rPr>
  </w:style>
  <w:style w:type="character" w:customStyle="1" w:styleId="ListLabel93">
    <w:name w:val="ListLabel 93"/>
    <w:qFormat/>
    <w:rPr>
      <w:b/>
      <w:bCs/>
      <w:caps w:val="0"/>
      <w:smallCaps w:val="0"/>
      <w:strike w:val="0"/>
      <w:dstrike w:val="0"/>
      <w:color w:val="000000"/>
      <w:spacing w:val="0"/>
      <w:w w:val="100"/>
      <w:position w:val="0"/>
      <w:sz w:val="22"/>
      <w:vertAlign w:val="baseline"/>
    </w:rPr>
  </w:style>
  <w:style w:type="character" w:customStyle="1" w:styleId="ListLabel94">
    <w:name w:val="ListLabel 94"/>
    <w:qFormat/>
    <w:rPr>
      <w:b/>
      <w:bCs/>
      <w:caps w:val="0"/>
      <w:smallCaps w:val="0"/>
      <w:strike w:val="0"/>
      <w:dstrike w:val="0"/>
      <w:color w:val="000000"/>
      <w:spacing w:val="0"/>
      <w:w w:val="100"/>
      <w:position w:val="0"/>
      <w:sz w:val="22"/>
      <w:vertAlign w:val="baseline"/>
    </w:rPr>
  </w:style>
  <w:style w:type="character" w:customStyle="1" w:styleId="ListLabel95">
    <w:name w:val="ListLabel 95"/>
    <w:qFormat/>
    <w:rPr>
      <w:b/>
      <w:bCs/>
      <w:caps w:val="0"/>
      <w:smallCaps w:val="0"/>
      <w:strike w:val="0"/>
      <w:dstrike w:val="0"/>
      <w:color w:val="000000"/>
      <w:spacing w:val="0"/>
      <w:w w:val="100"/>
      <w:position w:val="0"/>
      <w:sz w:val="22"/>
      <w:vertAlign w:val="baseline"/>
    </w:rPr>
  </w:style>
  <w:style w:type="character" w:customStyle="1" w:styleId="ListLabel96">
    <w:name w:val="ListLabel 96"/>
    <w:qFormat/>
    <w:rPr>
      <w:b/>
      <w:bCs/>
      <w:caps w:val="0"/>
      <w:smallCaps w:val="0"/>
      <w:strike w:val="0"/>
      <w:dstrike w:val="0"/>
      <w:color w:val="000000"/>
      <w:spacing w:val="0"/>
      <w:w w:val="100"/>
      <w:position w:val="0"/>
      <w:sz w:val="22"/>
      <w:vertAlign w:val="baseline"/>
    </w:rPr>
  </w:style>
  <w:style w:type="character" w:customStyle="1" w:styleId="ListLabel97">
    <w:name w:val="ListLabel 97"/>
    <w:qFormat/>
    <w:rPr>
      <w:b/>
      <w:bCs/>
      <w:caps w:val="0"/>
      <w:smallCaps w:val="0"/>
      <w:strike w:val="0"/>
      <w:dstrike w:val="0"/>
      <w:color w:val="000000"/>
      <w:spacing w:val="0"/>
      <w:w w:val="100"/>
      <w:position w:val="0"/>
      <w:sz w:val="22"/>
      <w:vertAlign w:val="baseline"/>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02">
    <w:name w:val="ListLabel 102"/>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3">
    <w:name w:val="ListLabel 103"/>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4">
    <w:name w:val="ListLabel 104"/>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05">
    <w:name w:val="ListLabel 105"/>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6">
    <w:name w:val="ListLabel 106"/>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7">
    <w:name w:val="ListLabel 107"/>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08">
    <w:name w:val="ListLabel 108"/>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09">
    <w:name w:val="ListLabel 109"/>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0">
    <w:name w:val="ListLabel 110"/>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11">
    <w:name w:val="ListLabel 111"/>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2">
    <w:name w:val="ListLabel 112"/>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3">
    <w:name w:val="ListLabel 113"/>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14">
    <w:name w:val="ListLabel 114"/>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5">
    <w:name w:val="ListLabel 115"/>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6">
    <w:name w:val="ListLabel 116"/>
    <w:qFormat/>
    <w:rPr>
      <w:rFonts w:eastAsia="Symbol" w:cs="Symbol"/>
      <w:b w:val="0"/>
      <w:bCs w:val="0"/>
      <w:i w:val="0"/>
      <w:iCs w:val="0"/>
      <w:caps w:val="0"/>
      <w:smallCaps w:val="0"/>
      <w:strike w:val="0"/>
      <w:dstrike w:val="0"/>
      <w:color w:val="000000"/>
      <w:spacing w:val="0"/>
      <w:w w:val="100"/>
      <w:position w:val="0"/>
      <w:sz w:val="22"/>
      <w:vertAlign w:val="baseline"/>
    </w:rPr>
  </w:style>
  <w:style w:type="character" w:customStyle="1" w:styleId="ListLabel117">
    <w:name w:val="ListLabel 117"/>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8">
    <w:name w:val="ListLabel 118"/>
    <w:qFormat/>
    <w:rPr>
      <w:rFonts w:eastAsia="Arial Unicode MS" w:cs="Arial Unicode MS"/>
      <w:b w:val="0"/>
      <w:bCs w:val="0"/>
      <w:i w:val="0"/>
      <w:iCs w:val="0"/>
      <w:caps w:val="0"/>
      <w:smallCaps w:val="0"/>
      <w:strike w:val="0"/>
      <w:dstrike w:val="0"/>
      <w:color w:val="000000"/>
      <w:spacing w:val="0"/>
      <w:w w:val="100"/>
      <w:position w:val="0"/>
      <w:sz w:val="22"/>
      <w:vertAlign w:val="baseline"/>
    </w:rPr>
  </w:style>
  <w:style w:type="character" w:customStyle="1" w:styleId="ListLabel119">
    <w:name w:val="ListLabel 119"/>
    <w:qFormat/>
    <w:rPr>
      <w:caps w:val="0"/>
      <w:smallCaps w:val="0"/>
      <w:strike w:val="0"/>
      <w:dstrike w:val="0"/>
      <w:color w:val="000000"/>
      <w:spacing w:val="0"/>
      <w:w w:val="100"/>
      <w:position w:val="0"/>
      <w:sz w:val="22"/>
      <w:vertAlign w:val="baseline"/>
    </w:rPr>
  </w:style>
  <w:style w:type="character" w:customStyle="1" w:styleId="ListLabel120">
    <w:name w:val="ListLabel 120"/>
    <w:qFormat/>
    <w:rPr>
      <w:caps w:val="0"/>
      <w:smallCaps w:val="0"/>
      <w:strike w:val="0"/>
      <w:dstrike w:val="0"/>
      <w:color w:val="000000"/>
      <w:spacing w:val="0"/>
      <w:w w:val="100"/>
      <w:position w:val="0"/>
      <w:sz w:val="22"/>
      <w:vertAlign w:val="baseline"/>
    </w:rPr>
  </w:style>
  <w:style w:type="character" w:customStyle="1" w:styleId="ListLabel121">
    <w:name w:val="ListLabel 121"/>
    <w:qFormat/>
    <w:rPr>
      <w:caps w:val="0"/>
      <w:smallCaps w:val="0"/>
      <w:strike w:val="0"/>
      <w:dstrike w:val="0"/>
      <w:color w:val="000000"/>
      <w:spacing w:val="0"/>
      <w:w w:val="100"/>
      <w:position w:val="0"/>
      <w:sz w:val="22"/>
      <w:vertAlign w:val="baseline"/>
    </w:rPr>
  </w:style>
  <w:style w:type="character" w:customStyle="1" w:styleId="ListLabel122">
    <w:name w:val="ListLabel 122"/>
    <w:qFormat/>
    <w:rPr>
      <w:caps w:val="0"/>
      <w:smallCaps w:val="0"/>
      <w:strike w:val="0"/>
      <w:dstrike w:val="0"/>
      <w:color w:val="000000"/>
      <w:spacing w:val="0"/>
      <w:w w:val="100"/>
      <w:position w:val="0"/>
      <w:sz w:val="22"/>
      <w:vertAlign w:val="baseline"/>
    </w:rPr>
  </w:style>
  <w:style w:type="character" w:customStyle="1" w:styleId="ListLabel123">
    <w:name w:val="ListLabel 123"/>
    <w:qFormat/>
    <w:rPr>
      <w:caps w:val="0"/>
      <w:smallCaps w:val="0"/>
      <w:strike w:val="0"/>
      <w:dstrike w:val="0"/>
      <w:color w:val="000000"/>
      <w:spacing w:val="0"/>
      <w:w w:val="100"/>
      <w:position w:val="0"/>
      <w:sz w:val="22"/>
      <w:vertAlign w:val="baseline"/>
    </w:rPr>
  </w:style>
  <w:style w:type="character" w:customStyle="1" w:styleId="ListLabel124">
    <w:name w:val="ListLabel 124"/>
    <w:qFormat/>
    <w:rPr>
      <w:caps w:val="0"/>
      <w:smallCaps w:val="0"/>
      <w:strike w:val="0"/>
      <w:dstrike w:val="0"/>
      <w:color w:val="000000"/>
      <w:spacing w:val="0"/>
      <w:w w:val="100"/>
      <w:position w:val="0"/>
      <w:sz w:val="22"/>
      <w:vertAlign w:val="baseline"/>
    </w:rPr>
  </w:style>
  <w:style w:type="character" w:customStyle="1" w:styleId="ListLabel125">
    <w:name w:val="ListLabel 125"/>
    <w:qFormat/>
    <w:rPr>
      <w:caps w:val="0"/>
      <w:smallCaps w:val="0"/>
      <w:strike w:val="0"/>
      <w:dstrike w:val="0"/>
      <w:color w:val="000000"/>
      <w:spacing w:val="0"/>
      <w:w w:val="100"/>
      <w:position w:val="0"/>
      <w:sz w:val="22"/>
      <w:vertAlign w:val="baseline"/>
    </w:rPr>
  </w:style>
  <w:style w:type="character" w:customStyle="1" w:styleId="ListLabel126">
    <w:name w:val="ListLabel 126"/>
    <w:qFormat/>
    <w:rPr>
      <w:caps w:val="0"/>
      <w:smallCaps w:val="0"/>
      <w:strike w:val="0"/>
      <w:dstrike w:val="0"/>
      <w:color w:val="000000"/>
      <w:spacing w:val="0"/>
      <w:w w:val="100"/>
      <w:position w:val="0"/>
      <w:sz w:val="22"/>
      <w:vertAlign w:val="baseline"/>
    </w:rPr>
  </w:style>
  <w:style w:type="character" w:customStyle="1" w:styleId="ListLabel127">
    <w:name w:val="ListLabel 127"/>
    <w:qFormat/>
    <w:rPr>
      <w:caps w:val="0"/>
      <w:smallCaps w:val="0"/>
      <w:strike w:val="0"/>
      <w:dstrike w:val="0"/>
      <w:color w:val="000000"/>
      <w:spacing w:val="0"/>
      <w:w w:val="100"/>
      <w:position w:val="0"/>
      <w:sz w:val="22"/>
      <w:vertAlign w:val="baseline"/>
    </w:rPr>
  </w:style>
  <w:style w:type="character" w:customStyle="1" w:styleId="ListLabel128">
    <w:name w:val="ListLabel 128"/>
    <w:qFormat/>
    <w:rPr>
      <w:caps w:val="0"/>
      <w:smallCaps w:val="0"/>
      <w:strike w:val="0"/>
      <w:dstrike w:val="0"/>
      <w:color w:val="000000"/>
      <w:spacing w:val="0"/>
      <w:w w:val="100"/>
      <w:position w:val="0"/>
      <w:sz w:val="22"/>
      <w:vertAlign w:val="baseline"/>
    </w:rPr>
  </w:style>
  <w:style w:type="character" w:customStyle="1" w:styleId="ListLabel129">
    <w:name w:val="ListLabel 129"/>
    <w:qFormat/>
    <w:rPr>
      <w:caps w:val="0"/>
      <w:smallCaps w:val="0"/>
      <w:strike w:val="0"/>
      <w:dstrike w:val="0"/>
      <w:color w:val="000000"/>
      <w:spacing w:val="0"/>
      <w:w w:val="100"/>
      <w:position w:val="0"/>
      <w:sz w:val="22"/>
      <w:vertAlign w:val="baseline"/>
    </w:rPr>
  </w:style>
  <w:style w:type="character" w:customStyle="1" w:styleId="ListLabel130">
    <w:name w:val="ListLabel 130"/>
    <w:qFormat/>
    <w:rPr>
      <w:caps w:val="0"/>
      <w:smallCaps w:val="0"/>
      <w:strike w:val="0"/>
      <w:dstrike w:val="0"/>
      <w:color w:val="000000"/>
      <w:spacing w:val="0"/>
      <w:w w:val="100"/>
      <w:position w:val="0"/>
      <w:sz w:val="22"/>
      <w:vertAlign w:val="baseline"/>
    </w:rPr>
  </w:style>
  <w:style w:type="character" w:customStyle="1" w:styleId="ListLabel131">
    <w:name w:val="ListLabel 131"/>
    <w:qFormat/>
    <w:rPr>
      <w:caps w:val="0"/>
      <w:smallCaps w:val="0"/>
      <w:strike w:val="0"/>
      <w:dstrike w:val="0"/>
      <w:color w:val="000000"/>
      <w:spacing w:val="0"/>
      <w:w w:val="100"/>
      <w:position w:val="0"/>
      <w:sz w:val="22"/>
      <w:vertAlign w:val="baseline"/>
    </w:rPr>
  </w:style>
  <w:style w:type="character" w:customStyle="1" w:styleId="ListLabel132">
    <w:name w:val="ListLabel 132"/>
    <w:qFormat/>
    <w:rPr>
      <w:caps w:val="0"/>
      <w:smallCaps w:val="0"/>
      <w:strike w:val="0"/>
      <w:dstrike w:val="0"/>
      <w:color w:val="000000"/>
      <w:spacing w:val="0"/>
      <w:w w:val="100"/>
      <w:position w:val="0"/>
      <w:sz w:val="22"/>
      <w:vertAlign w:val="baseline"/>
    </w:rPr>
  </w:style>
  <w:style w:type="character" w:customStyle="1" w:styleId="ListLabel133">
    <w:name w:val="ListLabel 133"/>
    <w:qFormat/>
    <w:rPr>
      <w:caps w:val="0"/>
      <w:smallCaps w:val="0"/>
      <w:strike w:val="0"/>
      <w:dstrike w:val="0"/>
      <w:color w:val="000000"/>
      <w:spacing w:val="0"/>
      <w:w w:val="100"/>
      <w:position w:val="0"/>
      <w:sz w:val="22"/>
      <w:vertAlign w:val="baseline"/>
    </w:rPr>
  </w:style>
  <w:style w:type="character" w:customStyle="1" w:styleId="ListLabel134">
    <w:name w:val="ListLabel 134"/>
    <w:qFormat/>
    <w:rPr>
      <w:caps w:val="0"/>
      <w:smallCaps w:val="0"/>
      <w:strike w:val="0"/>
      <w:dstrike w:val="0"/>
      <w:color w:val="000000"/>
      <w:spacing w:val="0"/>
      <w:w w:val="100"/>
      <w:position w:val="0"/>
      <w:sz w:val="22"/>
      <w:vertAlign w:val="baseline"/>
    </w:rPr>
  </w:style>
  <w:style w:type="character" w:customStyle="1" w:styleId="ListLabel135">
    <w:name w:val="ListLabel 135"/>
    <w:qFormat/>
    <w:rPr>
      <w:caps w:val="0"/>
      <w:smallCaps w:val="0"/>
      <w:strike w:val="0"/>
      <w:dstrike w:val="0"/>
      <w:color w:val="000000"/>
      <w:spacing w:val="0"/>
      <w:w w:val="100"/>
      <w:position w:val="0"/>
      <w:sz w:val="22"/>
      <w:vertAlign w:val="baseline"/>
    </w:rPr>
  </w:style>
  <w:style w:type="character" w:customStyle="1" w:styleId="ListLabel136">
    <w:name w:val="ListLabel 136"/>
    <w:qFormat/>
    <w:rPr>
      <w:caps w:val="0"/>
      <w:smallCaps w:val="0"/>
      <w:strike w:val="0"/>
      <w:dstrike w:val="0"/>
      <w:color w:val="000000"/>
      <w:spacing w:val="0"/>
      <w:w w:val="100"/>
      <w:position w:val="0"/>
      <w:sz w:val="22"/>
      <w:vertAlign w:val="baseline"/>
    </w:rPr>
  </w:style>
  <w:style w:type="character" w:customStyle="1" w:styleId="ListLabel137">
    <w:name w:val="ListLabel 137"/>
    <w:qFormat/>
    <w:rPr>
      <w:caps w:val="0"/>
      <w:smallCaps w:val="0"/>
      <w:strike w:val="0"/>
      <w:dstrike w:val="0"/>
      <w:color w:val="000000"/>
      <w:spacing w:val="0"/>
      <w:w w:val="100"/>
      <w:position w:val="0"/>
      <w:sz w:val="22"/>
      <w:vertAlign w:val="baseline"/>
    </w:rPr>
  </w:style>
  <w:style w:type="character" w:customStyle="1" w:styleId="ListLabel138">
    <w:name w:val="ListLabel 138"/>
    <w:qFormat/>
    <w:rPr>
      <w:caps w:val="0"/>
      <w:smallCaps w:val="0"/>
      <w:strike w:val="0"/>
      <w:dstrike w:val="0"/>
      <w:color w:val="000000"/>
      <w:spacing w:val="0"/>
      <w:w w:val="100"/>
      <w:position w:val="0"/>
      <w:sz w:val="22"/>
      <w:vertAlign w:val="baseline"/>
    </w:rPr>
  </w:style>
  <w:style w:type="character" w:customStyle="1" w:styleId="ListLabel139">
    <w:name w:val="ListLabel 139"/>
    <w:qFormat/>
    <w:rPr>
      <w:caps w:val="0"/>
      <w:smallCaps w:val="0"/>
      <w:strike w:val="0"/>
      <w:dstrike w:val="0"/>
      <w:color w:val="000000"/>
      <w:spacing w:val="0"/>
      <w:w w:val="100"/>
      <w:position w:val="0"/>
      <w:sz w:val="22"/>
      <w:vertAlign w:val="baseline"/>
    </w:rPr>
  </w:style>
  <w:style w:type="character" w:customStyle="1" w:styleId="ListLabel140">
    <w:name w:val="ListLabel 140"/>
    <w:qFormat/>
    <w:rPr>
      <w:caps w:val="0"/>
      <w:smallCaps w:val="0"/>
      <w:strike w:val="0"/>
      <w:dstrike w:val="0"/>
      <w:color w:val="000000"/>
      <w:spacing w:val="0"/>
      <w:w w:val="100"/>
      <w:position w:val="0"/>
      <w:sz w:val="22"/>
      <w:vertAlign w:val="baseline"/>
    </w:rPr>
  </w:style>
  <w:style w:type="character" w:customStyle="1" w:styleId="ListLabel141">
    <w:name w:val="ListLabel 141"/>
    <w:qFormat/>
    <w:rPr>
      <w:caps w:val="0"/>
      <w:smallCaps w:val="0"/>
      <w:strike w:val="0"/>
      <w:dstrike w:val="0"/>
      <w:color w:val="000000"/>
      <w:spacing w:val="0"/>
      <w:w w:val="100"/>
      <w:position w:val="0"/>
      <w:sz w:val="22"/>
      <w:vertAlign w:val="baseline"/>
    </w:rPr>
  </w:style>
  <w:style w:type="character" w:customStyle="1" w:styleId="ListLabel142">
    <w:name w:val="ListLabel 142"/>
    <w:qFormat/>
    <w:rPr>
      <w:caps w:val="0"/>
      <w:smallCaps w:val="0"/>
      <w:strike w:val="0"/>
      <w:dstrike w:val="0"/>
      <w:color w:val="000000"/>
      <w:spacing w:val="0"/>
      <w:w w:val="100"/>
      <w:position w:val="0"/>
      <w:sz w:val="22"/>
      <w:vertAlign w:val="baseline"/>
    </w:rPr>
  </w:style>
  <w:style w:type="character" w:customStyle="1" w:styleId="ListLabel143">
    <w:name w:val="ListLabel 143"/>
    <w:qFormat/>
    <w:rPr>
      <w:caps w:val="0"/>
      <w:smallCaps w:val="0"/>
      <w:strike w:val="0"/>
      <w:dstrike w:val="0"/>
      <w:color w:val="000000"/>
      <w:spacing w:val="0"/>
      <w:w w:val="100"/>
      <w:position w:val="0"/>
      <w:sz w:val="22"/>
      <w:vertAlign w:val="baseline"/>
    </w:rPr>
  </w:style>
  <w:style w:type="character" w:customStyle="1" w:styleId="ListLabel144">
    <w:name w:val="ListLabel 144"/>
    <w:qFormat/>
    <w:rPr>
      <w:caps w:val="0"/>
      <w:smallCaps w:val="0"/>
      <w:strike w:val="0"/>
      <w:dstrike w:val="0"/>
      <w:color w:val="000000"/>
      <w:spacing w:val="0"/>
      <w:w w:val="100"/>
      <w:position w:val="0"/>
      <w:sz w:val="22"/>
      <w:vertAlign w:val="baseline"/>
    </w:rPr>
  </w:style>
  <w:style w:type="character" w:customStyle="1" w:styleId="ListLabel145">
    <w:name w:val="ListLabel 145"/>
    <w:qFormat/>
    <w:rPr>
      <w:caps w:val="0"/>
      <w:smallCaps w:val="0"/>
      <w:strike w:val="0"/>
      <w:dstrike w:val="0"/>
      <w:color w:val="000000"/>
      <w:spacing w:val="0"/>
      <w:w w:val="100"/>
      <w:position w:val="0"/>
      <w:sz w:val="22"/>
      <w:vertAlign w:val="baseline"/>
    </w:rPr>
  </w:style>
  <w:style w:type="character" w:customStyle="1" w:styleId="Mocnowyrniony">
    <w:name w:val="Mocno wyróżniony"/>
    <w:qFormat/>
    <w:rPr>
      <w:b/>
      <w:bCs/>
    </w:rPr>
  </w:style>
  <w:style w:type="paragraph" w:styleId="Nagwek">
    <w:name w:val="header"/>
    <w:basedOn w:val="Normalny"/>
    <w:next w:val="Tekstpodstawowy"/>
    <w:pPr>
      <w:suppressLineNumbers/>
      <w:tabs>
        <w:tab w:val="center" w:pos="4536"/>
        <w:tab w:val="right" w:pos="9072"/>
      </w:tabs>
    </w:pPr>
    <w:rPr>
      <w:lang w:val="en-US"/>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Mangal"/>
    </w:rPr>
  </w:style>
  <w:style w:type="paragraph" w:customStyle="1" w:styleId="Nagwek10">
    <w:name w:val="Nagłówek1"/>
    <w:basedOn w:val="Normalny"/>
    <w:qFormat/>
    <w:pPr>
      <w:keepNext/>
      <w:spacing w:before="240" w:after="120"/>
    </w:pPr>
    <w:rPr>
      <w:rFonts w:ascii="Arial" w:eastAsia="Microsoft YaHei" w:hAnsi="Arial" w:cs="Mangal"/>
      <w:sz w:val="28"/>
      <w:szCs w:val="28"/>
    </w:rPr>
  </w:style>
  <w:style w:type="paragraph" w:customStyle="1" w:styleId="Podpis1">
    <w:name w:val="Podpis1"/>
    <w:basedOn w:val="Normalny"/>
    <w:qFormat/>
    <w:pPr>
      <w:suppressLineNumbers/>
      <w:spacing w:before="120" w:after="120"/>
    </w:pPr>
    <w:rPr>
      <w:rFonts w:cs="Mangal"/>
      <w:i/>
      <w:iCs/>
      <w:sz w:val="24"/>
      <w:szCs w:val="24"/>
    </w:rPr>
  </w:style>
  <w:style w:type="paragraph" w:customStyle="1" w:styleId="Akapitzlist1">
    <w:name w:val="Akapit z listą1"/>
    <w:basedOn w:val="Normalny"/>
    <w:qFormat/>
    <w:pPr>
      <w:ind w:left="720"/>
    </w:pPr>
  </w:style>
  <w:style w:type="paragraph" w:customStyle="1" w:styleId="Kolorowalistaakcent11">
    <w:name w:val="Kolorowa lista — akcent 11"/>
    <w:basedOn w:val="Normalny"/>
    <w:qFormat/>
    <w:pPr>
      <w:ind w:left="720"/>
    </w:pPr>
    <w:rPr>
      <w:rFonts w:ascii="Times New Roman" w:eastAsia="Times New Roman" w:hAnsi="Times New Roman"/>
      <w:sz w:val="20"/>
      <w:szCs w:val="20"/>
    </w:rPr>
  </w:style>
  <w:style w:type="paragraph" w:customStyle="1" w:styleId="Tekstkomentarza1">
    <w:name w:val="Tekst komentarza1"/>
    <w:basedOn w:val="Normalny"/>
    <w:qFormat/>
    <w:rPr>
      <w:sz w:val="20"/>
      <w:szCs w:val="20"/>
      <w:lang w:val="en-US"/>
    </w:rPr>
  </w:style>
  <w:style w:type="paragraph" w:customStyle="1" w:styleId="Tematkomentarza1">
    <w:name w:val="Temat komentarza1"/>
    <w:basedOn w:val="Tekstkomentarza1"/>
    <w:qFormat/>
    <w:rPr>
      <w:b/>
      <w:bCs/>
    </w:rPr>
  </w:style>
  <w:style w:type="paragraph" w:customStyle="1" w:styleId="Tekstdymka1">
    <w:name w:val="Tekst dymka1"/>
    <w:basedOn w:val="Normalny"/>
    <w:qFormat/>
    <w:pPr>
      <w:spacing w:after="0" w:line="100" w:lineRule="atLeast"/>
    </w:pPr>
    <w:rPr>
      <w:rFonts w:ascii="Tahoma" w:hAnsi="Tahoma"/>
      <w:sz w:val="16"/>
      <w:szCs w:val="16"/>
      <w:lang w:val="en-US"/>
    </w:rPr>
  </w:style>
  <w:style w:type="paragraph" w:customStyle="1" w:styleId="ramka-txt">
    <w:name w:val="ramka-txt"/>
    <w:basedOn w:val="Normalny"/>
    <w:qFormat/>
    <w:pPr>
      <w:spacing w:before="100" w:after="100" w:line="100" w:lineRule="atLeast"/>
    </w:pPr>
    <w:rPr>
      <w:rFonts w:ascii="Times New Roman" w:eastAsia="Times New Roman" w:hAnsi="Times New Roman"/>
      <w:sz w:val="24"/>
      <w:szCs w:val="24"/>
    </w:rPr>
  </w:style>
  <w:style w:type="paragraph" w:customStyle="1" w:styleId="Default">
    <w:name w:val="Default"/>
    <w:qFormat/>
    <w:pPr>
      <w:suppressAutoHyphens/>
    </w:pPr>
    <w:rPr>
      <w:rFonts w:ascii="Bookman Old Style" w:hAnsi="Bookman Old Style" w:cs="Bookman Old Style"/>
      <w:color w:val="000000"/>
      <w:sz w:val="24"/>
      <w:szCs w:val="24"/>
      <w:lang w:eastAsia="ar-SA"/>
    </w:rPr>
  </w:style>
  <w:style w:type="paragraph" w:styleId="Stopka">
    <w:name w:val="footer"/>
    <w:basedOn w:val="Normalny"/>
    <w:pPr>
      <w:suppressLineNumbers/>
      <w:tabs>
        <w:tab w:val="center" w:pos="4536"/>
        <w:tab w:val="right" w:pos="9072"/>
      </w:tabs>
    </w:pPr>
    <w:rPr>
      <w:lang w:val="en-US"/>
    </w:rPr>
  </w:style>
  <w:style w:type="paragraph" w:customStyle="1" w:styleId="Zawartotabeli">
    <w:name w:val="Zawartość tabeli"/>
    <w:basedOn w:val="Normalny"/>
    <w:qFormat/>
    <w:pPr>
      <w:suppressLineNumbers/>
    </w:pPr>
  </w:style>
  <w:style w:type="paragraph" w:styleId="Akapitzlist">
    <w:name w:val="List Paragraph"/>
    <w:aliases w:val="T_SZ_List Paragraph,L1,Numerowanie,Akapit z listą5,lp1,Preambuła,CP-UC,CP-Punkty,Bullet List,List - bullets,Equipment,Bullet 1,List Paragraph Char Char,b1,Figure_name,Numbered Indented Text,List Paragraph11,Ref,Use Case List Paragraph Cha"/>
    <w:basedOn w:val="Normalny"/>
    <w:link w:val="AkapitzlistZnak"/>
    <w:uiPriority w:val="34"/>
    <w:qFormat/>
    <w:rsid w:val="00A41A21"/>
    <w:pPr>
      <w:ind w:left="720"/>
    </w:pPr>
    <w:rPr>
      <w:lang w:eastAsia="en-US"/>
    </w:rPr>
  </w:style>
  <w:style w:type="paragraph" w:styleId="Tekstdymka">
    <w:name w:val="Balloon Text"/>
    <w:basedOn w:val="Normalny"/>
    <w:link w:val="TekstdymkaZnak1"/>
    <w:uiPriority w:val="99"/>
    <w:semiHidden/>
    <w:unhideWhenUsed/>
    <w:qFormat/>
    <w:rsid w:val="00F06635"/>
    <w:pPr>
      <w:spacing w:after="0" w:line="240" w:lineRule="auto"/>
    </w:pPr>
    <w:rPr>
      <w:rFonts w:ascii="Tahoma" w:hAnsi="Tahoma" w:cs="Tahoma"/>
      <w:sz w:val="16"/>
      <w:szCs w:val="16"/>
    </w:rPr>
  </w:style>
  <w:style w:type="numbering" w:customStyle="1" w:styleId="Zaimportowanystyl1">
    <w:name w:val="Zaimportowany styl 1"/>
    <w:qFormat/>
    <w:rsid w:val="006521E4"/>
  </w:style>
  <w:style w:type="numbering" w:customStyle="1" w:styleId="Zaimportowanystyl8">
    <w:name w:val="Zaimportowany styl 8"/>
    <w:qFormat/>
    <w:rsid w:val="006521E4"/>
  </w:style>
  <w:style w:type="numbering" w:customStyle="1" w:styleId="Zaimportowanystyl12">
    <w:name w:val="Zaimportowany styl 12"/>
    <w:qFormat/>
    <w:rsid w:val="004A4ABB"/>
  </w:style>
  <w:style w:type="numbering" w:customStyle="1" w:styleId="Zaimportowanystyl40">
    <w:name w:val="Zaimportowany styl 4.0"/>
    <w:qFormat/>
    <w:rsid w:val="00810B27"/>
  </w:style>
  <w:style w:type="character" w:customStyle="1" w:styleId="Hyperlink1">
    <w:name w:val="Hyperlink.1"/>
    <w:qFormat/>
    <w:rsid w:val="00ED1509"/>
    <w:rPr>
      <w:rFonts w:ascii="Calibri" w:eastAsia="Calibri" w:hAnsi="Calibri" w:cs="Calibri"/>
      <w:b/>
      <w:bCs/>
    </w:rPr>
  </w:style>
  <w:style w:type="character" w:styleId="Hipercze">
    <w:name w:val="Hyperlink"/>
    <w:basedOn w:val="Domylnaczcionkaakapitu"/>
    <w:uiPriority w:val="99"/>
    <w:unhideWhenUsed/>
    <w:rsid w:val="00ED1509"/>
    <w:rPr>
      <w:color w:val="0563C1" w:themeColor="hyperlink"/>
      <w:u w:val="single"/>
    </w:rPr>
  </w:style>
  <w:style w:type="character" w:customStyle="1" w:styleId="Nierozpoznanawzmianka1">
    <w:name w:val="Nierozpoznana wzmianka1"/>
    <w:basedOn w:val="Domylnaczcionkaakapitu"/>
    <w:uiPriority w:val="99"/>
    <w:semiHidden/>
    <w:unhideWhenUsed/>
    <w:rsid w:val="00ED1509"/>
    <w:rPr>
      <w:color w:val="605E5C"/>
      <w:shd w:val="clear" w:color="auto" w:fill="E1DFDD"/>
    </w:rPr>
  </w:style>
  <w:style w:type="character" w:styleId="Pogrubienie">
    <w:name w:val="Strong"/>
    <w:basedOn w:val="Domylnaczcionkaakapitu"/>
    <w:uiPriority w:val="22"/>
    <w:qFormat/>
    <w:rsid w:val="00011353"/>
    <w:rPr>
      <w:b/>
      <w:bCs/>
    </w:rPr>
  </w:style>
  <w:style w:type="character" w:customStyle="1" w:styleId="Nierozpoznanawzmianka2">
    <w:name w:val="Nierozpoznana wzmianka2"/>
    <w:basedOn w:val="Domylnaczcionkaakapitu"/>
    <w:uiPriority w:val="99"/>
    <w:semiHidden/>
    <w:unhideWhenUsed/>
    <w:rsid w:val="009332DA"/>
    <w:rPr>
      <w:color w:val="605E5C"/>
      <w:shd w:val="clear" w:color="auto" w:fill="E1DFDD"/>
    </w:rPr>
  </w:style>
  <w:style w:type="character" w:customStyle="1" w:styleId="Nierozpoznanawzmianka3">
    <w:name w:val="Nierozpoznana wzmianka3"/>
    <w:basedOn w:val="Domylnaczcionkaakapitu"/>
    <w:uiPriority w:val="99"/>
    <w:semiHidden/>
    <w:unhideWhenUsed/>
    <w:rsid w:val="002E7916"/>
    <w:rPr>
      <w:color w:val="605E5C"/>
      <w:shd w:val="clear" w:color="auto" w:fill="E1DFDD"/>
    </w:rPr>
  </w:style>
  <w:style w:type="paragraph" w:styleId="NormalnyWeb">
    <w:name w:val="Normal (Web)"/>
    <w:basedOn w:val="Normalny"/>
    <w:uiPriority w:val="99"/>
    <w:rsid w:val="00C873D7"/>
    <w:pPr>
      <w:suppressAutoHyphens w:val="0"/>
      <w:spacing w:before="100" w:beforeAutospacing="1" w:after="119"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293FD9"/>
    <w:rPr>
      <w:sz w:val="16"/>
      <w:szCs w:val="16"/>
    </w:rPr>
  </w:style>
  <w:style w:type="paragraph" w:styleId="Tekstkomentarza">
    <w:name w:val="annotation text"/>
    <w:basedOn w:val="Normalny"/>
    <w:link w:val="TekstkomentarzaZnak1"/>
    <w:uiPriority w:val="99"/>
    <w:unhideWhenUsed/>
    <w:rsid w:val="00293FD9"/>
    <w:pPr>
      <w:spacing w:line="240" w:lineRule="auto"/>
    </w:pPr>
    <w:rPr>
      <w:sz w:val="20"/>
      <w:szCs w:val="20"/>
    </w:rPr>
  </w:style>
  <w:style w:type="character" w:customStyle="1" w:styleId="TekstkomentarzaZnak1">
    <w:name w:val="Tekst komentarza Znak1"/>
    <w:basedOn w:val="Domylnaczcionkaakapitu"/>
    <w:link w:val="Tekstkomentarza"/>
    <w:uiPriority w:val="99"/>
    <w:rsid w:val="00293FD9"/>
    <w:rPr>
      <w:rFonts w:ascii="Calibri" w:eastAsia="Calibri" w:hAnsi="Calibri"/>
      <w:lang w:eastAsia="ar-SA"/>
    </w:rPr>
  </w:style>
  <w:style w:type="paragraph" w:styleId="Tematkomentarza">
    <w:name w:val="annotation subject"/>
    <w:basedOn w:val="Tekstkomentarza"/>
    <w:next w:val="Tekstkomentarza"/>
    <w:link w:val="TematkomentarzaZnak1"/>
    <w:uiPriority w:val="99"/>
    <w:semiHidden/>
    <w:unhideWhenUsed/>
    <w:rsid w:val="00293FD9"/>
    <w:rPr>
      <w:b/>
      <w:bCs/>
    </w:rPr>
  </w:style>
  <w:style w:type="character" w:customStyle="1" w:styleId="TematkomentarzaZnak1">
    <w:name w:val="Temat komentarza Znak1"/>
    <w:basedOn w:val="TekstkomentarzaZnak1"/>
    <w:link w:val="Tematkomentarza"/>
    <w:uiPriority w:val="99"/>
    <w:semiHidden/>
    <w:rsid w:val="00293FD9"/>
    <w:rPr>
      <w:rFonts w:ascii="Calibri" w:eastAsia="Calibri" w:hAnsi="Calibri"/>
      <w:b/>
      <w:bCs/>
      <w:lang w:eastAsia="ar-SA"/>
    </w:rPr>
  </w:style>
  <w:style w:type="character" w:customStyle="1" w:styleId="Nagwek5Znak">
    <w:name w:val="Nagłówek 5 Znak"/>
    <w:basedOn w:val="Domylnaczcionkaakapitu"/>
    <w:link w:val="Nagwek5"/>
    <w:uiPriority w:val="9"/>
    <w:rsid w:val="002A7189"/>
    <w:rPr>
      <w:rFonts w:asciiTheme="majorHAnsi" w:eastAsiaTheme="majorEastAsia" w:hAnsiTheme="majorHAnsi" w:cstheme="majorBidi"/>
      <w:color w:val="2E74B5" w:themeColor="accent1" w:themeShade="BF"/>
      <w:sz w:val="22"/>
      <w:szCs w:val="22"/>
      <w:lang w:eastAsia="ar-SA"/>
    </w:rPr>
  </w:style>
  <w:style w:type="table" w:styleId="Tabela-Siatka">
    <w:name w:val="Table Grid"/>
    <w:basedOn w:val="Standardowy"/>
    <w:uiPriority w:val="39"/>
    <w:rsid w:val="002A7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2">
    <w:name w:val="2"/>
    <w:basedOn w:val="NormalTable0"/>
    <w:tblPr>
      <w:tblStyleRowBandSize w:val="1"/>
      <w:tblStyleColBandSize w:val="1"/>
      <w:tblCellMar>
        <w:left w:w="108" w:type="dxa"/>
        <w:right w:w="108" w:type="dxa"/>
      </w:tblCellMar>
    </w:tblPr>
  </w:style>
  <w:style w:type="table" w:customStyle="1" w:styleId="1">
    <w:name w:val="1"/>
    <w:basedOn w:val="NormalTable0"/>
    <w:tblPr>
      <w:tblStyleRowBandSize w:val="1"/>
      <w:tblStyleColBandSize w:val="1"/>
      <w:tblCellMar>
        <w:left w:w="108" w:type="dxa"/>
        <w:right w:w="108" w:type="dxa"/>
      </w:tblCellMar>
    </w:tblPr>
  </w:style>
  <w:style w:type="character" w:customStyle="1" w:styleId="normaltextrun">
    <w:name w:val="normaltextrun"/>
    <w:basedOn w:val="Domylnaczcionkaakapitu"/>
    <w:rsid w:val="00561E63"/>
  </w:style>
  <w:style w:type="character" w:customStyle="1" w:styleId="Nierozpoznanawzmianka4">
    <w:name w:val="Nierozpoznana wzmianka4"/>
    <w:basedOn w:val="Domylnaczcionkaakapitu"/>
    <w:uiPriority w:val="99"/>
    <w:semiHidden/>
    <w:unhideWhenUsed/>
    <w:rsid w:val="008F58E7"/>
    <w:rPr>
      <w:color w:val="605E5C"/>
      <w:shd w:val="clear" w:color="auto" w:fill="E1DFDD"/>
    </w:rPr>
  </w:style>
  <w:style w:type="character" w:customStyle="1" w:styleId="xxnormaltextrun">
    <w:name w:val="x_x_normaltextrun"/>
    <w:basedOn w:val="Domylnaczcionkaakapitu"/>
    <w:rsid w:val="00D10F22"/>
  </w:style>
  <w:style w:type="character" w:customStyle="1" w:styleId="xxfindhit">
    <w:name w:val="x_x_findhit"/>
    <w:basedOn w:val="Domylnaczcionkaakapitu"/>
    <w:rsid w:val="00D10F22"/>
  </w:style>
  <w:style w:type="character" w:customStyle="1" w:styleId="xxeop">
    <w:name w:val="x_x_eop"/>
    <w:basedOn w:val="Domylnaczcionkaakapitu"/>
    <w:rsid w:val="00D10F22"/>
  </w:style>
  <w:style w:type="character" w:styleId="UyteHipercze">
    <w:name w:val="FollowedHyperlink"/>
    <w:basedOn w:val="Domylnaczcionkaakapitu"/>
    <w:uiPriority w:val="99"/>
    <w:semiHidden/>
    <w:unhideWhenUsed/>
    <w:rsid w:val="00A06297"/>
    <w:rPr>
      <w:color w:val="954F72" w:themeColor="followedHyperlink"/>
      <w:u w:val="single"/>
    </w:rPr>
  </w:style>
  <w:style w:type="character" w:customStyle="1" w:styleId="markedcontent">
    <w:name w:val="markedcontent"/>
    <w:basedOn w:val="Domylnaczcionkaakapitu"/>
    <w:rsid w:val="00C8006A"/>
  </w:style>
  <w:style w:type="paragraph" w:styleId="Poprawka">
    <w:name w:val="Revision"/>
    <w:hidden/>
    <w:uiPriority w:val="99"/>
    <w:semiHidden/>
    <w:rsid w:val="00511AA7"/>
    <w:pPr>
      <w:spacing w:after="0" w:line="240" w:lineRule="auto"/>
    </w:pPr>
    <w:rPr>
      <w:lang w:eastAsia="ar-SA"/>
    </w:rPr>
  </w:style>
  <w:style w:type="character" w:customStyle="1" w:styleId="Nierozpoznanawzmianka5">
    <w:name w:val="Nierozpoznana wzmianka5"/>
    <w:basedOn w:val="Domylnaczcionkaakapitu"/>
    <w:uiPriority w:val="99"/>
    <w:semiHidden/>
    <w:unhideWhenUsed/>
    <w:rsid w:val="00E07790"/>
    <w:rPr>
      <w:color w:val="605E5C"/>
      <w:shd w:val="clear" w:color="auto" w:fill="E1DFDD"/>
    </w:rPr>
  </w:style>
  <w:style w:type="character" w:customStyle="1" w:styleId="eop">
    <w:name w:val="eop"/>
    <w:basedOn w:val="Domylnaczcionkaakapitu"/>
    <w:rsid w:val="00A75513"/>
  </w:style>
  <w:style w:type="character" w:customStyle="1" w:styleId="Nierozpoznanawzmianka6">
    <w:name w:val="Nierozpoznana wzmianka6"/>
    <w:basedOn w:val="Domylnaczcionkaakapitu"/>
    <w:uiPriority w:val="99"/>
    <w:semiHidden/>
    <w:unhideWhenUsed/>
    <w:rsid w:val="00527F3D"/>
    <w:rPr>
      <w:color w:val="605E5C"/>
      <w:shd w:val="clear" w:color="auto" w:fill="E1DFDD"/>
    </w:rPr>
  </w:style>
  <w:style w:type="character" w:customStyle="1" w:styleId="cf01">
    <w:name w:val="cf01"/>
    <w:basedOn w:val="Domylnaczcionkaakapitu"/>
    <w:rsid w:val="00311444"/>
    <w:rPr>
      <w:rFonts w:ascii="Segoe UI" w:hAnsi="Segoe UI" w:cs="Segoe UI" w:hint="default"/>
      <w:sz w:val="18"/>
      <w:szCs w:val="18"/>
    </w:rPr>
  </w:style>
  <w:style w:type="paragraph" w:customStyle="1" w:styleId="paragraph">
    <w:name w:val="paragraph"/>
    <w:basedOn w:val="Normalny"/>
    <w:rsid w:val="00B5602F"/>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70056">
      <w:bodyDiv w:val="1"/>
      <w:marLeft w:val="0"/>
      <w:marRight w:val="0"/>
      <w:marTop w:val="0"/>
      <w:marBottom w:val="0"/>
      <w:divBdr>
        <w:top w:val="none" w:sz="0" w:space="0" w:color="auto"/>
        <w:left w:val="none" w:sz="0" w:space="0" w:color="auto"/>
        <w:bottom w:val="none" w:sz="0" w:space="0" w:color="auto"/>
        <w:right w:val="none" w:sz="0" w:space="0" w:color="auto"/>
      </w:divBdr>
      <w:divsChild>
        <w:div w:id="312639089">
          <w:marLeft w:val="0"/>
          <w:marRight w:val="0"/>
          <w:marTop w:val="0"/>
          <w:marBottom w:val="0"/>
          <w:divBdr>
            <w:top w:val="none" w:sz="0" w:space="0" w:color="auto"/>
            <w:left w:val="none" w:sz="0" w:space="0" w:color="auto"/>
            <w:bottom w:val="none" w:sz="0" w:space="0" w:color="auto"/>
            <w:right w:val="none" w:sz="0" w:space="0" w:color="auto"/>
          </w:divBdr>
        </w:div>
        <w:div w:id="1645503362">
          <w:marLeft w:val="0"/>
          <w:marRight w:val="0"/>
          <w:marTop w:val="0"/>
          <w:marBottom w:val="0"/>
          <w:divBdr>
            <w:top w:val="none" w:sz="0" w:space="0" w:color="auto"/>
            <w:left w:val="none" w:sz="0" w:space="0" w:color="auto"/>
            <w:bottom w:val="none" w:sz="0" w:space="0" w:color="auto"/>
            <w:right w:val="none" w:sz="0" w:space="0" w:color="auto"/>
          </w:divBdr>
        </w:div>
      </w:divsChild>
    </w:div>
    <w:div w:id="294022728">
      <w:bodyDiv w:val="1"/>
      <w:marLeft w:val="0"/>
      <w:marRight w:val="0"/>
      <w:marTop w:val="0"/>
      <w:marBottom w:val="0"/>
      <w:divBdr>
        <w:top w:val="none" w:sz="0" w:space="0" w:color="auto"/>
        <w:left w:val="none" w:sz="0" w:space="0" w:color="auto"/>
        <w:bottom w:val="none" w:sz="0" w:space="0" w:color="auto"/>
        <w:right w:val="none" w:sz="0" w:space="0" w:color="auto"/>
      </w:divBdr>
    </w:div>
    <w:div w:id="526721379">
      <w:bodyDiv w:val="1"/>
      <w:marLeft w:val="0"/>
      <w:marRight w:val="0"/>
      <w:marTop w:val="0"/>
      <w:marBottom w:val="0"/>
      <w:divBdr>
        <w:top w:val="none" w:sz="0" w:space="0" w:color="auto"/>
        <w:left w:val="none" w:sz="0" w:space="0" w:color="auto"/>
        <w:bottom w:val="none" w:sz="0" w:space="0" w:color="auto"/>
        <w:right w:val="none" w:sz="0" w:space="0" w:color="auto"/>
      </w:divBdr>
    </w:div>
    <w:div w:id="572277451">
      <w:bodyDiv w:val="1"/>
      <w:marLeft w:val="0"/>
      <w:marRight w:val="0"/>
      <w:marTop w:val="0"/>
      <w:marBottom w:val="0"/>
      <w:divBdr>
        <w:top w:val="none" w:sz="0" w:space="0" w:color="auto"/>
        <w:left w:val="none" w:sz="0" w:space="0" w:color="auto"/>
        <w:bottom w:val="none" w:sz="0" w:space="0" w:color="auto"/>
        <w:right w:val="none" w:sz="0" w:space="0" w:color="auto"/>
      </w:divBdr>
    </w:div>
    <w:div w:id="660694941">
      <w:bodyDiv w:val="1"/>
      <w:marLeft w:val="0"/>
      <w:marRight w:val="0"/>
      <w:marTop w:val="0"/>
      <w:marBottom w:val="0"/>
      <w:divBdr>
        <w:top w:val="none" w:sz="0" w:space="0" w:color="auto"/>
        <w:left w:val="none" w:sz="0" w:space="0" w:color="auto"/>
        <w:bottom w:val="none" w:sz="0" w:space="0" w:color="auto"/>
        <w:right w:val="none" w:sz="0" w:space="0" w:color="auto"/>
      </w:divBdr>
    </w:div>
    <w:div w:id="690379195">
      <w:bodyDiv w:val="1"/>
      <w:marLeft w:val="0"/>
      <w:marRight w:val="0"/>
      <w:marTop w:val="0"/>
      <w:marBottom w:val="0"/>
      <w:divBdr>
        <w:top w:val="none" w:sz="0" w:space="0" w:color="auto"/>
        <w:left w:val="none" w:sz="0" w:space="0" w:color="auto"/>
        <w:bottom w:val="none" w:sz="0" w:space="0" w:color="auto"/>
        <w:right w:val="none" w:sz="0" w:space="0" w:color="auto"/>
      </w:divBdr>
    </w:div>
    <w:div w:id="720245995">
      <w:bodyDiv w:val="1"/>
      <w:marLeft w:val="0"/>
      <w:marRight w:val="0"/>
      <w:marTop w:val="0"/>
      <w:marBottom w:val="0"/>
      <w:divBdr>
        <w:top w:val="none" w:sz="0" w:space="0" w:color="auto"/>
        <w:left w:val="none" w:sz="0" w:space="0" w:color="auto"/>
        <w:bottom w:val="none" w:sz="0" w:space="0" w:color="auto"/>
        <w:right w:val="none" w:sz="0" w:space="0" w:color="auto"/>
      </w:divBdr>
      <w:divsChild>
        <w:div w:id="1396008995">
          <w:marLeft w:val="0"/>
          <w:marRight w:val="0"/>
          <w:marTop w:val="0"/>
          <w:marBottom w:val="0"/>
          <w:divBdr>
            <w:top w:val="none" w:sz="0" w:space="0" w:color="auto"/>
            <w:left w:val="none" w:sz="0" w:space="0" w:color="auto"/>
            <w:bottom w:val="none" w:sz="0" w:space="0" w:color="auto"/>
            <w:right w:val="none" w:sz="0" w:space="0" w:color="auto"/>
          </w:divBdr>
        </w:div>
        <w:div w:id="914779658">
          <w:marLeft w:val="0"/>
          <w:marRight w:val="0"/>
          <w:marTop w:val="0"/>
          <w:marBottom w:val="0"/>
          <w:divBdr>
            <w:top w:val="none" w:sz="0" w:space="0" w:color="auto"/>
            <w:left w:val="none" w:sz="0" w:space="0" w:color="auto"/>
            <w:bottom w:val="none" w:sz="0" w:space="0" w:color="auto"/>
            <w:right w:val="none" w:sz="0" w:space="0" w:color="auto"/>
          </w:divBdr>
        </w:div>
        <w:div w:id="341129311">
          <w:marLeft w:val="0"/>
          <w:marRight w:val="0"/>
          <w:marTop w:val="0"/>
          <w:marBottom w:val="0"/>
          <w:divBdr>
            <w:top w:val="none" w:sz="0" w:space="0" w:color="auto"/>
            <w:left w:val="none" w:sz="0" w:space="0" w:color="auto"/>
            <w:bottom w:val="none" w:sz="0" w:space="0" w:color="auto"/>
            <w:right w:val="none" w:sz="0" w:space="0" w:color="auto"/>
          </w:divBdr>
        </w:div>
      </w:divsChild>
    </w:div>
    <w:div w:id="728849417">
      <w:bodyDiv w:val="1"/>
      <w:marLeft w:val="0"/>
      <w:marRight w:val="0"/>
      <w:marTop w:val="0"/>
      <w:marBottom w:val="0"/>
      <w:divBdr>
        <w:top w:val="none" w:sz="0" w:space="0" w:color="auto"/>
        <w:left w:val="none" w:sz="0" w:space="0" w:color="auto"/>
        <w:bottom w:val="none" w:sz="0" w:space="0" w:color="auto"/>
        <w:right w:val="none" w:sz="0" w:space="0" w:color="auto"/>
      </w:divBdr>
    </w:div>
    <w:div w:id="923419969">
      <w:bodyDiv w:val="1"/>
      <w:marLeft w:val="0"/>
      <w:marRight w:val="0"/>
      <w:marTop w:val="0"/>
      <w:marBottom w:val="0"/>
      <w:divBdr>
        <w:top w:val="none" w:sz="0" w:space="0" w:color="auto"/>
        <w:left w:val="none" w:sz="0" w:space="0" w:color="auto"/>
        <w:bottom w:val="none" w:sz="0" w:space="0" w:color="auto"/>
        <w:right w:val="none" w:sz="0" w:space="0" w:color="auto"/>
      </w:divBdr>
    </w:div>
    <w:div w:id="924150887">
      <w:bodyDiv w:val="1"/>
      <w:marLeft w:val="0"/>
      <w:marRight w:val="0"/>
      <w:marTop w:val="0"/>
      <w:marBottom w:val="0"/>
      <w:divBdr>
        <w:top w:val="none" w:sz="0" w:space="0" w:color="auto"/>
        <w:left w:val="none" w:sz="0" w:space="0" w:color="auto"/>
        <w:bottom w:val="none" w:sz="0" w:space="0" w:color="auto"/>
        <w:right w:val="none" w:sz="0" w:space="0" w:color="auto"/>
      </w:divBdr>
    </w:div>
    <w:div w:id="963542016">
      <w:bodyDiv w:val="1"/>
      <w:marLeft w:val="0"/>
      <w:marRight w:val="0"/>
      <w:marTop w:val="0"/>
      <w:marBottom w:val="0"/>
      <w:divBdr>
        <w:top w:val="none" w:sz="0" w:space="0" w:color="auto"/>
        <w:left w:val="none" w:sz="0" w:space="0" w:color="auto"/>
        <w:bottom w:val="none" w:sz="0" w:space="0" w:color="auto"/>
        <w:right w:val="none" w:sz="0" w:space="0" w:color="auto"/>
      </w:divBdr>
    </w:div>
    <w:div w:id="1086609022">
      <w:bodyDiv w:val="1"/>
      <w:marLeft w:val="0"/>
      <w:marRight w:val="0"/>
      <w:marTop w:val="0"/>
      <w:marBottom w:val="0"/>
      <w:divBdr>
        <w:top w:val="none" w:sz="0" w:space="0" w:color="auto"/>
        <w:left w:val="none" w:sz="0" w:space="0" w:color="auto"/>
        <w:bottom w:val="none" w:sz="0" w:space="0" w:color="auto"/>
        <w:right w:val="none" w:sz="0" w:space="0" w:color="auto"/>
      </w:divBdr>
      <w:divsChild>
        <w:div w:id="68965072">
          <w:marLeft w:val="0"/>
          <w:marRight w:val="0"/>
          <w:marTop w:val="0"/>
          <w:marBottom w:val="0"/>
          <w:divBdr>
            <w:top w:val="none" w:sz="0" w:space="0" w:color="auto"/>
            <w:left w:val="none" w:sz="0" w:space="0" w:color="auto"/>
            <w:bottom w:val="none" w:sz="0" w:space="0" w:color="auto"/>
            <w:right w:val="none" w:sz="0" w:space="0" w:color="auto"/>
          </w:divBdr>
        </w:div>
        <w:div w:id="558130141">
          <w:marLeft w:val="0"/>
          <w:marRight w:val="0"/>
          <w:marTop w:val="0"/>
          <w:marBottom w:val="0"/>
          <w:divBdr>
            <w:top w:val="none" w:sz="0" w:space="0" w:color="auto"/>
            <w:left w:val="none" w:sz="0" w:space="0" w:color="auto"/>
            <w:bottom w:val="none" w:sz="0" w:space="0" w:color="auto"/>
            <w:right w:val="none" w:sz="0" w:space="0" w:color="auto"/>
          </w:divBdr>
        </w:div>
        <w:div w:id="611672174">
          <w:marLeft w:val="0"/>
          <w:marRight w:val="0"/>
          <w:marTop w:val="0"/>
          <w:marBottom w:val="0"/>
          <w:divBdr>
            <w:top w:val="none" w:sz="0" w:space="0" w:color="auto"/>
            <w:left w:val="none" w:sz="0" w:space="0" w:color="auto"/>
            <w:bottom w:val="none" w:sz="0" w:space="0" w:color="auto"/>
            <w:right w:val="none" w:sz="0" w:space="0" w:color="auto"/>
          </w:divBdr>
          <w:divsChild>
            <w:div w:id="62682745">
              <w:marLeft w:val="0"/>
              <w:marRight w:val="0"/>
              <w:marTop w:val="0"/>
              <w:marBottom w:val="0"/>
              <w:divBdr>
                <w:top w:val="none" w:sz="0" w:space="0" w:color="auto"/>
                <w:left w:val="none" w:sz="0" w:space="0" w:color="auto"/>
                <w:bottom w:val="none" w:sz="0" w:space="0" w:color="auto"/>
                <w:right w:val="none" w:sz="0" w:space="0" w:color="auto"/>
              </w:divBdr>
            </w:div>
            <w:div w:id="2119447325">
              <w:marLeft w:val="0"/>
              <w:marRight w:val="0"/>
              <w:marTop w:val="0"/>
              <w:marBottom w:val="0"/>
              <w:divBdr>
                <w:top w:val="none" w:sz="0" w:space="0" w:color="auto"/>
                <w:left w:val="none" w:sz="0" w:space="0" w:color="auto"/>
                <w:bottom w:val="none" w:sz="0" w:space="0" w:color="auto"/>
                <w:right w:val="none" w:sz="0" w:space="0" w:color="auto"/>
              </w:divBdr>
            </w:div>
          </w:divsChild>
        </w:div>
        <w:div w:id="843935813">
          <w:marLeft w:val="0"/>
          <w:marRight w:val="0"/>
          <w:marTop w:val="0"/>
          <w:marBottom w:val="0"/>
          <w:divBdr>
            <w:top w:val="none" w:sz="0" w:space="0" w:color="auto"/>
            <w:left w:val="none" w:sz="0" w:space="0" w:color="auto"/>
            <w:bottom w:val="none" w:sz="0" w:space="0" w:color="auto"/>
            <w:right w:val="none" w:sz="0" w:space="0" w:color="auto"/>
          </w:divBdr>
        </w:div>
        <w:div w:id="875387755">
          <w:marLeft w:val="0"/>
          <w:marRight w:val="0"/>
          <w:marTop w:val="0"/>
          <w:marBottom w:val="0"/>
          <w:divBdr>
            <w:top w:val="none" w:sz="0" w:space="0" w:color="auto"/>
            <w:left w:val="none" w:sz="0" w:space="0" w:color="auto"/>
            <w:bottom w:val="none" w:sz="0" w:space="0" w:color="auto"/>
            <w:right w:val="none" w:sz="0" w:space="0" w:color="auto"/>
          </w:divBdr>
        </w:div>
        <w:div w:id="997727152">
          <w:marLeft w:val="0"/>
          <w:marRight w:val="0"/>
          <w:marTop w:val="0"/>
          <w:marBottom w:val="0"/>
          <w:divBdr>
            <w:top w:val="none" w:sz="0" w:space="0" w:color="auto"/>
            <w:left w:val="none" w:sz="0" w:space="0" w:color="auto"/>
            <w:bottom w:val="none" w:sz="0" w:space="0" w:color="auto"/>
            <w:right w:val="none" w:sz="0" w:space="0" w:color="auto"/>
          </w:divBdr>
        </w:div>
        <w:div w:id="1006977968">
          <w:marLeft w:val="0"/>
          <w:marRight w:val="0"/>
          <w:marTop w:val="0"/>
          <w:marBottom w:val="0"/>
          <w:divBdr>
            <w:top w:val="none" w:sz="0" w:space="0" w:color="auto"/>
            <w:left w:val="none" w:sz="0" w:space="0" w:color="auto"/>
            <w:bottom w:val="none" w:sz="0" w:space="0" w:color="auto"/>
            <w:right w:val="none" w:sz="0" w:space="0" w:color="auto"/>
          </w:divBdr>
        </w:div>
        <w:div w:id="1450317196">
          <w:marLeft w:val="0"/>
          <w:marRight w:val="0"/>
          <w:marTop w:val="0"/>
          <w:marBottom w:val="0"/>
          <w:divBdr>
            <w:top w:val="none" w:sz="0" w:space="0" w:color="auto"/>
            <w:left w:val="none" w:sz="0" w:space="0" w:color="auto"/>
            <w:bottom w:val="none" w:sz="0" w:space="0" w:color="auto"/>
            <w:right w:val="none" w:sz="0" w:space="0" w:color="auto"/>
          </w:divBdr>
        </w:div>
      </w:divsChild>
    </w:div>
    <w:div w:id="1156191496">
      <w:bodyDiv w:val="1"/>
      <w:marLeft w:val="0"/>
      <w:marRight w:val="0"/>
      <w:marTop w:val="0"/>
      <w:marBottom w:val="0"/>
      <w:divBdr>
        <w:top w:val="none" w:sz="0" w:space="0" w:color="auto"/>
        <w:left w:val="none" w:sz="0" w:space="0" w:color="auto"/>
        <w:bottom w:val="none" w:sz="0" w:space="0" w:color="auto"/>
        <w:right w:val="none" w:sz="0" w:space="0" w:color="auto"/>
      </w:divBdr>
    </w:div>
    <w:div w:id="1173766958">
      <w:bodyDiv w:val="1"/>
      <w:marLeft w:val="0"/>
      <w:marRight w:val="0"/>
      <w:marTop w:val="0"/>
      <w:marBottom w:val="0"/>
      <w:divBdr>
        <w:top w:val="none" w:sz="0" w:space="0" w:color="auto"/>
        <w:left w:val="none" w:sz="0" w:space="0" w:color="auto"/>
        <w:bottom w:val="none" w:sz="0" w:space="0" w:color="auto"/>
        <w:right w:val="none" w:sz="0" w:space="0" w:color="auto"/>
      </w:divBdr>
    </w:div>
    <w:div w:id="1246497159">
      <w:bodyDiv w:val="1"/>
      <w:marLeft w:val="0"/>
      <w:marRight w:val="0"/>
      <w:marTop w:val="0"/>
      <w:marBottom w:val="0"/>
      <w:divBdr>
        <w:top w:val="none" w:sz="0" w:space="0" w:color="auto"/>
        <w:left w:val="none" w:sz="0" w:space="0" w:color="auto"/>
        <w:bottom w:val="none" w:sz="0" w:space="0" w:color="auto"/>
        <w:right w:val="none" w:sz="0" w:space="0" w:color="auto"/>
      </w:divBdr>
    </w:div>
    <w:div w:id="1256404677">
      <w:bodyDiv w:val="1"/>
      <w:marLeft w:val="0"/>
      <w:marRight w:val="0"/>
      <w:marTop w:val="0"/>
      <w:marBottom w:val="0"/>
      <w:divBdr>
        <w:top w:val="none" w:sz="0" w:space="0" w:color="auto"/>
        <w:left w:val="none" w:sz="0" w:space="0" w:color="auto"/>
        <w:bottom w:val="none" w:sz="0" w:space="0" w:color="auto"/>
        <w:right w:val="none" w:sz="0" w:space="0" w:color="auto"/>
      </w:divBdr>
    </w:div>
    <w:div w:id="1262376947">
      <w:bodyDiv w:val="1"/>
      <w:marLeft w:val="0"/>
      <w:marRight w:val="0"/>
      <w:marTop w:val="0"/>
      <w:marBottom w:val="0"/>
      <w:divBdr>
        <w:top w:val="none" w:sz="0" w:space="0" w:color="auto"/>
        <w:left w:val="none" w:sz="0" w:space="0" w:color="auto"/>
        <w:bottom w:val="none" w:sz="0" w:space="0" w:color="auto"/>
        <w:right w:val="none" w:sz="0" w:space="0" w:color="auto"/>
      </w:divBdr>
    </w:div>
    <w:div w:id="1325205269">
      <w:bodyDiv w:val="1"/>
      <w:marLeft w:val="0"/>
      <w:marRight w:val="0"/>
      <w:marTop w:val="0"/>
      <w:marBottom w:val="0"/>
      <w:divBdr>
        <w:top w:val="none" w:sz="0" w:space="0" w:color="auto"/>
        <w:left w:val="none" w:sz="0" w:space="0" w:color="auto"/>
        <w:bottom w:val="none" w:sz="0" w:space="0" w:color="auto"/>
        <w:right w:val="none" w:sz="0" w:space="0" w:color="auto"/>
      </w:divBdr>
    </w:div>
    <w:div w:id="1370105465">
      <w:bodyDiv w:val="1"/>
      <w:marLeft w:val="0"/>
      <w:marRight w:val="0"/>
      <w:marTop w:val="0"/>
      <w:marBottom w:val="0"/>
      <w:divBdr>
        <w:top w:val="none" w:sz="0" w:space="0" w:color="auto"/>
        <w:left w:val="none" w:sz="0" w:space="0" w:color="auto"/>
        <w:bottom w:val="none" w:sz="0" w:space="0" w:color="auto"/>
        <w:right w:val="none" w:sz="0" w:space="0" w:color="auto"/>
      </w:divBdr>
    </w:div>
    <w:div w:id="1397782654">
      <w:bodyDiv w:val="1"/>
      <w:marLeft w:val="0"/>
      <w:marRight w:val="0"/>
      <w:marTop w:val="0"/>
      <w:marBottom w:val="0"/>
      <w:divBdr>
        <w:top w:val="none" w:sz="0" w:space="0" w:color="auto"/>
        <w:left w:val="none" w:sz="0" w:space="0" w:color="auto"/>
        <w:bottom w:val="none" w:sz="0" w:space="0" w:color="auto"/>
        <w:right w:val="none" w:sz="0" w:space="0" w:color="auto"/>
      </w:divBdr>
    </w:div>
    <w:div w:id="1435396065">
      <w:bodyDiv w:val="1"/>
      <w:marLeft w:val="0"/>
      <w:marRight w:val="0"/>
      <w:marTop w:val="0"/>
      <w:marBottom w:val="0"/>
      <w:divBdr>
        <w:top w:val="none" w:sz="0" w:space="0" w:color="auto"/>
        <w:left w:val="none" w:sz="0" w:space="0" w:color="auto"/>
        <w:bottom w:val="none" w:sz="0" w:space="0" w:color="auto"/>
        <w:right w:val="none" w:sz="0" w:space="0" w:color="auto"/>
      </w:divBdr>
    </w:div>
    <w:div w:id="1452434493">
      <w:bodyDiv w:val="1"/>
      <w:marLeft w:val="0"/>
      <w:marRight w:val="0"/>
      <w:marTop w:val="0"/>
      <w:marBottom w:val="0"/>
      <w:divBdr>
        <w:top w:val="none" w:sz="0" w:space="0" w:color="auto"/>
        <w:left w:val="none" w:sz="0" w:space="0" w:color="auto"/>
        <w:bottom w:val="none" w:sz="0" w:space="0" w:color="auto"/>
        <w:right w:val="none" w:sz="0" w:space="0" w:color="auto"/>
      </w:divBdr>
    </w:div>
    <w:div w:id="1457136796">
      <w:bodyDiv w:val="1"/>
      <w:marLeft w:val="0"/>
      <w:marRight w:val="0"/>
      <w:marTop w:val="0"/>
      <w:marBottom w:val="0"/>
      <w:divBdr>
        <w:top w:val="none" w:sz="0" w:space="0" w:color="auto"/>
        <w:left w:val="none" w:sz="0" w:space="0" w:color="auto"/>
        <w:bottom w:val="none" w:sz="0" w:space="0" w:color="auto"/>
        <w:right w:val="none" w:sz="0" w:space="0" w:color="auto"/>
      </w:divBdr>
    </w:div>
    <w:div w:id="1518277937">
      <w:bodyDiv w:val="1"/>
      <w:marLeft w:val="0"/>
      <w:marRight w:val="0"/>
      <w:marTop w:val="0"/>
      <w:marBottom w:val="0"/>
      <w:divBdr>
        <w:top w:val="none" w:sz="0" w:space="0" w:color="auto"/>
        <w:left w:val="none" w:sz="0" w:space="0" w:color="auto"/>
        <w:bottom w:val="none" w:sz="0" w:space="0" w:color="auto"/>
        <w:right w:val="none" w:sz="0" w:space="0" w:color="auto"/>
      </w:divBdr>
    </w:div>
    <w:div w:id="1533880552">
      <w:bodyDiv w:val="1"/>
      <w:marLeft w:val="0"/>
      <w:marRight w:val="0"/>
      <w:marTop w:val="0"/>
      <w:marBottom w:val="0"/>
      <w:divBdr>
        <w:top w:val="none" w:sz="0" w:space="0" w:color="auto"/>
        <w:left w:val="none" w:sz="0" w:space="0" w:color="auto"/>
        <w:bottom w:val="none" w:sz="0" w:space="0" w:color="auto"/>
        <w:right w:val="none" w:sz="0" w:space="0" w:color="auto"/>
      </w:divBdr>
    </w:div>
    <w:div w:id="1540507628">
      <w:bodyDiv w:val="1"/>
      <w:marLeft w:val="0"/>
      <w:marRight w:val="0"/>
      <w:marTop w:val="0"/>
      <w:marBottom w:val="0"/>
      <w:divBdr>
        <w:top w:val="none" w:sz="0" w:space="0" w:color="auto"/>
        <w:left w:val="none" w:sz="0" w:space="0" w:color="auto"/>
        <w:bottom w:val="none" w:sz="0" w:space="0" w:color="auto"/>
        <w:right w:val="none" w:sz="0" w:space="0" w:color="auto"/>
      </w:divBdr>
    </w:div>
    <w:div w:id="1678772523">
      <w:bodyDiv w:val="1"/>
      <w:marLeft w:val="0"/>
      <w:marRight w:val="0"/>
      <w:marTop w:val="0"/>
      <w:marBottom w:val="0"/>
      <w:divBdr>
        <w:top w:val="none" w:sz="0" w:space="0" w:color="auto"/>
        <w:left w:val="none" w:sz="0" w:space="0" w:color="auto"/>
        <w:bottom w:val="none" w:sz="0" w:space="0" w:color="auto"/>
        <w:right w:val="none" w:sz="0" w:space="0" w:color="auto"/>
      </w:divBdr>
    </w:div>
    <w:div w:id="1725132649">
      <w:bodyDiv w:val="1"/>
      <w:marLeft w:val="0"/>
      <w:marRight w:val="0"/>
      <w:marTop w:val="0"/>
      <w:marBottom w:val="0"/>
      <w:divBdr>
        <w:top w:val="none" w:sz="0" w:space="0" w:color="auto"/>
        <w:left w:val="none" w:sz="0" w:space="0" w:color="auto"/>
        <w:bottom w:val="none" w:sz="0" w:space="0" w:color="auto"/>
        <w:right w:val="none" w:sz="0" w:space="0" w:color="auto"/>
      </w:divBdr>
    </w:div>
    <w:div w:id="1806964463">
      <w:bodyDiv w:val="1"/>
      <w:marLeft w:val="0"/>
      <w:marRight w:val="0"/>
      <w:marTop w:val="0"/>
      <w:marBottom w:val="0"/>
      <w:divBdr>
        <w:top w:val="none" w:sz="0" w:space="0" w:color="auto"/>
        <w:left w:val="none" w:sz="0" w:space="0" w:color="auto"/>
        <w:bottom w:val="none" w:sz="0" w:space="0" w:color="auto"/>
        <w:right w:val="none" w:sz="0" w:space="0" w:color="auto"/>
      </w:divBdr>
    </w:div>
    <w:div w:id="1880169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azakonkurencyjnosci.funduszeeuropejskie.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azakonkurencyjnosci.funduszeeuropejskie.gov.pl/%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azakonkurencyjno&#347;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4" ma:contentTypeDescription="Utwórz nowy dokument." ma:contentTypeScope="" ma:versionID="a619e64b73ebfd8d7feea44d4461e5c9">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2b02539a6399812c57df2ffd6e54e022"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fRIRJe48nc2Jtiv3h0lbVFCImw==">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</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2cf50c-50b3-475a-8c23-fbcb6ba3b8be">
      <Terms xmlns="http://schemas.microsoft.com/office/infopath/2007/PartnerControls"/>
    </lcf76f155ced4ddcb4097134ff3c332f>
    <TaxCatchAll xmlns="7e032f51-bdb3-4615-ae3f-22f071d10cd9" xsi:nil="true"/>
    <SharedWithUsers xmlns="52017421-ac7f-43ba-b2c3-12728a8a2f51">
      <UserInfo>
        <DisplayName/>
        <AccountId xsi:nil="true"/>
        <AccountType/>
      </UserInfo>
    </SharedWithUsers>
    <MediaLengthInSeconds xmlns="832cf50c-50b3-475a-8c23-fbcb6ba3b8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B6969-4C8D-435B-8A10-C0C20F720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9B2012D-1CA2-472E-9BC8-592CDFBF9940}">
  <ds:schemaRefs>
    <ds:schemaRef ds:uri="http://schemas.microsoft.com/office/2006/metadata/properties"/>
    <ds:schemaRef ds:uri="http://schemas.microsoft.com/office/infopath/2007/PartnerControls"/>
    <ds:schemaRef ds:uri="832cf50c-50b3-475a-8c23-fbcb6ba3b8be"/>
    <ds:schemaRef ds:uri="7e032f51-bdb3-4615-ae3f-22f071d10cd9"/>
    <ds:schemaRef ds:uri="52017421-ac7f-43ba-b2c3-12728a8a2f51"/>
  </ds:schemaRefs>
</ds:datastoreItem>
</file>

<file path=customXml/itemProps4.xml><?xml version="1.0" encoding="utf-8"?>
<ds:datastoreItem xmlns:ds="http://schemas.openxmlformats.org/officeDocument/2006/customXml" ds:itemID="{DFCEE880-D4D1-4552-9778-E49587ECB55B}">
  <ds:schemaRefs>
    <ds:schemaRef ds:uri="http://schemas.microsoft.com/sharepoint/v3/contenttype/forms"/>
  </ds:schemaRefs>
</ds:datastoreItem>
</file>

<file path=customXml/itemProps5.xml><?xml version="1.0" encoding="utf-8"?>
<ds:datastoreItem xmlns:ds="http://schemas.openxmlformats.org/officeDocument/2006/customXml" ds:itemID="{AB019FCD-B7A5-4920-9776-1D6666E8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3338</Words>
  <Characters>20028</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Ludwik</dc:creator>
  <cp:keywords/>
  <cp:lastModifiedBy>Biblioteka WSB</cp:lastModifiedBy>
  <cp:revision>14</cp:revision>
  <dcterms:created xsi:type="dcterms:W3CDTF">2024-11-13T12:35:00Z</dcterms:created>
  <dcterms:modified xsi:type="dcterms:W3CDTF">2024-11-18T12:46:00Z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0x01010006E384173C2DB74E8F62C030BD32871E</vt:lpwstr>
  </property>
  <property fmtid="{D5CDD505-2E9C-101B-9397-08002B2CF9AE}" pid="9" name="MediaServiceImageTags">
    <vt:lpwstr/>
  </property>
  <property fmtid="{D5CDD505-2E9C-101B-9397-08002B2CF9AE}" pid="10" name="Order">
    <vt:r8>5291000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