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80"/>
        <w:gridCol w:w="2535"/>
        <w:gridCol w:w="850"/>
        <w:gridCol w:w="1134"/>
        <w:gridCol w:w="8589"/>
      </w:tblGrid>
      <w:tr w:rsidR="00834263" w:rsidRPr="00834263" w14:paraId="16D60BB1" w14:textId="77777777" w:rsidTr="00834263">
        <w:trPr>
          <w:trHeight w:val="5670"/>
        </w:trPr>
        <w:tc>
          <w:tcPr>
            <w:tcW w:w="2280" w:type="dxa"/>
            <w:vMerge w:val="restart"/>
            <w:hideMark/>
          </w:tcPr>
          <w:p w14:paraId="674946A4" w14:textId="77777777" w:rsidR="00834263" w:rsidRPr="00834263" w:rsidRDefault="00834263" w:rsidP="00834263">
            <w:pPr>
              <w:spacing w:after="160" w:line="259" w:lineRule="auto"/>
              <w:rPr>
                <w:b/>
                <w:bCs/>
              </w:rPr>
            </w:pPr>
            <w:r w:rsidRPr="00834263">
              <w:rPr>
                <w:b/>
                <w:bCs/>
              </w:rPr>
              <w:t>wyposażenie pracowni analitycznej</w:t>
            </w:r>
          </w:p>
        </w:tc>
        <w:tc>
          <w:tcPr>
            <w:tcW w:w="2535" w:type="dxa"/>
            <w:hideMark/>
          </w:tcPr>
          <w:p w14:paraId="0127EE3A" w14:textId="77777777" w:rsidR="00834263" w:rsidRPr="00834263" w:rsidRDefault="00834263" w:rsidP="00834263">
            <w:pPr>
              <w:spacing w:after="160" w:line="259" w:lineRule="auto"/>
            </w:pPr>
            <w:r w:rsidRPr="00834263">
              <w:t xml:space="preserve"> </w:t>
            </w:r>
            <w:proofErr w:type="spellStart"/>
            <w:r w:rsidRPr="00834263">
              <w:t>Demineralizator</w:t>
            </w:r>
            <w:proofErr w:type="spellEnd"/>
            <w:r w:rsidRPr="00834263">
              <w:t xml:space="preserve"> </w:t>
            </w:r>
          </w:p>
          <w:p w14:paraId="73EAE914" w14:textId="77777777" w:rsidR="00834263" w:rsidRPr="00834263" w:rsidRDefault="00834263" w:rsidP="00834263">
            <w:pPr>
              <w:spacing w:after="160" w:line="259" w:lineRule="auto"/>
            </w:pPr>
            <w:r w:rsidRPr="00834263">
              <w:t>i 2 zestawy do filtracji próżniowej</w:t>
            </w:r>
          </w:p>
        </w:tc>
        <w:tc>
          <w:tcPr>
            <w:tcW w:w="850" w:type="dxa"/>
            <w:noWrap/>
            <w:hideMark/>
          </w:tcPr>
          <w:p w14:paraId="15FCA572" w14:textId="77777777" w:rsidR="00834263" w:rsidRPr="00834263" w:rsidRDefault="00834263" w:rsidP="00834263">
            <w:pPr>
              <w:spacing w:after="160" w:line="259" w:lineRule="auto"/>
            </w:pPr>
            <w:r w:rsidRPr="00834263">
              <w:t>1</w:t>
            </w:r>
          </w:p>
        </w:tc>
        <w:tc>
          <w:tcPr>
            <w:tcW w:w="1134" w:type="dxa"/>
            <w:noWrap/>
            <w:hideMark/>
          </w:tcPr>
          <w:p w14:paraId="1863CB20" w14:textId="77777777" w:rsidR="00834263" w:rsidRPr="00834263" w:rsidRDefault="00834263" w:rsidP="00834263">
            <w:pPr>
              <w:spacing w:after="160" w:line="259" w:lineRule="auto"/>
            </w:pPr>
            <w:r w:rsidRPr="00834263">
              <w:t>komplet</w:t>
            </w:r>
          </w:p>
        </w:tc>
        <w:tc>
          <w:tcPr>
            <w:tcW w:w="8589" w:type="dxa"/>
            <w:hideMark/>
          </w:tcPr>
          <w:p w14:paraId="477453C1" w14:textId="173F1CBE" w:rsidR="00834263" w:rsidRPr="00834263" w:rsidRDefault="00834263" w:rsidP="00834263">
            <w:pPr>
              <w:spacing w:after="160" w:line="259" w:lineRule="auto"/>
            </w:pPr>
            <w:r w:rsidRPr="00834263">
              <w:t xml:space="preserve">W skład kompletu wchodzą 1 </w:t>
            </w:r>
            <w:proofErr w:type="spellStart"/>
            <w:r w:rsidRPr="00834263">
              <w:t>demineralizator</w:t>
            </w:r>
            <w:proofErr w:type="spellEnd"/>
            <w:r w:rsidRPr="00834263">
              <w:t xml:space="preserve"> i 2 zestawy do filtracji próżniowej</w:t>
            </w:r>
            <w:r w:rsidRPr="00834263">
              <w:br/>
            </w:r>
            <w:proofErr w:type="spellStart"/>
            <w:r w:rsidRPr="00834263">
              <w:t>Demineralizator</w:t>
            </w:r>
            <w:proofErr w:type="spellEnd"/>
            <w:r w:rsidRPr="00834263">
              <w:t>:</w:t>
            </w:r>
            <w:r w:rsidRPr="00834263">
              <w:br/>
              <w:t>Zasilanie wodą wodociągową 5-40ºC</w:t>
            </w:r>
            <w:r w:rsidRPr="00834263">
              <w:br/>
              <w:t>Wydajność min.4dm</w:t>
            </w:r>
            <w:r w:rsidRPr="00834263">
              <w:rPr>
                <w:vertAlign w:val="superscript"/>
              </w:rPr>
              <w:t>3</w:t>
            </w:r>
            <w:r w:rsidRPr="00834263">
              <w:t xml:space="preserve">/h.  </w:t>
            </w:r>
            <w:r w:rsidRPr="00834263">
              <w:br/>
              <w:t xml:space="preserve">Stopnie oczyszczania wody: </w:t>
            </w:r>
            <w:r w:rsidRPr="00834263">
              <w:br/>
              <w:t xml:space="preserve">- filtr osadowy 5µm, </w:t>
            </w:r>
            <w:r w:rsidRPr="00834263">
              <w:br/>
              <w:t xml:space="preserve">- filtracja osadowo-węglowo-zmiękczająca (zintegrowany moduł), </w:t>
            </w:r>
            <w:r w:rsidRPr="00834263">
              <w:br/>
              <w:t>- odwrócona osmoza</w:t>
            </w:r>
            <w:r w:rsidRPr="00834263">
              <w:br/>
              <w:t>- podwójna demineralizacja na mieszanym złożu jonowymiennym</w:t>
            </w:r>
            <w:r w:rsidRPr="00834263">
              <w:br/>
              <w:t xml:space="preserve">Przewodnictwo wody oczyszczonej min 0,06 </w:t>
            </w:r>
            <w:proofErr w:type="spellStart"/>
            <w:r w:rsidRPr="00834263">
              <w:t>μS</w:t>
            </w:r>
            <w:proofErr w:type="spellEnd"/>
            <w:r w:rsidRPr="00834263">
              <w:t>/cm</w:t>
            </w:r>
            <w:r w:rsidRPr="00834263">
              <w:br/>
              <w:t>Pobór mocy urządzenia ok. 10W</w:t>
            </w:r>
            <w:r w:rsidRPr="00834263">
              <w:br/>
              <w:t xml:space="preserve">Zasilanie: 230V/50Hz </w:t>
            </w:r>
            <w:r w:rsidRPr="00834263">
              <w:br/>
              <w:t>Możliwość samodzielnego montażu urządzenia</w:t>
            </w:r>
            <w:r w:rsidRPr="00834263">
              <w:br/>
              <w:t>Możliwość samodzielnego serwisowania (łatwa wymiana modułów wymiennych)</w:t>
            </w:r>
            <w:r w:rsidRPr="00834263">
              <w:br/>
              <w:t>Konduktometr dokonujący pomiaru przewodnictwa i temperatury wody oczyszczonej</w:t>
            </w:r>
            <w:r w:rsidRPr="00834263">
              <w:br/>
              <w:t>Alarmy informujące o wymianie filtrów/modułów.</w:t>
            </w:r>
            <w:r w:rsidRPr="00834263">
              <w:br/>
            </w:r>
          </w:p>
          <w:p w14:paraId="54BDF7BE" w14:textId="77777777" w:rsidR="00834263" w:rsidRPr="00834263" w:rsidRDefault="00834263" w:rsidP="00834263">
            <w:pPr>
              <w:spacing w:after="160" w:line="259" w:lineRule="auto"/>
            </w:pPr>
            <w:r w:rsidRPr="00834263">
              <w:t>Zestaw do filtracji próżniowej (komplet - lejek filtracyjny, pompa próżniowa, akcesoria przyłączeniowe):</w:t>
            </w:r>
            <w:r w:rsidRPr="00834263">
              <w:br/>
              <w:t>W skład zestawu wchodzą:</w:t>
            </w:r>
            <w:r w:rsidRPr="00834263">
              <w:br/>
              <w:t xml:space="preserve">- lejek ze stali nierdzewnej  100ml ze spiekiem, </w:t>
            </w:r>
            <w:r w:rsidRPr="00834263">
              <w:br/>
              <w:t>- butla ssąca 1200 ml z tworzywa PC do lejka stalowego, zabezpieczenie butli przed przepełnieniem</w:t>
            </w:r>
            <w:r w:rsidRPr="00834263">
              <w:br/>
              <w:t xml:space="preserve">- pompa próżniowa bezolejowa o minimalnych parametrach: wydajność 18 l/min ; </w:t>
            </w:r>
            <w:r w:rsidRPr="00834263">
              <w:lastRenderedPageBreak/>
              <w:t xml:space="preserve">maksymalna próżnia 670 mmHg ;maksymalne ciśnienie 25 PSI ; zasilanie 220 – 240 V / 50 </w:t>
            </w:r>
            <w:proofErr w:type="spellStart"/>
            <w:r w:rsidRPr="00834263">
              <w:t>Hz</w:t>
            </w:r>
            <w:proofErr w:type="spellEnd"/>
            <w:r w:rsidRPr="00834263">
              <w:t xml:space="preserve"> </w:t>
            </w:r>
            <w:r w:rsidRPr="00834263">
              <w:br/>
              <w:t>- akcesoria umożliwiające połączenie  wszystkich elementów zestawu i jego działanie</w:t>
            </w:r>
          </w:p>
        </w:tc>
      </w:tr>
      <w:tr w:rsidR="00834263" w:rsidRPr="00834263" w14:paraId="1EBE781D" w14:textId="77777777" w:rsidTr="00463019">
        <w:trPr>
          <w:trHeight w:val="3402"/>
        </w:trPr>
        <w:tc>
          <w:tcPr>
            <w:tcW w:w="2280" w:type="dxa"/>
            <w:vMerge/>
            <w:hideMark/>
          </w:tcPr>
          <w:p w14:paraId="2C8B4CB5" w14:textId="77777777" w:rsidR="00834263" w:rsidRPr="00834263" w:rsidRDefault="00834263" w:rsidP="00834263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2535" w:type="dxa"/>
            <w:hideMark/>
          </w:tcPr>
          <w:p w14:paraId="770A9990" w14:textId="77777777" w:rsidR="00834263" w:rsidRPr="00834263" w:rsidRDefault="00834263" w:rsidP="00834263">
            <w:pPr>
              <w:spacing w:after="160" w:line="259" w:lineRule="auto"/>
            </w:pPr>
            <w:r w:rsidRPr="00834263">
              <w:t xml:space="preserve">Przyrząd terenowo -laboratoryjny z czujnikiem konduktometrycznym </w:t>
            </w:r>
          </w:p>
        </w:tc>
        <w:tc>
          <w:tcPr>
            <w:tcW w:w="850" w:type="dxa"/>
            <w:noWrap/>
            <w:hideMark/>
          </w:tcPr>
          <w:p w14:paraId="6CB21309" w14:textId="77777777" w:rsidR="00834263" w:rsidRPr="00834263" w:rsidRDefault="00834263" w:rsidP="00834263">
            <w:pPr>
              <w:spacing w:after="160" w:line="259" w:lineRule="auto"/>
            </w:pPr>
            <w:r w:rsidRPr="00834263">
              <w:t>7</w:t>
            </w:r>
          </w:p>
        </w:tc>
        <w:tc>
          <w:tcPr>
            <w:tcW w:w="1134" w:type="dxa"/>
            <w:noWrap/>
            <w:hideMark/>
          </w:tcPr>
          <w:p w14:paraId="06912580" w14:textId="77777777" w:rsidR="00834263" w:rsidRPr="00834263" w:rsidRDefault="00834263" w:rsidP="00834263">
            <w:pPr>
              <w:spacing w:after="160" w:line="259" w:lineRule="auto"/>
            </w:pPr>
            <w:proofErr w:type="spellStart"/>
            <w:r w:rsidRPr="00834263">
              <w:t>szt</w:t>
            </w:r>
            <w:proofErr w:type="spellEnd"/>
          </w:p>
        </w:tc>
        <w:tc>
          <w:tcPr>
            <w:tcW w:w="8589" w:type="dxa"/>
            <w:hideMark/>
          </w:tcPr>
          <w:p w14:paraId="09586244" w14:textId="77777777" w:rsidR="00834263" w:rsidRPr="00834263" w:rsidRDefault="00834263" w:rsidP="00834263">
            <w:pPr>
              <w:spacing w:after="160" w:line="259" w:lineRule="auto"/>
            </w:pPr>
            <w:r w:rsidRPr="00834263">
              <w:t>Parametry techniczne:</w:t>
            </w:r>
            <w:r w:rsidRPr="00834263">
              <w:br/>
              <w:t xml:space="preserve">- umożliwia pomiar </w:t>
            </w:r>
            <w:proofErr w:type="spellStart"/>
            <w:r w:rsidRPr="00834263">
              <w:t>pH</w:t>
            </w:r>
            <w:proofErr w:type="spellEnd"/>
            <w:r w:rsidRPr="00834263">
              <w:t xml:space="preserve">, potencjału </w:t>
            </w:r>
            <w:proofErr w:type="spellStart"/>
            <w:r w:rsidRPr="00834263">
              <w:t>redox</w:t>
            </w:r>
            <w:proofErr w:type="spellEnd"/>
            <w:r w:rsidRPr="00834263">
              <w:t>, przewodności, zasolenia, rezystancji, tlenu w wodzie i w powietrzu, ciśnienia atmosferycznego oraz temperatury.</w:t>
            </w:r>
            <w:r w:rsidRPr="00834263">
              <w:br/>
              <w:t>-możliwy jest jednoczesny pomiar 1 do 4 wybranych funkcji pomiarowych z jednoczesną obserwacją wszystkich wyników na ekranie wyświetlacza.</w:t>
            </w:r>
            <w:r w:rsidRPr="00834263">
              <w:br/>
              <w:t>- dotykowy, kolorowy wyświetlacz, na którym wyświetlane są wartości  mierzonych funkcji.</w:t>
            </w:r>
            <w:r w:rsidRPr="00834263">
              <w:br/>
              <w:t>- wodoszczelna obudowa (IP-66) umożliwiająca pracę w warunkach terenowych.</w:t>
            </w:r>
            <w:r w:rsidRPr="00834263">
              <w:br/>
              <w:t xml:space="preserve">- możliwość połączenia z PC poprzez wyjście mikro USB. </w:t>
            </w:r>
            <w:r w:rsidRPr="00834263">
              <w:br/>
              <w:t>- zasilanie poprzez akumulatory i/lub zasilacz, przez kabel USB.</w:t>
            </w:r>
            <w:r w:rsidRPr="00834263">
              <w:br/>
              <w:t xml:space="preserve">Pomiar </w:t>
            </w:r>
            <w:proofErr w:type="spellStart"/>
            <w:r w:rsidRPr="00834263">
              <w:t>pH</w:t>
            </w:r>
            <w:proofErr w:type="spellEnd"/>
            <w:r w:rsidRPr="00834263">
              <w:br/>
              <w:t xml:space="preserve">- kalibracja elektrody </w:t>
            </w:r>
            <w:proofErr w:type="spellStart"/>
            <w:r w:rsidRPr="00834263">
              <w:t>pH</w:t>
            </w:r>
            <w:proofErr w:type="spellEnd"/>
            <w:r w:rsidRPr="00834263">
              <w:t xml:space="preserve"> w 1 do 5 punktów.</w:t>
            </w:r>
            <w:r w:rsidRPr="00834263">
              <w:br/>
              <w:t>- automatyczne wykrywanie wprowadzanych wartości buforów.</w:t>
            </w:r>
            <w:r w:rsidRPr="00834263">
              <w:br/>
              <w:t xml:space="preserve">- w przypadku stosowania wzorców </w:t>
            </w:r>
            <w:proofErr w:type="spellStart"/>
            <w:r w:rsidRPr="00834263">
              <w:t>pH</w:t>
            </w:r>
            <w:proofErr w:type="spellEnd"/>
            <w:r w:rsidRPr="00834263">
              <w:t xml:space="preserve"> ( zgodnych z GUM lub NIST) automatyczna zmiana pamiętanej wartości </w:t>
            </w:r>
            <w:proofErr w:type="spellStart"/>
            <w:r w:rsidRPr="00834263">
              <w:t>pH</w:t>
            </w:r>
            <w:proofErr w:type="spellEnd"/>
            <w:r w:rsidRPr="00834263">
              <w:t xml:space="preserve"> wzorca wraz ze zmianą temperatury.</w:t>
            </w:r>
            <w:r w:rsidRPr="00834263">
              <w:br/>
              <w:t xml:space="preserve">- automatyczna lub ręczna kompensacja temperatury, </w:t>
            </w:r>
            <w:r w:rsidRPr="00834263">
              <w:br/>
              <w:t>- pamięć wyników kalibracji 3 elektrod.</w:t>
            </w:r>
            <w:r w:rsidRPr="00834263">
              <w:br/>
            </w:r>
            <w:r w:rsidRPr="00834263">
              <w:lastRenderedPageBreak/>
              <w:t>- automatyczna ocena stanu elektrody.</w:t>
            </w:r>
            <w:r w:rsidRPr="00834263">
              <w:br/>
              <w:t>Pomiar przewodności</w:t>
            </w:r>
            <w:r w:rsidRPr="00834263">
              <w:br/>
              <w:t xml:space="preserve">- zapewnia pomiar wód ultra czystych, naturalnych, solanek oraz związków chemicznych. </w:t>
            </w:r>
            <w:r w:rsidRPr="00834263">
              <w:br/>
              <w:t xml:space="preserve">- pomiar rezystancji badanej cieczy. </w:t>
            </w:r>
            <w:r w:rsidRPr="00834263">
              <w:br/>
              <w:t xml:space="preserve">- pomiar zasolenia w przeliczeniu na NaCl lub </w:t>
            </w:r>
            <w:proofErr w:type="spellStart"/>
            <w:r w:rsidRPr="00834263">
              <w:t>KCl</w:t>
            </w:r>
            <w:proofErr w:type="spellEnd"/>
            <w:r w:rsidRPr="00834263">
              <w:t xml:space="preserve">. </w:t>
            </w:r>
            <w:r w:rsidRPr="00834263">
              <w:br/>
              <w:t xml:space="preserve">- określenie TDS (suchej pozostałości) z wykorzystaniem pomiaru przewodności. </w:t>
            </w:r>
            <w:r w:rsidRPr="00834263">
              <w:br/>
              <w:t>- możliwość wprowadzania współczynnika α.</w:t>
            </w:r>
            <w:r w:rsidRPr="00834263">
              <w:br/>
              <w:t>- kompensacja temperatury.</w:t>
            </w:r>
            <w:r w:rsidRPr="00834263">
              <w:br/>
              <w:t xml:space="preserve">- kalibracja przez wprowadzenie znanej stałej K lub w roztworach wzorcowych w 1 do 5. punktów. </w:t>
            </w:r>
            <w:r w:rsidRPr="00834263">
              <w:br/>
              <w:t xml:space="preserve">- możliwość zapamiętania wyników kalibracji trzech różnych czujników przewodności. </w:t>
            </w:r>
            <w:r w:rsidRPr="00834263">
              <w:br/>
              <w:t>- możliwość zmiany wartości temperatury odniesienia.</w:t>
            </w:r>
            <w:r w:rsidRPr="00834263">
              <w:br/>
              <w:t>Pomiar stężenia tlenu</w:t>
            </w:r>
            <w:r w:rsidRPr="00834263">
              <w:br/>
              <w:t>- kalibracja czujnika tlenowego 1 lub 2 punktowa.</w:t>
            </w:r>
            <w:r w:rsidRPr="00834263">
              <w:br/>
              <w:t>- automatyczny pomiar ciśnienia atmosferycznego z przeliczeniem wpływu na pomiar tlenu zawartego w wodzie w % lub mg/l.</w:t>
            </w:r>
            <w:r w:rsidRPr="00834263">
              <w:br/>
              <w:t>- automatyczne przeliczenie wpływu zmierzonego zasolenia w funkcji przewodności na wynik pomiaru tlenu zawartego w wodzie w mg/l.</w:t>
            </w:r>
            <w:r w:rsidRPr="00834263">
              <w:br/>
            </w:r>
            <w:r w:rsidRPr="00834263">
              <w:br/>
              <w:t>Czujnik temperatury kompatybilny z przyrządem</w:t>
            </w:r>
            <w:r w:rsidRPr="00834263">
              <w:br/>
              <w:t xml:space="preserve">-zakres temperatur stosowania min 0÷150ºC </w:t>
            </w:r>
            <w:r w:rsidRPr="00834263">
              <w:br/>
              <w:t>Czujnik konduktometryczny kompatybilny z przyrządem</w:t>
            </w:r>
            <w:r w:rsidRPr="00834263">
              <w:br/>
              <w:t xml:space="preserve">- umożliwia pomiar przewodności lub zasolenia ścieków, farb wodnych, wód naturalnych i wodociągowych, miareczkowanie </w:t>
            </w:r>
            <w:proofErr w:type="spellStart"/>
            <w:r w:rsidRPr="00834263">
              <w:t>strąceniowe</w:t>
            </w:r>
            <w:proofErr w:type="spellEnd"/>
            <w:r w:rsidRPr="00834263">
              <w:br/>
              <w:t xml:space="preserve">- zakres pomiarowy min 0÷300 </w:t>
            </w:r>
            <w:proofErr w:type="spellStart"/>
            <w:r w:rsidRPr="00834263">
              <w:t>mS</w:t>
            </w:r>
            <w:proofErr w:type="spellEnd"/>
            <w:r w:rsidRPr="00834263">
              <w:t>/cm.</w:t>
            </w:r>
          </w:p>
        </w:tc>
      </w:tr>
      <w:tr w:rsidR="00834263" w:rsidRPr="00834263" w14:paraId="3747EE4D" w14:textId="77777777" w:rsidTr="00463019">
        <w:trPr>
          <w:trHeight w:val="1440"/>
        </w:trPr>
        <w:tc>
          <w:tcPr>
            <w:tcW w:w="2280" w:type="dxa"/>
            <w:vMerge/>
            <w:hideMark/>
          </w:tcPr>
          <w:p w14:paraId="0C12A6DD" w14:textId="77777777" w:rsidR="00834263" w:rsidRPr="00834263" w:rsidRDefault="00834263" w:rsidP="00834263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2535" w:type="dxa"/>
            <w:hideMark/>
          </w:tcPr>
          <w:p w14:paraId="429813D9" w14:textId="77777777" w:rsidR="00834263" w:rsidRPr="00834263" w:rsidRDefault="00834263" w:rsidP="00834263">
            <w:pPr>
              <w:spacing w:after="160" w:line="259" w:lineRule="auto"/>
            </w:pPr>
            <w:r w:rsidRPr="00834263">
              <w:t xml:space="preserve">Płaszcz grzewczy z regulatorem mocy pojemność 250 ml </w:t>
            </w:r>
          </w:p>
        </w:tc>
        <w:tc>
          <w:tcPr>
            <w:tcW w:w="850" w:type="dxa"/>
            <w:noWrap/>
            <w:hideMark/>
          </w:tcPr>
          <w:p w14:paraId="5F3E4213" w14:textId="77777777" w:rsidR="00834263" w:rsidRPr="00834263" w:rsidRDefault="00834263" w:rsidP="00834263">
            <w:pPr>
              <w:spacing w:after="160" w:line="259" w:lineRule="auto"/>
            </w:pPr>
            <w:r w:rsidRPr="00834263">
              <w:t>3</w:t>
            </w:r>
          </w:p>
        </w:tc>
        <w:tc>
          <w:tcPr>
            <w:tcW w:w="1134" w:type="dxa"/>
            <w:noWrap/>
            <w:hideMark/>
          </w:tcPr>
          <w:p w14:paraId="7279AF5C" w14:textId="77777777" w:rsidR="00834263" w:rsidRPr="00834263" w:rsidRDefault="00834263" w:rsidP="00834263">
            <w:pPr>
              <w:spacing w:after="160" w:line="259" w:lineRule="auto"/>
            </w:pPr>
            <w:proofErr w:type="spellStart"/>
            <w:r w:rsidRPr="00834263">
              <w:t>szt</w:t>
            </w:r>
            <w:proofErr w:type="spellEnd"/>
          </w:p>
        </w:tc>
        <w:tc>
          <w:tcPr>
            <w:tcW w:w="8589" w:type="dxa"/>
            <w:hideMark/>
          </w:tcPr>
          <w:p w14:paraId="4149622B" w14:textId="77777777" w:rsidR="00834263" w:rsidRPr="00834263" w:rsidRDefault="00834263" w:rsidP="00834263">
            <w:pPr>
              <w:spacing w:after="160" w:line="259" w:lineRule="auto"/>
            </w:pPr>
            <w:r w:rsidRPr="00834263">
              <w:t>Płaszcz grzewczy z regulacją mocy o pojemności ok. 250 ml. Urządzenie przeznaczone do podgrzewania różnego rodzaju cieczy z możliwością nastawiania żądanej temperatury. Zakres pracy płaszcza grzewczego + do 350°C. Napięcie znamionowe 230V/50Hz.</w:t>
            </w:r>
            <w:r w:rsidRPr="00834263">
              <w:br/>
              <w:t xml:space="preserve">Górna część zamykana pierścieniem stalowym. </w:t>
            </w:r>
          </w:p>
        </w:tc>
      </w:tr>
      <w:tr w:rsidR="00834263" w:rsidRPr="00834263" w14:paraId="7626E2FE" w14:textId="77777777" w:rsidTr="00463019">
        <w:trPr>
          <w:trHeight w:val="3168"/>
        </w:trPr>
        <w:tc>
          <w:tcPr>
            <w:tcW w:w="2280" w:type="dxa"/>
            <w:vMerge/>
            <w:hideMark/>
          </w:tcPr>
          <w:p w14:paraId="5D8DE247" w14:textId="77777777" w:rsidR="00834263" w:rsidRPr="00834263" w:rsidRDefault="00834263" w:rsidP="00834263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2535" w:type="dxa"/>
            <w:hideMark/>
          </w:tcPr>
          <w:p w14:paraId="272EA39F" w14:textId="77777777" w:rsidR="00834263" w:rsidRPr="00834263" w:rsidRDefault="00834263" w:rsidP="00834263">
            <w:pPr>
              <w:spacing w:after="160" w:line="259" w:lineRule="auto"/>
            </w:pPr>
            <w:r w:rsidRPr="00834263">
              <w:t xml:space="preserve">Łaźnia wodna z nastawą cyfrową 4 miejscowa </w:t>
            </w:r>
          </w:p>
        </w:tc>
        <w:tc>
          <w:tcPr>
            <w:tcW w:w="850" w:type="dxa"/>
            <w:noWrap/>
            <w:hideMark/>
          </w:tcPr>
          <w:p w14:paraId="4347DED5" w14:textId="77777777" w:rsidR="00834263" w:rsidRPr="00834263" w:rsidRDefault="00834263" w:rsidP="00834263">
            <w:pPr>
              <w:spacing w:after="160" w:line="259" w:lineRule="auto"/>
            </w:pPr>
            <w:r w:rsidRPr="00834263">
              <w:t>4</w:t>
            </w:r>
          </w:p>
        </w:tc>
        <w:tc>
          <w:tcPr>
            <w:tcW w:w="1134" w:type="dxa"/>
            <w:noWrap/>
            <w:hideMark/>
          </w:tcPr>
          <w:p w14:paraId="373C6393" w14:textId="77777777" w:rsidR="00834263" w:rsidRPr="00834263" w:rsidRDefault="00834263" w:rsidP="00834263">
            <w:pPr>
              <w:spacing w:after="160" w:line="259" w:lineRule="auto"/>
            </w:pPr>
            <w:proofErr w:type="spellStart"/>
            <w:r w:rsidRPr="00834263">
              <w:t>szt</w:t>
            </w:r>
            <w:proofErr w:type="spellEnd"/>
          </w:p>
        </w:tc>
        <w:tc>
          <w:tcPr>
            <w:tcW w:w="8589" w:type="dxa"/>
            <w:hideMark/>
          </w:tcPr>
          <w:p w14:paraId="22C4E235" w14:textId="77777777" w:rsidR="00834263" w:rsidRPr="00834263" w:rsidRDefault="00834263" w:rsidP="00834263">
            <w:pPr>
              <w:spacing w:after="160" w:line="259" w:lineRule="auto"/>
            </w:pPr>
            <w:r w:rsidRPr="00834263">
              <w:t xml:space="preserve">Komora wewnętrzna i pokrywy ze stali nierdzewnej; </w:t>
            </w:r>
            <w:r w:rsidRPr="00834263">
              <w:br/>
              <w:t>Pokrywa główna, pokrywki z redukcjami na stanowiska,</w:t>
            </w:r>
            <w:r w:rsidRPr="00834263">
              <w:br/>
              <w:t>regulator temperatury z programatorem, cyfrowym wyświetlaczem LED i funkcją pomiaru czasu oraz ochroną przed przegrzaniem,</w:t>
            </w:r>
            <w:r w:rsidRPr="00834263">
              <w:br/>
              <w:t>Czujnik temperatury wody  umieszczony wewnątrz  wanny  zapewniający rzeczywisty odczyt temperatury wody,</w:t>
            </w:r>
            <w:r w:rsidRPr="00834263">
              <w:br/>
              <w:t>Pojemność: min. 14 L</w:t>
            </w:r>
            <w:r w:rsidRPr="00834263">
              <w:br/>
              <w:t>Zakres temperatur: od  +5 do +100 C</w:t>
            </w:r>
            <w:r w:rsidRPr="00834263">
              <w:br/>
              <w:t>Wymiary komory: około 325× 300× 150 mm</w:t>
            </w:r>
            <w:r w:rsidRPr="00834263">
              <w:br/>
              <w:t>Pobór mocy : do 1000 W</w:t>
            </w:r>
            <w:r w:rsidRPr="00834263">
              <w:br/>
              <w:t>Zasilanie : 230V/50Hz.</w:t>
            </w:r>
          </w:p>
        </w:tc>
      </w:tr>
      <w:tr w:rsidR="00834263" w:rsidRPr="00834263" w14:paraId="0C379202" w14:textId="77777777" w:rsidTr="00463019">
        <w:trPr>
          <w:trHeight w:val="2592"/>
        </w:trPr>
        <w:tc>
          <w:tcPr>
            <w:tcW w:w="2280" w:type="dxa"/>
            <w:vMerge/>
            <w:hideMark/>
          </w:tcPr>
          <w:p w14:paraId="4CDF1F03" w14:textId="77777777" w:rsidR="00834263" w:rsidRPr="00834263" w:rsidRDefault="00834263" w:rsidP="00834263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2535" w:type="dxa"/>
            <w:hideMark/>
          </w:tcPr>
          <w:p w14:paraId="26B58FEE" w14:textId="77777777" w:rsidR="00834263" w:rsidRPr="00834263" w:rsidRDefault="00834263" w:rsidP="00834263">
            <w:pPr>
              <w:spacing w:after="160" w:line="259" w:lineRule="auto"/>
            </w:pPr>
            <w:r w:rsidRPr="00834263">
              <w:t xml:space="preserve">Refraktometr </w:t>
            </w:r>
            <w:proofErr w:type="spellStart"/>
            <w:r w:rsidRPr="00834263">
              <w:t>Abbego</w:t>
            </w:r>
            <w:proofErr w:type="spellEnd"/>
            <w:r w:rsidRPr="00834263">
              <w:t xml:space="preserve"> </w:t>
            </w:r>
          </w:p>
        </w:tc>
        <w:tc>
          <w:tcPr>
            <w:tcW w:w="850" w:type="dxa"/>
            <w:noWrap/>
            <w:hideMark/>
          </w:tcPr>
          <w:p w14:paraId="1E5F6F23" w14:textId="77777777" w:rsidR="00834263" w:rsidRPr="00834263" w:rsidRDefault="00834263" w:rsidP="00834263">
            <w:pPr>
              <w:spacing w:after="160" w:line="259" w:lineRule="auto"/>
            </w:pPr>
            <w:r w:rsidRPr="00834263">
              <w:t>1</w:t>
            </w:r>
          </w:p>
        </w:tc>
        <w:tc>
          <w:tcPr>
            <w:tcW w:w="1134" w:type="dxa"/>
            <w:noWrap/>
            <w:hideMark/>
          </w:tcPr>
          <w:p w14:paraId="4E3744BE" w14:textId="77777777" w:rsidR="00834263" w:rsidRPr="00834263" w:rsidRDefault="00834263" w:rsidP="00834263">
            <w:pPr>
              <w:spacing w:after="160" w:line="259" w:lineRule="auto"/>
            </w:pPr>
            <w:proofErr w:type="spellStart"/>
            <w:r w:rsidRPr="00834263">
              <w:t>szt</w:t>
            </w:r>
            <w:proofErr w:type="spellEnd"/>
          </w:p>
        </w:tc>
        <w:tc>
          <w:tcPr>
            <w:tcW w:w="8589" w:type="dxa"/>
            <w:hideMark/>
          </w:tcPr>
          <w:p w14:paraId="3954FB40" w14:textId="77777777" w:rsidR="00834263" w:rsidRPr="00834263" w:rsidRDefault="00834263" w:rsidP="00834263">
            <w:pPr>
              <w:spacing w:after="160" w:line="259" w:lineRule="auto"/>
            </w:pPr>
            <w:r w:rsidRPr="00834263">
              <w:t xml:space="preserve">Możliwość podłączenia termostatu w celu pomiarów w kontrolowanej temperaturze. Wyposażony w skale pomiarowe współczynnika refrakcji i </w:t>
            </w:r>
            <w:proofErr w:type="spellStart"/>
            <w:r w:rsidRPr="00834263">
              <w:t>Brix</w:t>
            </w:r>
            <w:proofErr w:type="spellEnd"/>
            <w:r w:rsidRPr="00834263">
              <w:t>, w komplecie walizka transportowa, termometr (0 - 50°C), zestaw do kalibracji i narzędzia do regulacji. Zakres pomiarowy [</w:t>
            </w:r>
            <w:proofErr w:type="spellStart"/>
            <w:r w:rsidRPr="00834263">
              <w:t>Brix</w:t>
            </w:r>
            <w:proofErr w:type="spellEnd"/>
            <w:r w:rsidRPr="00834263">
              <w:t>]: 0.0% ÷ 95.0%, zakres pomiarowy [</w:t>
            </w:r>
            <w:proofErr w:type="spellStart"/>
            <w:r w:rsidRPr="00834263">
              <w:t>nD</w:t>
            </w:r>
            <w:proofErr w:type="spellEnd"/>
            <w:r w:rsidRPr="00834263">
              <w:t>]: 1.3000 ÷ 1.7000, podziałka [</w:t>
            </w:r>
            <w:proofErr w:type="spellStart"/>
            <w:r w:rsidRPr="00834263">
              <w:t>Brix</w:t>
            </w:r>
            <w:proofErr w:type="spellEnd"/>
            <w:r w:rsidRPr="00834263">
              <w:t>]: 0.1% - 0.5%, podziałka [</w:t>
            </w:r>
            <w:proofErr w:type="spellStart"/>
            <w:r w:rsidRPr="00834263">
              <w:t>nD</w:t>
            </w:r>
            <w:proofErr w:type="spellEnd"/>
            <w:r w:rsidRPr="00834263">
              <w:t>]: min. 0.001, podziałka [°C ]: 0.1, dokładność [</w:t>
            </w:r>
            <w:proofErr w:type="spellStart"/>
            <w:r w:rsidRPr="00834263">
              <w:t>Brix</w:t>
            </w:r>
            <w:proofErr w:type="spellEnd"/>
            <w:r w:rsidRPr="00834263">
              <w:t>]: +/- 0.1%, dokładność [</w:t>
            </w:r>
            <w:proofErr w:type="spellStart"/>
            <w:r w:rsidRPr="00834263">
              <w:t>nD</w:t>
            </w:r>
            <w:proofErr w:type="spellEnd"/>
            <w:r w:rsidRPr="00834263">
              <w:t>]: +/- 0.0002, zakres temperaturowy: 5°C ÷ 50°C</w:t>
            </w:r>
          </w:p>
        </w:tc>
      </w:tr>
      <w:tr w:rsidR="00834263" w:rsidRPr="00834263" w14:paraId="2C0A3D75" w14:textId="77777777" w:rsidTr="00463019">
        <w:trPr>
          <w:trHeight w:val="4332"/>
        </w:trPr>
        <w:tc>
          <w:tcPr>
            <w:tcW w:w="2280" w:type="dxa"/>
            <w:vMerge/>
            <w:hideMark/>
          </w:tcPr>
          <w:p w14:paraId="4AE8FC57" w14:textId="77777777" w:rsidR="00834263" w:rsidRPr="00834263" w:rsidRDefault="00834263" w:rsidP="00834263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2535" w:type="dxa"/>
            <w:hideMark/>
          </w:tcPr>
          <w:p w14:paraId="6725767C" w14:textId="77777777" w:rsidR="00834263" w:rsidRPr="00834263" w:rsidRDefault="00834263" w:rsidP="00834263">
            <w:pPr>
              <w:spacing w:after="160" w:line="259" w:lineRule="auto"/>
            </w:pPr>
            <w:r w:rsidRPr="00834263">
              <w:t xml:space="preserve">Wyposażenie laboratoryjne -komplet akcesoriów </w:t>
            </w:r>
          </w:p>
        </w:tc>
        <w:tc>
          <w:tcPr>
            <w:tcW w:w="850" w:type="dxa"/>
            <w:noWrap/>
            <w:hideMark/>
          </w:tcPr>
          <w:p w14:paraId="233F6DEE" w14:textId="77777777" w:rsidR="00834263" w:rsidRPr="00834263" w:rsidRDefault="00834263" w:rsidP="00834263">
            <w:pPr>
              <w:spacing w:after="160" w:line="259" w:lineRule="auto"/>
            </w:pPr>
            <w:r w:rsidRPr="00834263">
              <w:t>1</w:t>
            </w:r>
          </w:p>
        </w:tc>
        <w:tc>
          <w:tcPr>
            <w:tcW w:w="1134" w:type="dxa"/>
            <w:noWrap/>
            <w:hideMark/>
          </w:tcPr>
          <w:p w14:paraId="5369191A" w14:textId="77777777" w:rsidR="00834263" w:rsidRPr="00834263" w:rsidRDefault="00834263" w:rsidP="00834263">
            <w:pPr>
              <w:spacing w:after="160" w:line="259" w:lineRule="auto"/>
            </w:pPr>
            <w:r w:rsidRPr="00834263">
              <w:t>komplet</w:t>
            </w:r>
          </w:p>
        </w:tc>
        <w:tc>
          <w:tcPr>
            <w:tcW w:w="8589" w:type="dxa"/>
            <w:hideMark/>
          </w:tcPr>
          <w:p w14:paraId="01F4EBE4" w14:textId="77777777" w:rsidR="00834263" w:rsidRPr="00834263" w:rsidRDefault="00834263" w:rsidP="00834263">
            <w:pPr>
              <w:spacing w:after="160" w:line="259" w:lineRule="auto"/>
            </w:pPr>
            <w:r w:rsidRPr="00834263">
              <w:t xml:space="preserve">Chłodnica szt. 2 – chłodnica kulowa,  szklana, szlif 2x29/32  dł. płaszcza 400mm </w:t>
            </w:r>
            <w:r w:rsidRPr="00834263">
              <w:br/>
              <w:t xml:space="preserve">Biureta szt. 12- biureta prosta kran PTFE poj. 10 ml . </w:t>
            </w:r>
            <w:r w:rsidRPr="00834263">
              <w:br/>
              <w:t xml:space="preserve">Biureta szt. 10 - biureta prosta kran PTFE poj. 25 ml . </w:t>
            </w:r>
            <w:r w:rsidRPr="00834263">
              <w:br/>
              <w:t>Kolumna chromatograficzna szt. 4 - kolumna chromatograficzna ze spiekiem i zaworem PTFE pojemność 15 ml</w:t>
            </w:r>
            <w:r w:rsidRPr="00834263">
              <w:br/>
              <w:t xml:space="preserve">Pipeta szt. 2 - pipeta  automatyczna </w:t>
            </w:r>
            <w:proofErr w:type="spellStart"/>
            <w:r w:rsidRPr="00834263">
              <w:t>zmienno</w:t>
            </w:r>
            <w:proofErr w:type="spellEnd"/>
            <w:r w:rsidRPr="00834263">
              <w:t xml:space="preserve"> </w:t>
            </w:r>
            <w:proofErr w:type="spellStart"/>
            <w:r w:rsidRPr="00834263">
              <w:t>pojemn</w:t>
            </w:r>
            <w:proofErr w:type="spellEnd"/>
            <w:r w:rsidRPr="00834263">
              <w:t xml:space="preserve">. 1000-5000 µl </w:t>
            </w:r>
            <w:proofErr w:type="spellStart"/>
            <w:r w:rsidRPr="00834263">
              <w:t>autoklawowalna</w:t>
            </w:r>
            <w:proofErr w:type="spellEnd"/>
            <w:r w:rsidRPr="00834263">
              <w:t xml:space="preserve"> . </w:t>
            </w:r>
            <w:r w:rsidRPr="00834263">
              <w:br/>
              <w:t xml:space="preserve">Pipeta szt. 2 - pipeta automatyczna </w:t>
            </w:r>
            <w:proofErr w:type="spellStart"/>
            <w:r w:rsidRPr="00834263">
              <w:t>zmienno</w:t>
            </w:r>
            <w:proofErr w:type="spellEnd"/>
            <w:r w:rsidRPr="00834263">
              <w:t xml:space="preserve"> </w:t>
            </w:r>
            <w:proofErr w:type="spellStart"/>
            <w:r w:rsidRPr="00834263">
              <w:t>pojemn</w:t>
            </w:r>
            <w:proofErr w:type="spellEnd"/>
            <w:r w:rsidRPr="00834263">
              <w:t xml:space="preserve">. 100-1000 µl </w:t>
            </w:r>
            <w:proofErr w:type="spellStart"/>
            <w:r w:rsidRPr="00834263">
              <w:t>autoklawowalna</w:t>
            </w:r>
            <w:proofErr w:type="spellEnd"/>
            <w:r w:rsidRPr="00834263">
              <w:t xml:space="preserve"> . </w:t>
            </w:r>
            <w:r w:rsidRPr="00834263">
              <w:br/>
              <w:t xml:space="preserve">Mikser kuchenny ręczny szt. 3 -  mikser kuchenny ręczny z pojemnikiem z końcówkami do mieszania i ubijania oraz z </w:t>
            </w:r>
            <w:proofErr w:type="spellStart"/>
            <w:r w:rsidRPr="00834263">
              <w:t>blenderem</w:t>
            </w:r>
            <w:proofErr w:type="spellEnd"/>
            <w:r w:rsidRPr="00834263">
              <w:t>.</w:t>
            </w:r>
            <w:r w:rsidRPr="00834263">
              <w:br/>
              <w:t xml:space="preserve">Moc: do 500 W, </w:t>
            </w:r>
            <w:r w:rsidRPr="00834263">
              <w:br/>
              <w:t xml:space="preserve">Regulacja obrotów: </w:t>
            </w:r>
            <w:proofErr w:type="spellStart"/>
            <w:r w:rsidRPr="00834263">
              <w:t>mechaniczna-skokowa</w:t>
            </w:r>
            <w:proofErr w:type="spellEnd"/>
            <w:r w:rsidRPr="00834263">
              <w:t xml:space="preserve"> z systemem zabezpieczającym przed przypadkowym uruchomieniem,</w:t>
            </w:r>
            <w:r w:rsidRPr="00834263">
              <w:br/>
              <w:t xml:space="preserve">Zasilanie: 230V, długość przewodu: min. 1,2 m, </w:t>
            </w:r>
          </w:p>
        </w:tc>
      </w:tr>
    </w:tbl>
    <w:p w14:paraId="47E5DFAE" w14:textId="4C76D241" w:rsidR="00834263" w:rsidRPr="00834263" w:rsidRDefault="00834263" w:rsidP="00834263">
      <w:pPr>
        <w:tabs>
          <w:tab w:val="left" w:pos="5220"/>
        </w:tabs>
      </w:pPr>
    </w:p>
    <w:sectPr w:rsidR="00834263" w:rsidRPr="00834263" w:rsidSect="0083426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D22407" w14:textId="77777777" w:rsidR="00834263" w:rsidRDefault="00834263" w:rsidP="00834263">
      <w:pPr>
        <w:spacing w:after="0" w:line="240" w:lineRule="auto"/>
      </w:pPr>
      <w:r>
        <w:separator/>
      </w:r>
    </w:p>
  </w:endnote>
  <w:endnote w:type="continuationSeparator" w:id="0">
    <w:p w14:paraId="74637CBF" w14:textId="77777777" w:rsidR="00834263" w:rsidRDefault="00834263" w:rsidP="00834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26C276" w14:textId="77777777" w:rsidR="008A6DF4" w:rsidRDefault="008A6DF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E13965" w14:textId="77777777" w:rsidR="008A6DF4" w:rsidRDefault="008A6DF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3AF235" w14:textId="77777777" w:rsidR="00834263" w:rsidRDefault="00834263" w:rsidP="008E467F">
    <w:pPr>
      <w:pStyle w:val="Stopka"/>
      <w:jc w:val="center"/>
    </w:pPr>
    <w:r>
      <w:rPr>
        <w:noProof/>
      </w:rPr>
      <w:drawing>
        <wp:inline distT="0" distB="0" distL="0" distR="0" wp14:anchorId="0691DEC7" wp14:editId="251C2913">
          <wp:extent cx="5905500" cy="449757"/>
          <wp:effectExtent l="0" t="0" r="0" b="0"/>
          <wp:docPr id="10378863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788635" name="Obraz 10378863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86969" cy="4711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33BFCA" w14:textId="77777777" w:rsidR="00834263" w:rsidRDefault="00834263" w:rsidP="00834263">
      <w:pPr>
        <w:spacing w:after="0" w:line="240" w:lineRule="auto"/>
      </w:pPr>
      <w:r>
        <w:separator/>
      </w:r>
    </w:p>
  </w:footnote>
  <w:footnote w:type="continuationSeparator" w:id="0">
    <w:p w14:paraId="1EB30297" w14:textId="77777777" w:rsidR="00834263" w:rsidRDefault="00834263" w:rsidP="008342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D8DB09" w14:textId="77777777" w:rsidR="008A6DF4" w:rsidRDefault="008A6DF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C4949B" w14:textId="77777777" w:rsidR="008A6DF4" w:rsidRDefault="008A6DF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E02FE7" w14:textId="28150158" w:rsidR="00834263" w:rsidRPr="003C64C2" w:rsidRDefault="00834263" w:rsidP="00C26130">
    <w:pPr>
      <w:spacing w:after="0"/>
      <w:jc w:val="right"/>
      <w:rPr>
        <w:rFonts w:ascii="Times New Roman" w:hAnsi="Times New Roman"/>
        <w:b/>
        <w:shd w:val="clear" w:color="auto" w:fill="FFFFFF"/>
      </w:rPr>
    </w:pPr>
    <w:r w:rsidRPr="003C64C2">
      <w:rPr>
        <w:rFonts w:ascii="Times New Roman" w:hAnsi="Times New Roman"/>
        <w:b/>
        <w:shd w:val="clear" w:color="auto" w:fill="FFFFFF"/>
      </w:rPr>
      <w:t xml:space="preserve">Załącznik nr </w:t>
    </w:r>
    <w:r w:rsidR="008A6DF4">
      <w:rPr>
        <w:rFonts w:ascii="Times New Roman" w:hAnsi="Times New Roman"/>
        <w:b/>
        <w:shd w:val="clear" w:color="auto" w:fill="FFFFFF"/>
      </w:rPr>
      <w:t>3b</w:t>
    </w:r>
    <w:r w:rsidRPr="003C64C2">
      <w:rPr>
        <w:rFonts w:ascii="Times New Roman" w:hAnsi="Times New Roman"/>
        <w:b/>
        <w:shd w:val="clear" w:color="auto" w:fill="FFFFFF"/>
      </w:rPr>
      <w:t xml:space="preserve"> do Zapytania</w:t>
    </w:r>
  </w:p>
  <w:p w14:paraId="6B9A76D3" w14:textId="77777777" w:rsidR="00834263" w:rsidRPr="003C64C2" w:rsidRDefault="00834263" w:rsidP="00C26130">
    <w:pPr>
      <w:spacing w:after="0"/>
      <w:jc w:val="right"/>
      <w:rPr>
        <w:rFonts w:ascii="Times New Roman" w:hAnsi="Times New Roman"/>
        <w:b/>
        <w:shd w:val="clear" w:color="auto" w:fill="FFFFFF"/>
      </w:rPr>
    </w:pPr>
  </w:p>
  <w:p w14:paraId="1FCD688D" w14:textId="77777777" w:rsidR="00834263" w:rsidRDefault="00834263" w:rsidP="00C26130">
    <w:pPr>
      <w:spacing w:after="0"/>
      <w:jc w:val="center"/>
      <w:rPr>
        <w:rFonts w:ascii="Times New Roman" w:hAnsi="Times New Roman"/>
        <w:b/>
        <w:shd w:val="clear" w:color="auto" w:fill="FFFFFF"/>
      </w:rPr>
    </w:pPr>
    <w:r w:rsidRPr="003C64C2">
      <w:rPr>
        <w:rFonts w:ascii="Times New Roman" w:hAnsi="Times New Roman"/>
        <w:b/>
        <w:shd w:val="clear" w:color="auto" w:fill="FFFFFF"/>
      </w:rPr>
      <w:t>OPIS PRZEDMIOTU ZAMÓWIENIA</w:t>
    </w:r>
  </w:p>
  <w:p w14:paraId="2630B248" w14:textId="77777777" w:rsidR="00834263" w:rsidRDefault="00834263" w:rsidP="00C26130">
    <w:pPr>
      <w:spacing w:after="0"/>
      <w:jc w:val="center"/>
      <w:rPr>
        <w:rFonts w:ascii="Times New Roman" w:hAnsi="Times New Roman"/>
        <w:b/>
        <w:shd w:val="clear" w:color="auto" w:fill="FFFFFF"/>
      </w:rPr>
    </w:pPr>
  </w:p>
  <w:p w14:paraId="35342B74" w14:textId="77FF880F" w:rsidR="00834263" w:rsidRPr="003C64C2" w:rsidRDefault="00834263" w:rsidP="00C26130">
    <w:pPr>
      <w:spacing w:after="0"/>
      <w:jc w:val="center"/>
      <w:rPr>
        <w:rFonts w:ascii="Times New Roman" w:hAnsi="Times New Roman"/>
        <w:b/>
        <w:shd w:val="clear" w:color="auto" w:fill="FFFFFF"/>
      </w:rPr>
    </w:pPr>
    <w:r>
      <w:rPr>
        <w:rFonts w:ascii="Times New Roman" w:hAnsi="Times New Roman"/>
        <w:b/>
        <w:shd w:val="clear" w:color="auto" w:fill="FFFFFF"/>
      </w:rPr>
      <w:t>Część zamówienia nr 2:</w:t>
    </w:r>
  </w:p>
  <w:p w14:paraId="2D73DCEE" w14:textId="77777777" w:rsidR="00834263" w:rsidRPr="003C64C2" w:rsidRDefault="00834263" w:rsidP="00C26130">
    <w:pPr>
      <w:spacing w:after="0"/>
      <w:jc w:val="center"/>
      <w:rPr>
        <w:rFonts w:ascii="Times New Roman" w:hAnsi="Times New Roman"/>
        <w:b/>
        <w:shd w:val="clear" w:color="auto" w:fill="FFFFFF"/>
      </w:rPr>
    </w:pPr>
  </w:p>
  <w:p w14:paraId="50EF5D7E" w14:textId="268F39F8" w:rsidR="00834263" w:rsidRPr="00C26130" w:rsidRDefault="00834263" w:rsidP="00C26130">
    <w:pPr>
      <w:pStyle w:val="Akapitzlist"/>
      <w:spacing w:line="276" w:lineRule="auto"/>
      <w:ind w:left="0"/>
      <w:contextualSpacing w:val="0"/>
      <w:jc w:val="center"/>
      <w:rPr>
        <w:rFonts w:ascii="Times New Roman" w:hAnsi="Times New Roman"/>
        <w:b/>
        <w:i/>
      </w:rPr>
    </w:pPr>
    <w:r w:rsidRPr="003C64C2">
      <w:rPr>
        <w:rFonts w:ascii="Times New Roman" w:hAnsi="Times New Roman"/>
        <w:b/>
        <w:shd w:val="clear" w:color="auto" w:fill="FFFFFF"/>
      </w:rPr>
      <w:t>„</w:t>
    </w:r>
    <w:r>
      <w:rPr>
        <w:rFonts w:ascii="Times New Roman" w:hAnsi="Times New Roman"/>
        <w:b/>
        <w:i/>
      </w:rPr>
      <w:t>D</w:t>
    </w:r>
    <w:r w:rsidRPr="00DD6AAD">
      <w:rPr>
        <w:rFonts w:ascii="Times New Roman" w:hAnsi="Times New Roman"/>
        <w:b/>
        <w:i/>
      </w:rPr>
      <w:t xml:space="preserve">ostawa </w:t>
    </w:r>
    <w:r w:rsidRPr="008A6DF4">
      <w:rPr>
        <w:rFonts w:ascii="Times New Roman" w:hAnsi="Times New Roman"/>
        <w:b/>
        <w:i/>
      </w:rPr>
      <w:t>wyposażenia dla pracowni analitycznej</w:t>
    </w:r>
    <w:r>
      <w:rPr>
        <w:rFonts w:ascii="Times New Roman" w:hAnsi="Times New Roman"/>
        <w:b/>
        <w:i/>
      </w:rPr>
      <w:t xml:space="preserve"> </w:t>
    </w:r>
    <w:r w:rsidRPr="00DD6AAD">
      <w:rPr>
        <w:rFonts w:ascii="Times New Roman" w:hAnsi="Times New Roman"/>
        <w:b/>
        <w:i/>
      </w:rPr>
      <w:t xml:space="preserve">w </w:t>
    </w:r>
    <w:r w:rsidRPr="00DD6AAD">
      <w:rPr>
        <w:rFonts w:ascii="Times New Roman" w:hAnsi="Times New Roman"/>
        <w:b/>
        <w:bCs/>
        <w:i/>
        <w:iCs/>
      </w:rPr>
      <w:t>Zespole Szkół Technicznych i Leśnych w Żywcu</w:t>
    </w:r>
    <w:r w:rsidRPr="003C64C2">
      <w:rPr>
        <w:rFonts w:ascii="Times New Roman" w:hAnsi="Times New Roman"/>
        <w:b/>
        <w:shd w:val="clear" w:color="auto" w:fill="FFFFFF"/>
      </w:rPr>
      <w:t>”</w:t>
    </w:r>
  </w:p>
  <w:p w14:paraId="09E28C1C" w14:textId="77777777" w:rsidR="00834263" w:rsidRDefault="0083426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263"/>
    <w:rsid w:val="000A7329"/>
    <w:rsid w:val="000B7463"/>
    <w:rsid w:val="00152635"/>
    <w:rsid w:val="001A2131"/>
    <w:rsid w:val="00667305"/>
    <w:rsid w:val="007269F1"/>
    <w:rsid w:val="00834263"/>
    <w:rsid w:val="008A6DF4"/>
    <w:rsid w:val="00A87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9DD4A32"/>
  <w15:chartTrackingRefBased/>
  <w15:docId w15:val="{90DC34DA-9CF2-405A-A8A5-41FF6CD09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342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3426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342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4263"/>
  </w:style>
  <w:style w:type="paragraph" w:styleId="Stopka">
    <w:name w:val="footer"/>
    <w:basedOn w:val="Normalny"/>
    <w:link w:val="StopkaZnak"/>
    <w:uiPriority w:val="99"/>
    <w:unhideWhenUsed/>
    <w:rsid w:val="008342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42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827</Words>
  <Characters>4967</Characters>
  <Application>Microsoft Office Word</Application>
  <DocSecurity>0</DocSecurity>
  <Lines>41</Lines>
  <Paragraphs>11</Paragraphs>
  <ScaleCrop>false</ScaleCrop>
  <Company/>
  <LinksUpToDate>false</LinksUpToDate>
  <CharactersWithSpaces>5783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BRF.Gołuch Magdalena</dc:creator>
  <cp:keywords/>
  <dc:description/>
  <cp:lastModifiedBy>ZRP.Kruszyński Bartłomiej</cp:lastModifiedBy>
  <cp:revision>2</cp:revision>
  <dcterms:created xsi:type="dcterms:W3CDTF">2024-11-15T10:42:00Z</dcterms:created>
  <dcterms:modified xsi:type="dcterms:W3CDTF">2024-11-15T10:42:00Z</dcterms:modified>
</cp:coreProperties>
</file>