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C79FE" w14:textId="6251E9E5" w:rsidR="004420A0" w:rsidRPr="00E060DE" w:rsidRDefault="004420A0" w:rsidP="0018061D">
      <w:pPr>
        <w:pStyle w:val="Cz"/>
        <w:rPr>
          <w:b/>
        </w:rPr>
      </w:pPr>
      <w:r w:rsidRPr="00E060DE">
        <w:rPr>
          <w:b/>
        </w:rPr>
        <w:t>CZĘŚĆ I – KWESTIE FORMALNE</w:t>
      </w:r>
    </w:p>
    <w:p w14:paraId="24BE5CE0" w14:textId="65444890" w:rsidR="00A61188" w:rsidRPr="00E060DE" w:rsidRDefault="00A61188" w:rsidP="00B21485">
      <w:pPr>
        <w:pStyle w:val="Nagwek1"/>
        <w:spacing w:before="0"/>
      </w:pPr>
      <w:r w:rsidRPr="00E060DE">
        <w:t>Określenie przedmiotu zamówienia</w:t>
      </w:r>
    </w:p>
    <w:p w14:paraId="5A4B76D3" w14:textId="4E87BCA3" w:rsidR="00A711A6" w:rsidRPr="00095150" w:rsidRDefault="00A711A6" w:rsidP="00B21485">
      <w:pPr>
        <w:pStyle w:val="Akapitzlist"/>
        <w:spacing w:after="240"/>
        <w:ind w:left="360"/>
        <w:jc w:val="both"/>
        <w:rPr>
          <w:sz w:val="22"/>
          <w:szCs w:val="22"/>
        </w:rPr>
      </w:pPr>
      <w:r w:rsidRPr="00095150">
        <w:rPr>
          <w:sz w:val="22"/>
          <w:szCs w:val="22"/>
        </w:rPr>
        <w:t>Przedmiotem zamówienia</w:t>
      </w:r>
      <w:r w:rsidR="007D5F2A" w:rsidRPr="00095150">
        <w:rPr>
          <w:sz w:val="22"/>
          <w:szCs w:val="22"/>
        </w:rPr>
        <w:t xml:space="preserve"> </w:t>
      </w:r>
      <w:r w:rsidRPr="00095150">
        <w:rPr>
          <w:sz w:val="22"/>
          <w:szCs w:val="22"/>
        </w:rPr>
        <w:t>jest</w:t>
      </w:r>
      <w:r w:rsidR="003B1CDA" w:rsidRPr="00095150">
        <w:rPr>
          <w:sz w:val="22"/>
          <w:szCs w:val="22"/>
        </w:rPr>
        <w:t xml:space="preserve"> </w:t>
      </w:r>
      <w:bookmarkStart w:id="0" w:name="_Hlk173851880"/>
      <w:r w:rsidR="003B1CDA" w:rsidRPr="00095150">
        <w:rPr>
          <w:sz w:val="22"/>
          <w:szCs w:val="22"/>
        </w:rPr>
        <w:t>k</w:t>
      </w:r>
      <w:r w:rsidRPr="00095150">
        <w:rPr>
          <w:sz w:val="22"/>
          <w:szCs w:val="22"/>
        </w:rPr>
        <w:t xml:space="preserve">ompleksowa realizacja przedsięwzięcia na zasadzie generalnego wykonawstwa, polegająca na rozbudowie intermodalnego terminala kontenerowego </w:t>
      </w:r>
      <w:proofErr w:type="spellStart"/>
      <w:r w:rsidRPr="00095150">
        <w:rPr>
          <w:sz w:val="22"/>
          <w:szCs w:val="22"/>
        </w:rPr>
        <w:t>Metrans</w:t>
      </w:r>
      <w:proofErr w:type="spellEnd"/>
      <w:r w:rsidRPr="00095150">
        <w:rPr>
          <w:sz w:val="22"/>
          <w:szCs w:val="22"/>
        </w:rPr>
        <w:t xml:space="preserve"> (Polonia) Sp.</w:t>
      </w:r>
      <w:r w:rsidR="003B1CDA" w:rsidRPr="00095150">
        <w:rPr>
          <w:sz w:val="22"/>
          <w:szCs w:val="22"/>
        </w:rPr>
        <w:t> </w:t>
      </w:r>
      <w:r w:rsidRPr="00095150">
        <w:rPr>
          <w:sz w:val="22"/>
          <w:szCs w:val="22"/>
        </w:rPr>
        <w:t>z</w:t>
      </w:r>
      <w:r w:rsidR="003B1CDA" w:rsidRPr="00095150">
        <w:rPr>
          <w:sz w:val="22"/>
          <w:szCs w:val="22"/>
        </w:rPr>
        <w:t> </w:t>
      </w:r>
      <w:r w:rsidRPr="00095150">
        <w:rPr>
          <w:sz w:val="22"/>
          <w:szCs w:val="22"/>
        </w:rPr>
        <w:t>o.o</w:t>
      </w:r>
      <w:r w:rsidR="0018061D" w:rsidRPr="00095150">
        <w:rPr>
          <w:sz w:val="22"/>
          <w:szCs w:val="22"/>
        </w:rPr>
        <w:t xml:space="preserve">.  </w:t>
      </w:r>
      <w:bookmarkEnd w:id="0"/>
      <w:r w:rsidR="00F85406" w:rsidRPr="00095150">
        <w:rPr>
          <w:rFonts w:eastAsiaTheme="minorEastAsia"/>
          <w:sz w:val="22"/>
          <w:szCs w:val="22"/>
        </w:rPr>
        <w:t xml:space="preserve">(dalej: </w:t>
      </w:r>
      <w:r w:rsidR="003B1CDA" w:rsidRPr="00095150">
        <w:rPr>
          <w:rFonts w:eastAsiaTheme="minorEastAsia"/>
          <w:sz w:val="22"/>
          <w:szCs w:val="22"/>
        </w:rPr>
        <w:t>„</w:t>
      </w:r>
      <w:r w:rsidR="00F85406" w:rsidRPr="00095150">
        <w:rPr>
          <w:rFonts w:eastAsiaTheme="minorEastAsia"/>
          <w:b/>
          <w:bCs/>
          <w:sz w:val="22"/>
          <w:szCs w:val="22"/>
        </w:rPr>
        <w:t>Przedmiot zamówienia</w:t>
      </w:r>
      <w:r w:rsidR="003B1CDA" w:rsidRPr="00095150">
        <w:rPr>
          <w:rFonts w:eastAsiaTheme="minorEastAsia"/>
          <w:sz w:val="22"/>
          <w:szCs w:val="22"/>
        </w:rPr>
        <w:t>”</w:t>
      </w:r>
      <w:r w:rsidR="00F85406" w:rsidRPr="00095150">
        <w:rPr>
          <w:rFonts w:eastAsiaTheme="minorEastAsia"/>
          <w:sz w:val="22"/>
          <w:szCs w:val="22"/>
        </w:rPr>
        <w:t>)</w:t>
      </w:r>
      <w:r w:rsidR="003B1CDA" w:rsidRPr="00095150">
        <w:rPr>
          <w:rFonts w:eastAsiaTheme="minorEastAsia"/>
          <w:sz w:val="22"/>
          <w:szCs w:val="22"/>
        </w:rPr>
        <w:t>.</w:t>
      </w:r>
    </w:p>
    <w:p w14:paraId="59D9166B" w14:textId="5D8ACE21" w:rsidR="00512AD4" w:rsidRPr="00512AD4" w:rsidRDefault="00512AD4" w:rsidP="00B21485">
      <w:pPr>
        <w:pStyle w:val="NormalnyWeb"/>
        <w:numPr>
          <w:ilvl w:val="0"/>
          <w:numId w:val="10"/>
        </w:numPr>
        <w:spacing w:before="0" w:beforeAutospacing="0" w:after="240" w:afterAutospacing="0" w:line="276" w:lineRule="auto"/>
        <w:ind w:left="357" w:hanging="357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12AD4">
        <w:rPr>
          <w:rFonts w:ascii="Times New Roman" w:hAnsi="Times New Roman" w:cs="Times New Roman"/>
          <w:b/>
          <w:sz w:val="22"/>
          <w:szCs w:val="22"/>
        </w:rPr>
        <w:t>Przepisy prawne i normy związane z wykonaniem robót budowlanych</w:t>
      </w:r>
    </w:p>
    <w:p w14:paraId="0D21653A" w14:textId="6CDF2054" w:rsidR="0095696A" w:rsidRPr="00512AD4" w:rsidRDefault="00512AD4" w:rsidP="00B21485">
      <w:pPr>
        <w:pStyle w:val="NormalnyWeb"/>
        <w:spacing w:before="0" w:beforeAutospacing="0" w:after="240" w:afterAutospacing="0" w:line="276" w:lineRule="auto"/>
        <w:ind w:left="357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512AD4">
        <w:rPr>
          <w:rFonts w:ascii="Times New Roman" w:hAnsi="Times New Roman" w:cs="Times New Roman"/>
          <w:bCs/>
          <w:sz w:val="22"/>
          <w:szCs w:val="22"/>
        </w:rPr>
        <w:t>Roboty budowlane należy wykonać zgodnie z przepisami i dokumentami normatywnymi, które zostały przywołane w niniejsz</w:t>
      </w:r>
      <w:r>
        <w:rPr>
          <w:rFonts w:ascii="Times New Roman" w:hAnsi="Times New Roman" w:cs="Times New Roman"/>
          <w:bCs/>
          <w:sz w:val="22"/>
          <w:szCs w:val="22"/>
        </w:rPr>
        <w:t>ej Specyfikacji</w:t>
      </w:r>
      <w:r w:rsidRPr="00512AD4">
        <w:rPr>
          <w:rFonts w:ascii="Times New Roman" w:hAnsi="Times New Roman" w:cs="Times New Roman"/>
          <w:bCs/>
          <w:sz w:val="22"/>
          <w:szCs w:val="22"/>
        </w:rPr>
        <w:t xml:space="preserve">, w tym dokumentacji projektowej oraz specyfikacjach technicznych wykonania i odbioru robót budowlanych, jak również </w:t>
      </w:r>
      <w:r w:rsidR="00B068DE">
        <w:rPr>
          <w:rFonts w:ascii="Times New Roman" w:hAnsi="Times New Roman" w:cs="Times New Roman"/>
          <w:bCs/>
          <w:sz w:val="22"/>
          <w:szCs w:val="22"/>
        </w:rPr>
        <w:t xml:space="preserve">pozwoleniem na budowę nr 799/24 z dnia 15.03.2024, zgłoszeniem robót AB.6743.10.119.2024.XXIII (skablowanie sieci SN) </w:t>
      </w:r>
      <w:r w:rsidRPr="00512AD4">
        <w:rPr>
          <w:rFonts w:ascii="Times New Roman" w:hAnsi="Times New Roman" w:cs="Times New Roman"/>
          <w:bCs/>
          <w:sz w:val="22"/>
          <w:szCs w:val="22"/>
        </w:rPr>
        <w:t>decyzją o środowiskowych uwarunkowaniach WB1-OSR.6220.36.2020 oraz decyzją o pozwoleniu wodnoprawnym PO.ZUZ.4.4210.</w:t>
      </w:r>
      <w:r w:rsidR="00B068DE">
        <w:rPr>
          <w:rFonts w:ascii="Times New Roman" w:hAnsi="Times New Roman" w:cs="Times New Roman"/>
          <w:bCs/>
          <w:sz w:val="22"/>
          <w:szCs w:val="22"/>
        </w:rPr>
        <w:t>629</w:t>
      </w:r>
      <w:r w:rsidRPr="00512AD4">
        <w:rPr>
          <w:rFonts w:ascii="Times New Roman" w:hAnsi="Times New Roman" w:cs="Times New Roman"/>
          <w:bCs/>
          <w:sz w:val="22"/>
          <w:szCs w:val="22"/>
        </w:rPr>
        <w:t>.</w:t>
      </w:r>
      <w:r w:rsidR="00B068DE" w:rsidRPr="00512AD4">
        <w:rPr>
          <w:rFonts w:ascii="Times New Roman" w:hAnsi="Times New Roman" w:cs="Times New Roman"/>
          <w:bCs/>
          <w:sz w:val="22"/>
          <w:szCs w:val="22"/>
        </w:rPr>
        <w:t>202</w:t>
      </w:r>
      <w:r w:rsidR="00B068DE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970460">
        <w:rPr>
          <w:rFonts w:ascii="Times New Roman" w:hAnsi="Times New Roman" w:cs="Times New Roman"/>
          <w:bCs/>
          <w:sz w:val="22"/>
          <w:szCs w:val="22"/>
        </w:rPr>
        <w:t>KP</w:t>
      </w:r>
      <w:r w:rsidR="00095150">
        <w:rPr>
          <w:rFonts w:ascii="Times New Roman" w:hAnsi="Times New Roman" w:cs="Times New Roman"/>
          <w:bCs/>
          <w:sz w:val="22"/>
          <w:szCs w:val="22"/>
        </w:rPr>
        <w:t>R</w:t>
      </w:r>
      <w:r w:rsidR="00970460">
        <w:rPr>
          <w:rFonts w:ascii="Times New Roman" w:hAnsi="Times New Roman" w:cs="Times New Roman"/>
          <w:bCs/>
          <w:sz w:val="22"/>
          <w:szCs w:val="22"/>
        </w:rPr>
        <w:t>.</w:t>
      </w:r>
    </w:p>
    <w:p w14:paraId="3AFCA94C" w14:textId="540F6FC3" w:rsidR="00512AD4" w:rsidRPr="00E060DE" w:rsidRDefault="00512AD4" w:rsidP="00B21485">
      <w:pPr>
        <w:pStyle w:val="NormalnyWeb"/>
        <w:numPr>
          <w:ilvl w:val="0"/>
          <w:numId w:val="10"/>
        </w:numPr>
        <w:spacing w:before="0" w:beforeAutospacing="0" w:after="240" w:afterAutospacing="0" w:line="276" w:lineRule="auto"/>
        <w:ind w:left="357" w:hanging="357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Definicje</w:t>
      </w:r>
    </w:p>
    <w:p w14:paraId="764FED57" w14:textId="3EA9557F" w:rsidR="0095696A" w:rsidRPr="00E060DE" w:rsidRDefault="0095696A" w:rsidP="00B21485">
      <w:pPr>
        <w:pStyle w:val="Akapitzlist"/>
        <w:spacing w:after="240" w:line="276" w:lineRule="auto"/>
        <w:ind w:left="360"/>
        <w:jc w:val="both"/>
        <w:rPr>
          <w:sz w:val="22"/>
          <w:szCs w:val="22"/>
        </w:rPr>
      </w:pPr>
      <w:r w:rsidRPr="00E060DE">
        <w:rPr>
          <w:sz w:val="22"/>
          <w:szCs w:val="22"/>
        </w:rPr>
        <w:t>Na potrzeby niemniejszego postępowania przyjmuje się następujące definicje:</w:t>
      </w:r>
    </w:p>
    <w:p w14:paraId="5406F54D" w14:textId="0D517B85" w:rsidR="0095696A" w:rsidRPr="00E060DE" w:rsidRDefault="0095696A" w:rsidP="00B21485">
      <w:pPr>
        <w:pStyle w:val="Akapitzlist"/>
        <w:spacing w:after="240" w:line="276" w:lineRule="auto"/>
        <w:ind w:left="1843" w:hanging="1483"/>
        <w:jc w:val="both"/>
        <w:rPr>
          <w:sz w:val="22"/>
          <w:szCs w:val="22"/>
        </w:rPr>
      </w:pPr>
      <w:r w:rsidRPr="00E060DE">
        <w:rPr>
          <w:b/>
          <w:bCs/>
          <w:sz w:val="22"/>
          <w:szCs w:val="22"/>
        </w:rPr>
        <w:t>Zamawiający</w:t>
      </w:r>
      <w:r w:rsidR="00E1545F" w:rsidRPr="00715000">
        <w:rPr>
          <w:sz w:val="22"/>
          <w:szCs w:val="22"/>
        </w:rPr>
        <w:tab/>
      </w:r>
      <w:r w:rsidRPr="00E060DE">
        <w:rPr>
          <w:sz w:val="22"/>
          <w:szCs w:val="22"/>
        </w:rPr>
        <w:t xml:space="preserve">tożsame z odbiorca – METRANS (Polonia) </w:t>
      </w:r>
      <w:r w:rsidR="0018061D">
        <w:rPr>
          <w:sz w:val="22"/>
          <w:szCs w:val="22"/>
        </w:rPr>
        <w:t>S</w:t>
      </w:r>
      <w:r w:rsidRPr="00E060DE">
        <w:rPr>
          <w:sz w:val="22"/>
          <w:szCs w:val="22"/>
        </w:rPr>
        <w:t>p. z o.o.</w:t>
      </w:r>
    </w:p>
    <w:p w14:paraId="627FB93A" w14:textId="0E108FFE" w:rsidR="0095696A" w:rsidRPr="00E060DE" w:rsidRDefault="0095696A" w:rsidP="00B21485">
      <w:pPr>
        <w:pStyle w:val="Akapitzlist"/>
        <w:spacing w:after="240" w:line="276" w:lineRule="auto"/>
        <w:ind w:left="1843" w:hanging="1483"/>
        <w:jc w:val="both"/>
        <w:rPr>
          <w:sz w:val="22"/>
          <w:szCs w:val="22"/>
        </w:rPr>
      </w:pPr>
      <w:r w:rsidRPr="00E060DE">
        <w:rPr>
          <w:b/>
          <w:bCs/>
          <w:sz w:val="22"/>
          <w:szCs w:val="22"/>
        </w:rPr>
        <w:t>Dostawca</w:t>
      </w:r>
      <w:r w:rsidR="00E1545F" w:rsidRPr="00715000">
        <w:rPr>
          <w:sz w:val="22"/>
          <w:szCs w:val="22"/>
        </w:rPr>
        <w:tab/>
      </w:r>
      <w:r w:rsidRPr="00E060DE">
        <w:rPr>
          <w:sz w:val="22"/>
          <w:szCs w:val="22"/>
        </w:rPr>
        <w:t xml:space="preserve">tożsame z Wykonawca – podmiot, z którym w drodze przetargu </w:t>
      </w:r>
      <w:r w:rsidR="00C56853" w:rsidRPr="00E060DE">
        <w:rPr>
          <w:sz w:val="22"/>
          <w:szCs w:val="22"/>
        </w:rPr>
        <w:t>zostanie zawarta umowa na realizację przedmiotu zamówienia</w:t>
      </w:r>
    </w:p>
    <w:p w14:paraId="3DDE91BC" w14:textId="622F34FA" w:rsidR="00005198" w:rsidRPr="0078025D" w:rsidRDefault="00005198" w:rsidP="00B21485">
      <w:pPr>
        <w:pStyle w:val="Akapitzlist"/>
        <w:spacing w:after="240" w:line="276" w:lineRule="auto"/>
        <w:ind w:left="1843" w:hanging="1483"/>
        <w:jc w:val="both"/>
        <w:rPr>
          <w:b/>
          <w:bCs/>
          <w:sz w:val="22"/>
          <w:szCs w:val="22"/>
        </w:rPr>
      </w:pPr>
      <w:proofErr w:type="spellStart"/>
      <w:r w:rsidRPr="0078025D">
        <w:rPr>
          <w:b/>
          <w:bCs/>
          <w:sz w:val="22"/>
          <w:szCs w:val="22"/>
        </w:rPr>
        <w:t>STWiORB</w:t>
      </w:r>
      <w:proofErr w:type="spellEnd"/>
      <w:r w:rsidRPr="0078025D">
        <w:rPr>
          <w:b/>
          <w:bCs/>
          <w:sz w:val="22"/>
          <w:szCs w:val="22"/>
        </w:rPr>
        <w:tab/>
      </w:r>
      <w:r w:rsidRPr="0078025D">
        <w:rPr>
          <w:sz w:val="22"/>
          <w:szCs w:val="22"/>
        </w:rPr>
        <w:t>Specyfikacje Techniczne Wykonania i Odbioru Robót Budowlanych</w:t>
      </w:r>
    </w:p>
    <w:p w14:paraId="1674C028" w14:textId="77792446" w:rsidR="00DD10FE" w:rsidRPr="00E060DE" w:rsidRDefault="00DD10FE" w:rsidP="00B21485">
      <w:pPr>
        <w:pStyle w:val="Akapitzlist"/>
        <w:spacing w:after="240" w:line="276" w:lineRule="auto"/>
        <w:ind w:left="1843" w:hanging="1483"/>
        <w:jc w:val="both"/>
        <w:rPr>
          <w:sz w:val="22"/>
          <w:szCs w:val="22"/>
        </w:rPr>
      </w:pPr>
      <w:r w:rsidRPr="0078025D">
        <w:rPr>
          <w:b/>
          <w:bCs/>
          <w:sz w:val="22"/>
          <w:szCs w:val="22"/>
        </w:rPr>
        <w:t>TOS</w:t>
      </w:r>
      <w:r w:rsidR="00E1545F" w:rsidRPr="0078025D">
        <w:rPr>
          <w:sz w:val="22"/>
          <w:szCs w:val="22"/>
        </w:rPr>
        <w:tab/>
      </w:r>
      <w:r w:rsidRPr="0078025D">
        <w:rPr>
          <w:sz w:val="22"/>
          <w:szCs w:val="22"/>
        </w:rPr>
        <w:t xml:space="preserve">terminal </w:t>
      </w:r>
      <w:proofErr w:type="spellStart"/>
      <w:r w:rsidRPr="0078025D">
        <w:rPr>
          <w:sz w:val="22"/>
          <w:szCs w:val="22"/>
        </w:rPr>
        <w:t>operation</w:t>
      </w:r>
      <w:proofErr w:type="spellEnd"/>
      <w:r w:rsidRPr="0078025D">
        <w:rPr>
          <w:sz w:val="22"/>
          <w:szCs w:val="22"/>
        </w:rPr>
        <w:t xml:space="preserve"> system</w:t>
      </w:r>
      <w:r w:rsidR="003361F3" w:rsidRPr="0078025D">
        <w:rPr>
          <w:sz w:val="22"/>
          <w:szCs w:val="22"/>
        </w:rPr>
        <w:t xml:space="preserve"> </w:t>
      </w:r>
      <w:r w:rsidR="003361F3" w:rsidRPr="0078025D">
        <w:rPr>
          <w:rFonts w:hint="eastAsia"/>
          <w:sz w:val="22"/>
          <w:szCs w:val="22"/>
        </w:rPr>
        <w:t>–</w:t>
      </w:r>
      <w:r w:rsidR="003361F3" w:rsidRPr="0078025D">
        <w:rPr>
          <w:sz w:val="22"/>
          <w:szCs w:val="22"/>
        </w:rPr>
        <w:t xml:space="preserve"> indywidualny system stosowany przez Zamawiaj</w:t>
      </w:r>
      <w:r w:rsidR="003361F3" w:rsidRPr="0078025D">
        <w:rPr>
          <w:rFonts w:hint="eastAsia"/>
          <w:sz w:val="22"/>
          <w:szCs w:val="22"/>
        </w:rPr>
        <w:t>ą</w:t>
      </w:r>
      <w:r w:rsidR="003361F3" w:rsidRPr="0078025D">
        <w:rPr>
          <w:sz w:val="22"/>
          <w:szCs w:val="22"/>
        </w:rPr>
        <w:t>cego do zarz</w:t>
      </w:r>
      <w:r w:rsidR="003361F3" w:rsidRPr="0078025D">
        <w:rPr>
          <w:rFonts w:hint="eastAsia"/>
          <w:sz w:val="22"/>
          <w:szCs w:val="22"/>
        </w:rPr>
        <w:t>ą</w:t>
      </w:r>
      <w:r w:rsidR="003361F3" w:rsidRPr="0078025D">
        <w:rPr>
          <w:sz w:val="22"/>
          <w:szCs w:val="22"/>
        </w:rPr>
        <w:t>dzania terminalami (MIS)</w:t>
      </w:r>
      <w:r w:rsidR="003A690F" w:rsidRPr="0078025D">
        <w:rPr>
          <w:sz w:val="22"/>
          <w:szCs w:val="22"/>
        </w:rPr>
        <w:t>. Zamawiaj</w:t>
      </w:r>
      <w:r w:rsidR="003A690F" w:rsidRPr="0078025D">
        <w:rPr>
          <w:rFonts w:hint="eastAsia"/>
          <w:sz w:val="22"/>
          <w:szCs w:val="22"/>
        </w:rPr>
        <w:t>ą</w:t>
      </w:r>
      <w:r w:rsidR="003A690F" w:rsidRPr="0078025D">
        <w:rPr>
          <w:sz w:val="22"/>
          <w:szCs w:val="22"/>
        </w:rPr>
        <w:t>cy wymaga aby systemy zastosowane przez Dostawce by</w:t>
      </w:r>
      <w:r w:rsidR="003A690F" w:rsidRPr="0078025D">
        <w:rPr>
          <w:rFonts w:hint="eastAsia"/>
          <w:sz w:val="22"/>
          <w:szCs w:val="22"/>
        </w:rPr>
        <w:t>ł</w:t>
      </w:r>
      <w:r w:rsidR="003A690F" w:rsidRPr="0078025D">
        <w:rPr>
          <w:sz w:val="22"/>
          <w:szCs w:val="22"/>
        </w:rPr>
        <w:t>y kompatybilne z powy</w:t>
      </w:r>
      <w:r w:rsidR="003A690F" w:rsidRPr="0078025D">
        <w:rPr>
          <w:rFonts w:hint="eastAsia"/>
          <w:sz w:val="22"/>
          <w:szCs w:val="22"/>
        </w:rPr>
        <w:t>ż</w:t>
      </w:r>
      <w:r w:rsidR="003A690F" w:rsidRPr="0078025D">
        <w:rPr>
          <w:sz w:val="22"/>
          <w:szCs w:val="22"/>
        </w:rPr>
        <w:t>szym</w:t>
      </w:r>
    </w:p>
    <w:p w14:paraId="1F2DE90D" w14:textId="77777777" w:rsidR="0018061D" w:rsidRDefault="0018061D" w:rsidP="0018061D">
      <w:pPr>
        <w:spacing w:after="240" w:line="259" w:lineRule="auto"/>
        <w:rPr>
          <w:b/>
          <w:sz w:val="22"/>
          <w:szCs w:val="22"/>
        </w:rPr>
      </w:pPr>
    </w:p>
    <w:p w14:paraId="41ED3297" w14:textId="02C01D3A" w:rsidR="004420A0" w:rsidRPr="00E060DE" w:rsidRDefault="00E1545F" w:rsidP="00B21485">
      <w:pPr>
        <w:spacing w:after="240" w:line="259" w:lineRule="auto"/>
        <w:rPr>
          <w:b/>
          <w:sz w:val="22"/>
          <w:szCs w:val="22"/>
        </w:rPr>
      </w:pPr>
      <w:r w:rsidRPr="00E060DE">
        <w:rPr>
          <w:b/>
          <w:sz w:val="22"/>
          <w:szCs w:val="22"/>
        </w:rPr>
        <w:t>CZĘŚĆ I</w:t>
      </w:r>
      <w:r w:rsidRPr="00715000">
        <w:rPr>
          <w:b/>
          <w:sz w:val="22"/>
          <w:szCs w:val="22"/>
        </w:rPr>
        <w:t xml:space="preserve">I – </w:t>
      </w:r>
      <w:r w:rsidR="004420A0" w:rsidRPr="00E060DE">
        <w:rPr>
          <w:b/>
          <w:sz w:val="22"/>
          <w:szCs w:val="22"/>
        </w:rPr>
        <w:t>SPECYFIKACJA TECHNICZNA</w:t>
      </w:r>
    </w:p>
    <w:p w14:paraId="63224050" w14:textId="1DB036FC" w:rsidR="00FF7802" w:rsidRPr="00D772B7" w:rsidRDefault="00053D1D" w:rsidP="00B21485">
      <w:pPr>
        <w:pStyle w:val="Nagwek1"/>
        <w:numPr>
          <w:ilvl w:val="0"/>
          <w:numId w:val="56"/>
        </w:numPr>
        <w:spacing w:before="0"/>
        <w:rPr>
          <w:b w:val="0"/>
        </w:rPr>
      </w:pPr>
      <w:r w:rsidRPr="00E060DE">
        <w:t>Wymagania ogólne</w:t>
      </w:r>
    </w:p>
    <w:p w14:paraId="7BD39A77" w14:textId="21C55491" w:rsidR="003B1CDA" w:rsidRDefault="003B1CDA" w:rsidP="00B21485">
      <w:pPr>
        <w:pStyle w:val="Cz"/>
        <w:spacing w:before="0"/>
      </w:pPr>
      <w:r w:rsidRPr="003B1CDA">
        <w:t xml:space="preserve">Przedmiotem zamówienia jest kompleksowa realizacja przedsięwzięcia na zasadzie generalnego wykonawstwa, polegająca na rozbudowie intermodalnego terminala kontenerowego </w:t>
      </w:r>
      <w:proofErr w:type="spellStart"/>
      <w:r w:rsidRPr="003B1CDA">
        <w:t>Metrans</w:t>
      </w:r>
      <w:proofErr w:type="spellEnd"/>
      <w:r w:rsidRPr="003B1CDA">
        <w:t xml:space="preserve"> (Polonia) Sp. z o.o. zgodnie z niniejszą Specyfikacją Przedmiotu Zamówienia </w:t>
      </w:r>
      <w:r>
        <w:t xml:space="preserve">oraz </w:t>
      </w:r>
      <w:r w:rsidRPr="00B21485">
        <w:rPr>
          <w:i/>
          <w:iCs/>
        </w:rPr>
        <w:t>Dokumentacja techniczno-projektowa</w:t>
      </w:r>
      <w:r w:rsidRPr="003B1CDA">
        <w:t xml:space="preserve"> stanowiącą Załącznik nr 6</w:t>
      </w:r>
      <w:r>
        <w:t>.</w:t>
      </w:r>
    </w:p>
    <w:p w14:paraId="69D79373" w14:textId="6A6E85FC" w:rsidR="0018061D" w:rsidRDefault="0018061D" w:rsidP="00B21485">
      <w:pPr>
        <w:pStyle w:val="Cz"/>
        <w:spacing w:before="0"/>
      </w:pPr>
      <w:r w:rsidRPr="0018061D">
        <w:t xml:space="preserve">W ramach Przedmiotu Zamówienia Wykonawca w szczególności zobowiązany będzie do wykonania </w:t>
      </w:r>
      <w:r>
        <w:t xml:space="preserve">następujących </w:t>
      </w:r>
      <w:r w:rsidRPr="0018061D">
        <w:t>robót budowlanych</w:t>
      </w:r>
      <w:r>
        <w:t xml:space="preserve"> polegających na</w:t>
      </w:r>
      <w:r w:rsidR="00880D7C">
        <w:t xml:space="preserve"> budowie, przebudowie lub rozbudowie</w:t>
      </w:r>
      <w:r w:rsidRPr="0018061D">
        <w:t>:</w:t>
      </w:r>
    </w:p>
    <w:p w14:paraId="7935372B" w14:textId="7086AB60" w:rsidR="00880D7C" w:rsidRDefault="008E33F6" w:rsidP="00380982">
      <w:pPr>
        <w:pStyle w:val="Cz"/>
        <w:numPr>
          <w:ilvl w:val="0"/>
          <w:numId w:val="113"/>
        </w:numPr>
        <w:spacing w:before="0" w:after="0"/>
      </w:pPr>
      <w:r>
        <w:t xml:space="preserve">nawierzchni </w:t>
      </w:r>
      <w:r w:rsidR="00111ACD">
        <w:t xml:space="preserve">i konstrukcji </w:t>
      </w:r>
      <w:r>
        <w:t>terminala intermodalnego</w:t>
      </w:r>
      <w:r w:rsidR="00880D7C">
        <w:t xml:space="preserve">, w tym: </w:t>
      </w:r>
    </w:p>
    <w:p w14:paraId="4F1805DD" w14:textId="77777777" w:rsidR="00880D7C" w:rsidRDefault="002E14A6" w:rsidP="00880D7C">
      <w:pPr>
        <w:pStyle w:val="Cz"/>
        <w:numPr>
          <w:ilvl w:val="1"/>
          <w:numId w:val="113"/>
        </w:numPr>
        <w:spacing w:before="0" w:after="0"/>
      </w:pPr>
      <w:r>
        <w:t>frontu ładunkowego</w:t>
      </w:r>
      <w:r w:rsidR="00880D7C">
        <w:t xml:space="preserve"> - dostosowanie terenu, w obszarze działania suwnic, do operacji przeładunkowych i składowania kontenerów na froncie przeładunkowym</w:t>
      </w:r>
      <w:r>
        <w:t xml:space="preserve">, </w:t>
      </w:r>
    </w:p>
    <w:p w14:paraId="73C6818C" w14:textId="77777777" w:rsidR="00880D7C" w:rsidRDefault="00880D7C" w:rsidP="00880D7C">
      <w:pPr>
        <w:pStyle w:val="Cz"/>
        <w:numPr>
          <w:ilvl w:val="1"/>
          <w:numId w:val="113"/>
        </w:numPr>
        <w:spacing w:before="0" w:after="0"/>
      </w:pPr>
      <w:r>
        <w:t xml:space="preserve">strefy utrzymania kontenerów morskich (przeglądy i naprawa kontenerów), </w:t>
      </w:r>
    </w:p>
    <w:p w14:paraId="3277E148" w14:textId="75133944" w:rsidR="00880D7C" w:rsidRDefault="00880D7C" w:rsidP="00880D7C">
      <w:pPr>
        <w:pStyle w:val="Cz"/>
        <w:numPr>
          <w:ilvl w:val="1"/>
          <w:numId w:val="113"/>
        </w:numPr>
        <w:spacing w:before="0" w:after="0"/>
      </w:pPr>
      <w:r>
        <w:lastRenderedPageBreak/>
        <w:t xml:space="preserve">wjazdu na teren terminala, w tym zmianie organizacji strefy oczekiwania </w:t>
      </w:r>
      <w:r w:rsidR="007A4264">
        <w:t xml:space="preserve">(parkingu) </w:t>
      </w:r>
      <w:r>
        <w:t>i</w:t>
      </w:r>
      <w:r w:rsidR="007A4264">
        <w:t> </w:t>
      </w:r>
      <w:r>
        <w:t xml:space="preserve">odprawy przeznaczonego dla samochodów ciężarowych oczekujących na wjazd na terminal wraz z przeniesieniem wjazdu bramowego i </w:t>
      </w:r>
      <w:r w:rsidR="00111ACD">
        <w:t>budową zadaszenia</w:t>
      </w:r>
      <w:r w:rsidR="007A4264">
        <w:t>/bramy-portierni</w:t>
      </w:r>
      <w:r>
        <w:t xml:space="preserve"> (wjazd główny)</w:t>
      </w:r>
      <w:r w:rsidR="005E149F">
        <w:t>,</w:t>
      </w:r>
    </w:p>
    <w:p w14:paraId="745F610B" w14:textId="3F7B3905" w:rsidR="00880D7C" w:rsidRDefault="002E14A6" w:rsidP="00880D7C">
      <w:pPr>
        <w:pStyle w:val="Cz"/>
        <w:numPr>
          <w:ilvl w:val="1"/>
          <w:numId w:val="113"/>
        </w:numPr>
        <w:spacing w:before="0" w:after="0"/>
      </w:pPr>
      <w:r>
        <w:t>ciągów komunikacyjnych i manewrowych terminala</w:t>
      </w:r>
      <w:r w:rsidR="00880D7C">
        <w:t xml:space="preserve"> i dojazdu do terminala</w:t>
      </w:r>
      <w:r w:rsidR="00380982">
        <w:t>)</w:t>
      </w:r>
      <w:r w:rsidR="005E149F">
        <w:t>,</w:t>
      </w:r>
    </w:p>
    <w:p w14:paraId="0CABDD34" w14:textId="7ECC855A" w:rsidR="005E149F" w:rsidRDefault="005E149F" w:rsidP="00880D7C">
      <w:pPr>
        <w:pStyle w:val="Cz"/>
        <w:numPr>
          <w:ilvl w:val="1"/>
          <w:numId w:val="113"/>
        </w:numPr>
        <w:spacing w:before="0" w:after="0"/>
      </w:pPr>
      <w:r>
        <w:t>przebudowie ogrodzenia terenu terminala</w:t>
      </w:r>
    </w:p>
    <w:p w14:paraId="403E1D50" w14:textId="15F33E64" w:rsidR="008E33F6" w:rsidRDefault="00380982" w:rsidP="00095150">
      <w:pPr>
        <w:pStyle w:val="Cz"/>
        <w:spacing w:before="0" w:after="0"/>
        <w:ind w:left="1080"/>
      </w:pPr>
      <w:r>
        <w:t>Tom</w:t>
      </w:r>
      <w:r w:rsidR="00880D7C">
        <w:t>y</w:t>
      </w:r>
      <w:r>
        <w:t xml:space="preserve"> 4.1</w:t>
      </w:r>
      <w:r w:rsidR="00880D7C">
        <w:t>,</w:t>
      </w:r>
      <w:r>
        <w:t xml:space="preserve"> </w:t>
      </w:r>
      <w:r w:rsidR="00880D7C">
        <w:t xml:space="preserve">4.4. </w:t>
      </w:r>
      <w:r>
        <w:t>projektu technicznego (dalej PT), Tom</w:t>
      </w:r>
      <w:r w:rsidR="00880D7C">
        <w:t>y</w:t>
      </w:r>
      <w:r>
        <w:t xml:space="preserve"> 1.1, 1.2</w:t>
      </w:r>
      <w:r w:rsidR="00880D7C">
        <w:t>, 4</w:t>
      </w:r>
      <w:r>
        <w:t xml:space="preserve"> projektu wykonawczego </w:t>
      </w:r>
      <w:r w:rsidR="008E33F6">
        <w:t xml:space="preserve"> </w:t>
      </w:r>
      <w:r>
        <w:t>(dalej PW),</w:t>
      </w:r>
      <w:r w:rsidR="008E33F6">
        <w:tab/>
      </w:r>
    </w:p>
    <w:p w14:paraId="26EDB704" w14:textId="159FE6FA" w:rsidR="0018061D" w:rsidRDefault="0018061D" w:rsidP="00095150">
      <w:pPr>
        <w:pStyle w:val="Cz"/>
        <w:numPr>
          <w:ilvl w:val="0"/>
          <w:numId w:val="113"/>
        </w:numPr>
        <w:spacing w:before="0" w:after="0"/>
      </w:pPr>
      <w:r>
        <w:t>bocznicy kolejowej, w tym:</w:t>
      </w:r>
    </w:p>
    <w:p w14:paraId="32658078" w14:textId="5A01EAA0" w:rsidR="0018061D" w:rsidRDefault="0018061D" w:rsidP="00B21485">
      <w:pPr>
        <w:pStyle w:val="Cz"/>
        <w:numPr>
          <w:ilvl w:val="0"/>
          <w:numId w:val="114"/>
        </w:numPr>
        <w:spacing w:before="0" w:after="0"/>
      </w:pPr>
      <w:r>
        <w:t>rozbudowie istniejącej bocznicy kolejowej o dodatkowe dwa, niezelektryfikowane tory kolejowe (po zachodniej stronie torów istniejących) wraz z dostosowaniem długości wszystkich 5 torów ładunkowych do 750 m (zgodnie z umową AGTC)</w:t>
      </w:r>
      <w:r w:rsidR="00380982">
        <w:t>,</w:t>
      </w:r>
    </w:p>
    <w:p w14:paraId="7BA255B8" w14:textId="3152275D" w:rsidR="0018061D" w:rsidRDefault="0018061D" w:rsidP="00B21485">
      <w:pPr>
        <w:pStyle w:val="Cz"/>
        <w:numPr>
          <w:ilvl w:val="0"/>
          <w:numId w:val="114"/>
        </w:numPr>
        <w:spacing w:before="0" w:after="0"/>
      </w:pPr>
      <w:r>
        <w:t>przebudowie głowicy rozjazdowej w południowo-wschodniej części terminala</w:t>
      </w:r>
      <w:r w:rsidR="00380982">
        <w:t>,</w:t>
      </w:r>
    </w:p>
    <w:p w14:paraId="3DA1E1BB" w14:textId="618E96D8" w:rsidR="0018061D" w:rsidRDefault="0018061D" w:rsidP="00B21485">
      <w:pPr>
        <w:pStyle w:val="Cz"/>
        <w:numPr>
          <w:ilvl w:val="0"/>
          <w:numId w:val="114"/>
        </w:numPr>
        <w:spacing w:before="0" w:after="0"/>
      </w:pPr>
      <w:r>
        <w:t>budowie trzech torów serwisowych w południowo-zachodniej części terminala</w:t>
      </w:r>
      <w:r w:rsidR="00380982">
        <w:t>,</w:t>
      </w:r>
    </w:p>
    <w:p w14:paraId="65ED42CF" w14:textId="7A9F7606" w:rsidR="0018061D" w:rsidRDefault="0018061D" w:rsidP="00B21485">
      <w:pPr>
        <w:pStyle w:val="Cz"/>
        <w:numPr>
          <w:ilvl w:val="0"/>
          <w:numId w:val="114"/>
        </w:numPr>
        <w:spacing w:before="0" w:after="0"/>
      </w:pPr>
      <w:r>
        <w:t xml:space="preserve">budowie dodatkowego toru </w:t>
      </w:r>
      <w:r w:rsidR="003147C3">
        <w:t xml:space="preserve">odstawczego, umożliwiającego przyszłą rozbudowę bocznicy </w:t>
      </w:r>
      <w:r>
        <w:t>w południowo-wschodniej części terminala</w:t>
      </w:r>
      <w:r w:rsidR="00380982">
        <w:t>,</w:t>
      </w:r>
    </w:p>
    <w:p w14:paraId="24929920" w14:textId="67481AB2" w:rsidR="0018061D" w:rsidRDefault="0018061D" w:rsidP="00B21485">
      <w:pPr>
        <w:pStyle w:val="Cz"/>
        <w:numPr>
          <w:ilvl w:val="0"/>
          <w:numId w:val="114"/>
        </w:numPr>
        <w:spacing w:before="0" w:after="0"/>
      </w:pPr>
      <w:r>
        <w:t>budowie przejazdu drogowego przez tory kolejowe - przejazd w ciągu drogi pożarowej / technicznej</w:t>
      </w:r>
      <w:r w:rsidR="00380982">
        <w:t>,</w:t>
      </w:r>
    </w:p>
    <w:p w14:paraId="3CACF3DA" w14:textId="25C35752" w:rsidR="00380982" w:rsidRDefault="0018061D" w:rsidP="00380982">
      <w:pPr>
        <w:pStyle w:val="Cz"/>
        <w:numPr>
          <w:ilvl w:val="0"/>
          <w:numId w:val="114"/>
        </w:numPr>
        <w:spacing w:before="0" w:after="0"/>
      </w:pPr>
      <w:r>
        <w:t>rozbiórce istniejącego toru ładunkowego nr 202</w:t>
      </w:r>
      <w:r w:rsidR="00380982">
        <w:t>,</w:t>
      </w:r>
    </w:p>
    <w:p w14:paraId="250DB93F" w14:textId="15F82E0D" w:rsidR="00380982" w:rsidRDefault="00380982" w:rsidP="00095150">
      <w:pPr>
        <w:pStyle w:val="Cz"/>
        <w:spacing w:before="0" w:after="0"/>
        <w:ind w:left="360" w:firstLine="348"/>
      </w:pPr>
      <w:r>
        <w:t>Tom 4.2 PT, Tom 2 PW,</w:t>
      </w:r>
    </w:p>
    <w:p w14:paraId="65694831" w14:textId="1962A07C" w:rsidR="0018061D" w:rsidRDefault="0018061D" w:rsidP="00111ACD">
      <w:pPr>
        <w:pStyle w:val="Cz"/>
        <w:numPr>
          <w:ilvl w:val="0"/>
          <w:numId w:val="113"/>
        </w:numPr>
        <w:spacing w:before="0" w:after="0"/>
      </w:pPr>
      <w:r>
        <w:t>torowiska</w:t>
      </w:r>
      <w:r w:rsidR="00B70707">
        <w:t xml:space="preserve"> </w:t>
      </w:r>
      <w:r>
        <w:t xml:space="preserve">pod suwnice bramowe typu RMG </w:t>
      </w:r>
      <w:r w:rsidR="00111ACD">
        <w:t xml:space="preserve">(posadowienie, tor suwnicowy, nawierzchnia toru suwnicowego) </w:t>
      </w:r>
      <w:r>
        <w:t xml:space="preserve"> służących do przeładunku kontenerów wraz z budową systemu zasilania suwnic i infrastruktury towarzyszącej</w:t>
      </w:r>
      <w:r w:rsidR="00380982">
        <w:t>: Tomy 4.3.1, 4.3.2, 4.3.3</w:t>
      </w:r>
      <w:r w:rsidR="00953D9A">
        <w:t>, 4.6.1</w:t>
      </w:r>
      <w:r w:rsidR="00380982">
        <w:t xml:space="preserve"> PT, Tomy  3.1, 3.2, 3.3</w:t>
      </w:r>
      <w:r w:rsidR="00953D9A">
        <w:t xml:space="preserve">, 6.1 </w:t>
      </w:r>
      <w:r w:rsidR="00380982">
        <w:t>PW,</w:t>
      </w:r>
    </w:p>
    <w:p w14:paraId="0A16BB62" w14:textId="77916128" w:rsidR="00880D7C" w:rsidRDefault="00880D7C" w:rsidP="00953D9A">
      <w:pPr>
        <w:pStyle w:val="Cz"/>
        <w:numPr>
          <w:ilvl w:val="0"/>
          <w:numId w:val="113"/>
        </w:numPr>
        <w:spacing w:before="0" w:after="0"/>
      </w:pPr>
      <w:r>
        <w:t xml:space="preserve">systemu sieci </w:t>
      </w:r>
      <w:r w:rsidR="00111ACD">
        <w:t>odwodnienia powierzchniowego i podziemnego (kanalizacji deszczowej) i kanalizacji sanitarnej: Tomy 4.5.1, 4.5.3 PT, Tomy: 5.1, 5.3 PW,</w:t>
      </w:r>
    </w:p>
    <w:p w14:paraId="52E8AA67" w14:textId="6D6400D9" w:rsidR="0018061D" w:rsidRPr="00886413" w:rsidRDefault="0018061D" w:rsidP="00B21485">
      <w:pPr>
        <w:pStyle w:val="Cz"/>
        <w:numPr>
          <w:ilvl w:val="0"/>
          <w:numId w:val="113"/>
        </w:numPr>
        <w:spacing w:before="0" w:after="0"/>
      </w:pPr>
      <w:r>
        <w:t xml:space="preserve">systemu sieci hydrantowej (ochrona przeciwpożarowa) w związku z koniecznością </w:t>
      </w:r>
      <w:r w:rsidRPr="00886413">
        <w:t>zapewnienia aktualnych uwarunkowań w zakresie ochrony przeciwpożarowej</w:t>
      </w:r>
      <w:r w:rsidR="00B70707">
        <w:t xml:space="preserve"> w tym budowie nowego zbiornika p. pożarowego</w:t>
      </w:r>
      <w:r w:rsidR="00953D9A">
        <w:t xml:space="preserve"> oraz sieci wodociągowej</w:t>
      </w:r>
      <w:r w:rsidR="00111ACD">
        <w:t>: Tom</w:t>
      </w:r>
      <w:r w:rsidR="00953D9A">
        <w:t>y</w:t>
      </w:r>
      <w:r w:rsidR="00111ACD">
        <w:t xml:space="preserve"> 4.5.2</w:t>
      </w:r>
      <w:r w:rsidR="00953D9A">
        <w:t>, 4.5.3</w:t>
      </w:r>
      <w:r w:rsidR="00111ACD">
        <w:t xml:space="preserve"> PT, Tom</w:t>
      </w:r>
      <w:r w:rsidR="00953D9A">
        <w:t>y</w:t>
      </w:r>
      <w:r w:rsidR="00111ACD">
        <w:t xml:space="preserve"> 5.2</w:t>
      </w:r>
      <w:r w:rsidR="00953D9A">
        <w:t>, 5.3</w:t>
      </w:r>
      <w:r w:rsidR="00111ACD">
        <w:t xml:space="preserve"> PW,</w:t>
      </w:r>
    </w:p>
    <w:p w14:paraId="42DE0C28" w14:textId="6470944A" w:rsidR="0018061D" w:rsidRPr="00886413" w:rsidRDefault="0018061D" w:rsidP="00B21485">
      <w:pPr>
        <w:pStyle w:val="Cz"/>
        <w:numPr>
          <w:ilvl w:val="0"/>
          <w:numId w:val="113"/>
        </w:numPr>
        <w:spacing w:before="0" w:after="0"/>
      </w:pPr>
      <w:r w:rsidRPr="00886413">
        <w:t>niezbędnej infrastruktury technicznej podziemnej</w:t>
      </w:r>
      <w:r w:rsidR="00B70707">
        <w:t xml:space="preserve">, </w:t>
      </w:r>
      <w:r w:rsidRPr="00886413">
        <w:t>naziemnej</w:t>
      </w:r>
      <w:r w:rsidR="00B70707">
        <w:t xml:space="preserve"> i nadziemnej elektrycznej, teletechnicznej</w:t>
      </w:r>
      <w:r w:rsidR="00953D9A">
        <w:t>: Tomy 4.6.1, 4.6.2, 4.6.3, 4.7, A PT, Tomy 6.1, 6.2, 6.3, 7, A PW,</w:t>
      </w:r>
      <w:r w:rsidRPr="00886413">
        <w:t xml:space="preserve"> </w:t>
      </w:r>
    </w:p>
    <w:p w14:paraId="3B06674E" w14:textId="6BAFEC8A" w:rsidR="0078025D" w:rsidRPr="00886413" w:rsidRDefault="00095150" w:rsidP="00B21485">
      <w:pPr>
        <w:pStyle w:val="Cz"/>
        <w:numPr>
          <w:ilvl w:val="0"/>
          <w:numId w:val="113"/>
        </w:numPr>
        <w:spacing w:before="0" w:after="0"/>
      </w:pPr>
      <w:r>
        <w:t>w</w:t>
      </w:r>
      <w:r w:rsidR="0078025D" w:rsidRPr="00886413">
        <w:t>ykonanie</w:t>
      </w:r>
      <w:r w:rsidR="00111ACD">
        <w:t xml:space="preserve"> wszystkich robót</w:t>
      </w:r>
      <w:r w:rsidR="00953D9A">
        <w:t xml:space="preserve"> ziemnych w tym</w:t>
      </w:r>
      <w:r w:rsidR="00111ACD">
        <w:t xml:space="preserve"> wymaganych wzmocnień</w:t>
      </w:r>
      <w:r w:rsidR="00953D9A">
        <w:t xml:space="preserve"> podłoża gruntowego</w:t>
      </w:r>
      <w:r w:rsidR="00111ACD">
        <w:t xml:space="preserve">, </w:t>
      </w:r>
      <w:r w:rsidR="0078025D" w:rsidRPr="00886413">
        <w:t>projektów odwodnienia wykopów na czas budowy</w:t>
      </w:r>
      <w:r w:rsidR="00953D9A">
        <w:t>,</w:t>
      </w:r>
      <w:r w:rsidR="00111ACD" w:rsidRPr="00111ACD">
        <w:t xml:space="preserve"> </w:t>
      </w:r>
      <w:r w:rsidR="00111ACD">
        <w:t>w oparciu o opinię geotechniczną, projekt geotechniczny i dokumentację geologiczno-inżynierską stanowiących Tom 4.8.1, 4.8.2, 4.8.3 PT</w:t>
      </w:r>
      <w:r w:rsidR="0078025D" w:rsidRPr="00886413">
        <w:t>;</w:t>
      </w:r>
    </w:p>
    <w:p w14:paraId="42C1CEB5" w14:textId="753EDCC0" w:rsidR="00886413" w:rsidRPr="00886413" w:rsidRDefault="00095150" w:rsidP="00B21485">
      <w:pPr>
        <w:pStyle w:val="Cz"/>
        <w:numPr>
          <w:ilvl w:val="0"/>
          <w:numId w:val="113"/>
        </w:numPr>
        <w:spacing w:before="0" w:after="0"/>
      </w:pPr>
      <w:r>
        <w:t>u</w:t>
      </w:r>
      <w:r w:rsidR="0018061D" w:rsidRPr="00886413">
        <w:t>porządkowania terenu</w:t>
      </w:r>
      <w:r w:rsidR="00A30384" w:rsidRPr="00886413">
        <w:t xml:space="preserve"> budowy oraz terenów sąsiadujących</w:t>
      </w:r>
      <w:r w:rsidR="0018061D" w:rsidRPr="00886413">
        <w:t>, założenia trawników, gospodarce istniejącą zielenią</w:t>
      </w:r>
    </w:p>
    <w:p w14:paraId="1C066891" w14:textId="77777777" w:rsidR="005E149F" w:rsidRPr="00622075" w:rsidRDefault="005E149F" w:rsidP="00095150">
      <w:pPr>
        <w:pStyle w:val="Cz"/>
        <w:spacing w:before="0" w:after="0"/>
        <w:ind w:left="720"/>
      </w:pPr>
    </w:p>
    <w:p w14:paraId="71098E12" w14:textId="054C9E0E" w:rsidR="0018061D" w:rsidRDefault="0018061D" w:rsidP="00B21485">
      <w:pPr>
        <w:pStyle w:val="Cz"/>
        <w:spacing w:before="0"/>
        <w:ind w:left="720"/>
      </w:pPr>
      <w:r>
        <w:t>oraz zyskanie na podstawie pełnomocnictwa Zamawiającego wszelkich uzgodnień i ostatecznych decyzji administracyjnych, pozwalających na użytkowanie inwestycji, w tym w szczególności pozwolenia na użytkowanie intermodalnego terminala kontenerowego.</w:t>
      </w:r>
    </w:p>
    <w:p w14:paraId="2A9054E5" w14:textId="2E2DEB4D" w:rsidR="001E45F7" w:rsidRDefault="00580D13" w:rsidP="001E45F7">
      <w:pPr>
        <w:pStyle w:val="Nagwek1"/>
        <w:numPr>
          <w:ilvl w:val="0"/>
          <w:numId w:val="56"/>
        </w:numPr>
        <w:spacing w:before="0"/>
      </w:pPr>
      <w:r w:rsidRPr="00580D13">
        <w:t xml:space="preserve">Szczegółowe wymagania dotyczące wykonania </w:t>
      </w:r>
      <w:r>
        <w:t>P</w:t>
      </w:r>
      <w:r w:rsidRPr="00580D13">
        <w:t>rzedmiotu</w:t>
      </w:r>
      <w:r>
        <w:t xml:space="preserve"> zamówienia</w:t>
      </w:r>
    </w:p>
    <w:p w14:paraId="2E467159" w14:textId="1E04FDEF" w:rsidR="001E45F7" w:rsidRPr="00B21485" w:rsidRDefault="00E80A69" w:rsidP="00B21485">
      <w:pPr>
        <w:pStyle w:val="Cz"/>
        <w:numPr>
          <w:ilvl w:val="0"/>
          <w:numId w:val="117"/>
        </w:numPr>
        <w:ind w:left="993" w:hanging="644"/>
        <w:rPr>
          <w:u w:val="single"/>
        </w:rPr>
      </w:pPr>
      <w:r w:rsidRPr="00B21485">
        <w:rPr>
          <w:u w:val="single"/>
        </w:rPr>
        <w:t xml:space="preserve">Roboty </w:t>
      </w:r>
      <w:r w:rsidR="00580D13" w:rsidRPr="00B21485">
        <w:rPr>
          <w:u w:val="single"/>
        </w:rPr>
        <w:t>budowlan</w:t>
      </w:r>
      <w:r w:rsidRPr="00B21485">
        <w:rPr>
          <w:u w:val="single"/>
        </w:rPr>
        <w:t>e</w:t>
      </w:r>
    </w:p>
    <w:p w14:paraId="7F605C8A" w14:textId="1BB3B300" w:rsidR="001E45F7" w:rsidRDefault="00580D13" w:rsidP="00B21485">
      <w:pPr>
        <w:pStyle w:val="Cz"/>
        <w:numPr>
          <w:ilvl w:val="1"/>
          <w:numId w:val="117"/>
        </w:numPr>
        <w:ind w:left="1134"/>
      </w:pPr>
      <w:r>
        <w:t>Teren budowy</w:t>
      </w:r>
      <w:bookmarkStart w:id="1" w:name="_Hlk171505942"/>
    </w:p>
    <w:p w14:paraId="1F68C0EC" w14:textId="22246B36" w:rsidR="001E45F7" w:rsidRPr="00B21485" w:rsidRDefault="00580D13" w:rsidP="00B21485">
      <w:pPr>
        <w:pStyle w:val="Cz"/>
        <w:numPr>
          <w:ilvl w:val="0"/>
          <w:numId w:val="118"/>
        </w:numPr>
        <w:spacing w:after="0"/>
        <w:rPr>
          <w:b/>
        </w:rPr>
      </w:pPr>
      <w:r w:rsidRPr="00580D13">
        <w:lastRenderedPageBreak/>
        <w:t xml:space="preserve">Teren budowy znajduje się na terenie terminala. Szczegółowy plan </w:t>
      </w:r>
      <w:proofErr w:type="spellStart"/>
      <w:r w:rsidRPr="00580D13">
        <w:t>wyłączeń</w:t>
      </w:r>
      <w:proofErr w:type="spellEnd"/>
      <w:r w:rsidRPr="00580D13">
        <w:t xml:space="preserve">, etapowania, wydzielenia stref o ograniczonym dostępie będzie ustalony pomiędzy Zamawiającym i </w:t>
      </w:r>
      <w:r w:rsidR="00970460">
        <w:t>Wykonawcą</w:t>
      </w:r>
      <w:r w:rsidRPr="00580D13">
        <w:t xml:space="preserve"> na bieżąco w trakcje realizacji zamówienia.</w:t>
      </w:r>
    </w:p>
    <w:p w14:paraId="21FDE37F" w14:textId="55B22B24" w:rsidR="001E45F7" w:rsidRPr="001E45F7" w:rsidRDefault="00580D13" w:rsidP="00B21485">
      <w:pPr>
        <w:pStyle w:val="Cz"/>
        <w:numPr>
          <w:ilvl w:val="0"/>
          <w:numId w:val="118"/>
        </w:numPr>
        <w:spacing w:before="0" w:after="0"/>
      </w:pPr>
      <w:r w:rsidRPr="001E45F7">
        <w:t>Po protokolarnym przejęciu terenu budowy Wykonawca w całości odpowiada za znajdujące się na nim mienie</w:t>
      </w:r>
      <w:r w:rsidR="00970460" w:rsidRPr="001E45F7">
        <w:t>,</w:t>
      </w:r>
      <w:r w:rsidRPr="001E45F7">
        <w:t xml:space="preserve"> w tym: materiały budowlane, urządzenia i maszyny, zaplecze budowy oraz za pracowników. Protokolarne przekazanie terenu nastąpi przy udziale Zamawiającego i Wykonawcy w terminie 7 dni od podpisania Umowy. </w:t>
      </w:r>
    </w:p>
    <w:p w14:paraId="2B7293E7" w14:textId="153F8468" w:rsidR="001E45F7" w:rsidRPr="00B21485" w:rsidRDefault="00580D13" w:rsidP="00B21485">
      <w:pPr>
        <w:pStyle w:val="Cz"/>
        <w:numPr>
          <w:ilvl w:val="0"/>
          <w:numId w:val="118"/>
        </w:numPr>
        <w:spacing w:before="0" w:after="0"/>
        <w:rPr>
          <w:b/>
        </w:rPr>
      </w:pPr>
      <w:r w:rsidRPr="00580D13">
        <w:t>Wykonawca we własnym zakresie zabezpieczy teren budowy i ustawi od strony drogi dojazdowej od ul. Magazynowej żółtą tablicę informacyjną (zgodną z Dz.U. 2002 nr</w:t>
      </w:r>
      <w:r w:rsidR="00B01B49">
        <w:t> </w:t>
      </w:r>
      <w:r w:rsidRPr="00580D13">
        <w:t>108 poz. 953).</w:t>
      </w:r>
    </w:p>
    <w:p w14:paraId="3EECA7D9" w14:textId="25270F26" w:rsidR="001E45F7" w:rsidRPr="00B21485" w:rsidRDefault="00580D13" w:rsidP="00B21485">
      <w:pPr>
        <w:pStyle w:val="Cz"/>
        <w:numPr>
          <w:ilvl w:val="0"/>
          <w:numId w:val="118"/>
        </w:numPr>
        <w:spacing w:before="0" w:after="0"/>
        <w:rPr>
          <w:b/>
        </w:rPr>
      </w:pPr>
      <w:r w:rsidRPr="00580D13">
        <w:t xml:space="preserve">Po całkowitym zakończeniu robót i uporządkowaniu terenu </w:t>
      </w:r>
      <w:r w:rsidRPr="00886413">
        <w:t>Wykonawca zobowiązany jest do przywróceni</w:t>
      </w:r>
      <w:r w:rsidR="00970460" w:rsidRPr="00886413">
        <w:t>a</w:t>
      </w:r>
      <w:r w:rsidRPr="00886413">
        <w:t xml:space="preserve"> terenu bezpośrednio sąsiadującego z budową</w:t>
      </w:r>
      <w:r w:rsidR="00A30384" w:rsidRPr="00886413">
        <w:t xml:space="preserve"> do stanu poprzedniego</w:t>
      </w:r>
      <w:r w:rsidR="00D35516" w:rsidRPr="00886413">
        <w:t>/</w:t>
      </w:r>
      <w:r w:rsidR="0074073E" w:rsidRPr="00886413">
        <w:t>pierwotnego</w:t>
      </w:r>
      <w:r w:rsidRPr="00886413">
        <w:t>, w szczególności drogi dojazdowej do terminala, ogrodzenia. Wykonawca zobowiązuje się do odtworzenia istniejącej</w:t>
      </w:r>
      <w:r w:rsidRPr="00580D13">
        <w:t xml:space="preserve"> nawierzchni terminalu w</w:t>
      </w:r>
      <w:r w:rsidR="00A30384">
        <w:t> </w:t>
      </w:r>
      <w:r w:rsidRPr="00580D13">
        <w:t>wszystkich  miejscach gdzie wystąpiła ingerencja (wykop, odkrywka, uszkodzenie)</w:t>
      </w:r>
      <w:r w:rsidR="00970460">
        <w:t>.</w:t>
      </w:r>
    </w:p>
    <w:p w14:paraId="2460F0B4" w14:textId="2BD4CA37" w:rsidR="001E45F7" w:rsidRPr="00B21485" w:rsidRDefault="00580D13" w:rsidP="00B21485">
      <w:pPr>
        <w:pStyle w:val="Cz"/>
        <w:numPr>
          <w:ilvl w:val="0"/>
          <w:numId w:val="118"/>
        </w:numPr>
        <w:spacing w:before="0" w:after="0"/>
        <w:rPr>
          <w:b/>
        </w:rPr>
      </w:pPr>
      <w:r w:rsidRPr="00580D13">
        <w:t>Niezależnie od innych postanowień, do obowiązków Wykonawcy będzie należało wykonanie i utrzymanie w należytej sprawności technicznej tablic informacyjnych i</w:t>
      </w:r>
      <w:r w:rsidR="00A30384">
        <w:t> </w:t>
      </w:r>
      <w:r w:rsidRPr="00580D13">
        <w:t>oznakowań zabezpieczających teren robót.</w:t>
      </w:r>
    </w:p>
    <w:p w14:paraId="30DC1F97" w14:textId="1D5E64B1" w:rsidR="00580D13" w:rsidRPr="00B21485" w:rsidRDefault="00580D13" w:rsidP="00B21485">
      <w:pPr>
        <w:pStyle w:val="Cz"/>
        <w:numPr>
          <w:ilvl w:val="0"/>
          <w:numId w:val="118"/>
        </w:numPr>
        <w:spacing w:before="0" w:after="0"/>
        <w:rPr>
          <w:b/>
        </w:rPr>
      </w:pPr>
      <w:r w:rsidRPr="00580D13">
        <w:t xml:space="preserve">Wykonawca jest zobowiązany do sprzątania i utrzymywania porządku w pasie drogowym przez cały okres prowadzenia robót oraz odpowiedniego zabezpieczenia placu budowy, a po zrealizowaniu zamówienia do doprowadzenia terenu do stanu umożliwiającego przekazanie go właścicielowi lub </w:t>
      </w:r>
      <w:r w:rsidR="00A30384">
        <w:t>Z</w:t>
      </w:r>
      <w:r w:rsidRPr="00580D13">
        <w:t>arządzającemu</w:t>
      </w:r>
      <w:bookmarkEnd w:id="1"/>
      <w:r w:rsidR="00A30384">
        <w:t>.</w:t>
      </w:r>
    </w:p>
    <w:p w14:paraId="65E02E1F" w14:textId="77DFDECB" w:rsidR="00580D13" w:rsidRDefault="00580D13" w:rsidP="00B21485">
      <w:pPr>
        <w:pStyle w:val="Cz"/>
        <w:numPr>
          <w:ilvl w:val="1"/>
          <w:numId w:val="117"/>
        </w:numPr>
        <w:ind w:left="1134"/>
      </w:pPr>
      <w:r>
        <w:t>Zaplecze budowy</w:t>
      </w:r>
    </w:p>
    <w:p w14:paraId="160E85E8" w14:textId="4D5F40CD" w:rsidR="00D6556C" w:rsidRPr="00A30384" w:rsidRDefault="00D6556C" w:rsidP="00B21485">
      <w:pPr>
        <w:pStyle w:val="Cz"/>
        <w:numPr>
          <w:ilvl w:val="0"/>
          <w:numId w:val="119"/>
        </w:numPr>
        <w:spacing w:before="0" w:after="0"/>
      </w:pPr>
      <w:bookmarkStart w:id="2" w:name="_Hlk171506012"/>
      <w:r w:rsidRPr="00D6556C">
        <w:t xml:space="preserve">Wykonawca </w:t>
      </w:r>
      <w:r w:rsidR="00970460">
        <w:t>jest zobowiązany do należytego zabezpieczenia terenu budowy przed dostępem osób postronnych i pracowników terminala zgodnie z przepisami BHP, w</w:t>
      </w:r>
      <w:r w:rsidR="00A30384">
        <w:t> </w:t>
      </w:r>
      <w:r w:rsidR="00970460">
        <w:t xml:space="preserve">tym </w:t>
      </w:r>
      <w:r w:rsidRPr="00D6556C">
        <w:t xml:space="preserve">zorganizuje, a po zakończeniu robót zlikwiduje: zaplecze budowy, drogi </w:t>
      </w:r>
      <w:r w:rsidRPr="00B21485">
        <w:t>dojazdowe</w:t>
      </w:r>
      <w:r w:rsidRPr="00D6556C">
        <w:t>, ogrodzenia, instalacje oraz podejmie wszystkie inne czynności niezbędne do właściwego wykonania robót.</w:t>
      </w:r>
    </w:p>
    <w:p w14:paraId="4633C576" w14:textId="77777777" w:rsidR="00D6556C" w:rsidRPr="00A30384" w:rsidRDefault="00D6556C" w:rsidP="00B21485">
      <w:pPr>
        <w:pStyle w:val="Cz"/>
        <w:numPr>
          <w:ilvl w:val="0"/>
          <w:numId w:val="119"/>
        </w:numPr>
        <w:spacing w:before="0" w:after="0"/>
      </w:pPr>
      <w:r w:rsidRPr="00D6556C">
        <w:t>Zaplecze budowy oraz drogi techniczne należy zorganizować w sposób zapewniający oszczędne korzystanie z terenu i minimalne przekształcenie jego powierzchni, a po zakończeniu prac teren uporządkować i zagospodarować.</w:t>
      </w:r>
    </w:p>
    <w:p w14:paraId="2133BE1C" w14:textId="77777777" w:rsidR="00D6556C" w:rsidRPr="00A30384" w:rsidRDefault="00D6556C" w:rsidP="00B21485">
      <w:pPr>
        <w:pStyle w:val="Cz"/>
        <w:numPr>
          <w:ilvl w:val="0"/>
          <w:numId w:val="119"/>
        </w:numPr>
        <w:spacing w:before="0" w:after="0"/>
      </w:pPr>
      <w:r w:rsidRPr="00D6556C">
        <w:t>Wykonawca doprowadzi wodę i energię elektryczną na teren budowy we własnym zakresie. Ścieki bytowe będą przez Wykonawcę gromadzone w bezodpływowym, szczelnym zbiorniku i wywożone z terenu Zamawiającego wyspecjalizowanymi wozami asenizacyjnymi. Doprowadzenie wody i energii elektrycznej Wykonawca może wykonać z instalacji wewnętrznych terminala Zamawiającego.</w:t>
      </w:r>
    </w:p>
    <w:p w14:paraId="01D9A7FF" w14:textId="6C8820F1" w:rsidR="00D6556C" w:rsidRPr="00A30384" w:rsidRDefault="00D6556C" w:rsidP="00B21485">
      <w:pPr>
        <w:pStyle w:val="Cz"/>
        <w:numPr>
          <w:ilvl w:val="0"/>
          <w:numId w:val="119"/>
        </w:numPr>
        <w:spacing w:before="0" w:after="0"/>
      </w:pPr>
      <w:r w:rsidRPr="00D6556C">
        <w:t xml:space="preserve">Zamawiający dopuszcza możliwość przyjęcia materiałów budowlanych transportowanych drogą kolejową bezpośrednio na terminal. Obsługa manewrowa składów wjeżdżających na terminal realizowana jest wyłącznie przez przewoźnika kolejowego </w:t>
      </w:r>
      <w:proofErr w:type="spellStart"/>
      <w:r w:rsidRPr="00D6556C">
        <w:t>Metrans</w:t>
      </w:r>
      <w:proofErr w:type="spellEnd"/>
      <w:r w:rsidRPr="00D6556C">
        <w:t xml:space="preserve"> </w:t>
      </w:r>
      <w:proofErr w:type="spellStart"/>
      <w:r w:rsidRPr="00D6556C">
        <w:t>Rail</w:t>
      </w:r>
      <w:proofErr w:type="spellEnd"/>
      <w:r w:rsidRPr="00D6556C">
        <w:t xml:space="preserve"> </w:t>
      </w:r>
      <w:r w:rsidR="00416AED">
        <w:t>S</w:t>
      </w:r>
      <w:r w:rsidRPr="00D6556C">
        <w:t xml:space="preserve">p. z o.o. Warunki i </w:t>
      </w:r>
      <w:r w:rsidRPr="00B21485">
        <w:t xml:space="preserve">opłaty </w:t>
      </w:r>
      <w:r w:rsidRPr="00D6556C">
        <w:t>dotyczące obsługi manewrowej i</w:t>
      </w:r>
      <w:r w:rsidR="00B01B49">
        <w:t> </w:t>
      </w:r>
      <w:r w:rsidRPr="00D6556C">
        <w:t>dostępu do infrastruktury należy ustalić drogą mailową pod adresem</w:t>
      </w:r>
      <w:r w:rsidR="00B01B49">
        <w:t xml:space="preserve"> </w:t>
      </w:r>
      <w:hyperlink r:id="rId11" w:history="1">
        <w:r w:rsidR="00B01B49" w:rsidRPr="00BA033B">
          <w:rPr>
            <w:rStyle w:val="Hipercze"/>
          </w:rPr>
          <w:t>kluczyk@metrans.eu</w:t>
        </w:r>
      </w:hyperlink>
      <w:bookmarkEnd w:id="2"/>
      <w:r w:rsidR="00970460" w:rsidRPr="00B21485">
        <w:t>.</w:t>
      </w:r>
    </w:p>
    <w:p w14:paraId="29AD8838" w14:textId="4AF1A6E0" w:rsidR="00D6556C" w:rsidRDefault="00D6556C" w:rsidP="00B21485">
      <w:pPr>
        <w:pStyle w:val="Cz"/>
        <w:numPr>
          <w:ilvl w:val="1"/>
          <w:numId w:val="117"/>
        </w:numPr>
        <w:ind w:left="1418" w:hanging="644"/>
      </w:pPr>
      <w:r w:rsidRPr="00D6556C">
        <w:t xml:space="preserve">Wymagania dotyczące realizacji </w:t>
      </w:r>
      <w:r w:rsidR="00970460">
        <w:t xml:space="preserve">robót budowlanych stanowiących </w:t>
      </w:r>
      <w:r>
        <w:t>P</w:t>
      </w:r>
      <w:r w:rsidRPr="00D6556C">
        <w:t>rzedmiot</w:t>
      </w:r>
      <w:r>
        <w:t xml:space="preserve"> </w:t>
      </w:r>
      <w:r w:rsidR="00A30384">
        <w:t>Z</w:t>
      </w:r>
      <w:r>
        <w:t>amówienia</w:t>
      </w:r>
    </w:p>
    <w:p w14:paraId="5CC09EB5" w14:textId="36B0C61C" w:rsidR="00A30384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bookmarkStart w:id="3" w:name="_Hlk171506127"/>
      <w:r w:rsidRPr="00D6556C">
        <w:lastRenderedPageBreak/>
        <w:t>Roboty należy prowadzić zgodnie z wymaganiami zawartymi w decyzjach i</w:t>
      </w:r>
      <w:r w:rsidR="00A30384">
        <w:t> </w:t>
      </w:r>
      <w:r w:rsidRPr="00D6556C">
        <w:t>uzgodnieniach stanowiących część dokumentacji projektowej ze szczególnym zwróceniem uwagi na decyzję o środowiskowych uwarunkowaniach, decyzję o</w:t>
      </w:r>
      <w:r w:rsidR="00A30384">
        <w:t> </w:t>
      </w:r>
      <w:r w:rsidRPr="00D6556C">
        <w:t>pozwoleniu wodnoprawnym, decyzji pozwolenia na budowę, a także postawienia uzgodnień i warunków technicznych. Treść ww. warunków i uzgodnień</w:t>
      </w:r>
      <w:r w:rsidR="00970460">
        <w:t xml:space="preserve"> ora</w:t>
      </w:r>
      <w:r w:rsidR="007766DD">
        <w:t>z</w:t>
      </w:r>
      <w:r w:rsidR="00970460">
        <w:t xml:space="preserve"> decyzji</w:t>
      </w:r>
      <w:r w:rsidRPr="00D6556C">
        <w:t xml:space="preserve"> stanowi element dokumentacji wykonawczej, będącej </w:t>
      </w:r>
      <w:r w:rsidR="00B01B49">
        <w:t>Z</w:t>
      </w:r>
      <w:r w:rsidRPr="00D6556C">
        <w:t xml:space="preserve">ałącznikiem nr </w:t>
      </w:r>
      <w:r w:rsidR="00970460">
        <w:t>6</w:t>
      </w:r>
      <w:r w:rsidRPr="00D6556C">
        <w:t xml:space="preserve"> do niniejszego Z</w:t>
      </w:r>
      <w:r w:rsidR="00970460">
        <w:t>apytania ofertowego</w:t>
      </w:r>
      <w:r w:rsidRPr="00D6556C">
        <w:t>.</w:t>
      </w:r>
    </w:p>
    <w:p w14:paraId="03CF368B" w14:textId="61C0D629" w:rsidR="00A30384" w:rsidRPr="00A30384" w:rsidRDefault="00D6556C" w:rsidP="00B21485">
      <w:pPr>
        <w:pStyle w:val="Cz"/>
        <w:numPr>
          <w:ilvl w:val="0"/>
          <w:numId w:val="120"/>
        </w:numPr>
        <w:spacing w:before="0" w:after="0"/>
      </w:pPr>
      <w:r w:rsidRPr="00A30384">
        <w:t xml:space="preserve">Roboty należy prowadzić zgodnie z opracowanym przez Wykonawcę i uzgodnionym z Zamawiającym, </w:t>
      </w:r>
      <w:bookmarkStart w:id="4" w:name="_Hlk171586993"/>
      <w:r w:rsidRPr="00A30384">
        <w:t>harmonogramem rzeczowo – finansowym</w:t>
      </w:r>
      <w:bookmarkEnd w:id="4"/>
      <w:r w:rsidRPr="00A30384">
        <w:t>.</w:t>
      </w:r>
    </w:p>
    <w:p w14:paraId="19D790E9" w14:textId="7569671B" w:rsidR="00A30384" w:rsidRPr="00886413" w:rsidRDefault="00D6556C" w:rsidP="00B21485">
      <w:pPr>
        <w:pStyle w:val="Cz"/>
        <w:numPr>
          <w:ilvl w:val="0"/>
          <w:numId w:val="120"/>
        </w:numPr>
        <w:spacing w:before="0" w:after="0"/>
      </w:pPr>
      <w:r w:rsidRPr="00A30384">
        <w:t>Ruch samochodów ciężarowych i osobowych Wykonawcy na teren budowy musi odbywać się w sposób niezakłócający prac</w:t>
      </w:r>
      <w:r w:rsidR="00970460" w:rsidRPr="00A30384">
        <w:t>y</w:t>
      </w:r>
      <w:r w:rsidRPr="00A30384">
        <w:t xml:space="preserve"> terminala, w szczególności nie może blokować, spowalniać lub ograniczać dojazdu ciągników siodłowych z naczepą transportujących kontenery na teren terminala. Pojazdy transportujące materiał budowlany lub odpady powinny w sposób niezakłócony dojechać na teren budowy i</w:t>
      </w:r>
      <w:r w:rsidR="00A30384">
        <w:t> </w:t>
      </w:r>
      <w:r w:rsidRPr="00A30384">
        <w:t>tam prowadzić wyładunek/</w:t>
      </w:r>
      <w:r w:rsidRPr="00886413">
        <w:t xml:space="preserve">załadunek. Po opuszczeniu terenu budowy i wyjechaniu na drogę dojazdową do ul. Magazynowej, pojazdy winny niezwłocznie odjechać. </w:t>
      </w:r>
    </w:p>
    <w:p w14:paraId="0761E42C" w14:textId="186BEB9F" w:rsidR="00A30384" w:rsidRPr="00A30384" w:rsidRDefault="00B01B49" w:rsidP="00B21485">
      <w:pPr>
        <w:pStyle w:val="Cz"/>
        <w:numPr>
          <w:ilvl w:val="0"/>
          <w:numId w:val="120"/>
        </w:numPr>
        <w:spacing w:before="0" w:after="0"/>
      </w:pPr>
      <w:r w:rsidRPr="00886413">
        <w:t xml:space="preserve">Wykonawca w trakcie prowadzenia robót budowalnych musi zapewnić, że nie będzie powodował zanieczyszczenia dróg publicznych, w związku z tym </w:t>
      </w:r>
      <w:r w:rsidR="00D6556C" w:rsidRPr="00886413">
        <w:t>powinien zapewnić systematyczne czyszczenie kół pojazdów transportowych i maszyn budowlanych, w</w:t>
      </w:r>
      <w:r w:rsidRPr="00886413">
        <w:t> </w:t>
      </w:r>
      <w:r w:rsidR="00D6556C" w:rsidRPr="00886413">
        <w:t>celu zapobiegnięcia nanoszenia błota i</w:t>
      </w:r>
      <w:r w:rsidR="00A30384" w:rsidRPr="00886413">
        <w:t> </w:t>
      </w:r>
      <w:r w:rsidR="00D6556C" w:rsidRPr="00886413">
        <w:t>innych</w:t>
      </w:r>
      <w:r w:rsidR="00D6556C" w:rsidRPr="00A30384">
        <w:t xml:space="preserve"> zanieczyszczeń z kół na nawierzchnię: drogi dojazdowej do ul. Magazynową, ul. Magazynowej, trasy ekspresowej S-11 i</w:t>
      </w:r>
      <w:r>
        <w:t> </w:t>
      </w:r>
      <w:r w:rsidR="00D6556C" w:rsidRPr="00A30384">
        <w:t xml:space="preserve">innych dróg publicznych w okolicy; w razie </w:t>
      </w:r>
      <w:r w:rsidR="00D6556C" w:rsidRPr="00A30384">
        <w:rPr>
          <w:rFonts w:eastAsiaTheme="minorHAnsi"/>
        </w:rPr>
        <w:t xml:space="preserve">zanieczyszczenia </w:t>
      </w:r>
      <w:r w:rsidR="00D6556C" w:rsidRPr="00A30384">
        <w:t>nawierzchni ww. dróg, Wykonawca każdorazowo zapewni sprzęt do czyszczenia nawierzchni dróg (np. zamiatarkę) i jego wykwalifikowaną obsługę.</w:t>
      </w:r>
    </w:p>
    <w:p w14:paraId="0B91820C" w14:textId="5591E6A8" w:rsidR="00565E5F" w:rsidRPr="00A30384" w:rsidRDefault="00D6556C" w:rsidP="00B21485">
      <w:pPr>
        <w:pStyle w:val="Cz"/>
        <w:numPr>
          <w:ilvl w:val="0"/>
          <w:numId w:val="120"/>
        </w:numPr>
        <w:spacing w:before="0" w:after="0"/>
      </w:pPr>
      <w:r w:rsidRPr="00A30384">
        <w:t>Inspektor nadzoru ma prawo zgłoszenia wniosków dotyczących realizacji robót i</w:t>
      </w:r>
      <w:r w:rsidR="00CA5067">
        <w:t> </w:t>
      </w:r>
      <w:r w:rsidRPr="00A30384">
        <w:t>żądania od Wykonawcy odsunięcia od pracy każdej osoby niekompetentnej, niedbale wykonującej swoje zadania, pod rygorem wstrzymania robót do czasu spełnienia wymogów przez Wykonawcę.</w:t>
      </w:r>
    </w:p>
    <w:p w14:paraId="004D0954" w14:textId="4A08AEAD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Instalacje naruszane w związku z realizacją przedmiotu zamówienia, w tym także tymczasowe przyłącza elektroenergetyczne i wody, muszą być odbudowane do stanu pierwotnego prze</w:t>
      </w:r>
      <w:r w:rsidR="000E0640" w:rsidRPr="00565E5F">
        <w:t>z</w:t>
      </w:r>
      <w:r w:rsidRPr="00565E5F">
        <w:t xml:space="preserve"> Wykonawcę.</w:t>
      </w:r>
    </w:p>
    <w:p w14:paraId="1A4A8D6B" w14:textId="4A220527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Wykonawca powinien prowadzić roboty ze szczególnym zwróceniem uwagi na infrastrukturę podziemną i pod nadzorem osób reprezentujących właścicieli lub władających daną siecią. Wykonawca zobowiązany jest także używać sprzętu i metod pracy ograniczających możliwości uszkodzenia sieci podziemnej. Przed przystąpieniem do prac przy odcinku sieci gazowej Wykonawca wystąpi do gestora sieci (PSG) w celu zlecenia usługi gazowniczej/nadzoru, zgodnie z wydanymi warunkami gestora. Prace związane z demontażem oraz sposób postępowania ze zdemontowanymi materiałami Wykonawca ustali z gestorem.</w:t>
      </w:r>
    </w:p>
    <w:p w14:paraId="11206A63" w14:textId="162C8F00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 przypadku uszkodzenia sieci kablowej lub instalacji rurowej, Wykonawca powinien ustalić jej właściciela i powiadomić go o tym fakcie oraz uzgodnić z nim sposób naprawy</w:t>
      </w:r>
      <w:r w:rsidR="007766DD" w:rsidRPr="00565E5F">
        <w:t xml:space="preserve"> do stanu pierwotnego</w:t>
      </w:r>
      <w:r w:rsidRPr="00565E5F">
        <w:t xml:space="preserve">. </w:t>
      </w:r>
      <w:r w:rsidR="007766DD" w:rsidRPr="00565E5F">
        <w:t>Wykonawca  robót jest zobowiązany do</w:t>
      </w:r>
      <w:r w:rsidRPr="00565E5F">
        <w:t xml:space="preserve"> zabezpieczenia i ewentualnych napraw uszkodzonych elementów infrastruktury.</w:t>
      </w:r>
    </w:p>
    <w:p w14:paraId="0BD5228C" w14:textId="567681E1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Wszelkie prace związane z przebudową lub zabezpieczeniem infrastruktury należy prowadzić pod nadzorem odpowiedniego gestora, z którym uzgodniona została dokumentacja, zgodnie z obowiązującymi przepisami i normami.</w:t>
      </w:r>
    </w:p>
    <w:p w14:paraId="711B15F4" w14:textId="3ABE0C38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Wykonawca jest zobowiązany zapewnić nadz</w:t>
      </w:r>
      <w:r w:rsidR="00005198" w:rsidRPr="00565E5F">
        <w:t>ór</w:t>
      </w:r>
      <w:r w:rsidRPr="00565E5F">
        <w:t>, wymagan</w:t>
      </w:r>
      <w:r w:rsidR="00005198" w:rsidRPr="00565E5F">
        <w:t>y</w:t>
      </w:r>
      <w:r w:rsidRPr="00565E5F">
        <w:t xml:space="preserve"> przez </w:t>
      </w:r>
      <w:r w:rsidRPr="00565E5F">
        <w:rPr>
          <w:iCs/>
        </w:rPr>
        <w:t>gestorów sieci</w:t>
      </w:r>
      <w:r w:rsidRPr="00565E5F">
        <w:rPr>
          <w:i/>
        </w:rPr>
        <w:t>,</w:t>
      </w:r>
      <w:r w:rsidRPr="00565E5F">
        <w:t xml:space="preserve"> nad realizacją i odbiorem robót oraz ująć w ofercie koszty związane z wyłączeniami, przełączeniami itp.</w:t>
      </w:r>
    </w:p>
    <w:p w14:paraId="6743BF8E" w14:textId="1A15908D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lastRenderedPageBreak/>
        <w:t>Wykonawca zobowiązany jest do uzyskania wszelkich zezwoleń i dopuszczeń [od gestorów sieci i innych jednostek] niezbędnych do prowadzenia prac instalacyjnych na instalacjach i sieciach oraz do protokolarnego przekazania im zrealizowanej infrastruktury.</w:t>
      </w:r>
    </w:p>
    <w:p w14:paraId="3BA0777E" w14:textId="2E3B4932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  <w:rPr>
          <w:iCs/>
        </w:rPr>
      </w:pPr>
      <w:r w:rsidRPr="00565E5F">
        <w:t xml:space="preserve">Wykonawca jest zobowiązany do utrzymania zaopatrzenia w media [woda, prąd] </w:t>
      </w:r>
      <w:r w:rsidRPr="00565E5F">
        <w:br/>
        <w:t xml:space="preserve">i wywozu ścieków w trakcie trwania prac. Wyłączenie dostawy mediów z racji przepięcia instalacji Wykonawca zobowiązany jest uzgodnić z </w:t>
      </w:r>
      <w:r w:rsidR="000E0640" w:rsidRPr="00565E5F">
        <w:rPr>
          <w:iCs/>
        </w:rPr>
        <w:t>g</w:t>
      </w:r>
      <w:r w:rsidRPr="00565E5F">
        <w:rPr>
          <w:iCs/>
        </w:rPr>
        <w:t xml:space="preserve">estorami </w:t>
      </w:r>
      <w:r w:rsidR="000E0640" w:rsidRPr="00565E5F">
        <w:rPr>
          <w:iCs/>
        </w:rPr>
        <w:t>s</w:t>
      </w:r>
      <w:r w:rsidRPr="00565E5F">
        <w:rPr>
          <w:iCs/>
        </w:rPr>
        <w:t xml:space="preserve">ieci. </w:t>
      </w:r>
    </w:p>
    <w:p w14:paraId="2931B031" w14:textId="3373BEF5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 xml:space="preserve">W razie wystąpienia niesprzyjających warunków atmosferycznych [opady, silny wiatr, duża wilgotność itp.] Wykonawca zobowiązany jest do zapewnienia odpowiedniego otoczenia pracy i jego parametrów (w szczególności temperatura, wilgotność, wymiana powietrza i inne – określone przez producentów jako minimalne wymagania otoczenia do zachowania gwarancji, jak również określone przepisami przytoczonymi w </w:t>
      </w:r>
      <w:r w:rsidR="000E0640" w:rsidRPr="00565E5F">
        <w:t xml:space="preserve">niniejszej </w:t>
      </w:r>
      <w:r w:rsidRPr="00565E5F">
        <w:t>S</w:t>
      </w:r>
      <w:r w:rsidR="000E0640" w:rsidRPr="00565E5F">
        <w:t>pecyfikacji</w:t>
      </w:r>
      <w:r w:rsidRPr="00565E5F">
        <w:t>) umożliwiających montaż i inne prace instalacyjne.</w:t>
      </w:r>
    </w:p>
    <w:p w14:paraId="341133DD" w14:textId="7A7194E4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Wykonawca ma obowiązek ustanowić koordynatora budowy. Koordynator budowy będzie odpowiedzialny za całokształt spraw związanych z organizacją i realizacją robót budowlanych, w szczególności za organizację i prowadzenie narad budowy i innych spotkań związanych z realizacją Umowy, sporządzanie protokołów z narad i przekazywanie zainteresowanym stronom (Wykonawcy i Zamawiającemu), codzienną kontrolę oznakowania ustawionego przez Wykonawcę na czas wykonywania robót, udzielanie informacji dotyczących przebiegu robót, monitorowanie terminu realizacji robót oraz uczestniczenia w naradach koordynacyjnych w sytuacji konieczności skoordynowania robót z innymi robotami prowadzonymi na terenie budowy.</w:t>
      </w:r>
    </w:p>
    <w:p w14:paraId="21CF2D7A" w14:textId="6DFECA45" w:rsidR="00565E5F" w:rsidRPr="00565E5F" w:rsidRDefault="00CA5067" w:rsidP="0078025D">
      <w:pPr>
        <w:pStyle w:val="Cz"/>
        <w:numPr>
          <w:ilvl w:val="0"/>
          <w:numId w:val="120"/>
        </w:numPr>
        <w:spacing w:before="0" w:after="0"/>
      </w:pPr>
      <w:r w:rsidRPr="00886413">
        <w:t xml:space="preserve">W sytuacji kiedy odpowiedni organ administracji </w:t>
      </w:r>
      <w:r w:rsidR="0078025D" w:rsidRPr="00886413">
        <w:t>publicznej</w:t>
      </w:r>
      <w:r w:rsidRPr="00886413">
        <w:t xml:space="preserve"> (np. Powiatowy Inspektor Nadzoru Budowlanego</w:t>
      </w:r>
      <w:r w:rsidR="0078025D" w:rsidRPr="00886413">
        <w:t>) czy</w:t>
      </w:r>
      <w:r w:rsidRPr="00886413">
        <w:t xml:space="preserve"> Inspektor nadzoru inwestorskiego</w:t>
      </w:r>
      <w:r w:rsidR="0078025D" w:rsidRPr="00886413">
        <w:t>, wyda decyzje o wykonaniu danego elementu niezgodnie z D</w:t>
      </w:r>
      <w:r w:rsidR="00D6556C" w:rsidRPr="00886413">
        <w:t>okumentacją</w:t>
      </w:r>
      <w:r w:rsidR="0078025D" w:rsidRPr="00886413">
        <w:t xml:space="preserve"> techniczno-projektową, Wykonawca zobowiązany jest do rozbiórki/ponownego wykonania robót zgodnie z</w:t>
      </w:r>
      <w:r w:rsidR="00886413">
        <w:t> </w:t>
      </w:r>
      <w:r w:rsidR="0078025D" w:rsidRPr="00886413">
        <w:t xml:space="preserve">wydaną ww. decyzją oraz Dokumentacją techniczno-projektową. </w:t>
      </w:r>
      <w:r w:rsidR="00D6556C" w:rsidRPr="00886413">
        <w:t>Ryzyko robót rozbiórkowych i ponownego wykonania robót leży</w:t>
      </w:r>
      <w:r w:rsidR="00D6556C" w:rsidRPr="00565E5F">
        <w:t xml:space="preserve"> po stronie Wykonawcy i nie stanowi podstawy do wydłużenia terminu realizacji inwestycji.</w:t>
      </w:r>
    </w:p>
    <w:p w14:paraId="4A3DC21D" w14:textId="3F1E7E34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 razie stwierdzenia przez Inspektora nadzoru, że Wykonawca w sposób bezzasadny i samowolny wykonał warstwy konstrukcyjne realizowanych obiektów budowlanych tak, że ich szerokości, długości bądź grubości są większe niż wymiary dopuszczone w</w:t>
      </w:r>
      <w:r w:rsidR="0078025D">
        <w:t> </w:t>
      </w:r>
      <w:r w:rsidRPr="00565E5F">
        <w:t xml:space="preserve">dokumentacji projektowej, Zamawiający dokona zapłaty tylko za zakres robót, który jest zgodny z wymiarami i tolerancjami wymiarowymi narzuconymi w dokumentacji projektowej i </w:t>
      </w:r>
      <w:proofErr w:type="spellStart"/>
      <w:r w:rsidRPr="00565E5F">
        <w:t>STWiORB</w:t>
      </w:r>
      <w:proofErr w:type="spellEnd"/>
      <w:r w:rsidR="00005198" w:rsidRPr="00565E5F">
        <w:t>, stanowiącymi Załącznik nr 6 do niniejszego Zapytania ofertowego</w:t>
      </w:r>
      <w:r w:rsidRPr="00565E5F">
        <w:t>.</w:t>
      </w:r>
    </w:p>
    <w:p w14:paraId="241B3592" w14:textId="419100A8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Wykonawca jest zobowiązany zapewnić kompleksowy odpowiedni nadzór geodezyjny oraz geotechniczny nad realizacją robót a jeżeli zajdzie konieczność przyrodniczy (np. ornitologiczny).</w:t>
      </w:r>
    </w:p>
    <w:p w14:paraId="57D7352F" w14:textId="47DA093E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 przypadku, gdy temperatura powietrza będzie poniżej 0</w:t>
      </w:r>
      <w:r w:rsidRPr="00565E5F">
        <w:rPr>
          <w:vertAlign w:val="superscript"/>
        </w:rPr>
        <w:t xml:space="preserve">O </w:t>
      </w:r>
      <w:r w:rsidRPr="00565E5F">
        <w:t>C, należy podczas robót wykorzystać środki ochrony robót w celu ich właściwego technologicznie wykonania, tj. w szczególności dodatki i domieszki do betonów powodujące szybszy przyrost wytrzymałości w krótszym czasie, itp.</w:t>
      </w:r>
    </w:p>
    <w:p w14:paraId="48638317" w14:textId="4D5E515F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Wykonawca na żądanie Inspektora nadzoru, w trakcie odbiorów zapewni łatę do pomiarów równości powierzchni i niwelator wraz z udostępnieniem pracownika do obsługi łaty na czas pomiaru.</w:t>
      </w:r>
    </w:p>
    <w:p w14:paraId="568B6F9B" w14:textId="198B2B88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 xml:space="preserve">Zamawiający ma prawo odrzucić każdy materiał niezgodny ze </w:t>
      </w:r>
      <w:r w:rsidR="0078025D">
        <w:t>S</w:t>
      </w:r>
      <w:r w:rsidRPr="00565E5F">
        <w:t xml:space="preserve">pecyfikacją </w:t>
      </w:r>
      <w:r w:rsidR="0078025D">
        <w:t>T</w:t>
      </w:r>
      <w:r w:rsidRPr="00565E5F">
        <w:t xml:space="preserve">echniczną </w:t>
      </w:r>
      <w:r w:rsidR="0078025D">
        <w:t>W</w:t>
      </w:r>
      <w:r w:rsidRPr="00565E5F">
        <w:t xml:space="preserve">ykonania i </w:t>
      </w:r>
      <w:r w:rsidR="0078025D">
        <w:t>O</w:t>
      </w:r>
      <w:r w:rsidRPr="00565E5F">
        <w:t xml:space="preserve">dbioru </w:t>
      </w:r>
      <w:r w:rsidR="0078025D">
        <w:t>R</w:t>
      </w:r>
      <w:r w:rsidRPr="00565E5F">
        <w:t xml:space="preserve">obót, dokumentacją projektową lub </w:t>
      </w:r>
      <w:r w:rsidRPr="00565E5F">
        <w:lastRenderedPageBreak/>
        <w:t>niedopuszczony do stosowania przez obowiązujące przepisy. Materiały te muszą być niezwłocznie usunięte z placu budowy.</w:t>
      </w:r>
    </w:p>
    <w:p w14:paraId="47560EEF" w14:textId="7066ED71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Sprzęt będący własnością Wykonawcy lub wynajęty do wykonania robót powinien być utrzymywany w dobrym stanie technicznym i gotowości do pracy oraz zgodny z normami ochrony środowiska i przepisami dotyczącymi jego użytkowania.</w:t>
      </w:r>
    </w:p>
    <w:p w14:paraId="55713299" w14:textId="43977679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Roboty budowlane należy realizować w sposób minimalizujący emisję zanieczyszczeń, w szczególności roboty związane z cięciem elementów betonowych lub kamiennych należy wykonywać „na mokro”.</w:t>
      </w:r>
    </w:p>
    <w:p w14:paraId="45F4DD28" w14:textId="438A5B9D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Prowadząc prace w obrębie bryły korzeniowej drzew lub krzewów przeznaczonych do adaptowania należy postępować zgodnie z postanowieniami decyzji o</w:t>
      </w:r>
      <w:r w:rsidR="0078025D">
        <w:t> </w:t>
      </w:r>
      <w:r w:rsidRPr="00565E5F">
        <w:t>środowiskowych uwarunkowaniach oraz projektem wykonawczym.</w:t>
      </w:r>
    </w:p>
    <w:p w14:paraId="589C75DE" w14:textId="7BD24320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Pod koronami drzew nieprzeznaczonych do wycinki nie wolno składować materiałów budowlanych lub odpadów (w tym ziemi) oraz nie wolno jeździć ciężkim sprzętem.</w:t>
      </w:r>
    </w:p>
    <w:p w14:paraId="54B59FFA" w14:textId="185E3593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Wykonawca jest zobowiązany do uprzątnięcia i oczyszczenia rowu melioracyjnego R-P po zakończeniu prac budowlanych.</w:t>
      </w:r>
    </w:p>
    <w:p w14:paraId="11CB5632" w14:textId="62234DAA" w:rsidR="00565E5F" w:rsidRPr="00565E5F" w:rsidRDefault="00D6556C" w:rsidP="00B21485">
      <w:pPr>
        <w:pStyle w:val="Cz"/>
        <w:numPr>
          <w:ilvl w:val="0"/>
          <w:numId w:val="120"/>
        </w:numPr>
        <w:spacing w:before="0" w:after="0"/>
      </w:pPr>
      <w:r w:rsidRPr="00565E5F">
        <w:t>Sposób postępowania z odpadami budowlanymi:</w:t>
      </w:r>
    </w:p>
    <w:p w14:paraId="01AB8839" w14:textId="71EE1998" w:rsidR="00D6556C" w:rsidRPr="00565E5F" w:rsidRDefault="00D6556C" w:rsidP="00B21485">
      <w:pPr>
        <w:pStyle w:val="Cz"/>
        <w:spacing w:before="0" w:after="0"/>
        <w:ind w:left="1494"/>
      </w:pPr>
      <w:r w:rsidRPr="00565E5F">
        <w:t>Wykonawca ma obowiązek organizować roboty tak, aby minimalizować ilość powstających odpadów i podjąć następujące czynności z materiałami pochodzącymi z</w:t>
      </w:r>
      <w:r w:rsidR="0078025D">
        <w:t> </w:t>
      </w:r>
      <w:r w:rsidRPr="00565E5F">
        <w:t>rozbiórki:</w:t>
      </w:r>
    </w:p>
    <w:p w14:paraId="2C9591F4" w14:textId="77777777" w:rsidR="00D6556C" w:rsidRPr="00D6556C" w:rsidRDefault="00D6556C" w:rsidP="00B21485">
      <w:pPr>
        <w:numPr>
          <w:ilvl w:val="0"/>
          <w:numId w:val="102"/>
        </w:numPr>
        <w:suppressAutoHyphens/>
        <w:spacing w:line="276" w:lineRule="auto"/>
        <w:ind w:left="1843"/>
        <w:jc w:val="both"/>
        <w:rPr>
          <w:sz w:val="22"/>
          <w:szCs w:val="22"/>
        </w:rPr>
      </w:pPr>
      <w:r w:rsidRPr="00D6556C">
        <w:rPr>
          <w:sz w:val="22"/>
          <w:szCs w:val="22"/>
        </w:rPr>
        <w:t>odpady należy segregować i składować w wydzielonym miejscu, w pojemnikach, zapewniając ich regularny odbiór przez uprawnione podmioty;</w:t>
      </w:r>
    </w:p>
    <w:p w14:paraId="010D0DAC" w14:textId="265857A9" w:rsidR="00D6556C" w:rsidRPr="00D6556C" w:rsidRDefault="00D6556C" w:rsidP="00B21485">
      <w:pPr>
        <w:numPr>
          <w:ilvl w:val="0"/>
          <w:numId w:val="102"/>
        </w:numPr>
        <w:suppressAutoHyphens/>
        <w:spacing w:line="276" w:lineRule="auto"/>
        <w:ind w:left="1843"/>
        <w:jc w:val="both"/>
        <w:rPr>
          <w:sz w:val="22"/>
          <w:szCs w:val="22"/>
        </w:rPr>
      </w:pPr>
      <w:r w:rsidRPr="00D6556C">
        <w:rPr>
          <w:sz w:val="22"/>
          <w:szCs w:val="22"/>
        </w:rPr>
        <w:t>odpady niebezpieczne, jakie mogą się pojawić w ramach robót budowlanych należy segregować i oddzielać od odpadów obojętnych oraz nieszkodliwych, w</w:t>
      </w:r>
      <w:r w:rsidR="0078025D">
        <w:rPr>
          <w:sz w:val="22"/>
          <w:szCs w:val="22"/>
        </w:rPr>
        <w:t> </w:t>
      </w:r>
      <w:r w:rsidRPr="00D6556C">
        <w:rPr>
          <w:sz w:val="22"/>
          <w:szCs w:val="22"/>
        </w:rPr>
        <w:t>celu odbioru przez specjalistyczne przedsiębiorstwa zajmujące się utylizacją;</w:t>
      </w:r>
    </w:p>
    <w:p w14:paraId="37BD42FC" w14:textId="6B1645D0" w:rsidR="00565E5F" w:rsidRPr="00D6556C" w:rsidRDefault="00D6556C" w:rsidP="00B21485">
      <w:pPr>
        <w:suppressAutoHyphens/>
        <w:spacing w:line="276" w:lineRule="auto"/>
        <w:ind w:left="1843"/>
        <w:jc w:val="both"/>
        <w:rPr>
          <w:sz w:val="22"/>
          <w:szCs w:val="22"/>
        </w:rPr>
      </w:pPr>
      <w:r w:rsidRPr="00D6556C">
        <w:rPr>
          <w:sz w:val="22"/>
          <w:szCs w:val="22"/>
        </w:rPr>
        <w:t>nadmiar gruntu budowlanego zostanie wbudowany w miejscu wskazanym przez Zamawiającego, nie dalej jak 1 km od terenu budowy.</w:t>
      </w:r>
    </w:p>
    <w:p w14:paraId="54A11412" w14:textId="77777777" w:rsidR="00D6556C" w:rsidRPr="00565E5F" w:rsidRDefault="00D6556C" w:rsidP="00B21485">
      <w:pPr>
        <w:suppressAutoHyphens/>
        <w:spacing w:line="276" w:lineRule="auto"/>
        <w:ind w:left="1560"/>
        <w:jc w:val="both"/>
        <w:rPr>
          <w:sz w:val="22"/>
          <w:szCs w:val="22"/>
        </w:rPr>
      </w:pPr>
      <w:r w:rsidRPr="00565E5F">
        <w:rPr>
          <w:sz w:val="22"/>
          <w:szCs w:val="22"/>
        </w:rPr>
        <w:t>Wytwórcą wszelkich odpadów budowlanych powstających w trakcie realizacji przedsięwzięcie jest Wykonawca. Wykonawca jest zobowiązany do przekazania odpadów uprawionym podmiotom zgodnie z obowiązującymi przepisami.</w:t>
      </w:r>
    </w:p>
    <w:p w14:paraId="415534F4" w14:textId="77777777" w:rsidR="00D35516" w:rsidRPr="0074073E" w:rsidRDefault="00565E5F" w:rsidP="00B21485">
      <w:pPr>
        <w:pStyle w:val="Cz"/>
        <w:numPr>
          <w:ilvl w:val="0"/>
          <w:numId w:val="120"/>
        </w:numPr>
        <w:spacing w:before="0" w:after="0"/>
      </w:pPr>
      <w:r>
        <w:t xml:space="preserve">W trakcie budowy należy zastosować środki organizacyjne i techniczne w celu ochrony środowiska gruntowo-wodnego przed zanieczyszczeniami ropopochodnymi </w:t>
      </w:r>
      <w:r w:rsidRPr="0074073E">
        <w:t xml:space="preserve">pochodzącymi od pracujących maszyn i urządzeń. </w:t>
      </w:r>
    </w:p>
    <w:p w14:paraId="074A7BFC" w14:textId="04364FF3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 xml:space="preserve">Niezależnie od stopnia dokładności i precyzji dokumentów otrzymanych od Zamawiającego, definiujących zakres prac do wykonania, Wykonawca zobowiązany jest do uzyskania </w:t>
      </w:r>
      <w:r w:rsidR="00081CD6">
        <w:t>właściwego</w:t>
      </w:r>
      <w:r w:rsidRPr="00D6556C">
        <w:t xml:space="preserve"> rezultatu końcowego, tj.: wszystkie wymiary należy sprawdzić na budowie. Przed rozpoczęciem robót budowlanych należy wytyczyć obiekt w terenie i sprawdzić zgodność projektu - w przypadku domniemania lub pojawienia się nieścisłości lub błędów należy natychmiast powiadomić Zamawiającego lub Projektanta. Rysunki i część opisowa są dokumentami wzajemnie się uzupełniającymi. Wszystkie elementy ujęte w opisie, a nie ujęte na rysunkach lub ujęte na rysunkach, a nie ujęte w opisie winne być traktowane tak, jakby były ujęte w</w:t>
      </w:r>
      <w:r w:rsidR="00D35516">
        <w:t> </w:t>
      </w:r>
      <w:r w:rsidRPr="00D6556C">
        <w:t xml:space="preserve">obu przypadkach. </w:t>
      </w:r>
    </w:p>
    <w:p w14:paraId="4F832C77" w14:textId="77777777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 xml:space="preserve">Wykonawca przez cały okres realizacji przedmiotu Umowy ma obowiązek zabezpieczać wszystkie instalacje i sieci przed zniszczeniem. </w:t>
      </w:r>
    </w:p>
    <w:p w14:paraId="7E2328AE" w14:textId="77777777" w:rsidR="00416AED" w:rsidRPr="0074073E" w:rsidRDefault="00416AED" w:rsidP="00416AED">
      <w:pPr>
        <w:pStyle w:val="Cz"/>
        <w:numPr>
          <w:ilvl w:val="0"/>
          <w:numId w:val="120"/>
        </w:numPr>
        <w:spacing w:before="0" w:after="0"/>
      </w:pPr>
      <w:r w:rsidRPr="0074073E">
        <w:t xml:space="preserve">Wykonawca zobowiązany do sporządzenia, wszelkich niezbędnych opracowań projektowych zabezpieczenia wykopów. Do obowiązków Wykonawcy należy również uzyskanie wszelkich niezbędnych uzgodnień dla tych projektów. Projekty konstrukcyjne winny być sporządzone zgodnie z zasadami obowiązujących polskich norm. </w:t>
      </w:r>
    </w:p>
    <w:p w14:paraId="764DBABA" w14:textId="77777777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lastRenderedPageBreak/>
        <w:t>Projekt odwodnienia wykopów na czas budowy Wykonawca zobowiązany jest wykonać we własnym zakresie. Szczegółowe sposoby odprowadzania wód z wykopów oraz odcinki sieci, na których mogą występować zalewania zostaną opracowane przez Wykonawcę w zależności od warunków oraz technologii prowadzenia robót. Uzyskanie pozwoleń i koszty zrzutu wody należy uzgodnić z właściwym organem</w:t>
      </w:r>
      <w:r w:rsidRPr="00B21485">
        <w:t>.</w:t>
      </w:r>
      <w:r w:rsidRPr="00D6556C">
        <w:t xml:space="preserve"> Zakres leja depresyjnego nie może wykraczać poza zasięg granicy inwestycji.</w:t>
      </w:r>
    </w:p>
    <w:p w14:paraId="1F01682F" w14:textId="77777777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>Odwodnienie wykopów wraz z odprowadzeniem wód leży po stronie Wykonawcy, który wykona je własnym kosztem i staraniem, biorąc pod uwagę wszystkie aspekty projektowe, techniczne, środowiskowe, finansowe i formalno-prawne.</w:t>
      </w:r>
    </w:p>
    <w:p w14:paraId="14069B3C" w14:textId="77777777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>W miejscach skrzyżowań z obcymi urządzeniami należy wyprzedzająco wykonać przekopy kontrolne pod nadzorem użytkownika uzbrojenia. Po określeniu rzeczywistego przebiegu urządzenia oraz jego głębokości posadowienia, należy określić sposób zabezpieczenia w porozumieniu z użytkownikiem.</w:t>
      </w:r>
    </w:p>
    <w:p w14:paraId="5C7DFD33" w14:textId="77777777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>Fragment terenu budowy objęty bezpośrednio robotami należy ogrodzić i oznakować, a w porze nocnej oświetlić.</w:t>
      </w:r>
    </w:p>
    <w:p w14:paraId="68677467" w14:textId="77777777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>W trakcie demontażu i przenoszenia istniejącego ogrodzenia panelowego terminala należy prowadzić prace w sposób zapewniający stałą ciągłość ogrodzenia terminala – na przykład doprowadzić tymczasowe ogrodzenie placu budowy do granicy istniejącego ogrodzenia terminala kontenerowego.</w:t>
      </w:r>
    </w:p>
    <w:p w14:paraId="1596E155" w14:textId="1CF73F9D" w:rsidR="00D6556C" w:rsidRPr="00D6556C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>Przed złożeniem wniosku o pozwolenie na użytkowanie w Powiatowym Inspektoracie Nadzoru Budowlanego Wykonawca przedłoży kompletny wniosek Zamawiającemu w</w:t>
      </w:r>
      <w:r w:rsidR="00565E5F">
        <w:t> </w:t>
      </w:r>
      <w:r w:rsidRPr="00D6556C">
        <w:t>celu weryfikacji jego kompletności i poprawności. Weryfikacja i wniesienie uwag przez Zamawiającego potrwa nie dłużej jak 5 dni roboczych.</w:t>
      </w:r>
    </w:p>
    <w:p w14:paraId="00355E75" w14:textId="3522525C" w:rsidR="00390C31" w:rsidRPr="00B472ED" w:rsidRDefault="00D6556C" w:rsidP="00B21485">
      <w:pPr>
        <w:pStyle w:val="Cz"/>
        <w:numPr>
          <w:ilvl w:val="0"/>
          <w:numId w:val="120"/>
        </w:numPr>
        <w:spacing w:before="0" w:after="0"/>
      </w:pPr>
      <w:r w:rsidRPr="00D6556C">
        <w:t>Do Wykonawcy należy uzyskanie przedłużenia ważności wszelkich uzgodnień (aktualizacja uzgodnień) wchodzących w skład dokumentacji projektowej przed przystąpieniem do robót, których dane uzgodnienie dotyczy</w:t>
      </w:r>
      <w:bookmarkEnd w:id="3"/>
      <w:r>
        <w:t>.</w:t>
      </w:r>
    </w:p>
    <w:sectPr w:rsidR="00390C31" w:rsidRPr="00B472ED" w:rsidSect="0074073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9" w:right="1133" w:bottom="1135" w:left="1701" w:header="567" w:footer="7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15AC1" w14:textId="77777777" w:rsidR="00692D50" w:rsidRDefault="00692D50" w:rsidP="00A05E8F">
      <w:r>
        <w:separator/>
      </w:r>
    </w:p>
  </w:endnote>
  <w:endnote w:type="continuationSeparator" w:id="0">
    <w:p w14:paraId="2790A28B" w14:textId="77777777" w:rsidR="00692D50" w:rsidRDefault="00692D50" w:rsidP="00A0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A Bk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5A0A" w14:textId="77777777" w:rsidR="000C29F6" w:rsidRDefault="000C29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FFD4F" w14:textId="77777777" w:rsidR="000C29F6" w:rsidRDefault="000C2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</w:rPr>
      <w:id w:val="-1387566816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</w:rPr>
          <w:id w:val="973801706"/>
          <w:docPartObj>
            <w:docPartGallery w:val="Page Numbers (Top of Page)"/>
            <w:docPartUnique/>
          </w:docPartObj>
        </w:sdtPr>
        <w:sdtContent>
          <w:p w14:paraId="2D566DC6" w14:textId="5B5BE1B5" w:rsidR="000C29F6" w:rsidRPr="00BC04E2" w:rsidRDefault="000C29F6">
            <w:pPr>
              <w:pStyle w:val="Stopka"/>
              <w:jc w:val="center"/>
              <w:rPr>
                <w:rFonts w:ascii="Tahoma" w:hAnsi="Tahoma" w:cs="Tahoma"/>
                <w:sz w:val="16"/>
              </w:rPr>
            </w:pPr>
            <w:r w:rsidRPr="00BC04E2">
              <w:rPr>
                <w:rFonts w:ascii="Tahoma" w:hAnsi="Tahoma" w:cs="Tahoma"/>
                <w:sz w:val="16"/>
              </w:rPr>
              <w:t xml:space="preserve">Strona </w:t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fldChar w:fldCharType="begin"/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instrText>PAGE</w:instrText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</w:rPr>
              <w:t>2</w:t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fldChar w:fldCharType="end"/>
            </w:r>
            <w:r w:rsidRPr="00BC04E2">
              <w:rPr>
                <w:rFonts w:ascii="Tahoma" w:hAnsi="Tahoma" w:cs="Tahoma"/>
                <w:sz w:val="16"/>
              </w:rPr>
              <w:t xml:space="preserve"> z </w:t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fldChar w:fldCharType="begin"/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instrText>NUMPAGES</w:instrText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6"/>
              </w:rPr>
              <w:t>26</w:t>
            </w:r>
            <w:r w:rsidRPr="00BC04E2">
              <w:rPr>
                <w:rFonts w:ascii="Tahoma" w:hAnsi="Tahoma" w:cs="Tahoma"/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30BC3" w14:textId="77777777" w:rsidR="000C29F6" w:rsidRDefault="000C29F6">
    <w:pPr>
      <w:pStyle w:val="Stopka"/>
      <w:jc w:val="right"/>
    </w:pPr>
  </w:p>
  <w:p w14:paraId="7EF6E7B7" w14:textId="77777777" w:rsidR="000C29F6" w:rsidRDefault="000C2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46D8" w14:textId="77777777" w:rsidR="00692D50" w:rsidRDefault="00692D50" w:rsidP="00A05E8F">
      <w:r>
        <w:separator/>
      </w:r>
    </w:p>
  </w:footnote>
  <w:footnote w:type="continuationSeparator" w:id="0">
    <w:p w14:paraId="61B8C48A" w14:textId="77777777" w:rsidR="00692D50" w:rsidRDefault="00692D50" w:rsidP="00A0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479EA" w14:textId="3AD62AE4" w:rsidR="00692EB2" w:rsidRDefault="00692EB2" w:rsidP="00692EB2">
    <w:pPr>
      <w:pStyle w:val="Nagwek"/>
      <w:jc w:val="right"/>
      <w:rPr>
        <w:b/>
        <w:sz w:val="22"/>
        <w:szCs w:val="22"/>
      </w:rPr>
    </w:pPr>
    <w:r w:rsidRPr="00692EB2">
      <w:rPr>
        <w:b/>
        <w:sz w:val="22"/>
        <w:szCs w:val="22"/>
      </w:rPr>
      <w:t>Załącznik nr 1</w:t>
    </w:r>
    <w:r w:rsidR="00DD7FD2">
      <w:rPr>
        <w:b/>
        <w:sz w:val="22"/>
        <w:szCs w:val="22"/>
      </w:rPr>
      <w:t xml:space="preserve"> do Zapytania ofertowego nr </w:t>
    </w:r>
    <w:r w:rsidR="00DD7FD2" w:rsidRPr="00DD7FD2">
      <w:rPr>
        <w:b/>
        <w:sz w:val="22"/>
        <w:szCs w:val="22"/>
      </w:rPr>
      <w:t>2/2024/T</w:t>
    </w:r>
  </w:p>
  <w:p w14:paraId="363A7EC0" w14:textId="0D09759F" w:rsidR="00BF307E" w:rsidRPr="00692EB2" w:rsidRDefault="00692EB2" w:rsidP="00692EB2">
    <w:pPr>
      <w:pStyle w:val="Nagwek"/>
      <w:jc w:val="right"/>
    </w:pPr>
    <w:r w:rsidRPr="00692EB2">
      <w:rPr>
        <w:b/>
        <w:sz w:val="22"/>
        <w:szCs w:val="22"/>
      </w:rPr>
      <w:t xml:space="preserve">Szczegółowa </w:t>
    </w:r>
    <w:r w:rsidR="00A711A6">
      <w:rPr>
        <w:b/>
        <w:sz w:val="22"/>
        <w:szCs w:val="22"/>
      </w:rPr>
      <w:t>s</w:t>
    </w:r>
    <w:r w:rsidRPr="00692EB2">
      <w:rPr>
        <w:b/>
        <w:sz w:val="22"/>
        <w:szCs w:val="22"/>
      </w:rPr>
      <w:t xml:space="preserve">pecyfikacja </w:t>
    </w:r>
    <w:r w:rsidR="00A711A6">
      <w:rPr>
        <w:b/>
        <w:sz w:val="22"/>
        <w:szCs w:val="22"/>
      </w:rPr>
      <w:t>Przedmiotu Zamówienia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E5AE8" w14:textId="77777777" w:rsidR="000C29F6" w:rsidRPr="004134A4" w:rsidRDefault="000C29F6" w:rsidP="00666AC2">
    <w:pPr>
      <w:tabs>
        <w:tab w:val="center" w:pos="4536"/>
        <w:tab w:val="right" w:pos="9072"/>
      </w:tabs>
      <w:rPr>
        <w:rFonts w:ascii="Tahoma" w:eastAsia="Calibri" w:hAnsi="Tahoma" w:cs="Tahoma"/>
        <w:i/>
        <w:sz w:val="16"/>
        <w:szCs w:val="16"/>
        <w:lang w:eastAsia="en-US"/>
      </w:rPr>
    </w:pPr>
    <w:r w:rsidRPr="004134A4">
      <w:rPr>
        <w:rFonts w:ascii="Tahoma" w:eastAsia="Calibri" w:hAnsi="Tahoma" w:cs="Tahoma"/>
        <w:i/>
        <w:sz w:val="16"/>
        <w:szCs w:val="16"/>
        <w:lang w:eastAsia="en-US"/>
      </w:rPr>
      <w:t>oznaczenie sprawy: DNZ/145/2015</w:t>
    </w:r>
  </w:p>
  <w:p w14:paraId="3F52713D" w14:textId="77777777" w:rsidR="000C29F6" w:rsidRDefault="000C2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9064B7B6"/>
    <w:lvl w:ilvl="0">
      <w:start w:val="1"/>
      <w:numFmt w:val="bullet"/>
      <w:pStyle w:val="Listapunktowana5"/>
      <w:lvlText w:val=""/>
      <w:lvlJc w:val="left"/>
      <w:pPr>
        <w:tabs>
          <w:tab w:val="num" w:pos="52"/>
        </w:tabs>
        <w:ind w:left="5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64C309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DBE7A0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1EF15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005FD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upperRoman"/>
      <w:pStyle w:val="Styl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0143281D"/>
    <w:multiLevelType w:val="multilevel"/>
    <w:tmpl w:val="B0009292"/>
    <w:lvl w:ilvl="0">
      <w:start w:val="1"/>
      <w:numFmt w:val="decimal"/>
      <w:pStyle w:val="Konspekt1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decimal"/>
      <w:isLgl/>
      <w:lvlText w:val="%4.3."/>
      <w:lvlJc w:val="left"/>
      <w:pPr>
        <w:tabs>
          <w:tab w:val="num" w:pos="442"/>
        </w:tabs>
        <w:ind w:left="-278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isLgl/>
      <w:lvlText w:val="1.4."/>
      <w:lvlJc w:val="left"/>
      <w:pPr>
        <w:tabs>
          <w:tab w:val="num" w:pos="2239"/>
        </w:tabs>
        <w:ind w:left="22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99"/>
        </w:tabs>
        <w:ind w:left="25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9"/>
        </w:tabs>
        <w:ind w:left="33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9"/>
        </w:tabs>
        <w:ind w:left="3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99"/>
        </w:tabs>
        <w:ind w:left="4399" w:hanging="1800"/>
      </w:pPr>
      <w:rPr>
        <w:rFonts w:hint="default"/>
      </w:rPr>
    </w:lvl>
  </w:abstractNum>
  <w:abstractNum w:abstractNumId="7" w15:restartNumberingAfterBreak="0">
    <w:nsid w:val="01FD05FB"/>
    <w:multiLevelType w:val="hybridMultilevel"/>
    <w:tmpl w:val="22B27D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6A5527"/>
    <w:multiLevelType w:val="hybridMultilevel"/>
    <w:tmpl w:val="C13006A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37268EA"/>
    <w:multiLevelType w:val="hybridMultilevel"/>
    <w:tmpl w:val="ACA48A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47D6882"/>
    <w:multiLevelType w:val="hybridMultilevel"/>
    <w:tmpl w:val="2C1CA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02DE2"/>
    <w:multiLevelType w:val="hybridMultilevel"/>
    <w:tmpl w:val="BFD4A5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7F01C1"/>
    <w:multiLevelType w:val="hybridMultilevel"/>
    <w:tmpl w:val="FDAA21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FA73F3"/>
    <w:multiLevelType w:val="hybridMultilevel"/>
    <w:tmpl w:val="1D361F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6E1280E"/>
    <w:multiLevelType w:val="multilevel"/>
    <w:tmpl w:val="4538C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9D75CC"/>
    <w:multiLevelType w:val="hybridMultilevel"/>
    <w:tmpl w:val="BCBC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D19FF"/>
    <w:multiLevelType w:val="hybridMultilevel"/>
    <w:tmpl w:val="19B820D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0A756C31"/>
    <w:multiLevelType w:val="multilevel"/>
    <w:tmpl w:val="BC8CD4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0CDE4FD5"/>
    <w:multiLevelType w:val="hybridMultilevel"/>
    <w:tmpl w:val="50E6E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6B5766"/>
    <w:multiLevelType w:val="hybridMultilevel"/>
    <w:tmpl w:val="DE502022"/>
    <w:lvl w:ilvl="0" w:tplc="12221B1E">
      <w:start w:val="1"/>
      <w:numFmt w:val="lowerLetter"/>
      <w:pStyle w:val="punkty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C268C"/>
    <w:multiLevelType w:val="hybridMultilevel"/>
    <w:tmpl w:val="829C30EE"/>
    <w:lvl w:ilvl="0" w:tplc="04150011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1" w15:restartNumberingAfterBreak="0">
    <w:nsid w:val="10134DBB"/>
    <w:multiLevelType w:val="hybridMultilevel"/>
    <w:tmpl w:val="71DA3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7E61FB"/>
    <w:multiLevelType w:val="hybridMultilevel"/>
    <w:tmpl w:val="520AB2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0872D95"/>
    <w:multiLevelType w:val="hybridMultilevel"/>
    <w:tmpl w:val="84D2E2D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08918FA"/>
    <w:multiLevelType w:val="hybridMultilevel"/>
    <w:tmpl w:val="EC0C08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C21741"/>
    <w:multiLevelType w:val="hybridMultilevel"/>
    <w:tmpl w:val="ACA48A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0C50164"/>
    <w:multiLevelType w:val="hybridMultilevel"/>
    <w:tmpl w:val="EAA69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E85172"/>
    <w:multiLevelType w:val="hybridMultilevel"/>
    <w:tmpl w:val="82C8A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3F52AA"/>
    <w:multiLevelType w:val="multilevel"/>
    <w:tmpl w:val="6DA60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4943449"/>
    <w:multiLevelType w:val="hybridMultilevel"/>
    <w:tmpl w:val="04966C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4D1499C"/>
    <w:multiLevelType w:val="hybridMultilevel"/>
    <w:tmpl w:val="5A40DE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7C16A6C"/>
    <w:multiLevelType w:val="multilevel"/>
    <w:tmpl w:val="75DE4A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097" w:hanging="530"/>
      </w:pPr>
      <w:rPr>
        <w:rFonts w:ascii="Tahoma" w:hAnsi="Tahoma" w:cs="Tahoma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Tahoma" w:hAnsi="Tahoma" w:cs="Tahom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ascii="Tahoma" w:hAnsi="Tahoma" w:cs="Tahom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ascii="Tahoma" w:hAnsi="Tahoma" w:cs="Tahom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ascii="Tahoma" w:hAnsi="Tahoma" w:cs="Tahom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ascii="Tahoma" w:hAnsi="Tahoma" w:cs="Tahom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ascii="Tahoma" w:hAnsi="Tahoma" w:cs="Tahom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ascii="Tahoma" w:hAnsi="Tahoma" w:cs="Tahoma" w:hint="default"/>
        <w:color w:val="auto"/>
      </w:rPr>
    </w:lvl>
  </w:abstractNum>
  <w:abstractNum w:abstractNumId="32" w15:restartNumberingAfterBreak="0">
    <w:nsid w:val="1A560D55"/>
    <w:multiLevelType w:val="hybridMultilevel"/>
    <w:tmpl w:val="449C86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B500BD3"/>
    <w:multiLevelType w:val="hybridMultilevel"/>
    <w:tmpl w:val="D8DAA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FF47CFF"/>
    <w:multiLevelType w:val="hybridMultilevel"/>
    <w:tmpl w:val="CC928A24"/>
    <w:lvl w:ilvl="0" w:tplc="512091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20307804"/>
    <w:multiLevelType w:val="hybridMultilevel"/>
    <w:tmpl w:val="25FC7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66E740"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0C7C46"/>
    <w:multiLevelType w:val="hybridMultilevel"/>
    <w:tmpl w:val="DCF2CA0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7" w15:restartNumberingAfterBreak="0">
    <w:nsid w:val="221777CD"/>
    <w:multiLevelType w:val="multilevel"/>
    <w:tmpl w:val="7F8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2FE32A0"/>
    <w:multiLevelType w:val="hybridMultilevel"/>
    <w:tmpl w:val="E312C7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31B0226"/>
    <w:multiLevelType w:val="multilevel"/>
    <w:tmpl w:val="0644E1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34A10EC"/>
    <w:multiLevelType w:val="hybridMultilevel"/>
    <w:tmpl w:val="AE5A2830"/>
    <w:lvl w:ilvl="0" w:tplc="2CC00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4353B0D"/>
    <w:multiLevelType w:val="hybridMultilevel"/>
    <w:tmpl w:val="50E6E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166DDD"/>
    <w:multiLevelType w:val="multilevel"/>
    <w:tmpl w:val="834C8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0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3" w15:restartNumberingAfterBreak="0">
    <w:nsid w:val="260E1FA9"/>
    <w:multiLevelType w:val="hybridMultilevel"/>
    <w:tmpl w:val="B024D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6BB0C14"/>
    <w:multiLevelType w:val="multilevel"/>
    <w:tmpl w:val="3FFAC41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79F4523"/>
    <w:multiLevelType w:val="hybridMultilevel"/>
    <w:tmpl w:val="FFB2178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6" w15:restartNumberingAfterBreak="0">
    <w:nsid w:val="29717F0C"/>
    <w:multiLevelType w:val="hybridMultilevel"/>
    <w:tmpl w:val="27C2AD38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2BA16EDA"/>
    <w:multiLevelType w:val="hybridMultilevel"/>
    <w:tmpl w:val="83167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640CEF"/>
    <w:multiLevelType w:val="multilevel"/>
    <w:tmpl w:val="6DA60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DBF37DE"/>
    <w:multiLevelType w:val="hybridMultilevel"/>
    <w:tmpl w:val="10804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FBD1142"/>
    <w:multiLevelType w:val="multilevel"/>
    <w:tmpl w:val="9E8E1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FD36FD9"/>
    <w:multiLevelType w:val="hybridMultilevel"/>
    <w:tmpl w:val="425C1F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0BC64A3"/>
    <w:multiLevelType w:val="multilevel"/>
    <w:tmpl w:val="1CEE2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3" w15:restartNumberingAfterBreak="0">
    <w:nsid w:val="316952EB"/>
    <w:multiLevelType w:val="multilevel"/>
    <w:tmpl w:val="129E8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1A37141"/>
    <w:multiLevelType w:val="hybridMultilevel"/>
    <w:tmpl w:val="36A01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D648B0"/>
    <w:multiLevelType w:val="hybridMultilevel"/>
    <w:tmpl w:val="B8648C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59D0C40"/>
    <w:multiLevelType w:val="multilevel"/>
    <w:tmpl w:val="6F2C5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10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7" w15:restartNumberingAfterBreak="0">
    <w:nsid w:val="37A274DD"/>
    <w:multiLevelType w:val="multilevel"/>
    <w:tmpl w:val="C2085832"/>
    <w:lvl w:ilvl="0">
      <w:start w:val="1"/>
      <w:numFmt w:val="lowerLetter"/>
      <w:lvlText w:val="%1)"/>
      <w:lvlJc w:val="left"/>
      <w:pPr>
        <w:tabs>
          <w:tab w:val="num" w:pos="336"/>
        </w:tabs>
        <w:ind w:left="336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konspektypoziom2"/>
      <w:lvlText w:val="2.%2."/>
      <w:lvlJc w:val="left"/>
      <w:pPr>
        <w:tabs>
          <w:tab w:val="num" w:pos="336"/>
        </w:tabs>
        <w:ind w:left="336" w:hanging="360"/>
      </w:pPr>
      <w:rPr>
        <w:rFonts w:hint="default"/>
        <w:b/>
      </w:rPr>
    </w:lvl>
    <w:lvl w:ilvl="2">
      <w:start w:val="1"/>
      <w:numFmt w:val="bullet"/>
      <w:pStyle w:val="konspektypoziom2"/>
      <w:lvlText w:val=""/>
      <w:lvlJc w:val="left"/>
      <w:pPr>
        <w:tabs>
          <w:tab w:val="num" w:pos="587"/>
        </w:tabs>
        <w:ind w:left="303" w:firstLine="57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72"/>
        </w:tabs>
        <w:ind w:left="12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24"/>
        </w:tabs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8"/>
        </w:tabs>
        <w:ind w:left="2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58" w15:restartNumberingAfterBreak="0">
    <w:nsid w:val="3AE101A0"/>
    <w:multiLevelType w:val="hybridMultilevel"/>
    <w:tmpl w:val="ACA48A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AE52B86"/>
    <w:multiLevelType w:val="hybridMultilevel"/>
    <w:tmpl w:val="5D9CB1DE"/>
    <w:lvl w:ilvl="0" w:tplc="2CC00F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B8E7429"/>
    <w:multiLevelType w:val="hybridMultilevel"/>
    <w:tmpl w:val="CF3A8C0A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1" w15:restartNumberingAfterBreak="0">
    <w:nsid w:val="45A47118"/>
    <w:multiLevelType w:val="hybridMultilevel"/>
    <w:tmpl w:val="82C8A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3C1C26"/>
    <w:multiLevelType w:val="multilevel"/>
    <w:tmpl w:val="3B3E2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0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3" w15:restartNumberingAfterBreak="0">
    <w:nsid w:val="46A27E45"/>
    <w:multiLevelType w:val="hybridMultilevel"/>
    <w:tmpl w:val="ECEA88E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4A881495"/>
    <w:multiLevelType w:val="hybridMultilevel"/>
    <w:tmpl w:val="F6F48B1C"/>
    <w:lvl w:ilvl="0" w:tplc="2650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5" w15:restartNumberingAfterBreak="0">
    <w:nsid w:val="4C203AED"/>
    <w:multiLevelType w:val="multilevel"/>
    <w:tmpl w:val="6F5A5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ascii="Tahoma" w:hAnsi="Tahoma" w:cs="Tahoma"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ascii="Tahoma" w:hAnsi="Tahoma" w:cs="Tahoma" w:hint="default"/>
        <w:b/>
        <w:b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6" w15:restartNumberingAfterBreak="0">
    <w:nsid w:val="4FA5237E"/>
    <w:multiLevelType w:val="hybridMultilevel"/>
    <w:tmpl w:val="078E3F42"/>
    <w:lvl w:ilvl="0" w:tplc="FFFFFFF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50E949EE"/>
    <w:multiLevelType w:val="hybridMultilevel"/>
    <w:tmpl w:val="E60E5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083524"/>
    <w:multiLevelType w:val="hybridMultilevel"/>
    <w:tmpl w:val="C7685B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348362E"/>
    <w:multiLevelType w:val="hybridMultilevel"/>
    <w:tmpl w:val="1C3EF0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6386638C">
      <w:start w:val="19"/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41E3E0F"/>
    <w:multiLevelType w:val="hybridMultilevel"/>
    <w:tmpl w:val="9050D4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56007E54"/>
    <w:multiLevelType w:val="hybridMultilevel"/>
    <w:tmpl w:val="77EC24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61A68B7"/>
    <w:multiLevelType w:val="hybridMultilevel"/>
    <w:tmpl w:val="078E3F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3" w15:restartNumberingAfterBreak="0">
    <w:nsid w:val="5824278D"/>
    <w:multiLevelType w:val="hybridMultilevel"/>
    <w:tmpl w:val="145C5DB8"/>
    <w:lvl w:ilvl="0" w:tplc="2714B632">
      <w:start w:val="1"/>
      <w:numFmt w:val="lowerLetter"/>
      <w:lvlText w:val="%1)"/>
      <w:lvlJc w:val="left"/>
      <w:pPr>
        <w:ind w:left="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74" w15:restartNumberingAfterBreak="0">
    <w:nsid w:val="5826625A"/>
    <w:multiLevelType w:val="hybridMultilevel"/>
    <w:tmpl w:val="A9665B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B01002F"/>
    <w:multiLevelType w:val="multilevel"/>
    <w:tmpl w:val="FAC0376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6" w15:restartNumberingAfterBreak="0">
    <w:nsid w:val="5B07603A"/>
    <w:multiLevelType w:val="hybridMultilevel"/>
    <w:tmpl w:val="6F30F786"/>
    <w:lvl w:ilvl="0" w:tplc="617AE6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714C92"/>
    <w:multiLevelType w:val="hybridMultilevel"/>
    <w:tmpl w:val="999A4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76141B"/>
    <w:multiLevelType w:val="hybridMultilevel"/>
    <w:tmpl w:val="42DA37E0"/>
    <w:lvl w:ilvl="0" w:tplc="DBEA55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1CC8A0B6">
      <w:start w:val="1"/>
      <w:numFmt w:val="decimal"/>
      <w:lvlText w:val="%3."/>
      <w:lvlJc w:val="left"/>
      <w:pPr>
        <w:ind w:left="106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5C20146C"/>
    <w:multiLevelType w:val="hybridMultilevel"/>
    <w:tmpl w:val="82C8A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71703F"/>
    <w:multiLevelType w:val="hybridMultilevel"/>
    <w:tmpl w:val="BFD4A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CB2D37"/>
    <w:multiLevelType w:val="hybridMultilevel"/>
    <w:tmpl w:val="84D2E2D6"/>
    <w:lvl w:ilvl="0" w:tplc="EF7AC99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2" w15:restartNumberingAfterBreak="0">
    <w:nsid w:val="60556988"/>
    <w:multiLevelType w:val="hybridMultilevel"/>
    <w:tmpl w:val="C4BC1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13E5B21"/>
    <w:multiLevelType w:val="multilevel"/>
    <w:tmpl w:val="7ED8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44045BD"/>
    <w:multiLevelType w:val="multilevel"/>
    <w:tmpl w:val="6DA60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49E4500"/>
    <w:multiLevelType w:val="hybridMultilevel"/>
    <w:tmpl w:val="D82E1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E900C9"/>
    <w:multiLevelType w:val="multilevel"/>
    <w:tmpl w:val="C3AA07CA"/>
    <w:lvl w:ilvl="0">
      <w:start w:val="1"/>
      <w:numFmt w:val="decimal"/>
      <w:lvlText w:val="2.%1."/>
      <w:lvlJc w:val="left"/>
      <w:pPr>
        <w:ind w:left="861" w:hanging="360"/>
      </w:pPr>
      <w:rPr>
        <w:rFonts w:hint="default"/>
      </w:rPr>
    </w:lvl>
    <w:lvl w:ilvl="1">
      <w:start w:val="1"/>
      <w:numFmt w:val="decimal"/>
      <w:lvlText w:val="2.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1800"/>
      </w:pPr>
      <w:rPr>
        <w:rFonts w:hint="default"/>
      </w:rPr>
    </w:lvl>
  </w:abstractNum>
  <w:abstractNum w:abstractNumId="87" w15:restartNumberingAfterBreak="0">
    <w:nsid w:val="6650528C"/>
    <w:multiLevelType w:val="hybridMultilevel"/>
    <w:tmpl w:val="33641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6C603E7"/>
    <w:multiLevelType w:val="hybridMultilevel"/>
    <w:tmpl w:val="50E6E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5A176E"/>
    <w:multiLevelType w:val="hybridMultilevel"/>
    <w:tmpl w:val="6562D4B4"/>
    <w:lvl w:ilvl="0" w:tplc="26BC45F6">
      <w:start w:val="1"/>
      <w:numFmt w:val="decimal"/>
      <w:lvlText w:val="3.18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A231B05"/>
    <w:multiLevelType w:val="hybridMultilevel"/>
    <w:tmpl w:val="27C2AD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B462511"/>
    <w:multiLevelType w:val="multilevel"/>
    <w:tmpl w:val="C4EAF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07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92" w15:restartNumberingAfterBreak="0">
    <w:nsid w:val="6CD455CE"/>
    <w:multiLevelType w:val="hybridMultilevel"/>
    <w:tmpl w:val="078E3F42"/>
    <w:lvl w:ilvl="0" w:tplc="1CC8A0B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3" w15:restartNumberingAfterBreak="0">
    <w:nsid w:val="6D437785"/>
    <w:multiLevelType w:val="hybridMultilevel"/>
    <w:tmpl w:val="E6EC86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EE51BCD"/>
    <w:multiLevelType w:val="hybridMultilevel"/>
    <w:tmpl w:val="93B2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1A0607"/>
    <w:multiLevelType w:val="hybridMultilevel"/>
    <w:tmpl w:val="BDAC0C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F724649"/>
    <w:multiLevelType w:val="hybridMultilevel"/>
    <w:tmpl w:val="52724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02D3561"/>
    <w:multiLevelType w:val="hybridMultilevel"/>
    <w:tmpl w:val="F35CAACA"/>
    <w:lvl w:ilvl="0" w:tplc="4436174C">
      <w:start w:val="1"/>
      <w:numFmt w:val="decimal"/>
      <w:lvlText w:val="3.%1."/>
      <w:lvlJc w:val="left"/>
      <w:pPr>
        <w:ind w:left="1416" w:hanging="360"/>
      </w:pPr>
      <w:rPr>
        <w:rFonts w:hint="default"/>
      </w:rPr>
    </w:lvl>
    <w:lvl w:ilvl="1" w:tplc="AC1E837A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8" w15:restartNumberingAfterBreak="0">
    <w:nsid w:val="71743986"/>
    <w:multiLevelType w:val="hybridMultilevel"/>
    <w:tmpl w:val="50E6E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FC28DA"/>
    <w:multiLevelType w:val="hybridMultilevel"/>
    <w:tmpl w:val="B5448F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7352740B"/>
    <w:multiLevelType w:val="hybridMultilevel"/>
    <w:tmpl w:val="078E3F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1" w15:restartNumberingAfterBreak="0">
    <w:nsid w:val="73F70F06"/>
    <w:multiLevelType w:val="hybridMultilevel"/>
    <w:tmpl w:val="50E6E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4B014F"/>
    <w:multiLevelType w:val="hybridMultilevel"/>
    <w:tmpl w:val="E3C465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79E31EF"/>
    <w:multiLevelType w:val="multilevel"/>
    <w:tmpl w:val="7F74E6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Nagwek212ptInterliniapojedyncze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4" w15:restartNumberingAfterBreak="0">
    <w:nsid w:val="78036FE8"/>
    <w:multiLevelType w:val="hybridMultilevel"/>
    <w:tmpl w:val="08E6D2D8"/>
    <w:lvl w:ilvl="0" w:tplc="3D9E57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5" w15:restartNumberingAfterBreak="0">
    <w:nsid w:val="79451017"/>
    <w:multiLevelType w:val="hybridMultilevel"/>
    <w:tmpl w:val="50E6E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BE43F7"/>
    <w:multiLevelType w:val="hybridMultilevel"/>
    <w:tmpl w:val="CEB80B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9D47EB8"/>
    <w:multiLevelType w:val="hybridMultilevel"/>
    <w:tmpl w:val="38F8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FD2125"/>
    <w:multiLevelType w:val="hybridMultilevel"/>
    <w:tmpl w:val="84D2E2D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9" w15:restartNumberingAfterBreak="0">
    <w:nsid w:val="7AFF5F03"/>
    <w:multiLevelType w:val="hybridMultilevel"/>
    <w:tmpl w:val="C4BC1C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C8A0881"/>
    <w:multiLevelType w:val="hybridMultilevel"/>
    <w:tmpl w:val="9B1E7A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7CCF60D7"/>
    <w:multiLevelType w:val="hybridMultilevel"/>
    <w:tmpl w:val="724E903E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10FC1226">
      <w:start w:val="1"/>
      <w:numFmt w:val="bullet"/>
      <w:lvlText w:val="-"/>
      <w:lvlJc w:val="left"/>
      <w:pPr>
        <w:ind w:left="25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2" w15:restartNumberingAfterBreak="0">
    <w:nsid w:val="7DE21F72"/>
    <w:multiLevelType w:val="hybridMultilevel"/>
    <w:tmpl w:val="1E7A8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7E194ABA"/>
    <w:multiLevelType w:val="hybridMultilevel"/>
    <w:tmpl w:val="EED89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EFB49D5"/>
    <w:multiLevelType w:val="multilevel"/>
    <w:tmpl w:val="D966A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F744C50"/>
    <w:multiLevelType w:val="hybridMultilevel"/>
    <w:tmpl w:val="C2387228"/>
    <w:lvl w:ilvl="0" w:tplc="D12ABD4C">
      <w:start w:val="1"/>
      <w:numFmt w:val="decimal"/>
      <w:lvlText w:val="3.18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203444">
    <w:abstractNumId w:val="4"/>
  </w:num>
  <w:num w:numId="2" w16cid:durableId="129246731">
    <w:abstractNumId w:val="6"/>
  </w:num>
  <w:num w:numId="3" w16cid:durableId="1771270586">
    <w:abstractNumId w:val="57"/>
  </w:num>
  <w:num w:numId="4" w16cid:durableId="379402305">
    <w:abstractNumId w:val="103"/>
  </w:num>
  <w:num w:numId="5" w16cid:durableId="978848951">
    <w:abstractNumId w:val="3"/>
  </w:num>
  <w:num w:numId="6" w16cid:durableId="1923417587">
    <w:abstractNumId w:val="2"/>
  </w:num>
  <w:num w:numId="7" w16cid:durableId="220793939">
    <w:abstractNumId w:val="1"/>
  </w:num>
  <w:num w:numId="8" w16cid:durableId="2139251776">
    <w:abstractNumId w:val="0"/>
  </w:num>
  <w:num w:numId="9" w16cid:durableId="916288865">
    <w:abstractNumId w:val="5"/>
  </w:num>
  <w:num w:numId="10" w16cid:durableId="1739402298">
    <w:abstractNumId w:val="44"/>
  </w:num>
  <w:num w:numId="11" w16cid:durableId="1511021052">
    <w:abstractNumId w:val="19"/>
  </w:num>
  <w:num w:numId="12" w16cid:durableId="677511248">
    <w:abstractNumId w:val="78"/>
  </w:num>
  <w:num w:numId="13" w16cid:durableId="402870133">
    <w:abstractNumId w:val="52"/>
  </w:num>
  <w:num w:numId="14" w16cid:durableId="60179754">
    <w:abstractNumId w:val="34"/>
  </w:num>
  <w:num w:numId="15" w16cid:durableId="109588571">
    <w:abstractNumId w:val="47"/>
  </w:num>
  <w:num w:numId="16" w16cid:durableId="817460585">
    <w:abstractNumId w:val="73"/>
  </w:num>
  <w:num w:numId="17" w16cid:durableId="710345684">
    <w:abstractNumId w:val="17"/>
  </w:num>
  <w:num w:numId="18" w16cid:durableId="587815200">
    <w:abstractNumId w:val="92"/>
  </w:num>
  <w:num w:numId="19" w16cid:durableId="1426463558">
    <w:abstractNumId w:val="66"/>
  </w:num>
  <w:num w:numId="20" w16cid:durableId="1910383381">
    <w:abstractNumId w:val="31"/>
  </w:num>
  <w:num w:numId="21" w16cid:durableId="1459760790">
    <w:abstractNumId w:val="104"/>
  </w:num>
  <w:num w:numId="22" w16cid:durableId="1888487521">
    <w:abstractNumId w:val="72"/>
  </w:num>
  <w:num w:numId="23" w16cid:durableId="157575196">
    <w:abstractNumId w:val="100"/>
  </w:num>
  <w:num w:numId="24" w16cid:durableId="38865190">
    <w:abstractNumId w:val="101"/>
  </w:num>
  <w:num w:numId="25" w16cid:durableId="1446844630">
    <w:abstractNumId w:val="113"/>
  </w:num>
  <w:num w:numId="26" w16cid:durableId="1977029728">
    <w:abstractNumId w:val="105"/>
  </w:num>
  <w:num w:numId="27" w16cid:durableId="1673725691">
    <w:abstractNumId w:val="88"/>
  </w:num>
  <w:num w:numId="28" w16cid:durableId="1138691382">
    <w:abstractNumId w:val="29"/>
  </w:num>
  <w:num w:numId="29" w16cid:durableId="1654139772">
    <w:abstractNumId w:val="18"/>
  </w:num>
  <w:num w:numId="30" w16cid:durableId="897134247">
    <w:abstractNumId w:val="27"/>
  </w:num>
  <w:num w:numId="31" w16cid:durableId="1817795909">
    <w:abstractNumId w:val="61"/>
  </w:num>
  <w:num w:numId="32" w16cid:durableId="764499008">
    <w:abstractNumId w:val="79"/>
  </w:num>
  <w:num w:numId="33" w16cid:durableId="941885117">
    <w:abstractNumId w:val="80"/>
  </w:num>
  <w:num w:numId="34" w16cid:durableId="1607468833">
    <w:abstractNumId w:val="49"/>
  </w:num>
  <w:num w:numId="35" w16cid:durableId="1207377902">
    <w:abstractNumId w:val="35"/>
  </w:num>
  <w:num w:numId="36" w16cid:durableId="288903182">
    <w:abstractNumId w:val="107"/>
  </w:num>
  <w:num w:numId="37" w16cid:durableId="671031898">
    <w:abstractNumId w:val="25"/>
  </w:num>
  <w:num w:numId="38" w16cid:durableId="168494154">
    <w:abstractNumId w:val="58"/>
  </w:num>
  <w:num w:numId="39" w16cid:durableId="691959443">
    <w:abstractNumId w:val="9"/>
  </w:num>
  <w:num w:numId="40" w16cid:durableId="2101175654">
    <w:abstractNumId w:val="76"/>
  </w:num>
  <w:num w:numId="41" w16cid:durableId="1147552872">
    <w:abstractNumId w:val="77"/>
  </w:num>
  <w:num w:numId="42" w16cid:durableId="1206067966">
    <w:abstractNumId w:val="45"/>
  </w:num>
  <w:num w:numId="43" w16cid:durableId="1295600129">
    <w:abstractNumId w:val="26"/>
  </w:num>
  <w:num w:numId="44" w16cid:durableId="1696269723">
    <w:abstractNumId w:val="65"/>
  </w:num>
  <w:num w:numId="45" w16cid:durableId="698051372">
    <w:abstractNumId w:val="63"/>
  </w:num>
  <w:num w:numId="46" w16cid:durableId="589658187">
    <w:abstractNumId w:val="82"/>
  </w:num>
  <w:num w:numId="47" w16cid:durableId="1333483833">
    <w:abstractNumId w:val="109"/>
  </w:num>
  <w:num w:numId="48" w16cid:durableId="1776513516">
    <w:abstractNumId w:val="67"/>
  </w:num>
  <w:num w:numId="49" w16cid:durableId="1124467470">
    <w:abstractNumId w:val="54"/>
  </w:num>
  <w:num w:numId="50" w16cid:durableId="1008944417">
    <w:abstractNumId w:val="15"/>
  </w:num>
  <w:num w:numId="51" w16cid:durableId="600994876">
    <w:abstractNumId w:val="10"/>
  </w:num>
  <w:num w:numId="52" w16cid:durableId="763498505">
    <w:abstractNumId w:val="94"/>
  </w:num>
  <w:num w:numId="53" w16cid:durableId="364335084">
    <w:abstractNumId w:val="60"/>
  </w:num>
  <w:num w:numId="54" w16cid:durableId="1626304710">
    <w:abstractNumId w:val="59"/>
  </w:num>
  <w:num w:numId="55" w16cid:durableId="1052582144">
    <w:abstractNumId w:val="40"/>
  </w:num>
  <w:num w:numId="56" w16cid:durableId="3736989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29424515">
    <w:abstractNumId w:val="43"/>
  </w:num>
  <w:num w:numId="58" w16cid:durableId="1565528344">
    <w:abstractNumId w:val="110"/>
  </w:num>
  <w:num w:numId="59" w16cid:durableId="315376216">
    <w:abstractNumId w:val="97"/>
  </w:num>
  <w:num w:numId="60" w16cid:durableId="742144599">
    <w:abstractNumId w:val="56"/>
  </w:num>
  <w:num w:numId="61" w16cid:durableId="1806073222">
    <w:abstractNumId w:val="62"/>
  </w:num>
  <w:num w:numId="62" w16cid:durableId="369115094">
    <w:abstractNumId w:val="98"/>
  </w:num>
  <w:num w:numId="63" w16cid:durableId="672100828">
    <w:abstractNumId w:val="41"/>
  </w:num>
  <w:num w:numId="64" w16cid:durableId="718286946">
    <w:abstractNumId w:val="91"/>
  </w:num>
  <w:num w:numId="65" w16cid:durableId="848636483">
    <w:abstractNumId w:val="21"/>
  </w:num>
  <w:num w:numId="66" w16cid:durableId="749081044">
    <w:abstractNumId w:val="38"/>
  </w:num>
  <w:num w:numId="67" w16cid:durableId="111558744">
    <w:abstractNumId w:val="42"/>
  </w:num>
  <w:num w:numId="68" w16cid:durableId="1974407285">
    <w:abstractNumId w:val="11"/>
  </w:num>
  <w:num w:numId="69" w16cid:durableId="636764104">
    <w:abstractNumId w:val="30"/>
  </w:num>
  <w:num w:numId="70" w16cid:durableId="192305197">
    <w:abstractNumId w:val="7"/>
  </w:num>
  <w:num w:numId="71" w16cid:durableId="1775789139">
    <w:abstractNumId w:val="12"/>
  </w:num>
  <w:num w:numId="72" w16cid:durableId="203253341">
    <w:abstractNumId w:val="68"/>
  </w:num>
  <w:num w:numId="73" w16cid:durableId="1319922848">
    <w:abstractNumId w:val="106"/>
  </w:num>
  <w:num w:numId="74" w16cid:durableId="1735591712">
    <w:abstractNumId w:val="102"/>
  </w:num>
  <w:num w:numId="75" w16cid:durableId="2035882151">
    <w:abstractNumId w:val="95"/>
  </w:num>
  <w:num w:numId="76" w16cid:durableId="105275408">
    <w:abstractNumId w:val="22"/>
  </w:num>
  <w:num w:numId="77" w16cid:durableId="1564757679">
    <w:abstractNumId w:val="74"/>
  </w:num>
  <w:num w:numId="78" w16cid:durableId="964238247">
    <w:abstractNumId w:val="13"/>
  </w:num>
  <w:num w:numId="79" w16cid:durableId="1810512605">
    <w:abstractNumId w:val="89"/>
  </w:num>
  <w:num w:numId="80" w16cid:durableId="1776094471">
    <w:abstractNumId w:val="87"/>
  </w:num>
  <w:num w:numId="81" w16cid:durableId="1646154850">
    <w:abstractNumId w:val="33"/>
  </w:num>
  <w:num w:numId="82" w16cid:durableId="1224826617">
    <w:abstractNumId w:val="51"/>
  </w:num>
  <w:num w:numId="83" w16cid:durableId="1244222281">
    <w:abstractNumId w:val="71"/>
  </w:num>
  <w:num w:numId="84" w16cid:durableId="1172717781">
    <w:abstractNumId w:val="115"/>
  </w:num>
  <w:num w:numId="85" w16cid:durableId="1437560649">
    <w:abstractNumId w:val="32"/>
  </w:num>
  <w:num w:numId="86" w16cid:durableId="2146895367">
    <w:abstractNumId w:val="99"/>
  </w:num>
  <w:num w:numId="87" w16cid:durableId="907113085">
    <w:abstractNumId w:val="93"/>
  </w:num>
  <w:num w:numId="88" w16cid:durableId="1122070088">
    <w:abstractNumId w:val="69"/>
  </w:num>
  <w:num w:numId="89" w16cid:durableId="1764107546">
    <w:abstractNumId w:val="112"/>
  </w:num>
  <w:num w:numId="90" w16cid:durableId="604271658">
    <w:abstractNumId w:val="55"/>
  </w:num>
  <w:num w:numId="91" w16cid:durableId="1988391959">
    <w:abstractNumId w:val="24"/>
  </w:num>
  <w:num w:numId="92" w16cid:durableId="1883248987">
    <w:abstractNumId w:val="90"/>
  </w:num>
  <w:num w:numId="93" w16cid:durableId="484854562">
    <w:abstractNumId w:val="36"/>
  </w:num>
  <w:num w:numId="94" w16cid:durableId="1804273944">
    <w:abstractNumId w:val="16"/>
  </w:num>
  <w:num w:numId="95" w16cid:durableId="2144885495">
    <w:abstractNumId w:val="111"/>
  </w:num>
  <w:num w:numId="96" w16cid:durableId="1220020651">
    <w:abstractNumId w:val="70"/>
  </w:num>
  <w:num w:numId="97" w16cid:durableId="986134005">
    <w:abstractNumId w:val="46"/>
  </w:num>
  <w:num w:numId="98" w16cid:durableId="686834200">
    <w:abstractNumId w:val="20"/>
  </w:num>
  <w:num w:numId="99" w16cid:durableId="15070864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895238528">
    <w:abstractNumId w:val="75"/>
  </w:num>
  <w:num w:numId="101" w16cid:durableId="953051948">
    <w:abstractNumId w:val="64"/>
  </w:num>
  <w:num w:numId="102" w16cid:durableId="1327592382">
    <w:abstractNumId w:val="8"/>
  </w:num>
  <w:num w:numId="103" w16cid:durableId="1076585903">
    <w:abstractNumId w:val="83"/>
  </w:num>
  <w:num w:numId="104" w16cid:durableId="1100107824">
    <w:abstractNumId w:val="53"/>
  </w:num>
  <w:num w:numId="105" w16cid:durableId="926841753">
    <w:abstractNumId w:val="114"/>
  </w:num>
  <w:num w:numId="106" w16cid:durableId="1337537640">
    <w:abstractNumId w:val="37"/>
  </w:num>
  <w:num w:numId="107" w16cid:durableId="514464974">
    <w:abstractNumId w:val="84"/>
  </w:num>
  <w:num w:numId="108" w16cid:durableId="1676373252">
    <w:abstractNumId w:val="28"/>
  </w:num>
  <w:num w:numId="109" w16cid:durableId="1703436742">
    <w:abstractNumId w:val="48"/>
  </w:num>
  <w:num w:numId="110" w16cid:durableId="321354087">
    <w:abstractNumId w:val="39"/>
  </w:num>
  <w:num w:numId="111" w16cid:durableId="1006052355">
    <w:abstractNumId w:val="50"/>
  </w:num>
  <w:num w:numId="112" w16cid:durableId="1390884874">
    <w:abstractNumId w:val="14"/>
  </w:num>
  <w:num w:numId="113" w16cid:durableId="1783067404">
    <w:abstractNumId w:val="85"/>
  </w:num>
  <w:num w:numId="114" w16cid:durableId="1038164219">
    <w:abstractNumId w:val="96"/>
  </w:num>
  <w:num w:numId="115" w16cid:durableId="1512647660">
    <w:abstractNumId w:val="44"/>
  </w:num>
  <w:num w:numId="116" w16cid:durableId="379672381">
    <w:abstractNumId w:val="44"/>
  </w:num>
  <w:num w:numId="117" w16cid:durableId="1229461767">
    <w:abstractNumId w:val="86"/>
  </w:num>
  <w:num w:numId="118" w16cid:durableId="1748922350">
    <w:abstractNumId w:val="81"/>
  </w:num>
  <w:num w:numId="119" w16cid:durableId="934945706">
    <w:abstractNumId w:val="108"/>
  </w:num>
  <w:num w:numId="120" w16cid:durableId="1741906265">
    <w:abstractNumId w:val="2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4D"/>
    <w:rsid w:val="00000590"/>
    <w:rsid w:val="000019BD"/>
    <w:rsid w:val="00001A9E"/>
    <w:rsid w:val="00002052"/>
    <w:rsid w:val="00002AB9"/>
    <w:rsid w:val="0000487B"/>
    <w:rsid w:val="00005198"/>
    <w:rsid w:val="000076E7"/>
    <w:rsid w:val="00010673"/>
    <w:rsid w:val="00012359"/>
    <w:rsid w:val="00012407"/>
    <w:rsid w:val="000149FB"/>
    <w:rsid w:val="000157F1"/>
    <w:rsid w:val="00016405"/>
    <w:rsid w:val="00016BFC"/>
    <w:rsid w:val="0001733A"/>
    <w:rsid w:val="0001796B"/>
    <w:rsid w:val="00020E99"/>
    <w:rsid w:val="00021D1E"/>
    <w:rsid w:val="00022792"/>
    <w:rsid w:val="000245C3"/>
    <w:rsid w:val="000246EB"/>
    <w:rsid w:val="00025753"/>
    <w:rsid w:val="0002633F"/>
    <w:rsid w:val="00033A6F"/>
    <w:rsid w:val="0004057B"/>
    <w:rsid w:val="00041C60"/>
    <w:rsid w:val="00042852"/>
    <w:rsid w:val="00044225"/>
    <w:rsid w:val="00044ABA"/>
    <w:rsid w:val="00044F11"/>
    <w:rsid w:val="000453A2"/>
    <w:rsid w:val="000510C1"/>
    <w:rsid w:val="00051B77"/>
    <w:rsid w:val="00052B6F"/>
    <w:rsid w:val="0005312D"/>
    <w:rsid w:val="000534F1"/>
    <w:rsid w:val="00053D1D"/>
    <w:rsid w:val="000544C8"/>
    <w:rsid w:val="00055575"/>
    <w:rsid w:val="00060033"/>
    <w:rsid w:val="000605CC"/>
    <w:rsid w:val="0006465D"/>
    <w:rsid w:val="00067655"/>
    <w:rsid w:val="00071195"/>
    <w:rsid w:val="00073C39"/>
    <w:rsid w:val="00074681"/>
    <w:rsid w:val="00074A93"/>
    <w:rsid w:val="00076DBD"/>
    <w:rsid w:val="00077CBF"/>
    <w:rsid w:val="00077FF4"/>
    <w:rsid w:val="00081553"/>
    <w:rsid w:val="00081677"/>
    <w:rsid w:val="00081CD6"/>
    <w:rsid w:val="000860B6"/>
    <w:rsid w:val="0009203B"/>
    <w:rsid w:val="00093114"/>
    <w:rsid w:val="00093166"/>
    <w:rsid w:val="00093934"/>
    <w:rsid w:val="00095150"/>
    <w:rsid w:val="0009674A"/>
    <w:rsid w:val="000A0E94"/>
    <w:rsid w:val="000A1313"/>
    <w:rsid w:val="000A5619"/>
    <w:rsid w:val="000A596F"/>
    <w:rsid w:val="000A5D1B"/>
    <w:rsid w:val="000A676B"/>
    <w:rsid w:val="000A73B2"/>
    <w:rsid w:val="000B42D4"/>
    <w:rsid w:val="000B44A9"/>
    <w:rsid w:val="000B7C95"/>
    <w:rsid w:val="000C029A"/>
    <w:rsid w:val="000C29F6"/>
    <w:rsid w:val="000C4289"/>
    <w:rsid w:val="000C4705"/>
    <w:rsid w:val="000C48F9"/>
    <w:rsid w:val="000C5788"/>
    <w:rsid w:val="000C691C"/>
    <w:rsid w:val="000C7139"/>
    <w:rsid w:val="000C7329"/>
    <w:rsid w:val="000D173B"/>
    <w:rsid w:val="000D47BF"/>
    <w:rsid w:val="000D6605"/>
    <w:rsid w:val="000D7DD6"/>
    <w:rsid w:val="000E0640"/>
    <w:rsid w:val="000E1635"/>
    <w:rsid w:val="000E1FC4"/>
    <w:rsid w:val="000E2E2E"/>
    <w:rsid w:val="000E657B"/>
    <w:rsid w:val="000E701E"/>
    <w:rsid w:val="000F2197"/>
    <w:rsid w:val="000F2600"/>
    <w:rsid w:val="000F2738"/>
    <w:rsid w:val="000F379D"/>
    <w:rsid w:val="000F4DD4"/>
    <w:rsid w:val="00101AF3"/>
    <w:rsid w:val="00101DB2"/>
    <w:rsid w:val="00103B49"/>
    <w:rsid w:val="00103C12"/>
    <w:rsid w:val="00103FE1"/>
    <w:rsid w:val="001051CA"/>
    <w:rsid w:val="001065A9"/>
    <w:rsid w:val="001104D8"/>
    <w:rsid w:val="00111268"/>
    <w:rsid w:val="00111ACD"/>
    <w:rsid w:val="00113ACF"/>
    <w:rsid w:val="001146C6"/>
    <w:rsid w:val="00116462"/>
    <w:rsid w:val="001173DF"/>
    <w:rsid w:val="001173E0"/>
    <w:rsid w:val="00120A13"/>
    <w:rsid w:val="001221B8"/>
    <w:rsid w:val="00124835"/>
    <w:rsid w:val="00125104"/>
    <w:rsid w:val="00131D01"/>
    <w:rsid w:val="001352D8"/>
    <w:rsid w:val="0013630B"/>
    <w:rsid w:val="00136B16"/>
    <w:rsid w:val="001371A5"/>
    <w:rsid w:val="00140021"/>
    <w:rsid w:val="00142837"/>
    <w:rsid w:val="001453DF"/>
    <w:rsid w:val="00145AC9"/>
    <w:rsid w:val="0014797C"/>
    <w:rsid w:val="001502CB"/>
    <w:rsid w:val="00150493"/>
    <w:rsid w:val="001517F7"/>
    <w:rsid w:val="001550B4"/>
    <w:rsid w:val="00156020"/>
    <w:rsid w:val="0015741D"/>
    <w:rsid w:val="00157527"/>
    <w:rsid w:val="001575DB"/>
    <w:rsid w:val="00160343"/>
    <w:rsid w:val="00161985"/>
    <w:rsid w:val="0016307F"/>
    <w:rsid w:val="001635A9"/>
    <w:rsid w:val="001653F7"/>
    <w:rsid w:val="00166B3F"/>
    <w:rsid w:val="0017079D"/>
    <w:rsid w:val="00170942"/>
    <w:rsid w:val="00171FA3"/>
    <w:rsid w:val="0017539F"/>
    <w:rsid w:val="00176ED3"/>
    <w:rsid w:val="0018061D"/>
    <w:rsid w:val="00183601"/>
    <w:rsid w:val="00186564"/>
    <w:rsid w:val="001910A1"/>
    <w:rsid w:val="00192E52"/>
    <w:rsid w:val="0019416C"/>
    <w:rsid w:val="00196037"/>
    <w:rsid w:val="001979B2"/>
    <w:rsid w:val="001A0CA2"/>
    <w:rsid w:val="001A170E"/>
    <w:rsid w:val="001A4A82"/>
    <w:rsid w:val="001A5009"/>
    <w:rsid w:val="001A5101"/>
    <w:rsid w:val="001A6F33"/>
    <w:rsid w:val="001A757B"/>
    <w:rsid w:val="001A7CB5"/>
    <w:rsid w:val="001B1061"/>
    <w:rsid w:val="001B49D8"/>
    <w:rsid w:val="001B7560"/>
    <w:rsid w:val="001B7F41"/>
    <w:rsid w:val="001C1F06"/>
    <w:rsid w:val="001C249D"/>
    <w:rsid w:val="001C305F"/>
    <w:rsid w:val="001C3461"/>
    <w:rsid w:val="001C406B"/>
    <w:rsid w:val="001C59FA"/>
    <w:rsid w:val="001C66D9"/>
    <w:rsid w:val="001D08C8"/>
    <w:rsid w:val="001D67C8"/>
    <w:rsid w:val="001D69D0"/>
    <w:rsid w:val="001D6F91"/>
    <w:rsid w:val="001D799C"/>
    <w:rsid w:val="001E1B60"/>
    <w:rsid w:val="001E1F68"/>
    <w:rsid w:val="001E28DC"/>
    <w:rsid w:val="001E2A27"/>
    <w:rsid w:val="001E30B1"/>
    <w:rsid w:val="001E3C67"/>
    <w:rsid w:val="001E3FCE"/>
    <w:rsid w:val="001E45F7"/>
    <w:rsid w:val="001F1B24"/>
    <w:rsid w:val="001F609E"/>
    <w:rsid w:val="001F67F9"/>
    <w:rsid w:val="0020235E"/>
    <w:rsid w:val="002029F0"/>
    <w:rsid w:val="002038C9"/>
    <w:rsid w:val="00205A54"/>
    <w:rsid w:val="0020779B"/>
    <w:rsid w:val="00210D87"/>
    <w:rsid w:val="002111C8"/>
    <w:rsid w:val="002131C5"/>
    <w:rsid w:val="00213EF4"/>
    <w:rsid w:val="00215734"/>
    <w:rsid w:val="00217994"/>
    <w:rsid w:val="00222D1A"/>
    <w:rsid w:val="00223C58"/>
    <w:rsid w:val="00223EA5"/>
    <w:rsid w:val="002249D1"/>
    <w:rsid w:val="00225D0D"/>
    <w:rsid w:val="00230B6A"/>
    <w:rsid w:val="002330D6"/>
    <w:rsid w:val="0024028F"/>
    <w:rsid w:val="00243025"/>
    <w:rsid w:val="002449FA"/>
    <w:rsid w:val="002459C4"/>
    <w:rsid w:val="00245CEE"/>
    <w:rsid w:val="00246CA4"/>
    <w:rsid w:val="00250482"/>
    <w:rsid w:val="0025543B"/>
    <w:rsid w:val="00255A94"/>
    <w:rsid w:val="00256104"/>
    <w:rsid w:val="00256330"/>
    <w:rsid w:val="00256D34"/>
    <w:rsid w:val="00260277"/>
    <w:rsid w:val="00261049"/>
    <w:rsid w:val="002614A9"/>
    <w:rsid w:val="002636C3"/>
    <w:rsid w:val="002657CE"/>
    <w:rsid w:val="00265AB0"/>
    <w:rsid w:val="00277CB7"/>
    <w:rsid w:val="00283BCB"/>
    <w:rsid w:val="00287639"/>
    <w:rsid w:val="002929FC"/>
    <w:rsid w:val="002939EE"/>
    <w:rsid w:val="002961AF"/>
    <w:rsid w:val="0029749C"/>
    <w:rsid w:val="002A071E"/>
    <w:rsid w:val="002A2989"/>
    <w:rsid w:val="002A403B"/>
    <w:rsid w:val="002A4A88"/>
    <w:rsid w:val="002B1B9E"/>
    <w:rsid w:val="002B2B5C"/>
    <w:rsid w:val="002B420E"/>
    <w:rsid w:val="002C082C"/>
    <w:rsid w:val="002C09AA"/>
    <w:rsid w:val="002C3EF0"/>
    <w:rsid w:val="002C41DF"/>
    <w:rsid w:val="002C4503"/>
    <w:rsid w:val="002C5EFF"/>
    <w:rsid w:val="002D1044"/>
    <w:rsid w:val="002D10CC"/>
    <w:rsid w:val="002D2F39"/>
    <w:rsid w:val="002E14A6"/>
    <w:rsid w:val="002E2945"/>
    <w:rsid w:val="002F4E89"/>
    <w:rsid w:val="002F7BF6"/>
    <w:rsid w:val="00300B8E"/>
    <w:rsid w:val="003032A8"/>
    <w:rsid w:val="00305BE5"/>
    <w:rsid w:val="003103EA"/>
    <w:rsid w:val="00312DEA"/>
    <w:rsid w:val="00313518"/>
    <w:rsid w:val="0031410D"/>
    <w:rsid w:val="003147C3"/>
    <w:rsid w:val="0031765B"/>
    <w:rsid w:val="00323A3C"/>
    <w:rsid w:val="00331252"/>
    <w:rsid w:val="00331FC2"/>
    <w:rsid w:val="00332AD6"/>
    <w:rsid w:val="00334B60"/>
    <w:rsid w:val="00334D40"/>
    <w:rsid w:val="00334E06"/>
    <w:rsid w:val="00335A20"/>
    <w:rsid w:val="003361F3"/>
    <w:rsid w:val="00336C2D"/>
    <w:rsid w:val="003409FF"/>
    <w:rsid w:val="00341452"/>
    <w:rsid w:val="0034203F"/>
    <w:rsid w:val="0034398A"/>
    <w:rsid w:val="00343E02"/>
    <w:rsid w:val="00344B8B"/>
    <w:rsid w:val="00346E45"/>
    <w:rsid w:val="00351E68"/>
    <w:rsid w:val="00353877"/>
    <w:rsid w:val="003554F8"/>
    <w:rsid w:val="00356567"/>
    <w:rsid w:val="00357364"/>
    <w:rsid w:val="00360260"/>
    <w:rsid w:val="00364136"/>
    <w:rsid w:val="00364934"/>
    <w:rsid w:val="00365621"/>
    <w:rsid w:val="00365862"/>
    <w:rsid w:val="00366790"/>
    <w:rsid w:val="00367861"/>
    <w:rsid w:val="003735A7"/>
    <w:rsid w:val="0037594D"/>
    <w:rsid w:val="00375E2A"/>
    <w:rsid w:val="00380982"/>
    <w:rsid w:val="00382F3B"/>
    <w:rsid w:val="003832C8"/>
    <w:rsid w:val="003841FF"/>
    <w:rsid w:val="0038662A"/>
    <w:rsid w:val="00390C31"/>
    <w:rsid w:val="003927E2"/>
    <w:rsid w:val="003A1449"/>
    <w:rsid w:val="003A1C76"/>
    <w:rsid w:val="003A4686"/>
    <w:rsid w:val="003A477A"/>
    <w:rsid w:val="003A5407"/>
    <w:rsid w:val="003A593E"/>
    <w:rsid w:val="003A690F"/>
    <w:rsid w:val="003B122B"/>
    <w:rsid w:val="003B1B13"/>
    <w:rsid w:val="003B1CDA"/>
    <w:rsid w:val="003B2642"/>
    <w:rsid w:val="003B2A0B"/>
    <w:rsid w:val="003B5B74"/>
    <w:rsid w:val="003B5E59"/>
    <w:rsid w:val="003B687C"/>
    <w:rsid w:val="003B7938"/>
    <w:rsid w:val="003B7DFD"/>
    <w:rsid w:val="003C1C2F"/>
    <w:rsid w:val="003C1FF5"/>
    <w:rsid w:val="003C208F"/>
    <w:rsid w:val="003C6595"/>
    <w:rsid w:val="003C779F"/>
    <w:rsid w:val="003D0035"/>
    <w:rsid w:val="003D0D6E"/>
    <w:rsid w:val="003D238F"/>
    <w:rsid w:val="003D398F"/>
    <w:rsid w:val="003D4632"/>
    <w:rsid w:val="003E1E66"/>
    <w:rsid w:val="003E2287"/>
    <w:rsid w:val="003E24D0"/>
    <w:rsid w:val="003E2F3E"/>
    <w:rsid w:val="003E7F78"/>
    <w:rsid w:val="003F089E"/>
    <w:rsid w:val="003F1B17"/>
    <w:rsid w:val="003F210B"/>
    <w:rsid w:val="003F5F24"/>
    <w:rsid w:val="003F662F"/>
    <w:rsid w:val="003F6E7A"/>
    <w:rsid w:val="003F7CEF"/>
    <w:rsid w:val="004004D9"/>
    <w:rsid w:val="004053D1"/>
    <w:rsid w:val="004067D8"/>
    <w:rsid w:val="004076F9"/>
    <w:rsid w:val="004107BE"/>
    <w:rsid w:val="00411112"/>
    <w:rsid w:val="00413B5C"/>
    <w:rsid w:val="004155D5"/>
    <w:rsid w:val="0041695C"/>
    <w:rsid w:val="00416A1C"/>
    <w:rsid w:val="00416AED"/>
    <w:rsid w:val="00416BAD"/>
    <w:rsid w:val="00416D47"/>
    <w:rsid w:val="004207C4"/>
    <w:rsid w:val="00421266"/>
    <w:rsid w:val="00422BC5"/>
    <w:rsid w:val="0042430D"/>
    <w:rsid w:val="00426997"/>
    <w:rsid w:val="00426C63"/>
    <w:rsid w:val="00427865"/>
    <w:rsid w:val="00427A40"/>
    <w:rsid w:val="00433744"/>
    <w:rsid w:val="0043389A"/>
    <w:rsid w:val="00433E2A"/>
    <w:rsid w:val="004420A0"/>
    <w:rsid w:val="004428E1"/>
    <w:rsid w:val="00442E61"/>
    <w:rsid w:val="00444896"/>
    <w:rsid w:val="004450CC"/>
    <w:rsid w:val="00446E8C"/>
    <w:rsid w:val="0045216D"/>
    <w:rsid w:val="0045348F"/>
    <w:rsid w:val="00462D3D"/>
    <w:rsid w:val="00464EF8"/>
    <w:rsid w:val="0046508B"/>
    <w:rsid w:val="00471D6B"/>
    <w:rsid w:val="004742B5"/>
    <w:rsid w:val="00477064"/>
    <w:rsid w:val="004802C8"/>
    <w:rsid w:val="004847DA"/>
    <w:rsid w:val="004853A4"/>
    <w:rsid w:val="00485D5A"/>
    <w:rsid w:val="004949B3"/>
    <w:rsid w:val="00494A20"/>
    <w:rsid w:val="00495DC3"/>
    <w:rsid w:val="00496814"/>
    <w:rsid w:val="00496C2F"/>
    <w:rsid w:val="00496F53"/>
    <w:rsid w:val="004A1F87"/>
    <w:rsid w:val="004A6372"/>
    <w:rsid w:val="004A6EF2"/>
    <w:rsid w:val="004B61EC"/>
    <w:rsid w:val="004B765C"/>
    <w:rsid w:val="004C25C5"/>
    <w:rsid w:val="004C70BD"/>
    <w:rsid w:val="004D27CB"/>
    <w:rsid w:val="004D300D"/>
    <w:rsid w:val="004D3DBB"/>
    <w:rsid w:val="004D4114"/>
    <w:rsid w:val="004D4C8F"/>
    <w:rsid w:val="004D4E4C"/>
    <w:rsid w:val="004D54B5"/>
    <w:rsid w:val="004D5BFF"/>
    <w:rsid w:val="004D62C0"/>
    <w:rsid w:val="004D6E43"/>
    <w:rsid w:val="004D7D5F"/>
    <w:rsid w:val="004E10D5"/>
    <w:rsid w:val="004E1E6B"/>
    <w:rsid w:val="004E4216"/>
    <w:rsid w:val="004E795B"/>
    <w:rsid w:val="004F42BA"/>
    <w:rsid w:val="004F5FA7"/>
    <w:rsid w:val="004F66DD"/>
    <w:rsid w:val="00500488"/>
    <w:rsid w:val="005017A3"/>
    <w:rsid w:val="005019B2"/>
    <w:rsid w:val="00502705"/>
    <w:rsid w:val="005033BA"/>
    <w:rsid w:val="005047EC"/>
    <w:rsid w:val="00504D65"/>
    <w:rsid w:val="00512AD4"/>
    <w:rsid w:val="00514B52"/>
    <w:rsid w:val="00515073"/>
    <w:rsid w:val="005166DE"/>
    <w:rsid w:val="005168C2"/>
    <w:rsid w:val="00522E61"/>
    <w:rsid w:val="005240F1"/>
    <w:rsid w:val="00525481"/>
    <w:rsid w:val="00525D90"/>
    <w:rsid w:val="0052654F"/>
    <w:rsid w:val="0053053C"/>
    <w:rsid w:val="00530683"/>
    <w:rsid w:val="005319D5"/>
    <w:rsid w:val="005340AB"/>
    <w:rsid w:val="0053789F"/>
    <w:rsid w:val="00540B63"/>
    <w:rsid w:val="00542C9A"/>
    <w:rsid w:val="00543D51"/>
    <w:rsid w:val="00544E7A"/>
    <w:rsid w:val="00545611"/>
    <w:rsid w:val="00551C9A"/>
    <w:rsid w:val="005531E4"/>
    <w:rsid w:val="005532AD"/>
    <w:rsid w:val="00553C04"/>
    <w:rsid w:val="005543DF"/>
    <w:rsid w:val="00554E00"/>
    <w:rsid w:val="00556496"/>
    <w:rsid w:val="00556FFA"/>
    <w:rsid w:val="005571FA"/>
    <w:rsid w:val="005579F6"/>
    <w:rsid w:val="00557B76"/>
    <w:rsid w:val="00557EF7"/>
    <w:rsid w:val="00560C8A"/>
    <w:rsid w:val="00561946"/>
    <w:rsid w:val="00561DD8"/>
    <w:rsid w:val="00563501"/>
    <w:rsid w:val="00565E5F"/>
    <w:rsid w:val="005662B6"/>
    <w:rsid w:val="0056756B"/>
    <w:rsid w:val="00567F78"/>
    <w:rsid w:val="005704BA"/>
    <w:rsid w:val="005774AF"/>
    <w:rsid w:val="0057781F"/>
    <w:rsid w:val="00580D13"/>
    <w:rsid w:val="00582706"/>
    <w:rsid w:val="00582E73"/>
    <w:rsid w:val="00582E94"/>
    <w:rsid w:val="00583AF7"/>
    <w:rsid w:val="00590181"/>
    <w:rsid w:val="0059582D"/>
    <w:rsid w:val="00597154"/>
    <w:rsid w:val="005A6486"/>
    <w:rsid w:val="005A6850"/>
    <w:rsid w:val="005B27C6"/>
    <w:rsid w:val="005B3A07"/>
    <w:rsid w:val="005B585A"/>
    <w:rsid w:val="005B6E67"/>
    <w:rsid w:val="005B7649"/>
    <w:rsid w:val="005C4C18"/>
    <w:rsid w:val="005C5BA6"/>
    <w:rsid w:val="005C6091"/>
    <w:rsid w:val="005C7558"/>
    <w:rsid w:val="005D02E5"/>
    <w:rsid w:val="005D1725"/>
    <w:rsid w:val="005E149F"/>
    <w:rsid w:val="005E1B73"/>
    <w:rsid w:val="005E35A9"/>
    <w:rsid w:val="005E3771"/>
    <w:rsid w:val="005E5651"/>
    <w:rsid w:val="005F0407"/>
    <w:rsid w:val="005F105D"/>
    <w:rsid w:val="005F1078"/>
    <w:rsid w:val="005F14D3"/>
    <w:rsid w:val="005F17F0"/>
    <w:rsid w:val="005F1D78"/>
    <w:rsid w:val="005F3C5E"/>
    <w:rsid w:val="005F6D5E"/>
    <w:rsid w:val="00600F1D"/>
    <w:rsid w:val="00601FA5"/>
    <w:rsid w:val="0060202E"/>
    <w:rsid w:val="006021F2"/>
    <w:rsid w:val="00602B58"/>
    <w:rsid w:val="006037C3"/>
    <w:rsid w:val="00603828"/>
    <w:rsid w:val="00603F0B"/>
    <w:rsid w:val="00605E86"/>
    <w:rsid w:val="00613247"/>
    <w:rsid w:val="00614D6F"/>
    <w:rsid w:val="0061748A"/>
    <w:rsid w:val="00620B1E"/>
    <w:rsid w:val="00620D92"/>
    <w:rsid w:val="00621EC1"/>
    <w:rsid w:val="00622075"/>
    <w:rsid w:val="00624E8E"/>
    <w:rsid w:val="006250C8"/>
    <w:rsid w:val="006308C1"/>
    <w:rsid w:val="0063465C"/>
    <w:rsid w:val="006372FF"/>
    <w:rsid w:val="00637DFD"/>
    <w:rsid w:val="00637E1D"/>
    <w:rsid w:val="00641363"/>
    <w:rsid w:val="00642189"/>
    <w:rsid w:val="00643A22"/>
    <w:rsid w:val="00644006"/>
    <w:rsid w:val="00646284"/>
    <w:rsid w:val="0064720A"/>
    <w:rsid w:val="00650D21"/>
    <w:rsid w:val="006517B4"/>
    <w:rsid w:val="00655233"/>
    <w:rsid w:val="006558BA"/>
    <w:rsid w:val="00655C83"/>
    <w:rsid w:val="0066051E"/>
    <w:rsid w:val="006605E3"/>
    <w:rsid w:val="00660926"/>
    <w:rsid w:val="00660B9C"/>
    <w:rsid w:val="00663789"/>
    <w:rsid w:val="0066399F"/>
    <w:rsid w:val="006652D2"/>
    <w:rsid w:val="0066653E"/>
    <w:rsid w:val="006666C5"/>
    <w:rsid w:val="00666AC2"/>
    <w:rsid w:val="0067096A"/>
    <w:rsid w:val="00670ED5"/>
    <w:rsid w:val="00671681"/>
    <w:rsid w:val="00671B14"/>
    <w:rsid w:val="00671BDC"/>
    <w:rsid w:val="00680144"/>
    <w:rsid w:val="00680C7E"/>
    <w:rsid w:val="006832D4"/>
    <w:rsid w:val="006835D5"/>
    <w:rsid w:val="00683A91"/>
    <w:rsid w:val="0068423F"/>
    <w:rsid w:val="006901E6"/>
    <w:rsid w:val="00692D50"/>
    <w:rsid w:val="00692EB2"/>
    <w:rsid w:val="00693A54"/>
    <w:rsid w:val="006A08AE"/>
    <w:rsid w:val="006A0DFA"/>
    <w:rsid w:val="006A0E09"/>
    <w:rsid w:val="006A0F1C"/>
    <w:rsid w:val="006A1B33"/>
    <w:rsid w:val="006A2651"/>
    <w:rsid w:val="006A2719"/>
    <w:rsid w:val="006A3798"/>
    <w:rsid w:val="006A694B"/>
    <w:rsid w:val="006B05B7"/>
    <w:rsid w:val="006B1AFF"/>
    <w:rsid w:val="006B241F"/>
    <w:rsid w:val="006B29A7"/>
    <w:rsid w:val="006B44F9"/>
    <w:rsid w:val="006B4F00"/>
    <w:rsid w:val="006C0700"/>
    <w:rsid w:val="006C11E5"/>
    <w:rsid w:val="006C19AD"/>
    <w:rsid w:val="006D18BA"/>
    <w:rsid w:val="006D42F5"/>
    <w:rsid w:val="006D50D5"/>
    <w:rsid w:val="006D6394"/>
    <w:rsid w:val="006D715F"/>
    <w:rsid w:val="006E0612"/>
    <w:rsid w:val="006E0EA0"/>
    <w:rsid w:val="006E1026"/>
    <w:rsid w:val="006E3FE4"/>
    <w:rsid w:val="006E542C"/>
    <w:rsid w:val="006F01B3"/>
    <w:rsid w:val="006F7752"/>
    <w:rsid w:val="006F7AC6"/>
    <w:rsid w:val="00706F9C"/>
    <w:rsid w:val="0071220E"/>
    <w:rsid w:val="00712B80"/>
    <w:rsid w:val="00713123"/>
    <w:rsid w:val="00713B87"/>
    <w:rsid w:val="00714085"/>
    <w:rsid w:val="00715000"/>
    <w:rsid w:val="00717AB9"/>
    <w:rsid w:val="00720F7F"/>
    <w:rsid w:val="00722AB9"/>
    <w:rsid w:val="00723EA7"/>
    <w:rsid w:val="00725F11"/>
    <w:rsid w:val="007344CC"/>
    <w:rsid w:val="00735770"/>
    <w:rsid w:val="00737291"/>
    <w:rsid w:val="007378FD"/>
    <w:rsid w:val="00737EFF"/>
    <w:rsid w:val="0074073E"/>
    <w:rsid w:val="0074173D"/>
    <w:rsid w:val="007440F8"/>
    <w:rsid w:val="007467E0"/>
    <w:rsid w:val="00746872"/>
    <w:rsid w:val="00754945"/>
    <w:rsid w:val="00755A56"/>
    <w:rsid w:val="0075697A"/>
    <w:rsid w:val="007573C0"/>
    <w:rsid w:val="00760442"/>
    <w:rsid w:val="007617FB"/>
    <w:rsid w:val="00761A4F"/>
    <w:rsid w:val="00765A59"/>
    <w:rsid w:val="00765D43"/>
    <w:rsid w:val="00766CC8"/>
    <w:rsid w:val="007674B6"/>
    <w:rsid w:val="007766DD"/>
    <w:rsid w:val="0078025D"/>
    <w:rsid w:val="00780C75"/>
    <w:rsid w:val="0078170C"/>
    <w:rsid w:val="00783DAD"/>
    <w:rsid w:val="00784E9D"/>
    <w:rsid w:val="0079090E"/>
    <w:rsid w:val="00791EDD"/>
    <w:rsid w:val="0079379E"/>
    <w:rsid w:val="0079486D"/>
    <w:rsid w:val="00797B0F"/>
    <w:rsid w:val="007A27CB"/>
    <w:rsid w:val="007A35F1"/>
    <w:rsid w:val="007A4264"/>
    <w:rsid w:val="007A7CE8"/>
    <w:rsid w:val="007B1DF4"/>
    <w:rsid w:val="007B2024"/>
    <w:rsid w:val="007B410F"/>
    <w:rsid w:val="007B46D0"/>
    <w:rsid w:val="007B5319"/>
    <w:rsid w:val="007B5E0C"/>
    <w:rsid w:val="007B5E13"/>
    <w:rsid w:val="007B65AA"/>
    <w:rsid w:val="007B6E08"/>
    <w:rsid w:val="007C00C0"/>
    <w:rsid w:val="007C070D"/>
    <w:rsid w:val="007C19B0"/>
    <w:rsid w:val="007C2215"/>
    <w:rsid w:val="007C3F94"/>
    <w:rsid w:val="007C5F82"/>
    <w:rsid w:val="007D32A6"/>
    <w:rsid w:val="007D3732"/>
    <w:rsid w:val="007D4A33"/>
    <w:rsid w:val="007D4D45"/>
    <w:rsid w:val="007D5F2A"/>
    <w:rsid w:val="007D6DA7"/>
    <w:rsid w:val="007D72FF"/>
    <w:rsid w:val="007E032B"/>
    <w:rsid w:val="007E3511"/>
    <w:rsid w:val="007E4368"/>
    <w:rsid w:val="007E4D34"/>
    <w:rsid w:val="007E53F6"/>
    <w:rsid w:val="007E54C6"/>
    <w:rsid w:val="007E70DF"/>
    <w:rsid w:val="007E7CCC"/>
    <w:rsid w:val="007F1587"/>
    <w:rsid w:val="007F1601"/>
    <w:rsid w:val="007F1D65"/>
    <w:rsid w:val="007F2AA7"/>
    <w:rsid w:val="007F3E97"/>
    <w:rsid w:val="007F40F7"/>
    <w:rsid w:val="007F6F62"/>
    <w:rsid w:val="0080383F"/>
    <w:rsid w:val="0080409F"/>
    <w:rsid w:val="008045B3"/>
    <w:rsid w:val="0080467C"/>
    <w:rsid w:val="00814466"/>
    <w:rsid w:val="00814B11"/>
    <w:rsid w:val="00814C07"/>
    <w:rsid w:val="00814D7A"/>
    <w:rsid w:val="008163AE"/>
    <w:rsid w:val="0082188C"/>
    <w:rsid w:val="0082228A"/>
    <w:rsid w:val="00823E24"/>
    <w:rsid w:val="00826D8B"/>
    <w:rsid w:val="0082755A"/>
    <w:rsid w:val="00827C00"/>
    <w:rsid w:val="008337F4"/>
    <w:rsid w:val="008340C9"/>
    <w:rsid w:val="0083442C"/>
    <w:rsid w:val="0083475C"/>
    <w:rsid w:val="0083764B"/>
    <w:rsid w:val="00837E2E"/>
    <w:rsid w:val="00842ADF"/>
    <w:rsid w:val="0084473F"/>
    <w:rsid w:val="00844EC2"/>
    <w:rsid w:val="00853CA0"/>
    <w:rsid w:val="00855709"/>
    <w:rsid w:val="00856065"/>
    <w:rsid w:val="00857170"/>
    <w:rsid w:val="00864509"/>
    <w:rsid w:val="00870AAE"/>
    <w:rsid w:val="00870FCC"/>
    <w:rsid w:val="00871229"/>
    <w:rsid w:val="00875A0E"/>
    <w:rsid w:val="00875B93"/>
    <w:rsid w:val="008767EF"/>
    <w:rsid w:val="00880D7C"/>
    <w:rsid w:val="00882550"/>
    <w:rsid w:val="008825DA"/>
    <w:rsid w:val="00886413"/>
    <w:rsid w:val="00887052"/>
    <w:rsid w:val="00891180"/>
    <w:rsid w:val="00891596"/>
    <w:rsid w:val="00891F82"/>
    <w:rsid w:val="00892535"/>
    <w:rsid w:val="00895B0A"/>
    <w:rsid w:val="00896AF9"/>
    <w:rsid w:val="008A00CE"/>
    <w:rsid w:val="008A0A04"/>
    <w:rsid w:val="008A3D05"/>
    <w:rsid w:val="008A3E67"/>
    <w:rsid w:val="008A5C95"/>
    <w:rsid w:val="008B04D5"/>
    <w:rsid w:val="008B0C35"/>
    <w:rsid w:val="008B1B63"/>
    <w:rsid w:val="008B2166"/>
    <w:rsid w:val="008B7332"/>
    <w:rsid w:val="008B7489"/>
    <w:rsid w:val="008B7936"/>
    <w:rsid w:val="008C0099"/>
    <w:rsid w:val="008C2387"/>
    <w:rsid w:val="008C5891"/>
    <w:rsid w:val="008C6764"/>
    <w:rsid w:val="008C7D41"/>
    <w:rsid w:val="008C7D55"/>
    <w:rsid w:val="008D01B3"/>
    <w:rsid w:val="008D06BF"/>
    <w:rsid w:val="008D367B"/>
    <w:rsid w:val="008D5EB6"/>
    <w:rsid w:val="008D716D"/>
    <w:rsid w:val="008D7331"/>
    <w:rsid w:val="008E0B9F"/>
    <w:rsid w:val="008E33F6"/>
    <w:rsid w:val="008E4AC4"/>
    <w:rsid w:val="008E707A"/>
    <w:rsid w:val="008F127A"/>
    <w:rsid w:val="008F30DE"/>
    <w:rsid w:val="008F3865"/>
    <w:rsid w:val="008F3FEF"/>
    <w:rsid w:val="008F4550"/>
    <w:rsid w:val="008F50B0"/>
    <w:rsid w:val="008F5D18"/>
    <w:rsid w:val="008F6A16"/>
    <w:rsid w:val="00900497"/>
    <w:rsid w:val="0090263B"/>
    <w:rsid w:val="00904FD3"/>
    <w:rsid w:val="009065F5"/>
    <w:rsid w:val="00906CD7"/>
    <w:rsid w:val="00910743"/>
    <w:rsid w:val="00913398"/>
    <w:rsid w:val="00915A86"/>
    <w:rsid w:val="00915CF9"/>
    <w:rsid w:val="00916011"/>
    <w:rsid w:val="00922C25"/>
    <w:rsid w:val="00922E4D"/>
    <w:rsid w:val="00930D3E"/>
    <w:rsid w:val="00932846"/>
    <w:rsid w:val="00932AF7"/>
    <w:rsid w:val="00934B32"/>
    <w:rsid w:val="00936693"/>
    <w:rsid w:val="00936C1C"/>
    <w:rsid w:val="00936CD8"/>
    <w:rsid w:val="009378C7"/>
    <w:rsid w:val="00940169"/>
    <w:rsid w:val="00940965"/>
    <w:rsid w:val="009413D6"/>
    <w:rsid w:val="00941FCB"/>
    <w:rsid w:val="009426E1"/>
    <w:rsid w:val="0094742C"/>
    <w:rsid w:val="00953123"/>
    <w:rsid w:val="00953494"/>
    <w:rsid w:val="00953D9A"/>
    <w:rsid w:val="0095450A"/>
    <w:rsid w:val="00956882"/>
    <w:rsid w:val="0095696A"/>
    <w:rsid w:val="00960B99"/>
    <w:rsid w:val="00961097"/>
    <w:rsid w:val="009610B4"/>
    <w:rsid w:val="00966088"/>
    <w:rsid w:val="00967415"/>
    <w:rsid w:val="00970460"/>
    <w:rsid w:val="009710B2"/>
    <w:rsid w:val="009731CE"/>
    <w:rsid w:val="00976E8D"/>
    <w:rsid w:val="00983B2E"/>
    <w:rsid w:val="009867BB"/>
    <w:rsid w:val="0099155D"/>
    <w:rsid w:val="009932E4"/>
    <w:rsid w:val="00994C16"/>
    <w:rsid w:val="009A008D"/>
    <w:rsid w:val="009A154C"/>
    <w:rsid w:val="009A2687"/>
    <w:rsid w:val="009A61D2"/>
    <w:rsid w:val="009A658A"/>
    <w:rsid w:val="009A75BE"/>
    <w:rsid w:val="009A7E03"/>
    <w:rsid w:val="009B0459"/>
    <w:rsid w:val="009B1F49"/>
    <w:rsid w:val="009B3553"/>
    <w:rsid w:val="009B3566"/>
    <w:rsid w:val="009B42AF"/>
    <w:rsid w:val="009B62E4"/>
    <w:rsid w:val="009B6EF8"/>
    <w:rsid w:val="009C171A"/>
    <w:rsid w:val="009C2EA0"/>
    <w:rsid w:val="009C35C2"/>
    <w:rsid w:val="009C39F2"/>
    <w:rsid w:val="009C59D9"/>
    <w:rsid w:val="009C5ADB"/>
    <w:rsid w:val="009D1491"/>
    <w:rsid w:val="009D54DB"/>
    <w:rsid w:val="009D5EB7"/>
    <w:rsid w:val="009E26B6"/>
    <w:rsid w:val="009E41B8"/>
    <w:rsid w:val="009E58F2"/>
    <w:rsid w:val="009E72D8"/>
    <w:rsid w:val="009E7444"/>
    <w:rsid w:val="009F1B48"/>
    <w:rsid w:val="009F3A46"/>
    <w:rsid w:val="009F3C82"/>
    <w:rsid w:val="009F67CA"/>
    <w:rsid w:val="009F69D0"/>
    <w:rsid w:val="009F7A86"/>
    <w:rsid w:val="00A014D3"/>
    <w:rsid w:val="00A044BC"/>
    <w:rsid w:val="00A04DF3"/>
    <w:rsid w:val="00A04F1F"/>
    <w:rsid w:val="00A05E8F"/>
    <w:rsid w:val="00A067C9"/>
    <w:rsid w:val="00A07C96"/>
    <w:rsid w:val="00A13363"/>
    <w:rsid w:val="00A14C14"/>
    <w:rsid w:val="00A1654D"/>
    <w:rsid w:val="00A16E22"/>
    <w:rsid w:val="00A17EE8"/>
    <w:rsid w:val="00A2232E"/>
    <w:rsid w:val="00A22DF9"/>
    <w:rsid w:val="00A247AD"/>
    <w:rsid w:val="00A24EF8"/>
    <w:rsid w:val="00A25965"/>
    <w:rsid w:val="00A25AFB"/>
    <w:rsid w:val="00A30384"/>
    <w:rsid w:val="00A31BC8"/>
    <w:rsid w:val="00A32F26"/>
    <w:rsid w:val="00A37B8C"/>
    <w:rsid w:val="00A37F37"/>
    <w:rsid w:val="00A41005"/>
    <w:rsid w:val="00A41951"/>
    <w:rsid w:val="00A42B57"/>
    <w:rsid w:val="00A4524F"/>
    <w:rsid w:val="00A46F5D"/>
    <w:rsid w:val="00A51815"/>
    <w:rsid w:val="00A55117"/>
    <w:rsid w:val="00A55F94"/>
    <w:rsid w:val="00A56031"/>
    <w:rsid w:val="00A5648E"/>
    <w:rsid w:val="00A60539"/>
    <w:rsid w:val="00A61188"/>
    <w:rsid w:val="00A61A7C"/>
    <w:rsid w:val="00A6285D"/>
    <w:rsid w:val="00A65770"/>
    <w:rsid w:val="00A657CA"/>
    <w:rsid w:val="00A657DD"/>
    <w:rsid w:val="00A66BF1"/>
    <w:rsid w:val="00A6702E"/>
    <w:rsid w:val="00A676C3"/>
    <w:rsid w:val="00A679E4"/>
    <w:rsid w:val="00A67E17"/>
    <w:rsid w:val="00A70FAE"/>
    <w:rsid w:val="00A711A6"/>
    <w:rsid w:val="00A73323"/>
    <w:rsid w:val="00A73F76"/>
    <w:rsid w:val="00A747D7"/>
    <w:rsid w:val="00A74804"/>
    <w:rsid w:val="00A77F56"/>
    <w:rsid w:val="00A80BC0"/>
    <w:rsid w:val="00A80FB9"/>
    <w:rsid w:val="00A81879"/>
    <w:rsid w:val="00A819EC"/>
    <w:rsid w:val="00A84084"/>
    <w:rsid w:val="00A912FF"/>
    <w:rsid w:val="00A93370"/>
    <w:rsid w:val="00A955FB"/>
    <w:rsid w:val="00A95FC5"/>
    <w:rsid w:val="00A96270"/>
    <w:rsid w:val="00A964E2"/>
    <w:rsid w:val="00A97B7B"/>
    <w:rsid w:val="00AA04F7"/>
    <w:rsid w:val="00AA12FD"/>
    <w:rsid w:val="00AA34A7"/>
    <w:rsid w:val="00AA3BB9"/>
    <w:rsid w:val="00AA67F1"/>
    <w:rsid w:val="00AB055D"/>
    <w:rsid w:val="00AB17E6"/>
    <w:rsid w:val="00AB19BA"/>
    <w:rsid w:val="00AB4202"/>
    <w:rsid w:val="00AB4E89"/>
    <w:rsid w:val="00AB7A11"/>
    <w:rsid w:val="00AC0476"/>
    <w:rsid w:val="00AC0EAC"/>
    <w:rsid w:val="00AC1550"/>
    <w:rsid w:val="00AC74E5"/>
    <w:rsid w:val="00AC78FF"/>
    <w:rsid w:val="00AD0801"/>
    <w:rsid w:val="00AD1776"/>
    <w:rsid w:val="00AD1894"/>
    <w:rsid w:val="00AD2C25"/>
    <w:rsid w:val="00AD37E7"/>
    <w:rsid w:val="00AD3A80"/>
    <w:rsid w:val="00AE0268"/>
    <w:rsid w:val="00AE0C7D"/>
    <w:rsid w:val="00AE2017"/>
    <w:rsid w:val="00AE3449"/>
    <w:rsid w:val="00AE4035"/>
    <w:rsid w:val="00AE4796"/>
    <w:rsid w:val="00AE4A83"/>
    <w:rsid w:val="00AE5135"/>
    <w:rsid w:val="00AE7A90"/>
    <w:rsid w:val="00AF12F6"/>
    <w:rsid w:val="00AF181B"/>
    <w:rsid w:val="00AF5E9B"/>
    <w:rsid w:val="00B01B49"/>
    <w:rsid w:val="00B03620"/>
    <w:rsid w:val="00B038D3"/>
    <w:rsid w:val="00B03934"/>
    <w:rsid w:val="00B040EA"/>
    <w:rsid w:val="00B054BC"/>
    <w:rsid w:val="00B06024"/>
    <w:rsid w:val="00B065C5"/>
    <w:rsid w:val="00B068DE"/>
    <w:rsid w:val="00B07A45"/>
    <w:rsid w:val="00B14216"/>
    <w:rsid w:val="00B143B9"/>
    <w:rsid w:val="00B1441E"/>
    <w:rsid w:val="00B15428"/>
    <w:rsid w:val="00B16017"/>
    <w:rsid w:val="00B17398"/>
    <w:rsid w:val="00B21485"/>
    <w:rsid w:val="00B22592"/>
    <w:rsid w:val="00B233F6"/>
    <w:rsid w:val="00B24622"/>
    <w:rsid w:val="00B24876"/>
    <w:rsid w:val="00B30585"/>
    <w:rsid w:val="00B30788"/>
    <w:rsid w:val="00B33AE0"/>
    <w:rsid w:val="00B35C07"/>
    <w:rsid w:val="00B378CB"/>
    <w:rsid w:val="00B40EF3"/>
    <w:rsid w:val="00B41107"/>
    <w:rsid w:val="00B411AE"/>
    <w:rsid w:val="00B472ED"/>
    <w:rsid w:val="00B5738B"/>
    <w:rsid w:val="00B61A31"/>
    <w:rsid w:val="00B6332D"/>
    <w:rsid w:val="00B63AA5"/>
    <w:rsid w:val="00B6459F"/>
    <w:rsid w:val="00B660C9"/>
    <w:rsid w:val="00B6626E"/>
    <w:rsid w:val="00B670E4"/>
    <w:rsid w:val="00B7025C"/>
    <w:rsid w:val="00B7063C"/>
    <w:rsid w:val="00B70707"/>
    <w:rsid w:val="00B71051"/>
    <w:rsid w:val="00B7183F"/>
    <w:rsid w:val="00B71A31"/>
    <w:rsid w:val="00B73628"/>
    <w:rsid w:val="00B754ED"/>
    <w:rsid w:val="00B75E75"/>
    <w:rsid w:val="00B76DAD"/>
    <w:rsid w:val="00B827E7"/>
    <w:rsid w:val="00B8327C"/>
    <w:rsid w:val="00B83CDE"/>
    <w:rsid w:val="00B854E0"/>
    <w:rsid w:val="00B85CE7"/>
    <w:rsid w:val="00B86D6A"/>
    <w:rsid w:val="00B90427"/>
    <w:rsid w:val="00B9194D"/>
    <w:rsid w:val="00B935D4"/>
    <w:rsid w:val="00BA054B"/>
    <w:rsid w:val="00BA09CA"/>
    <w:rsid w:val="00BA0FC8"/>
    <w:rsid w:val="00BA3888"/>
    <w:rsid w:val="00BA5624"/>
    <w:rsid w:val="00BA59FD"/>
    <w:rsid w:val="00BA6B62"/>
    <w:rsid w:val="00BA70FF"/>
    <w:rsid w:val="00BB0618"/>
    <w:rsid w:val="00BB078D"/>
    <w:rsid w:val="00BB0944"/>
    <w:rsid w:val="00BB0C1E"/>
    <w:rsid w:val="00BB32CE"/>
    <w:rsid w:val="00BB5418"/>
    <w:rsid w:val="00BB6481"/>
    <w:rsid w:val="00BB776F"/>
    <w:rsid w:val="00BC002E"/>
    <w:rsid w:val="00BC0156"/>
    <w:rsid w:val="00BC04E2"/>
    <w:rsid w:val="00BC65BA"/>
    <w:rsid w:val="00BC6AC0"/>
    <w:rsid w:val="00BC754D"/>
    <w:rsid w:val="00BD1938"/>
    <w:rsid w:val="00BD3503"/>
    <w:rsid w:val="00BD755B"/>
    <w:rsid w:val="00BD7BB8"/>
    <w:rsid w:val="00BE2A9C"/>
    <w:rsid w:val="00BE4399"/>
    <w:rsid w:val="00BE5A22"/>
    <w:rsid w:val="00BE7A96"/>
    <w:rsid w:val="00BE7F7D"/>
    <w:rsid w:val="00BF04E3"/>
    <w:rsid w:val="00BF29D8"/>
    <w:rsid w:val="00BF307E"/>
    <w:rsid w:val="00BF618F"/>
    <w:rsid w:val="00C03580"/>
    <w:rsid w:val="00C046AB"/>
    <w:rsid w:val="00C0480A"/>
    <w:rsid w:val="00C04836"/>
    <w:rsid w:val="00C053B0"/>
    <w:rsid w:val="00C06DE2"/>
    <w:rsid w:val="00C073ED"/>
    <w:rsid w:val="00C1211B"/>
    <w:rsid w:val="00C144DF"/>
    <w:rsid w:val="00C2228E"/>
    <w:rsid w:val="00C224DC"/>
    <w:rsid w:val="00C27C40"/>
    <w:rsid w:val="00C27C90"/>
    <w:rsid w:val="00C3164D"/>
    <w:rsid w:val="00C34195"/>
    <w:rsid w:val="00C372DC"/>
    <w:rsid w:val="00C40E8A"/>
    <w:rsid w:val="00C41753"/>
    <w:rsid w:val="00C42229"/>
    <w:rsid w:val="00C432E0"/>
    <w:rsid w:val="00C44DD3"/>
    <w:rsid w:val="00C476BD"/>
    <w:rsid w:val="00C47F45"/>
    <w:rsid w:val="00C50912"/>
    <w:rsid w:val="00C53692"/>
    <w:rsid w:val="00C53E27"/>
    <w:rsid w:val="00C54909"/>
    <w:rsid w:val="00C549AD"/>
    <w:rsid w:val="00C56853"/>
    <w:rsid w:val="00C57724"/>
    <w:rsid w:val="00C57A0C"/>
    <w:rsid w:val="00C60365"/>
    <w:rsid w:val="00C62372"/>
    <w:rsid w:val="00C64CC6"/>
    <w:rsid w:val="00C7185E"/>
    <w:rsid w:val="00C76467"/>
    <w:rsid w:val="00C7691F"/>
    <w:rsid w:val="00C7694A"/>
    <w:rsid w:val="00C76E6E"/>
    <w:rsid w:val="00C804F2"/>
    <w:rsid w:val="00C80A68"/>
    <w:rsid w:val="00C82F08"/>
    <w:rsid w:val="00C83B14"/>
    <w:rsid w:val="00C859A9"/>
    <w:rsid w:val="00C86E21"/>
    <w:rsid w:val="00C90DA6"/>
    <w:rsid w:val="00C922BA"/>
    <w:rsid w:val="00C94326"/>
    <w:rsid w:val="00C9590D"/>
    <w:rsid w:val="00CA04AC"/>
    <w:rsid w:val="00CA5067"/>
    <w:rsid w:val="00CA5295"/>
    <w:rsid w:val="00CA5681"/>
    <w:rsid w:val="00CB239F"/>
    <w:rsid w:val="00CB2FB6"/>
    <w:rsid w:val="00CB4E30"/>
    <w:rsid w:val="00CB5B4F"/>
    <w:rsid w:val="00CC0FB3"/>
    <w:rsid w:val="00CC1994"/>
    <w:rsid w:val="00CC456F"/>
    <w:rsid w:val="00CC67B2"/>
    <w:rsid w:val="00CC6BF8"/>
    <w:rsid w:val="00CC70D8"/>
    <w:rsid w:val="00CD00FE"/>
    <w:rsid w:val="00CD0275"/>
    <w:rsid w:val="00CD49F5"/>
    <w:rsid w:val="00CD547E"/>
    <w:rsid w:val="00CD565E"/>
    <w:rsid w:val="00CE112B"/>
    <w:rsid w:val="00CE287E"/>
    <w:rsid w:val="00CE3826"/>
    <w:rsid w:val="00CE402F"/>
    <w:rsid w:val="00CE452E"/>
    <w:rsid w:val="00CE6474"/>
    <w:rsid w:val="00CE6FCE"/>
    <w:rsid w:val="00CF04FC"/>
    <w:rsid w:val="00CF22B1"/>
    <w:rsid w:val="00CF325A"/>
    <w:rsid w:val="00CF567B"/>
    <w:rsid w:val="00D01461"/>
    <w:rsid w:val="00D01BC0"/>
    <w:rsid w:val="00D02E56"/>
    <w:rsid w:val="00D037EE"/>
    <w:rsid w:val="00D03846"/>
    <w:rsid w:val="00D121ED"/>
    <w:rsid w:val="00D129CB"/>
    <w:rsid w:val="00D15A1A"/>
    <w:rsid w:val="00D15D82"/>
    <w:rsid w:val="00D164CF"/>
    <w:rsid w:val="00D173BD"/>
    <w:rsid w:val="00D20A79"/>
    <w:rsid w:val="00D214C3"/>
    <w:rsid w:val="00D21866"/>
    <w:rsid w:val="00D23085"/>
    <w:rsid w:val="00D235C9"/>
    <w:rsid w:val="00D244D1"/>
    <w:rsid w:val="00D26D7B"/>
    <w:rsid w:val="00D304E3"/>
    <w:rsid w:val="00D3190A"/>
    <w:rsid w:val="00D35516"/>
    <w:rsid w:val="00D35B29"/>
    <w:rsid w:val="00D3758D"/>
    <w:rsid w:val="00D37CB7"/>
    <w:rsid w:val="00D43FFF"/>
    <w:rsid w:val="00D44597"/>
    <w:rsid w:val="00D44C65"/>
    <w:rsid w:val="00D45423"/>
    <w:rsid w:val="00D45ECB"/>
    <w:rsid w:val="00D508BE"/>
    <w:rsid w:val="00D51F2A"/>
    <w:rsid w:val="00D5308D"/>
    <w:rsid w:val="00D56C88"/>
    <w:rsid w:val="00D57493"/>
    <w:rsid w:val="00D57D6E"/>
    <w:rsid w:val="00D62BFD"/>
    <w:rsid w:val="00D633EF"/>
    <w:rsid w:val="00D6556C"/>
    <w:rsid w:val="00D65A63"/>
    <w:rsid w:val="00D661D1"/>
    <w:rsid w:val="00D66A65"/>
    <w:rsid w:val="00D727B0"/>
    <w:rsid w:val="00D74DD1"/>
    <w:rsid w:val="00D759CB"/>
    <w:rsid w:val="00D76BEA"/>
    <w:rsid w:val="00D772B7"/>
    <w:rsid w:val="00D77B84"/>
    <w:rsid w:val="00D82590"/>
    <w:rsid w:val="00D82C65"/>
    <w:rsid w:val="00D84DE9"/>
    <w:rsid w:val="00D86998"/>
    <w:rsid w:val="00D93204"/>
    <w:rsid w:val="00D9396C"/>
    <w:rsid w:val="00D96A2E"/>
    <w:rsid w:val="00D96BB5"/>
    <w:rsid w:val="00DA078F"/>
    <w:rsid w:val="00DA754D"/>
    <w:rsid w:val="00DB0801"/>
    <w:rsid w:val="00DB17B3"/>
    <w:rsid w:val="00DB20E7"/>
    <w:rsid w:val="00DB22DA"/>
    <w:rsid w:val="00DB3C8F"/>
    <w:rsid w:val="00DB42F0"/>
    <w:rsid w:val="00DB4AE9"/>
    <w:rsid w:val="00DB78A0"/>
    <w:rsid w:val="00DC034B"/>
    <w:rsid w:val="00DC0995"/>
    <w:rsid w:val="00DC0F4D"/>
    <w:rsid w:val="00DC3B53"/>
    <w:rsid w:val="00DC5181"/>
    <w:rsid w:val="00DD056D"/>
    <w:rsid w:val="00DD10FE"/>
    <w:rsid w:val="00DD1E8E"/>
    <w:rsid w:val="00DD459A"/>
    <w:rsid w:val="00DD48E3"/>
    <w:rsid w:val="00DD636C"/>
    <w:rsid w:val="00DD7FD2"/>
    <w:rsid w:val="00DE2087"/>
    <w:rsid w:val="00DE20CB"/>
    <w:rsid w:val="00DE25E8"/>
    <w:rsid w:val="00DE75D3"/>
    <w:rsid w:val="00DF378A"/>
    <w:rsid w:val="00DF3D56"/>
    <w:rsid w:val="00DF3F60"/>
    <w:rsid w:val="00DF729B"/>
    <w:rsid w:val="00E00789"/>
    <w:rsid w:val="00E01E19"/>
    <w:rsid w:val="00E0253D"/>
    <w:rsid w:val="00E0349A"/>
    <w:rsid w:val="00E04524"/>
    <w:rsid w:val="00E05863"/>
    <w:rsid w:val="00E05DA2"/>
    <w:rsid w:val="00E060DE"/>
    <w:rsid w:val="00E065E0"/>
    <w:rsid w:val="00E075A8"/>
    <w:rsid w:val="00E13095"/>
    <w:rsid w:val="00E1545F"/>
    <w:rsid w:val="00E15C22"/>
    <w:rsid w:val="00E178B0"/>
    <w:rsid w:val="00E22D93"/>
    <w:rsid w:val="00E24AB0"/>
    <w:rsid w:val="00E2559B"/>
    <w:rsid w:val="00E33096"/>
    <w:rsid w:val="00E33731"/>
    <w:rsid w:val="00E3607C"/>
    <w:rsid w:val="00E416DA"/>
    <w:rsid w:val="00E421B1"/>
    <w:rsid w:val="00E436BC"/>
    <w:rsid w:val="00E45D2B"/>
    <w:rsid w:val="00E47355"/>
    <w:rsid w:val="00E521FA"/>
    <w:rsid w:val="00E52979"/>
    <w:rsid w:val="00E5328B"/>
    <w:rsid w:val="00E55604"/>
    <w:rsid w:val="00E57937"/>
    <w:rsid w:val="00E60F4E"/>
    <w:rsid w:val="00E615D2"/>
    <w:rsid w:val="00E64F62"/>
    <w:rsid w:val="00E67CDF"/>
    <w:rsid w:val="00E73FC3"/>
    <w:rsid w:val="00E753E5"/>
    <w:rsid w:val="00E7745D"/>
    <w:rsid w:val="00E805BA"/>
    <w:rsid w:val="00E80A69"/>
    <w:rsid w:val="00E8276B"/>
    <w:rsid w:val="00E82A7A"/>
    <w:rsid w:val="00E82F2D"/>
    <w:rsid w:val="00E84359"/>
    <w:rsid w:val="00E84397"/>
    <w:rsid w:val="00E84B48"/>
    <w:rsid w:val="00E8516F"/>
    <w:rsid w:val="00E855AF"/>
    <w:rsid w:val="00E87DD0"/>
    <w:rsid w:val="00E90674"/>
    <w:rsid w:val="00E912FF"/>
    <w:rsid w:val="00E935B7"/>
    <w:rsid w:val="00E93D33"/>
    <w:rsid w:val="00E9407C"/>
    <w:rsid w:val="00E94618"/>
    <w:rsid w:val="00EA1E12"/>
    <w:rsid w:val="00EA57F9"/>
    <w:rsid w:val="00EA6225"/>
    <w:rsid w:val="00EA646C"/>
    <w:rsid w:val="00EA6470"/>
    <w:rsid w:val="00EA65CA"/>
    <w:rsid w:val="00EA6D38"/>
    <w:rsid w:val="00EA75C3"/>
    <w:rsid w:val="00EB4215"/>
    <w:rsid w:val="00EB57D0"/>
    <w:rsid w:val="00EB78E0"/>
    <w:rsid w:val="00EC0A57"/>
    <w:rsid w:val="00EC2714"/>
    <w:rsid w:val="00EC2FCB"/>
    <w:rsid w:val="00EC7501"/>
    <w:rsid w:val="00EC77CA"/>
    <w:rsid w:val="00EC7D49"/>
    <w:rsid w:val="00ED0AE6"/>
    <w:rsid w:val="00ED1FBD"/>
    <w:rsid w:val="00ED3567"/>
    <w:rsid w:val="00ED43AF"/>
    <w:rsid w:val="00ED6358"/>
    <w:rsid w:val="00ED68ED"/>
    <w:rsid w:val="00ED69B6"/>
    <w:rsid w:val="00EE3F0C"/>
    <w:rsid w:val="00EE5159"/>
    <w:rsid w:val="00EF44A0"/>
    <w:rsid w:val="00EF5959"/>
    <w:rsid w:val="00EF5D81"/>
    <w:rsid w:val="00F0398E"/>
    <w:rsid w:val="00F05415"/>
    <w:rsid w:val="00F05B00"/>
    <w:rsid w:val="00F05E52"/>
    <w:rsid w:val="00F07D3F"/>
    <w:rsid w:val="00F10675"/>
    <w:rsid w:val="00F146DF"/>
    <w:rsid w:val="00F14852"/>
    <w:rsid w:val="00F1677E"/>
    <w:rsid w:val="00F16E24"/>
    <w:rsid w:val="00F20C68"/>
    <w:rsid w:val="00F31518"/>
    <w:rsid w:val="00F319CE"/>
    <w:rsid w:val="00F31CE0"/>
    <w:rsid w:val="00F32574"/>
    <w:rsid w:val="00F32E56"/>
    <w:rsid w:val="00F34CDC"/>
    <w:rsid w:val="00F35449"/>
    <w:rsid w:val="00F36B91"/>
    <w:rsid w:val="00F4366B"/>
    <w:rsid w:val="00F45402"/>
    <w:rsid w:val="00F457A8"/>
    <w:rsid w:val="00F46742"/>
    <w:rsid w:val="00F468F9"/>
    <w:rsid w:val="00F4751D"/>
    <w:rsid w:val="00F51342"/>
    <w:rsid w:val="00F51399"/>
    <w:rsid w:val="00F52995"/>
    <w:rsid w:val="00F53BE3"/>
    <w:rsid w:val="00F5467F"/>
    <w:rsid w:val="00F5712A"/>
    <w:rsid w:val="00F61933"/>
    <w:rsid w:val="00F62CAE"/>
    <w:rsid w:val="00F62F52"/>
    <w:rsid w:val="00F63093"/>
    <w:rsid w:val="00F635C7"/>
    <w:rsid w:val="00F669F5"/>
    <w:rsid w:val="00F66FF3"/>
    <w:rsid w:val="00F672F1"/>
    <w:rsid w:val="00F71115"/>
    <w:rsid w:val="00F7134A"/>
    <w:rsid w:val="00F72A04"/>
    <w:rsid w:val="00F72E58"/>
    <w:rsid w:val="00F72E9B"/>
    <w:rsid w:val="00F74369"/>
    <w:rsid w:val="00F84643"/>
    <w:rsid w:val="00F8466D"/>
    <w:rsid w:val="00F846F1"/>
    <w:rsid w:val="00F85406"/>
    <w:rsid w:val="00F85BEB"/>
    <w:rsid w:val="00F86402"/>
    <w:rsid w:val="00F8762C"/>
    <w:rsid w:val="00F87C5C"/>
    <w:rsid w:val="00F95808"/>
    <w:rsid w:val="00F95F2F"/>
    <w:rsid w:val="00F96995"/>
    <w:rsid w:val="00FA0415"/>
    <w:rsid w:val="00FA4543"/>
    <w:rsid w:val="00FA5DDE"/>
    <w:rsid w:val="00FA6A99"/>
    <w:rsid w:val="00FA75AD"/>
    <w:rsid w:val="00FA7754"/>
    <w:rsid w:val="00FB2789"/>
    <w:rsid w:val="00FB28CF"/>
    <w:rsid w:val="00FB4CDE"/>
    <w:rsid w:val="00FB74F5"/>
    <w:rsid w:val="00FB77BA"/>
    <w:rsid w:val="00FC06DF"/>
    <w:rsid w:val="00FC0E73"/>
    <w:rsid w:val="00FC1021"/>
    <w:rsid w:val="00FC1101"/>
    <w:rsid w:val="00FC27B2"/>
    <w:rsid w:val="00FC6083"/>
    <w:rsid w:val="00FD12D3"/>
    <w:rsid w:val="00FD29FC"/>
    <w:rsid w:val="00FD471E"/>
    <w:rsid w:val="00FD48A2"/>
    <w:rsid w:val="00FD6584"/>
    <w:rsid w:val="00FE0AE2"/>
    <w:rsid w:val="00FE0AF9"/>
    <w:rsid w:val="00FE1BB2"/>
    <w:rsid w:val="00FE4192"/>
    <w:rsid w:val="00FE4A36"/>
    <w:rsid w:val="00FF076A"/>
    <w:rsid w:val="00FF23DE"/>
    <w:rsid w:val="00FF23E5"/>
    <w:rsid w:val="00FF36FC"/>
    <w:rsid w:val="00FF6D68"/>
    <w:rsid w:val="00FF7802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7331F"/>
  <w15:docId w15:val="{E0F87486-CE60-4C17-9CFB-7F6B758D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Web"/>
    <w:next w:val="Normalny"/>
    <w:link w:val="Nagwek1Znak"/>
    <w:qFormat/>
    <w:rsid w:val="00E1545F"/>
    <w:pPr>
      <w:numPr>
        <w:numId w:val="10"/>
      </w:numPr>
      <w:spacing w:before="240" w:beforeAutospacing="0" w:after="240" w:afterAutospacing="0" w:line="276" w:lineRule="auto"/>
      <w:outlineLvl w:val="0"/>
    </w:pPr>
    <w:rPr>
      <w:rFonts w:ascii="Times New Roman" w:hAnsi="Times New Roman" w:cs="Times New Roman"/>
      <w:b/>
      <w:sz w:val="22"/>
      <w:szCs w:val="22"/>
    </w:rPr>
  </w:style>
  <w:style w:type="paragraph" w:styleId="Nagwek2">
    <w:name w:val="heading 2"/>
    <w:aliases w:val="Nagłówek 2 a"/>
    <w:basedOn w:val="Akapitzlist"/>
    <w:next w:val="Normalny"/>
    <w:link w:val="Nagwek2Znak"/>
    <w:rsid w:val="00E1545F"/>
    <w:pPr>
      <w:spacing w:before="120" w:after="120" w:line="276" w:lineRule="auto"/>
      <w:ind w:left="0"/>
      <w:jc w:val="both"/>
      <w:outlineLvl w:val="1"/>
    </w:pPr>
    <w:rPr>
      <w:b/>
      <w:sz w:val="22"/>
      <w:szCs w:val="22"/>
    </w:rPr>
  </w:style>
  <w:style w:type="paragraph" w:styleId="Nagwek3">
    <w:name w:val="heading 3"/>
    <w:aliases w:val="Nagłówek 3-cienki,T3"/>
    <w:basedOn w:val="Normalny"/>
    <w:next w:val="Normalny"/>
    <w:link w:val="Nagwek3Znak"/>
    <w:qFormat/>
    <w:rsid w:val="00A05E8F"/>
    <w:pPr>
      <w:keepNext/>
      <w:jc w:val="center"/>
      <w:outlineLvl w:val="2"/>
    </w:pPr>
    <w:rPr>
      <w:b/>
      <w:sz w:val="28"/>
      <w:szCs w:val="20"/>
    </w:rPr>
  </w:style>
  <w:style w:type="paragraph" w:styleId="Nagwek4">
    <w:name w:val="heading 4"/>
    <w:aliases w:val="Nagłówek 4 cienki"/>
    <w:basedOn w:val="Normalny"/>
    <w:next w:val="Normalny"/>
    <w:link w:val="Nagwek4Znak"/>
    <w:qFormat/>
    <w:rsid w:val="00A05E8F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A05E8F"/>
    <w:pPr>
      <w:keepNext/>
      <w:ind w:firstLine="7088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A05E8F"/>
    <w:pPr>
      <w:keepNext/>
      <w:spacing w:line="260" w:lineRule="auto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A05E8F"/>
    <w:pPr>
      <w:keepNext/>
      <w:ind w:left="360" w:hanging="36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A05E8F"/>
    <w:pPr>
      <w:keepNext/>
      <w:ind w:left="1080"/>
      <w:outlineLvl w:val="7"/>
    </w:pPr>
    <w:rPr>
      <w:b/>
      <w:sz w:val="60"/>
    </w:rPr>
  </w:style>
  <w:style w:type="paragraph" w:styleId="Nagwek9">
    <w:name w:val="heading 9"/>
    <w:basedOn w:val="Normalny"/>
    <w:next w:val="Normalny"/>
    <w:link w:val="Nagwek9Znak"/>
    <w:qFormat/>
    <w:rsid w:val="00A05E8F"/>
    <w:pPr>
      <w:keepNext/>
      <w:ind w:left="1416" w:hanging="1416"/>
      <w:jc w:val="both"/>
      <w:outlineLvl w:val="8"/>
    </w:pPr>
    <w:rPr>
      <w:b/>
      <w:bCs/>
      <w:caps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545F"/>
    <w:rPr>
      <w:rFonts w:ascii="Times New Roman" w:eastAsia="Arial Unicode MS" w:hAnsi="Times New Roman" w:cs="Times New Roman"/>
      <w:b/>
      <w:lang w:eastAsia="pl-PL"/>
    </w:rPr>
  </w:style>
  <w:style w:type="character" w:customStyle="1" w:styleId="Nagwek2Znak">
    <w:name w:val="Nagłówek 2 Znak"/>
    <w:aliases w:val="Nagłówek 2 a Znak"/>
    <w:basedOn w:val="Domylnaczcionkaakapitu"/>
    <w:link w:val="Nagwek2"/>
    <w:rsid w:val="00E1545F"/>
    <w:rPr>
      <w:rFonts w:ascii="Times New Roman" w:eastAsia="Times New Roman" w:hAnsi="Times New Roman" w:cs="Times New Roman"/>
      <w:b/>
      <w:lang w:eastAsia="pl-PL"/>
    </w:rPr>
  </w:style>
  <w:style w:type="character" w:customStyle="1" w:styleId="Nagwek3Znak">
    <w:name w:val="Nagłówek 3 Znak"/>
    <w:aliases w:val="Nagłówek 3-cienki Znak,T3 Znak"/>
    <w:basedOn w:val="Domylnaczcionkaakapitu"/>
    <w:link w:val="Nagwek3"/>
    <w:rsid w:val="00A05E8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aliases w:val="Nagłówek 4 cienki Znak"/>
    <w:basedOn w:val="Domylnaczcionkaakapitu"/>
    <w:link w:val="Nagwek4"/>
    <w:rsid w:val="00A05E8F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05E8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05E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05E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05E8F"/>
    <w:rPr>
      <w:rFonts w:ascii="Times New Roman" w:eastAsia="Times New Roman" w:hAnsi="Times New Roman" w:cs="Times New Roman"/>
      <w:b/>
      <w:sz w:val="6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05E8F"/>
    <w:rPr>
      <w:rFonts w:ascii="Times New Roman" w:eastAsia="Times New Roman" w:hAnsi="Times New Roman" w:cs="Times New Roman"/>
      <w:b/>
      <w:bCs/>
      <w:caps/>
      <w:color w:val="000000"/>
      <w:sz w:val="4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5E8F"/>
    <w:pPr>
      <w:jc w:val="center"/>
    </w:pPr>
    <w:rPr>
      <w:b/>
      <w:sz w:val="5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05E8F"/>
    <w:rPr>
      <w:rFonts w:ascii="Times New Roman" w:eastAsia="Times New Roman" w:hAnsi="Times New Roman" w:cs="Times New Roman"/>
      <w:b/>
      <w:sz w:val="5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05E8F"/>
    <w:rPr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05E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A05E8F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05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05E8F"/>
    <w:pPr>
      <w:ind w:left="426" w:hanging="426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5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05E8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21">
    <w:name w:val="Body Text 21"/>
    <w:basedOn w:val="Normalny"/>
    <w:rsid w:val="00A05E8F"/>
    <w:pPr>
      <w:jc w:val="both"/>
    </w:pPr>
    <w:rPr>
      <w:szCs w:val="20"/>
    </w:rPr>
  </w:style>
  <w:style w:type="character" w:styleId="Hipercze">
    <w:name w:val="Hyperlink"/>
    <w:uiPriority w:val="99"/>
    <w:rsid w:val="00A05E8F"/>
    <w:rPr>
      <w:color w:val="0000FF"/>
      <w:u w:val="single"/>
    </w:rPr>
  </w:style>
  <w:style w:type="character" w:customStyle="1" w:styleId="akapitdomyslny">
    <w:name w:val="akapitdomyslny"/>
    <w:rsid w:val="00A05E8F"/>
    <w:rPr>
      <w:sz w:val="20"/>
    </w:rPr>
  </w:style>
  <w:style w:type="paragraph" w:customStyle="1" w:styleId="pkt">
    <w:name w:val="pkt"/>
    <w:basedOn w:val="Normalny"/>
    <w:rsid w:val="00A05E8F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A05E8F"/>
    <w:pPr>
      <w:ind w:left="360"/>
      <w:jc w:val="both"/>
    </w:pPr>
    <w:rPr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5E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xl54">
    <w:name w:val="xl54"/>
    <w:basedOn w:val="Normalny"/>
    <w:rsid w:val="00A05E8F"/>
    <w:pPr>
      <w:pBdr>
        <w:left w:val="single" w:sz="4" w:space="0" w:color="auto"/>
        <w:right w:val="single" w:sz="4" w:space="0" w:color="auto"/>
      </w:pBdr>
      <w:spacing w:before="100" w:after="100"/>
      <w:jc w:val="center"/>
    </w:pPr>
    <w:rPr>
      <w:b/>
      <w:szCs w:val="20"/>
    </w:rPr>
  </w:style>
  <w:style w:type="paragraph" w:styleId="Tytu">
    <w:name w:val="Title"/>
    <w:basedOn w:val="Normalny"/>
    <w:link w:val="TytuZnak"/>
    <w:qFormat/>
    <w:rsid w:val="00A05E8F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05E8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A05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05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A05E8F"/>
    <w:rPr>
      <w:szCs w:val="20"/>
    </w:rPr>
  </w:style>
  <w:style w:type="paragraph" w:styleId="Tekstpodstawowywcity3">
    <w:name w:val="Body Text Indent 3"/>
    <w:basedOn w:val="Normalny"/>
    <w:link w:val="Tekstpodstawowywcity3Znak"/>
    <w:rsid w:val="00A05E8F"/>
    <w:pPr>
      <w:tabs>
        <w:tab w:val="num" w:pos="540"/>
        <w:tab w:val="left" w:pos="5245"/>
      </w:tabs>
      <w:spacing w:after="120"/>
      <w:ind w:left="357"/>
      <w:jc w:val="both"/>
    </w:pPr>
    <w:rPr>
      <w:sz w:val="22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05E8F"/>
    <w:rPr>
      <w:rFonts w:ascii="Times New Roman" w:eastAsia="Times New Roman" w:hAnsi="Times New Roman" w:cs="Times New Roman"/>
      <w:szCs w:val="19"/>
      <w:lang w:eastAsia="pl-PL"/>
    </w:rPr>
  </w:style>
  <w:style w:type="paragraph" w:styleId="Tekstdymka">
    <w:name w:val="Balloon Text"/>
    <w:basedOn w:val="Normalny"/>
    <w:link w:val="TekstdymkaZnak"/>
    <w:semiHidden/>
    <w:rsid w:val="00A05E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05E8F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A05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E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A05E8F"/>
    <w:pPr>
      <w:ind w:left="900" w:right="-2" w:hanging="180"/>
      <w:jc w:val="both"/>
    </w:pPr>
    <w:rPr>
      <w:i/>
    </w:rPr>
  </w:style>
  <w:style w:type="character" w:styleId="Numerstrony">
    <w:name w:val="page number"/>
    <w:basedOn w:val="Domylnaczcionkaakapitu"/>
    <w:rsid w:val="00A05E8F"/>
  </w:style>
  <w:style w:type="paragraph" w:customStyle="1" w:styleId="tytu0">
    <w:name w:val="tytuł"/>
    <w:basedOn w:val="Normalny"/>
    <w:next w:val="Normalny"/>
    <w:autoRedefine/>
    <w:rsid w:val="00A05E8F"/>
    <w:pPr>
      <w:ind w:left="360" w:hanging="360"/>
      <w:jc w:val="both"/>
      <w:outlineLvl w:val="0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qFormat/>
    <w:rsid w:val="00A05E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05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A05E8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qFormat/>
    <w:rsid w:val="00A05E8F"/>
    <w:rPr>
      <w:sz w:val="16"/>
      <w:szCs w:val="16"/>
    </w:rPr>
  </w:style>
  <w:style w:type="paragraph" w:customStyle="1" w:styleId="Paragraf">
    <w:name w:val="Paragraf"/>
    <w:basedOn w:val="Normalny"/>
    <w:next w:val="Normalny"/>
    <w:rsid w:val="00A05E8F"/>
    <w:pPr>
      <w:keepNext/>
      <w:spacing w:before="60" w:after="60"/>
      <w:jc w:val="center"/>
    </w:pPr>
    <w:rPr>
      <w:b/>
      <w:szCs w:val="20"/>
    </w:rPr>
  </w:style>
  <w:style w:type="paragraph" w:styleId="Listanumerowana">
    <w:name w:val="List Number"/>
    <w:basedOn w:val="Normalny"/>
    <w:rsid w:val="00A05E8F"/>
    <w:pPr>
      <w:numPr>
        <w:numId w:val="1"/>
      </w:numPr>
    </w:pPr>
    <w:rPr>
      <w:szCs w:val="20"/>
    </w:rPr>
  </w:style>
  <w:style w:type="paragraph" w:customStyle="1" w:styleId="tyt">
    <w:name w:val="tyt"/>
    <w:basedOn w:val="Normalny"/>
    <w:rsid w:val="00A05E8F"/>
    <w:pPr>
      <w:keepNext/>
      <w:jc w:val="center"/>
    </w:pPr>
    <w:rPr>
      <w:b/>
      <w:szCs w:val="20"/>
    </w:rPr>
  </w:style>
  <w:style w:type="paragraph" w:customStyle="1" w:styleId="lit">
    <w:name w:val="lit"/>
    <w:rsid w:val="00A05E8F"/>
    <w:pPr>
      <w:spacing w:after="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A05E8F"/>
    <w:pPr>
      <w:suppressLineNumbers/>
    </w:pPr>
    <w:rPr>
      <w:szCs w:val="20"/>
    </w:rPr>
  </w:style>
  <w:style w:type="paragraph" w:customStyle="1" w:styleId="Nagwekadresowy">
    <w:name w:val="Nagłówek adresowy"/>
    <w:basedOn w:val="Normalny"/>
    <w:next w:val="Normalny"/>
    <w:rsid w:val="00A05E8F"/>
    <w:pPr>
      <w:tabs>
        <w:tab w:val="left" w:pos="5103"/>
      </w:tabs>
    </w:pPr>
    <w:rPr>
      <w:b/>
      <w:szCs w:val="20"/>
    </w:rPr>
  </w:style>
  <w:style w:type="paragraph" w:customStyle="1" w:styleId="Numerszkicu">
    <w:name w:val="Numer szkicu"/>
    <w:basedOn w:val="Normalny"/>
    <w:next w:val="Normalny"/>
    <w:rsid w:val="00A05E8F"/>
    <w:pPr>
      <w:tabs>
        <w:tab w:val="num" w:pos="360"/>
      </w:tabs>
      <w:spacing w:before="13440"/>
      <w:jc w:val="right"/>
    </w:pPr>
    <w:rPr>
      <w:rFonts w:ascii="Arial" w:hAnsi="Arial"/>
      <w:sz w:val="28"/>
      <w:szCs w:val="20"/>
    </w:rPr>
  </w:style>
  <w:style w:type="paragraph" w:styleId="Lista-kontynuacja">
    <w:name w:val="List Continue"/>
    <w:basedOn w:val="Normalny"/>
    <w:rsid w:val="00A05E8F"/>
    <w:pPr>
      <w:keepLines/>
      <w:tabs>
        <w:tab w:val="num" w:pos="1304"/>
      </w:tabs>
      <w:suppressAutoHyphens/>
      <w:spacing w:after="120"/>
      <w:ind w:left="1304" w:hanging="454"/>
    </w:pPr>
    <w:rPr>
      <w:szCs w:val="20"/>
    </w:rPr>
  </w:style>
  <w:style w:type="paragraph" w:customStyle="1" w:styleId="Tabliczki">
    <w:name w:val="Tabliczki"/>
    <w:basedOn w:val="Normalny"/>
    <w:rsid w:val="00A05E8F"/>
    <w:rPr>
      <w:rFonts w:ascii="Arial" w:hAnsi="Arial" w:cs="Arial"/>
      <w:b/>
      <w:spacing w:val="20"/>
      <w:sz w:val="36"/>
      <w:szCs w:val="20"/>
    </w:rPr>
  </w:style>
  <w:style w:type="paragraph" w:customStyle="1" w:styleId="Tekstpodstawowy21">
    <w:name w:val="Tekst podstawowy 21"/>
    <w:basedOn w:val="Normalny"/>
    <w:rsid w:val="00A05E8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Nagwek1siwz">
    <w:name w:val="Nagłówek 1 siwz"/>
    <w:basedOn w:val="Normalny"/>
    <w:next w:val="Normalny"/>
    <w:rsid w:val="00A05E8F"/>
    <w:pPr>
      <w:tabs>
        <w:tab w:val="num" w:pos="771"/>
      </w:tabs>
      <w:ind w:left="771" w:hanging="432"/>
    </w:pPr>
    <w:rPr>
      <w:bCs/>
      <w:szCs w:val="20"/>
    </w:rPr>
  </w:style>
  <w:style w:type="paragraph" w:customStyle="1" w:styleId="Nagwek12">
    <w:name w:val="Nagłówek 12"/>
    <w:basedOn w:val="Nagwek1"/>
    <w:rsid w:val="00A05E8F"/>
    <w:pPr>
      <w:tabs>
        <w:tab w:val="num" w:pos="1175"/>
      </w:tabs>
      <w:ind w:left="1155" w:hanging="340"/>
      <w:jc w:val="left"/>
    </w:pPr>
    <w:rPr>
      <w:rFonts w:cs="Arial"/>
      <w:b w:val="0"/>
      <w:bCs/>
      <w:kern w:val="32"/>
      <w:sz w:val="24"/>
      <w:szCs w:val="32"/>
      <w:u w:val="single"/>
    </w:rPr>
  </w:style>
  <w:style w:type="paragraph" w:customStyle="1" w:styleId="Nagwek2siwz">
    <w:name w:val="Nagłówek 2 siwz"/>
    <w:basedOn w:val="Nagwek1siwz"/>
    <w:next w:val="Normalny"/>
    <w:rsid w:val="00A05E8F"/>
    <w:pPr>
      <w:keepLines/>
      <w:tabs>
        <w:tab w:val="clear" w:pos="771"/>
      </w:tabs>
      <w:suppressAutoHyphens/>
      <w:ind w:left="988" w:hanging="283"/>
    </w:pPr>
  </w:style>
  <w:style w:type="paragraph" w:customStyle="1" w:styleId="Nagwek3siwz">
    <w:name w:val="Nagłówek 3 siwz"/>
    <w:basedOn w:val="Nagwek2siwz"/>
    <w:rsid w:val="00A05E8F"/>
    <w:pPr>
      <w:outlineLvl w:val="2"/>
    </w:pPr>
  </w:style>
  <w:style w:type="paragraph" w:customStyle="1" w:styleId="Konspekt1">
    <w:name w:val="Konspekt 1"/>
    <w:rsid w:val="00A05E8F"/>
    <w:pPr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3">
    <w:name w:val="List Number 3"/>
    <w:basedOn w:val="Normalny"/>
    <w:rsid w:val="00A05E8F"/>
    <w:pPr>
      <w:tabs>
        <w:tab w:val="num" w:pos="926"/>
      </w:tabs>
      <w:ind w:left="926" w:hanging="360"/>
    </w:pPr>
    <w:rPr>
      <w:szCs w:val="20"/>
    </w:rPr>
  </w:style>
  <w:style w:type="paragraph" w:customStyle="1" w:styleId="Konspekt2">
    <w:name w:val="Konspekt 2"/>
    <w:basedOn w:val="Konspekt1"/>
    <w:autoRedefine/>
    <w:rsid w:val="00A05E8F"/>
    <w:pPr>
      <w:numPr>
        <w:numId w:val="0"/>
      </w:numPr>
      <w:tabs>
        <w:tab w:val="num" w:pos="360"/>
      </w:tabs>
      <w:ind w:left="360" w:hanging="360"/>
      <w:outlineLvl w:val="1"/>
    </w:pPr>
  </w:style>
  <w:style w:type="paragraph" w:customStyle="1" w:styleId="Konspekt3">
    <w:name w:val="Konspekt 3"/>
    <w:basedOn w:val="Konspekt1"/>
    <w:autoRedefine/>
    <w:rsid w:val="00A05E8F"/>
    <w:pPr>
      <w:numPr>
        <w:numId w:val="0"/>
      </w:numPr>
      <w:tabs>
        <w:tab w:val="num" w:pos="360"/>
      </w:tabs>
      <w:ind w:left="360" w:hanging="360"/>
      <w:outlineLvl w:val="2"/>
    </w:pPr>
  </w:style>
  <w:style w:type="paragraph" w:customStyle="1" w:styleId="wilData1">
    <w:name w:val="wilData1"/>
    <w:basedOn w:val="Normalny"/>
    <w:rsid w:val="00A05E8F"/>
    <w:pPr>
      <w:spacing w:after="120" w:line="280" w:lineRule="exact"/>
    </w:pPr>
    <w:rPr>
      <w:rFonts w:ascii="Arial" w:hAnsi="Arial"/>
      <w:sz w:val="22"/>
      <w:szCs w:val="20"/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05E8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05E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5E8F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05E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05E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tn">
    <w:name w:val="dtn"/>
    <w:basedOn w:val="Normalny"/>
    <w:rsid w:val="00A05E8F"/>
    <w:pPr>
      <w:spacing w:after="120"/>
      <w:jc w:val="center"/>
    </w:pPr>
    <w:rPr>
      <w:rFonts w:ascii="Arial" w:hAnsi="Arial" w:cs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05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05E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4-punkt">
    <w:name w:val="St4-punkt"/>
    <w:basedOn w:val="Normalny"/>
    <w:rsid w:val="00A05E8F"/>
    <w:pPr>
      <w:autoSpaceDN w:val="0"/>
      <w:ind w:left="680" w:hanging="340"/>
      <w:jc w:val="both"/>
    </w:pPr>
    <w:rPr>
      <w:szCs w:val="20"/>
    </w:rPr>
  </w:style>
  <w:style w:type="paragraph" w:styleId="Lista">
    <w:name w:val="List"/>
    <w:basedOn w:val="Normalny"/>
    <w:rsid w:val="00A05E8F"/>
    <w:pPr>
      <w:ind w:left="283" w:hanging="283"/>
    </w:pPr>
  </w:style>
  <w:style w:type="paragraph" w:customStyle="1" w:styleId="konspektypoziom2">
    <w:name w:val="konspekty poziom 2"/>
    <w:basedOn w:val="Nagwek2"/>
    <w:rsid w:val="00A05E8F"/>
    <w:pPr>
      <w:numPr>
        <w:ilvl w:val="2"/>
        <w:numId w:val="3"/>
      </w:numPr>
      <w:tabs>
        <w:tab w:val="clear" w:pos="587"/>
        <w:tab w:val="num" w:pos="360"/>
      </w:tabs>
      <w:spacing w:line="360" w:lineRule="auto"/>
      <w:ind w:left="576" w:hanging="576"/>
    </w:pPr>
    <w:rPr>
      <w:sz w:val="28"/>
    </w:rPr>
  </w:style>
  <w:style w:type="paragraph" w:customStyle="1" w:styleId="StylNagwek212ptInterliniapojedyncze">
    <w:name w:val="Styl Nagłówek 2 + 12 pt Interlinia:  pojedyncze"/>
    <w:basedOn w:val="Nagwek2"/>
    <w:rsid w:val="00A05E8F"/>
    <w:pPr>
      <w:numPr>
        <w:ilvl w:val="1"/>
        <w:numId w:val="4"/>
      </w:numPr>
    </w:pPr>
    <w:rPr>
      <w:szCs w:val="20"/>
    </w:rPr>
  </w:style>
  <w:style w:type="paragraph" w:customStyle="1" w:styleId="StylNagwek2">
    <w:name w:val="Styl Nagłówek 2"/>
    <w:aliases w:val="Nagłówek 2 a + Z lewej:  0 cm Pierwszy wiersz:  0..."/>
    <w:basedOn w:val="Nagwek2"/>
    <w:rsid w:val="00A05E8F"/>
    <w:pPr>
      <w:numPr>
        <w:ilvl w:val="1"/>
      </w:numPr>
      <w:tabs>
        <w:tab w:val="num" w:pos="576"/>
      </w:tabs>
    </w:pPr>
    <w:rPr>
      <w:b w:val="0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A05E8F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Arial" w:hAnsi="Arial"/>
      <w:i/>
      <w:kern w:val="1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A05E8F"/>
    <w:rPr>
      <w:rFonts w:ascii="Arial" w:eastAsia="Times New Roman" w:hAnsi="Arial" w:cs="Times New Roman"/>
      <w:i/>
      <w:kern w:val="1"/>
      <w:sz w:val="28"/>
      <w:szCs w:val="20"/>
      <w:lang w:eastAsia="pl-PL"/>
    </w:rPr>
  </w:style>
  <w:style w:type="paragraph" w:customStyle="1" w:styleId="Standardowy1">
    <w:name w:val="Standardowy1"/>
    <w:basedOn w:val="Normalny"/>
    <w:rsid w:val="00A05E8F"/>
    <w:pPr>
      <w:tabs>
        <w:tab w:val="left" w:pos="1701"/>
        <w:tab w:val="left" w:pos="3402"/>
        <w:tab w:val="left" w:pos="5103"/>
        <w:tab w:val="left" w:pos="6804"/>
      </w:tabs>
      <w:spacing w:before="60" w:after="120"/>
      <w:jc w:val="center"/>
    </w:pPr>
    <w:rPr>
      <w:rFonts w:ascii="FuturaA Bk BT" w:hAnsi="FuturaA Bk BT"/>
      <w:szCs w:val="20"/>
      <w:lang w:eastAsia="es-ES"/>
    </w:rPr>
  </w:style>
  <w:style w:type="paragraph" w:customStyle="1" w:styleId="bodytext3">
    <w:name w:val="bodytext3"/>
    <w:basedOn w:val="Normalny"/>
    <w:rsid w:val="00A05E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acznik">
    <w:name w:val="załącznik"/>
    <w:basedOn w:val="Tekstpodstawowy"/>
    <w:autoRedefine/>
    <w:rsid w:val="00A05E8F"/>
    <w:pPr>
      <w:tabs>
        <w:tab w:val="left" w:pos="1620"/>
      </w:tabs>
      <w:ind w:left="72" w:right="-19" w:firstLine="288"/>
      <w:jc w:val="both"/>
    </w:pPr>
    <w:rPr>
      <w:b w:val="0"/>
      <w:color w:val="000000"/>
      <w:sz w:val="24"/>
      <w:szCs w:val="24"/>
    </w:rPr>
  </w:style>
  <w:style w:type="paragraph" w:styleId="Lista2">
    <w:name w:val="List 2"/>
    <w:basedOn w:val="Normalny"/>
    <w:rsid w:val="00A05E8F"/>
    <w:pPr>
      <w:ind w:left="566" w:hanging="283"/>
    </w:pPr>
  </w:style>
  <w:style w:type="paragraph" w:styleId="Lista3">
    <w:name w:val="List 3"/>
    <w:basedOn w:val="Normalny"/>
    <w:rsid w:val="00A05E8F"/>
    <w:pPr>
      <w:ind w:left="849" w:hanging="283"/>
    </w:pPr>
  </w:style>
  <w:style w:type="paragraph" w:styleId="Lista4">
    <w:name w:val="List 4"/>
    <w:basedOn w:val="Normalny"/>
    <w:rsid w:val="00A05E8F"/>
    <w:pPr>
      <w:ind w:left="1132" w:hanging="283"/>
    </w:pPr>
  </w:style>
  <w:style w:type="paragraph" w:styleId="Lista5">
    <w:name w:val="List 5"/>
    <w:basedOn w:val="Normalny"/>
    <w:rsid w:val="00A05E8F"/>
    <w:pPr>
      <w:ind w:left="1415" w:hanging="283"/>
    </w:pPr>
  </w:style>
  <w:style w:type="paragraph" w:styleId="Zwrotgrzecznociowy">
    <w:name w:val="Salutation"/>
    <w:basedOn w:val="Normalny"/>
    <w:next w:val="Normalny"/>
    <w:link w:val="ZwrotgrzecznociowyZnak"/>
    <w:rsid w:val="00A05E8F"/>
  </w:style>
  <w:style w:type="character" w:customStyle="1" w:styleId="ZwrotgrzecznociowyZnak">
    <w:name w:val="Zwrot grzecznościowy Znak"/>
    <w:basedOn w:val="Domylnaczcionkaakapitu"/>
    <w:link w:val="Zwrotgrzecznociowy"/>
    <w:rsid w:val="00A05E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A05E8F"/>
    <w:pPr>
      <w:numPr>
        <w:numId w:val="5"/>
      </w:numPr>
    </w:pPr>
  </w:style>
  <w:style w:type="paragraph" w:styleId="Listapunktowana3">
    <w:name w:val="List Bullet 3"/>
    <w:basedOn w:val="Normalny"/>
    <w:autoRedefine/>
    <w:rsid w:val="00A05E8F"/>
    <w:pPr>
      <w:numPr>
        <w:numId w:val="6"/>
      </w:numPr>
    </w:pPr>
  </w:style>
  <w:style w:type="paragraph" w:styleId="Listapunktowana4">
    <w:name w:val="List Bullet 4"/>
    <w:basedOn w:val="Normalny"/>
    <w:autoRedefine/>
    <w:rsid w:val="00A05E8F"/>
    <w:pPr>
      <w:numPr>
        <w:numId w:val="7"/>
      </w:numPr>
    </w:pPr>
  </w:style>
  <w:style w:type="paragraph" w:styleId="Listapunktowana5">
    <w:name w:val="List Bullet 5"/>
    <w:basedOn w:val="Normalny"/>
    <w:autoRedefine/>
    <w:rsid w:val="00A05E8F"/>
    <w:pPr>
      <w:numPr>
        <w:numId w:val="8"/>
      </w:numPr>
    </w:pPr>
  </w:style>
  <w:style w:type="paragraph" w:styleId="Lista-kontynuacja2">
    <w:name w:val="List Continue 2"/>
    <w:basedOn w:val="Normalny"/>
    <w:rsid w:val="00A05E8F"/>
    <w:pPr>
      <w:spacing w:after="120"/>
      <w:ind w:left="566"/>
    </w:pPr>
  </w:style>
  <w:style w:type="paragraph" w:styleId="Lista-kontynuacja3">
    <w:name w:val="List Continue 3"/>
    <w:basedOn w:val="Normalny"/>
    <w:rsid w:val="00A05E8F"/>
    <w:pPr>
      <w:spacing w:after="120"/>
      <w:ind w:left="849"/>
    </w:pPr>
  </w:style>
  <w:style w:type="paragraph" w:styleId="Lista-kontynuacja4">
    <w:name w:val="List Continue 4"/>
    <w:basedOn w:val="Normalny"/>
    <w:rsid w:val="00A05E8F"/>
    <w:pPr>
      <w:spacing w:after="120"/>
      <w:ind w:left="1132"/>
    </w:pPr>
  </w:style>
  <w:style w:type="paragraph" w:styleId="Lista-kontynuacja5">
    <w:name w:val="List Continue 5"/>
    <w:basedOn w:val="Normalny"/>
    <w:rsid w:val="00A05E8F"/>
    <w:pPr>
      <w:spacing w:after="120"/>
      <w:ind w:left="1415"/>
    </w:pPr>
  </w:style>
  <w:style w:type="paragraph" w:styleId="Wcicienormalne">
    <w:name w:val="Normal Indent"/>
    <w:basedOn w:val="Normalny"/>
    <w:rsid w:val="00A05E8F"/>
    <w:pPr>
      <w:ind w:left="708"/>
    </w:pPr>
  </w:style>
  <w:style w:type="paragraph" w:customStyle="1" w:styleId="Skrconyadreszwrotny">
    <w:name w:val="Skrócony adres zwrotny"/>
    <w:basedOn w:val="Normalny"/>
    <w:rsid w:val="00A05E8F"/>
  </w:style>
  <w:style w:type="paragraph" w:customStyle="1" w:styleId="Tabela">
    <w:name w:val="Tabela"/>
    <w:next w:val="Normalny"/>
    <w:rsid w:val="00A05E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Rub3">
    <w:name w:val="Rub3"/>
    <w:basedOn w:val="Normalny"/>
    <w:next w:val="Normalny"/>
    <w:rsid w:val="00A05E8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Spistreci1">
    <w:name w:val="toc 1"/>
    <w:basedOn w:val="Tekstpodstawowy"/>
    <w:autoRedefine/>
    <w:uiPriority w:val="39"/>
    <w:rsid w:val="00A05E8F"/>
    <w:pPr>
      <w:tabs>
        <w:tab w:val="right" w:leader="dot" w:pos="8993"/>
      </w:tabs>
      <w:spacing w:before="120" w:after="120"/>
      <w:ind w:left="680" w:hanging="680"/>
    </w:pPr>
    <w:rPr>
      <w:rFonts w:ascii="Arial" w:hAnsi="Arial"/>
      <w:kern w:val="144"/>
      <w:sz w:val="22"/>
      <w:szCs w:val="22"/>
    </w:rPr>
  </w:style>
  <w:style w:type="paragraph" w:customStyle="1" w:styleId="Rub2">
    <w:name w:val="Rub2"/>
    <w:basedOn w:val="Normalny"/>
    <w:next w:val="Normalny"/>
    <w:rsid w:val="00A05E8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Blockquote">
    <w:name w:val="Blockquote"/>
    <w:basedOn w:val="Normalny"/>
    <w:rsid w:val="00A05E8F"/>
    <w:pPr>
      <w:spacing w:before="100" w:after="100"/>
      <w:ind w:left="360" w:right="360"/>
    </w:pPr>
    <w:rPr>
      <w:snapToGrid w:val="0"/>
      <w:szCs w:val="20"/>
    </w:rPr>
  </w:style>
  <w:style w:type="paragraph" w:customStyle="1" w:styleId="pkt1">
    <w:name w:val="pkt1"/>
    <w:basedOn w:val="pkt"/>
    <w:rsid w:val="00A05E8F"/>
    <w:pPr>
      <w:ind w:left="850" w:hanging="425"/>
    </w:pPr>
  </w:style>
  <w:style w:type="paragraph" w:customStyle="1" w:styleId="Luca">
    <w:name w:val="Luca"/>
    <w:basedOn w:val="Normalny"/>
    <w:rsid w:val="00A05E8F"/>
    <w:pPr>
      <w:spacing w:line="360" w:lineRule="auto"/>
    </w:pPr>
    <w:rPr>
      <w:rFonts w:ascii="Arial Narrow" w:hAnsi="Arial Narrow"/>
      <w:szCs w:val="20"/>
    </w:rPr>
  </w:style>
  <w:style w:type="paragraph" w:customStyle="1" w:styleId="LucaCash">
    <w:name w:val="Luca&amp;Cash"/>
    <w:basedOn w:val="Normalny"/>
    <w:rsid w:val="00A05E8F"/>
    <w:pPr>
      <w:spacing w:line="360" w:lineRule="auto"/>
    </w:pPr>
    <w:rPr>
      <w:rFonts w:ascii="Arial Narrow" w:hAnsi="Arial Narrow"/>
      <w:szCs w:val="20"/>
    </w:rPr>
  </w:style>
  <w:style w:type="paragraph" w:customStyle="1" w:styleId="pocztekklauzuli">
    <w:name w:val="początek klauzuli"/>
    <w:basedOn w:val="Normalny"/>
    <w:autoRedefine/>
    <w:rsid w:val="00A05E8F"/>
    <w:pPr>
      <w:jc w:val="both"/>
    </w:pPr>
    <w:rPr>
      <w:rFonts w:ascii="Verdana" w:hAnsi="Verdana"/>
      <w:i/>
      <w:sz w:val="16"/>
      <w:szCs w:val="16"/>
    </w:rPr>
  </w:style>
  <w:style w:type="paragraph" w:customStyle="1" w:styleId="2poziomELO">
    <w:name w:val="2_poziom_ELO"/>
    <w:basedOn w:val="Nagwek1"/>
    <w:rsid w:val="00A05E8F"/>
    <w:pPr>
      <w:tabs>
        <w:tab w:val="num" w:pos="360"/>
      </w:tabs>
      <w:spacing w:line="360" w:lineRule="auto"/>
      <w:jc w:val="left"/>
    </w:pPr>
    <w:rPr>
      <w:rFonts w:ascii="Verdana" w:hAnsi="Verdana" w:cs="Arial"/>
      <w:bCs/>
      <w:kern w:val="32"/>
      <w:sz w:val="20"/>
      <w:szCs w:val="20"/>
    </w:rPr>
  </w:style>
  <w:style w:type="paragraph" w:customStyle="1" w:styleId="3poziomELO">
    <w:name w:val="3_poziom_ELO"/>
    <w:basedOn w:val="Nagwek1"/>
    <w:rsid w:val="00A05E8F"/>
    <w:pPr>
      <w:tabs>
        <w:tab w:val="num" w:pos="1142"/>
      </w:tabs>
      <w:spacing w:line="360" w:lineRule="auto"/>
      <w:ind w:left="1142" w:hanging="432"/>
      <w:jc w:val="left"/>
    </w:pPr>
    <w:rPr>
      <w:rFonts w:ascii="Verdana" w:hAnsi="Verdana" w:cs="Arial"/>
      <w:bCs/>
      <w:kern w:val="32"/>
      <w:sz w:val="20"/>
      <w:szCs w:val="20"/>
    </w:rPr>
  </w:style>
  <w:style w:type="paragraph" w:customStyle="1" w:styleId="Naglowek3">
    <w:name w:val="Naglowek 3"/>
    <w:basedOn w:val="Normalny"/>
    <w:rsid w:val="00A05E8F"/>
    <w:pPr>
      <w:tabs>
        <w:tab w:val="num" w:pos="720"/>
      </w:tabs>
      <w:spacing w:line="319" w:lineRule="auto"/>
      <w:ind w:left="720" w:hanging="720"/>
      <w:jc w:val="both"/>
    </w:pPr>
    <w:rPr>
      <w:rFonts w:ascii="Verdana" w:hAnsi="Verdana"/>
      <w:b/>
      <w:sz w:val="20"/>
      <w:szCs w:val="20"/>
    </w:rPr>
  </w:style>
  <w:style w:type="paragraph" w:customStyle="1" w:styleId="ZnakZnakZnakZnak">
    <w:name w:val="Znak Znak Znak Znak"/>
    <w:basedOn w:val="Normalny"/>
    <w:rsid w:val="00A05E8F"/>
  </w:style>
  <w:style w:type="paragraph" w:styleId="Spistreci2">
    <w:name w:val="toc 2"/>
    <w:basedOn w:val="Normalny"/>
    <w:next w:val="Normalny"/>
    <w:autoRedefine/>
    <w:uiPriority w:val="39"/>
    <w:rsid w:val="00A05E8F"/>
    <w:pPr>
      <w:tabs>
        <w:tab w:val="left" w:pos="720"/>
        <w:tab w:val="left" w:pos="960"/>
        <w:tab w:val="right" w:leader="dot" w:pos="9627"/>
      </w:tabs>
      <w:ind w:left="720" w:hanging="480"/>
      <w:jc w:val="both"/>
    </w:pPr>
    <w:rPr>
      <w:rFonts w:eastAsia="SimSun"/>
      <w:noProof/>
      <w:color w:val="000000"/>
      <w:lang w:eastAsia="zh-CN" w:bidi="he-IL"/>
    </w:rPr>
  </w:style>
  <w:style w:type="paragraph" w:styleId="Spistreci3">
    <w:name w:val="toc 3"/>
    <w:basedOn w:val="Normalny"/>
    <w:next w:val="Normalny"/>
    <w:autoRedefine/>
    <w:uiPriority w:val="39"/>
    <w:rsid w:val="00A05E8F"/>
    <w:pPr>
      <w:tabs>
        <w:tab w:val="left" w:pos="1200"/>
        <w:tab w:val="right" w:leader="dot" w:pos="8993"/>
        <w:tab w:val="right" w:leader="dot" w:pos="9627"/>
      </w:tabs>
      <w:ind w:left="482"/>
    </w:pPr>
    <w:rPr>
      <w:rFonts w:eastAsia="SimSun"/>
      <w:noProof/>
      <w:lang w:eastAsia="zh-CN" w:bidi="he-IL"/>
    </w:rPr>
  </w:style>
  <w:style w:type="paragraph" w:customStyle="1" w:styleId="font5">
    <w:name w:val="font5"/>
    <w:basedOn w:val="Normalny"/>
    <w:rsid w:val="00A05E8F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A05E8F"/>
    <w:pP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Normalny"/>
    <w:rsid w:val="00A05E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ny"/>
    <w:rsid w:val="00A05E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5">
    <w:name w:val="xl65"/>
    <w:basedOn w:val="Normalny"/>
    <w:rsid w:val="00A05E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A05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A05E8F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rsid w:val="00A05E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A05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A05E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A05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ny"/>
    <w:rsid w:val="00A05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rsid w:val="00A05E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Normalny"/>
    <w:rsid w:val="00A05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ny"/>
    <w:rsid w:val="00A05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ny"/>
    <w:rsid w:val="00A05E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Normalny"/>
    <w:rsid w:val="00A05E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rsid w:val="00A05E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Spistreci4">
    <w:name w:val="toc 4"/>
    <w:basedOn w:val="Normalny"/>
    <w:next w:val="Normalny"/>
    <w:autoRedefine/>
    <w:semiHidden/>
    <w:rsid w:val="00A05E8F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05E8F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05E8F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05E8F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05E8F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05E8F"/>
    <w:pPr>
      <w:ind w:left="1920"/>
    </w:pPr>
  </w:style>
  <w:style w:type="table" w:styleId="Tabela-Siatka">
    <w:name w:val="Table Grid"/>
    <w:basedOn w:val="Standardowy"/>
    <w:uiPriority w:val="39"/>
    <w:rsid w:val="00A05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A05E8F"/>
    <w:pPr>
      <w:numPr>
        <w:numId w:val="9"/>
      </w:numPr>
      <w:suppressAutoHyphens/>
      <w:spacing w:before="280" w:after="280"/>
    </w:pPr>
    <w:rPr>
      <w:rFonts w:ascii="Century Gothic" w:eastAsia="SimSun" w:hAnsi="Century Gothic"/>
      <w:b/>
      <w:sz w:val="22"/>
      <w:lang w:eastAsia="he-IL" w:bidi="he-IL"/>
    </w:rPr>
  </w:style>
  <w:style w:type="paragraph" w:styleId="Zwykytekst">
    <w:name w:val="Plain Text"/>
    <w:basedOn w:val="Normalny"/>
    <w:link w:val="ZwykytekstZnak"/>
    <w:uiPriority w:val="99"/>
    <w:rsid w:val="00A05E8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5E8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semiHidden/>
    <w:rsid w:val="00A0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A05E8F"/>
  </w:style>
  <w:style w:type="paragraph" w:customStyle="1" w:styleId="ZnakZnak2ZnakZnakZnakZnakZnakZnakZnakZnakZnak">
    <w:name w:val="Znak Znak2 Znak Znak Znak Znak Znak Znak Znak Znak Znak"/>
    <w:basedOn w:val="Normalny"/>
    <w:rsid w:val="00A05E8F"/>
  </w:style>
  <w:style w:type="paragraph" w:styleId="Akapitzlist">
    <w:name w:val="List Paragraph"/>
    <w:aliases w:val="normalny tekst,Akapit z listą1,List Paragraph,Akapit z listą2,ISCG Numerowanie,Obiekt,List Paragraph1,BulletC,Wyliczanie,Akapit z listą3,Akapit z listą31,Numerowanie,Akapit z listą BS,Kolorowa lista — akcent 11,L1,Preambuła,tekst normalny"/>
    <w:basedOn w:val="Normalny"/>
    <w:link w:val="AkapitzlistZnak"/>
    <w:uiPriority w:val="34"/>
    <w:qFormat/>
    <w:rsid w:val="00A05E8F"/>
    <w:pPr>
      <w:ind w:left="708"/>
    </w:pPr>
    <w:rPr>
      <w:sz w:val="20"/>
      <w:szCs w:val="20"/>
    </w:rPr>
  </w:style>
  <w:style w:type="paragraph" w:customStyle="1" w:styleId="Nag2">
    <w:name w:val="Nag2"/>
    <w:basedOn w:val="Normalny"/>
    <w:rsid w:val="00A05E8F"/>
    <w:pPr>
      <w:tabs>
        <w:tab w:val="num" w:pos="720"/>
      </w:tabs>
      <w:spacing w:before="60" w:after="60"/>
      <w:ind w:left="432" w:hanging="432"/>
      <w:jc w:val="both"/>
    </w:pPr>
    <w:rPr>
      <w:rFonts w:ascii="Arial" w:hAnsi="Arial"/>
      <w:sz w:val="22"/>
      <w:szCs w:val="22"/>
    </w:rPr>
  </w:style>
  <w:style w:type="paragraph" w:customStyle="1" w:styleId="bodytext210">
    <w:name w:val="bodytext21"/>
    <w:basedOn w:val="Normalny"/>
    <w:rsid w:val="00A05E8F"/>
    <w:pPr>
      <w:jc w:val="both"/>
    </w:pPr>
  </w:style>
  <w:style w:type="paragraph" w:customStyle="1" w:styleId="ZnakZnak2">
    <w:name w:val="Znak Znak2"/>
    <w:basedOn w:val="Normalny"/>
    <w:rsid w:val="00A05E8F"/>
  </w:style>
  <w:style w:type="paragraph" w:customStyle="1" w:styleId="ZnakZnak1">
    <w:name w:val="Znak Znak1"/>
    <w:basedOn w:val="Normalny"/>
    <w:rsid w:val="00A05E8F"/>
  </w:style>
  <w:style w:type="paragraph" w:customStyle="1" w:styleId="ZnakZnakZnak">
    <w:name w:val="Znak Znak Znak"/>
    <w:basedOn w:val="Normalny"/>
    <w:rsid w:val="00A05E8F"/>
  </w:style>
  <w:style w:type="paragraph" w:customStyle="1" w:styleId="Tyturozdziausiwz">
    <w:name w:val="Tytuł rozdziału siwz"/>
    <w:basedOn w:val="Normalny"/>
    <w:next w:val="Normalny"/>
    <w:rsid w:val="00A05E8F"/>
    <w:pPr>
      <w:keepNext/>
      <w:tabs>
        <w:tab w:val="num" w:pos="360"/>
      </w:tabs>
      <w:spacing w:before="120" w:after="240"/>
      <w:ind w:left="360" w:hanging="360"/>
      <w:jc w:val="both"/>
    </w:pPr>
    <w:rPr>
      <w:b/>
      <w:u w:val="single"/>
    </w:rPr>
  </w:style>
  <w:style w:type="paragraph" w:customStyle="1" w:styleId="ZnakZnak4">
    <w:name w:val="Znak Znak4"/>
    <w:basedOn w:val="Normalny"/>
    <w:rsid w:val="00A05E8F"/>
  </w:style>
  <w:style w:type="paragraph" w:customStyle="1" w:styleId="NormalnyWeb2">
    <w:name w:val="Normalny (Web)2"/>
    <w:basedOn w:val="Normalny"/>
    <w:rsid w:val="00A05E8F"/>
    <w:pPr>
      <w:spacing w:before="34" w:after="34"/>
    </w:pPr>
  </w:style>
  <w:style w:type="paragraph" w:styleId="Mapadokumentu">
    <w:name w:val="Document Map"/>
    <w:basedOn w:val="Normalny"/>
    <w:link w:val="MapadokumentuZnak"/>
    <w:semiHidden/>
    <w:rsid w:val="00A05E8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A05E8F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BodyText31">
    <w:name w:val="Body Text 31"/>
    <w:basedOn w:val="Normalny"/>
    <w:rsid w:val="00A05E8F"/>
    <w:rPr>
      <w:szCs w:val="20"/>
    </w:rPr>
  </w:style>
  <w:style w:type="paragraph" w:customStyle="1" w:styleId="ZnakZnakZnak1ZnakZnakZnakZnakZnakZnak">
    <w:name w:val="Znak Znak Znak1 Znak Znak Znak Znak Znak Znak"/>
    <w:basedOn w:val="Normalny"/>
    <w:rsid w:val="00A05E8F"/>
  </w:style>
  <w:style w:type="paragraph" w:customStyle="1" w:styleId="Tyturozdziausiwz2">
    <w:name w:val="Tytuł rozdziału siwz 2"/>
    <w:basedOn w:val="Normalny"/>
    <w:rsid w:val="00A05E8F"/>
    <w:pPr>
      <w:tabs>
        <w:tab w:val="num" w:pos="360"/>
        <w:tab w:val="num" w:pos="1021"/>
      </w:tabs>
      <w:ind w:left="1021" w:hanging="851"/>
    </w:pPr>
    <w:rPr>
      <w:szCs w:val="20"/>
    </w:rPr>
  </w:style>
  <w:style w:type="paragraph" w:customStyle="1" w:styleId="ZnakZnak6Znak">
    <w:name w:val="Znak Znak6 Znak"/>
    <w:basedOn w:val="Normalny"/>
    <w:rsid w:val="00A05E8F"/>
  </w:style>
  <w:style w:type="paragraph" w:customStyle="1" w:styleId="bullet">
    <w:name w:val="bullet"/>
    <w:basedOn w:val="Normalny"/>
    <w:rsid w:val="00A05E8F"/>
    <w:pPr>
      <w:spacing w:before="100" w:after="100"/>
    </w:pPr>
    <w:rPr>
      <w:szCs w:val="20"/>
    </w:rPr>
  </w:style>
  <w:style w:type="paragraph" w:customStyle="1" w:styleId="xl23">
    <w:name w:val="xl23"/>
    <w:basedOn w:val="Normalny"/>
    <w:rsid w:val="00A05E8F"/>
    <w:pPr>
      <w:spacing w:before="100" w:beforeAutospacing="1" w:after="100" w:afterAutospacing="1"/>
      <w:jc w:val="center"/>
    </w:pPr>
  </w:style>
  <w:style w:type="paragraph" w:customStyle="1" w:styleId="xl43">
    <w:name w:val="xl43"/>
    <w:basedOn w:val="Normalny"/>
    <w:rsid w:val="00A05E8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ZnakZnak2ZnakZnakZnakZnakZnakZnakZnakZnakZnakZnakZnakZnakZnakZnakZnak">
    <w:name w:val="Znak Znak2 Znak Znak Znak Znak Znak Znak Znak Znak Znak Znak Znak Znak Znak Znak Znak"/>
    <w:basedOn w:val="Normalny"/>
    <w:rsid w:val="00A05E8F"/>
  </w:style>
  <w:style w:type="paragraph" w:customStyle="1" w:styleId="Tekstpodstawowy311">
    <w:name w:val="Tekst podstawowy 311"/>
    <w:basedOn w:val="Normalny"/>
    <w:rsid w:val="00A05E8F"/>
    <w:pPr>
      <w:suppressAutoHyphens/>
      <w:jc w:val="both"/>
    </w:pPr>
    <w:rPr>
      <w:szCs w:val="20"/>
      <w:lang w:eastAsia="ar-SA"/>
    </w:rPr>
  </w:style>
  <w:style w:type="paragraph" w:customStyle="1" w:styleId="ZnakZnak2ZnakZnakZnakZnakZnakZnakZnakZnakZnak1">
    <w:name w:val="Znak Znak2 Znak Znak Znak Znak Znak Znak Znak Znak Znak1"/>
    <w:basedOn w:val="Normalny"/>
    <w:rsid w:val="00A05E8F"/>
  </w:style>
  <w:style w:type="paragraph" w:customStyle="1" w:styleId="ZnakZnakZnak1">
    <w:name w:val="Znak Znak Znak1"/>
    <w:basedOn w:val="Normalny"/>
    <w:rsid w:val="00A05E8F"/>
  </w:style>
  <w:style w:type="character" w:styleId="Odwoanieprzypisukocowego">
    <w:name w:val="endnote reference"/>
    <w:semiHidden/>
    <w:rsid w:val="00A05E8F"/>
    <w:rPr>
      <w:vertAlign w:val="superscript"/>
    </w:rPr>
  </w:style>
  <w:style w:type="paragraph" w:customStyle="1" w:styleId="ZnakZnak5ZnakZnakZnakZnakZnakZnakZnak2">
    <w:name w:val="Znak Znak5 Znak Znak Znak Znak Znak Znak Znak2"/>
    <w:aliases w:val=" Znak Znak5 Znak Znak Znak Znak Znak Znak Znak Znak Znak, Znak Znak5 Znak Znak Znak Znak Znak Znak Znak1 Znak Znak"/>
    <w:basedOn w:val="Normalny"/>
    <w:rsid w:val="00A05E8F"/>
  </w:style>
  <w:style w:type="paragraph" w:customStyle="1" w:styleId="ZnakZnak5ZnakZnakZnakZnakZnakZnakZnak2ZnakZnak">
    <w:name w:val="Znak Znak5 Znak Znak Znak Znak Znak Znak Znak2 Znak Znak"/>
    <w:aliases w:val=" Znak Znak5 Znak Znak Znak Znak Znak Znak Znak Znak Znak Znak1 Znak, Znak Znak5 Znak Znak Znak Znak Znak Znak Znak1 Znak Znak Znak Znak Znak"/>
    <w:basedOn w:val="Normalny"/>
    <w:rsid w:val="00A05E8F"/>
  </w:style>
  <w:style w:type="paragraph" w:customStyle="1" w:styleId="xmsonormal">
    <w:name w:val="xmsonormal"/>
    <w:basedOn w:val="Normalny"/>
    <w:semiHidden/>
    <w:rsid w:val="00A05E8F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A05E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05E8F"/>
    <w:pPr>
      <w:widowControl w:val="0"/>
      <w:suppressLineNumbers/>
      <w:suppressAutoHyphens/>
    </w:pPr>
    <w:rPr>
      <w:rFonts w:eastAsia="Arial Unicode MS" w:cs="Tahoma"/>
      <w:kern w:val="1"/>
      <w:lang w:eastAsia="hi-IN" w:bidi="hi-IN"/>
    </w:rPr>
  </w:style>
  <w:style w:type="paragraph" w:customStyle="1" w:styleId="1">
    <w:name w:val="1"/>
    <w:basedOn w:val="Normalny"/>
    <w:rsid w:val="00A05E8F"/>
  </w:style>
  <w:style w:type="paragraph" w:customStyle="1" w:styleId="ZnakZnak3">
    <w:name w:val="Znak Znak3"/>
    <w:basedOn w:val="Normalny"/>
    <w:rsid w:val="00A05E8F"/>
  </w:style>
  <w:style w:type="paragraph" w:customStyle="1" w:styleId="ZnakZnakZnakZnakZnak">
    <w:name w:val="Znak Znak Znak Znak Znak"/>
    <w:basedOn w:val="Normalny"/>
    <w:rsid w:val="00A05E8F"/>
  </w:style>
  <w:style w:type="paragraph" w:customStyle="1" w:styleId="msolistparagraphcxspmiddle">
    <w:name w:val="msolistparagraphcxspmiddle"/>
    <w:basedOn w:val="Normalny"/>
    <w:rsid w:val="00A05E8F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05E8F"/>
    <w:pPr>
      <w:keepLines/>
      <w:spacing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styleId="UyteHipercze">
    <w:name w:val="FollowedHyperlink"/>
    <w:uiPriority w:val="99"/>
    <w:semiHidden/>
    <w:unhideWhenUsed/>
    <w:rsid w:val="00A05E8F"/>
    <w:rPr>
      <w:color w:val="954F72"/>
      <w:u w:val="single"/>
    </w:rPr>
  </w:style>
  <w:style w:type="character" w:customStyle="1" w:styleId="AkapitzlistZnak">
    <w:name w:val="Akapit z listą Znak"/>
    <w:aliases w:val="normalny tekst Znak,Akapit z listą1 Znak,List Paragraph Znak,Akapit z listą2 Znak,ISCG Numerowanie Znak,Obiekt Znak,List Paragraph1 Znak,BulletC Znak,Wyliczanie Znak,Akapit z listą3 Znak,Akapit z listą31 Znak,Numerowanie Znak,L1 Znak"/>
    <w:link w:val="Akapitzlist"/>
    <w:uiPriority w:val="34"/>
    <w:qFormat/>
    <w:locked/>
    <w:rsid w:val="00A05E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odpunktyZnak">
    <w:name w:val="a) podpunkty Znak"/>
    <w:link w:val="apodpunkty"/>
    <w:locked/>
    <w:rsid w:val="00A912FF"/>
    <w:rPr>
      <w:rFonts w:ascii="Tahoma" w:hAnsi="Tahoma" w:cs="Tahoma"/>
    </w:rPr>
  </w:style>
  <w:style w:type="paragraph" w:customStyle="1" w:styleId="apodpunkty">
    <w:name w:val="a) podpunkty"/>
    <w:basedOn w:val="Normalny"/>
    <w:link w:val="apodpunktyZnak"/>
    <w:qFormat/>
    <w:rsid w:val="00A912FF"/>
    <w:pPr>
      <w:spacing w:line="276" w:lineRule="auto"/>
      <w:contextualSpacing/>
      <w:jc w:val="both"/>
    </w:pPr>
    <w:rPr>
      <w:rFonts w:ascii="Tahoma" w:eastAsiaTheme="minorHAnsi" w:hAnsi="Tahoma" w:cs="Tahoma"/>
      <w:sz w:val="22"/>
      <w:szCs w:val="22"/>
      <w:lang w:eastAsia="en-US"/>
    </w:rPr>
  </w:style>
  <w:style w:type="paragraph" w:customStyle="1" w:styleId="punkty">
    <w:name w:val="punkty"/>
    <w:basedOn w:val="Normalny"/>
    <w:link w:val="punktyZnak"/>
    <w:autoRedefine/>
    <w:qFormat/>
    <w:rsid w:val="00EA75C3"/>
    <w:pPr>
      <w:numPr>
        <w:numId w:val="11"/>
      </w:numPr>
      <w:spacing w:line="276" w:lineRule="auto"/>
      <w:ind w:left="284" w:firstLine="567"/>
      <w:jc w:val="both"/>
    </w:pPr>
    <w:rPr>
      <w:rFonts w:ascii="Tahoma" w:hAnsi="Tahoma"/>
      <w:sz w:val="20"/>
      <w:szCs w:val="20"/>
    </w:rPr>
  </w:style>
  <w:style w:type="character" w:customStyle="1" w:styleId="punktyZnak">
    <w:name w:val="punkty Znak"/>
    <w:link w:val="punkty"/>
    <w:rsid w:val="00EA75C3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punktowanieAJ">
    <w:name w:val="wypunktowanieAJ"/>
    <w:basedOn w:val="Lista2"/>
    <w:link w:val="wypunktowanieAJZnak"/>
    <w:autoRedefine/>
    <w:qFormat/>
    <w:rsid w:val="00EA75C3"/>
    <w:pPr>
      <w:spacing w:line="276" w:lineRule="auto"/>
      <w:ind w:left="1134" w:hanging="708"/>
      <w:jc w:val="both"/>
    </w:pPr>
    <w:rPr>
      <w:rFonts w:ascii="Tahoma" w:eastAsia="Arial Unicode MS" w:hAnsi="Tahoma"/>
      <w:sz w:val="20"/>
      <w:szCs w:val="20"/>
    </w:rPr>
  </w:style>
  <w:style w:type="character" w:customStyle="1" w:styleId="wypunktowanieAJZnak">
    <w:name w:val="wypunktowanieAJ Znak"/>
    <w:link w:val="wypunktowanieAJ"/>
    <w:rsid w:val="00EA75C3"/>
    <w:rPr>
      <w:rFonts w:ascii="Tahoma" w:eastAsia="Arial Unicode MS" w:hAnsi="Tahoma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7F6F62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F6F62"/>
    <w:pPr>
      <w:shd w:val="clear" w:color="auto" w:fill="FFFFFF"/>
      <w:spacing w:line="230" w:lineRule="exact"/>
      <w:ind w:hanging="420"/>
    </w:pPr>
    <w:rPr>
      <w:rFonts w:ascii="Trebuchet MS" w:eastAsiaTheme="minorHAnsi" w:hAnsi="Trebuchet MS" w:cs="Trebuchet MS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DE2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omylnaczcionkaakapitu"/>
    <w:rsid w:val="009B6EF8"/>
  </w:style>
  <w:style w:type="paragraph" w:customStyle="1" w:styleId="1Standardowy">
    <w:name w:val=".1 Standardowy"/>
    <w:basedOn w:val="Akapitzlist"/>
    <w:link w:val="1StandardowyZnak"/>
    <w:qFormat/>
    <w:rsid w:val="00715000"/>
    <w:pPr>
      <w:spacing w:after="60" w:line="276" w:lineRule="auto"/>
      <w:ind w:left="360"/>
      <w:jc w:val="both"/>
    </w:pPr>
    <w:rPr>
      <w:sz w:val="22"/>
      <w:szCs w:val="22"/>
    </w:rPr>
  </w:style>
  <w:style w:type="character" w:customStyle="1" w:styleId="1StandardowyZnak">
    <w:name w:val=".1 Standardowy Znak"/>
    <w:basedOn w:val="Domylnaczcionkaakapitu"/>
    <w:link w:val="1Standardowy"/>
    <w:rsid w:val="00715000"/>
    <w:rPr>
      <w:rFonts w:ascii="Times New Roman" w:eastAsia="Times New Roman" w:hAnsi="Times New Roman" w:cs="Times New Roman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A4A88"/>
    <w:pPr>
      <w:ind w:firstLine="360"/>
      <w:jc w:val="left"/>
    </w:pPr>
    <w:rPr>
      <w:b w:val="0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A4A88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A4A88"/>
    <w:pPr>
      <w:ind w:firstLine="360"/>
      <w:jc w:val="left"/>
    </w:pPr>
    <w:rPr>
      <w:szCs w:val="24"/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A4A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s-alignment-element-highlighted">
    <w:name w:val="ts-alignment-element-highlighted"/>
    <w:basedOn w:val="Domylnaczcionkaakapitu"/>
    <w:rsid w:val="00671BDC"/>
  </w:style>
  <w:style w:type="table" w:customStyle="1" w:styleId="Tabela-Siatka1">
    <w:name w:val="Tabela - Siatka1"/>
    <w:basedOn w:val="Standardowy"/>
    <w:next w:val="Tabela-Siatka"/>
    <w:uiPriority w:val="39"/>
    <w:rsid w:val="00E9407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341452"/>
  </w:style>
  <w:style w:type="paragraph" w:customStyle="1" w:styleId="Poziom3-Nagwek">
    <w:name w:val="Poziom 3 - Nagłówek"/>
    <w:basedOn w:val="Nagwek3"/>
    <w:link w:val="Poziom3-NagwekZnak"/>
    <w:qFormat/>
    <w:rsid w:val="00BA09CA"/>
    <w:pPr>
      <w:numPr>
        <w:ilvl w:val="2"/>
      </w:numPr>
      <w:spacing w:before="240" w:after="60" w:line="276" w:lineRule="auto"/>
      <w:jc w:val="both"/>
    </w:pPr>
    <w:rPr>
      <w:rFonts w:ascii="Arial" w:hAnsi="Arial"/>
      <w:bCs/>
      <w:color w:val="0070C0"/>
      <w:sz w:val="24"/>
      <w:szCs w:val="26"/>
      <w:lang w:val="en-GB" w:eastAsia="x-none"/>
    </w:rPr>
  </w:style>
  <w:style w:type="character" w:customStyle="1" w:styleId="Poziom3-NagwekZnak">
    <w:name w:val="Poziom 3 - Nagłówek Znak"/>
    <w:basedOn w:val="Domylnaczcionkaakapitu"/>
    <w:link w:val="Poziom3-Nagwek"/>
    <w:rsid w:val="00BA09CA"/>
    <w:rPr>
      <w:rFonts w:ascii="Arial" w:eastAsia="Times New Roman" w:hAnsi="Arial" w:cs="Times New Roman"/>
      <w:b/>
      <w:bCs/>
      <w:color w:val="0070C0"/>
      <w:sz w:val="24"/>
      <w:szCs w:val="26"/>
      <w:lang w:val="en-GB" w:eastAsia="x-none"/>
    </w:rPr>
  </w:style>
  <w:style w:type="character" w:styleId="Pogrubienie">
    <w:name w:val="Strong"/>
    <w:uiPriority w:val="22"/>
    <w:qFormat/>
    <w:rsid w:val="00496C2F"/>
    <w:rPr>
      <w:b/>
      <w:bCs/>
    </w:rPr>
  </w:style>
  <w:style w:type="character" w:customStyle="1" w:styleId="jlqj4b">
    <w:name w:val="jlqj4b"/>
    <w:basedOn w:val="Domylnaczcionkaakapitu"/>
    <w:rsid w:val="00186564"/>
  </w:style>
  <w:style w:type="character" w:customStyle="1" w:styleId="viiyi">
    <w:name w:val="viiyi"/>
    <w:basedOn w:val="Domylnaczcionkaakapitu"/>
    <w:rsid w:val="0018656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1C2F"/>
    <w:rPr>
      <w:color w:val="605E5C"/>
      <w:shd w:val="clear" w:color="auto" w:fill="E1DFDD"/>
    </w:rPr>
  </w:style>
  <w:style w:type="paragraph" w:customStyle="1" w:styleId="Cz">
    <w:name w:val="Część"/>
    <w:basedOn w:val="Normalny"/>
    <w:link w:val="CzZnak"/>
    <w:qFormat/>
    <w:rsid w:val="00E1545F"/>
    <w:pPr>
      <w:spacing w:before="240" w:after="240" w:line="276" w:lineRule="auto"/>
      <w:jc w:val="both"/>
    </w:pPr>
    <w:rPr>
      <w:bCs/>
      <w:sz w:val="22"/>
      <w:szCs w:val="22"/>
    </w:rPr>
  </w:style>
  <w:style w:type="character" w:customStyle="1" w:styleId="CzZnak">
    <w:name w:val="Część Znak"/>
    <w:basedOn w:val="Domylnaczcionkaakapitu"/>
    <w:link w:val="Cz"/>
    <w:rsid w:val="00E1545F"/>
    <w:rPr>
      <w:rFonts w:ascii="Times New Roman" w:eastAsia="Times New Roman" w:hAnsi="Times New Roman" w:cs="Times New Roman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2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43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2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1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0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94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40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363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2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7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3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2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08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2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3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6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4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7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2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03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1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71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16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7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4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0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3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9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2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35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9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8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7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1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1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86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8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6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7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76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5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9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8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8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4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3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09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2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0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08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5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5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uczyk@metran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3673175014543B659EE38D9C71AE0" ma:contentTypeVersion="12" ma:contentTypeDescription="Utwórz nowy dokument." ma:contentTypeScope="" ma:versionID="f139df9f049adea4a2d2ccab4964a2a6">
  <xsd:schema xmlns:xsd="http://www.w3.org/2001/XMLSchema" xmlns:xs="http://www.w3.org/2001/XMLSchema" xmlns:p="http://schemas.microsoft.com/office/2006/metadata/properties" xmlns:ns2="a7c7dcd8-681c-449d-87e5-4ae46b72347d" xmlns:ns3="a290b949-725c-4225-bc4a-3bb055490e73" targetNamespace="http://schemas.microsoft.com/office/2006/metadata/properties" ma:root="true" ma:fieldsID="830ef72838e5b2ec49a1b8fc4b755f37" ns2:_="" ns3:_="">
    <xsd:import namespace="a7c7dcd8-681c-449d-87e5-4ae46b72347d"/>
    <xsd:import namespace="a290b949-725c-4225-bc4a-3bb055490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dcd8-681c-449d-87e5-4ae46b723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b949-725c-4225-bc4a-3bb055490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282C8-F906-4E9A-A5A3-9005F070F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DC042-2E43-41F8-94FA-52C854B976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2E141-C115-490D-95DA-784F44693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7dcd8-681c-449d-87e5-4ae46b72347d"/>
    <ds:schemaRef ds:uri="a290b949-725c-4225-bc4a-3bb055490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98DC6-93A0-468D-B500-8CF2E62ADA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2862</Words>
  <Characters>17176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Sitnik</dc:creator>
  <cp:keywords/>
  <dc:description/>
  <cp:lastModifiedBy>Ada Dudkiewicz</cp:lastModifiedBy>
  <cp:revision>3</cp:revision>
  <cp:lastPrinted>2024-08-26T16:37:00Z</cp:lastPrinted>
  <dcterms:created xsi:type="dcterms:W3CDTF">2024-11-14T13:58:00Z</dcterms:created>
  <dcterms:modified xsi:type="dcterms:W3CDTF">2024-11-14T14:19:00Z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0x010100BD23673175014543B659EE38D9C71AE0</vt:lpwstr>
  </property>
</Properties>
</file>