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90947" w14:textId="146C1424" w:rsidR="008D7E95" w:rsidRPr="004A10FA" w:rsidRDefault="00F91975" w:rsidP="00647CA6">
      <w:pPr>
        <w:ind w:left="-426"/>
        <w:jc w:val="both"/>
        <w:rPr>
          <w:rFonts w:asciiTheme="minorHAnsi" w:hAnsiTheme="minorHAnsi" w:cstheme="minorHAnsi"/>
          <w:sz w:val="16"/>
          <w:szCs w:val="16"/>
        </w:rPr>
      </w:pPr>
      <w:r w:rsidRPr="004A10FA">
        <w:rPr>
          <w:rFonts w:asciiTheme="minorHAnsi" w:hAnsiTheme="minorHAnsi" w:cstheme="minorHAnsi"/>
          <w:sz w:val="16"/>
          <w:szCs w:val="16"/>
        </w:rPr>
        <w:tab/>
      </w:r>
    </w:p>
    <w:p w14:paraId="3AE0EE93" w14:textId="77777777" w:rsidR="003D5087" w:rsidRPr="003D5087" w:rsidRDefault="003D5087" w:rsidP="003D5087">
      <w:pPr>
        <w:autoSpaceDE w:val="0"/>
        <w:autoSpaceDN w:val="0"/>
        <w:adjustRightInd w:val="0"/>
        <w:rPr>
          <w:rFonts w:asciiTheme="minorHAnsi" w:hAnsiTheme="minorHAnsi" w:cstheme="minorHAnsi"/>
          <w:b/>
          <w:bCs/>
          <w:iCs/>
          <w:sz w:val="22"/>
          <w:szCs w:val="28"/>
        </w:rPr>
      </w:pPr>
      <w:r w:rsidRPr="003D5087">
        <w:rPr>
          <w:rFonts w:asciiTheme="minorHAnsi" w:hAnsiTheme="minorHAnsi" w:cstheme="minorHAnsi"/>
          <w:b/>
          <w:bCs/>
          <w:iCs/>
          <w:sz w:val="22"/>
          <w:szCs w:val="28"/>
        </w:rPr>
        <w:t>Załącznik 2.1. do  Formularza Cenowego w zapytaniu nr 5/FEDS/11/2024</w:t>
      </w:r>
    </w:p>
    <w:p w14:paraId="67265A3C" w14:textId="446DCCA9" w:rsidR="00E87AD5" w:rsidRDefault="00E87AD5" w:rsidP="00E02573">
      <w:pPr>
        <w:rPr>
          <w:rFonts w:asciiTheme="minorHAnsi" w:hAnsiTheme="minorHAnsi" w:cstheme="minorHAnsi"/>
          <w:b/>
          <w:bCs/>
        </w:rPr>
      </w:pPr>
    </w:p>
    <w:tbl>
      <w:tblPr>
        <w:tblW w:w="10491" w:type="dxa"/>
        <w:tblInd w:w="-431" w:type="dxa"/>
        <w:tblCellMar>
          <w:left w:w="70" w:type="dxa"/>
          <w:right w:w="70" w:type="dxa"/>
        </w:tblCellMar>
        <w:tblLook w:val="04A0" w:firstRow="1" w:lastRow="0" w:firstColumn="1" w:lastColumn="0" w:noHBand="0" w:noVBand="1"/>
      </w:tblPr>
      <w:tblGrid>
        <w:gridCol w:w="2122"/>
        <w:gridCol w:w="8369"/>
      </w:tblGrid>
      <w:tr w:rsidR="00C476BE" w:rsidRPr="004A10FA" w14:paraId="54EC7981" w14:textId="77777777" w:rsidTr="00CB0A4D">
        <w:trPr>
          <w:trHeight w:val="290"/>
        </w:trPr>
        <w:tc>
          <w:tcPr>
            <w:tcW w:w="1049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67983314" w14:textId="4EC42D03" w:rsidR="00C476BE" w:rsidRPr="004A10FA" w:rsidRDefault="00C476BE" w:rsidP="00CB0A4D">
            <w:pPr>
              <w:ind w:left="-639" w:firstLine="639"/>
              <w:rPr>
                <w:rFonts w:asciiTheme="minorHAnsi" w:hAnsiTheme="minorHAnsi" w:cstheme="minorHAnsi"/>
                <w:color w:val="000000"/>
              </w:rPr>
            </w:pPr>
            <w:r w:rsidRPr="004A10FA">
              <w:rPr>
                <w:rFonts w:asciiTheme="minorHAnsi" w:hAnsiTheme="minorHAnsi" w:cstheme="minorHAnsi"/>
                <w:b/>
                <w:bCs/>
                <w:color w:val="000000"/>
              </w:rPr>
              <w:t xml:space="preserve">1. Monitor interaktywny z </w:t>
            </w:r>
            <w:r>
              <w:rPr>
                <w:rFonts w:asciiTheme="minorHAnsi" w:hAnsiTheme="minorHAnsi" w:cstheme="minorHAnsi"/>
                <w:b/>
                <w:bCs/>
                <w:color w:val="000000"/>
              </w:rPr>
              <w:t>mobilną podstawą jezdną</w:t>
            </w:r>
          </w:p>
        </w:tc>
      </w:tr>
      <w:tr w:rsidR="00C476BE" w:rsidRPr="004A10FA" w14:paraId="022F68DF"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0EFE31A4"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Przekątna</w:t>
            </w:r>
          </w:p>
        </w:tc>
        <w:tc>
          <w:tcPr>
            <w:tcW w:w="8369" w:type="dxa"/>
            <w:tcBorders>
              <w:top w:val="nil"/>
              <w:left w:val="single" w:sz="4" w:space="0" w:color="auto"/>
              <w:bottom w:val="single" w:sz="4" w:space="0" w:color="auto"/>
              <w:right w:val="single" w:sz="4" w:space="0" w:color="auto"/>
            </w:tcBorders>
          </w:tcPr>
          <w:p w14:paraId="48C32A02"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65”</w:t>
            </w:r>
          </w:p>
        </w:tc>
      </w:tr>
      <w:tr w:rsidR="00C476BE" w:rsidRPr="004A10FA" w14:paraId="737FE63E"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6FD6D3D4"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Typ panelu</w:t>
            </w:r>
          </w:p>
        </w:tc>
        <w:tc>
          <w:tcPr>
            <w:tcW w:w="8369" w:type="dxa"/>
            <w:tcBorders>
              <w:top w:val="nil"/>
              <w:left w:val="single" w:sz="4" w:space="0" w:color="auto"/>
              <w:bottom w:val="single" w:sz="4" w:space="0" w:color="auto"/>
              <w:right w:val="single" w:sz="4" w:space="0" w:color="auto"/>
            </w:tcBorders>
          </w:tcPr>
          <w:p w14:paraId="1F895B4A"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IPS</w:t>
            </w:r>
          </w:p>
        </w:tc>
      </w:tr>
      <w:tr w:rsidR="00C476BE" w:rsidRPr="004A10FA" w14:paraId="279BFD04"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0CB0D9DA"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Rozdzielczość</w:t>
            </w:r>
          </w:p>
        </w:tc>
        <w:tc>
          <w:tcPr>
            <w:tcW w:w="8369" w:type="dxa"/>
            <w:tcBorders>
              <w:top w:val="nil"/>
              <w:left w:val="single" w:sz="4" w:space="0" w:color="auto"/>
              <w:bottom w:val="single" w:sz="4" w:space="0" w:color="auto"/>
              <w:right w:val="single" w:sz="4" w:space="0" w:color="auto"/>
            </w:tcBorders>
          </w:tcPr>
          <w:p w14:paraId="77A24773"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 xml:space="preserve">Min. 4K/UHD (3840×2160) </w:t>
            </w:r>
          </w:p>
        </w:tc>
      </w:tr>
      <w:tr w:rsidR="00C476BE" w:rsidRPr="004A10FA" w14:paraId="2C759F51"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26464E35"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Podświetlenie matrycy</w:t>
            </w:r>
          </w:p>
        </w:tc>
        <w:tc>
          <w:tcPr>
            <w:tcW w:w="8369" w:type="dxa"/>
            <w:tcBorders>
              <w:top w:val="nil"/>
              <w:left w:val="single" w:sz="4" w:space="0" w:color="auto"/>
              <w:bottom w:val="single" w:sz="4" w:space="0" w:color="auto"/>
              <w:right w:val="single" w:sz="4" w:space="0" w:color="auto"/>
            </w:tcBorders>
          </w:tcPr>
          <w:p w14:paraId="7233133A"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Direct LED</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tc>
      </w:tr>
      <w:tr w:rsidR="00C476BE" w:rsidRPr="004A10FA" w14:paraId="016DC1EC"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376DBB05"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Rozmiar wyświetlanego obrazu</w:t>
            </w:r>
          </w:p>
        </w:tc>
        <w:tc>
          <w:tcPr>
            <w:tcW w:w="8369" w:type="dxa"/>
            <w:tcBorders>
              <w:top w:val="nil"/>
              <w:left w:val="single" w:sz="4" w:space="0" w:color="auto"/>
              <w:bottom w:val="single" w:sz="4" w:space="0" w:color="auto"/>
              <w:right w:val="single" w:sz="4" w:space="0" w:color="auto"/>
            </w:tcBorders>
          </w:tcPr>
          <w:p w14:paraId="07AC8B6E"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Min. 1428 × 804 mm</w:t>
            </w:r>
          </w:p>
        </w:tc>
      </w:tr>
      <w:tr w:rsidR="00C476BE" w:rsidRPr="004A10FA" w14:paraId="6D6AA3F8"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6AB52EBB"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Rozmiar piksela</w:t>
            </w:r>
          </w:p>
        </w:tc>
        <w:tc>
          <w:tcPr>
            <w:tcW w:w="8369" w:type="dxa"/>
            <w:tcBorders>
              <w:top w:val="nil"/>
              <w:left w:val="single" w:sz="4" w:space="0" w:color="auto"/>
              <w:bottom w:val="single" w:sz="4" w:space="0" w:color="auto"/>
              <w:right w:val="single" w:sz="4" w:space="0" w:color="auto"/>
            </w:tcBorders>
          </w:tcPr>
          <w:p w14:paraId="43CEBE63"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Min. 0,372 × 0,372 mm</w:t>
            </w:r>
          </w:p>
        </w:tc>
      </w:tr>
      <w:tr w:rsidR="00C476BE" w:rsidRPr="004A10FA" w14:paraId="4723285D"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2F21504A"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Jasność</w:t>
            </w:r>
          </w:p>
        </w:tc>
        <w:tc>
          <w:tcPr>
            <w:tcW w:w="8369" w:type="dxa"/>
            <w:tcBorders>
              <w:top w:val="nil"/>
              <w:left w:val="single" w:sz="4" w:space="0" w:color="auto"/>
              <w:bottom w:val="single" w:sz="4" w:space="0" w:color="auto"/>
              <w:right w:val="single" w:sz="4" w:space="0" w:color="auto"/>
            </w:tcBorders>
          </w:tcPr>
          <w:p w14:paraId="2C11EFA4"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Min. 420 cd/m2</w:t>
            </w:r>
          </w:p>
        </w:tc>
      </w:tr>
      <w:tr w:rsidR="00C476BE" w:rsidRPr="004A10FA" w14:paraId="3DB1849A"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2AD0640F"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Czas reakcji matrycy</w:t>
            </w:r>
          </w:p>
        </w:tc>
        <w:tc>
          <w:tcPr>
            <w:tcW w:w="8369" w:type="dxa"/>
            <w:tcBorders>
              <w:top w:val="nil"/>
              <w:left w:val="single" w:sz="4" w:space="0" w:color="auto"/>
              <w:bottom w:val="single" w:sz="4" w:space="0" w:color="auto"/>
              <w:right w:val="single" w:sz="4" w:space="0" w:color="auto"/>
            </w:tcBorders>
          </w:tcPr>
          <w:p w14:paraId="179B58FC"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Max. 8 ms</w:t>
            </w:r>
          </w:p>
        </w:tc>
      </w:tr>
      <w:tr w:rsidR="00C476BE" w:rsidRPr="004A10FA" w14:paraId="292D511E"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5E38E59B"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Odświeżanie</w:t>
            </w:r>
          </w:p>
        </w:tc>
        <w:tc>
          <w:tcPr>
            <w:tcW w:w="8369" w:type="dxa"/>
            <w:tcBorders>
              <w:top w:val="nil"/>
              <w:left w:val="single" w:sz="4" w:space="0" w:color="auto"/>
              <w:bottom w:val="single" w:sz="4" w:space="0" w:color="auto"/>
              <w:right w:val="single" w:sz="4" w:space="0" w:color="auto"/>
            </w:tcBorders>
          </w:tcPr>
          <w:p w14:paraId="47CD4718"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 xml:space="preserve">Min. 60 </w:t>
            </w:r>
            <w:proofErr w:type="spellStart"/>
            <w:r w:rsidRPr="00CB0A4D">
              <w:rPr>
                <w:rFonts w:asciiTheme="minorHAnsi" w:hAnsiTheme="minorHAnsi" w:cstheme="minorHAnsi"/>
                <w:color w:val="000000"/>
              </w:rPr>
              <w:t>Hz</w:t>
            </w:r>
            <w:proofErr w:type="spellEnd"/>
          </w:p>
        </w:tc>
      </w:tr>
      <w:tr w:rsidR="00C476BE" w:rsidRPr="004A10FA" w14:paraId="49D1EC51"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4A8DA6DE"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Kąty widzenia</w:t>
            </w:r>
          </w:p>
        </w:tc>
        <w:tc>
          <w:tcPr>
            <w:tcW w:w="8369" w:type="dxa"/>
            <w:tcBorders>
              <w:top w:val="nil"/>
              <w:left w:val="single" w:sz="4" w:space="0" w:color="auto"/>
              <w:bottom w:val="single" w:sz="4" w:space="0" w:color="auto"/>
              <w:right w:val="single" w:sz="4" w:space="0" w:color="auto"/>
            </w:tcBorders>
          </w:tcPr>
          <w:p w14:paraId="37476A9D"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178°</w:t>
            </w:r>
          </w:p>
        </w:tc>
      </w:tr>
      <w:tr w:rsidR="00C476BE" w:rsidRPr="004A10FA" w14:paraId="5EB52386"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1563ACC1"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NTSC</w:t>
            </w:r>
          </w:p>
        </w:tc>
        <w:tc>
          <w:tcPr>
            <w:tcW w:w="8369" w:type="dxa"/>
            <w:tcBorders>
              <w:top w:val="nil"/>
              <w:left w:val="single" w:sz="4" w:space="0" w:color="auto"/>
              <w:bottom w:val="single" w:sz="4" w:space="0" w:color="auto"/>
              <w:right w:val="single" w:sz="4" w:space="0" w:color="auto"/>
            </w:tcBorders>
          </w:tcPr>
          <w:p w14:paraId="2BE72CF9"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Min. 72%</w:t>
            </w:r>
          </w:p>
        </w:tc>
      </w:tr>
      <w:tr w:rsidR="00C476BE" w:rsidRPr="004A10FA" w14:paraId="5C3EC395"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6620A810"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Kontrast</w:t>
            </w:r>
          </w:p>
        </w:tc>
        <w:tc>
          <w:tcPr>
            <w:tcW w:w="8369" w:type="dxa"/>
            <w:tcBorders>
              <w:top w:val="nil"/>
              <w:left w:val="single" w:sz="4" w:space="0" w:color="auto"/>
              <w:bottom w:val="single" w:sz="4" w:space="0" w:color="auto"/>
              <w:right w:val="single" w:sz="4" w:space="0" w:color="auto"/>
            </w:tcBorders>
          </w:tcPr>
          <w:p w14:paraId="0DDC6C98"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Min. 5000:1</w:t>
            </w:r>
          </w:p>
        </w:tc>
      </w:tr>
      <w:tr w:rsidR="00C476BE" w:rsidRPr="004A10FA" w14:paraId="461DC007"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6EE20617"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Żywotność matrycy</w:t>
            </w:r>
          </w:p>
        </w:tc>
        <w:tc>
          <w:tcPr>
            <w:tcW w:w="8369" w:type="dxa"/>
            <w:tcBorders>
              <w:top w:val="nil"/>
              <w:left w:val="single" w:sz="4" w:space="0" w:color="auto"/>
              <w:bottom w:val="single" w:sz="4" w:space="0" w:color="auto"/>
              <w:right w:val="single" w:sz="4" w:space="0" w:color="auto"/>
            </w:tcBorders>
          </w:tcPr>
          <w:p w14:paraId="70108DD3"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 50 000 godzin</w:t>
            </w:r>
          </w:p>
        </w:tc>
      </w:tr>
      <w:tr w:rsidR="00C476BE" w:rsidRPr="004A10FA" w14:paraId="0861544B"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7E5CA76D"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Czas pracy</w:t>
            </w:r>
          </w:p>
        </w:tc>
        <w:tc>
          <w:tcPr>
            <w:tcW w:w="8369" w:type="dxa"/>
            <w:tcBorders>
              <w:top w:val="nil"/>
              <w:left w:val="single" w:sz="4" w:space="0" w:color="auto"/>
              <w:bottom w:val="single" w:sz="4" w:space="0" w:color="auto"/>
              <w:right w:val="single" w:sz="4" w:space="0" w:color="auto"/>
            </w:tcBorders>
          </w:tcPr>
          <w:p w14:paraId="43900D77"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24/7</w:t>
            </w:r>
          </w:p>
        </w:tc>
      </w:tr>
      <w:tr w:rsidR="00C476BE" w:rsidRPr="004A10FA" w14:paraId="7E1A8085"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18EB6E5B"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Szyba frontowa</w:t>
            </w:r>
          </w:p>
          <w:p w14:paraId="1AF559E0" w14:textId="77777777" w:rsidR="00C476BE" w:rsidRPr="00CB0A4D" w:rsidRDefault="00C476BE" w:rsidP="00CB0A4D">
            <w:pPr>
              <w:rPr>
                <w:rFonts w:asciiTheme="minorHAnsi" w:hAnsiTheme="minorHAnsi" w:cstheme="minorHAnsi"/>
                <w:color w:val="000000"/>
              </w:rPr>
            </w:pPr>
          </w:p>
          <w:p w14:paraId="51859E6C" w14:textId="77777777" w:rsidR="00C476BE" w:rsidRPr="00CB0A4D" w:rsidRDefault="00C476BE" w:rsidP="00CB0A4D">
            <w:pPr>
              <w:rPr>
                <w:rFonts w:asciiTheme="minorHAnsi" w:hAnsiTheme="minorHAnsi" w:cstheme="minorHAnsi"/>
                <w:color w:val="000000"/>
              </w:rPr>
            </w:pPr>
          </w:p>
          <w:p w14:paraId="0E1B69FB" w14:textId="77777777" w:rsidR="00C476BE" w:rsidRPr="00CB0A4D" w:rsidRDefault="00C476BE" w:rsidP="00CB0A4D">
            <w:pPr>
              <w:rPr>
                <w:rFonts w:asciiTheme="minorHAnsi" w:hAnsiTheme="minorHAnsi" w:cstheme="minorHAnsi"/>
                <w:color w:val="000000"/>
              </w:rPr>
            </w:pPr>
          </w:p>
          <w:p w14:paraId="4CBD865E" w14:textId="77777777" w:rsidR="00C476BE" w:rsidRPr="00CB0A4D" w:rsidRDefault="00C476BE" w:rsidP="00CB0A4D">
            <w:pPr>
              <w:rPr>
                <w:rFonts w:asciiTheme="minorHAnsi" w:hAnsiTheme="minorHAnsi" w:cstheme="minorHAnsi"/>
                <w:color w:val="000000"/>
              </w:rPr>
            </w:pPr>
          </w:p>
          <w:p w14:paraId="1DD8A93B" w14:textId="77777777" w:rsidR="00C476BE" w:rsidRPr="00CB0A4D" w:rsidRDefault="00C476BE" w:rsidP="00CB0A4D">
            <w:pPr>
              <w:rPr>
                <w:rFonts w:asciiTheme="minorHAnsi" w:hAnsiTheme="minorHAnsi" w:cstheme="minorHAnsi"/>
                <w:color w:val="000000"/>
              </w:rPr>
            </w:pPr>
          </w:p>
          <w:p w14:paraId="1BE0F130" w14:textId="77777777" w:rsidR="00C476BE" w:rsidRPr="00CB0A4D" w:rsidRDefault="00C476BE" w:rsidP="00CB0A4D">
            <w:pPr>
              <w:rPr>
                <w:rFonts w:asciiTheme="minorHAnsi" w:hAnsiTheme="minorHAnsi" w:cstheme="minorHAnsi"/>
                <w:color w:val="000000"/>
              </w:rPr>
            </w:pPr>
          </w:p>
        </w:tc>
        <w:tc>
          <w:tcPr>
            <w:tcW w:w="8369" w:type="dxa"/>
            <w:tcBorders>
              <w:top w:val="nil"/>
              <w:left w:val="single" w:sz="4" w:space="0" w:color="auto"/>
              <w:bottom w:val="single" w:sz="4" w:space="0" w:color="auto"/>
              <w:right w:val="single" w:sz="4" w:space="0" w:color="auto"/>
            </w:tcBorders>
          </w:tcPr>
          <w:p w14:paraId="1F916D1F"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Musi posiadać min.:</w:t>
            </w:r>
          </w:p>
          <w:p w14:paraId="2913F7F5" w14:textId="77777777" w:rsidR="00C476BE" w:rsidRPr="00CB0A4D" w:rsidRDefault="00C476BE" w:rsidP="00CB0A4D">
            <w:pPr>
              <w:pStyle w:val="Akapitzlist"/>
              <w:numPr>
                <w:ilvl w:val="0"/>
                <w:numId w:val="8"/>
              </w:numPr>
              <w:suppressAutoHyphens w:val="0"/>
              <w:rPr>
                <w:rFonts w:asciiTheme="minorHAnsi" w:hAnsiTheme="minorHAnsi" w:cstheme="minorHAnsi"/>
                <w:color w:val="000000"/>
              </w:rPr>
            </w:pPr>
            <w:r w:rsidRPr="00CB0A4D">
              <w:rPr>
                <w:rFonts w:asciiTheme="minorHAnsi" w:hAnsiTheme="minorHAnsi" w:cstheme="minorHAnsi"/>
                <w:color w:val="000000"/>
              </w:rPr>
              <w:t>powłokę antyodblaskowa AG-GS1</w:t>
            </w:r>
          </w:p>
          <w:p w14:paraId="7E1C4698" w14:textId="77777777" w:rsidR="00C476BE" w:rsidRPr="00CB0A4D" w:rsidRDefault="00C476BE" w:rsidP="00CB0A4D">
            <w:pPr>
              <w:pStyle w:val="Akapitzlist"/>
              <w:numPr>
                <w:ilvl w:val="0"/>
                <w:numId w:val="8"/>
              </w:numPr>
              <w:suppressAutoHyphens w:val="0"/>
              <w:rPr>
                <w:rFonts w:asciiTheme="minorHAnsi" w:hAnsiTheme="minorHAnsi" w:cstheme="minorHAnsi"/>
                <w:color w:val="000000"/>
              </w:rPr>
            </w:pPr>
            <w:r w:rsidRPr="00CB0A4D">
              <w:rPr>
                <w:rFonts w:asciiTheme="minorHAnsi" w:hAnsiTheme="minorHAnsi" w:cstheme="minorHAnsi"/>
                <w:color w:val="000000"/>
              </w:rPr>
              <w:t>Twardość 7H w skali Mohsa</w:t>
            </w:r>
          </w:p>
          <w:p w14:paraId="1DCD3832" w14:textId="77777777" w:rsidR="00C476BE" w:rsidRPr="00CB0A4D" w:rsidRDefault="00C476BE" w:rsidP="00CB0A4D">
            <w:pPr>
              <w:pStyle w:val="Akapitzlist"/>
              <w:numPr>
                <w:ilvl w:val="0"/>
                <w:numId w:val="8"/>
              </w:numPr>
              <w:suppressAutoHyphens w:val="0"/>
              <w:rPr>
                <w:rFonts w:asciiTheme="minorHAnsi" w:hAnsiTheme="minorHAnsi" w:cstheme="minorHAnsi"/>
                <w:color w:val="000000"/>
              </w:rPr>
            </w:pPr>
            <w:r w:rsidRPr="00CB0A4D">
              <w:rPr>
                <w:rFonts w:asciiTheme="minorHAnsi" w:hAnsiTheme="minorHAnsi" w:cstheme="minorHAnsi"/>
                <w:color w:val="000000"/>
              </w:rPr>
              <w:t>przepuszczalność światła &gt;88%,</w:t>
            </w:r>
          </w:p>
          <w:p w14:paraId="64F19D1F" w14:textId="77777777" w:rsidR="00C476BE" w:rsidRPr="00CB0A4D" w:rsidRDefault="00C476BE" w:rsidP="00CB0A4D">
            <w:pPr>
              <w:pStyle w:val="Akapitzlist"/>
              <w:numPr>
                <w:ilvl w:val="0"/>
                <w:numId w:val="8"/>
              </w:numPr>
              <w:suppressAutoHyphens w:val="0"/>
              <w:rPr>
                <w:rFonts w:asciiTheme="minorHAnsi" w:hAnsiTheme="minorHAnsi" w:cstheme="minorHAnsi"/>
                <w:color w:val="000000"/>
              </w:rPr>
            </w:pPr>
            <w:proofErr w:type="spellStart"/>
            <w:r w:rsidRPr="00CB0A4D">
              <w:rPr>
                <w:rFonts w:asciiTheme="minorHAnsi" w:hAnsiTheme="minorHAnsi" w:cstheme="minorHAnsi"/>
                <w:color w:val="000000"/>
              </w:rPr>
              <w:t>Haze</w:t>
            </w:r>
            <w:proofErr w:type="spellEnd"/>
            <w:r w:rsidRPr="00CB0A4D">
              <w:rPr>
                <w:rFonts w:asciiTheme="minorHAnsi" w:hAnsiTheme="minorHAnsi" w:cstheme="minorHAnsi"/>
                <w:color w:val="000000"/>
              </w:rPr>
              <w:t xml:space="preserve"> 25%</w:t>
            </w:r>
          </w:p>
          <w:p w14:paraId="242588A1" w14:textId="77777777" w:rsidR="00C476BE" w:rsidRPr="00CB0A4D" w:rsidRDefault="00C476BE" w:rsidP="00CB0A4D">
            <w:pPr>
              <w:pStyle w:val="Akapitzlist"/>
              <w:numPr>
                <w:ilvl w:val="0"/>
                <w:numId w:val="8"/>
              </w:numPr>
              <w:suppressAutoHyphens w:val="0"/>
              <w:rPr>
                <w:rFonts w:asciiTheme="minorHAnsi" w:hAnsiTheme="minorHAnsi" w:cstheme="minorHAnsi"/>
                <w:color w:val="000000"/>
              </w:rPr>
            </w:pPr>
            <w:r w:rsidRPr="00CB0A4D">
              <w:rPr>
                <w:rFonts w:asciiTheme="minorHAnsi" w:hAnsiTheme="minorHAnsi" w:cstheme="minorHAnsi"/>
                <w:color w:val="000000"/>
              </w:rPr>
              <w:t>zdany test upadku kuli 1040g 1m powyżej</w:t>
            </w:r>
          </w:p>
          <w:p w14:paraId="4EF73E36" w14:textId="77777777" w:rsidR="00C476BE" w:rsidRPr="00CB0A4D" w:rsidRDefault="00C476BE" w:rsidP="00CB0A4D">
            <w:pPr>
              <w:pStyle w:val="Akapitzlist"/>
              <w:numPr>
                <w:ilvl w:val="0"/>
                <w:numId w:val="8"/>
              </w:numPr>
              <w:suppressAutoHyphens w:val="0"/>
              <w:rPr>
                <w:rFonts w:asciiTheme="minorHAnsi" w:hAnsiTheme="minorHAnsi" w:cstheme="minorHAnsi"/>
                <w:color w:val="000000"/>
              </w:rPr>
            </w:pPr>
            <w:r w:rsidRPr="00CB0A4D">
              <w:rPr>
                <w:rFonts w:asciiTheme="minorHAnsi" w:hAnsiTheme="minorHAnsi" w:cstheme="minorHAnsi"/>
                <w:color w:val="000000"/>
              </w:rPr>
              <w:t xml:space="preserve">technologie Zero </w:t>
            </w:r>
            <w:proofErr w:type="spellStart"/>
            <w:r w:rsidRPr="00CB0A4D">
              <w:rPr>
                <w:rFonts w:asciiTheme="minorHAnsi" w:hAnsiTheme="minorHAnsi" w:cstheme="minorHAnsi"/>
                <w:color w:val="000000"/>
              </w:rPr>
              <w:t>Bonding</w:t>
            </w:r>
            <w:proofErr w:type="spellEnd"/>
            <w:r w:rsidRPr="00CB0A4D">
              <w:rPr>
                <w:rFonts w:asciiTheme="minorHAnsi" w:hAnsiTheme="minorHAnsi" w:cstheme="minorHAnsi"/>
                <w:color w:val="000000"/>
              </w:rPr>
              <w:t xml:space="preserve"> 1 GEN</w:t>
            </w:r>
          </w:p>
        </w:tc>
      </w:tr>
      <w:tr w:rsidR="00C476BE" w:rsidRPr="004A10FA" w14:paraId="6F310FF8"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59C16587"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Technologia dotyku</w:t>
            </w:r>
          </w:p>
          <w:p w14:paraId="6B60C594" w14:textId="77777777" w:rsidR="00C476BE" w:rsidRPr="00CB0A4D" w:rsidRDefault="00C476BE" w:rsidP="00CB0A4D">
            <w:pPr>
              <w:rPr>
                <w:rFonts w:asciiTheme="minorHAnsi" w:hAnsiTheme="minorHAnsi" w:cstheme="minorHAnsi"/>
                <w:color w:val="000000"/>
              </w:rPr>
            </w:pPr>
          </w:p>
          <w:p w14:paraId="7A88C14A" w14:textId="77777777" w:rsidR="00C476BE" w:rsidRPr="00CB0A4D" w:rsidRDefault="00C476BE" w:rsidP="00CB0A4D">
            <w:pPr>
              <w:rPr>
                <w:rFonts w:asciiTheme="minorHAnsi" w:hAnsiTheme="minorHAnsi" w:cstheme="minorHAnsi"/>
                <w:color w:val="000000"/>
              </w:rPr>
            </w:pPr>
          </w:p>
          <w:p w14:paraId="6B6C1DE7" w14:textId="77777777" w:rsidR="00C476BE" w:rsidRPr="00CB0A4D" w:rsidRDefault="00C476BE" w:rsidP="00CB0A4D">
            <w:pPr>
              <w:rPr>
                <w:rFonts w:asciiTheme="minorHAnsi" w:hAnsiTheme="minorHAnsi" w:cstheme="minorHAnsi"/>
                <w:color w:val="000000"/>
              </w:rPr>
            </w:pPr>
          </w:p>
          <w:p w14:paraId="2DC42805" w14:textId="77777777" w:rsidR="00C476BE" w:rsidRPr="00CB0A4D" w:rsidRDefault="00C476BE" w:rsidP="00CB0A4D">
            <w:pPr>
              <w:rPr>
                <w:rFonts w:asciiTheme="minorHAnsi" w:hAnsiTheme="minorHAnsi" w:cstheme="minorHAnsi"/>
                <w:color w:val="000000"/>
              </w:rPr>
            </w:pPr>
          </w:p>
          <w:p w14:paraId="59402075" w14:textId="77777777" w:rsidR="00C476BE" w:rsidRPr="00CB0A4D" w:rsidRDefault="00C476BE" w:rsidP="00CB0A4D">
            <w:pPr>
              <w:rPr>
                <w:rFonts w:asciiTheme="minorHAnsi" w:hAnsiTheme="minorHAnsi" w:cstheme="minorHAnsi"/>
                <w:color w:val="000000"/>
              </w:rPr>
            </w:pPr>
          </w:p>
          <w:p w14:paraId="0C29FDC7" w14:textId="77777777" w:rsidR="00C476BE" w:rsidRPr="00CB0A4D" w:rsidRDefault="00C476BE" w:rsidP="00CB0A4D">
            <w:pPr>
              <w:rPr>
                <w:rFonts w:asciiTheme="minorHAnsi" w:hAnsiTheme="minorHAnsi" w:cstheme="minorHAnsi"/>
                <w:color w:val="000000"/>
              </w:rPr>
            </w:pPr>
          </w:p>
        </w:tc>
        <w:tc>
          <w:tcPr>
            <w:tcW w:w="8369" w:type="dxa"/>
            <w:tcBorders>
              <w:top w:val="nil"/>
              <w:left w:val="single" w:sz="4" w:space="0" w:color="auto"/>
              <w:bottom w:val="single" w:sz="4" w:space="0" w:color="auto"/>
              <w:right w:val="single" w:sz="4" w:space="0" w:color="auto"/>
            </w:tcBorders>
          </w:tcPr>
          <w:p w14:paraId="41F96388" w14:textId="77777777" w:rsidR="00C476BE" w:rsidRPr="00CB0A4D" w:rsidRDefault="00C476BE" w:rsidP="00CB0A4D">
            <w:pPr>
              <w:pStyle w:val="Akapitzlist"/>
              <w:numPr>
                <w:ilvl w:val="0"/>
                <w:numId w:val="7"/>
              </w:numPr>
              <w:suppressAutoHyphens w:val="0"/>
              <w:rPr>
                <w:rFonts w:asciiTheme="minorHAnsi" w:hAnsiTheme="minorHAnsi" w:cstheme="minorHAnsi"/>
                <w:color w:val="000000"/>
              </w:rPr>
            </w:pPr>
            <w:r w:rsidRPr="00CB0A4D">
              <w:rPr>
                <w:rFonts w:asciiTheme="minorHAnsi" w:hAnsiTheme="minorHAnsi" w:cstheme="minorHAnsi"/>
                <w:color w:val="000000"/>
              </w:rPr>
              <w:t>technologia: Podczerwień (IR)</w:t>
            </w:r>
          </w:p>
          <w:p w14:paraId="176C20A4" w14:textId="77777777" w:rsidR="00C476BE" w:rsidRPr="00CB0A4D" w:rsidRDefault="00C476BE" w:rsidP="00CB0A4D">
            <w:pPr>
              <w:pStyle w:val="Akapitzlist"/>
              <w:numPr>
                <w:ilvl w:val="0"/>
                <w:numId w:val="7"/>
              </w:numPr>
              <w:suppressAutoHyphens w:val="0"/>
              <w:rPr>
                <w:rFonts w:asciiTheme="minorHAnsi" w:hAnsiTheme="minorHAnsi" w:cstheme="minorHAnsi"/>
                <w:color w:val="000000"/>
              </w:rPr>
            </w:pPr>
            <w:r w:rsidRPr="00CB0A4D">
              <w:rPr>
                <w:rFonts w:asciiTheme="minorHAnsi" w:hAnsiTheme="minorHAnsi" w:cstheme="minorHAnsi"/>
                <w:color w:val="000000"/>
              </w:rPr>
              <w:t>Umożliwiająca dotyk / obsługę za pomocą palca lub dowolnego wskaźnika</w:t>
            </w:r>
          </w:p>
          <w:p w14:paraId="2A2CEAF4" w14:textId="77777777" w:rsidR="00C476BE" w:rsidRPr="00CB0A4D" w:rsidRDefault="00C476BE" w:rsidP="00CB0A4D">
            <w:pPr>
              <w:pStyle w:val="Akapitzlist"/>
              <w:numPr>
                <w:ilvl w:val="0"/>
                <w:numId w:val="7"/>
              </w:numPr>
              <w:suppressAutoHyphens w:val="0"/>
              <w:rPr>
                <w:rFonts w:asciiTheme="minorHAnsi" w:hAnsiTheme="minorHAnsi" w:cstheme="minorHAnsi"/>
                <w:color w:val="000000"/>
              </w:rPr>
            </w:pPr>
            <w:r w:rsidRPr="00CB0A4D">
              <w:rPr>
                <w:rFonts w:asciiTheme="minorHAnsi" w:hAnsiTheme="minorHAnsi" w:cstheme="minorHAnsi"/>
                <w:color w:val="000000"/>
              </w:rPr>
              <w:t>Umożliwiająca dotyk / obsługę przedmiotem o średnicy 3 mm</w:t>
            </w:r>
          </w:p>
          <w:p w14:paraId="183E4F09" w14:textId="77777777" w:rsidR="00C476BE" w:rsidRPr="00CB0A4D" w:rsidRDefault="00C476BE" w:rsidP="00CB0A4D">
            <w:pPr>
              <w:pStyle w:val="Akapitzlist"/>
              <w:numPr>
                <w:ilvl w:val="0"/>
                <w:numId w:val="7"/>
              </w:numPr>
              <w:suppressAutoHyphens w:val="0"/>
              <w:rPr>
                <w:rFonts w:asciiTheme="minorHAnsi" w:hAnsiTheme="minorHAnsi" w:cstheme="minorHAnsi"/>
                <w:color w:val="000000"/>
              </w:rPr>
            </w:pPr>
            <w:r w:rsidRPr="00CB0A4D">
              <w:rPr>
                <w:rFonts w:asciiTheme="minorHAnsi" w:hAnsiTheme="minorHAnsi" w:cstheme="minorHAnsi"/>
                <w:color w:val="000000"/>
              </w:rPr>
              <w:t xml:space="preserve">Umożliwiająca </w:t>
            </w:r>
            <w:proofErr w:type="spellStart"/>
            <w:r w:rsidRPr="00CB0A4D">
              <w:rPr>
                <w:rFonts w:asciiTheme="minorHAnsi" w:hAnsiTheme="minorHAnsi" w:cstheme="minorHAnsi"/>
                <w:color w:val="000000"/>
              </w:rPr>
              <w:t>wielodotyk</w:t>
            </w:r>
            <w:proofErr w:type="spellEnd"/>
            <w:r w:rsidRPr="00CB0A4D">
              <w:rPr>
                <w:rFonts w:asciiTheme="minorHAnsi" w:hAnsiTheme="minorHAnsi" w:cstheme="minorHAnsi"/>
                <w:color w:val="000000"/>
              </w:rPr>
              <w:t xml:space="preserve"> – min.  20 dla Android, 40 dla Windows</w:t>
            </w:r>
          </w:p>
          <w:p w14:paraId="296ACF2F" w14:textId="77777777" w:rsidR="00C476BE" w:rsidRPr="00CB0A4D" w:rsidRDefault="00C476BE" w:rsidP="00CB0A4D">
            <w:pPr>
              <w:pStyle w:val="Akapitzlist"/>
              <w:numPr>
                <w:ilvl w:val="0"/>
                <w:numId w:val="7"/>
              </w:numPr>
              <w:suppressAutoHyphens w:val="0"/>
              <w:rPr>
                <w:rFonts w:asciiTheme="minorHAnsi" w:hAnsiTheme="minorHAnsi" w:cstheme="minorHAnsi"/>
                <w:color w:val="000000"/>
              </w:rPr>
            </w:pPr>
            <w:r w:rsidRPr="00CB0A4D">
              <w:rPr>
                <w:rFonts w:asciiTheme="minorHAnsi" w:hAnsiTheme="minorHAnsi" w:cstheme="minorHAnsi"/>
                <w:color w:val="000000"/>
              </w:rPr>
              <w:t>Rozdzielczość: 32767 × 32767 pkt.</w:t>
            </w:r>
          </w:p>
          <w:p w14:paraId="019AF96C" w14:textId="77777777" w:rsidR="00C476BE" w:rsidRPr="00CB0A4D" w:rsidRDefault="00C476BE" w:rsidP="00CB0A4D">
            <w:pPr>
              <w:pStyle w:val="Akapitzlist"/>
              <w:numPr>
                <w:ilvl w:val="0"/>
                <w:numId w:val="7"/>
              </w:numPr>
              <w:suppressAutoHyphens w:val="0"/>
              <w:rPr>
                <w:rFonts w:asciiTheme="minorHAnsi" w:hAnsiTheme="minorHAnsi" w:cstheme="minorHAnsi"/>
                <w:color w:val="000000"/>
              </w:rPr>
            </w:pPr>
            <w:r w:rsidRPr="00CB0A4D">
              <w:rPr>
                <w:rFonts w:asciiTheme="minorHAnsi" w:hAnsiTheme="minorHAnsi" w:cstheme="minorHAnsi"/>
                <w:color w:val="000000"/>
              </w:rPr>
              <w:t>czas reakcji: max. &lt;10 ms</w:t>
            </w:r>
          </w:p>
          <w:p w14:paraId="315F5251" w14:textId="77777777" w:rsidR="00C476BE" w:rsidRPr="00CB0A4D" w:rsidRDefault="00C476BE" w:rsidP="00CB0A4D">
            <w:pPr>
              <w:pStyle w:val="Akapitzlist"/>
              <w:numPr>
                <w:ilvl w:val="0"/>
                <w:numId w:val="7"/>
              </w:numPr>
              <w:suppressAutoHyphens w:val="0"/>
              <w:rPr>
                <w:rFonts w:asciiTheme="minorHAnsi" w:hAnsiTheme="minorHAnsi" w:cstheme="minorHAnsi"/>
                <w:color w:val="000000"/>
              </w:rPr>
            </w:pPr>
            <w:r w:rsidRPr="00CB0A4D">
              <w:rPr>
                <w:rFonts w:asciiTheme="minorHAnsi" w:hAnsiTheme="minorHAnsi" w:cstheme="minorHAnsi"/>
                <w:color w:val="000000"/>
              </w:rPr>
              <w:t>precyzja:  min. 1.5 mm</w:t>
            </w:r>
            <w:r w:rsidRPr="00CB0A4D">
              <w:rPr>
                <w:rFonts w:asciiTheme="minorHAnsi" w:hAnsiTheme="minorHAnsi" w:cstheme="minorHAnsi"/>
                <w:color w:val="000000"/>
              </w:rPr>
              <w:tab/>
            </w:r>
          </w:p>
          <w:p w14:paraId="30E5BC1A" w14:textId="77777777" w:rsidR="00C476BE" w:rsidRPr="00CB0A4D" w:rsidRDefault="00C476BE" w:rsidP="00CB0A4D">
            <w:pPr>
              <w:pStyle w:val="Akapitzlist"/>
              <w:numPr>
                <w:ilvl w:val="0"/>
                <w:numId w:val="7"/>
              </w:numPr>
              <w:suppressAutoHyphens w:val="0"/>
              <w:rPr>
                <w:rFonts w:asciiTheme="minorHAnsi" w:hAnsiTheme="minorHAnsi" w:cstheme="minorHAnsi"/>
                <w:color w:val="000000"/>
              </w:rPr>
            </w:pPr>
            <w:r w:rsidRPr="00CB0A4D">
              <w:rPr>
                <w:rFonts w:asciiTheme="minorHAnsi" w:hAnsiTheme="minorHAnsi" w:cstheme="minorHAnsi"/>
                <w:color w:val="000000"/>
              </w:rPr>
              <w:t>wspierane systemy operacyjne: Windows: 11, 10, 8.1, 8, 7 / Linux / Mac / Android / Chrome</w:t>
            </w:r>
          </w:p>
          <w:p w14:paraId="786E0C25" w14:textId="77777777" w:rsidR="00C476BE" w:rsidRPr="00CB0A4D" w:rsidRDefault="00C476BE" w:rsidP="00CB0A4D">
            <w:pPr>
              <w:pStyle w:val="Akapitzlist"/>
              <w:numPr>
                <w:ilvl w:val="0"/>
                <w:numId w:val="7"/>
              </w:numPr>
              <w:suppressAutoHyphens w:val="0"/>
              <w:rPr>
                <w:rFonts w:asciiTheme="minorHAnsi" w:hAnsiTheme="minorHAnsi" w:cstheme="minorHAnsi"/>
                <w:color w:val="000000"/>
              </w:rPr>
            </w:pPr>
            <w:r w:rsidRPr="00CB0A4D">
              <w:rPr>
                <w:rFonts w:asciiTheme="minorHAnsi" w:hAnsiTheme="minorHAnsi" w:cstheme="minorHAnsi"/>
                <w:color w:val="000000"/>
              </w:rPr>
              <w:t>Możliwość pisania dwoma kolorami jednocześnie</w:t>
            </w:r>
            <w:r w:rsidRPr="00CB0A4D">
              <w:rPr>
                <w:rFonts w:asciiTheme="minorHAnsi" w:hAnsiTheme="minorHAnsi" w:cstheme="minorHAnsi"/>
                <w:color w:val="000000"/>
              </w:rPr>
              <w:tab/>
            </w:r>
            <w:r w:rsidRPr="00CB0A4D">
              <w:rPr>
                <w:rFonts w:asciiTheme="minorHAnsi" w:hAnsiTheme="minorHAnsi" w:cstheme="minorHAnsi"/>
                <w:color w:val="000000"/>
              </w:rPr>
              <w:tab/>
            </w:r>
          </w:p>
          <w:p w14:paraId="30D4CFB5" w14:textId="77777777" w:rsidR="00C476BE" w:rsidRPr="00CB0A4D" w:rsidRDefault="00C476BE" w:rsidP="00CB0A4D">
            <w:pPr>
              <w:pStyle w:val="Akapitzlist"/>
              <w:numPr>
                <w:ilvl w:val="0"/>
                <w:numId w:val="7"/>
              </w:numPr>
              <w:suppressAutoHyphens w:val="0"/>
              <w:rPr>
                <w:rFonts w:asciiTheme="minorHAnsi" w:hAnsiTheme="minorHAnsi" w:cstheme="minorHAnsi"/>
                <w:color w:val="000000"/>
              </w:rPr>
            </w:pPr>
            <w:r w:rsidRPr="00CB0A4D">
              <w:rPr>
                <w:rFonts w:asciiTheme="minorHAnsi" w:hAnsiTheme="minorHAnsi" w:cstheme="minorHAnsi"/>
                <w:color w:val="000000"/>
              </w:rPr>
              <w:t xml:space="preserve">Gesty umożliwiające ułożenie całej dłoni na powierzchni monitora w celu gumka do mazania </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tc>
      </w:tr>
      <w:tr w:rsidR="00C476BE" w:rsidRPr="004A10FA" w14:paraId="5E283D49"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483E864B" w14:textId="77777777" w:rsidR="00C476BE" w:rsidRPr="00CB0A4D" w:rsidRDefault="00C476BE" w:rsidP="00CB0A4D">
            <w:pPr>
              <w:rPr>
                <w:rFonts w:asciiTheme="minorHAnsi" w:hAnsiTheme="minorHAnsi" w:cstheme="minorHAnsi"/>
                <w:color w:val="000000"/>
                <w:kern w:val="2"/>
                <w14:ligatures w14:val="standardContextual"/>
              </w:rPr>
            </w:pPr>
            <w:r w:rsidRPr="00CB0A4D">
              <w:rPr>
                <w:rFonts w:asciiTheme="minorHAnsi" w:hAnsiTheme="minorHAnsi" w:cstheme="minorHAnsi"/>
                <w:color w:val="000000"/>
                <w:kern w:val="2"/>
                <w14:ligatures w14:val="standardContextual"/>
              </w:rPr>
              <w:t>Złącza (przód)</w:t>
            </w:r>
          </w:p>
          <w:p w14:paraId="21B2C5FD" w14:textId="77777777" w:rsidR="00C476BE" w:rsidRPr="00CB0A4D" w:rsidRDefault="00C476BE" w:rsidP="00CB0A4D">
            <w:pPr>
              <w:rPr>
                <w:rFonts w:asciiTheme="minorHAnsi" w:hAnsiTheme="minorHAnsi" w:cstheme="minorHAnsi"/>
                <w:color w:val="000000"/>
              </w:rPr>
            </w:pPr>
          </w:p>
          <w:p w14:paraId="62622D1C" w14:textId="77777777" w:rsidR="00C476BE" w:rsidRPr="00CB0A4D" w:rsidRDefault="00C476BE" w:rsidP="00CB0A4D">
            <w:pPr>
              <w:rPr>
                <w:rFonts w:asciiTheme="minorHAnsi" w:hAnsiTheme="minorHAnsi" w:cstheme="minorHAnsi"/>
                <w:color w:val="000000"/>
              </w:rPr>
            </w:pPr>
          </w:p>
          <w:p w14:paraId="6B697FD5" w14:textId="77777777" w:rsidR="00C476BE" w:rsidRPr="00CB0A4D" w:rsidRDefault="00C476BE" w:rsidP="00CB0A4D">
            <w:pPr>
              <w:rPr>
                <w:rFonts w:asciiTheme="minorHAnsi" w:hAnsiTheme="minorHAnsi" w:cstheme="minorHAnsi"/>
                <w:color w:val="000000"/>
              </w:rPr>
            </w:pPr>
          </w:p>
        </w:tc>
        <w:tc>
          <w:tcPr>
            <w:tcW w:w="8369" w:type="dxa"/>
            <w:tcBorders>
              <w:top w:val="nil"/>
              <w:left w:val="single" w:sz="4" w:space="0" w:color="auto"/>
              <w:bottom w:val="single" w:sz="4" w:space="0" w:color="auto"/>
              <w:right w:val="single" w:sz="4" w:space="0" w:color="auto"/>
            </w:tcBorders>
          </w:tcPr>
          <w:p w14:paraId="495A0776" w14:textId="77777777" w:rsidR="00C476BE" w:rsidRPr="00CB0A4D" w:rsidRDefault="00C476BE" w:rsidP="00CB0A4D">
            <w:pPr>
              <w:pStyle w:val="Akapitzlist"/>
              <w:numPr>
                <w:ilvl w:val="0"/>
                <w:numId w:val="9"/>
              </w:numPr>
              <w:suppressAutoHyphens w:val="0"/>
              <w:rPr>
                <w:rFonts w:asciiTheme="minorHAnsi" w:hAnsiTheme="minorHAnsi" w:cstheme="minorHAnsi"/>
                <w:color w:val="000000"/>
                <w:kern w:val="2"/>
                <w14:ligatures w14:val="standardContextual"/>
              </w:rPr>
            </w:pPr>
            <w:r w:rsidRPr="00CB0A4D">
              <w:rPr>
                <w:rFonts w:asciiTheme="minorHAnsi" w:hAnsiTheme="minorHAnsi" w:cstheme="minorHAnsi"/>
                <w:color w:val="000000"/>
                <w:kern w:val="2"/>
                <w14:ligatures w14:val="standardContextual"/>
              </w:rPr>
              <w:t>Min. 1 × USB-C (Wideo, audio, dotyk, 65W, udostępnianie sieci LAN)</w:t>
            </w:r>
          </w:p>
          <w:p w14:paraId="1DDD2817" w14:textId="77777777" w:rsidR="00C476BE" w:rsidRPr="00CB0A4D" w:rsidRDefault="00C476BE" w:rsidP="00CB0A4D">
            <w:pPr>
              <w:pStyle w:val="Akapitzlist"/>
              <w:numPr>
                <w:ilvl w:val="0"/>
                <w:numId w:val="9"/>
              </w:numPr>
              <w:suppressAutoHyphens w:val="0"/>
              <w:rPr>
                <w:rFonts w:asciiTheme="minorHAnsi" w:hAnsiTheme="minorHAnsi" w:cstheme="minorHAnsi"/>
                <w:color w:val="000000"/>
                <w:kern w:val="2"/>
                <w14:ligatures w14:val="standardContextual"/>
              </w:rPr>
            </w:pPr>
            <w:r w:rsidRPr="00CB0A4D">
              <w:rPr>
                <w:rFonts w:asciiTheme="minorHAnsi" w:hAnsiTheme="minorHAnsi" w:cstheme="minorHAnsi"/>
                <w:color w:val="000000"/>
                <w:kern w:val="2"/>
                <w14:ligatures w14:val="standardContextual"/>
              </w:rPr>
              <w:t>Min. 1 × HDMI 2.0 (4K @ 60Hz) HDCP2.0</w:t>
            </w:r>
          </w:p>
          <w:p w14:paraId="4857B540" w14:textId="77777777" w:rsidR="00C476BE" w:rsidRPr="00CB0A4D" w:rsidRDefault="00C476BE" w:rsidP="00CB0A4D">
            <w:pPr>
              <w:pStyle w:val="Akapitzlist"/>
              <w:numPr>
                <w:ilvl w:val="0"/>
                <w:numId w:val="9"/>
              </w:numPr>
              <w:suppressAutoHyphens w:val="0"/>
              <w:rPr>
                <w:rFonts w:asciiTheme="minorHAnsi" w:hAnsiTheme="minorHAnsi" w:cstheme="minorHAnsi"/>
                <w:color w:val="000000"/>
                <w:kern w:val="2"/>
                <w14:ligatures w14:val="standardContextual"/>
              </w:rPr>
            </w:pPr>
            <w:r w:rsidRPr="00CB0A4D">
              <w:rPr>
                <w:rFonts w:asciiTheme="minorHAnsi" w:hAnsiTheme="minorHAnsi" w:cstheme="minorHAnsi"/>
                <w:color w:val="000000"/>
                <w:kern w:val="2"/>
                <w14:ligatures w14:val="standardContextual"/>
              </w:rPr>
              <w:t xml:space="preserve">Min. 1 x USB </w:t>
            </w:r>
            <w:proofErr w:type="spellStart"/>
            <w:r w:rsidRPr="00CB0A4D">
              <w:rPr>
                <w:rFonts w:asciiTheme="minorHAnsi" w:hAnsiTheme="minorHAnsi" w:cstheme="minorHAnsi"/>
                <w:color w:val="000000"/>
                <w:kern w:val="2"/>
                <w14:ligatures w14:val="standardContextual"/>
              </w:rPr>
              <w:t>Touch</w:t>
            </w:r>
            <w:proofErr w:type="spellEnd"/>
          </w:p>
          <w:p w14:paraId="67D1293F" w14:textId="77777777" w:rsidR="00C476BE" w:rsidRPr="00CB0A4D" w:rsidRDefault="00C476BE" w:rsidP="00CB0A4D">
            <w:pPr>
              <w:pStyle w:val="Akapitzlist"/>
              <w:numPr>
                <w:ilvl w:val="0"/>
                <w:numId w:val="9"/>
              </w:numPr>
              <w:suppressAutoHyphens w:val="0"/>
              <w:rPr>
                <w:rFonts w:asciiTheme="minorHAnsi" w:hAnsiTheme="minorHAnsi" w:cstheme="minorHAnsi"/>
                <w:color w:val="000000"/>
              </w:rPr>
            </w:pPr>
            <w:r w:rsidRPr="00CB0A4D">
              <w:rPr>
                <w:rFonts w:asciiTheme="minorHAnsi" w:hAnsiTheme="minorHAnsi" w:cstheme="minorHAnsi"/>
                <w:color w:val="000000"/>
                <w:kern w:val="2"/>
                <w14:ligatures w14:val="standardContextual"/>
              </w:rPr>
              <w:t>Min. 2 x USB 3.0 porty współdzielone (dla OPS i Android)</w:t>
            </w:r>
            <w:r w:rsidRPr="00CB0A4D">
              <w:rPr>
                <w:rFonts w:asciiTheme="minorHAnsi" w:hAnsiTheme="minorHAnsi" w:cstheme="minorHAnsi"/>
                <w:color w:val="000000"/>
                <w:kern w:val="2"/>
                <w14:ligatures w14:val="standardContextual"/>
              </w:rPr>
              <w:tab/>
            </w:r>
            <w:r w:rsidRPr="00CB0A4D">
              <w:rPr>
                <w:rFonts w:asciiTheme="minorHAnsi" w:hAnsiTheme="minorHAnsi" w:cstheme="minorHAnsi"/>
                <w:color w:val="000000"/>
                <w:kern w:val="2"/>
                <w14:ligatures w14:val="standardContextual"/>
              </w:rPr>
              <w:tab/>
            </w:r>
          </w:p>
        </w:tc>
      </w:tr>
      <w:tr w:rsidR="00C476BE" w:rsidRPr="004A10FA" w14:paraId="242A5A3D"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48C40CD5"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kern w:val="2"/>
                <w14:ligatures w14:val="standardContextual"/>
              </w:rPr>
              <w:t>Złącza (Tył)</w:t>
            </w:r>
          </w:p>
        </w:tc>
        <w:tc>
          <w:tcPr>
            <w:tcW w:w="8369" w:type="dxa"/>
            <w:tcBorders>
              <w:top w:val="nil"/>
              <w:left w:val="single" w:sz="4" w:space="0" w:color="auto"/>
              <w:bottom w:val="single" w:sz="4" w:space="0" w:color="auto"/>
              <w:right w:val="single" w:sz="4" w:space="0" w:color="auto"/>
            </w:tcBorders>
          </w:tcPr>
          <w:p w14:paraId="242D3620" w14:textId="77777777" w:rsidR="00C476BE" w:rsidRPr="00CB0A4D" w:rsidRDefault="00C476BE" w:rsidP="00CB0A4D">
            <w:pPr>
              <w:pStyle w:val="Akapitzlist"/>
              <w:numPr>
                <w:ilvl w:val="0"/>
                <w:numId w:val="10"/>
              </w:numPr>
              <w:suppressAutoHyphens w:val="0"/>
              <w:rPr>
                <w:rFonts w:asciiTheme="minorHAnsi" w:hAnsiTheme="minorHAnsi" w:cstheme="minorHAnsi"/>
                <w:color w:val="000000"/>
                <w:kern w:val="2"/>
                <w:lang w:val="de-DE"/>
                <w14:ligatures w14:val="standardContextual"/>
              </w:rPr>
            </w:pPr>
            <w:r w:rsidRPr="00CB0A4D">
              <w:rPr>
                <w:rFonts w:asciiTheme="minorHAnsi" w:hAnsiTheme="minorHAnsi" w:cstheme="minorHAnsi"/>
                <w:color w:val="000000"/>
                <w:kern w:val="2"/>
                <w:lang w:val="de-DE"/>
                <w14:ligatures w14:val="standardContextual"/>
              </w:rPr>
              <w:t>Min. 2 × HDMI IN 2.0 (4K @ 60Hz) HDCP2.0</w:t>
            </w:r>
          </w:p>
          <w:p w14:paraId="75822EEE" w14:textId="77777777" w:rsidR="00C476BE" w:rsidRPr="00CB0A4D" w:rsidRDefault="00C476BE" w:rsidP="00CB0A4D">
            <w:pPr>
              <w:pStyle w:val="Akapitzlist"/>
              <w:numPr>
                <w:ilvl w:val="0"/>
                <w:numId w:val="10"/>
              </w:numPr>
              <w:suppressAutoHyphens w:val="0"/>
              <w:rPr>
                <w:rFonts w:asciiTheme="minorHAnsi" w:hAnsiTheme="minorHAnsi" w:cstheme="minorHAnsi"/>
                <w:color w:val="000000"/>
                <w:kern w:val="2"/>
                <w:lang w:val="en-US"/>
                <w14:ligatures w14:val="standardContextual"/>
              </w:rPr>
            </w:pPr>
            <w:r w:rsidRPr="00CB0A4D">
              <w:rPr>
                <w:rFonts w:asciiTheme="minorHAnsi" w:hAnsiTheme="minorHAnsi" w:cstheme="minorHAnsi"/>
                <w:color w:val="000000"/>
                <w:kern w:val="2"/>
                <w:lang w:val="en-US"/>
                <w14:ligatures w14:val="standardContextual"/>
              </w:rPr>
              <w:t>Min. 2 x USB 3.0</w:t>
            </w:r>
          </w:p>
          <w:p w14:paraId="1E4F6157" w14:textId="77777777" w:rsidR="00C476BE" w:rsidRPr="00CB0A4D" w:rsidRDefault="00C476BE" w:rsidP="00CB0A4D">
            <w:pPr>
              <w:pStyle w:val="Akapitzlist"/>
              <w:numPr>
                <w:ilvl w:val="0"/>
                <w:numId w:val="10"/>
              </w:numPr>
              <w:suppressAutoHyphens w:val="0"/>
              <w:rPr>
                <w:rFonts w:asciiTheme="minorHAnsi" w:hAnsiTheme="minorHAnsi" w:cstheme="minorHAnsi"/>
                <w:color w:val="000000"/>
                <w:kern w:val="2"/>
                <w:lang w:val="en-US"/>
                <w14:ligatures w14:val="standardContextual"/>
              </w:rPr>
            </w:pPr>
            <w:r w:rsidRPr="00CB0A4D">
              <w:rPr>
                <w:rFonts w:asciiTheme="minorHAnsi" w:hAnsiTheme="minorHAnsi" w:cstheme="minorHAnsi"/>
                <w:color w:val="000000"/>
                <w:kern w:val="2"/>
                <w:lang w:val="en-US"/>
                <w14:ligatures w14:val="standardContextual"/>
              </w:rPr>
              <w:t>Min. 1 x USB Touch</w:t>
            </w:r>
          </w:p>
          <w:p w14:paraId="66560A44" w14:textId="77777777" w:rsidR="00C476BE" w:rsidRPr="00CB0A4D" w:rsidRDefault="00C476BE" w:rsidP="00CB0A4D">
            <w:pPr>
              <w:pStyle w:val="Akapitzlist"/>
              <w:numPr>
                <w:ilvl w:val="0"/>
                <w:numId w:val="10"/>
              </w:numPr>
              <w:suppressAutoHyphens w:val="0"/>
              <w:rPr>
                <w:rFonts w:asciiTheme="minorHAnsi" w:hAnsiTheme="minorHAnsi" w:cstheme="minorHAnsi"/>
                <w:color w:val="000000"/>
                <w:kern w:val="2"/>
                <w:lang w:val="de-DE"/>
                <w14:ligatures w14:val="standardContextual"/>
              </w:rPr>
            </w:pPr>
            <w:r w:rsidRPr="00CB0A4D">
              <w:rPr>
                <w:rFonts w:asciiTheme="minorHAnsi" w:hAnsiTheme="minorHAnsi" w:cstheme="minorHAnsi"/>
                <w:color w:val="000000"/>
                <w:kern w:val="2"/>
                <w:lang w:val="de-DE"/>
                <w14:ligatures w14:val="standardContextual"/>
              </w:rPr>
              <w:t>Min. 2 × HDMI IN 2.0 (4K @ 60Hz) HDCP2.0</w:t>
            </w:r>
          </w:p>
          <w:p w14:paraId="0DD4AD5F" w14:textId="77777777" w:rsidR="00C476BE" w:rsidRPr="00CB0A4D" w:rsidRDefault="00C476BE" w:rsidP="00CB0A4D">
            <w:pPr>
              <w:pStyle w:val="Akapitzlist"/>
              <w:numPr>
                <w:ilvl w:val="0"/>
                <w:numId w:val="10"/>
              </w:numPr>
              <w:suppressAutoHyphens w:val="0"/>
              <w:rPr>
                <w:rFonts w:asciiTheme="minorHAnsi" w:hAnsiTheme="minorHAnsi" w:cstheme="minorHAnsi"/>
                <w:color w:val="000000"/>
                <w:kern w:val="2"/>
                <w:lang w:val="en-US"/>
                <w14:ligatures w14:val="standardContextual"/>
              </w:rPr>
            </w:pPr>
            <w:r w:rsidRPr="00CB0A4D">
              <w:rPr>
                <w:rFonts w:asciiTheme="minorHAnsi" w:hAnsiTheme="minorHAnsi" w:cstheme="minorHAnsi"/>
                <w:color w:val="000000"/>
                <w:kern w:val="2"/>
                <w:lang w:val="en-US"/>
                <w14:ligatures w14:val="standardContextual"/>
              </w:rPr>
              <w:t xml:space="preserve">Min. 1 × HDMI OUT (4K @ 60Hz) </w:t>
            </w:r>
          </w:p>
          <w:p w14:paraId="330BC0BF" w14:textId="77777777" w:rsidR="00C476BE" w:rsidRPr="00CB0A4D" w:rsidRDefault="00C476BE" w:rsidP="00CB0A4D">
            <w:pPr>
              <w:pStyle w:val="Akapitzlist"/>
              <w:numPr>
                <w:ilvl w:val="0"/>
                <w:numId w:val="10"/>
              </w:numPr>
              <w:suppressAutoHyphens w:val="0"/>
              <w:rPr>
                <w:rFonts w:asciiTheme="minorHAnsi" w:hAnsiTheme="minorHAnsi" w:cstheme="minorHAnsi"/>
                <w:color w:val="000000"/>
                <w:kern w:val="2"/>
                <w:lang w:val="en-US"/>
                <w14:ligatures w14:val="standardContextual"/>
              </w:rPr>
            </w:pPr>
            <w:r w:rsidRPr="00CB0A4D">
              <w:rPr>
                <w:rFonts w:asciiTheme="minorHAnsi" w:hAnsiTheme="minorHAnsi" w:cstheme="minorHAnsi"/>
                <w:color w:val="000000"/>
                <w:kern w:val="2"/>
                <w:lang w:val="en-US"/>
                <w14:ligatures w14:val="standardContextual"/>
              </w:rPr>
              <w:t>Min. 1 × USB 2.0</w:t>
            </w:r>
          </w:p>
          <w:p w14:paraId="64EE31CE" w14:textId="77777777" w:rsidR="00C476BE" w:rsidRPr="00CB0A4D" w:rsidRDefault="00C476BE" w:rsidP="00CB0A4D">
            <w:pPr>
              <w:pStyle w:val="Akapitzlist"/>
              <w:numPr>
                <w:ilvl w:val="0"/>
                <w:numId w:val="10"/>
              </w:numPr>
              <w:suppressAutoHyphens w:val="0"/>
              <w:rPr>
                <w:rFonts w:asciiTheme="minorHAnsi" w:hAnsiTheme="minorHAnsi" w:cstheme="minorHAnsi"/>
                <w:color w:val="000000"/>
                <w:kern w:val="2"/>
                <w14:ligatures w14:val="standardContextual"/>
              </w:rPr>
            </w:pPr>
            <w:r w:rsidRPr="00CB0A4D">
              <w:rPr>
                <w:rFonts w:asciiTheme="minorHAnsi" w:hAnsiTheme="minorHAnsi" w:cstheme="minorHAnsi"/>
                <w:color w:val="000000"/>
                <w:kern w:val="2"/>
                <w14:ligatures w14:val="standardContextual"/>
              </w:rPr>
              <w:t>Min. 2x port RJ45  (1 × wejście / 1 × wyjście) - 10M/100M/1000Mbps</w:t>
            </w:r>
          </w:p>
          <w:p w14:paraId="20F9A48C" w14:textId="77777777" w:rsidR="00C476BE" w:rsidRPr="00CB0A4D" w:rsidRDefault="00C476BE" w:rsidP="00CB0A4D">
            <w:pPr>
              <w:pStyle w:val="Akapitzlist"/>
              <w:numPr>
                <w:ilvl w:val="0"/>
                <w:numId w:val="10"/>
              </w:numPr>
              <w:suppressAutoHyphens w:val="0"/>
              <w:rPr>
                <w:rFonts w:asciiTheme="minorHAnsi" w:hAnsiTheme="minorHAnsi" w:cstheme="minorHAnsi"/>
                <w:color w:val="000000"/>
              </w:rPr>
            </w:pPr>
            <w:r w:rsidRPr="00CB0A4D">
              <w:rPr>
                <w:rFonts w:asciiTheme="minorHAnsi" w:hAnsiTheme="minorHAnsi" w:cstheme="minorHAnsi"/>
                <w:color w:val="000000"/>
                <w:kern w:val="2"/>
                <w14:ligatures w14:val="standardContextual"/>
              </w:rPr>
              <w:t>Min. 1 x port sterowania RS232, szybkość transmisji 115200</w:t>
            </w:r>
            <w:r w:rsidRPr="00CB0A4D">
              <w:rPr>
                <w:rFonts w:asciiTheme="minorHAnsi" w:hAnsiTheme="minorHAnsi" w:cstheme="minorHAnsi"/>
                <w:color w:val="000000"/>
                <w:kern w:val="2"/>
                <w14:ligatures w14:val="standardContextual"/>
              </w:rPr>
              <w:tab/>
            </w:r>
            <w:r w:rsidRPr="00CB0A4D">
              <w:rPr>
                <w:rFonts w:asciiTheme="minorHAnsi" w:hAnsiTheme="minorHAnsi" w:cstheme="minorHAnsi"/>
                <w:color w:val="000000"/>
                <w:kern w:val="2"/>
                <w14:ligatures w14:val="standardContextual"/>
              </w:rPr>
              <w:tab/>
            </w:r>
            <w:r w:rsidRPr="00CB0A4D">
              <w:rPr>
                <w:rFonts w:asciiTheme="minorHAnsi" w:hAnsiTheme="minorHAnsi" w:cstheme="minorHAnsi"/>
                <w:color w:val="000000"/>
                <w:kern w:val="2"/>
                <w14:ligatures w14:val="standardContextual"/>
              </w:rPr>
              <w:tab/>
            </w:r>
          </w:p>
        </w:tc>
      </w:tr>
      <w:tr w:rsidR="00C476BE" w:rsidRPr="004A10FA" w14:paraId="556B82CD"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07D4A5AA" w14:textId="77777777" w:rsidR="00C476BE" w:rsidRPr="00CB0A4D" w:rsidRDefault="00C476BE" w:rsidP="00CB0A4D">
            <w:pPr>
              <w:rPr>
                <w:rFonts w:asciiTheme="minorHAnsi" w:hAnsiTheme="minorHAnsi" w:cstheme="minorHAnsi"/>
                <w:color w:val="000000"/>
                <w:kern w:val="2"/>
                <w14:ligatures w14:val="standardContextual"/>
              </w:rPr>
            </w:pPr>
            <w:r w:rsidRPr="00CB0A4D">
              <w:rPr>
                <w:rFonts w:asciiTheme="minorHAnsi" w:hAnsiTheme="minorHAnsi" w:cstheme="minorHAnsi"/>
                <w:color w:val="000000"/>
                <w:kern w:val="2"/>
                <w14:ligatures w14:val="standardContextual"/>
              </w:rPr>
              <w:t>Złącza (Dół)</w:t>
            </w:r>
          </w:p>
          <w:p w14:paraId="03E41386" w14:textId="77777777" w:rsidR="00C476BE" w:rsidRPr="00CB0A4D" w:rsidRDefault="00C476BE" w:rsidP="00CB0A4D">
            <w:pPr>
              <w:rPr>
                <w:rFonts w:asciiTheme="minorHAnsi" w:hAnsiTheme="minorHAnsi" w:cstheme="minorHAnsi"/>
                <w:color w:val="000000"/>
              </w:rPr>
            </w:pPr>
          </w:p>
          <w:p w14:paraId="5FCDA7F6" w14:textId="77777777" w:rsidR="00C476BE" w:rsidRPr="00CB0A4D" w:rsidRDefault="00C476BE" w:rsidP="00CB0A4D">
            <w:pPr>
              <w:rPr>
                <w:rFonts w:asciiTheme="minorHAnsi" w:hAnsiTheme="minorHAnsi" w:cstheme="minorHAnsi"/>
                <w:color w:val="000000"/>
              </w:rPr>
            </w:pPr>
          </w:p>
        </w:tc>
        <w:tc>
          <w:tcPr>
            <w:tcW w:w="8369" w:type="dxa"/>
            <w:tcBorders>
              <w:top w:val="nil"/>
              <w:left w:val="single" w:sz="4" w:space="0" w:color="auto"/>
              <w:bottom w:val="single" w:sz="4" w:space="0" w:color="auto"/>
              <w:right w:val="single" w:sz="4" w:space="0" w:color="auto"/>
            </w:tcBorders>
          </w:tcPr>
          <w:p w14:paraId="6FB16F9E" w14:textId="77777777" w:rsidR="00C476BE" w:rsidRPr="00CB0A4D" w:rsidRDefault="00C476BE" w:rsidP="00CB0A4D">
            <w:pPr>
              <w:pStyle w:val="Akapitzlist"/>
              <w:numPr>
                <w:ilvl w:val="0"/>
                <w:numId w:val="11"/>
              </w:numPr>
              <w:suppressAutoHyphens w:val="0"/>
              <w:rPr>
                <w:rFonts w:asciiTheme="minorHAnsi" w:hAnsiTheme="minorHAnsi" w:cstheme="minorHAnsi"/>
                <w:color w:val="000000"/>
                <w:kern w:val="2"/>
                <w:lang w:val="en-US"/>
                <w14:ligatures w14:val="standardContextual"/>
              </w:rPr>
            </w:pPr>
            <w:r w:rsidRPr="00CB0A4D">
              <w:rPr>
                <w:rFonts w:asciiTheme="minorHAnsi" w:hAnsiTheme="minorHAnsi" w:cstheme="minorHAnsi"/>
                <w:color w:val="000000"/>
                <w:kern w:val="2"/>
                <w:lang w:val="en-US"/>
                <w14:ligatures w14:val="standardContextual"/>
              </w:rPr>
              <w:t xml:space="preserve">Min. 2 × Audio  </w:t>
            </w:r>
            <w:proofErr w:type="spellStart"/>
            <w:r w:rsidRPr="00CB0A4D">
              <w:rPr>
                <w:rFonts w:asciiTheme="minorHAnsi" w:hAnsiTheme="minorHAnsi" w:cstheme="minorHAnsi"/>
                <w:color w:val="000000"/>
                <w:kern w:val="2"/>
                <w:lang w:val="en-US"/>
                <w14:ligatures w14:val="standardContextual"/>
              </w:rPr>
              <w:t>MiniJack</w:t>
            </w:r>
            <w:proofErr w:type="spellEnd"/>
            <w:r w:rsidRPr="00CB0A4D">
              <w:rPr>
                <w:rFonts w:asciiTheme="minorHAnsi" w:hAnsiTheme="minorHAnsi" w:cstheme="minorHAnsi"/>
                <w:color w:val="000000"/>
                <w:kern w:val="2"/>
                <w:lang w:val="en-US"/>
                <w14:ligatures w14:val="standardContextual"/>
              </w:rPr>
              <w:t xml:space="preserve"> 3.5 mm (1 x Audio IN/ 1 x Audio OUT)</w:t>
            </w:r>
          </w:p>
          <w:p w14:paraId="0513E5C8" w14:textId="77777777" w:rsidR="00C476BE" w:rsidRPr="00CB0A4D" w:rsidRDefault="00C476BE" w:rsidP="00CB0A4D">
            <w:pPr>
              <w:pStyle w:val="Akapitzlist"/>
              <w:numPr>
                <w:ilvl w:val="0"/>
                <w:numId w:val="11"/>
              </w:numPr>
              <w:suppressAutoHyphens w:val="0"/>
              <w:rPr>
                <w:rFonts w:asciiTheme="minorHAnsi" w:hAnsiTheme="minorHAnsi" w:cstheme="minorHAnsi"/>
                <w:color w:val="000000"/>
                <w:kern w:val="2"/>
                <w14:ligatures w14:val="standardContextual"/>
              </w:rPr>
            </w:pPr>
            <w:r w:rsidRPr="00CB0A4D">
              <w:rPr>
                <w:rFonts w:asciiTheme="minorHAnsi" w:hAnsiTheme="minorHAnsi" w:cstheme="minorHAnsi"/>
                <w:color w:val="000000"/>
                <w:kern w:val="2"/>
                <w14:ligatures w14:val="standardContextual"/>
              </w:rPr>
              <w:t>Min. 1 x port SPDIF, format wyjściowy PCM</w:t>
            </w:r>
          </w:p>
          <w:p w14:paraId="6762D3FD" w14:textId="77777777" w:rsidR="00C476BE" w:rsidRPr="00CB0A4D" w:rsidRDefault="00C476BE" w:rsidP="00CB0A4D">
            <w:pPr>
              <w:pStyle w:val="Akapitzlist"/>
              <w:numPr>
                <w:ilvl w:val="0"/>
                <w:numId w:val="11"/>
              </w:numPr>
              <w:suppressAutoHyphens w:val="0"/>
              <w:rPr>
                <w:rFonts w:asciiTheme="minorHAnsi" w:hAnsiTheme="minorHAnsi" w:cstheme="minorHAnsi"/>
                <w:color w:val="000000"/>
                <w:lang w:val="de-DE"/>
              </w:rPr>
            </w:pPr>
            <w:r w:rsidRPr="00CB0A4D">
              <w:rPr>
                <w:rFonts w:asciiTheme="minorHAnsi" w:hAnsiTheme="minorHAnsi" w:cstheme="minorHAnsi"/>
                <w:color w:val="000000"/>
                <w:kern w:val="2"/>
                <w:lang w:val="de-DE"/>
                <w14:ligatures w14:val="standardContextual"/>
              </w:rPr>
              <w:t xml:space="preserve">Min. 1 x VGA (1080P@60Hz)  </w:t>
            </w:r>
            <w:r w:rsidRPr="00CB0A4D">
              <w:rPr>
                <w:rFonts w:asciiTheme="minorHAnsi" w:hAnsiTheme="minorHAnsi" w:cstheme="minorHAnsi"/>
                <w:color w:val="000000"/>
                <w:kern w:val="2"/>
                <w:lang w:val="de-DE"/>
                <w14:ligatures w14:val="standardContextual"/>
              </w:rPr>
              <w:tab/>
            </w:r>
            <w:r w:rsidRPr="00CB0A4D">
              <w:rPr>
                <w:rFonts w:asciiTheme="minorHAnsi" w:hAnsiTheme="minorHAnsi" w:cstheme="minorHAnsi"/>
                <w:color w:val="000000"/>
                <w:kern w:val="2"/>
                <w:lang w:val="de-DE"/>
                <w14:ligatures w14:val="standardContextual"/>
              </w:rPr>
              <w:tab/>
            </w:r>
            <w:r w:rsidRPr="00CB0A4D">
              <w:rPr>
                <w:rFonts w:asciiTheme="minorHAnsi" w:hAnsiTheme="minorHAnsi" w:cstheme="minorHAnsi"/>
                <w:color w:val="000000"/>
                <w:kern w:val="2"/>
                <w:lang w:val="de-DE"/>
                <w14:ligatures w14:val="standardContextual"/>
              </w:rPr>
              <w:tab/>
            </w:r>
          </w:p>
        </w:tc>
      </w:tr>
      <w:tr w:rsidR="00C476BE" w:rsidRPr="004A10FA" w14:paraId="31ECCC05"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1885CFE9"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Wbudowane głośniki</w:t>
            </w:r>
          </w:p>
          <w:p w14:paraId="6085E486" w14:textId="77777777" w:rsidR="00C476BE" w:rsidRPr="00CB0A4D" w:rsidRDefault="00C476BE" w:rsidP="00CB0A4D">
            <w:pPr>
              <w:rPr>
                <w:rFonts w:asciiTheme="minorHAnsi" w:hAnsiTheme="minorHAnsi" w:cstheme="minorHAnsi"/>
                <w:color w:val="000000"/>
              </w:rPr>
            </w:pPr>
          </w:p>
          <w:p w14:paraId="0B9CE271" w14:textId="77777777" w:rsidR="00C476BE" w:rsidRPr="00CB0A4D" w:rsidRDefault="00C476BE" w:rsidP="00CB0A4D">
            <w:pPr>
              <w:rPr>
                <w:rFonts w:asciiTheme="minorHAnsi" w:hAnsiTheme="minorHAnsi" w:cstheme="minorHAnsi"/>
                <w:color w:val="000000"/>
              </w:rPr>
            </w:pPr>
          </w:p>
        </w:tc>
        <w:tc>
          <w:tcPr>
            <w:tcW w:w="8369" w:type="dxa"/>
            <w:tcBorders>
              <w:top w:val="nil"/>
              <w:left w:val="single" w:sz="4" w:space="0" w:color="auto"/>
              <w:bottom w:val="single" w:sz="4" w:space="0" w:color="auto"/>
              <w:right w:val="single" w:sz="4" w:space="0" w:color="auto"/>
            </w:tcBorders>
          </w:tcPr>
          <w:p w14:paraId="1CA7C2E6" w14:textId="77777777" w:rsidR="00C476BE" w:rsidRPr="00CB0A4D" w:rsidRDefault="00C476BE" w:rsidP="00CB0A4D">
            <w:pPr>
              <w:pStyle w:val="Akapitzlist"/>
              <w:numPr>
                <w:ilvl w:val="0"/>
                <w:numId w:val="12"/>
              </w:numPr>
              <w:suppressAutoHyphens w:val="0"/>
              <w:rPr>
                <w:rFonts w:asciiTheme="minorHAnsi" w:hAnsiTheme="minorHAnsi" w:cstheme="minorHAnsi"/>
                <w:color w:val="000000"/>
              </w:rPr>
            </w:pPr>
            <w:r w:rsidRPr="00CB0A4D">
              <w:rPr>
                <w:rFonts w:asciiTheme="minorHAnsi" w:hAnsiTheme="minorHAnsi" w:cstheme="minorHAnsi"/>
                <w:color w:val="000000"/>
              </w:rPr>
              <w:t>Kanał dźwiękowy : 2</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6AECADB8" w14:textId="77777777" w:rsidR="00C476BE" w:rsidRPr="00CB0A4D" w:rsidRDefault="00C476BE" w:rsidP="00CB0A4D">
            <w:pPr>
              <w:pStyle w:val="Akapitzlist"/>
              <w:numPr>
                <w:ilvl w:val="0"/>
                <w:numId w:val="12"/>
              </w:numPr>
              <w:suppressAutoHyphens w:val="0"/>
              <w:rPr>
                <w:rFonts w:asciiTheme="minorHAnsi" w:hAnsiTheme="minorHAnsi" w:cstheme="minorHAnsi"/>
                <w:color w:val="000000"/>
              </w:rPr>
            </w:pPr>
            <w:r w:rsidRPr="00CB0A4D">
              <w:rPr>
                <w:rFonts w:asciiTheme="minorHAnsi" w:hAnsiTheme="minorHAnsi" w:cstheme="minorHAnsi"/>
                <w:color w:val="000000"/>
              </w:rPr>
              <w:t xml:space="preserve">wbudowane głośniki : Min. 2×16 W - skierowane do góry </w:t>
            </w:r>
            <w:r w:rsidRPr="00CB0A4D">
              <w:rPr>
                <w:rFonts w:asciiTheme="minorHAnsi" w:hAnsiTheme="minorHAnsi" w:cstheme="minorHAnsi"/>
                <w:color w:val="000000"/>
              </w:rPr>
              <w:tab/>
            </w:r>
          </w:p>
          <w:p w14:paraId="14D16694" w14:textId="77777777" w:rsidR="00C476BE" w:rsidRPr="00CB0A4D" w:rsidRDefault="00C476BE" w:rsidP="00CB0A4D">
            <w:pPr>
              <w:pStyle w:val="Akapitzlist"/>
              <w:numPr>
                <w:ilvl w:val="0"/>
                <w:numId w:val="12"/>
              </w:numPr>
              <w:suppressAutoHyphens w:val="0"/>
              <w:rPr>
                <w:rFonts w:asciiTheme="minorHAnsi" w:hAnsiTheme="minorHAnsi" w:cstheme="minorHAnsi"/>
                <w:color w:val="000000"/>
              </w:rPr>
            </w:pPr>
            <w:r w:rsidRPr="00CB0A4D">
              <w:rPr>
                <w:rFonts w:asciiTheme="minorHAnsi" w:hAnsiTheme="minorHAnsi" w:cstheme="minorHAnsi"/>
                <w:color w:val="000000"/>
              </w:rPr>
              <w:t xml:space="preserve">Poziom ciśnienia akustycznego: 80 </w:t>
            </w:r>
            <w:proofErr w:type="spellStart"/>
            <w:r w:rsidRPr="00CB0A4D">
              <w:rPr>
                <w:rFonts w:asciiTheme="minorHAnsi" w:hAnsiTheme="minorHAnsi" w:cstheme="minorHAnsi"/>
                <w:color w:val="000000"/>
              </w:rPr>
              <w:t>dB</w:t>
            </w:r>
            <w:proofErr w:type="spellEnd"/>
          </w:p>
          <w:p w14:paraId="4059039F" w14:textId="77777777" w:rsidR="00C476BE" w:rsidRPr="00CB0A4D" w:rsidRDefault="00C476BE" w:rsidP="00CB0A4D">
            <w:pPr>
              <w:pStyle w:val="Akapitzlist"/>
              <w:numPr>
                <w:ilvl w:val="0"/>
                <w:numId w:val="12"/>
              </w:numPr>
              <w:suppressAutoHyphens w:val="0"/>
              <w:rPr>
                <w:rFonts w:asciiTheme="minorHAnsi" w:hAnsiTheme="minorHAnsi" w:cstheme="minorHAnsi"/>
                <w:color w:val="000000"/>
              </w:rPr>
            </w:pPr>
            <w:r w:rsidRPr="00CB0A4D">
              <w:rPr>
                <w:rFonts w:asciiTheme="minorHAnsi" w:hAnsiTheme="minorHAnsi" w:cstheme="minorHAnsi"/>
                <w:color w:val="000000"/>
              </w:rPr>
              <w:t>Moc szczytowa: 54 W</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tc>
      </w:tr>
      <w:tr w:rsidR="00C476BE" w:rsidRPr="004A10FA" w14:paraId="777D4C28"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645BACD0"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Specyfika modułu Android</w:t>
            </w:r>
          </w:p>
          <w:p w14:paraId="2C018EF7" w14:textId="77777777" w:rsidR="00C476BE" w:rsidRPr="00CB0A4D" w:rsidRDefault="00C476BE" w:rsidP="00CB0A4D">
            <w:pPr>
              <w:rPr>
                <w:rFonts w:asciiTheme="minorHAnsi" w:hAnsiTheme="minorHAnsi" w:cstheme="minorHAnsi"/>
                <w:color w:val="000000"/>
              </w:rPr>
            </w:pPr>
          </w:p>
          <w:p w14:paraId="52D666AE" w14:textId="77777777" w:rsidR="00C476BE" w:rsidRPr="00CB0A4D" w:rsidRDefault="00C476BE" w:rsidP="00CB0A4D">
            <w:pPr>
              <w:rPr>
                <w:rFonts w:asciiTheme="minorHAnsi" w:hAnsiTheme="minorHAnsi" w:cstheme="minorHAnsi"/>
                <w:color w:val="000000"/>
              </w:rPr>
            </w:pPr>
          </w:p>
          <w:p w14:paraId="062E0FF5" w14:textId="77777777" w:rsidR="00C476BE" w:rsidRPr="00CB0A4D" w:rsidRDefault="00C476BE" w:rsidP="00CB0A4D">
            <w:pPr>
              <w:rPr>
                <w:rFonts w:asciiTheme="minorHAnsi" w:hAnsiTheme="minorHAnsi" w:cstheme="minorHAnsi"/>
                <w:color w:val="000000"/>
              </w:rPr>
            </w:pPr>
          </w:p>
        </w:tc>
        <w:tc>
          <w:tcPr>
            <w:tcW w:w="8369" w:type="dxa"/>
            <w:tcBorders>
              <w:top w:val="nil"/>
              <w:left w:val="single" w:sz="4" w:space="0" w:color="auto"/>
              <w:bottom w:val="single" w:sz="4" w:space="0" w:color="auto"/>
              <w:right w:val="single" w:sz="4" w:space="0" w:color="auto"/>
            </w:tcBorders>
          </w:tcPr>
          <w:p w14:paraId="3026EF50" w14:textId="77777777" w:rsidR="00C476BE" w:rsidRPr="00CB0A4D" w:rsidRDefault="00C476BE" w:rsidP="00CB0A4D">
            <w:pPr>
              <w:pStyle w:val="Akapitzlist"/>
              <w:numPr>
                <w:ilvl w:val="0"/>
                <w:numId w:val="13"/>
              </w:numPr>
              <w:suppressAutoHyphens w:val="0"/>
              <w:rPr>
                <w:rFonts w:asciiTheme="minorHAnsi" w:hAnsiTheme="minorHAnsi" w:cstheme="minorHAnsi"/>
                <w:color w:val="000000"/>
              </w:rPr>
            </w:pPr>
            <w:r w:rsidRPr="00CB0A4D">
              <w:rPr>
                <w:rFonts w:asciiTheme="minorHAnsi" w:hAnsiTheme="minorHAnsi" w:cstheme="minorHAnsi"/>
                <w:color w:val="000000"/>
              </w:rPr>
              <w:t>Min. Android 11.0</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60B7AA93" w14:textId="77777777" w:rsidR="00C476BE" w:rsidRPr="00CB0A4D" w:rsidRDefault="00C476BE" w:rsidP="00CB0A4D">
            <w:pPr>
              <w:pStyle w:val="Akapitzlist"/>
              <w:numPr>
                <w:ilvl w:val="0"/>
                <w:numId w:val="13"/>
              </w:numPr>
              <w:suppressAutoHyphens w:val="0"/>
              <w:rPr>
                <w:rFonts w:asciiTheme="minorHAnsi" w:hAnsiTheme="minorHAnsi" w:cstheme="minorHAnsi"/>
                <w:color w:val="000000"/>
              </w:rPr>
            </w:pPr>
            <w:r w:rsidRPr="00CB0A4D">
              <w:rPr>
                <w:rFonts w:asciiTheme="minorHAnsi" w:hAnsiTheme="minorHAnsi" w:cstheme="minorHAnsi"/>
                <w:color w:val="000000"/>
              </w:rPr>
              <w:t>rozdzielczość systemu: Min. 3840 × 2160</w:t>
            </w:r>
          </w:p>
          <w:p w14:paraId="0117B36E" w14:textId="77777777" w:rsidR="00C476BE" w:rsidRPr="00CB0A4D" w:rsidRDefault="00C476BE" w:rsidP="00CB0A4D">
            <w:pPr>
              <w:pStyle w:val="Akapitzlist"/>
              <w:numPr>
                <w:ilvl w:val="0"/>
                <w:numId w:val="13"/>
              </w:numPr>
              <w:suppressAutoHyphens w:val="0"/>
              <w:rPr>
                <w:rFonts w:asciiTheme="minorHAnsi" w:hAnsiTheme="minorHAnsi" w:cstheme="minorHAnsi"/>
                <w:color w:val="000000"/>
              </w:rPr>
            </w:pPr>
            <w:r w:rsidRPr="00CB0A4D">
              <w:rPr>
                <w:rFonts w:asciiTheme="minorHAnsi" w:hAnsiTheme="minorHAnsi" w:cstheme="minorHAnsi"/>
                <w:color w:val="000000"/>
              </w:rPr>
              <w:t xml:space="preserve">CPU: Proces technologiczny 12 </w:t>
            </w:r>
            <w:proofErr w:type="spellStart"/>
            <w:r w:rsidRPr="00CB0A4D">
              <w:rPr>
                <w:rFonts w:asciiTheme="minorHAnsi" w:hAnsiTheme="minorHAnsi" w:cstheme="minorHAnsi"/>
                <w:color w:val="000000"/>
              </w:rPr>
              <w:t>nm</w:t>
            </w:r>
            <w:proofErr w:type="spellEnd"/>
            <w:r w:rsidRPr="00CB0A4D">
              <w:rPr>
                <w:rFonts w:asciiTheme="minorHAnsi" w:hAnsiTheme="minorHAnsi" w:cstheme="minorHAnsi"/>
                <w:color w:val="000000"/>
              </w:rPr>
              <w:t xml:space="preserve">, Min. czterordzeniowy procesor </w:t>
            </w:r>
            <w:proofErr w:type="spellStart"/>
            <w:r w:rsidRPr="00CB0A4D">
              <w:rPr>
                <w:rFonts w:asciiTheme="minorHAnsi" w:hAnsiTheme="minorHAnsi" w:cstheme="minorHAnsi"/>
                <w:color w:val="000000"/>
              </w:rPr>
              <w:t>Arm</w:t>
            </w:r>
            <w:proofErr w:type="spellEnd"/>
            <w:r w:rsidRPr="00CB0A4D">
              <w:rPr>
                <w:rFonts w:asciiTheme="minorHAnsi" w:hAnsiTheme="minorHAnsi" w:cstheme="minorHAnsi"/>
                <w:color w:val="000000"/>
              </w:rPr>
              <w:t xml:space="preserve"> Cortex-A55 @ 1,98 GHz </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054B3744" w14:textId="77777777" w:rsidR="00C476BE" w:rsidRPr="00CB0A4D" w:rsidRDefault="00C476BE" w:rsidP="00CB0A4D">
            <w:pPr>
              <w:pStyle w:val="Akapitzlist"/>
              <w:numPr>
                <w:ilvl w:val="0"/>
                <w:numId w:val="13"/>
              </w:numPr>
              <w:suppressAutoHyphens w:val="0"/>
              <w:rPr>
                <w:rFonts w:asciiTheme="minorHAnsi" w:hAnsiTheme="minorHAnsi" w:cstheme="minorHAnsi"/>
                <w:color w:val="000000"/>
              </w:rPr>
            </w:pPr>
            <w:r w:rsidRPr="00CB0A4D">
              <w:rPr>
                <w:rFonts w:asciiTheme="minorHAnsi" w:hAnsiTheme="minorHAnsi" w:cstheme="minorHAnsi"/>
                <w:color w:val="000000"/>
              </w:rPr>
              <w:t>GPU: Min. Mali G52MP2</w:t>
            </w:r>
            <w:r w:rsidRPr="00CB0A4D">
              <w:rPr>
                <w:rFonts w:asciiTheme="minorHAnsi" w:hAnsiTheme="minorHAnsi" w:cstheme="minorHAnsi"/>
                <w:color w:val="000000"/>
              </w:rPr>
              <w:tab/>
            </w:r>
            <w:r w:rsidRPr="00CB0A4D">
              <w:rPr>
                <w:rFonts w:asciiTheme="minorHAnsi" w:hAnsiTheme="minorHAnsi" w:cstheme="minorHAnsi"/>
                <w:color w:val="000000"/>
              </w:rPr>
              <w:tab/>
            </w:r>
          </w:p>
          <w:p w14:paraId="3193D6F0" w14:textId="77777777" w:rsidR="00C476BE" w:rsidRPr="00CB0A4D" w:rsidRDefault="00C476BE" w:rsidP="00CB0A4D">
            <w:pPr>
              <w:pStyle w:val="Akapitzlist"/>
              <w:numPr>
                <w:ilvl w:val="0"/>
                <w:numId w:val="13"/>
              </w:numPr>
              <w:suppressAutoHyphens w:val="0"/>
              <w:rPr>
                <w:rFonts w:asciiTheme="minorHAnsi" w:hAnsiTheme="minorHAnsi" w:cstheme="minorHAnsi"/>
                <w:color w:val="000000"/>
              </w:rPr>
            </w:pPr>
            <w:r w:rsidRPr="00CB0A4D">
              <w:rPr>
                <w:rFonts w:asciiTheme="minorHAnsi" w:hAnsiTheme="minorHAnsi" w:cstheme="minorHAnsi"/>
                <w:color w:val="000000"/>
              </w:rPr>
              <w:t>Pamięć RAM: Min. 4 GB DDR4</w:t>
            </w:r>
            <w:r w:rsidRPr="00CB0A4D">
              <w:rPr>
                <w:rFonts w:asciiTheme="minorHAnsi" w:hAnsiTheme="minorHAnsi" w:cstheme="minorHAnsi"/>
                <w:color w:val="000000"/>
              </w:rPr>
              <w:tab/>
            </w:r>
          </w:p>
          <w:p w14:paraId="0FA9931C" w14:textId="77777777" w:rsidR="00C476BE" w:rsidRPr="00CB0A4D" w:rsidRDefault="00C476BE" w:rsidP="00CB0A4D">
            <w:pPr>
              <w:pStyle w:val="Akapitzlist"/>
              <w:numPr>
                <w:ilvl w:val="0"/>
                <w:numId w:val="13"/>
              </w:numPr>
              <w:suppressAutoHyphens w:val="0"/>
              <w:rPr>
                <w:rFonts w:asciiTheme="minorHAnsi" w:hAnsiTheme="minorHAnsi" w:cstheme="minorHAnsi"/>
                <w:color w:val="000000"/>
              </w:rPr>
            </w:pPr>
            <w:r w:rsidRPr="00CB0A4D">
              <w:rPr>
                <w:rFonts w:asciiTheme="minorHAnsi" w:hAnsiTheme="minorHAnsi" w:cstheme="minorHAnsi"/>
                <w:color w:val="000000"/>
              </w:rPr>
              <w:t xml:space="preserve">ROM: Min.32 GB pamięci </w:t>
            </w:r>
            <w:proofErr w:type="spellStart"/>
            <w:r w:rsidRPr="00CB0A4D">
              <w:rPr>
                <w:rFonts w:asciiTheme="minorHAnsi" w:hAnsiTheme="minorHAnsi" w:cstheme="minorHAnsi"/>
                <w:color w:val="000000"/>
              </w:rPr>
              <w:t>flash</w:t>
            </w:r>
            <w:proofErr w:type="spellEnd"/>
            <w:r w:rsidRPr="00CB0A4D">
              <w:rPr>
                <w:rFonts w:asciiTheme="minorHAnsi" w:hAnsiTheme="minorHAnsi" w:cstheme="minorHAnsi"/>
                <w:color w:val="000000"/>
              </w:rPr>
              <w:t xml:space="preserve"> </w:t>
            </w:r>
            <w:proofErr w:type="spellStart"/>
            <w:r w:rsidRPr="00CB0A4D">
              <w:rPr>
                <w:rFonts w:asciiTheme="minorHAnsi" w:hAnsiTheme="minorHAnsi" w:cstheme="minorHAnsi"/>
                <w:color w:val="000000"/>
              </w:rPr>
              <w:t>eMMC</w:t>
            </w:r>
            <w:proofErr w:type="spellEnd"/>
            <w:r w:rsidRPr="00CB0A4D">
              <w:rPr>
                <w:rFonts w:asciiTheme="minorHAnsi" w:hAnsiTheme="minorHAnsi" w:cstheme="minorHAnsi"/>
                <w:color w:val="000000"/>
              </w:rPr>
              <w:t xml:space="preserve">, gniazdo kart </w:t>
            </w:r>
            <w:proofErr w:type="spellStart"/>
            <w:r w:rsidRPr="00CB0A4D">
              <w:rPr>
                <w:rFonts w:asciiTheme="minorHAnsi" w:hAnsiTheme="minorHAnsi" w:cstheme="minorHAnsi"/>
                <w:color w:val="000000"/>
              </w:rPr>
              <w:t>MicroSD</w:t>
            </w:r>
            <w:proofErr w:type="spellEnd"/>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tc>
      </w:tr>
      <w:tr w:rsidR="00C476BE" w:rsidRPr="004A10FA" w14:paraId="621980D1"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1CDF9ED2"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Dane użytkowe</w:t>
            </w:r>
          </w:p>
          <w:p w14:paraId="49DC98F5" w14:textId="77777777" w:rsidR="00C476BE" w:rsidRPr="00CB0A4D" w:rsidRDefault="00C476BE" w:rsidP="00CB0A4D">
            <w:pPr>
              <w:rPr>
                <w:rFonts w:asciiTheme="minorHAnsi" w:hAnsiTheme="minorHAnsi" w:cstheme="minorHAnsi"/>
                <w:color w:val="000000"/>
              </w:rPr>
            </w:pPr>
          </w:p>
          <w:p w14:paraId="2EE4D176" w14:textId="77777777" w:rsidR="00C476BE" w:rsidRPr="00CB0A4D" w:rsidRDefault="00C476BE" w:rsidP="00CB0A4D">
            <w:pPr>
              <w:rPr>
                <w:rFonts w:asciiTheme="minorHAnsi" w:hAnsiTheme="minorHAnsi" w:cstheme="minorHAnsi"/>
                <w:color w:val="000000"/>
              </w:rPr>
            </w:pPr>
          </w:p>
          <w:p w14:paraId="1B446945" w14:textId="77777777" w:rsidR="00C476BE" w:rsidRPr="00CB0A4D" w:rsidRDefault="00C476BE" w:rsidP="00CB0A4D">
            <w:pPr>
              <w:rPr>
                <w:rFonts w:asciiTheme="minorHAnsi" w:hAnsiTheme="minorHAnsi" w:cstheme="minorHAnsi"/>
                <w:color w:val="000000"/>
              </w:rPr>
            </w:pPr>
          </w:p>
          <w:p w14:paraId="2A8747E5" w14:textId="77777777" w:rsidR="00C476BE" w:rsidRPr="00CB0A4D" w:rsidRDefault="00C476BE" w:rsidP="00CB0A4D">
            <w:pPr>
              <w:rPr>
                <w:rFonts w:asciiTheme="minorHAnsi" w:hAnsiTheme="minorHAnsi" w:cstheme="minorHAnsi"/>
                <w:color w:val="000000"/>
              </w:rPr>
            </w:pPr>
          </w:p>
          <w:p w14:paraId="22DDEF24" w14:textId="77777777" w:rsidR="00C476BE" w:rsidRPr="00CB0A4D" w:rsidRDefault="00C476BE" w:rsidP="00CB0A4D">
            <w:pPr>
              <w:rPr>
                <w:rFonts w:asciiTheme="minorHAnsi" w:hAnsiTheme="minorHAnsi" w:cstheme="minorHAnsi"/>
                <w:color w:val="000000"/>
              </w:rPr>
            </w:pPr>
          </w:p>
        </w:tc>
        <w:tc>
          <w:tcPr>
            <w:tcW w:w="8369" w:type="dxa"/>
            <w:tcBorders>
              <w:top w:val="nil"/>
              <w:left w:val="single" w:sz="4" w:space="0" w:color="auto"/>
              <w:bottom w:val="single" w:sz="4" w:space="0" w:color="auto"/>
              <w:right w:val="single" w:sz="4" w:space="0" w:color="auto"/>
            </w:tcBorders>
          </w:tcPr>
          <w:p w14:paraId="372BEE7A"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przyciski na obudowie: 1 fizyczny przycisk na froncie / główny przełącznik zasilania</w:t>
            </w:r>
          </w:p>
          <w:p w14:paraId="2B689337"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waga: max. 35 kg</w:t>
            </w:r>
          </w:p>
          <w:p w14:paraId="65E4771A"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rozstaw otworów VESA: 600 × 400</w:t>
            </w:r>
          </w:p>
          <w:p w14:paraId="08B9FD49"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 xml:space="preserve">wymagane napięcie: 100 - 240 V AC / 50 lub 60 </w:t>
            </w:r>
            <w:proofErr w:type="spellStart"/>
            <w:r w:rsidRPr="00CB0A4D">
              <w:rPr>
                <w:rFonts w:asciiTheme="minorHAnsi" w:hAnsiTheme="minorHAnsi" w:cstheme="minorHAnsi"/>
                <w:color w:val="000000"/>
              </w:rPr>
              <w:t>Hz</w:t>
            </w:r>
            <w:proofErr w:type="spellEnd"/>
            <w:r w:rsidRPr="00CB0A4D">
              <w:rPr>
                <w:rFonts w:asciiTheme="minorHAnsi" w:hAnsiTheme="minorHAnsi" w:cstheme="minorHAnsi"/>
                <w:color w:val="000000"/>
              </w:rPr>
              <w:t xml:space="preserve"> / 4,0 A</w:t>
            </w:r>
          </w:p>
          <w:p w14:paraId="62368F04"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zużycie energii: max. ≤ 0,5 W (tryb czuwania) / 80 W (tryb pracy nominalnej) / 360 W (moc maksymalna)</w:t>
            </w:r>
          </w:p>
        </w:tc>
      </w:tr>
      <w:tr w:rsidR="00C476BE" w:rsidRPr="004A10FA" w14:paraId="78E647A2"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076FAF24"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Wymagana funkcjonalność</w:t>
            </w:r>
          </w:p>
          <w:p w14:paraId="629EAA0E" w14:textId="77777777" w:rsidR="00C476BE" w:rsidRPr="00CB0A4D" w:rsidRDefault="00C476BE" w:rsidP="00CB0A4D">
            <w:pPr>
              <w:rPr>
                <w:rFonts w:asciiTheme="minorHAnsi" w:hAnsiTheme="minorHAnsi" w:cstheme="minorHAnsi"/>
                <w:color w:val="000000"/>
              </w:rPr>
            </w:pPr>
          </w:p>
          <w:p w14:paraId="7BEEBAD7" w14:textId="77777777" w:rsidR="00C476BE" w:rsidRPr="00CB0A4D" w:rsidRDefault="00C476BE" w:rsidP="00CB0A4D">
            <w:pPr>
              <w:rPr>
                <w:rFonts w:asciiTheme="minorHAnsi" w:hAnsiTheme="minorHAnsi" w:cstheme="minorHAnsi"/>
                <w:color w:val="000000"/>
              </w:rPr>
            </w:pPr>
          </w:p>
          <w:p w14:paraId="1082CF8E" w14:textId="77777777" w:rsidR="00C476BE" w:rsidRPr="00CB0A4D" w:rsidRDefault="00C476BE" w:rsidP="00CB0A4D">
            <w:pPr>
              <w:rPr>
                <w:rFonts w:asciiTheme="minorHAnsi" w:hAnsiTheme="minorHAnsi" w:cstheme="minorHAnsi"/>
                <w:color w:val="000000"/>
              </w:rPr>
            </w:pPr>
          </w:p>
          <w:p w14:paraId="05614166" w14:textId="77777777" w:rsidR="00C476BE" w:rsidRPr="00CB0A4D" w:rsidRDefault="00C476BE" w:rsidP="00CB0A4D">
            <w:pPr>
              <w:rPr>
                <w:rFonts w:asciiTheme="minorHAnsi" w:hAnsiTheme="minorHAnsi" w:cstheme="minorHAnsi"/>
                <w:color w:val="000000"/>
              </w:rPr>
            </w:pPr>
          </w:p>
          <w:p w14:paraId="7F168C1D" w14:textId="77777777" w:rsidR="00C476BE" w:rsidRPr="00CB0A4D" w:rsidRDefault="00C476BE" w:rsidP="00CB0A4D">
            <w:pPr>
              <w:rPr>
                <w:rFonts w:asciiTheme="minorHAnsi" w:hAnsiTheme="minorHAnsi" w:cstheme="minorHAnsi"/>
                <w:color w:val="000000"/>
              </w:rPr>
            </w:pPr>
          </w:p>
        </w:tc>
        <w:tc>
          <w:tcPr>
            <w:tcW w:w="8369" w:type="dxa"/>
            <w:tcBorders>
              <w:top w:val="nil"/>
              <w:left w:val="single" w:sz="4" w:space="0" w:color="auto"/>
              <w:bottom w:val="single" w:sz="4" w:space="0" w:color="auto"/>
              <w:right w:val="single" w:sz="4" w:space="0" w:color="auto"/>
            </w:tcBorders>
          </w:tcPr>
          <w:p w14:paraId="1F0A3F3B"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język menu OSD / Android: polski, czeski, niemiecki, angielski, hiszpański, francuski, chorwacki, węgierski, włoski, litewski, łotewski, ukraiński</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6728764D"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aplikacja do nanoszenia notatek: Aplikacja udostępnia obszar roboczy, który działa jak wirtualna tablica kredowa, po której można pisać i rysować, w tym robić odręczne notatki na dowolnych obrazach wklejonych do niej - import plików do bieżącej strony w formatach IMG, PDF, SVG oraz IWB. Możliwość eksportu notatek za pomocą kodu QR. Możliwość zmiany tła obszaru roboczego.  Udostępnianie projektu przez e-mail. Opcja wysłania istniejących notatek do chmury.</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164F46D6"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notowanie na dowolnym źródle: Tak, za pomocą menu adnotacji, które umożliwia robienie notatek na obrazie wyświetlanym z dowolnego źródła. Możliwość usunięcia wszystkich adnotacji naraz. Możliwość zapisania adnotacji w pliku obrazu PNG. Możliwość wstawienia adnotacji do aplikacji do nanoszenia notatek. Możliwość udostępnienia ekranu adnotacji poprzez kod QR. Opcja przesłania ekranu adnotacji do chmury</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7A5D3191"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możliwość wgrania własnego logo</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64437FDC"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możliwość zmiany nazwy źródła sygnału</w:t>
            </w:r>
            <w:r w:rsidRPr="00CB0A4D">
              <w:rPr>
                <w:rFonts w:asciiTheme="minorHAnsi" w:hAnsiTheme="minorHAnsi" w:cstheme="minorHAnsi"/>
                <w:color w:val="000000"/>
              </w:rPr>
              <w:tab/>
            </w:r>
            <w:r w:rsidRPr="00CB0A4D">
              <w:rPr>
                <w:rFonts w:asciiTheme="minorHAnsi" w:hAnsiTheme="minorHAnsi" w:cstheme="minorHAnsi"/>
                <w:color w:val="000000"/>
              </w:rPr>
              <w:tab/>
            </w:r>
          </w:p>
          <w:p w14:paraId="0C8D0240"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wbudowane narzędzia do prowadzenia głosowania: Aplikacja z następującymi funkcjami:                                                                                                                                         - tryb pojedynczego wyboru lub wielokrotnego wyboru.</w:t>
            </w:r>
          </w:p>
          <w:p w14:paraId="189C173C"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 pierwsza osoba, która odpowie za pomocą swojego urządzenia zostaje wskazana jako zwycięzca.</w:t>
            </w:r>
          </w:p>
          <w:p w14:paraId="3734254D"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 losowy użytkownik - lub wielu losowych</w:t>
            </w:r>
          </w:p>
          <w:p w14:paraId="6687BFE8"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użytkowników - jest wybierany spośród wszystkich zalogowanych odbiorców.</w:t>
            </w:r>
          </w:p>
          <w:p w14:paraId="00DA0552"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 Wiadomość, która umożliwia/wyłącza wysyłanie komentarzy przez użytkowników.</w:t>
            </w:r>
          </w:p>
          <w:p w14:paraId="470ACCB1"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Możliwość wyeksportowania wyników do arkusza kalkulacyjnego</w:t>
            </w:r>
            <w:r w:rsidRPr="00CB0A4D">
              <w:rPr>
                <w:rFonts w:asciiTheme="minorHAnsi" w:hAnsiTheme="minorHAnsi" w:cstheme="minorHAnsi"/>
                <w:color w:val="000000"/>
              </w:rPr>
              <w:tab/>
            </w:r>
            <w:r w:rsidRPr="00CB0A4D">
              <w:rPr>
                <w:rFonts w:asciiTheme="minorHAnsi" w:hAnsiTheme="minorHAnsi" w:cstheme="minorHAnsi"/>
                <w:color w:val="000000"/>
              </w:rPr>
              <w:tab/>
            </w:r>
          </w:p>
          <w:p w14:paraId="045B7B19"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 możliwość wyświetlania komentarzy tekstowych na ekranie przez uczestników</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448E1006"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możliwość wyświetlania aplikacji w  trybie okienkowym za pomocą trybu wielu okien. Możliwość wyświetlenia do 4 aplikacji jednocześnie.</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19099AE3"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oprogramowanie Windows kompatybilne z aplikacją do nanoszenia notatek</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2087AEBD"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blokada przycisków OSD</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10474BF3"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Możliwość ustawienia hasła</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1A39611A"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Tryb ochrony wzroku: funkcja mająca na celu odciążenie oczu użytkownika poprzez zmniejszenie intensywności niebieskich fal świetlnych emitowanych przez wyświetlacz.</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264EE249"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Możliwość regulacji głośności, basów, tonów oraz barw dźwięku</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3B4BDB11"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Regulacja jasności</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681FFF21"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 xml:space="preserve">Oprogramowanie do zdalnego wyświetlania treści: umożliwia bezprzewodowe połączenie z wyświetlaczem i kompatybilnymi urządzeniami. Połączenie można nawiązać za pomocą aplikacji zainstalowanej na innym urządzeniu lub poprzez Chromecast, </w:t>
            </w:r>
            <w:proofErr w:type="spellStart"/>
            <w:r w:rsidRPr="00CB0A4D">
              <w:rPr>
                <w:rFonts w:asciiTheme="minorHAnsi" w:hAnsiTheme="minorHAnsi" w:cstheme="minorHAnsi"/>
                <w:color w:val="000000"/>
              </w:rPr>
              <w:t>Airplay</w:t>
            </w:r>
            <w:proofErr w:type="spellEnd"/>
            <w:r w:rsidRPr="00CB0A4D">
              <w:rPr>
                <w:rFonts w:asciiTheme="minorHAnsi" w:hAnsiTheme="minorHAnsi" w:cstheme="minorHAnsi"/>
                <w:color w:val="000000"/>
              </w:rPr>
              <w:t xml:space="preserve"> lub </w:t>
            </w:r>
            <w:proofErr w:type="spellStart"/>
            <w:r w:rsidRPr="00CB0A4D">
              <w:rPr>
                <w:rFonts w:asciiTheme="minorHAnsi" w:hAnsiTheme="minorHAnsi" w:cstheme="minorHAnsi"/>
                <w:color w:val="000000"/>
              </w:rPr>
              <w:t>Miracast</w:t>
            </w:r>
            <w:proofErr w:type="spellEnd"/>
            <w:r w:rsidRPr="00CB0A4D">
              <w:rPr>
                <w:rFonts w:asciiTheme="minorHAnsi" w:hAnsiTheme="minorHAnsi" w:cstheme="minorHAnsi"/>
                <w:color w:val="000000"/>
              </w:rPr>
              <w:t xml:space="preserve">. Możliwość przesyłania na monitor odpowiednio następujących typów treści: plików audio i wideo, obrazów i dokumentów. Możliwość stworzenia  z urządzenia mobilnego </w:t>
            </w:r>
            <w:proofErr w:type="spellStart"/>
            <w:r w:rsidRPr="00CB0A4D">
              <w:rPr>
                <w:rFonts w:asciiTheme="minorHAnsi" w:hAnsiTheme="minorHAnsi" w:cstheme="minorHAnsi"/>
                <w:color w:val="000000"/>
              </w:rPr>
              <w:t>wizualizera</w:t>
            </w:r>
            <w:proofErr w:type="spellEnd"/>
            <w:r w:rsidRPr="00CB0A4D">
              <w:rPr>
                <w:rFonts w:asciiTheme="minorHAnsi" w:hAnsiTheme="minorHAnsi" w:cstheme="minorHAnsi"/>
                <w:color w:val="000000"/>
              </w:rPr>
              <w:t xml:space="preserve">, który udostępnia obraz wideo z kamery (W tym trybie możesz wybrać jakość obrazu i liczbę klatek na sekundę, a także możesz zatrzymać wideo na ekranie w dowolnym punkcie). Możliwość użycia ekranu urządzenia mobilnego jako </w:t>
            </w:r>
            <w:proofErr w:type="spellStart"/>
            <w:r w:rsidRPr="00CB0A4D">
              <w:rPr>
                <w:rFonts w:asciiTheme="minorHAnsi" w:hAnsiTheme="minorHAnsi" w:cstheme="minorHAnsi"/>
                <w:color w:val="000000"/>
              </w:rPr>
              <w:t>touchpada</w:t>
            </w:r>
            <w:proofErr w:type="spellEnd"/>
            <w:r w:rsidRPr="00CB0A4D">
              <w:rPr>
                <w:rFonts w:asciiTheme="minorHAnsi" w:hAnsiTheme="minorHAnsi" w:cstheme="minorHAnsi"/>
                <w:color w:val="000000"/>
              </w:rPr>
              <w:t xml:space="preserve"> do zdalnego sterowania interaktywnym wyświetlaczem. Opcja użycia ekranu interaktywnego wyświetlacza na urządzeniu</w:t>
            </w:r>
          </w:p>
          <w:p w14:paraId="2E8B7AAB"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mobilnym i sterować wyświetlaczem."</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37EDB841"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Wbudowana aplikacja do bezprzewodowej łączności przynajmniej z komputerami Windows (przesyłająca obraz i dźwięk oraz umożliwiająca zdalną, dotykową kontrolę komputera przez monitor interaktywny) oraz urządzeniami mobilnymi Android oraz iOS (przynajmniej przesyłanie obrazu). Połączenie min. 8 komputerów/urządzeń mobilnych na raz i wyświetlanie min. 4 obrazów jednocześnie). Możliwość nawiązania bezprzewodowej łączności (co najmniej obraz i dźwięk) z komputerami Windows 10 bez instalowania żadnego dodatkowego oprogramowania na komputerze. Możliwość bezprzewodowej łączności (przynajmniej obraz) z telefonami iPhone bez instalowania dodatkowych aplikacji na telefonie.</w:t>
            </w:r>
            <w:r w:rsidRPr="00CB0A4D">
              <w:rPr>
                <w:rFonts w:asciiTheme="minorHAnsi" w:hAnsiTheme="minorHAnsi" w:cstheme="minorHAnsi"/>
                <w:color w:val="000000"/>
              </w:rPr>
              <w:tab/>
            </w:r>
            <w:r w:rsidRPr="00CB0A4D">
              <w:rPr>
                <w:rFonts w:asciiTheme="minorHAnsi" w:hAnsiTheme="minorHAnsi" w:cstheme="minorHAnsi"/>
                <w:color w:val="000000"/>
              </w:rPr>
              <w:tab/>
            </w:r>
          </w:p>
          <w:p w14:paraId="35C2700D"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proofErr w:type="spellStart"/>
            <w:r w:rsidRPr="00CB0A4D">
              <w:rPr>
                <w:rFonts w:asciiTheme="minorHAnsi" w:hAnsiTheme="minorHAnsi" w:cstheme="minorHAnsi"/>
                <w:color w:val="000000"/>
              </w:rPr>
              <w:t>Timer</w:t>
            </w:r>
            <w:proofErr w:type="spellEnd"/>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7F5185C6"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Menu zrzutu ekranu</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75860213"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Możliwość zamrożenia ekranu i powiększenia wybranej części ekranu</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310A8A90"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Przeglądarka internetowa</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7C72934C"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Możliwość zarządzania plikami: aplikacja do zarządzania plikami, która zapewnia dostęp do plików</w:t>
            </w:r>
          </w:p>
          <w:p w14:paraId="5289B468"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przechowywanych w pamięci wewnętrznej wyświetlacza oraz na wszelkich</w:t>
            </w:r>
          </w:p>
          <w:p w14:paraId="07DAE5E8"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urządzeniach pamięci masowej, które mogą być do niego podłączone, np. na</w:t>
            </w:r>
          </w:p>
          <w:p w14:paraId="73B2ACE0"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pendrive'ach USB."</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289F050A"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Sklep z aplikacjami</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77910741"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Kalkulator</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11D0326A"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Kalendarz</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7B2AD243"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Paleta służąca do imitacji pędzla lub kredki oraz do ręcznego wyboru niestandardowych kolorów.</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34D158AA"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Dysk w chmurze</w:t>
            </w:r>
          </w:p>
          <w:p w14:paraId="5E434334"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interaktywnym a urządzeniami mobilnymi i komputerami"</w:t>
            </w:r>
          </w:p>
          <w:p w14:paraId="55760CBD"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Możliwość optymalizacji pamięci: aplikacja, która zoptymalizuje pamięć wewnętrzną interaktywnego</w:t>
            </w:r>
          </w:p>
          <w:p w14:paraId="2CD38940"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wyświetlacza i pomaga oczyścić jego system operacyjny z niepotrzebnych plików.</w:t>
            </w:r>
          </w:p>
          <w:p w14:paraId="4A4526E1"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 xml:space="preserve">Aktualizacja oprogramowania może odbywać się online. Podczas gdy system jest połączony z </w:t>
            </w:r>
            <w:proofErr w:type="spellStart"/>
            <w:r w:rsidRPr="00CB0A4D">
              <w:rPr>
                <w:rFonts w:asciiTheme="minorHAnsi" w:hAnsiTheme="minorHAnsi" w:cstheme="minorHAnsi"/>
                <w:color w:val="000000"/>
              </w:rPr>
              <w:t>internetem</w:t>
            </w:r>
            <w:proofErr w:type="spellEnd"/>
            <w:r w:rsidRPr="00CB0A4D">
              <w:rPr>
                <w:rFonts w:asciiTheme="minorHAnsi" w:hAnsiTheme="minorHAnsi" w:cstheme="minorHAnsi"/>
                <w:color w:val="000000"/>
              </w:rPr>
              <w:t>, na bieżąco sprawdza, czy są nowe dostępne aktualizacje automatycznie.</w:t>
            </w:r>
          </w:p>
          <w:p w14:paraId="59F15C47"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Oprogramowanie kompatybilne z aplikacją do nanoszenia notatek: dla systemu Windows, które pozwala zarówno na przygotowanie lekcji, jak i obsługę biznesowej prezentacji. Obsługa tego samego formatu plików co aplikacja białej tablicy w systemie Android, dzięki czemu ten sam plik można zacząć edytować na monitorze, a następnie dokończyć w aplikacji w systemie Windows.</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1B6E0821"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 xml:space="preserve">Możliwość przesyłania plików: system, który za pośrednictwem sieci </w:t>
            </w:r>
            <w:proofErr w:type="spellStart"/>
            <w:r w:rsidRPr="00CB0A4D">
              <w:rPr>
                <w:rFonts w:asciiTheme="minorHAnsi" w:hAnsiTheme="minorHAnsi" w:cstheme="minorHAnsi"/>
                <w:color w:val="000000"/>
              </w:rPr>
              <w:t>WiFi</w:t>
            </w:r>
            <w:proofErr w:type="spellEnd"/>
            <w:r w:rsidRPr="00CB0A4D">
              <w:rPr>
                <w:rFonts w:asciiTheme="minorHAnsi" w:hAnsiTheme="minorHAnsi" w:cstheme="minorHAnsi"/>
                <w:color w:val="000000"/>
              </w:rPr>
              <w:t xml:space="preserve"> umożliwia interakcję między wyposażonymi w małe wyświetlacze przenośnymi urządzeniami końcowymi a korzystającymi z dużych monitorów komputerami PC. System pozwala m.in. przesyłać pliki między komputerem PC a urządzeniem przenośnym, wykonywać zdjęcia urządzeniem przenośnym i wyświetlać je na ekranie komputera, a także obsługiwać komputer za pomocą urządzenia przenośnego. Oferuje też możliwość umieszczania komentarzy na prezentowanych materiałach, wyświetlania prezentacji (np. materiałów szkoleniowych) i przesyłania plików.</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673AA8E3"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Oprogramowanie umożliwiające prowadzenie wykładów i prezentacji: oprogramowanie, które może być przydatne przy prowadzeniu wykładów i prezentacji przy użyciu dotykowej tablicy interaktywnej. Oprogramowanie umożliwia w szczególności tworzenie nagrań dla celów dydaktycznych – edukacji szkolnej, szkoleń zawodowych itp. Oferuje użytkownikom takie funkcje, jak nagrywanie zawartości ekranu, edycję i nagrywanie za pomocą kamery. Znacznie ułatwia przygotowywanie interaktywnych dydaktycznych materiałów wideo, ich edycję oraz prowadzenie prezentacji i pokazów. Służy temu bogaty wachlarz funkcji, w tym możliwość przesyłania plików do dysku w chmurze, szybkiego i łatwego ich eksportowania i zapisywania.</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506DF092"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 xml:space="preserve">System zdalnego zarządzania grupami monitorów: Device Management System – system zarządzania urządzeniami to obsługiwane za pomocą przeglądarki oprogramowanie ułatwiające zarządzanie sprzętem, m.in. dzięki funkcjom służącym do sterowania całymi klastrami (grupami) wyświetlaczy interaktywnych. Rozwiązanie umożliwia monitorowanie stanu, grupowanie paneli, przełączanie czasu i kanałów, sterowanie głośnością i zarządzanie wyświetlanymi na tych urządzeniach informacjami. Oferuje w jednym miejscu wszystko, czego użytkownik może potrzebować. Tryb harmonogramu oraz powtarzania poleceń. Zdalne sterowanie grupami monitorów- wyłączanie, ponowne uruchomienie, dzwonki, blokada ekranu, komunikaty, publikacja plików, tekstu czy multimediów, instalowanie i zarządzanie aplikacjami. </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24B2DE4B"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Możliwość uruchomienia monitora interaktywnego ze wskazanym jako pierwszym źródłem np. HDMI 1. Włączenie monitora powoduje wyświetlenie obrazu od razu ze wskazanego źródła</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7D06A122"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Obsługiwane formaty plików: AV1 MP-10 / H.265 HEVC MP-10 / VP9 Profile 2 / AVS2 MP / H.264 AVC HP / H.264 MVC / MPEG-4 ASP / WMV-VC-1 / AVX-P16(AVS+) / MPEG-2 / MPEG-1 / MJPEG / JPGE / wsparcie: *.</w:t>
            </w:r>
            <w:proofErr w:type="spellStart"/>
            <w:r w:rsidRPr="00CB0A4D">
              <w:rPr>
                <w:rFonts w:asciiTheme="minorHAnsi" w:hAnsiTheme="minorHAnsi" w:cstheme="minorHAnsi"/>
                <w:color w:val="000000"/>
              </w:rPr>
              <w:t>mkv</w:t>
            </w:r>
            <w:proofErr w:type="spellEnd"/>
            <w:r w:rsidRPr="00CB0A4D">
              <w:rPr>
                <w:rFonts w:asciiTheme="minorHAnsi" w:hAnsiTheme="minorHAnsi" w:cstheme="minorHAnsi"/>
                <w:color w:val="000000"/>
              </w:rPr>
              <w:t>, *.</w:t>
            </w:r>
            <w:proofErr w:type="spellStart"/>
            <w:r w:rsidRPr="00CB0A4D">
              <w:rPr>
                <w:rFonts w:asciiTheme="minorHAnsi" w:hAnsiTheme="minorHAnsi" w:cstheme="minorHAnsi"/>
                <w:color w:val="000000"/>
              </w:rPr>
              <w:t>wmv</w:t>
            </w:r>
            <w:proofErr w:type="spellEnd"/>
            <w:r w:rsidRPr="00CB0A4D">
              <w:rPr>
                <w:rFonts w:asciiTheme="minorHAnsi" w:hAnsiTheme="minorHAnsi" w:cstheme="minorHAnsi"/>
                <w:color w:val="000000"/>
              </w:rPr>
              <w:t>, *.</w:t>
            </w:r>
            <w:proofErr w:type="spellStart"/>
            <w:r w:rsidRPr="00CB0A4D">
              <w:rPr>
                <w:rFonts w:asciiTheme="minorHAnsi" w:hAnsiTheme="minorHAnsi" w:cstheme="minorHAnsi"/>
                <w:color w:val="000000"/>
              </w:rPr>
              <w:t>mpg</w:t>
            </w:r>
            <w:proofErr w:type="spellEnd"/>
            <w:r w:rsidRPr="00CB0A4D">
              <w:rPr>
                <w:rFonts w:asciiTheme="minorHAnsi" w:hAnsiTheme="minorHAnsi" w:cstheme="minorHAnsi"/>
                <w:color w:val="000000"/>
              </w:rPr>
              <w:t>, *.</w:t>
            </w:r>
            <w:proofErr w:type="spellStart"/>
            <w:r w:rsidRPr="00CB0A4D">
              <w:rPr>
                <w:rFonts w:asciiTheme="minorHAnsi" w:hAnsiTheme="minorHAnsi" w:cstheme="minorHAnsi"/>
                <w:color w:val="000000"/>
              </w:rPr>
              <w:t>mpeg</w:t>
            </w:r>
            <w:proofErr w:type="spellEnd"/>
            <w:r w:rsidRPr="00CB0A4D">
              <w:rPr>
                <w:rFonts w:asciiTheme="minorHAnsi" w:hAnsiTheme="minorHAnsi" w:cstheme="minorHAnsi"/>
                <w:color w:val="000000"/>
              </w:rPr>
              <w:t>, *.dat, *.</w:t>
            </w:r>
            <w:proofErr w:type="spellStart"/>
            <w:r w:rsidRPr="00CB0A4D">
              <w:rPr>
                <w:rFonts w:asciiTheme="minorHAnsi" w:hAnsiTheme="minorHAnsi" w:cstheme="minorHAnsi"/>
                <w:color w:val="000000"/>
              </w:rPr>
              <w:t>avi</w:t>
            </w:r>
            <w:proofErr w:type="spellEnd"/>
            <w:r w:rsidRPr="00CB0A4D">
              <w:rPr>
                <w:rFonts w:asciiTheme="minorHAnsi" w:hAnsiTheme="minorHAnsi" w:cstheme="minorHAnsi"/>
                <w:color w:val="000000"/>
              </w:rPr>
              <w:t>, *.</w:t>
            </w:r>
            <w:proofErr w:type="spellStart"/>
            <w:r w:rsidRPr="00CB0A4D">
              <w:rPr>
                <w:rFonts w:asciiTheme="minorHAnsi" w:hAnsiTheme="minorHAnsi" w:cstheme="minorHAnsi"/>
                <w:color w:val="000000"/>
              </w:rPr>
              <w:t>mov</w:t>
            </w:r>
            <w:proofErr w:type="spellEnd"/>
            <w:r w:rsidRPr="00CB0A4D">
              <w:rPr>
                <w:rFonts w:asciiTheme="minorHAnsi" w:hAnsiTheme="minorHAnsi" w:cstheme="minorHAnsi"/>
                <w:color w:val="000000"/>
              </w:rPr>
              <w:t>, *.</w:t>
            </w:r>
            <w:proofErr w:type="spellStart"/>
            <w:r w:rsidRPr="00CB0A4D">
              <w:rPr>
                <w:rFonts w:asciiTheme="minorHAnsi" w:hAnsiTheme="minorHAnsi" w:cstheme="minorHAnsi"/>
                <w:color w:val="000000"/>
              </w:rPr>
              <w:t>iso</w:t>
            </w:r>
            <w:proofErr w:type="spellEnd"/>
            <w:r w:rsidRPr="00CB0A4D">
              <w:rPr>
                <w:rFonts w:asciiTheme="minorHAnsi" w:hAnsiTheme="minorHAnsi" w:cstheme="minorHAnsi"/>
                <w:color w:val="000000"/>
              </w:rPr>
              <w:t>, *.mp4, *.jpg / Obsługa wielu języków i wielu formatów podtytułów wideo / obsługuje miniatury JPEG, skalowanie, obrót i efekty przejścia</w:t>
            </w:r>
            <w:r w:rsidRPr="00CB0A4D">
              <w:rPr>
                <w:rFonts w:asciiTheme="minorHAnsi" w:hAnsiTheme="minorHAnsi" w:cstheme="minorHAnsi"/>
                <w:color w:val="000000"/>
              </w:rPr>
              <w:tab/>
            </w:r>
            <w:r w:rsidRPr="00CB0A4D">
              <w:rPr>
                <w:rFonts w:asciiTheme="minorHAnsi" w:hAnsiTheme="minorHAnsi" w:cstheme="minorHAnsi"/>
                <w:color w:val="000000"/>
              </w:rPr>
              <w:tab/>
            </w:r>
          </w:p>
          <w:p w14:paraId="026096E8"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Możliwość stworzenia wewnętrznej sieci  z poziomu monitora (hotspot) w celu bezprzewodowego połączenia z urządzeniem mobilnym</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4E89F801"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 xml:space="preserve">Łączność </w:t>
            </w:r>
            <w:proofErr w:type="spellStart"/>
            <w:r w:rsidRPr="00CB0A4D">
              <w:rPr>
                <w:rFonts w:asciiTheme="minorHAnsi" w:hAnsiTheme="minorHAnsi" w:cstheme="minorHAnsi"/>
                <w:color w:val="000000"/>
              </w:rPr>
              <w:t>WiFi</w:t>
            </w:r>
            <w:proofErr w:type="spellEnd"/>
            <w:r w:rsidRPr="00CB0A4D">
              <w:rPr>
                <w:rFonts w:asciiTheme="minorHAnsi" w:hAnsiTheme="minorHAnsi" w:cstheme="minorHAnsi"/>
                <w:color w:val="000000"/>
              </w:rPr>
              <w:t xml:space="preserve"> w standardzie 6 wspierająca częstotliwość operacyjną 2.4 GHz oraz 5 GHz oraz zasięgu min. 0-10m: 802.11 </w:t>
            </w:r>
            <w:proofErr w:type="spellStart"/>
            <w:r w:rsidRPr="00CB0A4D">
              <w:rPr>
                <w:rFonts w:asciiTheme="minorHAnsi" w:hAnsiTheme="minorHAnsi" w:cstheme="minorHAnsi"/>
                <w:color w:val="000000"/>
              </w:rPr>
              <w:t>ac</w:t>
            </w:r>
            <w:proofErr w:type="spellEnd"/>
            <w:r w:rsidRPr="00CB0A4D">
              <w:rPr>
                <w:rFonts w:asciiTheme="minorHAnsi" w:hAnsiTheme="minorHAnsi" w:cstheme="minorHAnsi"/>
                <w:color w:val="000000"/>
              </w:rPr>
              <w:t xml:space="preserve"> / b / g /n /a / </w:t>
            </w:r>
            <w:proofErr w:type="spellStart"/>
            <w:r w:rsidRPr="00CB0A4D">
              <w:rPr>
                <w:rFonts w:asciiTheme="minorHAnsi" w:hAnsiTheme="minorHAnsi" w:cstheme="minorHAnsi"/>
                <w:color w:val="000000"/>
              </w:rPr>
              <w:t>ax</w:t>
            </w:r>
            <w:proofErr w:type="spellEnd"/>
            <w:r w:rsidRPr="00CB0A4D">
              <w:rPr>
                <w:rFonts w:asciiTheme="minorHAnsi" w:hAnsiTheme="minorHAnsi" w:cstheme="minorHAnsi"/>
                <w:color w:val="000000"/>
              </w:rPr>
              <w:t xml:space="preserve"> </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p w14:paraId="1DFC2146"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 xml:space="preserve">Łączność </w:t>
            </w:r>
            <w:proofErr w:type="spellStart"/>
            <w:r w:rsidRPr="00CB0A4D">
              <w:rPr>
                <w:rFonts w:asciiTheme="minorHAnsi" w:hAnsiTheme="minorHAnsi" w:cstheme="minorHAnsi"/>
                <w:color w:val="000000"/>
              </w:rPr>
              <w:t>BlueTooth</w:t>
            </w:r>
            <w:proofErr w:type="spellEnd"/>
            <w:r w:rsidRPr="00CB0A4D">
              <w:rPr>
                <w:rFonts w:asciiTheme="minorHAnsi" w:hAnsiTheme="minorHAnsi" w:cstheme="minorHAnsi"/>
                <w:color w:val="000000"/>
              </w:rPr>
              <w:t xml:space="preserve"> min. 5.2</w:t>
            </w:r>
            <w:r w:rsidRPr="00CB0A4D">
              <w:rPr>
                <w:rFonts w:asciiTheme="minorHAnsi" w:hAnsiTheme="minorHAnsi" w:cstheme="minorHAnsi"/>
                <w:color w:val="000000"/>
              </w:rPr>
              <w:tab/>
            </w:r>
          </w:p>
          <w:p w14:paraId="6C953BEA"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 xml:space="preserve">Możliwość wyposażenia monitora w dedykowany </w:t>
            </w:r>
            <w:proofErr w:type="spellStart"/>
            <w:r w:rsidRPr="00CB0A4D">
              <w:rPr>
                <w:rFonts w:asciiTheme="minorHAnsi" w:hAnsiTheme="minorHAnsi" w:cstheme="minorHAnsi"/>
                <w:color w:val="000000"/>
              </w:rPr>
              <w:t>dongiel</w:t>
            </w:r>
            <w:proofErr w:type="spellEnd"/>
            <w:r w:rsidRPr="00CB0A4D">
              <w:rPr>
                <w:rFonts w:asciiTheme="minorHAnsi" w:hAnsiTheme="minorHAnsi" w:cstheme="minorHAnsi"/>
                <w:color w:val="000000"/>
              </w:rPr>
              <w:t xml:space="preserve"> USB / </w:t>
            </w:r>
            <w:proofErr w:type="spellStart"/>
            <w:r w:rsidRPr="00CB0A4D">
              <w:rPr>
                <w:rFonts w:asciiTheme="minorHAnsi" w:hAnsiTheme="minorHAnsi" w:cstheme="minorHAnsi"/>
                <w:color w:val="000000"/>
              </w:rPr>
              <w:t>player</w:t>
            </w:r>
            <w:proofErr w:type="spellEnd"/>
            <w:r w:rsidRPr="00CB0A4D">
              <w:rPr>
                <w:rFonts w:asciiTheme="minorHAnsi" w:hAnsiTheme="minorHAnsi" w:cstheme="minorHAnsi"/>
                <w:color w:val="000000"/>
              </w:rPr>
              <w:t xml:space="preserve"> USB oraz </w:t>
            </w:r>
            <w:proofErr w:type="spellStart"/>
            <w:r w:rsidRPr="00CB0A4D">
              <w:rPr>
                <w:rFonts w:asciiTheme="minorHAnsi" w:hAnsiTheme="minorHAnsi" w:cstheme="minorHAnsi"/>
                <w:color w:val="000000"/>
              </w:rPr>
              <w:t>button</w:t>
            </w:r>
            <w:proofErr w:type="spellEnd"/>
            <w:r w:rsidRPr="00CB0A4D">
              <w:rPr>
                <w:rFonts w:asciiTheme="minorHAnsi" w:hAnsiTheme="minorHAnsi" w:cstheme="minorHAnsi"/>
                <w:color w:val="000000"/>
              </w:rPr>
              <w:t xml:space="preserve"> do laptopa / komputera stacjonarnego, umożliwiający bezprzewodowe udostępnianie ekranu wraz z możliwością kontroli komputera z poziomu monitora bez konieczności instalowania oprogramowania czy też aplikacji – rozwiązanie </w:t>
            </w:r>
            <w:proofErr w:type="spellStart"/>
            <w:r w:rsidRPr="00CB0A4D">
              <w:rPr>
                <w:rFonts w:asciiTheme="minorHAnsi" w:hAnsiTheme="minorHAnsi" w:cstheme="minorHAnsi"/>
                <w:color w:val="000000"/>
              </w:rPr>
              <w:t>Plug&amp;Play</w:t>
            </w:r>
            <w:proofErr w:type="spellEnd"/>
            <w:r w:rsidRPr="00CB0A4D">
              <w:rPr>
                <w:rFonts w:asciiTheme="minorHAnsi" w:hAnsiTheme="minorHAnsi" w:cstheme="minorHAnsi"/>
                <w:color w:val="000000"/>
              </w:rPr>
              <w:tab/>
            </w:r>
            <w:r w:rsidRPr="00CB0A4D">
              <w:rPr>
                <w:rFonts w:asciiTheme="minorHAnsi" w:hAnsiTheme="minorHAnsi" w:cstheme="minorHAnsi"/>
                <w:color w:val="000000"/>
              </w:rPr>
              <w:tab/>
            </w:r>
          </w:p>
          <w:p w14:paraId="342876C5"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 xml:space="preserve">Funkcje dostępne z pilota zdalnego sterowania: - Włączanie/wyłączanie zasilania  </w:t>
            </w:r>
          </w:p>
          <w:p w14:paraId="0F6139AA"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 xml:space="preserve">- Wejście lub wyjście z trybu wyciszenia  </w:t>
            </w:r>
          </w:p>
          <w:p w14:paraId="1FEDD6EC"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 xml:space="preserve">- OPS -  uruchomienie klawisza Windows  </w:t>
            </w:r>
          </w:p>
          <w:p w14:paraId="025ADD00"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 xml:space="preserve">- Źródło sygnału </w:t>
            </w:r>
          </w:p>
          <w:p w14:paraId="72DD047E"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 Włączenie oraz wyłączenie dotyku</w:t>
            </w:r>
          </w:p>
          <w:p w14:paraId="24023829"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 xml:space="preserve">- Wysunięcie ekranu narzędzia   </w:t>
            </w:r>
          </w:p>
          <w:p w14:paraId="043133F9"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 xml:space="preserve">- Wyłączanie oraz włączanie podświetlenia ekranu </w:t>
            </w:r>
          </w:p>
          <w:p w14:paraId="6EA377F9"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 Szybkie uruchomianie aplikacji</w:t>
            </w:r>
          </w:p>
          <w:p w14:paraId="103E8538" w14:textId="77777777" w:rsidR="00C476BE" w:rsidRPr="00CB0A4D" w:rsidRDefault="00C476BE" w:rsidP="00CB0A4D">
            <w:pPr>
              <w:pStyle w:val="Akapitzlist"/>
              <w:numPr>
                <w:ilvl w:val="0"/>
                <w:numId w:val="14"/>
              </w:numPr>
              <w:suppressAutoHyphens w:val="0"/>
              <w:rPr>
                <w:rFonts w:asciiTheme="minorHAnsi" w:hAnsiTheme="minorHAnsi" w:cstheme="minorHAnsi"/>
                <w:color w:val="000000"/>
              </w:rPr>
            </w:pPr>
            <w:r w:rsidRPr="00CB0A4D">
              <w:rPr>
                <w:rFonts w:asciiTheme="minorHAnsi" w:hAnsiTheme="minorHAnsi" w:cstheme="minorHAnsi"/>
                <w:color w:val="000000"/>
              </w:rPr>
              <w:t xml:space="preserve">Opcje dostępne z menu serwisowego: </w:t>
            </w:r>
          </w:p>
          <w:p w14:paraId="49896F43"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 Reset do danych fabrycznych</w:t>
            </w:r>
          </w:p>
          <w:p w14:paraId="387E46D7"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 aktualizacja</w:t>
            </w:r>
          </w:p>
          <w:p w14:paraId="5F70765A"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 tryb nagrywania</w:t>
            </w:r>
          </w:p>
          <w:p w14:paraId="78794923"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 narzędzie głośnikowe</w:t>
            </w:r>
          </w:p>
          <w:p w14:paraId="5FF7B9E0"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 narzędzia panelu dotykowego</w:t>
            </w:r>
          </w:p>
          <w:p w14:paraId="3DA2B173"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 xml:space="preserve">- rozpoczęcie testu fabrycznego. </w:t>
            </w:r>
          </w:p>
          <w:p w14:paraId="257E51E9"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Ustawienia systemowe:</w:t>
            </w:r>
          </w:p>
          <w:p w14:paraId="7A1915E8"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 debugowanie systemu</w:t>
            </w:r>
          </w:p>
          <w:p w14:paraId="2F6A6350"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 ustawienia systemu</w:t>
            </w:r>
          </w:p>
          <w:p w14:paraId="1F70BB9F"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 ustawienia maszyny</w:t>
            </w:r>
          </w:p>
          <w:p w14:paraId="42DA8825"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 ustawienia aplikacji</w:t>
            </w:r>
          </w:p>
          <w:p w14:paraId="54A5D4EC" w14:textId="77777777" w:rsidR="00C476BE" w:rsidRPr="00CB0A4D" w:rsidRDefault="00C476BE" w:rsidP="00CB0A4D">
            <w:pPr>
              <w:pStyle w:val="Akapitzlist"/>
              <w:rPr>
                <w:rFonts w:asciiTheme="minorHAnsi" w:hAnsiTheme="minorHAnsi" w:cstheme="minorHAnsi"/>
                <w:color w:val="000000"/>
              </w:rPr>
            </w:pPr>
            <w:r w:rsidRPr="00CB0A4D">
              <w:rPr>
                <w:rFonts w:asciiTheme="minorHAnsi" w:hAnsiTheme="minorHAnsi" w:cstheme="minorHAnsi"/>
                <w:color w:val="000000"/>
              </w:rPr>
              <w:t>- informacje o oprogramowaniu</w:t>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r w:rsidRPr="00CB0A4D">
              <w:rPr>
                <w:rFonts w:asciiTheme="minorHAnsi" w:hAnsiTheme="minorHAnsi" w:cstheme="minorHAnsi"/>
                <w:color w:val="000000"/>
              </w:rPr>
              <w:tab/>
            </w:r>
          </w:p>
        </w:tc>
      </w:tr>
      <w:tr w:rsidR="00C476BE" w:rsidRPr="004A10FA" w14:paraId="22618DFD"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35571341"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Akcesoria w zestawie</w:t>
            </w:r>
          </w:p>
        </w:tc>
        <w:tc>
          <w:tcPr>
            <w:tcW w:w="8369" w:type="dxa"/>
            <w:tcBorders>
              <w:top w:val="nil"/>
              <w:left w:val="single" w:sz="4" w:space="0" w:color="auto"/>
              <w:bottom w:val="single" w:sz="4" w:space="0" w:color="auto"/>
              <w:right w:val="single" w:sz="4" w:space="0" w:color="auto"/>
            </w:tcBorders>
          </w:tcPr>
          <w:p w14:paraId="688A72C3"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skrócona instrukcja obsługi, kabel zasilania, kabel dotykowy USB (typ A-B), kabel HDMI, pilot, pisaki (2 szt.)</w:t>
            </w:r>
          </w:p>
        </w:tc>
      </w:tr>
      <w:tr w:rsidR="00C476BE" w:rsidRPr="004A10FA" w14:paraId="6CF202C9"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1390F303" w14:textId="69155E8B"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Mobilny statyw na kołach</w:t>
            </w:r>
          </w:p>
          <w:p w14:paraId="3AC7743C" w14:textId="77777777" w:rsidR="00C476BE" w:rsidRPr="00CB0A4D" w:rsidRDefault="00C476BE" w:rsidP="00CB0A4D">
            <w:pPr>
              <w:rPr>
                <w:rFonts w:asciiTheme="minorHAnsi" w:hAnsiTheme="minorHAnsi" w:cstheme="minorHAnsi"/>
                <w:color w:val="000000"/>
              </w:rPr>
            </w:pPr>
          </w:p>
        </w:tc>
        <w:tc>
          <w:tcPr>
            <w:tcW w:w="8369" w:type="dxa"/>
            <w:tcBorders>
              <w:top w:val="nil"/>
              <w:left w:val="single" w:sz="4" w:space="0" w:color="auto"/>
              <w:bottom w:val="single" w:sz="4" w:space="0" w:color="auto"/>
              <w:right w:val="single" w:sz="4" w:space="0" w:color="auto"/>
            </w:tcBorders>
          </w:tcPr>
          <w:p w14:paraId="10C2F9D7"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Mobilny statyw na kołach.</w:t>
            </w:r>
          </w:p>
          <w:p w14:paraId="22F770FE"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Min obciążenie – 120kg</w:t>
            </w:r>
          </w:p>
          <w:p w14:paraId="09B6897B"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Regulacja wysokości – tak</w:t>
            </w:r>
          </w:p>
          <w:p w14:paraId="3AC4F8EB"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Blokada montażowa - tak</w:t>
            </w:r>
          </w:p>
          <w:p w14:paraId="318E22EB"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Waga max – 25kg</w:t>
            </w:r>
          </w:p>
          <w:p w14:paraId="34DE5927"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Maksymalna wysokość – do 160 cm</w:t>
            </w:r>
          </w:p>
          <w:p w14:paraId="510F0775"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VESA – do 1000x600</w:t>
            </w:r>
          </w:p>
          <w:p w14:paraId="489DE89F"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Możliwość instalacji ekranu do 105”</w:t>
            </w:r>
          </w:p>
        </w:tc>
      </w:tr>
      <w:tr w:rsidR="00C476BE" w:rsidRPr="004A10FA" w14:paraId="3F4C0C84"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1B61CFDC"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Certyfikaty</w:t>
            </w:r>
          </w:p>
          <w:p w14:paraId="126FE1B3" w14:textId="77777777" w:rsidR="00C476BE" w:rsidRPr="00CB0A4D" w:rsidRDefault="00C476BE" w:rsidP="00CB0A4D">
            <w:pPr>
              <w:rPr>
                <w:rFonts w:asciiTheme="minorHAnsi" w:hAnsiTheme="minorHAnsi" w:cstheme="minorHAnsi"/>
                <w:color w:val="000000"/>
              </w:rPr>
            </w:pPr>
          </w:p>
        </w:tc>
        <w:tc>
          <w:tcPr>
            <w:tcW w:w="8369" w:type="dxa"/>
            <w:tcBorders>
              <w:top w:val="nil"/>
              <w:left w:val="single" w:sz="4" w:space="0" w:color="auto"/>
              <w:bottom w:val="single" w:sz="4" w:space="0" w:color="auto"/>
              <w:right w:val="single" w:sz="4" w:space="0" w:color="auto"/>
            </w:tcBorders>
          </w:tcPr>
          <w:p w14:paraId="69323B09"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 xml:space="preserve">CE, </w:t>
            </w:r>
            <w:proofErr w:type="spellStart"/>
            <w:r w:rsidRPr="00CB0A4D">
              <w:rPr>
                <w:rFonts w:asciiTheme="minorHAnsi" w:hAnsiTheme="minorHAnsi" w:cstheme="minorHAnsi"/>
                <w:color w:val="000000"/>
              </w:rPr>
              <w:t>RoHs</w:t>
            </w:r>
            <w:proofErr w:type="spellEnd"/>
            <w:r w:rsidRPr="00CB0A4D">
              <w:rPr>
                <w:rFonts w:asciiTheme="minorHAnsi" w:hAnsiTheme="minorHAnsi" w:cstheme="minorHAnsi"/>
                <w:color w:val="000000"/>
              </w:rPr>
              <w:t xml:space="preserve">, Product Carbon </w:t>
            </w:r>
            <w:proofErr w:type="spellStart"/>
            <w:r w:rsidRPr="00CB0A4D">
              <w:rPr>
                <w:rFonts w:asciiTheme="minorHAnsi" w:hAnsiTheme="minorHAnsi" w:cstheme="minorHAnsi"/>
                <w:color w:val="000000"/>
              </w:rPr>
              <w:t>Footprint</w:t>
            </w:r>
            <w:proofErr w:type="spellEnd"/>
            <w:r w:rsidRPr="00CB0A4D">
              <w:rPr>
                <w:rFonts w:asciiTheme="minorHAnsi" w:hAnsiTheme="minorHAnsi" w:cstheme="minorHAnsi"/>
                <w:color w:val="000000"/>
              </w:rPr>
              <w:t xml:space="preserve"> (certyfikat niskiej emisji CO2 przez cały cykl życia produktu), ISO 9001, ISO 14001</w:t>
            </w:r>
          </w:p>
          <w:p w14:paraId="470FAC26" w14:textId="77777777" w:rsidR="00C476BE" w:rsidRPr="00CB0A4D" w:rsidRDefault="00C476BE" w:rsidP="00CB0A4D">
            <w:pPr>
              <w:rPr>
                <w:rFonts w:asciiTheme="minorHAnsi" w:hAnsiTheme="minorHAnsi" w:cstheme="minorHAnsi"/>
                <w:color w:val="000000"/>
                <w:u w:val="single"/>
              </w:rPr>
            </w:pPr>
            <w:r w:rsidRPr="00CB0A4D">
              <w:rPr>
                <w:rFonts w:asciiTheme="minorHAnsi" w:hAnsiTheme="minorHAnsi" w:cstheme="minorHAnsi"/>
                <w:color w:val="000000"/>
                <w:u w:val="single"/>
              </w:rPr>
              <w:t>Lub równoważne do ww. certyfikatów</w:t>
            </w:r>
          </w:p>
        </w:tc>
      </w:tr>
      <w:tr w:rsidR="00C476BE" w:rsidRPr="004A10FA" w14:paraId="5801A700" w14:textId="77777777" w:rsidTr="00CB0A4D">
        <w:trPr>
          <w:trHeight w:val="290"/>
        </w:trPr>
        <w:tc>
          <w:tcPr>
            <w:tcW w:w="2122" w:type="dxa"/>
            <w:tcBorders>
              <w:top w:val="nil"/>
              <w:left w:val="single" w:sz="4" w:space="0" w:color="auto"/>
              <w:bottom w:val="nil"/>
              <w:right w:val="single" w:sz="4" w:space="0" w:color="auto"/>
            </w:tcBorders>
            <w:shd w:val="clear" w:color="auto" w:fill="auto"/>
            <w:noWrap/>
            <w:vAlign w:val="bottom"/>
          </w:tcPr>
          <w:p w14:paraId="6388EE35"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Gwarancja producenta</w:t>
            </w:r>
          </w:p>
        </w:tc>
        <w:tc>
          <w:tcPr>
            <w:tcW w:w="8369" w:type="dxa"/>
            <w:tcBorders>
              <w:top w:val="nil"/>
              <w:left w:val="single" w:sz="4" w:space="0" w:color="auto"/>
              <w:bottom w:val="nil"/>
              <w:right w:val="single" w:sz="4" w:space="0" w:color="auto"/>
            </w:tcBorders>
          </w:tcPr>
          <w:p w14:paraId="17274152"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5 lat gwarancji (w tym 2 lata one to one)</w:t>
            </w:r>
          </w:p>
        </w:tc>
      </w:tr>
      <w:tr w:rsidR="00C476BE" w:rsidRPr="004A10FA" w14:paraId="5573A166" w14:textId="77777777" w:rsidTr="00CB0A4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52709E64" w14:textId="77777777"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Instalacja i konfiguracja</w:t>
            </w:r>
          </w:p>
        </w:tc>
        <w:tc>
          <w:tcPr>
            <w:tcW w:w="8369" w:type="dxa"/>
            <w:tcBorders>
              <w:top w:val="nil"/>
              <w:left w:val="single" w:sz="4" w:space="0" w:color="auto"/>
              <w:bottom w:val="single" w:sz="4" w:space="0" w:color="auto"/>
              <w:right w:val="single" w:sz="4" w:space="0" w:color="auto"/>
            </w:tcBorders>
          </w:tcPr>
          <w:p w14:paraId="457931AD" w14:textId="07875620" w:rsidR="00C476BE" w:rsidRPr="00CB0A4D" w:rsidRDefault="00C476BE" w:rsidP="00CB0A4D">
            <w:pPr>
              <w:rPr>
                <w:rFonts w:asciiTheme="minorHAnsi" w:hAnsiTheme="minorHAnsi" w:cstheme="minorHAnsi"/>
                <w:color w:val="000000"/>
              </w:rPr>
            </w:pPr>
            <w:r w:rsidRPr="00CB0A4D">
              <w:rPr>
                <w:rFonts w:asciiTheme="minorHAnsi" w:hAnsiTheme="minorHAnsi" w:cstheme="minorHAnsi"/>
                <w:color w:val="000000"/>
              </w:rPr>
              <w:t>Montaż i podłączenie na miejscu wraz z instruktażem z obsługi.</w:t>
            </w:r>
          </w:p>
        </w:tc>
      </w:tr>
    </w:tbl>
    <w:p w14:paraId="435146C3" w14:textId="77777777" w:rsidR="00C476BE" w:rsidRDefault="00C476BE" w:rsidP="00E02573">
      <w:pPr>
        <w:rPr>
          <w:rFonts w:asciiTheme="minorHAnsi" w:hAnsiTheme="minorHAnsi" w:cstheme="minorHAnsi"/>
          <w:b/>
          <w:bCs/>
        </w:rPr>
      </w:pPr>
    </w:p>
    <w:p w14:paraId="3C6D33ED" w14:textId="77777777" w:rsidR="00C476BE" w:rsidRPr="004A10FA" w:rsidRDefault="00C476BE" w:rsidP="00E02573">
      <w:pPr>
        <w:rPr>
          <w:rFonts w:asciiTheme="minorHAnsi" w:hAnsiTheme="minorHAnsi" w:cstheme="minorHAnsi"/>
          <w:b/>
          <w:bCs/>
        </w:rPr>
      </w:pPr>
    </w:p>
    <w:tbl>
      <w:tblPr>
        <w:tblW w:w="10491" w:type="dxa"/>
        <w:tblInd w:w="-431" w:type="dxa"/>
        <w:tblCellMar>
          <w:left w:w="70" w:type="dxa"/>
          <w:right w:w="70" w:type="dxa"/>
        </w:tblCellMar>
        <w:tblLook w:val="04A0" w:firstRow="1" w:lastRow="0" w:firstColumn="1" w:lastColumn="0" w:noHBand="0" w:noVBand="1"/>
      </w:tblPr>
      <w:tblGrid>
        <w:gridCol w:w="2122"/>
        <w:gridCol w:w="8369"/>
      </w:tblGrid>
      <w:tr w:rsidR="00E87AD5" w:rsidRPr="004A10FA" w14:paraId="59FE0642" w14:textId="77777777" w:rsidTr="0048617B">
        <w:trPr>
          <w:trHeight w:val="290"/>
        </w:trPr>
        <w:tc>
          <w:tcPr>
            <w:tcW w:w="1049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589EAA74" w14:textId="288D6D22" w:rsidR="00E87AD5" w:rsidRPr="004A10FA" w:rsidRDefault="00C476BE" w:rsidP="00E87AD5">
            <w:pPr>
              <w:ind w:left="-639" w:firstLine="639"/>
              <w:rPr>
                <w:rFonts w:asciiTheme="minorHAnsi" w:hAnsiTheme="minorHAnsi" w:cstheme="minorHAnsi"/>
                <w:color w:val="000000"/>
              </w:rPr>
            </w:pPr>
            <w:r>
              <w:rPr>
                <w:rFonts w:asciiTheme="minorHAnsi" w:hAnsiTheme="minorHAnsi" w:cstheme="minorHAnsi"/>
                <w:b/>
                <w:bCs/>
                <w:color w:val="000000"/>
              </w:rPr>
              <w:t>2</w:t>
            </w:r>
            <w:r w:rsidR="00E87AD5" w:rsidRPr="004A10FA">
              <w:rPr>
                <w:rFonts w:asciiTheme="minorHAnsi" w:hAnsiTheme="minorHAnsi" w:cstheme="minorHAnsi"/>
                <w:b/>
                <w:bCs/>
                <w:color w:val="000000"/>
              </w:rPr>
              <w:t>. Monitor interaktywny z uchwytem wiszącym</w:t>
            </w:r>
          </w:p>
        </w:tc>
      </w:tr>
      <w:tr w:rsidR="00E87AD5" w:rsidRPr="004A10FA" w14:paraId="15BDB2F8"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0142F988"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Przekątna</w:t>
            </w:r>
          </w:p>
        </w:tc>
        <w:tc>
          <w:tcPr>
            <w:tcW w:w="8369" w:type="dxa"/>
            <w:tcBorders>
              <w:top w:val="nil"/>
              <w:left w:val="single" w:sz="4" w:space="0" w:color="auto"/>
              <w:bottom w:val="single" w:sz="4" w:space="0" w:color="auto"/>
              <w:right w:val="single" w:sz="4" w:space="0" w:color="auto"/>
            </w:tcBorders>
          </w:tcPr>
          <w:p w14:paraId="016B8AEF"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65”</w:t>
            </w:r>
          </w:p>
        </w:tc>
      </w:tr>
      <w:tr w:rsidR="00E87AD5" w:rsidRPr="004A10FA" w14:paraId="636B9B4A"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29877F4A"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Typ panelu</w:t>
            </w:r>
          </w:p>
        </w:tc>
        <w:tc>
          <w:tcPr>
            <w:tcW w:w="8369" w:type="dxa"/>
            <w:tcBorders>
              <w:top w:val="nil"/>
              <w:left w:val="single" w:sz="4" w:space="0" w:color="auto"/>
              <w:bottom w:val="single" w:sz="4" w:space="0" w:color="auto"/>
              <w:right w:val="single" w:sz="4" w:space="0" w:color="auto"/>
            </w:tcBorders>
          </w:tcPr>
          <w:p w14:paraId="4E2B04FF"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IPS</w:t>
            </w:r>
          </w:p>
        </w:tc>
      </w:tr>
      <w:tr w:rsidR="00E87AD5" w:rsidRPr="004A10FA" w14:paraId="247652C8"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32315693"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Rozdzielczość</w:t>
            </w:r>
          </w:p>
        </w:tc>
        <w:tc>
          <w:tcPr>
            <w:tcW w:w="8369" w:type="dxa"/>
            <w:tcBorders>
              <w:top w:val="nil"/>
              <w:left w:val="single" w:sz="4" w:space="0" w:color="auto"/>
              <w:bottom w:val="single" w:sz="4" w:space="0" w:color="auto"/>
              <w:right w:val="single" w:sz="4" w:space="0" w:color="auto"/>
            </w:tcBorders>
          </w:tcPr>
          <w:p w14:paraId="29D32670"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 xml:space="preserve">Min. 4K/UHD (3840×2160) </w:t>
            </w:r>
          </w:p>
        </w:tc>
      </w:tr>
      <w:tr w:rsidR="00E87AD5" w:rsidRPr="004A10FA" w14:paraId="0A5385BE"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6A52900E"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Podświetlenie matrycy</w:t>
            </w:r>
          </w:p>
        </w:tc>
        <w:tc>
          <w:tcPr>
            <w:tcW w:w="8369" w:type="dxa"/>
            <w:tcBorders>
              <w:top w:val="nil"/>
              <w:left w:val="single" w:sz="4" w:space="0" w:color="auto"/>
              <w:bottom w:val="single" w:sz="4" w:space="0" w:color="auto"/>
              <w:right w:val="single" w:sz="4" w:space="0" w:color="auto"/>
            </w:tcBorders>
          </w:tcPr>
          <w:p w14:paraId="7C6D5B46"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Direct LED</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tc>
      </w:tr>
      <w:tr w:rsidR="00E87AD5" w:rsidRPr="004A10FA" w14:paraId="100D2201"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413E807F"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Rozmiar wyświetlanego obrazu</w:t>
            </w:r>
          </w:p>
        </w:tc>
        <w:tc>
          <w:tcPr>
            <w:tcW w:w="8369" w:type="dxa"/>
            <w:tcBorders>
              <w:top w:val="nil"/>
              <w:left w:val="single" w:sz="4" w:space="0" w:color="auto"/>
              <w:bottom w:val="single" w:sz="4" w:space="0" w:color="auto"/>
              <w:right w:val="single" w:sz="4" w:space="0" w:color="auto"/>
            </w:tcBorders>
          </w:tcPr>
          <w:p w14:paraId="15D46400"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Min. 1428 × 804 mm</w:t>
            </w:r>
          </w:p>
        </w:tc>
      </w:tr>
      <w:tr w:rsidR="00E87AD5" w:rsidRPr="004A10FA" w14:paraId="455A98C3"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62DE3736"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Rozmiar piksela</w:t>
            </w:r>
          </w:p>
        </w:tc>
        <w:tc>
          <w:tcPr>
            <w:tcW w:w="8369" w:type="dxa"/>
            <w:tcBorders>
              <w:top w:val="nil"/>
              <w:left w:val="single" w:sz="4" w:space="0" w:color="auto"/>
              <w:bottom w:val="single" w:sz="4" w:space="0" w:color="auto"/>
              <w:right w:val="single" w:sz="4" w:space="0" w:color="auto"/>
            </w:tcBorders>
          </w:tcPr>
          <w:p w14:paraId="01F8EAF6"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Min. 0,372 × 0,372 mm</w:t>
            </w:r>
          </w:p>
        </w:tc>
      </w:tr>
      <w:tr w:rsidR="00E87AD5" w:rsidRPr="004A10FA" w14:paraId="23B21223"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3FA34FED"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Jasność</w:t>
            </w:r>
          </w:p>
        </w:tc>
        <w:tc>
          <w:tcPr>
            <w:tcW w:w="8369" w:type="dxa"/>
            <w:tcBorders>
              <w:top w:val="nil"/>
              <w:left w:val="single" w:sz="4" w:space="0" w:color="auto"/>
              <w:bottom w:val="single" w:sz="4" w:space="0" w:color="auto"/>
              <w:right w:val="single" w:sz="4" w:space="0" w:color="auto"/>
            </w:tcBorders>
          </w:tcPr>
          <w:p w14:paraId="773E14D4"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Min. 420 cd/m2</w:t>
            </w:r>
          </w:p>
        </w:tc>
      </w:tr>
      <w:tr w:rsidR="00E87AD5" w:rsidRPr="004A10FA" w14:paraId="3E09459B"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016E8BC8"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Czas reakcji matrycy</w:t>
            </w:r>
          </w:p>
        </w:tc>
        <w:tc>
          <w:tcPr>
            <w:tcW w:w="8369" w:type="dxa"/>
            <w:tcBorders>
              <w:top w:val="nil"/>
              <w:left w:val="single" w:sz="4" w:space="0" w:color="auto"/>
              <w:bottom w:val="single" w:sz="4" w:space="0" w:color="auto"/>
              <w:right w:val="single" w:sz="4" w:space="0" w:color="auto"/>
            </w:tcBorders>
          </w:tcPr>
          <w:p w14:paraId="08F51A94"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Max. 8 ms</w:t>
            </w:r>
          </w:p>
        </w:tc>
      </w:tr>
      <w:tr w:rsidR="00E87AD5" w:rsidRPr="004A10FA" w14:paraId="20745531"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04C0263D"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Odświeżanie</w:t>
            </w:r>
          </w:p>
        </w:tc>
        <w:tc>
          <w:tcPr>
            <w:tcW w:w="8369" w:type="dxa"/>
            <w:tcBorders>
              <w:top w:val="nil"/>
              <w:left w:val="single" w:sz="4" w:space="0" w:color="auto"/>
              <w:bottom w:val="single" w:sz="4" w:space="0" w:color="auto"/>
              <w:right w:val="single" w:sz="4" w:space="0" w:color="auto"/>
            </w:tcBorders>
          </w:tcPr>
          <w:p w14:paraId="5A87A290"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 xml:space="preserve">Min. 60 </w:t>
            </w:r>
            <w:proofErr w:type="spellStart"/>
            <w:r w:rsidRPr="004A10FA">
              <w:rPr>
                <w:rFonts w:asciiTheme="minorHAnsi" w:hAnsiTheme="minorHAnsi" w:cstheme="minorHAnsi"/>
                <w:color w:val="000000"/>
              </w:rPr>
              <w:t>Hz</w:t>
            </w:r>
            <w:proofErr w:type="spellEnd"/>
          </w:p>
        </w:tc>
      </w:tr>
      <w:tr w:rsidR="00E87AD5" w:rsidRPr="004A10FA" w14:paraId="5AD49FA4"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29F4FB57"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Kąty widzenia</w:t>
            </w:r>
          </w:p>
        </w:tc>
        <w:tc>
          <w:tcPr>
            <w:tcW w:w="8369" w:type="dxa"/>
            <w:tcBorders>
              <w:top w:val="nil"/>
              <w:left w:val="single" w:sz="4" w:space="0" w:color="auto"/>
              <w:bottom w:val="single" w:sz="4" w:space="0" w:color="auto"/>
              <w:right w:val="single" w:sz="4" w:space="0" w:color="auto"/>
            </w:tcBorders>
          </w:tcPr>
          <w:p w14:paraId="365AF779"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178°</w:t>
            </w:r>
          </w:p>
        </w:tc>
      </w:tr>
      <w:tr w:rsidR="00E87AD5" w:rsidRPr="004A10FA" w14:paraId="0A2B5EEF"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29FD49BF"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NTSC</w:t>
            </w:r>
          </w:p>
        </w:tc>
        <w:tc>
          <w:tcPr>
            <w:tcW w:w="8369" w:type="dxa"/>
            <w:tcBorders>
              <w:top w:val="nil"/>
              <w:left w:val="single" w:sz="4" w:space="0" w:color="auto"/>
              <w:bottom w:val="single" w:sz="4" w:space="0" w:color="auto"/>
              <w:right w:val="single" w:sz="4" w:space="0" w:color="auto"/>
            </w:tcBorders>
          </w:tcPr>
          <w:p w14:paraId="7502DED4"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Min. 72%</w:t>
            </w:r>
          </w:p>
        </w:tc>
      </w:tr>
      <w:tr w:rsidR="00E87AD5" w:rsidRPr="004A10FA" w14:paraId="45551C55"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3CE5AA4D"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Kontrast</w:t>
            </w:r>
          </w:p>
        </w:tc>
        <w:tc>
          <w:tcPr>
            <w:tcW w:w="8369" w:type="dxa"/>
            <w:tcBorders>
              <w:top w:val="nil"/>
              <w:left w:val="single" w:sz="4" w:space="0" w:color="auto"/>
              <w:bottom w:val="single" w:sz="4" w:space="0" w:color="auto"/>
              <w:right w:val="single" w:sz="4" w:space="0" w:color="auto"/>
            </w:tcBorders>
          </w:tcPr>
          <w:p w14:paraId="51C31DA5"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Min. 5000:1</w:t>
            </w:r>
          </w:p>
        </w:tc>
      </w:tr>
      <w:tr w:rsidR="00E87AD5" w:rsidRPr="004A10FA" w14:paraId="34612A5E"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6D2CB71A"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Żywotność matrycy</w:t>
            </w:r>
          </w:p>
        </w:tc>
        <w:tc>
          <w:tcPr>
            <w:tcW w:w="8369" w:type="dxa"/>
            <w:tcBorders>
              <w:top w:val="nil"/>
              <w:left w:val="single" w:sz="4" w:space="0" w:color="auto"/>
              <w:bottom w:val="single" w:sz="4" w:space="0" w:color="auto"/>
              <w:right w:val="single" w:sz="4" w:space="0" w:color="auto"/>
            </w:tcBorders>
          </w:tcPr>
          <w:p w14:paraId="6779528F"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 50 000 godzin</w:t>
            </w:r>
          </w:p>
        </w:tc>
      </w:tr>
      <w:tr w:rsidR="00E87AD5" w:rsidRPr="004A10FA" w14:paraId="0D3D270E"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0EA319A4"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Czas pracy</w:t>
            </w:r>
          </w:p>
        </w:tc>
        <w:tc>
          <w:tcPr>
            <w:tcW w:w="8369" w:type="dxa"/>
            <w:tcBorders>
              <w:top w:val="nil"/>
              <w:left w:val="single" w:sz="4" w:space="0" w:color="auto"/>
              <w:bottom w:val="single" w:sz="4" w:space="0" w:color="auto"/>
              <w:right w:val="single" w:sz="4" w:space="0" w:color="auto"/>
            </w:tcBorders>
          </w:tcPr>
          <w:p w14:paraId="221B529D"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24/7</w:t>
            </w:r>
          </w:p>
        </w:tc>
      </w:tr>
      <w:tr w:rsidR="00E87AD5" w:rsidRPr="004A10FA" w14:paraId="301C4977"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7E100BA4"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Szyba frontowa</w:t>
            </w:r>
          </w:p>
          <w:p w14:paraId="489B7E53" w14:textId="77777777" w:rsidR="00E87AD5" w:rsidRPr="004A10FA" w:rsidRDefault="00E87AD5" w:rsidP="00E87AD5">
            <w:pPr>
              <w:rPr>
                <w:rFonts w:asciiTheme="minorHAnsi" w:hAnsiTheme="minorHAnsi" w:cstheme="minorHAnsi"/>
                <w:color w:val="000000"/>
              </w:rPr>
            </w:pPr>
          </w:p>
          <w:p w14:paraId="104A17CA" w14:textId="77777777" w:rsidR="00E87AD5" w:rsidRPr="004A10FA" w:rsidRDefault="00E87AD5" w:rsidP="00E87AD5">
            <w:pPr>
              <w:rPr>
                <w:rFonts w:asciiTheme="minorHAnsi" w:hAnsiTheme="minorHAnsi" w:cstheme="minorHAnsi"/>
                <w:color w:val="000000"/>
              </w:rPr>
            </w:pPr>
          </w:p>
          <w:p w14:paraId="057F4780" w14:textId="77777777" w:rsidR="00E87AD5" w:rsidRPr="004A10FA" w:rsidRDefault="00E87AD5" w:rsidP="00E87AD5">
            <w:pPr>
              <w:rPr>
                <w:rFonts w:asciiTheme="minorHAnsi" w:hAnsiTheme="minorHAnsi" w:cstheme="minorHAnsi"/>
                <w:color w:val="000000"/>
              </w:rPr>
            </w:pPr>
          </w:p>
          <w:p w14:paraId="7EE6A5EE" w14:textId="77777777" w:rsidR="00E87AD5" w:rsidRPr="004A10FA" w:rsidRDefault="00E87AD5" w:rsidP="00E87AD5">
            <w:pPr>
              <w:rPr>
                <w:rFonts w:asciiTheme="minorHAnsi" w:hAnsiTheme="minorHAnsi" w:cstheme="minorHAnsi"/>
                <w:color w:val="000000"/>
              </w:rPr>
            </w:pPr>
          </w:p>
          <w:p w14:paraId="717890A5" w14:textId="77777777" w:rsidR="00E87AD5" w:rsidRPr="004A10FA" w:rsidRDefault="00E87AD5" w:rsidP="00E87AD5">
            <w:pPr>
              <w:rPr>
                <w:rFonts w:asciiTheme="minorHAnsi" w:hAnsiTheme="minorHAnsi" w:cstheme="minorHAnsi"/>
                <w:color w:val="000000"/>
              </w:rPr>
            </w:pPr>
          </w:p>
          <w:p w14:paraId="39520D71" w14:textId="77777777" w:rsidR="00E87AD5" w:rsidRPr="004A10FA" w:rsidRDefault="00E87AD5" w:rsidP="00E87AD5">
            <w:pPr>
              <w:rPr>
                <w:rFonts w:asciiTheme="minorHAnsi" w:hAnsiTheme="minorHAnsi" w:cstheme="minorHAnsi"/>
                <w:color w:val="000000"/>
              </w:rPr>
            </w:pPr>
          </w:p>
        </w:tc>
        <w:tc>
          <w:tcPr>
            <w:tcW w:w="8369" w:type="dxa"/>
            <w:tcBorders>
              <w:top w:val="nil"/>
              <w:left w:val="single" w:sz="4" w:space="0" w:color="auto"/>
              <w:bottom w:val="single" w:sz="4" w:space="0" w:color="auto"/>
              <w:right w:val="single" w:sz="4" w:space="0" w:color="auto"/>
            </w:tcBorders>
          </w:tcPr>
          <w:p w14:paraId="1BDA7980"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Musi posiadać min.:</w:t>
            </w:r>
          </w:p>
          <w:p w14:paraId="2773E7FC" w14:textId="77777777" w:rsidR="00E87AD5" w:rsidRPr="004A10FA" w:rsidRDefault="00E87AD5" w:rsidP="00E87AD5">
            <w:pPr>
              <w:pStyle w:val="Akapitzlist"/>
              <w:numPr>
                <w:ilvl w:val="0"/>
                <w:numId w:val="8"/>
              </w:numPr>
              <w:suppressAutoHyphens w:val="0"/>
              <w:rPr>
                <w:rFonts w:asciiTheme="minorHAnsi" w:hAnsiTheme="minorHAnsi" w:cstheme="minorHAnsi"/>
                <w:color w:val="000000"/>
              </w:rPr>
            </w:pPr>
            <w:r w:rsidRPr="004A10FA">
              <w:rPr>
                <w:rFonts w:asciiTheme="minorHAnsi" w:hAnsiTheme="minorHAnsi" w:cstheme="minorHAnsi"/>
                <w:color w:val="000000"/>
              </w:rPr>
              <w:t>powłokę antyodblaskowa AG-GS1</w:t>
            </w:r>
          </w:p>
          <w:p w14:paraId="24978923" w14:textId="77777777" w:rsidR="00E87AD5" w:rsidRPr="004A10FA" w:rsidRDefault="00E87AD5" w:rsidP="00E87AD5">
            <w:pPr>
              <w:pStyle w:val="Akapitzlist"/>
              <w:numPr>
                <w:ilvl w:val="0"/>
                <w:numId w:val="8"/>
              </w:numPr>
              <w:suppressAutoHyphens w:val="0"/>
              <w:rPr>
                <w:rFonts w:asciiTheme="minorHAnsi" w:hAnsiTheme="minorHAnsi" w:cstheme="minorHAnsi"/>
                <w:color w:val="000000"/>
              </w:rPr>
            </w:pPr>
            <w:r w:rsidRPr="004A10FA">
              <w:rPr>
                <w:rFonts w:asciiTheme="minorHAnsi" w:hAnsiTheme="minorHAnsi" w:cstheme="minorHAnsi"/>
                <w:color w:val="000000"/>
              </w:rPr>
              <w:t>Twardość 7H w skali Mohsa</w:t>
            </w:r>
          </w:p>
          <w:p w14:paraId="6474CE57" w14:textId="77777777" w:rsidR="00E87AD5" w:rsidRPr="004A10FA" w:rsidRDefault="00E87AD5" w:rsidP="00E87AD5">
            <w:pPr>
              <w:pStyle w:val="Akapitzlist"/>
              <w:numPr>
                <w:ilvl w:val="0"/>
                <w:numId w:val="8"/>
              </w:numPr>
              <w:suppressAutoHyphens w:val="0"/>
              <w:rPr>
                <w:rFonts w:asciiTheme="minorHAnsi" w:hAnsiTheme="minorHAnsi" w:cstheme="minorHAnsi"/>
                <w:color w:val="000000"/>
              </w:rPr>
            </w:pPr>
            <w:r w:rsidRPr="004A10FA">
              <w:rPr>
                <w:rFonts w:asciiTheme="minorHAnsi" w:hAnsiTheme="minorHAnsi" w:cstheme="minorHAnsi"/>
                <w:color w:val="000000"/>
              </w:rPr>
              <w:t>przepuszczalność światła &gt;88%,</w:t>
            </w:r>
          </w:p>
          <w:p w14:paraId="701CDC82" w14:textId="77777777" w:rsidR="00E87AD5" w:rsidRPr="004A10FA" w:rsidRDefault="00E87AD5" w:rsidP="00E87AD5">
            <w:pPr>
              <w:pStyle w:val="Akapitzlist"/>
              <w:numPr>
                <w:ilvl w:val="0"/>
                <w:numId w:val="8"/>
              </w:numPr>
              <w:suppressAutoHyphens w:val="0"/>
              <w:rPr>
                <w:rFonts w:asciiTheme="minorHAnsi" w:hAnsiTheme="minorHAnsi" w:cstheme="minorHAnsi"/>
                <w:color w:val="000000"/>
              </w:rPr>
            </w:pPr>
            <w:proofErr w:type="spellStart"/>
            <w:r w:rsidRPr="004A10FA">
              <w:rPr>
                <w:rFonts w:asciiTheme="minorHAnsi" w:hAnsiTheme="minorHAnsi" w:cstheme="minorHAnsi"/>
                <w:color w:val="000000"/>
              </w:rPr>
              <w:t>Haze</w:t>
            </w:r>
            <w:proofErr w:type="spellEnd"/>
            <w:r w:rsidRPr="004A10FA">
              <w:rPr>
                <w:rFonts w:asciiTheme="minorHAnsi" w:hAnsiTheme="minorHAnsi" w:cstheme="minorHAnsi"/>
                <w:color w:val="000000"/>
              </w:rPr>
              <w:t xml:space="preserve"> 25%</w:t>
            </w:r>
          </w:p>
          <w:p w14:paraId="1E445F90" w14:textId="77777777" w:rsidR="00E87AD5" w:rsidRPr="004A10FA" w:rsidRDefault="00E87AD5" w:rsidP="00E87AD5">
            <w:pPr>
              <w:pStyle w:val="Akapitzlist"/>
              <w:numPr>
                <w:ilvl w:val="0"/>
                <w:numId w:val="8"/>
              </w:numPr>
              <w:suppressAutoHyphens w:val="0"/>
              <w:rPr>
                <w:rFonts w:asciiTheme="minorHAnsi" w:hAnsiTheme="minorHAnsi" w:cstheme="minorHAnsi"/>
                <w:color w:val="000000"/>
              </w:rPr>
            </w:pPr>
            <w:r w:rsidRPr="004A10FA">
              <w:rPr>
                <w:rFonts w:asciiTheme="minorHAnsi" w:hAnsiTheme="minorHAnsi" w:cstheme="minorHAnsi"/>
                <w:color w:val="000000"/>
              </w:rPr>
              <w:t>zdany test upadku kuli 1040g 1m powyżej</w:t>
            </w:r>
          </w:p>
          <w:p w14:paraId="4012E65D" w14:textId="77777777" w:rsidR="00E87AD5" w:rsidRPr="004A10FA" w:rsidRDefault="00E87AD5" w:rsidP="00E87AD5">
            <w:pPr>
              <w:pStyle w:val="Akapitzlist"/>
              <w:numPr>
                <w:ilvl w:val="0"/>
                <w:numId w:val="8"/>
              </w:numPr>
              <w:suppressAutoHyphens w:val="0"/>
              <w:rPr>
                <w:rFonts w:asciiTheme="minorHAnsi" w:hAnsiTheme="minorHAnsi" w:cstheme="minorHAnsi"/>
                <w:color w:val="000000"/>
              </w:rPr>
            </w:pPr>
            <w:r w:rsidRPr="004A10FA">
              <w:rPr>
                <w:rFonts w:asciiTheme="minorHAnsi" w:hAnsiTheme="minorHAnsi" w:cstheme="minorHAnsi"/>
                <w:color w:val="000000"/>
              </w:rPr>
              <w:t xml:space="preserve">technologie Zero </w:t>
            </w:r>
            <w:proofErr w:type="spellStart"/>
            <w:r w:rsidRPr="004A10FA">
              <w:rPr>
                <w:rFonts w:asciiTheme="minorHAnsi" w:hAnsiTheme="minorHAnsi" w:cstheme="minorHAnsi"/>
                <w:color w:val="000000"/>
              </w:rPr>
              <w:t>Bonding</w:t>
            </w:r>
            <w:proofErr w:type="spellEnd"/>
            <w:r w:rsidRPr="004A10FA">
              <w:rPr>
                <w:rFonts w:asciiTheme="minorHAnsi" w:hAnsiTheme="minorHAnsi" w:cstheme="minorHAnsi"/>
                <w:color w:val="000000"/>
              </w:rPr>
              <w:t xml:space="preserve"> 1 GEN</w:t>
            </w:r>
          </w:p>
        </w:tc>
      </w:tr>
      <w:tr w:rsidR="00E87AD5" w:rsidRPr="004A10FA" w14:paraId="023A5B95"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483B1F3D"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Technologia dotyku</w:t>
            </w:r>
          </w:p>
          <w:p w14:paraId="1F2A4C2A" w14:textId="77777777" w:rsidR="00E87AD5" w:rsidRPr="004A10FA" w:rsidRDefault="00E87AD5" w:rsidP="00E87AD5">
            <w:pPr>
              <w:rPr>
                <w:rFonts w:asciiTheme="minorHAnsi" w:hAnsiTheme="minorHAnsi" w:cstheme="minorHAnsi"/>
                <w:color w:val="000000"/>
              </w:rPr>
            </w:pPr>
          </w:p>
          <w:p w14:paraId="34B8BB67" w14:textId="77777777" w:rsidR="00E87AD5" w:rsidRPr="004A10FA" w:rsidRDefault="00E87AD5" w:rsidP="00E87AD5">
            <w:pPr>
              <w:rPr>
                <w:rFonts w:asciiTheme="minorHAnsi" w:hAnsiTheme="minorHAnsi" w:cstheme="minorHAnsi"/>
                <w:color w:val="000000"/>
              </w:rPr>
            </w:pPr>
          </w:p>
          <w:p w14:paraId="2DFA3796" w14:textId="77777777" w:rsidR="00E87AD5" w:rsidRPr="004A10FA" w:rsidRDefault="00E87AD5" w:rsidP="00E87AD5">
            <w:pPr>
              <w:rPr>
                <w:rFonts w:asciiTheme="minorHAnsi" w:hAnsiTheme="minorHAnsi" w:cstheme="minorHAnsi"/>
                <w:color w:val="000000"/>
              </w:rPr>
            </w:pPr>
          </w:p>
          <w:p w14:paraId="73332ECF" w14:textId="77777777" w:rsidR="00E87AD5" w:rsidRPr="004A10FA" w:rsidRDefault="00E87AD5" w:rsidP="00E87AD5">
            <w:pPr>
              <w:rPr>
                <w:rFonts w:asciiTheme="minorHAnsi" w:hAnsiTheme="minorHAnsi" w:cstheme="minorHAnsi"/>
                <w:color w:val="000000"/>
              </w:rPr>
            </w:pPr>
          </w:p>
          <w:p w14:paraId="0D97B9AE" w14:textId="77777777" w:rsidR="00E87AD5" w:rsidRPr="004A10FA" w:rsidRDefault="00E87AD5" w:rsidP="00E87AD5">
            <w:pPr>
              <w:rPr>
                <w:rFonts w:asciiTheme="minorHAnsi" w:hAnsiTheme="minorHAnsi" w:cstheme="minorHAnsi"/>
                <w:color w:val="000000"/>
              </w:rPr>
            </w:pPr>
          </w:p>
          <w:p w14:paraId="10BB1311" w14:textId="77777777" w:rsidR="00E87AD5" w:rsidRPr="004A10FA" w:rsidRDefault="00E87AD5" w:rsidP="00E87AD5">
            <w:pPr>
              <w:rPr>
                <w:rFonts w:asciiTheme="minorHAnsi" w:hAnsiTheme="minorHAnsi" w:cstheme="minorHAnsi"/>
                <w:color w:val="000000"/>
              </w:rPr>
            </w:pPr>
          </w:p>
        </w:tc>
        <w:tc>
          <w:tcPr>
            <w:tcW w:w="8369" w:type="dxa"/>
            <w:tcBorders>
              <w:top w:val="nil"/>
              <w:left w:val="single" w:sz="4" w:space="0" w:color="auto"/>
              <w:bottom w:val="single" w:sz="4" w:space="0" w:color="auto"/>
              <w:right w:val="single" w:sz="4" w:space="0" w:color="auto"/>
            </w:tcBorders>
          </w:tcPr>
          <w:p w14:paraId="73D73842" w14:textId="77777777" w:rsidR="00E87AD5" w:rsidRPr="004A10FA" w:rsidRDefault="00E87AD5" w:rsidP="00E87AD5">
            <w:pPr>
              <w:pStyle w:val="Akapitzlist"/>
              <w:numPr>
                <w:ilvl w:val="0"/>
                <w:numId w:val="7"/>
              </w:numPr>
              <w:suppressAutoHyphens w:val="0"/>
              <w:rPr>
                <w:rFonts w:asciiTheme="minorHAnsi" w:hAnsiTheme="minorHAnsi" w:cstheme="minorHAnsi"/>
                <w:color w:val="000000"/>
              </w:rPr>
            </w:pPr>
            <w:r w:rsidRPr="004A10FA">
              <w:rPr>
                <w:rFonts w:asciiTheme="minorHAnsi" w:hAnsiTheme="minorHAnsi" w:cstheme="minorHAnsi"/>
                <w:color w:val="000000"/>
              </w:rPr>
              <w:t>technologia: Podczerwień (IR)</w:t>
            </w:r>
          </w:p>
          <w:p w14:paraId="229627F3" w14:textId="77777777" w:rsidR="00E87AD5" w:rsidRPr="004A10FA" w:rsidRDefault="00E87AD5" w:rsidP="00E87AD5">
            <w:pPr>
              <w:pStyle w:val="Akapitzlist"/>
              <w:numPr>
                <w:ilvl w:val="0"/>
                <w:numId w:val="7"/>
              </w:numPr>
              <w:suppressAutoHyphens w:val="0"/>
              <w:rPr>
                <w:rFonts w:asciiTheme="minorHAnsi" w:hAnsiTheme="minorHAnsi" w:cstheme="minorHAnsi"/>
                <w:color w:val="000000"/>
              </w:rPr>
            </w:pPr>
            <w:r w:rsidRPr="004A10FA">
              <w:rPr>
                <w:rFonts w:asciiTheme="minorHAnsi" w:hAnsiTheme="minorHAnsi" w:cstheme="minorHAnsi"/>
                <w:color w:val="000000"/>
              </w:rPr>
              <w:t>Umożliwiająca dotyk / obsługę za pomocą palca lub dowolnego wskaźnika</w:t>
            </w:r>
          </w:p>
          <w:p w14:paraId="7587655F" w14:textId="77777777" w:rsidR="00E87AD5" w:rsidRPr="004A10FA" w:rsidRDefault="00E87AD5" w:rsidP="00E87AD5">
            <w:pPr>
              <w:pStyle w:val="Akapitzlist"/>
              <w:numPr>
                <w:ilvl w:val="0"/>
                <w:numId w:val="7"/>
              </w:numPr>
              <w:suppressAutoHyphens w:val="0"/>
              <w:rPr>
                <w:rFonts w:asciiTheme="minorHAnsi" w:hAnsiTheme="minorHAnsi" w:cstheme="minorHAnsi"/>
                <w:color w:val="000000"/>
              </w:rPr>
            </w:pPr>
            <w:r w:rsidRPr="004A10FA">
              <w:rPr>
                <w:rFonts w:asciiTheme="minorHAnsi" w:hAnsiTheme="minorHAnsi" w:cstheme="minorHAnsi"/>
                <w:color w:val="000000"/>
              </w:rPr>
              <w:t>Umożliwiająca dotyk / obsługę przedmiotem o średnicy 3 mm</w:t>
            </w:r>
          </w:p>
          <w:p w14:paraId="6648F461" w14:textId="77777777" w:rsidR="00E87AD5" w:rsidRPr="004A10FA" w:rsidRDefault="00E87AD5" w:rsidP="00E87AD5">
            <w:pPr>
              <w:pStyle w:val="Akapitzlist"/>
              <w:numPr>
                <w:ilvl w:val="0"/>
                <w:numId w:val="7"/>
              </w:numPr>
              <w:suppressAutoHyphens w:val="0"/>
              <w:rPr>
                <w:rFonts w:asciiTheme="minorHAnsi" w:hAnsiTheme="minorHAnsi" w:cstheme="minorHAnsi"/>
                <w:color w:val="000000"/>
              </w:rPr>
            </w:pPr>
            <w:r w:rsidRPr="004A10FA">
              <w:rPr>
                <w:rFonts w:asciiTheme="minorHAnsi" w:hAnsiTheme="minorHAnsi" w:cstheme="minorHAnsi"/>
                <w:color w:val="000000"/>
              </w:rPr>
              <w:t xml:space="preserve">Umożliwiająca </w:t>
            </w:r>
            <w:proofErr w:type="spellStart"/>
            <w:r w:rsidRPr="004A10FA">
              <w:rPr>
                <w:rFonts w:asciiTheme="minorHAnsi" w:hAnsiTheme="minorHAnsi" w:cstheme="minorHAnsi"/>
                <w:color w:val="000000"/>
              </w:rPr>
              <w:t>wielodotyk</w:t>
            </w:r>
            <w:proofErr w:type="spellEnd"/>
            <w:r w:rsidRPr="004A10FA">
              <w:rPr>
                <w:rFonts w:asciiTheme="minorHAnsi" w:hAnsiTheme="minorHAnsi" w:cstheme="minorHAnsi"/>
                <w:color w:val="000000"/>
              </w:rPr>
              <w:t xml:space="preserve"> – min.  20 dla Android, 40 dla Windows</w:t>
            </w:r>
          </w:p>
          <w:p w14:paraId="17D42BA5" w14:textId="77777777" w:rsidR="00E87AD5" w:rsidRPr="004A10FA" w:rsidRDefault="00E87AD5" w:rsidP="00E87AD5">
            <w:pPr>
              <w:pStyle w:val="Akapitzlist"/>
              <w:numPr>
                <w:ilvl w:val="0"/>
                <w:numId w:val="7"/>
              </w:numPr>
              <w:suppressAutoHyphens w:val="0"/>
              <w:rPr>
                <w:rFonts w:asciiTheme="minorHAnsi" w:hAnsiTheme="minorHAnsi" w:cstheme="minorHAnsi"/>
                <w:color w:val="000000"/>
              </w:rPr>
            </w:pPr>
            <w:r w:rsidRPr="004A10FA">
              <w:rPr>
                <w:rFonts w:asciiTheme="minorHAnsi" w:hAnsiTheme="minorHAnsi" w:cstheme="minorHAnsi"/>
                <w:color w:val="000000"/>
              </w:rPr>
              <w:t>Rozdzielczość: 32767 × 32767 pkt.</w:t>
            </w:r>
          </w:p>
          <w:p w14:paraId="419B1CD4" w14:textId="77777777" w:rsidR="00E87AD5" w:rsidRPr="004A10FA" w:rsidRDefault="00E87AD5" w:rsidP="00E87AD5">
            <w:pPr>
              <w:pStyle w:val="Akapitzlist"/>
              <w:numPr>
                <w:ilvl w:val="0"/>
                <w:numId w:val="7"/>
              </w:numPr>
              <w:suppressAutoHyphens w:val="0"/>
              <w:rPr>
                <w:rFonts w:asciiTheme="minorHAnsi" w:hAnsiTheme="minorHAnsi" w:cstheme="minorHAnsi"/>
                <w:color w:val="000000"/>
              </w:rPr>
            </w:pPr>
            <w:r w:rsidRPr="004A10FA">
              <w:rPr>
                <w:rFonts w:asciiTheme="minorHAnsi" w:hAnsiTheme="minorHAnsi" w:cstheme="minorHAnsi"/>
                <w:color w:val="000000"/>
              </w:rPr>
              <w:t>czas reakcji: max. &lt;10 ms</w:t>
            </w:r>
          </w:p>
          <w:p w14:paraId="76ADBA38" w14:textId="77777777" w:rsidR="00E87AD5" w:rsidRPr="004A10FA" w:rsidRDefault="00E87AD5" w:rsidP="00E87AD5">
            <w:pPr>
              <w:pStyle w:val="Akapitzlist"/>
              <w:numPr>
                <w:ilvl w:val="0"/>
                <w:numId w:val="7"/>
              </w:numPr>
              <w:suppressAutoHyphens w:val="0"/>
              <w:rPr>
                <w:rFonts w:asciiTheme="minorHAnsi" w:hAnsiTheme="minorHAnsi" w:cstheme="minorHAnsi"/>
                <w:color w:val="000000"/>
              </w:rPr>
            </w:pPr>
            <w:r w:rsidRPr="004A10FA">
              <w:rPr>
                <w:rFonts w:asciiTheme="minorHAnsi" w:hAnsiTheme="minorHAnsi" w:cstheme="minorHAnsi"/>
                <w:color w:val="000000"/>
              </w:rPr>
              <w:t>precyzja:  min. 1.5 mm</w:t>
            </w:r>
            <w:r w:rsidRPr="004A10FA">
              <w:rPr>
                <w:rFonts w:asciiTheme="minorHAnsi" w:hAnsiTheme="minorHAnsi" w:cstheme="minorHAnsi"/>
                <w:color w:val="000000"/>
              </w:rPr>
              <w:tab/>
            </w:r>
          </w:p>
          <w:p w14:paraId="01CDE1F2" w14:textId="77777777" w:rsidR="00E87AD5" w:rsidRPr="004A10FA" w:rsidRDefault="00E87AD5" w:rsidP="00E87AD5">
            <w:pPr>
              <w:pStyle w:val="Akapitzlist"/>
              <w:numPr>
                <w:ilvl w:val="0"/>
                <w:numId w:val="7"/>
              </w:numPr>
              <w:suppressAutoHyphens w:val="0"/>
              <w:rPr>
                <w:rFonts w:asciiTheme="minorHAnsi" w:hAnsiTheme="minorHAnsi" w:cstheme="minorHAnsi"/>
                <w:color w:val="000000"/>
              </w:rPr>
            </w:pPr>
            <w:r w:rsidRPr="004A10FA">
              <w:rPr>
                <w:rFonts w:asciiTheme="minorHAnsi" w:hAnsiTheme="minorHAnsi" w:cstheme="minorHAnsi"/>
                <w:color w:val="000000"/>
              </w:rPr>
              <w:t>wspierane systemy operacyjne: Windows: 11, 10, 8.1, 8, 7 / Linux / Mac / Android / Chrome</w:t>
            </w:r>
          </w:p>
          <w:p w14:paraId="5261AE18" w14:textId="77777777" w:rsidR="00E87AD5" w:rsidRPr="004A10FA" w:rsidRDefault="00E87AD5" w:rsidP="00E87AD5">
            <w:pPr>
              <w:pStyle w:val="Akapitzlist"/>
              <w:numPr>
                <w:ilvl w:val="0"/>
                <w:numId w:val="7"/>
              </w:numPr>
              <w:suppressAutoHyphens w:val="0"/>
              <w:rPr>
                <w:rFonts w:asciiTheme="minorHAnsi" w:hAnsiTheme="minorHAnsi" w:cstheme="minorHAnsi"/>
                <w:color w:val="000000"/>
              </w:rPr>
            </w:pPr>
            <w:r w:rsidRPr="004A10FA">
              <w:rPr>
                <w:rFonts w:asciiTheme="minorHAnsi" w:hAnsiTheme="minorHAnsi" w:cstheme="minorHAnsi"/>
                <w:color w:val="000000"/>
              </w:rPr>
              <w:t>Możliwość pisania dwoma kolorami jednocześnie</w:t>
            </w:r>
            <w:r w:rsidRPr="004A10FA">
              <w:rPr>
                <w:rFonts w:asciiTheme="minorHAnsi" w:hAnsiTheme="minorHAnsi" w:cstheme="minorHAnsi"/>
                <w:color w:val="000000"/>
              </w:rPr>
              <w:tab/>
            </w:r>
            <w:r w:rsidRPr="004A10FA">
              <w:rPr>
                <w:rFonts w:asciiTheme="minorHAnsi" w:hAnsiTheme="minorHAnsi" w:cstheme="minorHAnsi"/>
                <w:color w:val="000000"/>
              </w:rPr>
              <w:tab/>
            </w:r>
          </w:p>
          <w:p w14:paraId="0860BCDF" w14:textId="77777777" w:rsidR="00E87AD5" w:rsidRPr="004A10FA" w:rsidRDefault="00E87AD5" w:rsidP="00E87AD5">
            <w:pPr>
              <w:pStyle w:val="Akapitzlist"/>
              <w:numPr>
                <w:ilvl w:val="0"/>
                <w:numId w:val="7"/>
              </w:numPr>
              <w:suppressAutoHyphens w:val="0"/>
              <w:rPr>
                <w:rFonts w:asciiTheme="minorHAnsi" w:hAnsiTheme="minorHAnsi" w:cstheme="minorHAnsi"/>
                <w:color w:val="000000"/>
              </w:rPr>
            </w:pPr>
            <w:r w:rsidRPr="004A10FA">
              <w:rPr>
                <w:rFonts w:asciiTheme="minorHAnsi" w:hAnsiTheme="minorHAnsi" w:cstheme="minorHAnsi"/>
                <w:color w:val="000000"/>
              </w:rPr>
              <w:t xml:space="preserve">Gesty umożliwiające ułożenie całej dłoni na powierzchni monitora w celu gumka do mazania </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tc>
      </w:tr>
      <w:tr w:rsidR="00E87AD5" w:rsidRPr="004A10FA" w14:paraId="74040898"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13D808D2" w14:textId="77777777" w:rsidR="00E87AD5" w:rsidRPr="004A10FA" w:rsidRDefault="00E87AD5" w:rsidP="00E87AD5">
            <w:pPr>
              <w:rPr>
                <w:rFonts w:asciiTheme="minorHAnsi" w:hAnsiTheme="minorHAnsi" w:cstheme="minorHAnsi"/>
                <w:color w:val="000000"/>
                <w:kern w:val="2"/>
                <w14:ligatures w14:val="standardContextual"/>
              </w:rPr>
            </w:pPr>
            <w:r w:rsidRPr="004A10FA">
              <w:rPr>
                <w:rFonts w:asciiTheme="minorHAnsi" w:hAnsiTheme="minorHAnsi" w:cstheme="minorHAnsi"/>
                <w:color w:val="000000"/>
                <w:kern w:val="2"/>
                <w14:ligatures w14:val="standardContextual"/>
              </w:rPr>
              <w:t>Złącza (przód)</w:t>
            </w:r>
          </w:p>
          <w:p w14:paraId="61D721C7" w14:textId="77777777" w:rsidR="00E87AD5" w:rsidRPr="004A10FA" w:rsidRDefault="00E87AD5" w:rsidP="00E87AD5">
            <w:pPr>
              <w:rPr>
                <w:rFonts w:asciiTheme="minorHAnsi" w:hAnsiTheme="minorHAnsi" w:cstheme="minorHAnsi"/>
                <w:color w:val="000000"/>
              </w:rPr>
            </w:pPr>
          </w:p>
          <w:p w14:paraId="1537B6B2" w14:textId="77777777" w:rsidR="00E87AD5" w:rsidRPr="004A10FA" w:rsidRDefault="00E87AD5" w:rsidP="00E87AD5">
            <w:pPr>
              <w:rPr>
                <w:rFonts w:asciiTheme="minorHAnsi" w:hAnsiTheme="minorHAnsi" w:cstheme="minorHAnsi"/>
                <w:color w:val="000000"/>
              </w:rPr>
            </w:pPr>
          </w:p>
          <w:p w14:paraId="1568979E" w14:textId="77777777" w:rsidR="00E87AD5" w:rsidRPr="004A10FA" w:rsidRDefault="00E87AD5" w:rsidP="00E87AD5">
            <w:pPr>
              <w:rPr>
                <w:rFonts w:asciiTheme="minorHAnsi" w:hAnsiTheme="minorHAnsi" w:cstheme="minorHAnsi"/>
                <w:color w:val="000000"/>
              </w:rPr>
            </w:pPr>
          </w:p>
        </w:tc>
        <w:tc>
          <w:tcPr>
            <w:tcW w:w="8369" w:type="dxa"/>
            <w:tcBorders>
              <w:top w:val="nil"/>
              <w:left w:val="single" w:sz="4" w:space="0" w:color="auto"/>
              <w:bottom w:val="single" w:sz="4" w:space="0" w:color="auto"/>
              <w:right w:val="single" w:sz="4" w:space="0" w:color="auto"/>
            </w:tcBorders>
          </w:tcPr>
          <w:p w14:paraId="688D50C7" w14:textId="77777777" w:rsidR="00E87AD5" w:rsidRPr="004A10FA" w:rsidRDefault="00E87AD5" w:rsidP="00E87AD5">
            <w:pPr>
              <w:pStyle w:val="Akapitzlist"/>
              <w:numPr>
                <w:ilvl w:val="0"/>
                <w:numId w:val="9"/>
              </w:numPr>
              <w:suppressAutoHyphens w:val="0"/>
              <w:rPr>
                <w:rFonts w:asciiTheme="minorHAnsi" w:hAnsiTheme="minorHAnsi" w:cstheme="minorHAnsi"/>
                <w:color w:val="000000"/>
                <w:kern w:val="2"/>
                <w14:ligatures w14:val="standardContextual"/>
              </w:rPr>
            </w:pPr>
            <w:r w:rsidRPr="004A10FA">
              <w:rPr>
                <w:rFonts w:asciiTheme="minorHAnsi" w:hAnsiTheme="minorHAnsi" w:cstheme="minorHAnsi"/>
                <w:color w:val="000000"/>
                <w:kern w:val="2"/>
                <w14:ligatures w14:val="standardContextual"/>
              </w:rPr>
              <w:t>Min. 1 × USB-C (Wideo, audio, dotyk, 65W, udostępnianie sieci LAN)</w:t>
            </w:r>
          </w:p>
          <w:p w14:paraId="1060CDF8" w14:textId="77777777" w:rsidR="00E87AD5" w:rsidRPr="004A10FA" w:rsidRDefault="00E87AD5" w:rsidP="00E87AD5">
            <w:pPr>
              <w:pStyle w:val="Akapitzlist"/>
              <w:numPr>
                <w:ilvl w:val="0"/>
                <w:numId w:val="9"/>
              </w:numPr>
              <w:suppressAutoHyphens w:val="0"/>
              <w:rPr>
                <w:rFonts w:asciiTheme="minorHAnsi" w:hAnsiTheme="minorHAnsi" w:cstheme="minorHAnsi"/>
                <w:color w:val="000000"/>
                <w:kern w:val="2"/>
                <w14:ligatures w14:val="standardContextual"/>
              </w:rPr>
            </w:pPr>
            <w:r w:rsidRPr="004A10FA">
              <w:rPr>
                <w:rFonts w:asciiTheme="minorHAnsi" w:hAnsiTheme="minorHAnsi" w:cstheme="minorHAnsi"/>
                <w:color w:val="000000"/>
                <w:kern w:val="2"/>
                <w14:ligatures w14:val="standardContextual"/>
              </w:rPr>
              <w:t>Min. 1 × HDMI 2.0 (4K @ 60Hz) HDCP2.0</w:t>
            </w:r>
          </w:p>
          <w:p w14:paraId="6CCA573E" w14:textId="77777777" w:rsidR="00E87AD5" w:rsidRPr="004A10FA" w:rsidRDefault="00E87AD5" w:rsidP="00E87AD5">
            <w:pPr>
              <w:pStyle w:val="Akapitzlist"/>
              <w:numPr>
                <w:ilvl w:val="0"/>
                <w:numId w:val="9"/>
              </w:numPr>
              <w:suppressAutoHyphens w:val="0"/>
              <w:rPr>
                <w:rFonts w:asciiTheme="minorHAnsi" w:hAnsiTheme="minorHAnsi" w:cstheme="minorHAnsi"/>
                <w:color w:val="000000"/>
                <w:kern w:val="2"/>
                <w14:ligatures w14:val="standardContextual"/>
              </w:rPr>
            </w:pPr>
            <w:r w:rsidRPr="004A10FA">
              <w:rPr>
                <w:rFonts w:asciiTheme="minorHAnsi" w:hAnsiTheme="minorHAnsi" w:cstheme="minorHAnsi"/>
                <w:color w:val="000000"/>
                <w:kern w:val="2"/>
                <w14:ligatures w14:val="standardContextual"/>
              </w:rPr>
              <w:t xml:space="preserve">Min. 1 x USB </w:t>
            </w:r>
            <w:proofErr w:type="spellStart"/>
            <w:r w:rsidRPr="004A10FA">
              <w:rPr>
                <w:rFonts w:asciiTheme="minorHAnsi" w:hAnsiTheme="minorHAnsi" w:cstheme="minorHAnsi"/>
                <w:color w:val="000000"/>
                <w:kern w:val="2"/>
                <w14:ligatures w14:val="standardContextual"/>
              </w:rPr>
              <w:t>Touch</w:t>
            </w:r>
            <w:proofErr w:type="spellEnd"/>
          </w:p>
          <w:p w14:paraId="2981CF8C" w14:textId="77777777" w:rsidR="00E87AD5" w:rsidRPr="004A10FA" w:rsidRDefault="00E87AD5" w:rsidP="00E87AD5">
            <w:pPr>
              <w:pStyle w:val="Akapitzlist"/>
              <w:numPr>
                <w:ilvl w:val="0"/>
                <w:numId w:val="9"/>
              </w:numPr>
              <w:suppressAutoHyphens w:val="0"/>
              <w:rPr>
                <w:rFonts w:asciiTheme="minorHAnsi" w:hAnsiTheme="minorHAnsi" w:cstheme="minorHAnsi"/>
                <w:color w:val="000000"/>
              </w:rPr>
            </w:pPr>
            <w:r w:rsidRPr="004A10FA">
              <w:rPr>
                <w:rFonts w:asciiTheme="minorHAnsi" w:hAnsiTheme="minorHAnsi" w:cstheme="minorHAnsi"/>
                <w:color w:val="000000"/>
                <w:kern w:val="2"/>
                <w14:ligatures w14:val="standardContextual"/>
              </w:rPr>
              <w:t>Min. 2 x USB 3.0 porty współdzielone (dla OPS i Android)</w:t>
            </w:r>
            <w:r w:rsidRPr="004A10FA">
              <w:rPr>
                <w:rFonts w:asciiTheme="minorHAnsi" w:hAnsiTheme="minorHAnsi" w:cstheme="minorHAnsi"/>
                <w:color w:val="000000"/>
                <w:kern w:val="2"/>
                <w14:ligatures w14:val="standardContextual"/>
              </w:rPr>
              <w:tab/>
            </w:r>
            <w:r w:rsidRPr="004A10FA">
              <w:rPr>
                <w:rFonts w:asciiTheme="minorHAnsi" w:hAnsiTheme="minorHAnsi" w:cstheme="minorHAnsi"/>
                <w:color w:val="000000"/>
                <w:kern w:val="2"/>
                <w14:ligatures w14:val="standardContextual"/>
              </w:rPr>
              <w:tab/>
            </w:r>
          </w:p>
        </w:tc>
      </w:tr>
      <w:tr w:rsidR="00E87AD5" w:rsidRPr="004A10FA" w14:paraId="540353EC"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59CAAE25"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kern w:val="2"/>
                <w14:ligatures w14:val="standardContextual"/>
              </w:rPr>
              <w:t>Złącza (Tył)</w:t>
            </w:r>
          </w:p>
        </w:tc>
        <w:tc>
          <w:tcPr>
            <w:tcW w:w="8369" w:type="dxa"/>
            <w:tcBorders>
              <w:top w:val="nil"/>
              <w:left w:val="single" w:sz="4" w:space="0" w:color="auto"/>
              <w:bottom w:val="single" w:sz="4" w:space="0" w:color="auto"/>
              <w:right w:val="single" w:sz="4" w:space="0" w:color="auto"/>
            </w:tcBorders>
          </w:tcPr>
          <w:p w14:paraId="4F87B641" w14:textId="77777777" w:rsidR="00E87AD5" w:rsidRPr="004A10FA" w:rsidRDefault="00E87AD5" w:rsidP="00E87AD5">
            <w:pPr>
              <w:pStyle w:val="Akapitzlist"/>
              <w:numPr>
                <w:ilvl w:val="0"/>
                <w:numId w:val="10"/>
              </w:numPr>
              <w:suppressAutoHyphens w:val="0"/>
              <w:rPr>
                <w:rFonts w:asciiTheme="minorHAnsi" w:hAnsiTheme="minorHAnsi" w:cstheme="minorHAnsi"/>
                <w:color w:val="000000"/>
                <w:kern w:val="2"/>
                <w:lang w:val="de-DE"/>
                <w14:ligatures w14:val="standardContextual"/>
              </w:rPr>
            </w:pPr>
            <w:r w:rsidRPr="004A10FA">
              <w:rPr>
                <w:rFonts w:asciiTheme="minorHAnsi" w:hAnsiTheme="minorHAnsi" w:cstheme="minorHAnsi"/>
                <w:color w:val="000000"/>
                <w:kern w:val="2"/>
                <w:lang w:val="de-DE"/>
                <w14:ligatures w14:val="standardContextual"/>
              </w:rPr>
              <w:t>Min. 2 × HDMI IN 2.0 (4K @ 60Hz) HDCP2.0</w:t>
            </w:r>
          </w:p>
          <w:p w14:paraId="2467BC46" w14:textId="77777777" w:rsidR="00E87AD5" w:rsidRPr="004A10FA" w:rsidRDefault="00E87AD5" w:rsidP="00E87AD5">
            <w:pPr>
              <w:pStyle w:val="Akapitzlist"/>
              <w:numPr>
                <w:ilvl w:val="0"/>
                <w:numId w:val="10"/>
              </w:numPr>
              <w:suppressAutoHyphens w:val="0"/>
              <w:rPr>
                <w:rFonts w:asciiTheme="minorHAnsi" w:hAnsiTheme="minorHAnsi" w:cstheme="minorHAnsi"/>
                <w:color w:val="000000"/>
                <w:kern w:val="2"/>
                <w:lang w:val="en-US"/>
                <w14:ligatures w14:val="standardContextual"/>
              </w:rPr>
            </w:pPr>
            <w:r w:rsidRPr="004A10FA">
              <w:rPr>
                <w:rFonts w:asciiTheme="minorHAnsi" w:hAnsiTheme="minorHAnsi" w:cstheme="minorHAnsi"/>
                <w:color w:val="000000"/>
                <w:kern w:val="2"/>
                <w:lang w:val="en-US"/>
                <w14:ligatures w14:val="standardContextual"/>
              </w:rPr>
              <w:t>Min. 2 x USB 3.0</w:t>
            </w:r>
          </w:p>
          <w:p w14:paraId="3AAE890B" w14:textId="77777777" w:rsidR="00E87AD5" w:rsidRPr="004A10FA" w:rsidRDefault="00E87AD5" w:rsidP="00E87AD5">
            <w:pPr>
              <w:pStyle w:val="Akapitzlist"/>
              <w:numPr>
                <w:ilvl w:val="0"/>
                <w:numId w:val="10"/>
              </w:numPr>
              <w:suppressAutoHyphens w:val="0"/>
              <w:rPr>
                <w:rFonts w:asciiTheme="minorHAnsi" w:hAnsiTheme="minorHAnsi" w:cstheme="minorHAnsi"/>
                <w:color w:val="000000"/>
                <w:kern w:val="2"/>
                <w:lang w:val="en-US"/>
                <w14:ligatures w14:val="standardContextual"/>
              </w:rPr>
            </w:pPr>
            <w:r w:rsidRPr="004A10FA">
              <w:rPr>
                <w:rFonts w:asciiTheme="minorHAnsi" w:hAnsiTheme="minorHAnsi" w:cstheme="minorHAnsi"/>
                <w:color w:val="000000"/>
                <w:kern w:val="2"/>
                <w:lang w:val="en-US"/>
                <w14:ligatures w14:val="standardContextual"/>
              </w:rPr>
              <w:t>Min. 1 x USB Touch</w:t>
            </w:r>
          </w:p>
          <w:p w14:paraId="54CC4D00" w14:textId="77777777" w:rsidR="00E87AD5" w:rsidRPr="004A10FA" w:rsidRDefault="00E87AD5" w:rsidP="00E87AD5">
            <w:pPr>
              <w:pStyle w:val="Akapitzlist"/>
              <w:numPr>
                <w:ilvl w:val="0"/>
                <w:numId w:val="10"/>
              </w:numPr>
              <w:suppressAutoHyphens w:val="0"/>
              <w:rPr>
                <w:rFonts w:asciiTheme="minorHAnsi" w:hAnsiTheme="minorHAnsi" w:cstheme="minorHAnsi"/>
                <w:color w:val="000000"/>
                <w:kern w:val="2"/>
                <w:lang w:val="de-DE"/>
                <w14:ligatures w14:val="standardContextual"/>
              </w:rPr>
            </w:pPr>
            <w:r w:rsidRPr="004A10FA">
              <w:rPr>
                <w:rFonts w:asciiTheme="minorHAnsi" w:hAnsiTheme="minorHAnsi" w:cstheme="minorHAnsi"/>
                <w:color w:val="000000"/>
                <w:kern w:val="2"/>
                <w:lang w:val="de-DE"/>
                <w14:ligatures w14:val="standardContextual"/>
              </w:rPr>
              <w:t>Min. 2 × HDMI IN 2.0 (4K @ 60Hz) HDCP2.0</w:t>
            </w:r>
          </w:p>
          <w:p w14:paraId="3CB2E951" w14:textId="77777777" w:rsidR="00E87AD5" w:rsidRPr="004A10FA" w:rsidRDefault="00E87AD5" w:rsidP="00E87AD5">
            <w:pPr>
              <w:pStyle w:val="Akapitzlist"/>
              <w:numPr>
                <w:ilvl w:val="0"/>
                <w:numId w:val="10"/>
              </w:numPr>
              <w:suppressAutoHyphens w:val="0"/>
              <w:rPr>
                <w:rFonts w:asciiTheme="minorHAnsi" w:hAnsiTheme="minorHAnsi" w:cstheme="minorHAnsi"/>
                <w:color w:val="000000"/>
                <w:kern w:val="2"/>
                <w:lang w:val="en-US"/>
                <w14:ligatures w14:val="standardContextual"/>
              </w:rPr>
            </w:pPr>
            <w:r w:rsidRPr="004A10FA">
              <w:rPr>
                <w:rFonts w:asciiTheme="minorHAnsi" w:hAnsiTheme="minorHAnsi" w:cstheme="minorHAnsi"/>
                <w:color w:val="000000"/>
                <w:kern w:val="2"/>
                <w:lang w:val="en-US"/>
                <w14:ligatures w14:val="standardContextual"/>
              </w:rPr>
              <w:t xml:space="preserve">Min. 1 × HDMI OUT (4K @ 60Hz) </w:t>
            </w:r>
          </w:p>
          <w:p w14:paraId="36ADACFB" w14:textId="77777777" w:rsidR="00E87AD5" w:rsidRPr="004A10FA" w:rsidRDefault="00E87AD5" w:rsidP="00E87AD5">
            <w:pPr>
              <w:pStyle w:val="Akapitzlist"/>
              <w:numPr>
                <w:ilvl w:val="0"/>
                <w:numId w:val="10"/>
              </w:numPr>
              <w:suppressAutoHyphens w:val="0"/>
              <w:rPr>
                <w:rFonts w:asciiTheme="minorHAnsi" w:hAnsiTheme="minorHAnsi" w:cstheme="minorHAnsi"/>
                <w:color w:val="000000"/>
                <w:kern w:val="2"/>
                <w:lang w:val="en-US"/>
                <w14:ligatures w14:val="standardContextual"/>
              </w:rPr>
            </w:pPr>
            <w:r w:rsidRPr="004A10FA">
              <w:rPr>
                <w:rFonts w:asciiTheme="minorHAnsi" w:hAnsiTheme="minorHAnsi" w:cstheme="minorHAnsi"/>
                <w:color w:val="000000"/>
                <w:kern w:val="2"/>
                <w:lang w:val="en-US"/>
                <w14:ligatures w14:val="standardContextual"/>
              </w:rPr>
              <w:t>Min. 1 × USB 2.0</w:t>
            </w:r>
          </w:p>
          <w:p w14:paraId="3FD1E9E2" w14:textId="77777777" w:rsidR="00E87AD5" w:rsidRPr="004A10FA" w:rsidRDefault="00E87AD5" w:rsidP="00E87AD5">
            <w:pPr>
              <w:pStyle w:val="Akapitzlist"/>
              <w:numPr>
                <w:ilvl w:val="0"/>
                <w:numId w:val="10"/>
              </w:numPr>
              <w:suppressAutoHyphens w:val="0"/>
              <w:rPr>
                <w:rFonts w:asciiTheme="minorHAnsi" w:hAnsiTheme="minorHAnsi" w:cstheme="minorHAnsi"/>
                <w:color w:val="000000"/>
                <w:kern w:val="2"/>
                <w14:ligatures w14:val="standardContextual"/>
              </w:rPr>
            </w:pPr>
            <w:r w:rsidRPr="004A10FA">
              <w:rPr>
                <w:rFonts w:asciiTheme="minorHAnsi" w:hAnsiTheme="minorHAnsi" w:cstheme="minorHAnsi"/>
                <w:color w:val="000000"/>
                <w:kern w:val="2"/>
                <w14:ligatures w14:val="standardContextual"/>
              </w:rPr>
              <w:t>Min. 2x port RJ45  (1 × wejście / 1 × wyjście) - 10M/100M/1000Mbps</w:t>
            </w:r>
          </w:p>
          <w:p w14:paraId="73064EA0" w14:textId="77777777" w:rsidR="00E87AD5" w:rsidRPr="004A10FA" w:rsidRDefault="00E87AD5" w:rsidP="00E87AD5">
            <w:pPr>
              <w:pStyle w:val="Akapitzlist"/>
              <w:numPr>
                <w:ilvl w:val="0"/>
                <w:numId w:val="10"/>
              </w:numPr>
              <w:suppressAutoHyphens w:val="0"/>
              <w:rPr>
                <w:rFonts w:asciiTheme="minorHAnsi" w:hAnsiTheme="minorHAnsi" w:cstheme="minorHAnsi"/>
                <w:color w:val="000000"/>
              </w:rPr>
            </w:pPr>
            <w:r w:rsidRPr="004A10FA">
              <w:rPr>
                <w:rFonts w:asciiTheme="minorHAnsi" w:hAnsiTheme="minorHAnsi" w:cstheme="minorHAnsi"/>
                <w:color w:val="000000"/>
                <w:kern w:val="2"/>
                <w14:ligatures w14:val="standardContextual"/>
              </w:rPr>
              <w:t>Min. 1 x port sterowania RS232, szybkość transmisji 115200</w:t>
            </w:r>
            <w:r w:rsidRPr="004A10FA">
              <w:rPr>
                <w:rFonts w:asciiTheme="minorHAnsi" w:hAnsiTheme="minorHAnsi" w:cstheme="minorHAnsi"/>
                <w:color w:val="000000"/>
                <w:kern w:val="2"/>
                <w14:ligatures w14:val="standardContextual"/>
              </w:rPr>
              <w:tab/>
            </w:r>
            <w:r w:rsidRPr="004A10FA">
              <w:rPr>
                <w:rFonts w:asciiTheme="minorHAnsi" w:hAnsiTheme="minorHAnsi" w:cstheme="minorHAnsi"/>
                <w:color w:val="000000"/>
                <w:kern w:val="2"/>
                <w14:ligatures w14:val="standardContextual"/>
              </w:rPr>
              <w:tab/>
            </w:r>
            <w:r w:rsidRPr="004A10FA">
              <w:rPr>
                <w:rFonts w:asciiTheme="minorHAnsi" w:hAnsiTheme="minorHAnsi" w:cstheme="minorHAnsi"/>
                <w:color w:val="000000"/>
                <w:kern w:val="2"/>
                <w14:ligatures w14:val="standardContextual"/>
              </w:rPr>
              <w:tab/>
            </w:r>
          </w:p>
        </w:tc>
      </w:tr>
      <w:tr w:rsidR="00E87AD5" w:rsidRPr="004A10FA" w14:paraId="73512CF6"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1EB7720F" w14:textId="77777777" w:rsidR="00E87AD5" w:rsidRPr="004A10FA" w:rsidRDefault="00E87AD5" w:rsidP="00E87AD5">
            <w:pPr>
              <w:rPr>
                <w:rFonts w:asciiTheme="minorHAnsi" w:hAnsiTheme="minorHAnsi" w:cstheme="minorHAnsi"/>
                <w:color w:val="000000"/>
                <w:kern w:val="2"/>
                <w14:ligatures w14:val="standardContextual"/>
              </w:rPr>
            </w:pPr>
            <w:r w:rsidRPr="004A10FA">
              <w:rPr>
                <w:rFonts w:asciiTheme="minorHAnsi" w:hAnsiTheme="minorHAnsi" w:cstheme="minorHAnsi"/>
                <w:color w:val="000000"/>
                <w:kern w:val="2"/>
                <w14:ligatures w14:val="standardContextual"/>
              </w:rPr>
              <w:t>Złącza (Dół)</w:t>
            </w:r>
          </w:p>
          <w:p w14:paraId="7E9F5D72" w14:textId="77777777" w:rsidR="00E87AD5" w:rsidRPr="004A10FA" w:rsidRDefault="00E87AD5" w:rsidP="00E87AD5">
            <w:pPr>
              <w:rPr>
                <w:rFonts w:asciiTheme="minorHAnsi" w:hAnsiTheme="minorHAnsi" w:cstheme="minorHAnsi"/>
                <w:color w:val="000000"/>
              </w:rPr>
            </w:pPr>
          </w:p>
          <w:p w14:paraId="42D0E0DD" w14:textId="77777777" w:rsidR="00E87AD5" w:rsidRPr="004A10FA" w:rsidRDefault="00E87AD5" w:rsidP="00E87AD5">
            <w:pPr>
              <w:rPr>
                <w:rFonts w:asciiTheme="minorHAnsi" w:hAnsiTheme="minorHAnsi" w:cstheme="minorHAnsi"/>
                <w:color w:val="000000"/>
              </w:rPr>
            </w:pPr>
          </w:p>
        </w:tc>
        <w:tc>
          <w:tcPr>
            <w:tcW w:w="8369" w:type="dxa"/>
            <w:tcBorders>
              <w:top w:val="nil"/>
              <w:left w:val="single" w:sz="4" w:space="0" w:color="auto"/>
              <w:bottom w:val="single" w:sz="4" w:space="0" w:color="auto"/>
              <w:right w:val="single" w:sz="4" w:space="0" w:color="auto"/>
            </w:tcBorders>
          </w:tcPr>
          <w:p w14:paraId="624F6143" w14:textId="77777777" w:rsidR="00E87AD5" w:rsidRPr="004A10FA" w:rsidRDefault="00E87AD5" w:rsidP="00E87AD5">
            <w:pPr>
              <w:pStyle w:val="Akapitzlist"/>
              <w:numPr>
                <w:ilvl w:val="0"/>
                <w:numId w:val="11"/>
              </w:numPr>
              <w:suppressAutoHyphens w:val="0"/>
              <w:rPr>
                <w:rFonts w:asciiTheme="minorHAnsi" w:hAnsiTheme="minorHAnsi" w:cstheme="minorHAnsi"/>
                <w:color w:val="000000"/>
                <w:kern w:val="2"/>
                <w:lang w:val="en-US"/>
                <w14:ligatures w14:val="standardContextual"/>
              </w:rPr>
            </w:pPr>
            <w:r w:rsidRPr="004A10FA">
              <w:rPr>
                <w:rFonts w:asciiTheme="minorHAnsi" w:hAnsiTheme="minorHAnsi" w:cstheme="minorHAnsi"/>
                <w:color w:val="000000"/>
                <w:kern w:val="2"/>
                <w:lang w:val="en-US"/>
                <w14:ligatures w14:val="standardContextual"/>
              </w:rPr>
              <w:t xml:space="preserve">Min. 2 × Audio  </w:t>
            </w:r>
            <w:proofErr w:type="spellStart"/>
            <w:r w:rsidRPr="004A10FA">
              <w:rPr>
                <w:rFonts w:asciiTheme="minorHAnsi" w:hAnsiTheme="minorHAnsi" w:cstheme="minorHAnsi"/>
                <w:color w:val="000000"/>
                <w:kern w:val="2"/>
                <w:lang w:val="en-US"/>
                <w14:ligatures w14:val="standardContextual"/>
              </w:rPr>
              <w:t>MiniJack</w:t>
            </w:r>
            <w:proofErr w:type="spellEnd"/>
            <w:r w:rsidRPr="004A10FA">
              <w:rPr>
                <w:rFonts w:asciiTheme="minorHAnsi" w:hAnsiTheme="minorHAnsi" w:cstheme="minorHAnsi"/>
                <w:color w:val="000000"/>
                <w:kern w:val="2"/>
                <w:lang w:val="en-US"/>
                <w14:ligatures w14:val="standardContextual"/>
              </w:rPr>
              <w:t xml:space="preserve"> 3.5 mm (1 x Audio IN/ 1 x Audio OUT)</w:t>
            </w:r>
          </w:p>
          <w:p w14:paraId="1A534586" w14:textId="77777777" w:rsidR="00E87AD5" w:rsidRPr="004A10FA" w:rsidRDefault="00E87AD5" w:rsidP="00E87AD5">
            <w:pPr>
              <w:pStyle w:val="Akapitzlist"/>
              <w:numPr>
                <w:ilvl w:val="0"/>
                <w:numId w:val="11"/>
              </w:numPr>
              <w:suppressAutoHyphens w:val="0"/>
              <w:rPr>
                <w:rFonts w:asciiTheme="minorHAnsi" w:hAnsiTheme="minorHAnsi" w:cstheme="minorHAnsi"/>
                <w:color w:val="000000"/>
                <w:kern w:val="2"/>
                <w14:ligatures w14:val="standardContextual"/>
              </w:rPr>
            </w:pPr>
            <w:r w:rsidRPr="004A10FA">
              <w:rPr>
                <w:rFonts w:asciiTheme="minorHAnsi" w:hAnsiTheme="minorHAnsi" w:cstheme="minorHAnsi"/>
                <w:color w:val="000000"/>
                <w:kern w:val="2"/>
                <w14:ligatures w14:val="standardContextual"/>
              </w:rPr>
              <w:t>Min. 1 x port SPDIF, format wyjściowy PCM</w:t>
            </w:r>
          </w:p>
          <w:p w14:paraId="079ED4AA" w14:textId="77777777" w:rsidR="00E87AD5" w:rsidRPr="004A10FA" w:rsidRDefault="00E87AD5" w:rsidP="00E87AD5">
            <w:pPr>
              <w:pStyle w:val="Akapitzlist"/>
              <w:numPr>
                <w:ilvl w:val="0"/>
                <w:numId w:val="11"/>
              </w:numPr>
              <w:suppressAutoHyphens w:val="0"/>
              <w:rPr>
                <w:rFonts w:asciiTheme="minorHAnsi" w:hAnsiTheme="minorHAnsi" w:cstheme="minorHAnsi"/>
                <w:color w:val="000000"/>
                <w:lang w:val="de-DE"/>
              </w:rPr>
            </w:pPr>
            <w:r w:rsidRPr="004A10FA">
              <w:rPr>
                <w:rFonts w:asciiTheme="minorHAnsi" w:hAnsiTheme="minorHAnsi" w:cstheme="minorHAnsi"/>
                <w:color w:val="000000"/>
                <w:kern w:val="2"/>
                <w:lang w:val="de-DE"/>
                <w14:ligatures w14:val="standardContextual"/>
              </w:rPr>
              <w:t xml:space="preserve">Min. 1 x VGA (1080P@60Hz)  </w:t>
            </w:r>
            <w:r w:rsidRPr="004A10FA">
              <w:rPr>
                <w:rFonts w:asciiTheme="minorHAnsi" w:hAnsiTheme="minorHAnsi" w:cstheme="minorHAnsi"/>
                <w:color w:val="000000"/>
                <w:kern w:val="2"/>
                <w:lang w:val="de-DE"/>
                <w14:ligatures w14:val="standardContextual"/>
              </w:rPr>
              <w:tab/>
            </w:r>
            <w:r w:rsidRPr="004A10FA">
              <w:rPr>
                <w:rFonts w:asciiTheme="minorHAnsi" w:hAnsiTheme="minorHAnsi" w:cstheme="minorHAnsi"/>
                <w:color w:val="000000"/>
                <w:kern w:val="2"/>
                <w:lang w:val="de-DE"/>
                <w14:ligatures w14:val="standardContextual"/>
              </w:rPr>
              <w:tab/>
            </w:r>
            <w:r w:rsidRPr="004A10FA">
              <w:rPr>
                <w:rFonts w:asciiTheme="minorHAnsi" w:hAnsiTheme="minorHAnsi" w:cstheme="minorHAnsi"/>
                <w:color w:val="000000"/>
                <w:kern w:val="2"/>
                <w:lang w:val="de-DE"/>
                <w14:ligatures w14:val="standardContextual"/>
              </w:rPr>
              <w:tab/>
            </w:r>
          </w:p>
        </w:tc>
      </w:tr>
      <w:tr w:rsidR="00E87AD5" w:rsidRPr="004A10FA" w14:paraId="65E6F0D6"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0C36C3D8"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Wbudowane głośniki</w:t>
            </w:r>
          </w:p>
          <w:p w14:paraId="2C03ED4B" w14:textId="77777777" w:rsidR="00E87AD5" w:rsidRPr="004A10FA" w:rsidRDefault="00E87AD5" w:rsidP="00E87AD5">
            <w:pPr>
              <w:rPr>
                <w:rFonts w:asciiTheme="minorHAnsi" w:hAnsiTheme="minorHAnsi" w:cstheme="minorHAnsi"/>
                <w:color w:val="000000"/>
              </w:rPr>
            </w:pPr>
          </w:p>
          <w:p w14:paraId="2DB31616" w14:textId="77777777" w:rsidR="00E87AD5" w:rsidRPr="004A10FA" w:rsidRDefault="00E87AD5" w:rsidP="00E87AD5">
            <w:pPr>
              <w:rPr>
                <w:rFonts w:asciiTheme="minorHAnsi" w:hAnsiTheme="minorHAnsi" w:cstheme="minorHAnsi"/>
                <w:color w:val="000000"/>
              </w:rPr>
            </w:pPr>
          </w:p>
        </w:tc>
        <w:tc>
          <w:tcPr>
            <w:tcW w:w="8369" w:type="dxa"/>
            <w:tcBorders>
              <w:top w:val="nil"/>
              <w:left w:val="single" w:sz="4" w:space="0" w:color="auto"/>
              <w:bottom w:val="single" w:sz="4" w:space="0" w:color="auto"/>
              <w:right w:val="single" w:sz="4" w:space="0" w:color="auto"/>
            </w:tcBorders>
          </w:tcPr>
          <w:p w14:paraId="4A631A8A" w14:textId="77777777" w:rsidR="00E87AD5" w:rsidRPr="004A10FA" w:rsidRDefault="00E87AD5" w:rsidP="00E87AD5">
            <w:pPr>
              <w:pStyle w:val="Akapitzlist"/>
              <w:numPr>
                <w:ilvl w:val="0"/>
                <w:numId w:val="12"/>
              </w:numPr>
              <w:suppressAutoHyphens w:val="0"/>
              <w:rPr>
                <w:rFonts w:asciiTheme="minorHAnsi" w:hAnsiTheme="minorHAnsi" w:cstheme="minorHAnsi"/>
                <w:color w:val="000000"/>
              </w:rPr>
            </w:pPr>
            <w:r w:rsidRPr="004A10FA">
              <w:rPr>
                <w:rFonts w:asciiTheme="minorHAnsi" w:hAnsiTheme="minorHAnsi" w:cstheme="minorHAnsi"/>
                <w:color w:val="000000"/>
              </w:rPr>
              <w:t>Kanał dźwiękowy : 2</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56FE0416" w14:textId="77777777" w:rsidR="00E87AD5" w:rsidRPr="004A10FA" w:rsidRDefault="00E87AD5" w:rsidP="00E87AD5">
            <w:pPr>
              <w:pStyle w:val="Akapitzlist"/>
              <w:numPr>
                <w:ilvl w:val="0"/>
                <w:numId w:val="12"/>
              </w:numPr>
              <w:suppressAutoHyphens w:val="0"/>
              <w:rPr>
                <w:rFonts w:asciiTheme="minorHAnsi" w:hAnsiTheme="minorHAnsi" w:cstheme="minorHAnsi"/>
                <w:color w:val="000000"/>
              </w:rPr>
            </w:pPr>
            <w:r w:rsidRPr="004A10FA">
              <w:rPr>
                <w:rFonts w:asciiTheme="minorHAnsi" w:hAnsiTheme="minorHAnsi" w:cstheme="minorHAnsi"/>
                <w:color w:val="000000"/>
              </w:rPr>
              <w:t xml:space="preserve">wbudowane głośniki : Min. 2×16 W - skierowane do góry </w:t>
            </w:r>
            <w:r w:rsidRPr="004A10FA">
              <w:rPr>
                <w:rFonts w:asciiTheme="minorHAnsi" w:hAnsiTheme="minorHAnsi" w:cstheme="minorHAnsi"/>
                <w:color w:val="000000"/>
              </w:rPr>
              <w:tab/>
            </w:r>
          </w:p>
          <w:p w14:paraId="69EFA5AB" w14:textId="77777777" w:rsidR="00E87AD5" w:rsidRPr="004A10FA" w:rsidRDefault="00E87AD5" w:rsidP="00E87AD5">
            <w:pPr>
              <w:pStyle w:val="Akapitzlist"/>
              <w:numPr>
                <w:ilvl w:val="0"/>
                <w:numId w:val="12"/>
              </w:numPr>
              <w:suppressAutoHyphens w:val="0"/>
              <w:rPr>
                <w:rFonts w:asciiTheme="minorHAnsi" w:hAnsiTheme="minorHAnsi" w:cstheme="minorHAnsi"/>
                <w:color w:val="000000"/>
              </w:rPr>
            </w:pPr>
            <w:r w:rsidRPr="004A10FA">
              <w:rPr>
                <w:rFonts w:asciiTheme="minorHAnsi" w:hAnsiTheme="minorHAnsi" w:cstheme="minorHAnsi"/>
                <w:color w:val="000000"/>
              </w:rPr>
              <w:t xml:space="preserve">Poziom ciśnienia akustycznego: 80 </w:t>
            </w:r>
            <w:proofErr w:type="spellStart"/>
            <w:r w:rsidRPr="004A10FA">
              <w:rPr>
                <w:rFonts w:asciiTheme="minorHAnsi" w:hAnsiTheme="minorHAnsi" w:cstheme="minorHAnsi"/>
                <w:color w:val="000000"/>
              </w:rPr>
              <w:t>dB</w:t>
            </w:r>
            <w:proofErr w:type="spellEnd"/>
          </w:p>
          <w:p w14:paraId="29B37D9E" w14:textId="77777777" w:rsidR="00E87AD5" w:rsidRPr="004A10FA" w:rsidRDefault="00E87AD5" w:rsidP="00E87AD5">
            <w:pPr>
              <w:pStyle w:val="Akapitzlist"/>
              <w:numPr>
                <w:ilvl w:val="0"/>
                <w:numId w:val="12"/>
              </w:numPr>
              <w:suppressAutoHyphens w:val="0"/>
              <w:rPr>
                <w:rFonts w:asciiTheme="minorHAnsi" w:hAnsiTheme="minorHAnsi" w:cstheme="minorHAnsi"/>
                <w:color w:val="000000"/>
              </w:rPr>
            </w:pPr>
            <w:r w:rsidRPr="004A10FA">
              <w:rPr>
                <w:rFonts w:asciiTheme="minorHAnsi" w:hAnsiTheme="minorHAnsi" w:cstheme="minorHAnsi"/>
                <w:color w:val="000000"/>
              </w:rPr>
              <w:t>Moc szczytowa: 54 W</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tc>
      </w:tr>
      <w:tr w:rsidR="00E87AD5" w:rsidRPr="004A10FA" w14:paraId="2E02CDB5"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67B224CC"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Specyfika modułu Android</w:t>
            </w:r>
          </w:p>
          <w:p w14:paraId="383A84E5" w14:textId="77777777" w:rsidR="00E87AD5" w:rsidRPr="004A10FA" w:rsidRDefault="00E87AD5" w:rsidP="00E87AD5">
            <w:pPr>
              <w:rPr>
                <w:rFonts w:asciiTheme="minorHAnsi" w:hAnsiTheme="minorHAnsi" w:cstheme="minorHAnsi"/>
                <w:color w:val="000000"/>
              </w:rPr>
            </w:pPr>
          </w:p>
          <w:p w14:paraId="3809166A" w14:textId="77777777" w:rsidR="00E87AD5" w:rsidRPr="004A10FA" w:rsidRDefault="00E87AD5" w:rsidP="00E87AD5">
            <w:pPr>
              <w:rPr>
                <w:rFonts w:asciiTheme="minorHAnsi" w:hAnsiTheme="minorHAnsi" w:cstheme="minorHAnsi"/>
                <w:color w:val="000000"/>
              </w:rPr>
            </w:pPr>
          </w:p>
          <w:p w14:paraId="4FADB673" w14:textId="77777777" w:rsidR="00E87AD5" w:rsidRPr="004A10FA" w:rsidRDefault="00E87AD5" w:rsidP="00E87AD5">
            <w:pPr>
              <w:rPr>
                <w:rFonts w:asciiTheme="minorHAnsi" w:hAnsiTheme="minorHAnsi" w:cstheme="minorHAnsi"/>
                <w:color w:val="000000"/>
              </w:rPr>
            </w:pPr>
          </w:p>
        </w:tc>
        <w:tc>
          <w:tcPr>
            <w:tcW w:w="8369" w:type="dxa"/>
            <w:tcBorders>
              <w:top w:val="nil"/>
              <w:left w:val="single" w:sz="4" w:space="0" w:color="auto"/>
              <w:bottom w:val="single" w:sz="4" w:space="0" w:color="auto"/>
              <w:right w:val="single" w:sz="4" w:space="0" w:color="auto"/>
            </w:tcBorders>
          </w:tcPr>
          <w:p w14:paraId="563D40BA" w14:textId="77777777" w:rsidR="00E87AD5" w:rsidRPr="004A10FA" w:rsidRDefault="00E87AD5" w:rsidP="00E87AD5">
            <w:pPr>
              <w:pStyle w:val="Akapitzlist"/>
              <w:numPr>
                <w:ilvl w:val="0"/>
                <w:numId w:val="13"/>
              </w:numPr>
              <w:suppressAutoHyphens w:val="0"/>
              <w:rPr>
                <w:rFonts w:asciiTheme="minorHAnsi" w:hAnsiTheme="minorHAnsi" w:cstheme="minorHAnsi"/>
                <w:color w:val="000000"/>
              </w:rPr>
            </w:pPr>
            <w:r w:rsidRPr="004A10FA">
              <w:rPr>
                <w:rFonts w:asciiTheme="minorHAnsi" w:hAnsiTheme="minorHAnsi" w:cstheme="minorHAnsi"/>
                <w:color w:val="000000"/>
              </w:rPr>
              <w:t>Min. Android 11.0</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06E90F71" w14:textId="77777777" w:rsidR="00E87AD5" w:rsidRPr="004A10FA" w:rsidRDefault="00E87AD5" w:rsidP="00E87AD5">
            <w:pPr>
              <w:pStyle w:val="Akapitzlist"/>
              <w:numPr>
                <w:ilvl w:val="0"/>
                <w:numId w:val="13"/>
              </w:numPr>
              <w:suppressAutoHyphens w:val="0"/>
              <w:rPr>
                <w:rFonts w:asciiTheme="minorHAnsi" w:hAnsiTheme="minorHAnsi" w:cstheme="minorHAnsi"/>
                <w:color w:val="000000"/>
              </w:rPr>
            </w:pPr>
            <w:r w:rsidRPr="004A10FA">
              <w:rPr>
                <w:rFonts w:asciiTheme="minorHAnsi" w:hAnsiTheme="minorHAnsi" w:cstheme="minorHAnsi"/>
                <w:color w:val="000000"/>
              </w:rPr>
              <w:t>rozdzielczość systemu: Min. 3840 × 2160</w:t>
            </w:r>
          </w:p>
          <w:p w14:paraId="36021CCC" w14:textId="77777777" w:rsidR="00E87AD5" w:rsidRPr="004A10FA" w:rsidRDefault="00E87AD5" w:rsidP="00E87AD5">
            <w:pPr>
              <w:pStyle w:val="Akapitzlist"/>
              <w:numPr>
                <w:ilvl w:val="0"/>
                <w:numId w:val="13"/>
              </w:numPr>
              <w:suppressAutoHyphens w:val="0"/>
              <w:rPr>
                <w:rFonts w:asciiTheme="minorHAnsi" w:hAnsiTheme="minorHAnsi" w:cstheme="minorHAnsi"/>
                <w:color w:val="000000"/>
              </w:rPr>
            </w:pPr>
            <w:r w:rsidRPr="004A10FA">
              <w:rPr>
                <w:rFonts w:asciiTheme="minorHAnsi" w:hAnsiTheme="minorHAnsi" w:cstheme="minorHAnsi"/>
                <w:color w:val="000000"/>
              </w:rPr>
              <w:t xml:space="preserve">CPU: Proces technologiczny 12 </w:t>
            </w:r>
            <w:proofErr w:type="spellStart"/>
            <w:r w:rsidRPr="004A10FA">
              <w:rPr>
                <w:rFonts w:asciiTheme="minorHAnsi" w:hAnsiTheme="minorHAnsi" w:cstheme="minorHAnsi"/>
                <w:color w:val="000000"/>
              </w:rPr>
              <w:t>nm</w:t>
            </w:r>
            <w:proofErr w:type="spellEnd"/>
            <w:r w:rsidRPr="004A10FA">
              <w:rPr>
                <w:rFonts w:asciiTheme="minorHAnsi" w:hAnsiTheme="minorHAnsi" w:cstheme="minorHAnsi"/>
                <w:color w:val="000000"/>
              </w:rPr>
              <w:t xml:space="preserve">, Min. czterordzeniowy procesor </w:t>
            </w:r>
            <w:proofErr w:type="spellStart"/>
            <w:r w:rsidRPr="004A10FA">
              <w:rPr>
                <w:rFonts w:asciiTheme="minorHAnsi" w:hAnsiTheme="minorHAnsi" w:cstheme="minorHAnsi"/>
                <w:color w:val="000000"/>
              </w:rPr>
              <w:t>Arm</w:t>
            </w:r>
            <w:proofErr w:type="spellEnd"/>
            <w:r w:rsidRPr="004A10FA">
              <w:rPr>
                <w:rFonts w:asciiTheme="minorHAnsi" w:hAnsiTheme="minorHAnsi" w:cstheme="minorHAnsi"/>
                <w:color w:val="000000"/>
              </w:rPr>
              <w:t xml:space="preserve"> Cortex-A55 @ 1,98 GHz </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0A17812C" w14:textId="77777777" w:rsidR="00E87AD5" w:rsidRPr="004A10FA" w:rsidRDefault="00E87AD5" w:rsidP="00E87AD5">
            <w:pPr>
              <w:pStyle w:val="Akapitzlist"/>
              <w:numPr>
                <w:ilvl w:val="0"/>
                <w:numId w:val="13"/>
              </w:numPr>
              <w:suppressAutoHyphens w:val="0"/>
              <w:rPr>
                <w:rFonts w:asciiTheme="minorHAnsi" w:hAnsiTheme="minorHAnsi" w:cstheme="minorHAnsi"/>
                <w:color w:val="000000"/>
              </w:rPr>
            </w:pPr>
            <w:r w:rsidRPr="004A10FA">
              <w:rPr>
                <w:rFonts w:asciiTheme="minorHAnsi" w:hAnsiTheme="minorHAnsi" w:cstheme="minorHAnsi"/>
                <w:color w:val="000000"/>
              </w:rPr>
              <w:t>GPU: Min. Mali G52MP2</w:t>
            </w:r>
            <w:r w:rsidRPr="004A10FA">
              <w:rPr>
                <w:rFonts w:asciiTheme="minorHAnsi" w:hAnsiTheme="minorHAnsi" w:cstheme="minorHAnsi"/>
                <w:color w:val="000000"/>
              </w:rPr>
              <w:tab/>
            </w:r>
            <w:r w:rsidRPr="004A10FA">
              <w:rPr>
                <w:rFonts w:asciiTheme="minorHAnsi" w:hAnsiTheme="minorHAnsi" w:cstheme="minorHAnsi"/>
                <w:color w:val="000000"/>
              </w:rPr>
              <w:tab/>
            </w:r>
          </w:p>
          <w:p w14:paraId="42C33E44" w14:textId="77777777" w:rsidR="00E87AD5" w:rsidRPr="004A10FA" w:rsidRDefault="00E87AD5" w:rsidP="00E87AD5">
            <w:pPr>
              <w:pStyle w:val="Akapitzlist"/>
              <w:numPr>
                <w:ilvl w:val="0"/>
                <w:numId w:val="13"/>
              </w:numPr>
              <w:suppressAutoHyphens w:val="0"/>
              <w:rPr>
                <w:rFonts w:asciiTheme="minorHAnsi" w:hAnsiTheme="minorHAnsi" w:cstheme="minorHAnsi"/>
                <w:color w:val="000000"/>
              </w:rPr>
            </w:pPr>
            <w:r w:rsidRPr="004A10FA">
              <w:rPr>
                <w:rFonts w:asciiTheme="minorHAnsi" w:hAnsiTheme="minorHAnsi" w:cstheme="minorHAnsi"/>
                <w:color w:val="000000"/>
              </w:rPr>
              <w:t>Pamięć RAM: Min. 4 GB DDR4</w:t>
            </w:r>
            <w:r w:rsidRPr="004A10FA">
              <w:rPr>
                <w:rFonts w:asciiTheme="minorHAnsi" w:hAnsiTheme="minorHAnsi" w:cstheme="minorHAnsi"/>
                <w:color w:val="000000"/>
              </w:rPr>
              <w:tab/>
            </w:r>
          </w:p>
          <w:p w14:paraId="573882E7" w14:textId="77777777" w:rsidR="00E87AD5" w:rsidRPr="004A10FA" w:rsidRDefault="00E87AD5" w:rsidP="00E87AD5">
            <w:pPr>
              <w:pStyle w:val="Akapitzlist"/>
              <w:numPr>
                <w:ilvl w:val="0"/>
                <w:numId w:val="13"/>
              </w:numPr>
              <w:suppressAutoHyphens w:val="0"/>
              <w:rPr>
                <w:rFonts w:asciiTheme="minorHAnsi" w:hAnsiTheme="minorHAnsi" w:cstheme="minorHAnsi"/>
                <w:color w:val="000000"/>
              </w:rPr>
            </w:pPr>
            <w:r w:rsidRPr="004A10FA">
              <w:rPr>
                <w:rFonts w:asciiTheme="minorHAnsi" w:hAnsiTheme="minorHAnsi" w:cstheme="minorHAnsi"/>
                <w:color w:val="000000"/>
              </w:rPr>
              <w:t xml:space="preserve">ROM: Min.32 GB pamięci </w:t>
            </w:r>
            <w:proofErr w:type="spellStart"/>
            <w:r w:rsidRPr="004A10FA">
              <w:rPr>
                <w:rFonts w:asciiTheme="minorHAnsi" w:hAnsiTheme="minorHAnsi" w:cstheme="minorHAnsi"/>
                <w:color w:val="000000"/>
              </w:rPr>
              <w:t>flash</w:t>
            </w:r>
            <w:proofErr w:type="spellEnd"/>
            <w:r w:rsidRPr="004A10FA">
              <w:rPr>
                <w:rFonts w:asciiTheme="minorHAnsi" w:hAnsiTheme="minorHAnsi" w:cstheme="minorHAnsi"/>
                <w:color w:val="000000"/>
              </w:rPr>
              <w:t xml:space="preserve"> </w:t>
            </w:r>
            <w:proofErr w:type="spellStart"/>
            <w:r w:rsidRPr="004A10FA">
              <w:rPr>
                <w:rFonts w:asciiTheme="minorHAnsi" w:hAnsiTheme="minorHAnsi" w:cstheme="minorHAnsi"/>
                <w:color w:val="000000"/>
              </w:rPr>
              <w:t>eMMC</w:t>
            </w:r>
            <w:proofErr w:type="spellEnd"/>
            <w:r w:rsidRPr="004A10FA">
              <w:rPr>
                <w:rFonts w:asciiTheme="minorHAnsi" w:hAnsiTheme="minorHAnsi" w:cstheme="minorHAnsi"/>
                <w:color w:val="000000"/>
              </w:rPr>
              <w:t xml:space="preserve">, gniazdo kart </w:t>
            </w:r>
            <w:proofErr w:type="spellStart"/>
            <w:r w:rsidRPr="004A10FA">
              <w:rPr>
                <w:rFonts w:asciiTheme="minorHAnsi" w:hAnsiTheme="minorHAnsi" w:cstheme="minorHAnsi"/>
                <w:color w:val="000000"/>
              </w:rPr>
              <w:t>MicroSD</w:t>
            </w:r>
            <w:proofErr w:type="spellEnd"/>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tc>
      </w:tr>
      <w:tr w:rsidR="00E87AD5" w:rsidRPr="004A10FA" w14:paraId="46EB0344"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3C9A60E9"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Dane użytkowe</w:t>
            </w:r>
          </w:p>
          <w:p w14:paraId="0984A16A" w14:textId="77777777" w:rsidR="00E87AD5" w:rsidRPr="004A10FA" w:rsidRDefault="00E87AD5" w:rsidP="00E87AD5">
            <w:pPr>
              <w:rPr>
                <w:rFonts w:asciiTheme="minorHAnsi" w:hAnsiTheme="minorHAnsi" w:cstheme="minorHAnsi"/>
                <w:color w:val="000000"/>
              </w:rPr>
            </w:pPr>
          </w:p>
          <w:p w14:paraId="40312005" w14:textId="77777777" w:rsidR="00E87AD5" w:rsidRPr="004A10FA" w:rsidRDefault="00E87AD5" w:rsidP="00E87AD5">
            <w:pPr>
              <w:rPr>
                <w:rFonts w:asciiTheme="minorHAnsi" w:hAnsiTheme="minorHAnsi" w:cstheme="minorHAnsi"/>
                <w:color w:val="000000"/>
              </w:rPr>
            </w:pPr>
          </w:p>
          <w:p w14:paraId="37A648B8" w14:textId="77777777" w:rsidR="00E87AD5" w:rsidRPr="004A10FA" w:rsidRDefault="00E87AD5" w:rsidP="00E87AD5">
            <w:pPr>
              <w:rPr>
                <w:rFonts w:asciiTheme="minorHAnsi" w:hAnsiTheme="minorHAnsi" w:cstheme="minorHAnsi"/>
                <w:color w:val="000000"/>
              </w:rPr>
            </w:pPr>
          </w:p>
          <w:p w14:paraId="014079B6" w14:textId="77777777" w:rsidR="00E87AD5" w:rsidRPr="004A10FA" w:rsidRDefault="00E87AD5" w:rsidP="00E87AD5">
            <w:pPr>
              <w:rPr>
                <w:rFonts w:asciiTheme="minorHAnsi" w:hAnsiTheme="minorHAnsi" w:cstheme="minorHAnsi"/>
                <w:color w:val="000000"/>
              </w:rPr>
            </w:pPr>
          </w:p>
          <w:p w14:paraId="2189FDCE" w14:textId="77777777" w:rsidR="00E87AD5" w:rsidRPr="004A10FA" w:rsidRDefault="00E87AD5" w:rsidP="00E87AD5">
            <w:pPr>
              <w:rPr>
                <w:rFonts w:asciiTheme="minorHAnsi" w:hAnsiTheme="minorHAnsi" w:cstheme="minorHAnsi"/>
                <w:color w:val="000000"/>
              </w:rPr>
            </w:pPr>
          </w:p>
        </w:tc>
        <w:tc>
          <w:tcPr>
            <w:tcW w:w="8369" w:type="dxa"/>
            <w:tcBorders>
              <w:top w:val="nil"/>
              <w:left w:val="single" w:sz="4" w:space="0" w:color="auto"/>
              <w:bottom w:val="single" w:sz="4" w:space="0" w:color="auto"/>
              <w:right w:val="single" w:sz="4" w:space="0" w:color="auto"/>
            </w:tcBorders>
          </w:tcPr>
          <w:p w14:paraId="45DA94A3"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przyciski na obudowie: 1 fizyczny przycisk na froncie / główny przełącznik zasilania</w:t>
            </w:r>
          </w:p>
          <w:p w14:paraId="6D851D85"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waga: max. 35 kg</w:t>
            </w:r>
          </w:p>
          <w:p w14:paraId="26CA79D8"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rozstaw otworów VESA: 600 × 400</w:t>
            </w:r>
          </w:p>
          <w:p w14:paraId="40B11721"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 xml:space="preserve">wymagane napięcie: 100 - 240 V AC / 50 lub 60 </w:t>
            </w:r>
            <w:proofErr w:type="spellStart"/>
            <w:r w:rsidRPr="004A10FA">
              <w:rPr>
                <w:rFonts w:asciiTheme="minorHAnsi" w:hAnsiTheme="minorHAnsi" w:cstheme="minorHAnsi"/>
                <w:color w:val="000000"/>
              </w:rPr>
              <w:t>Hz</w:t>
            </w:r>
            <w:proofErr w:type="spellEnd"/>
            <w:r w:rsidRPr="004A10FA">
              <w:rPr>
                <w:rFonts w:asciiTheme="minorHAnsi" w:hAnsiTheme="minorHAnsi" w:cstheme="minorHAnsi"/>
                <w:color w:val="000000"/>
              </w:rPr>
              <w:t xml:space="preserve"> / 4,0 A</w:t>
            </w:r>
          </w:p>
          <w:p w14:paraId="64D127A6"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zużycie energii: max. ≤ 0,5 W (tryb czuwania) / 80 W (tryb pracy nominalnej) / 360 W (moc maksymalna)</w:t>
            </w:r>
          </w:p>
        </w:tc>
      </w:tr>
      <w:tr w:rsidR="00E87AD5" w:rsidRPr="004A10FA" w14:paraId="5022E16E"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40E91A20"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Wymagana funkcjonalność</w:t>
            </w:r>
          </w:p>
          <w:p w14:paraId="499C0FF9" w14:textId="77777777" w:rsidR="00E87AD5" w:rsidRPr="004A10FA" w:rsidRDefault="00E87AD5" w:rsidP="00E87AD5">
            <w:pPr>
              <w:rPr>
                <w:rFonts w:asciiTheme="minorHAnsi" w:hAnsiTheme="minorHAnsi" w:cstheme="minorHAnsi"/>
                <w:color w:val="000000"/>
              </w:rPr>
            </w:pPr>
          </w:p>
          <w:p w14:paraId="031D8ED7" w14:textId="77777777" w:rsidR="00E87AD5" w:rsidRPr="004A10FA" w:rsidRDefault="00E87AD5" w:rsidP="00E87AD5">
            <w:pPr>
              <w:rPr>
                <w:rFonts w:asciiTheme="minorHAnsi" w:hAnsiTheme="minorHAnsi" w:cstheme="minorHAnsi"/>
                <w:color w:val="000000"/>
              </w:rPr>
            </w:pPr>
          </w:p>
          <w:p w14:paraId="1FFD773E" w14:textId="77777777" w:rsidR="00E87AD5" w:rsidRPr="004A10FA" w:rsidRDefault="00E87AD5" w:rsidP="00E87AD5">
            <w:pPr>
              <w:rPr>
                <w:rFonts w:asciiTheme="minorHAnsi" w:hAnsiTheme="minorHAnsi" w:cstheme="minorHAnsi"/>
                <w:color w:val="000000"/>
              </w:rPr>
            </w:pPr>
          </w:p>
          <w:p w14:paraId="59D454A6" w14:textId="77777777" w:rsidR="00E87AD5" w:rsidRPr="004A10FA" w:rsidRDefault="00E87AD5" w:rsidP="00E87AD5">
            <w:pPr>
              <w:rPr>
                <w:rFonts w:asciiTheme="minorHAnsi" w:hAnsiTheme="minorHAnsi" w:cstheme="minorHAnsi"/>
                <w:color w:val="000000"/>
              </w:rPr>
            </w:pPr>
          </w:p>
          <w:p w14:paraId="41C04DF4" w14:textId="77777777" w:rsidR="00E87AD5" w:rsidRPr="004A10FA" w:rsidRDefault="00E87AD5" w:rsidP="00E87AD5">
            <w:pPr>
              <w:rPr>
                <w:rFonts w:asciiTheme="minorHAnsi" w:hAnsiTheme="minorHAnsi" w:cstheme="minorHAnsi"/>
                <w:color w:val="000000"/>
              </w:rPr>
            </w:pPr>
          </w:p>
        </w:tc>
        <w:tc>
          <w:tcPr>
            <w:tcW w:w="8369" w:type="dxa"/>
            <w:tcBorders>
              <w:top w:val="nil"/>
              <w:left w:val="single" w:sz="4" w:space="0" w:color="auto"/>
              <w:bottom w:val="single" w:sz="4" w:space="0" w:color="auto"/>
              <w:right w:val="single" w:sz="4" w:space="0" w:color="auto"/>
            </w:tcBorders>
          </w:tcPr>
          <w:p w14:paraId="097B67D4"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język menu OSD / Android: polski, czeski, niemiecki, angielski, hiszpański, francuski, chorwacki, węgierski, włoski, litewski, łotewski, ukraiński</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5E4AEFDA"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aplikacja do nanoszenia notatek: Aplikacja udostępnia obszar roboczy, który działa jak wirtualna tablica kredowa, po której można pisać i rysować, w tym robić odręczne notatki na dowolnych obrazach wklejonych do niej - import plików do bieżącej strony w formatach IMG, PDF, SVG oraz IWB. Możliwość eksportu notatek za pomocą kodu QR. Możliwość zmiany tła obszaru roboczego.  Udostępnianie projektu przez e-mail. Opcja wysłania istniejących notatek do chmury.</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7BE0751A"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notowanie na dowolnym źródle: Tak, za pomocą menu adnotacji, które umożliwia robienie notatek na obrazie wyświetlanym z dowolnego źródła. Możliwość usunięcia wszystkich adnotacji naraz. Możliwość zapisania adnotacji w pliku obrazu PNG. Możliwość wstawienia adnotacji do aplikacji do nanoszenia notatek. Możliwość udostępnienia ekranu adnotacji poprzez kod QR. Opcja przesłania ekranu adnotacji do chmury</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6CF970C3"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możliwość wgrania własnego logo</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3867CEAB"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możliwość zmiany nazwy źródła sygnału</w:t>
            </w:r>
            <w:r w:rsidRPr="004A10FA">
              <w:rPr>
                <w:rFonts w:asciiTheme="minorHAnsi" w:hAnsiTheme="minorHAnsi" w:cstheme="minorHAnsi"/>
                <w:color w:val="000000"/>
              </w:rPr>
              <w:tab/>
            </w:r>
            <w:r w:rsidRPr="004A10FA">
              <w:rPr>
                <w:rFonts w:asciiTheme="minorHAnsi" w:hAnsiTheme="minorHAnsi" w:cstheme="minorHAnsi"/>
                <w:color w:val="000000"/>
              </w:rPr>
              <w:tab/>
            </w:r>
          </w:p>
          <w:p w14:paraId="01704A45"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wbudowane narzędzia do prowadzenia głosowania: Aplikacja z następującymi funkcjami:                                                                                                                                         - tryb pojedynczego wyboru lub wielokrotnego wyboru.</w:t>
            </w:r>
          </w:p>
          <w:p w14:paraId="4BDDEBDE"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 pierwsza osoba, która odpowie za pomocą swojego urządzenia zostaje wskazana jako zwycięzca.</w:t>
            </w:r>
          </w:p>
          <w:p w14:paraId="1BAE8356"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 losowy użytkownik - lub wielu losowych</w:t>
            </w:r>
          </w:p>
          <w:p w14:paraId="10F13776"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użytkowników - jest wybierany spośród wszystkich zalogowanych odbiorców.</w:t>
            </w:r>
          </w:p>
          <w:p w14:paraId="10E96CB5"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 Wiadomość, która umożliwia/wyłącza wysyłanie komentarzy przez użytkowników.</w:t>
            </w:r>
          </w:p>
          <w:p w14:paraId="65FC1020"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Możliwość wyeksportowania wyników do arkusza kalkulacyjnego</w:t>
            </w:r>
            <w:r w:rsidRPr="004A10FA">
              <w:rPr>
                <w:rFonts w:asciiTheme="minorHAnsi" w:hAnsiTheme="minorHAnsi" w:cstheme="minorHAnsi"/>
                <w:color w:val="000000"/>
              </w:rPr>
              <w:tab/>
            </w:r>
            <w:r w:rsidRPr="004A10FA">
              <w:rPr>
                <w:rFonts w:asciiTheme="minorHAnsi" w:hAnsiTheme="minorHAnsi" w:cstheme="minorHAnsi"/>
                <w:color w:val="000000"/>
              </w:rPr>
              <w:tab/>
            </w:r>
          </w:p>
          <w:p w14:paraId="12039A8F" w14:textId="0B26B04A"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 możliwość wyświetlania komentarzy tekstowy</w:t>
            </w:r>
            <w:r w:rsidR="00CB0A4D">
              <w:rPr>
                <w:rFonts w:asciiTheme="minorHAnsi" w:hAnsiTheme="minorHAnsi" w:cstheme="minorHAnsi"/>
                <w:color w:val="000000"/>
              </w:rPr>
              <w:t>ch na ekranie przez uczestników</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2F4D07E3"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możliwość wyświetlania aplikacji w  trybie okienkowym za pomocą trybu wielu okien. Możliwość wyświetlenia do 4 aplikacji jednocześnie.</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39346230"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oprogramowanie Windows kompatybilne z aplikacją do nanoszenia notatek</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29A7934C"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blokada przycisków OSD</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1CCA8581"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Możliwość ustawienia hasła</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207076DD"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Tryb ochrony wzroku: funkcja mająca na celu odciążenie oczu użytkownika poprzez zmniejszenie intensywności niebieskich fal świetlnych emitowanych przez wyświetlacz.</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158CBD53"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Możliwość regulacji głośności, basów, tonów oraz barw dźwięku</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5347E61A"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Regulacja jasności</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08536231"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 xml:space="preserve">Oprogramowanie do zdalnego wyświetlania treści: umożliwia bezprzewodowe połączenie z wyświetlaczem i kompatybilnymi urządzeniami. Połączenie można nawiązać za pomocą aplikacji zainstalowanej na innym urządzeniu lub poprzez Chromecast, </w:t>
            </w:r>
            <w:proofErr w:type="spellStart"/>
            <w:r w:rsidRPr="004A10FA">
              <w:rPr>
                <w:rFonts w:asciiTheme="minorHAnsi" w:hAnsiTheme="minorHAnsi" w:cstheme="minorHAnsi"/>
                <w:color w:val="000000"/>
              </w:rPr>
              <w:t>Airplay</w:t>
            </w:r>
            <w:proofErr w:type="spellEnd"/>
            <w:r w:rsidRPr="004A10FA">
              <w:rPr>
                <w:rFonts w:asciiTheme="minorHAnsi" w:hAnsiTheme="minorHAnsi" w:cstheme="minorHAnsi"/>
                <w:color w:val="000000"/>
              </w:rPr>
              <w:t xml:space="preserve"> lub </w:t>
            </w:r>
            <w:proofErr w:type="spellStart"/>
            <w:r w:rsidRPr="004A10FA">
              <w:rPr>
                <w:rFonts w:asciiTheme="minorHAnsi" w:hAnsiTheme="minorHAnsi" w:cstheme="minorHAnsi"/>
                <w:color w:val="000000"/>
              </w:rPr>
              <w:t>Miracast</w:t>
            </w:r>
            <w:proofErr w:type="spellEnd"/>
            <w:r w:rsidRPr="004A10FA">
              <w:rPr>
                <w:rFonts w:asciiTheme="minorHAnsi" w:hAnsiTheme="minorHAnsi" w:cstheme="minorHAnsi"/>
                <w:color w:val="000000"/>
              </w:rPr>
              <w:t xml:space="preserve">. Możliwość przesyłania na monitor odpowiednio następujących typów treści: plików audio i wideo, obrazów i dokumentów. Możliwość stworzenia  z urządzenia mobilnego </w:t>
            </w:r>
            <w:proofErr w:type="spellStart"/>
            <w:r w:rsidRPr="004A10FA">
              <w:rPr>
                <w:rFonts w:asciiTheme="minorHAnsi" w:hAnsiTheme="minorHAnsi" w:cstheme="minorHAnsi"/>
                <w:color w:val="000000"/>
              </w:rPr>
              <w:t>wizualizera</w:t>
            </w:r>
            <w:proofErr w:type="spellEnd"/>
            <w:r w:rsidRPr="004A10FA">
              <w:rPr>
                <w:rFonts w:asciiTheme="minorHAnsi" w:hAnsiTheme="minorHAnsi" w:cstheme="minorHAnsi"/>
                <w:color w:val="000000"/>
              </w:rPr>
              <w:t xml:space="preserve">, który udostępnia obraz wideo z kamery (W tym trybie możesz wybrać jakość obrazu i liczbę klatek na sekundę, a także możesz zatrzymać wideo na ekranie w dowolnym punkcie). Możliwość użycia ekranu urządzenia mobilnego jako </w:t>
            </w:r>
            <w:proofErr w:type="spellStart"/>
            <w:r w:rsidRPr="004A10FA">
              <w:rPr>
                <w:rFonts w:asciiTheme="minorHAnsi" w:hAnsiTheme="minorHAnsi" w:cstheme="minorHAnsi"/>
                <w:color w:val="000000"/>
              </w:rPr>
              <w:t>touchpada</w:t>
            </w:r>
            <w:proofErr w:type="spellEnd"/>
            <w:r w:rsidRPr="004A10FA">
              <w:rPr>
                <w:rFonts w:asciiTheme="minorHAnsi" w:hAnsiTheme="minorHAnsi" w:cstheme="minorHAnsi"/>
                <w:color w:val="000000"/>
              </w:rPr>
              <w:t xml:space="preserve"> do zdalnego sterowania interaktywnym wyświetlaczem. Opcja użycia ekranu interaktywnego wyświetlacza na urządzeniu</w:t>
            </w:r>
          </w:p>
          <w:p w14:paraId="01EAB71D"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mobilnym i sterować wyświetlaczem."</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247F87B0" w14:textId="28C64F1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Wbudowana aplikacja do bezprzewodowej łączności przynajmniej z komputerami Windows (przesyłająca obraz i dźwięk oraz umożliwiająca zdalną, dotykową kontrolę komputera przez monitor interaktywny) oraz urządzeniami mobilnymi Android oraz iOS (przynajmniej przesyłanie obrazu). Połączenie min. 8 komputerów/urządzeń mobilnych na raz i wyświetlanie min. 4 obrazów jednocześnie). Możliwość nawiązania bezprzewodowej łączności (co najmniej obraz i dźwięk) z komputerami Windows 10 bez instalowania żadnego dodatkowego oprogramowania na komputerze. Możliwość bezprzewodowej łączności (przynajmniej obraz) z telefonami iPhone bez instalowania dodatkowych aplikacji na telefonie.</w:t>
            </w:r>
            <w:r w:rsidRPr="004A10FA">
              <w:rPr>
                <w:rFonts w:asciiTheme="minorHAnsi" w:hAnsiTheme="minorHAnsi" w:cstheme="minorHAnsi"/>
                <w:color w:val="000000"/>
              </w:rPr>
              <w:tab/>
            </w:r>
            <w:r w:rsidRPr="004A10FA">
              <w:rPr>
                <w:rFonts w:asciiTheme="minorHAnsi" w:hAnsiTheme="minorHAnsi" w:cstheme="minorHAnsi"/>
                <w:color w:val="000000"/>
              </w:rPr>
              <w:tab/>
            </w:r>
          </w:p>
          <w:p w14:paraId="4B852E9A"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proofErr w:type="spellStart"/>
            <w:r w:rsidRPr="004A10FA">
              <w:rPr>
                <w:rFonts w:asciiTheme="minorHAnsi" w:hAnsiTheme="minorHAnsi" w:cstheme="minorHAnsi"/>
                <w:color w:val="000000"/>
              </w:rPr>
              <w:t>Timer</w:t>
            </w:r>
            <w:proofErr w:type="spellEnd"/>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4F59953F"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Menu zrzutu ekranu</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3ABF80C8"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Możliwość zamrożenia ekranu i powiększenia wybranej części ekranu</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5FBC4BE6"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Przeglądarka internetowa</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55B8AF30"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Możliwość zarządzania plikami: aplikacja do zarządzania plikami, która zapewnia dostęp do plików</w:t>
            </w:r>
          </w:p>
          <w:p w14:paraId="2925AF36"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przechowywanych w pamięci wewnętrznej wyświetlacza oraz na wszelkich</w:t>
            </w:r>
          </w:p>
          <w:p w14:paraId="25BF7E3D"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urządzeniach pamięci masowej, które mogą być do niego podłączone, np. na</w:t>
            </w:r>
          </w:p>
          <w:p w14:paraId="3E5AB8E9"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pendrive'ach USB."</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397498D0"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Sklep z aplikacjami</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4917390E"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Kalkulator</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1AF4B198"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Kalendarz</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384DD016"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Paleta służąca do imitacji pędzla lub kredki oraz do ręcznego wyboru niestandardowych kolorów.</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1C34BADB"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Dysk w chmurze</w:t>
            </w:r>
          </w:p>
          <w:p w14:paraId="2DF11563"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interaktywnym a urządzeniami mobilnymi i komputerami"</w:t>
            </w:r>
          </w:p>
          <w:p w14:paraId="14CE48CA"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Możliwość optymalizacji pamięci: aplikacja, która zoptymalizuje pamięć wewnętrzną interaktywnego</w:t>
            </w:r>
          </w:p>
          <w:p w14:paraId="48CB2E58"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wyświetlacza i pomaga oczyścić jego system operacyjny z niepotrzebnych plików.</w:t>
            </w:r>
          </w:p>
          <w:p w14:paraId="35BDD251"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 xml:space="preserve">Aktualizacja oprogramowania może odbywać się online. Podczas gdy system jest połączony z </w:t>
            </w:r>
            <w:proofErr w:type="spellStart"/>
            <w:r w:rsidRPr="004A10FA">
              <w:rPr>
                <w:rFonts w:asciiTheme="minorHAnsi" w:hAnsiTheme="minorHAnsi" w:cstheme="minorHAnsi"/>
                <w:color w:val="000000"/>
              </w:rPr>
              <w:t>internetem</w:t>
            </w:r>
            <w:proofErr w:type="spellEnd"/>
            <w:r w:rsidRPr="004A10FA">
              <w:rPr>
                <w:rFonts w:asciiTheme="minorHAnsi" w:hAnsiTheme="minorHAnsi" w:cstheme="minorHAnsi"/>
                <w:color w:val="000000"/>
              </w:rPr>
              <w:t>, na bieżąco sprawdza, czy są nowe dostępne aktualizacje automatycznie.</w:t>
            </w:r>
          </w:p>
          <w:p w14:paraId="4E3A39ED"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Oprogramowanie kompatybilne z aplikacją do nanoszenia notatek: dla systemu Windows, które pozwala zarówno na przygotowanie lekcji, jak i obsługę biznesowej prezentacji. Obsługa tego samego formatu plików co aplikacja białej tablicy w systemie Android, dzięki czemu ten sam plik można zacząć edytować na monitorze, a następnie dokończyć w aplikacji w systemie Windows.</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2ACD2466"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 xml:space="preserve">Możliwość przesyłania plików: system, który za pośrednictwem sieci </w:t>
            </w:r>
            <w:proofErr w:type="spellStart"/>
            <w:r w:rsidRPr="004A10FA">
              <w:rPr>
                <w:rFonts w:asciiTheme="minorHAnsi" w:hAnsiTheme="minorHAnsi" w:cstheme="minorHAnsi"/>
                <w:color w:val="000000"/>
              </w:rPr>
              <w:t>WiFi</w:t>
            </w:r>
            <w:proofErr w:type="spellEnd"/>
            <w:r w:rsidRPr="004A10FA">
              <w:rPr>
                <w:rFonts w:asciiTheme="minorHAnsi" w:hAnsiTheme="minorHAnsi" w:cstheme="minorHAnsi"/>
                <w:color w:val="000000"/>
              </w:rPr>
              <w:t xml:space="preserve"> umożliwia interakcję między wyposażonymi w małe wyświetlacze przenośnymi urządzeniami końcowymi a korzystającymi z dużych monitorów komputerami PC. System pozwala m.in. przesyłać pliki między komputerem PC a urządzeniem przenośnym, wykonywać zdjęcia urządzeniem przenośnym i wyświetlać je na ekranie komputera, a także obsługiwać komputer za pomocą urządzenia przenośnego. Oferuje też możliwość umieszczania komentarzy na prezentowanych materiałach, wyświetlania prezentacji (np. materiałów szkoleniowych) i przesyłania plików.</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1AFA14BB"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Oprogramowanie umożliwiające prowadzenie wykładów i prezentacji: oprogramowanie, które może być przydatne przy prowadzeniu wykładów i prezentacji przy użyciu dotykowej tablicy interaktywnej. Oprogramowanie umożliwia w szczególności tworzenie nagrań dla celów dydaktycznych – edukacji szkolnej, szkoleń zawodowych itp. Oferuje użytkownikom takie funkcje, jak nagrywanie zawartości ekranu, edycję i nagrywanie za pomocą kamery. Znacznie ułatwia przygotowywanie interaktywnych dydaktycznych materiałów wideo, ich edycję oraz prowadzenie prezentacji i pokazów. Służy temu bogaty wachlarz funkcji, w tym możliwość przesyłania plików do dysku w chmurze, szybkiego i łatwego ich eksportowania i zapisywania.</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06F9FBD7"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 xml:space="preserve">System zdalnego zarządzania grupami monitorów: Device Management System – system zarządzania urządzeniami to obsługiwane za pomocą przeglądarki oprogramowanie ułatwiające zarządzanie sprzętem, m.in. dzięki funkcjom służącym do sterowania całymi klastrami (grupami) wyświetlaczy interaktywnych. Rozwiązanie umożliwia monitorowanie stanu, grupowanie paneli, przełączanie czasu i kanałów, sterowanie głośnością i zarządzanie wyświetlanymi na tych urządzeniach informacjami. Oferuje w jednym miejscu wszystko, czego użytkownik może potrzebować. Tryb harmonogramu oraz powtarzania poleceń. Zdalne sterowanie grupami monitorów- wyłączanie, ponowne uruchomienie, dzwonki, blokada ekranu, komunikaty, publikacja plików, tekstu czy multimediów, instalowanie i zarządzanie aplikacjami. </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3F3F1988"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Możliwość uruchomienia monitora interaktywnego ze wskazanym jako pierwszym źródłem np. HDMI 1. Włączenie monitora powoduje wyświetlenie obrazu od razu ze wskazanego źródła</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72C3599C"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Obsługiwane formaty plików: AV1 MP-10 / H.265 HEVC MP-10 / VP9 Profile 2 / AVS2 MP / H.264 AVC HP / H.264 MVC / MPEG-4 ASP / WMV-VC-1 / AVX-P16(AVS+) / MPEG-2 / MPEG-1 / MJPEG / JPGE / wsparcie: *.</w:t>
            </w:r>
            <w:proofErr w:type="spellStart"/>
            <w:r w:rsidRPr="004A10FA">
              <w:rPr>
                <w:rFonts w:asciiTheme="minorHAnsi" w:hAnsiTheme="minorHAnsi" w:cstheme="minorHAnsi"/>
                <w:color w:val="000000"/>
              </w:rPr>
              <w:t>mkv</w:t>
            </w:r>
            <w:proofErr w:type="spellEnd"/>
            <w:r w:rsidRPr="004A10FA">
              <w:rPr>
                <w:rFonts w:asciiTheme="minorHAnsi" w:hAnsiTheme="minorHAnsi" w:cstheme="minorHAnsi"/>
                <w:color w:val="000000"/>
              </w:rPr>
              <w:t>, *.</w:t>
            </w:r>
            <w:proofErr w:type="spellStart"/>
            <w:r w:rsidRPr="004A10FA">
              <w:rPr>
                <w:rFonts w:asciiTheme="minorHAnsi" w:hAnsiTheme="minorHAnsi" w:cstheme="minorHAnsi"/>
                <w:color w:val="000000"/>
              </w:rPr>
              <w:t>wmv</w:t>
            </w:r>
            <w:proofErr w:type="spellEnd"/>
            <w:r w:rsidRPr="004A10FA">
              <w:rPr>
                <w:rFonts w:asciiTheme="minorHAnsi" w:hAnsiTheme="minorHAnsi" w:cstheme="minorHAnsi"/>
                <w:color w:val="000000"/>
              </w:rPr>
              <w:t>, *.</w:t>
            </w:r>
            <w:proofErr w:type="spellStart"/>
            <w:r w:rsidRPr="004A10FA">
              <w:rPr>
                <w:rFonts w:asciiTheme="minorHAnsi" w:hAnsiTheme="minorHAnsi" w:cstheme="minorHAnsi"/>
                <w:color w:val="000000"/>
              </w:rPr>
              <w:t>mpg</w:t>
            </w:r>
            <w:proofErr w:type="spellEnd"/>
            <w:r w:rsidRPr="004A10FA">
              <w:rPr>
                <w:rFonts w:asciiTheme="minorHAnsi" w:hAnsiTheme="minorHAnsi" w:cstheme="minorHAnsi"/>
                <w:color w:val="000000"/>
              </w:rPr>
              <w:t>, *.</w:t>
            </w:r>
            <w:proofErr w:type="spellStart"/>
            <w:r w:rsidRPr="004A10FA">
              <w:rPr>
                <w:rFonts w:asciiTheme="minorHAnsi" w:hAnsiTheme="minorHAnsi" w:cstheme="minorHAnsi"/>
                <w:color w:val="000000"/>
              </w:rPr>
              <w:t>mpeg</w:t>
            </w:r>
            <w:proofErr w:type="spellEnd"/>
            <w:r w:rsidRPr="004A10FA">
              <w:rPr>
                <w:rFonts w:asciiTheme="minorHAnsi" w:hAnsiTheme="minorHAnsi" w:cstheme="minorHAnsi"/>
                <w:color w:val="000000"/>
              </w:rPr>
              <w:t>, *.dat, *.</w:t>
            </w:r>
            <w:proofErr w:type="spellStart"/>
            <w:r w:rsidRPr="004A10FA">
              <w:rPr>
                <w:rFonts w:asciiTheme="minorHAnsi" w:hAnsiTheme="minorHAnsi" w:cstheme="minorHAnsi"/>
                <w:color w:val="000000"/>
              </w:rPr>
              <w:t>avi</w:t>
            </w:r>
            <w:proofErr w:type="spellEnd"/>
            <w:r w:rsidRPr="004A10FA">
              <w:rPr>
                <w:rFonts w:asciiTheme="minorHAnsi" w:hAnsiTheme="minorHAnsi" w:cstheme="minorHAnsi"/>
                <w:color w:val="000000"/>
              </w:rPr>
              <w:t>, *.</w:t>
            </w:r>
            <w:proofErr w:type="spellStart"/>
            <w:r w:rsidRPr="004A10FA">
              <w:rPr>
                <w:rFonts w:asciiTheme="minorHAnsi" w:hAnsiTheme="minorHAnsi" w:cstheme="minorHAnsi"/>
                <w:color w:val="000000"/>
              </w:rPr>
              <w:t>mov</w:t>
            </w:r>
            <w:proofErr w:type="spellEnd"/>
            <w:r w:rsidRPr="004A10FA">
              <w:rPr>
                <w:rFonts w:asciiTheme="minorHAnsi" w:hAnsiTheme="minorHAnsi" w:cstheme="minorHAnsi"/>
                <w:color w:val="000000"/>
              </w:rPr>
              <w:t>, *.</w:t>
            </w:r>
            <w:proofErr w:type="spellStart"/>
            <w:r w:rsidRPr="004A10FA">
              <w:rPr>
                <w:rFonts w:asciiTheme="minorHAnsi" w:hAnsiTheme="minorHAnsi" w:cstheme="minorHAnsi"/>
                <w:color w:val="000000"/>
              </w:rPr>
              <w:t>iso</w:t>
            </w:r>
            <w:proofErr w:type="spellEnd"/>
            <w:r w:rsidRPr="004A10FA">
              <w:rPr>
                <w:rFonts w:asciiTheme="minorHAnsi" w:hAnsiTheme="minorHAnsi" w:cstheme="minorHAnsi"/>
                <w:color w:val="000000"/>
              </w:rPr>
              <w:t>, *.mp4, *.jpg / Obsługa wielu języków i wielu formatów podtytułów wideo / obsługuje miniatury JPEG, skalowanie, obrót i efekty przejścia</w:t>
            </w:r>
            <w:r w:rsidRPr="004A10FA">
              <w:rPr>
                <w:rFonts w:asciiTheme="minorHAnsi" w:hAnsiTheme="minorHAnsi" w:cstheme="minorHAnsi"/>
                <w:color w:val="000000"/>
              </w:rPr>
              <w:tab/>
            </w:r>
            <w:r w:rsidRPr="004A10FA">
              <w:rPr>
                <w:rFonts w:asciiTheme="minorHAnsi" w:hAnsiTheme="minorHAnsi" w:cstheme="minorHAnsi"/>
                <w:color w:val="000000"/>
              </w:rPr>
              <w:tab/>
            </w:r>
          </w:p>
          <w:p w14:paraId="4B51A264"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Możliwość stworzenia wewnętrznej sieci  z poziomu monitora (hotspot) w celu bezprzewodowego połączenia z urządzeniem mobilnym</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15CFC5C0"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 xml:space="preserve">Łączność </w:t>
            </w:r>
            <w:proofErr w:type="spellStart"/>
            <w:r w:rsidRPr="004A10FA">
              <w:rPr>
                <w:rFonts w:asciiTheme="minorHAnsi" w:hAnsiTheme="minorHAnsi" w:cstheme="minorHAnsi"/>
                <w:color w:val="000000"/>
              </w:rPr>
              <w:t>WiFi</w:t>
            </w:r>
            <w:proofErr w:type="spellEnd"/>
            <w:r w:rsidRPr="004A10FA">
              <w:rPr>
                <w:rFonts w:asciiTheme="minorHAnsi" w:hAnsiTheme="minorHAnsi" w:cstheme="minorHAnsi"/>
                <w:color w:val="000000"/>
              </w:rPr>
              <w:t xml:space="preserve"> w standardzie 6 wspierająca częstotliwość operacyjną 2.4 GHz oraz 5 GHz oraz zasięgu min. 0-10m: 802.11 </w:t>
            </w:r>
            <w:proofErr w:type="spellStart"/>
            <w:r w:rsidRPr="004A10FA">
              <w:rPr>
                <w:rFonts w:asciiTheme="minorHAnsi" w:hAnsiTheme="minorHAnsi" w:cstheme="minorHAnsi"/>
                <w:color w:val="000000"/>
              </w:rPr>
              <w:t>ac</w:t>
            </w:r>
            <w:proofErr w:type="spellEnd"/>
            <w:r w:rsidRPr="004A10FA">
              <w:rPr>
                <w:rFonts w:asciiTheme="minorHAnsi" w:hAnsiTheme="minorHAnsi" w:cstheme="minorHAnsi"/>
                <w:color w:val="000000"/>
              </w:rPr>
              <w:t xml:space="preserve"> / b / g /n /a / </w:t>
            </w:r>
            <w:proofErr w:type="spellStart"/>
            <w:r w:rsidRPr="004A10FA">
              <w:rPr>
                <w:rFonts w:asciiTheme="minorHAnsi" w:hAnsiTheme="minorHAnsi" w:cstheme="minorHAnsi"/>
                <w:color w:val="000000"/>
              </w:rPr>
              <w:t>ax</w:t>
            </w:r>
            <w:proofErr w:type="spellEnd"/>
            <w:r w:rsidRPr="004A10FA">
              <w:rPr>
                <w:rFonts w:asciiTheme="minorHAnsi" w:hAnsiTheme="minorHAnsi" w:cstheme="minorHAnsi"/>
                <w:color w:val="000000"/>
              </w:rPr>
              <w:t xml:space="preserve"> </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p w14:paraId="5EE20E0C"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 xml:space="preserve">Łączność </w:t>
            </w:r>
            <w:proofErr w:type="spellStart"/>
            <w:r w:rsidRPr="004A10FA">
              <w:rPr>
                <w:rFonts w:asciiTheme="minorHAnsi" w:hAnsiTheme="minorHAnsi" w:cstheme="minorHAnsi"/>
                <w:color w:val="000000"/>
              </w:rPr>
              <w:t>BlueTooth</w:t>
            </w:r>
            <w:proofErr w:type="spellEnd"/>
            <w:r w:rsidRPr="004A10FA">
              <w:rPr>
                <w:rFonts w:asciiTheme="minorHAnsi" w:hAnsiTheme="minorHAnsi" w:cstheme="minorHAnsi"/>
                <w:color w:val="000000"/>
              </w:rPr>
              <w:t xml:space="preserve"> min. 5.2</w:t>
            </w:r>
            <w:r w:rsidRPr="004A10FA">
              <w:rPr>
                <w:rFonts w:asciiTheme="minorHAnsi" w:hAnsiTheme="minorHAnsi" w:cstheme="minorHAnsi"/>
                <w:color w:val="000000"/>
              </w:rPr>
              <w:tab/>
            </w:r>
          </w:p>
          <w:p w14:paraId="2141BE26"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 xml:space="preserve">Możliwość wyposażenia monitora w dedykowany </w:t>
            </w:r>
            <w:proofErr w:type="spellStart"/>
            <w:r w:rsidRPr="004A10FA">
              <w:rPr>
                <w:rFonts w:asciiTheme="minorHAnsi" w:hAnsiTheme="minorHAnsi" w:cstheme="minorHAnsi"/>
                <w:color w:val="000000"/>
              </w:rPr>
              <w:t>dongiel</w:t>
            </w:r>
            <w:proofErr w:type="spellEnd"/>
            <w:r w:rsidRPr="004A10FA">
              <w:rPr>
                <w:rFonts w:asciiTheme="minorHAnsi" w:hAnsiTheme="minorHAnsi" w:cstheme="minorHAnsi"/>
                <w:color w:val="000000"/>
              </w:rPr>
              <w:t xml:space="preserve"> USB / </w:t>
            </w:r>
            <w:proofErr w:type="spellStart"/>
            <w:r w:rsidRPr="004A10FA">
              <w:rPr>
                <w:rFonts w:asciiTheme="minorHAnsi" w:hAnsiTheme="minorHAnsi" w:cstheme="minorHAnsi"/>
                <w:color w:val="000000"/>
              </w:rPr>
              <w:t>player</w:t>
            </w:r>
            <w:proofErr w:type="spellEnd"/>
            <w:r w:rsidRPr="004A10FA">
              <w:rPr>
                <w:rFonts w:asciiTheme="minorHAnsi" w:hAnsiTheme="minorHAnsi" w:cstheme="minorHAnsi"/>
                <w:color w:val="000000"/>
              </w:rPr>
              <w:t xml:space="preserve"> USB oraz </w:t>
            </w:r>
            <w:proofErr w:type="spellStart"/>
            <w:r w:rsidRPr="004A10FA">
              <w:rPr>
                <w:rFonts w:asciiTheme="minorHAnsi" w:hAnsiTheme="minorHAnsi" w:cstheme="minorHAnsi"/>
                <w:color w:val="000000"/>
              </w:rPr>
              <w:t>button</w:t>
            </w:r>
            <w:proofErr w:type="spellEnd"/>
            <w:r w:rsidRPr="004A10FA">
              <w:rPr>
                <w:rFonts w:asciiTheme="minorHAnsi" w:hAnsiTheme="minorHAnsi" w:cstheme="minorHAnsi"/>
                <w:color w:val="000000"/>
              </w:rPr>
              <w:t xml:space="preserve"> do laptopa / komputera stacjonarnego, umożliwiający bezprzewodowe udostępnianie ekranu wraz z możliwością kontroli komputera z poziomu monitora bez konieczności instalowania oprogramowania czy też aplikacji – rozwiązanie </w:t>
            </w:r>
            <w:proofErr w:type="spellStart"/>
            <w:r w:rsidRPr="004A10FA">
              <w:rPr>
                <w:rFonts w:asciiTheme="minorHAnsi" w:hAnsiTheme="minorHAnsi" w:cstheme="minorHAnsi"/>
                <w:color w:val="000000"/>
              </w:rPr>
              <w:t>Plug&amp;Play</w:t>
            </w:r>
            <w:proofErr w:type="spellEnd"/>
            <w:r w:rsidRPr="004A10FA">
              <w:rPr>
                <w:rFonts w:asciiTheme="minorHAnsi" w:hAnsiTheme="minorHAnsi" w:cstheme="minorHAnsi"/>
                <w:color w:val="000000"/>
              </w:rPr>
              <w:tab/>
            </w:r>
            <w:r w:rsidRPr="004A10FA">
              <w:rPr>
                <w:rFonts w:asciiTheme="minorHAnsi" w:hAnsiTheme="minorHAnsi" w:cstheme="minorHAnsi"/>
                <w:color w:val="000000"/>
              </w:rPr>
              <w:tab/>
            </w:r>
          </w:p>
          <w:p w14:paraId="72287ED5"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 xml:space="preserve">Funkcje dostępne z pilota zdalnego sterowania: - Włączanie/wyłączanie zasilania  </w:t>
            </w:r>
          </w:p>
          <w:p w14:paraId="1696B914"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 xml:space="preserve">- Wejście lub wyjście z trybu wyciszenia  </w:t>
            </w:r>
          </w:p>
          <w:p w14:paraId="2F46E5F2"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 xml:space="preserve">- OPS -  uruchomienie klawisza Windows  </w:t>
            </w:r>
          </w:p>
          <w:p w14:paraId="4DF038CC"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 xml:space="preserve">- Źródło sygnału </w:t>
            </w:r>
          </w:p>
          <w:p w14:paraId="13BFD9AE"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 Włączenie oraz wyłączenie dotyku</w:t>
            </w:r>
          </w:p>
          <w:p w14:paraId="420EAD72"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 xml:space="preserve">- Wysunięcie ekranu narzędzia   </w:t>
            </w:r>
          </w:p>
          <w:p w14:paraId="4820C1F5"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 xml:space="preserve">- Wyłączanie oraz włączanie podświetlenia ekranu </w:t>
            </w:r>
          </w:p>
          <w:p w14:paraId="2BBDC226"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 Szybkie uruchomianie aplikacji</w:t>
            </w:r>
          </w:p>
          <w:p w14:paraId="29CE0618" w14:textId="77777777" w:rsidR="00E87AD5" w:rsidRPr="004A10FA" w:rsidRDefault="00E87AD5" w:rsidP="00E87AD5">
            <w:pPr>
              <w:pStyle w:val="Akapitzlist"/>
              <w:numPr>
                <w:ilvl w:val="0"/>
                <w:numId w:val="14"/>
              </w:numPr>
              <w:suppressAutoHyphens w:val="0"/>
              <w:rPr>
                <w:rFonts w:asciiTheme="minorHAnsi" w:hAnsiTheme="minorHAnsi" w:cstheme="minorHAnsi"/>
                <w:color w:val="000000"/>
              </w:rPr>
            </w:pPr>
            <w:r w:rsidRPr="004A10FA">
              <w:rPr>
                <w:rFonts w:asciiTheme="minorHAnsi" w:hAnsiTheme="minorHAnsi" w:cstheme="minorHAnsi"/>
                <w:color w:val="000000"/>
              </w:rPr>
              <w:t xml:space="preserve">Opcje dostępne z menu serwisowego: </w:t>
            </w:r>
          </w:p>
          <w:p w14:paraId="5FCC9BD6"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 Reset do danych fabrycznych</w:t>
            </w:r>
          </w:p>
          <w:p w14:paraId="478347C5"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 aktualizacja</w:t>
            </w:r>
          </w:p>
          <w:p w14:paraId="1265210B"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 tryb nagrywania</w:t>
            </w:r>
          </w:p>
          <w:p w14:paraId="4CB1599E"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 narzędzie głośnikowe</w:t>
            </w:r>
          </w:p>
          <w:p w14:paraId="4AC7EC32"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 narzędzia panelu dotykowego</w:t>
            </w:r>
          </w:p>
          <w:p w14:paraId="72BD2648"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 xml:space="preserve">- rozpoczęcie testu fabrycznego. </w:t>
            </w:r>
          </w:p>
          <w:p w14:paraId="5D729C7A"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Ustawienia systemowe:</w:t>
            </w:r>
          </w:p>
          <w:p w14:paraId="10E9EC22"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 debugowanie systemu</w:t>
            </w:r>
          </w:p>
          <w:p w14:paraId="791498D5"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 ustawienia systemu</w:t>
            </w:r>
          </w:p>
          <w:p w14:paraId="26382455"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 ustawienia maszyny</w:t>
            </w:r>
          </w:p>
          <w:p w14:paraId="52D69B95"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 ustawienia aplikacji</w:t>
            </w:r>
          </w:p>
          <w:p w14:paraId="0E1B80A5" w14:textId="77777777" w:rsidR="00E87AD5" w:rsidRPr="004A10FA" w:rsidRDefault="00E87AD5" w:rsidP="00E87AD5">
            <w:pPr>
              <w:pStyle w:val="Akapitzlist"/>
              <w:rPr>
                <w:rFonts w:asciiTheme="minorHAnsi" w:hAnsiTheme="minorHAnsi" w:cstheme="minorHAnsi"/>
                <w:color w:val="000000"/>
              </w:rPr>
            </w:pPr>
            <w:r w:rsidRPr="004A10FA">
              <w:rPr>
                <w:rFonts w:asciiTheme="minorHAnsi" w:hAnsiTheme="minorHAnsi" w:cstheme="minorHAnsi"/>
                <w:color w:val="000000"/>
              </w:rPr>
              <w:t>- informacje o oprogramowaniu</w:t>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r w:rsidRPr="004A10FA">
              <w:rPr>
                <w:rFonts w:asciiTheme="minorHAnsi" w:hAnsiTheme="minorHAnsi" w:cstheme="minorHAnsi"/>
                <w:color w:val="000000"/>
              </w:rPr>
              <w:tab/>
            </w:r>
          </w:p>
        </w:tc>
      </w:tr>
      <w:tr w:rsidR="00E87AD5" w:rsidRPr="004A10FA" w14:paraId="53D6563F"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652F083C"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Akcesoria w zestawie</w:t>
            </w:r>
          </w:p>
        </w:tc>
        <w:tc>
          <w:tcPr>
            <w:tcW w:w="8369" w:type="dxa"/>
            <w:tcBorders>
              <w:top w:val="nil"/>
              <w:left w:val="single" w:sz="4" w:space="0" w:color="auto"/>
              <w:bottom w:val="single" w:sz="4" w:space="0" w:color="auto"/>
              <w:right w:val="single" w:sz="4" w:space="0" w:color="auto"/>
            </w:tcBorders>
          </w:tcPr>
          <w:p w14:paraId="585BC661" w14:textId="298828A9"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skrócona instrukcja obsługi, kabel zasilania, kabel dotykowy USB (typ A-B), kabel HDMI, pilot, pisaki (2 szt.)</w:t>
            </w:r>
            <w:r w:rsidR="00C476BE">
              <w:rPr>
                <w:rFonts w:asciiTheme="minorHAnsi" w:hAnsiTheme="minorHAnsi" w:cstheme="minorHAnsi"/>
                <w:color w:val="000000"/>
              </w:rPr>
              <w:t>, uchwyt ścienny</w:t>
            </w:r>
          </w:p>
        </w:tc>
      </w:tr>
      <w:tr w:rsidR="00E87AD5" w:rsidRPr="004A10FA" w14:paraId="117A9CF0"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60B79503"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Certyfikaty</w:t>
            </w:r>
          </w:p>
          <w:p w14:paraId="7DDC8407" w14:textId="77777777" w:rsidR="00E87AD5" w:rsidRPr="004A10FA" w:rsidRDefault="00E87AD5" w:rsidP="00E87AD5">
            <w:pPr>
              <w:rPr>
                <w:rFonts w:asciiTheme="minorHAnsi" w:hAnsiTheme="minorHAnsi" w:cstheme="minorHAnsi"/>
                <w:color w:val="000000"/>
              </w:rPr>
            </w:pPr>
          </w:p>
        </w:tc>
        <w:tc>
          <w:tcPr>
            <w:tcW w:w="8369" w:type="dxa"/>
            <w:tcBorders>
              <w:top w:val="nil"/>
              <w:left w:val="single" w:sz="4" w:space="0" w:color="auto"/>
              <w:bottom w:val="single" w:sz="4" w:space="0" w:color="auto"/>
              <w:right w:val="single" w:sz="4" w:space="0" w:color="auto"/>
            </w:tcBorders>
          </w:tcPr>
          <w:p w14:paraId="0FC20EFC"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 xml:space="preserve">CE, </w:t>
            </w:r>
            <w:proofErr w:type="spellStart"/>
            <w:r w:rsidRPr="004A10FA">
              <w:rPr>
                <w:rFonts w:asciiTheme="minorHAnsi" w:hAnsiTheme="minorHAnsi" w:cstheme="minorHAnsi"/>
                <w:color w:val="000000"/>
              </w:rPr>
              <w:t>RoHs</w:t>
            </w:r>
            <w:proofErr w:type="spellEnd"/>
            <w:r w:rsidRPr="004A10FA">
              <w:rPr>
                <w:rFonts w:asciiTheme="minorHAnsi" w:hAnsiTheme="minorHAnsi" w:cstheme="minorHAnsi"/>
                <w:color w:val="000000"/>
              </w:rPr>
              <w:t xml:space="preserve">, Product Carbon </w:t>
            </w:r>
            <w:proofErr w:type="spellStart"/>
            <w:r w:rsidRPr="004A10FA">
              <w:rPr>
                <w:rFonts w:asciiTheme="minorHAnsi" w:hAnsiTheme="minorHAnsi" w:cstheme="minorHAnsi"/>
                <w:color w:val="000000"/>
              </w:rPr>
              <w:t>Footprint</w:t>
            </w:r>
            <w:proofErr w:type="spellEnd"/>
            <w:r w:rsidRPr="004A10FA">
              <w:rPr>
                <w:rFonts w:asciiTheme="minorHAnsi" w:hAnsiTheme="minorHAnsi" w:cstheme="minorHAnsi"/>
                <w:color w:val="000000"/>
              </w:rPr>
              <w:t xml:space="preserve"> (certyfikat niskiej emisji CO2 przez cały cykl życia produktu), ISO 9001, ISO 14001</w:t>
            </w:r>
          </w:p>
          <w:p w14:paraId="22C59890" w14:textId="77777777" w:rsidR="00E87AD5" w:rsidRPr="004A10FA" w:rsidRDefault="00E87AD5" w:rsidP="00E87AD5">
            <w:pPr>
              <w:rPr>
                <w:rFonts w:asciiTheme="minorHAnsi" w:hAnsiTheme="minorHAnsi" w:cstheme="minorHAnsi"/>
                <w:color w:val="000000"/>
                <w:u w:val="single"/>
              </w:rPr>
            </w:pPr>
            <w:r w:rsidRPr="004A10FA">
              <w:rPr>
                <w:rFonts w:asciiTheme="minorHAnsi" w:hAnsiTheme="minorHAnsi" w:cstheme="minorHAnsi"/>
                <w:color w:val="000000"/>
                <w:u w:val="single"/>
              </w:rPr>
              <w:t>Lub równoważne do ww. certyfikatów</w:t>
            </w:r>
          </w:p>
        </w:tc>
      </w:tr>
      <w:tr w:rsidR="00E87AD5" w:rsidRPr="004A10FA" w14:paraId="2FDB696C" w14:textId="77777777" w:rsidTr="0048617B">
        <w:trPr>
          <w:trHeight w:val="290"/>
        </w:trPr>
        <w:tc>
          <w:tcPr>
            <w:tcW w:w="2122" w:type="dxa"/>
            <w:tcBorders>
              <w:top w:val="nil"/>
              <w:left w:val="single" w:sz="4" w:space="0" w:color="auto"/>
              <w:bottom w:val="nil"/>
              <w:right w:val="single" w:sz="4" w:space="0" w:color="auto"/>
            </w:tcBorders>
            <w:shd w:val="clear" w:color="auto" w:fill="auto"/>
            <w:noWrap/>
            <w:vAlign w:val="bottom"/>
          </w:tcPr>
          <w:p w14:paraId="27E367C0"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Gwarancja producenta</w:t>
            </w:r>
          </w:p>
        </w:tc>
        <w:tc>
          <w:tcPr>
            <w:tcW w:w="8369" w:type="dxa"/>
            <w:tcBorders>
              <w:top w:val="nil"/>
              <w:left w:val="single" w:sz="4" w:space="0" w:color="auto"/>
              <w:bottom w:val="nil"/>
              <w:right w:val="single" w:sz="4" w:space="0" w:color="auto"/>
            </w:tcBorders>
          </w:tcPr>
          <w:p w14:paraId="5A0FEBF1"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5 lat gwarancji (w tym 2 lata one to one)</w:t>
            </w:r>
          </w:p>
        </w:tc>
      </w:tr>
      <w:tr w:rsidR="00E87AD5" w:rsidRPr="004A10FA" w14:paraId="4B179F0E" w14:textId="77777777" w:rsidTr="0048617B">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0F682B28"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Instalacja i konfiguracja</w:t>
            </w:r>
          </w:p>
        </w:tc>
        <w:tc>
          <w:tcPr>
            <w:tcW w:w="8369" w:type="dxa"/>
            <w:tcBorders>
              <w:top w:val="nil"/>
              <w:left w:val="single" w:sz="4" w:space="0" w:color="auto"/>
              <w:bottom w:val="single" w:sz="4" w:space="0" w:color="auto"/>
              <w:right w:val="single" w:sz="4" w:space="0" w:color="auto"/>
            </w:tcBorders>
          </w:tcPr>
          <w:p w14:paraId="2A4C459F" w14:textId="77777777" w:rsidR="00E87AD5" w:rsidRPr="004A10FA" w:rsidRDefault="00E87AD5" w:rsidP="00E87AD5">
            <w:pPr>
              <w:rPr>
                <w:rFonts w:asciiTheme="minorHAnsi" w:hAnsiTheme="minorHAnsi" w:cstheme="minorHAnsi"/>
                <w:color w:val="000000"/>
              </w:rPr>
            </w:pPr>
            <w:r w:rsidRPr="004A10FA">
              <w:rPr>
                <w:rFonts w:asciiTheme="minorHAnsi" w:hAnsiTheme="minorHAnsi" w:cstheme="minorHAnsi"/>
                <w:color w:val="000000"/>
              </w:rPr>
              <w:t>Montaż i podłączenie na miejscu na wskazanej do tego ścianie wraz z instruktażem z obsługi.</w:t>
            </w:r>
          </w:p>
        </w:tc>
      </w:tr>
    </w:tbl>
    <w:p w14:paraId="62B55A1A" w14:textId="38D3C91D" w:rsidR="004A10FA" w:rsidRPr="004A10FA" w:rsidRDefault="004A10FA" w:rsidP="00E87AD5">
      <w:pPr>
        <w:rPr>
          <w:rFonts w:asciiTheme="minorHAnsi" w:hAnsiTheme="minorHAnsi" w:cstheme="minorHAnsi"/>
          <w:b/>
          <w:bCs/>
        </w:rPr>
      </w:pPr>
    </w:p>
    <w:p w14:paraId="29B28309" w14:textId="56B4FD62" w:rsidR="00E87AD5" w:rsidRPr="004A10FA" w:rsidRDefault="00E87AD5" w:rsidP="00E87AD5">
      <w:pPr>
        <w:rPr>
          <w:rFonts w:asciiTheme="minorHAnsi" w:hAnsiTheme="minorHAnsi" w:cstheme="minorHAnsi"/>
          <w:b/>
          <w:bCs/>
        </w:rPr>
      </w:pPr>
    </w:p>
    <w:tbl>
      <w:tblPr>
        <w:tblStyle w:val="Tabela-Siatka"/>
        <w:tblW w:w="10491" w:type="dxa"/>
        <w:tblInd w:w="-431" w:type="dxa"/>
        <w:tblLayout w:type="fixed"/>
        <w:tblLook w:val="04A0" w:firstRow="1" w:lastRow="0" w:firstColumn="1" w:lastColumn="0" w:noHBand="0" w:noVBand="1"/>
      </w:tblPr>
      <w:tblGrid>
        <w:gridCol w:w="1702"/>
        <w:gridCol w:w="8789"/>
      </w:tblGrid>
      <w:tr w:rsidR="004A10FA" w:rsidRPr="004A10FA" w14:paraId="109E8231" w14:textId="77777777" w:rsidTr="00753BA7">
        <w:tc>
          <w:tcPr>
            <w:tcW w:w="10491" w:type="dxa"/>
            <w:gridSpan w:val="2"/>
            <w:shd w:val="clear" w:color="auto" w:fill="E7E6E6" w:themeFill="background2"/>
          </w:tcPr>
          <w:p w14:paraId="3C5B2B72" w14:textId="3C2D2B67" w:rsidR="004A10FA" w:rsidRPr="004A10FA" w:rsidRDefault="007F524E" w:rsidP="00E87AD5">
            <w:pPr>
              <w:rPr>
                <w:rFonts w:asciiTheme="minorHAnsi" w:hAnsiTheme="minorHAnsi" w:cstheme="minorHAnsi"/>
                <w:b/>
                <w:sz w:val="18"/>
                <w:szCs w:val="18"/>
              </w:rPr>
            </w:pPr>
            <w:r>
              <w:rPr>
                <w:rFonts w:asciiTheme="minorHAnsi" w:hAnsiTheme="minorHAnsi" w:cstheme="minorHAnsi"/>
                <w:b/>
                <w:bCs/>
              </w:rPr>
              <w:t>3</w:t>
            </w:r>
            <w:r w:rsidR="004A10FA" w:rsidRPr="004A10FA">
              <w:rPr>
                <w:rFonts w:asciiTheme="minorHAnsi" w:hAnsiTheme="minorHAnsi" w:cstheme="minorHAnsi"/>
                <w:b/>
                <w:bCs/>
              </w:rPr>
              <w:t>. Laptop z oprogramowaniem</w:t>
            </w:r>
          </w:p>
        </w:tc>
      </w:tr>
      <w:tr w:rsidR="00753BA7" w:rsidRPr="004A10FA" w14:paraId="7E2F8BB9" w14:textId="77777777" w:rsidTr="00753BA7">
        <w:tc>
          <w:tcPr>
            <w:tcW w:w="1702" w:type="dxa"/>
          </w:tcPr>
          <w:p w14:paraId="38B56CE3" w14:textId="77777777" w:rsidR="00753BA7" w:rsidRPr="001F651F" w:rsidRDefault="00753BA7" w:rsidP="00E87AD5">
            <w:pPr>
              <w:rPr>
                <w:rFonts w:asciiTheme="minorHAnsi" w:hAnsiTheme="minorHAnsi" w:cstheme="minorHAnsi"/>
              </w:rPr>
            </w:pPr>
            <w:r w:rsidRPr="001F651F">
              <w:rPr>
                <w:rFonts w:asciiTheme="minorHAnsi" w:hAnsiTheme="minorHAnsi" w:cstheme="minorHAnsi"/>
              </w:rPr>
              <w:t>Typ Urządzenia</w:t>
            </w:r>
          </w:p>
        </w:tc>
        <w:tc>
          <w:tcPr>
            <w:tcW w:w="8789" w:type="dxa"/>
            <w:vAlign w:val="center"/>
          </w:tcPr>
          <w:p w14:paraId="1B6AF0C6" w14:textId="77777777" w:rsidR="00753BA7" w:rsidRPr="001F651F" w:rsidRDefault="00753BA7" w:rsidP="007F524E">
            <w:pPr>
              <w:rPr>
                <w:rFonts w:asciiTheme="minorHAnsi" w:hAnsiTheme="minorHAnsi" w:cstheme="minorHAnsi"/>
              </w:rPr>
            </w:pPr>
            <w:r w:rsidRPr="001F651F">
              <w:rPr>
                <w:rFonts w:asciiTheme="minorHAnsi" w:hAnsiTheme="minorHAnsi" w:cstheme="minorHAnsi"/>
              </w:rPr>
              <w:t>Komputer przenośny.</w:t>
            </w:r>
          </w:p>
          <w:p w14:paraId="724C8FA4" w14:textId="70A398B2" w:rsidR="00753BA7" w:rsidRPr="004A10FA" w:rsidRDefault="00753BA7" w:rsidP="007F524E">
            <w:pPr>
              <w:rPr>
                <w:rFonts w:asciiTheme="minorHAnsi" w:hAnsiTheme="minorHAnsi" w:cstheme="minorHAnsi"/>
                <w:sz w:val="18"/>
                <w:szCs w:val="18"/>
              </w:rPr>
            </w:pPr>
            <w:r w:rsidRPr="001F651F">
              <w:rPr>
                <w:rFonts w:asciiTheme="minorHAnsi" w:hAnsiTheme="minorHAnsi" w:cstheme="minorHAnsi"/>
              </w:rPr>
              <w:t>W ofercie należy podać nazwę producenta, typ, model, oraz numer katalogowy (numer konfiguracji lub part numer) oferowanego sprzętu umożliwiający jednoznaczną identyfikację oferowanej konfiguracji.  Jeśli na stronie internetowej producenta nie jest dostępna pełna oferta modeli sprzętu wraz z jego konfiguracją, do oferty należy dołączyć katalog producenta zaoferowanego produktu umożliwiający weryfikację oferty pod kątem zgodności z wymaganiami Zamawiającego.</w:t>
            </w:r>
          </w:p>
        </w:tc>
      </w:tr>
      <w:tr w:rsidR="00753BA7" w:rsidRPr="004A10FA" w14:paraId="74579F84" w14:textId="77777777" w:rsidTr="00753BA7">
        <w:tc>
          <w:tcPr>
            <w:tcW w:w="1702" w:type="dxa"/>
          </w:tcPr>
          <w:p w14:paraId="650934A2" w14:textId="77777777" w:rsidR="00753BA7" w:rsidRPr="001F651F" w:rsidRDefault="00753BA7" w:rsidP="00E87AD5">
            <w:pPr>
              <w:rPr>
                <w:rFonts w:asciiTheme="minorHAnsi" w:hAnsiTheme="minorHAnsi" w:cstheme="minorHAnsi"/>
              </w:rPr>
            </w:pPr>
            <w:r w:rsidRPr="001F651F">
              <w:rPr>
                <w:rFonts w:asciiTheme="minorHAnsi" w:hAnsiTheme="minorHAnsi" w:cstheme="minorHAnsi"/>
              </w:rPr>
              <w:t>Obudowa</w:t>
            </w:r>
          </w:p>
        </w:tc>
        <w:tc>
          <w:tcPr>
            <w:tcW w:w="8789" w:type="dxa"/>
          </w:tcPr>
          <w:p w14:paraId="099A40AC" w14:textId="77777777" w:rsidR="00753BA7" w:rsidRPr="001F651F" w:rsidRDefault="00753BA7" w:rsidP="00E87AD5">
            <w:pPr>
              <w:rPr>
                <w:rFonts w:asciiTheme="minorHAnsi" w:hAnsiTheme="minorHAnsi" w:cstheme="minorHAnsi"/>
              </w:rPr>
            </w:pPr>
            <w:r w:rsidRPr="001F651F">
              <w:rPr>
                <w:rFonts w:asciiTheme="minorHAnsi" w:hAnsiTheme="minorHAnsi" w:cstheme="minorHAnsi"/>
              </w:rPr>
              <w:t xml:space="preserve">-Wykonana z tworzyw sztucznych, </w:t>
            </w:r>
          </w:p>
          <w:p w14:paraId="3048CFC6" w14:textId="7DAFC772" w:rsidR="00753BA7" w:rsidRPr="004A10FA" w:rsidRDefault="00753BA7" w:rsidP="00E87AD5">
            <w:pPr>
              <w:rPr>
                <w:rFonts w:asciiTheme="minorHAnsi" w:hAnsiTheme="minorHAnsi" w:cstheme="minorHAnsi"/>
                <w:sz w:val="18"/>
                <w:szCs w:val="18"/>
              </w:rPr>
            </w:pPr>
            <w:r w:rsidRPr="001F651F">
              <w:rPr>
                <w:rFonts w:asciiTheme="minorHAnsi" w:hAnsiTheme="minorHAnsi" w:cstheme="minorHAnsi"/>
              </w:rPr>
              <w:t>-górna pokrywa ochronna matrycy musi być wykonana z materiałów matowych o niejednolitej (chropowat</w:t>
            </w:r>
            <w:bookmarkStart w:id="0" w:name="_GoBack"/>
            <w:bookmarkEnd w:id="0"/>
            <w:r w:rsidRPr="001F651F">
              <w:rPr>
                <w:rFonts w:asciiTheme="minorHAnsi" w:hAnsiTheme="minorHAnsi" w:cstheme="minorHAnsi"/>
              </w:rPr>
              <w:t>ej) powierzchni – minimalizująca śladów palców oraz ew. śladów uszkodzeń (wytarć) wynikających z normalnego użytkowania produktu;</w:t>
            </w:r>
          </w:p>
        </w:tc>
      </w:tr>
      <w:tr w:rsidR="00753BA7" w:rsidRPr="004A10FA" w14:paraId="5EBDCD5D" w14:textId="77777777" w:rsidTr="009B2A2E">
        <w:tc>
          <w:tcPr>
            <w:tcW w:w="1702" w:type="dxa"/>
          </w:tcPr>
          <w:p w14:paraId="7B67AB78" w14:textId="77777777" w:rsidR="00753BA7" w:rsidRPr="001F651F" w:rsidRDefault="00753BA7" w:rsidP="00E87AD5">
            <w:pPr>
              <w:rPr>
                <w:rFonts w:asciiTheme="minorHAnsi" w:hAnsiTheme="minorHAnsi" w:cstheme="minorHAnsi"/>
              </w:rPr>
            </w:pPr>
            <w:r w:rsidRPr="001F651F">
              <w:rPr>
                <w:rFonts w:asciiTheme="minorHAnsi" w:hAnsiTheme="minorHAnsi" w:cstheme="minorHAnsi"/>
              </w:rPr>
              <w:t>Ekran</w:t>
            </w:r>
          </w:p>
        </w:tc>
        <w:tc>
          <w:tcPr>
            <w:tcW w:w="8789" w:type="dxa"/>
          </w:tcPr>
          <w:p w14:paraId="262222BE" w14:textId="77777777" w:rsidR="00753BA7" w:rsidRPr="001F651F" w:rsidRDefault="00753BA7" w:rsidP="00E87AD5">
            <w:pPr>
              <w:outlineLvl w:val="0"/>
              <w:rPr>
                <w:rFonts w:asciiTheme="minorHAnsi" w:hAnsiTheme="minorHAnsi" w:cstheme="minorHAnsi"/>
              </w:rPr>
            </w:pPr>
            <w:r w:rsidRPr="001F651F">
              <w:rPr>
                <w:rFonts w:asciiTheme="minorHAnsi" w:hAnsiTheme="minorHAnsi" w:cstheme="minorHAnsi"/>
              </w:rPr>
              <w:t>-matryca TFT min. 15 – 16” z podświetleniem w technologii LED;</w:t>
            </w:r>
          </w:p>
          <w:p w14:paraId="069BA5F9" w14:textId="77777777" w:rsidR="00753BA7" w:rsidRPr="001F651F" w:rsidRDefault="00753BA7" w:rsidP="00E87AD5">
            <w:pPr>
              <w:outlineLvl w:val="0"/>
              <w:rPr>
                <w:rFonts w:asciiTheme="minorHAnsi" w:hAnsiTheme="minorHAnsi" w:cstheme="minorHAnsi"/>
              </w:rPr>
            </w:pPr>
            <w:r w:rsidRPr="001F651F">
              <w:rPr>
                <w:rFonts w:asciiTheme="minorHAnsi" w:hAnsiTheme="minorHAnsi" w:cstheme="minorHAnsi"/>
              </w:rPr>
              <w:t>-rozdzielczość FHD 1920x1080</w:t>
            </w:r>
          </w:p>
          <w:p w14:paraId="1C3AF7DC" w14:textId="77777777" w:rsidR="00753BA7" w:rsidRPr="001F651F" w:rsidRDefault="00753BA7" w:rsidP="00E87AD5">
            <w:pPr>
              <w:outlineLvl w:val="0"/>
              <w:rPr>
                <w:rFonts w:asciiTheme="minorHAnsi" w:hAnsiTheme="minorHAnsi" w:cstheme="minorHAnsi"/>
              </w:rPr>
            </w:pPr>
            <w:r w:rsidRPr="001F651F">
              <w:rPr>
                <w:rFonts w:asciiTheme="minorHAnsi" w:hAnsiTheme="minorHAnsi" w:cstheme="minorHAnsi"/>
              </w:rPr>
              <w:t>-jasność 250nitów, kontrast 500:1;</w:t>
            </w:r>
          </w:p>
          <w:p w14:paraId="1D436174" w14:textId="77777777" w:rsidR="00753BA7" w:rsidRPr="001F651F" w:rsidRDefault="00753BA7" w:rsidP="00E87AD5">
            <w:pPr>
              <w:rPr>
                <w:rFonts w:asciiTheme="minorHAnsi" w:hAnsiTheme="minorHAnsi" w:cstheme="minorHAnsi"/>
              </w:rPr>
            </w:pPr>
            <w:r w:rsidRPr="001F651F">
              <w:rPr>
                <w:rFonts w:asciiTheme="minorHAnsi" w:hAnsiTheme="minorHAnsi" w:cstheme="minorHAnsi"/>
              </w:rPr>
              <w:t>-Kąt otwarcia pokrywy ekranu min.180 stopni</w:t>
            </w:r>
          </w:p>
          <w:p w14:paraId="3CFE7143" w14:textId="77777777" w:rsidR="00753BA7" w:rsidRPr="001F651F" w:rsidRDefault="00753BA7" w:rsidP="00E87AD5">
            <w:pPr>
              <w:rPr>
                <w:rFonts w:asciiTheme="minorHAnsi" w:hAnsiTheme="minorHAnsi" w:cstheme="minorHAnsi"/>
              </w:rPr>
            </w:pPr>
            <w:r w:rsidRPr="001F651F">
              <w:rPr>
                <w:rFonts w:asciiTheme="minorHAnsi" w:hAnsiTheme="minorHAnsi" w:cstheme="minorHAnsi"/>
              </w:rPr>
              <w:t>-Ekran matowy;</w:t>
            </w:r>
          </w:p>
          <w:p w14:paraId="0A970595" w14:textId="084BF42E" w:rsidR="00753BA7" w:rsidRPr="004A10FA" w:rsidRDefault="00753BA7" w:rsidP="00E87AD5">
            <w:pPr>
              <w:rPr>
                <w:rFonts w:asciiTheme="minorHAnsi" w:hAnsiTheme="minorHAnsi" w:cstheme="minorHAnsi"/>
                <w:sz w:val="18"/>
                <w:szCs w:val="18"/>
              </w:rPr>
            </w:pPr>
            <w:r w:rsidRPr="001F651F">
              <w:rPr>
                <w:rFonts w:asciiTheme="minorHAnsi" w:hAnsiTheme="minorHAnsi" w:cstheme="minorHAnsi"/>
              </w:rPr>
              <w:t>-Parametry potwierdzone w ogólnodostępnej dokumentacji producenta komputera;</w:t>
            </w:r>
          </w:p>
        </w:tc>
      </w:tr>
      <w:tr w:rsidR="00753BA7" w:rsidRPr="004A10FA" w14:paraId="269E1C89" w14:textId="77777777" w:rsidTr="0028021A">
        <w:trPr>
          <w:trHeight w:val="120"/>
        </w:trPr>
        <w:tc>
          <w:tcPr>
            <w:tcW w:w="1702" w:type="dxa"/>
          </w:tcPr>
          <w:p w14:paraId="673101F9" w14:textId="77777777" w:rsidR="00753BA7" w:rsidRPr="001F651F" w:rsidRDefault="00753BA7" w:rsidP="00E87AD5">
            <w:pPr>
              <w:rPr>
                <w:rFonts w:asciiTheme="minorHAnsi" w:hAnsiTheme="minorHAnsi" w:cstheme="minorHAnsi"/>
              </w:rPr>
            </w:pPr>
            <w:r w:rsidRPr="001F651F">
              <w:rPr>
                <w:rFonts w:asciiTheme="minorHAnsi" w:hAnsiTheme="minorHAnsi" w:cstheme="minorHAnsi"/>
              </w:rPr>
              <w:t>Wymiary obudowy</w:t>
            </w:r>
          </w:p>
        </w:tc>
        <w:tc>
          <w:tcPr>
            <w:tcW w:w="8789" w:type="dxa"/>
          </w:tcPr>
          <w:p w14:paraId="621A50E4" w14:textId="5F7119F8" w:rsidR="00753BA7" w:rsidRPr="004A10FA" w:rsidRDefault="00753BA7" w:rsidP="00E87AD5">
            <w:pPr>
              <w:rPr>
                <w:rFonts w:asciiTheme="minorHAnsi" w:hAnsiTheme="minorHAnsi" w:cstheme="minorHAnsi"/>
                <w:sz w:val="18"/>
                <w:szCs w:val="18"/>
              </w:rPr>
            </w:pPr>
            <w:r w:rsidRPr="001F651F">
              <w:rPr>
                <w:rFonts w:asciiTheme="minorHAnsi" w:hAnsiTheme="minorHAnsi" w:cstheme="minorHAnsi"/>
              </w:rPr>
              <w:t>Wymiary wg ogólnodostępnej specyfikacji producenta komputera: 360 mm x 236 mm x 20 mm (+/-10%)</w:t>
            </w:r>
          </w:p>
        </w:tc>
      </w:tr>
      <w:tr w:rsidR="007F524E" w:rsidRPr="004A10FA" w14:paraId="5E0E1C7D" w14:textId="77777777" w:rsidTr="006866C5">
        <w:trPr>
          <w:trHeight w:val="113"/>
        </w:trPr>
        <w:tc>
          <w:tcPr>
            <w:tcW w:w="1702" w:type="dxa"/>
          </w:tcPr>
          <w:p w14:paraId="5AAB74A7"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Waga</w:t>
            </w:r>
          </w:p>
        </w:tc>
        <w:tc>
          <w:tcPr>
            <w:tcW w:w="8789" w:type="dxa"/>
          </w:tcPr>
          <w:p w14:paraId="6C8C510C" w14:textId="340192F2" w:rsidR="007F524E" w:rsidRPr="004A10FA" w:rsidRDefault="007F524E" w:rsidP="00E87AD5">
            <w:pPr>
              <w:rPr>
                <w:rFonts w:asciiTheme="minorHAnsi" w:hAnsiTheme="minorHAnsi" w:cstheme="minorHAnsi"/>
                <w:sz w:val="18"/>
                <w:szCs w:val="18"/>
              </w:rPr>
            </w:pPr>
            <w:r w:rsidRPr="001F651F">
              <w:rPr>
                <w:rFonts w:asciiTheme="minorHAnsi" w:hAnsiTheme="minorHAnsi" w:cstheme="minorHAnsi"/>
              </w:rPr>
              <w:t>Waga typowa według ogólnodostępnej dokumentacji producenta komputera – maksimum 1,75kg;</w:t>
            </w:r>
          </w:p>
        </w:tc>
      </w:tr>
      <w:tr w:rsidR="007F524E" w:rsidRPr="004A10FA" w14:paraId="45A21FF9" w14:textId="77777777" w:rsidTr="00D16178">
        <w:trPr>
          <w:trHeight w:val="144"/>
        </w:trPr>
        <w:tc>
          <w:tcPr>
            <w:tcW w:w="1702" w:type="dxa"/>
          </w:tcPr>
          <w:p w14:paraId="4F39713B"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BIOS</w:t>
            </w:r>
          </w:p>
        </w:tc>
        <w:tc>
          <w:tcPr>
            <w:tcW w:w="8789" w:type="dxa"/>
          </w:tcPr>
          <w:p w14:paraId="1C6AF260" w14:textId="77777777" w:rsidR="007F524E" w:rsidRPr="001F651F" w:rsidRDefault="007F524E" w:rsidP="00E87AD5">
            <w:pPr>
              <w:rPr>
                <w:rFonts w:asciiTheme="minorHAnsi" w:hAnsiTheme="minorHAnsi" w:cstheme="minorHAnsi"/>
                <w:bCs/>
              </w:rPr>
            </w:pPr>
            <w:r w:rsidRPr="001F651F">
              <w:rPr>
                <w:rFonts w:asciiTheme="minorHAnsi" w:hAnsiTheme="minorHAnsi" w:cstheme="minorHAnsi"/>
                <w:bCs/>
              </w:rPr>
              <w:t>BIOS zgodny ze specyfikacją UEFI, wyprodukowany przez producenta komputera, zawierający logo producenta komputera lub nazwę producenta komputera.</w:t>
            </w:r>
            <w:r w:rsidRPr="001F651F">
              <w:rPr>
                <w:rFonts w:asciiTheme="minorHAnsi" w:hAnsiTheme="minorHAnsi" w:cstheme="minorHAnsi"/>
              </w:rPr>
              <w:br/>
              <w:t>Możliwość, bez uruchamiania systemu operacyjnego z dysku twardego komputera, bez dodatkowego oprogramowania z zewnętrznych i podłączonych do niego urządzeń zewnętrznych odczytania z BIOS informacji o:</w:t>
            </w:r>
          </w:p>
          <w:p w14:paraId="4DE11CAC"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 wersji BIOS</w:t>
            </w:r>
          </w:p>
          <w:p w14:paraId="5015DD7B"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 nr seryjnym komputera</w:t>
            </w:r>
          </w:p>
          <w:p w14:paraId="71DEA035"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 Ilości zainstalowanej pamięci RAM</w:t>
            </w:r>
          </w:p>
          <w:p w14:paraId="04B4FA02"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 typie procesora i jego prędkości</w:t>
            </w:r>
            <w:r w:rsidRPr="001F651F">
              <w:rPr>
                <w:rFonts w:asciiTheme="minorHAnsi" w:hAnsiTheme="minorHAnsi" w:cstheme="minorHAnsi"/>
              </w:rPr>
              <w:br/>
              <w:t>- informacja o licencji systemu operacyjnego, która została zaimplementowana w BIOS</w:t>
            </w:r>
          </w:p>
          <w:p w14:paraId="2DE7CFCE"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 xml:space="preserve">     </w:t>
            </w:r>
          </w:p>
          <w:p w14:paraId="311BEAB4"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 xml:space="preserve">Administrator z poziomu BIOS musi mieć możliwość wykonania poniższych czynności: </w:t>
            </w:r>
          </w:p>
          <w:p w14:paraId="1707BF34" w14:textId="77777777" w:rsidR="007F524E" w:rsidRPr="001F651F" w:rsidRDefault="007F524E" w:rsidP="00E87AD5">
            <w:pPr>
              <w:numPr>
                <w:ilvl w:val="0"/>
                <w:numId w:val="15"/>
              </w:numPr>
              <w:suppressAutoHyphens w:val="0"/>
              <w:rPr>
                <w:rFonts w:asciiTheme="minorHAnsi" w:hAnsiTheme="minorHAnsi" w:cstheme="minorHAnsi"/>
              </w:rPr>
            </w:pPr>
            <w:r w:rsidRPr="001F651F">
              <w:rPr>
                <w:rFonts w:asciiTheme="minorHAnsi" w:hAnsiTheme="minorHAnsi" w:cstheme="minorHAnsi"/>
              </w:rPr>
              <w:t>Możliwość ustawienia hasła Administratora</w:t>
            </w:r>
          </w:p>
          <w:p w14:paraId="1F3EF021" w14:textId="77777777" w:rsidR="007F524E" w:rsidRPr="001F651F" w:rsidRDefault="007F524E" w:rsidP="00E87AD5">
            <w:pPr>
              <w:numPr>
                <w:ilvl w:val="0"/>
                <w:numId w:val="15"/>
              </w:numPr>
              <w:suppressAutoHyphens w:val="0"/>
              <w:rPr>
                <w:rFonts w:asciiTheme="minorHAnsi" w:hAnsiTheme="minorHAnsi" w:cstheme="minorHAnsi"/>
              </w:rPr>
            </w:pPr>
            <w:r w:rsidRPr="001F651F">
              <w:rPr>
                <w:rFonts w:asciiTheme="minorHAnsi" w:hAnsiTheme="minorHAnsi" w:cstheme="minorHAnsi"/>
              </w:rPr>
              <w:t>Możliwość ustawienia hasła dysku twardego</w:t>
            </w:r>
          </w:p>
          <w:p w14:paraId="4C8EEB58" w14:textId="77777777" w:rsidR="007F524E" w:rsidRPr="001F651F" w:rsidRDefault="007F524E" w:rsidP="00E87AD5">
            <w:pPr>
              <w:numPr>
                <w:ilvl w:val="0"/>
                <w:numId w:val="15"/>
              </w:numPr>
              <w:suppressAutoHyphens w:val="0"/>
              <w:rPr>
                <w:rFonts w:asciiTheme="minorHAnsi" w:hAnsiTheme="minorHAnsi" w:cstheme="minorHAnsi"/>
              </w:rPr>
            </w:pPr>
            <w:r w:rsidRPr="001F651F">
              <w:rPr>
                <w:rFonts w:asciiTheme="minorHAnsi" w:hAnsiTheme="minorHAnsi" w:cstheme="minorHAnsi"/>
              </w:rPr>
              <w:t xml:space="preserve">Możliwość ustawienia kolejności </w:t>
            </w:r>
            <w:proofErr w:type="spellStart"/>
            <w:r w:rsidRPr="001F651F">
              <w:rPr>
                <w:rFonts w:asciiTheme="minorHAnsi" w:hAnsiTheme="minorHAnsi" w:cstheme="minorHAnsi"/>
              </w:rPr>
              <w:t>bootowania</w:t>
            </w:r>
            <w:proofErr w:type="spellEnd"/>
            <w:r w:rsidRPr="001F651F">
              <w:rPr>
                <w:rFonts w:asciiTheme="minorHAnsi" w:hAnsiTheme="minorHAnsi" w:cstheme="minorHAnsi"/>
              </w:rPr>
              <w:t xml:space="preserve"> oraz wyłączenia poszczególnych urządzeń z listy startowej.</w:t>
            </w:r>
          </w:p>
          <w:p w14:paraId="21E76224" w14:textId="77777777" w:rsidR="007F524E" w:rsidRPr="001F651F" w:rsidRDefault="007F524E" w:rsidP="00E87AD5">
            <w:pPr>
              <w:numPr>
                <w:ilvl w:val="0"/>
                <w:numId w:val="15"/>
              </w:numPr>
              <w:suppressAutoHyphens w:val="0"/>
              <w:rPr>
                <w:rFonts w:asciiTheme="minorHAnsi" w:hAnsiTheme="minorHAnsi" w:cstheme="minorHAnsi"/>
              </w:rPr>
            </w:pPr>
            <w:r w:rsidRPr="001F651F">
              <w:rPr>
                <w:rFonts w:asciiTheme="minorHAnsi" w:hAnsiTheme="minorHAnsi" w:cstheme="minorHAnsi"/>
              </w:rPr>
              <w:t>Możliwość zamiany przycisku uruchamiającego funkcje „</w:t>
            </w:r>
            <w:proofErr w:type="spellStart"/>
            <w:r w:rsidRPr="001F651F">
              <w:rPr>
                <w:rFonts w:asciiTheme="minorHAnsi" w:hAnsiTheme="minorHAnsi" w:cstheme="minorHAnsi"/>
              </w:rPr>
              <w:t>Fn</w:t>
            </w:r>
            <w:proofErr w:type="spellEnd"/>
            <w:r w:rsidRPr="001F651F">
              <w:rPr>
                <w:rFonts w:asciiTheme="minorHAnsi" w:hAnsiTheme="minorHAnsi" w:cstheme="minorHAnsi"/>
              </w:rPr>
              <w:t>” z klawiszem „</w:t>
            </w:r>
            <w:proofErr w:type="spellStart"/>
            <w:r w:rsidRPr="001F651F">
              <w:rPr>
                <w:rFonts w:asciiTheme="minorHAnsi" w:hAnsiTheme="minorHAnsi" w:cstheme="minorHAnsi"/>
              </w:rPr>
              <w:t>Ctrl</w:t>
            </w:r>
            <w:proofErr w:type="spellEnd"/>
            <w:r w:rsidRPr="001F651F">
              <w:rPr>
                <w:rFonts w:asciiTheme="minorHAnsi" w:hAnsiTheme="minorHAnsi" w:cstheme="minorHAnsi"/>
              </w:rPr>
              <w:t>”</w:t>
            </w:r>
          </w:p>
          <w:p w14:paraId="7507C1C9" w14:textId="44ACCA62" w:rsidR="007F524E" w:rsidRPr="004A10FA" w:rsidRDefault="007F524E" w:rsidP="00E87AD5">
            <w:pPr>
              <w:rPr>
                <w:rFonts w:asciiTheme="minorHAnsi" w:hAnsiTheme="minorHAnsi" w:cstheme="minorHAnsi"/>
                <w:sz w:val="18"/>
                <w:szCs w:val="18"/>
              </w:rPr>
            </w:pPr>
            <w:r w:rsidRPr="001F651F">
              <w:rPr>
                <w:rFonts w:asciiTheme="minorHAnsi" w:hAnsiTheme="minorHAnsi" w:cstheme="minorHAnsi"/>
              </w:rPr>
              <w:t>Możliwość Wyłączania/Włączania: wirtualizacji z poziomu BIOS, karty sieciowej</w:t>
            </w:r>
          </w:p>
        </w:tc>
      </w:tr>
      <w:tr w:rsidR="007F524E" w:rsidRPr="004A10FA" w14:paraId="2BBE6C70" w14:textId="77777777" w:rsidTr="00377DD3">
        <w:trPr>
          <w:trHeight w:val="156"/>
        </w:trPr>
        <w:tc>
          <w:tcPr>
            <w:tcW w:w="1702" w:type="dxa"/>
          </w:tcPr>
          <w:p w14:paraId="6E86B996"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Zintegrowany system diagnostyczny</w:t>
            </w:r>
          </w:p>
        </w:tc>
        <w:tc>
          <w:tcPr>
            <w:tcW w:w="8789" w:type="dxa"/>
          </w:tcPr>
          <w:p w14:paraId="7F639E57" w14:textId="51CCBB04" w:rsidR="007F524E" w:rsidRPr="004A10FA" w:rsidRDefault="007F524E" w:rsidP="00E87AD5">
            <w:pPr>
              <w:rPr>
                <w:rFonts w:asciiTheme="minorHAnsi" w:hAnsiTheme="minorHAnsi" w:cstheme="minorHAnsi"/>
                <w:sz w:val="18"/>
                <w:szCs w:val="18"/>
              </w:rPr>
            </w:pPr>
            <w:r w:rsidRPr="001F651F">
              <w:rPr>
                <w:rFonts w:asciiTheme="minorHAnsi" w:hAnsiTheme="minorHAnsi" w:cstheme="minorHAnsi"/>
              </w:rPr>
              <w:t xml:space="preserve">Udostępniony przez producenta komputera narzędzie do diagnostyki komputera. Narzędzie musi umożliwiać start z poziomu </w:t>
            </w:r>
            <w:proofErr w:type="spellStart"/>
            <w:r w:rsidRPr="001F651F">
              <w:rPr>
                <w:rFonts w:asciiTheme="minorHAnsi" w:hAnsiTheme="minorHAnsi" w:cstheme="minorHAnsi"/>
              </w:rPr>
              <w:t>boot</w:t>
            </w:r>
            <w:proofErr w:type="spellEnd"/>
            <w:r w:rsidRPr="001F651F">
              <w:rPr>
                <w:rFonts w:asciiTheme="minorHAnsi" w:hAnsiTheme="minorHAnsi" w:cstheme="minorHAnsi"/>
              </w:rPr>
              <w:t xml:space="preserve"> komputera z zewnętrznego nośnika USB.</w:t>
            </w:r>
          </w:p>
        </w:tc>
      </w:tr>
      <w:tr w:rsidR="007F524E" w:rsidRPr="004A10FA" w14:paraId="17BF6798" w14:textId="77777777" w:rsidTr="00CF4A0B">
        <w:trPr>
          <w:trHeight w:val="1584"/>
        </w:trPr>
        <w:tc>
          <w:tcPr>
            <w:tcW w:w="1702" w:type="dxa"/>
          </w:tcPr>
          <w:p w14:paraId="5AFC4C10"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Płyta główna</w:t>
            </w:r>
          </w:p>
        </w:tc>
        <w:tc>
          <w:tcPr>
            <w:tcW w:w="8789" w:type="dxa"/>
          </w:tcPr>
          <w:p w14:paraId="1B7CA47F" w14:textId="48753630" w:rsidR="007F524E" w:rsidRPr="004A10FA" w:rsidRDefault="007F524E" w:rsidP="00E87AD5">
            <w:pPr>
              <w:rPr>
                <w:rFonts w:asciiTheme="minorHAnsi" w:hAnsiTheme="minorHAnsi" w:cstheme="minorHAnsi"/>
                <w:sz w:val="18"/>
                <w:szCs w:val="18"/>
              </w:rPr>
            </w:pPr>
            <w:r w:rsidRPr="001F651F">
              <w:rPr>
                <w:rFonts w:asciiTheme="minorHAnsi" w:hAnsiTheme="minorHAnsi" w:cstheme="minorHAnsi"/>
              </w:rPr>
              <w:t>Płyta główna zaprojektowana i wyprodukowana przez producenta oferowanego komputera lub na jego zlecenie, trwale oznaczona (na laminacie płyty głównej) na etapie produkcji nazwą producenta oferowanej jednostki i dedykowana dla danego modelu urządzenia. Płyta główna wyposażona w BIOS producenta komputera, zawierający numer seryjny komputera oraz numer seryjny płyty głównej.</w:t>
            </w:r>
          </w:p>
        </w:tc>
      </w:tr>
      <w:tr w:rsidR="007F524E" w:rsidRPr="004A10FA" w14:paraId="5179976A" w14:textId="77777777" w:rsidTr="00BE1A57">
        <w:trPr>
          <w:trHeight w:val="89"/>
        </w:trPr>
        <w:tc>
          <w:tcPr>
            <w:tcW w:w="1702" w:type="dxa"/>
          </w:tcPr>
          <w:p w14:paraId="07F85529"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Procesor</w:t>
            </w:r>
          </w:p>
        </w:tc>
        <w:tc>
          <w:tcPr>
            <w:tcW w:w="8789" w:type="dxa"/>
          </w:tcPr>
          <w:p w14:paraId="3FB9AEF4" w14:textId="3D6EC2B7" w:rsidR="007F524E" w:rsidRPr="004A10FA" w:rsidRDefault="007F524E" w:rsidP="00E87AD5">
            <w:pPr>
              <w:rPr>
                <w:rFonts w:asciiTheme="minorHAnsi" w:hAnsiTheme="minorHAnsi" w:cstheme="minorHAnsi"/>
                <w:sz w:val="18"/>
                <w:szCs w:val="18"/>
              </w:rPr>
            </w:pPr>
            <w:r w:rsidRPr="001F651F">
              <w:rPr>
                <w:rFonts w:asciiTheme="minorHAnsi" w:hAnsiTheme="minorHAnsi" w:cstheme="minorHAnsi"/>
              </w:rPr>
              <w:t xml:space="preserve">Procesor wielordzeniowy ze zintegrowaną grafiką, zaprojektowany do pracy w komputerach przenośnych klasy x86. Punktacja procesora na poziomie wydajności liczonej w punktach równa lub wyższa 13350 punktów na podstawie </w:t>
            </w:r>
            <w:proofErr w:type="spellStart"/>
            <w:r w:rsidRPr="001F651F">
              <w:rPr>
                <w:rFonts w:asciiTheme="minorHAnsi" w:hAnsiTheme="minorHAnsi" w:cstheme="minorHAnsi"/>
              </w:rPr>
              <w:t>PerformanceTest</w:t>
            </w:r>
            <w:proofErr w:type="spellEnd"/>
            <w:r w:rsidRPr="001F651F">
              <w:rPr>
                <w:rFonts w:asciiTheme="minorHAnsi" w:hAnsiTheme="minorHAnsi" w:cstheme="minorHAnsi"/>
              </w:rPr>
              <w:t xml:space="preserve"> w teście CPU Mark według wyników </w:t>
            </w:r>
            <w:proofErr w:type="spellStart"/>
            <w:r w:rsidRPr="001F651F">
              <w:rPr>
                <w:rFonts w:asciiTheme="minorHAnsi" w:hAnsiTheme="minorHAnsi" w:cstheme="minorHAnsi"/>
              </w:rPr>
              <w:t>Avarage</w:t>
            </w:r>
            <w:proofErr w:type="spellEnd"/>
            <w:r w:rsidRPr="001F651F">
              <w:rPr>
                <w:rFonts w:asciiTheme="minorHAnsi" w:hAnsiTheme="minorHAnsi" w:cstheme="minorHAnsi"/>
              </w:rPr>
              <w:t xml:space="preserve"> CPU Mark opublikowanych na http://www.cpubenchmark.net/. Wykonawca w składanej ofercie winien podać dokładny model oferowanego podzespołu.</w:t>
            </w:r>
          </w:p>
        </w:tc>
      </w:tr>
      <w:tr w:rsidR="007F524E" w:rsidRPr="004A10FA" w14:paraId="2A359150" w14:textId="77777777" w:rsidTr="008F1E9C">
        <w:trPr>
          <w:trHeight w:val="168"/>
        </w:trPr>
        <w:tc>
          <w:tcPr>
            <w:tcW w:w="1702" w:type="dxa"/>
          </w:tcPr>
          <w:p w14:paraId="1D4B4FAE" w14:textId="77777777" w:rsidR="007F524E" w:rsidRPr="001F651F" w:rsidRDefault="007F524E" w:rsidP="00E87AD5">
            <w:pPr>
              <w:rPr>
                <w:rFonts w:asciiTheme="minorHAnsi" w:hAnsiTheme="minorHAnsi" w:cstheme="minorHAnsi"/>
              </w:rPr>
            </w:pPr>
            <w:r w:rsidRPr="001F651F">
              <w:rPr>
                <w:rFonts w:asciiTheme="minorHAnsi" w:hAnsiTheme="minorHAnsi" w:cstheme="minorHAnsi"/>
                <w:bCs/>
              </w:rPr>
              <w:t>Pamięć operacyjna RAM</w:t>
            </w:r>
          </w:p>
        </w:tc>
        <w:tc>
          <w:tcPr>
            <w:tcW w:w="8789" w:type="dxa"/>
          </w:tcPr>
          <w:p w14:paraId="7C29BF08" w14:textId="77777777" w:rsidR="007F524E" w:rsidRPr="001F651F" w:rsidRDefault="007F524E" w:rsidP="00E87AD5">
            <w:pPr>
              <w:outlineLvl w:val="0"/>
              <w:rPr>
                <w:rFonts w:asciiTheme="minorHAnsi" w:hAnsiTheme="minorHAnsi" w:cstheme="minorHAnsi"/>
              </w:rPr>
            </w:pPr>
            <w:r w:rsidRPr="001F651F">
              <w:rPr>
                <w:rFonts w:asciiTheme="minorHAnsi" w:hAnsiTheme="minorHAnsi" w:cstheme="minorHAnsi"/>
              </w:rPr>
              <w:t>Min. 8 GB 3200 MHz;</w:t>
            </w:r>
          </w:p>
          <w:p w14:paraId="33143B59" w14:textId="689289E5" w:rsidR="007F524E" w:rsidRPr="004A10FA" w:rsidRDefault="007F524E" w:rsidP="00E87AD5">
            <w:pPr>
              <w:rPr>
                <w:rFonts w:asciiTheme="minorHAnsi" w:hAnsiTheme="minorHAnsi" w:cstheme="minorHAnsi"/>
                <w:sz w:val="18"/>
                <w:szCs w:val="18"/>
              </w:rPr>
            </w:pPr>
            <w:r w:rsidRPr="001F651F">
              <w:rPr>
                <w:rFonts w:asciiTheme="minorHAnsi" w:hAnsiTheme="minorHAnsi" w:cstheme="minorHAnsi"/>
              </w:rPr>
              <w:t>Z możliwością rozbudowy do 16GB, jeden slot wolny</w:t>
            </w:r>
          </w:p>
        </w:tc>
      </w:tr>
      <w:tr w:rsidR="007F524E" w:rsidRPr="004A10FA" w14:paraId="1A89C0CF" w14:textId="77777777" w:rsidTr="00286AFA">
        <w:trPr>
          <w:trHeight w:val="125"/>
        </w:trPr>
        <w:tc>
          <w:tcPr>
            <w:tcW w:w="1702" w:type="dxa"/>
          </w:tcPr>
          <w:p w14:paraId="7D637CA5"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Wbudowana pamięć masowa</w:t>
            </w:r>
          </w:p>
        </w:tc>
        <w:tc>
          <w:tcPr>
            <w:tcW w:w="8789" w:type="dxa"/>
          </w:tcPr>
          <w:p w14:paraId="76A62135" w14:textId="77777777" w:rsidR="007F524E" w:rsidRPr="001F651F" w:rsidRDefault="007F524E" w:rsidP="00E87AD5">
            <w:pPr>
              <w:autoSpaceDE w:val="0"/>
              <w:autoSpaceDN w:val="0"/>
              <w:adjustRightInd w:val="0"/>
              <w:rPr>
                <w:rFonts w:asciiTheme="minorHAnsi" w:hAnsiTheme="minorHAnsi" w:cstheme="minorHAnsi"/>
              </w:rPr>
            </w:pPr>
            <w:r w:rsidRPr="001F651F">
              <w:rPr>
                <w:rFonts w:asciiTheme="minorHAnsi" w:hAnsiTheme="minorHAnsi" w:cstheme="minorHAnsi"/>
              </w:rPr>
              <w:t xml:space="preserve">-Wbudowany fabrycznie dysk M.2 256 GB SSD </w:t>
            </w:r>
            <w:proofErr w:type="spellStart"/>
            <w:r w:rsidRPr="001F651F">
              <w:rPr>
                <w:rFonts w:asciiTheme="minorHAnsi" w:hAnsiTheme="minorHAnsi" w:cstheme="minorHAnsi"/>
              </w:rPr>
              <w:t>PCIe</w:t>
            </w:r>
            <w:proofErr w:type="spellEnd"/>
            <w:r w:rsidRPr="001F651F">
              <w:rPr>
                <w:rFonts w:asciiTheme="minorHAnsi" w:hAnsiTheme="minorHAnsi" w:cstheme="minorHAnsi"/>
              </w:rPr>
              <w:t xml:space="preserve"> 3.0 </w:t>
            </w:r>
            <w:proofErr w:type="spellStart"/>
            <w:r w:rsidRPr="001F651F">
              <w:rPr>
                <w:rFonts w:asciiTheme="minorHAnsi" w:hAnsiTheme="minorHAnsi" w:cstheme="minorHAnsi"/>
              </w:rPr>
              <w:t>NVMe</w:t>
            </w:r>
            <w:proofErr w:type="spellEnd"/>
          </w:p>
          <w:p w14:paraId="5BE926FE" w14:textId="5E54DEF2" w:rsidR="007F524E" w:rsidRPr="004A10FA" w:rsidRDefault="007F524E" w:rsidP="00E87AD5">
            <w:pPr>
              <w:rPr>
                <w:rFonts w:asciiTheme="minorHAnsi" w:hAnsiTheme="minorHAnsi" w:cstheme="minorHAnsi"/>
                <w:sz w:val="18"/>
                <w:szCs w:val="18"/>
              </w:rPr>
            </w:pPr>
            <w:r w:rsidRPr="001F651F">
              <w:rPr>
                <w:rFonts w:asciiTheme="minorHAnsi" w:hAnsiTheme="minorHAnsi" w:cstheme="minorHAnsi"/>
              </w:rPr>
              <w:t>-Wolny slot do rozbudowy o drugi dysk 2,5”</w:t>
            </w:r>
          </w:p>
        </w:tc>
      </w:tr>
      <w:tr w:rsidR="007F524E" w:rsidRPr="004A10FA" w14:paraId="611D04FF" w14:textId="77777777" w:rsidTr="006B7C45">
        <w:trPr>
          <w:trHeight w:val="132"/>
        </w:trPr>
        <w:tc>
          <w:tcPr>
            <w:tcW w:w="1702" w:type="dxa"/>
          </w:tcPr>
          <w:p w14:paraId="3F6E7FF6"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Karta graficzna</w:t>
            </w:r>
          </w:p>
        </w:tc>
        <w:tc>
          <w:tcPr>
            <w:tcW w:w="8789" w:type="dxa"/>
          </w:tcPr>
          <w:p w14:paraId="7ED8E02C" w14:textId="29844662" w:rsidR="007F524E" w:rsidRPr="004A10FA" w:rsidRDefault="007F524E" w:rsidP="00E87AD5">
            <w:pPr>
              <w:rPr>
                <w:rFonts w:asciiTheme="minorHAnsi" w:hAnsiTheme="minorHAnsi" w:cstheme="minorHAnsi"/>
                <w:sz w:val="18"/>
                <w:szCs w:val="18"/>
              </w:rPr>
            </w:pPr>
            <w:r w:rsidRPr="001F651F">
              <w:rPr>
                <w:rFonts w:asciiTheme="minorHAnsi" w:hAnsiTheme="minorHAnsi" w:cstheme="minorHAnsi"/>
              </w:rPr>
              <w:t>Zintegrowana z procesorem</w:t>
            </w:r>
          </w:p>
        </w:tc>
      </w:tr>
      <w:tr w:rsidR="007F524E" w:rsidRPr="004A10FA" w14:paraId="23895B81" w14:textId="77777777" w:rsidTr="00FD27F5">
        <w:trPr>
          <w:trHeight w:val="146"/>
        </w:trPr>
        <w:tc>
          <w:tcPr>
            <w:tcW w:w="1702" w:type="dxa"/>
          </w:tcPr>
          <w:p w14:paraId="3DAD559B"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Multimedia</w:t>
            </w:r>
          </w:p>
        </w:tc>
        <w:tc>
          <w:tcPr>
            <w:tcW w:w="8789" w:type="dxa"/>
          </w:tcPr>
          <w:p w14:paraId="059577AA"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-Karta dźwiękowa zintegrowana z płytą główną, zgodna z High Definition;</w:t>
            </w:r>
          </w:p>
          <w:p w14:paraId="521C6E87"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 xml:space="preserve">-Trwale wbudowane w obudowie komputera: głośniki Dolby Audio lub </w:t>
            </w:r>
            <w:proofErr w:type="spellStart"/>
            <w:r w:rsidRPr="001F651F">
              <w:rPr>
                <w:rFonts w:asciiTheme="minorHAnsi" w:hAnsiTheme="minorHAnsi" w:cstheme="minorHAnsi"/>
              </w:rPr>
              <w:t>Harman</w:t>
            </w:r>
            <w:proofErr w:type="spellEnd"/>
            <w:r w:rsidRPr="001F651F">
              <w:rPr>
                <w:rFonts w:asciiTheme="minorHAnsi" w:hAnsiTheme="minorHAnsi" w:cstheme="minorHAnsi"/>
              </w:rPr>
              <w:t xml:space="preserve"> </w:t>
            </w:r>
            <w:proofErr w:type="spellStart"/>
            <w:r w:rsidRPr="001F651F">
              <w:rPr>
                <w:rFonts w:asciiTheme="minorHAnsi" w:hAnsiTheme="minorHAnsi" w:cstheme="minorHAnsi"/>
              </w:rPr>
              <w:t>Kardon</w:t>
            </w:r>
            <w:proofErr w:type="spellEnd"/>
            <w:r w:rsidRPr="001F651F">
              <w:rPr>
                <w:rFonts w:asciiTheme="minorHAnsi" w:hAnsiTheme="minorHAnsi" w:cstheme="minorHAnsi"/>
              </w:rPr>
              <w:t xml:space="preserve">  lub </w:t>
            </w:r>
            <w:proofErr w:type="spellStart"/>
            <w:r w:rsidRPr="001F651F">
              <w:rPr>
                <w:rFonts w:asciiTheme="minorHAnsi" w:hAnsiTheme="minorHAnsi" w:cstheme="minorHAnsi"/>
              </w:rPr>
              <w:t>równowążne</w:t>
            </w:r>
            <w:proofErr w:type="spellEnd"/>
            <w:r w:rsidRPr="001F651F">
              <w:rPr>
                <w:rFonts w:asciiTheme="minorHAnsi" w:hAnsiTheme="minorHAnsi" w:cstheme="minorHAnsi"/>
              </w:rPr>
              <w:t xml:space="preserve"> (Stereo min. 2x1,5W), port słuchawek i mikrofonu typu COMBO, kamera video 720p z wbudowaną fabrycznie mechaniczną zasłoną obiektywu, dwa mikrofony wbudowane w obudowę ekranu komputera;</w:t>
            </w:r>
          </w:p>
          <w:p w14:paraId="29E72529" w14:textId="27C90C9B" w:rsidR="007F524E" w:rsidRPr="004A10FA" w:rsidRDefault="007F524E" w:rsidP="00E87AD5">
            <w:pPr>
              <w:rPr>
                <w:rFonts w:asciiTheme="minorHAnsi" w:hAnsiTheme="minorHAnsi" w:cstheme="minorHAnsi"/>
                <w:sz w:val="18"/>
                <w:szCs w:val="18"/>
              </w:rPr>
            </w:pPr>
            <w:r w:rsidRPr="001F651F">
              <w:rPr>
                <w:rFonts w:asciiTheme="minorHAnsi" w:hAnsiTheme="minorHAnsi" w:cstheme="minorHAnsi"/>
              </w:rPr>
              <w:t>-Sterowanie głośnością głośników za pośrednictwem wydzielonych klawiszy funkcyjnych na klawiaturze, wydzielony przycisk funkcyjny do natychmiastowego wyciszania głośników oraz mikrofonu (</w:t>
            </w:r>
            <w:proofErr w:type="spellStart"/>
            <w:r w:rsidRPr="001F651F">
              <w:rPr>
                <w:rFonts w:asciiTheme="minorHAnsi" w:hAnsiTheme="minorHAnsi" w:cstheme="minorHAnsi"/>
              </w:rPr>
              <w:t>mute</w:t>
            </w:r>
            <w:proofErr w:type="spellEnd"/>
            <w:r w:rsidRPr="001F651F">
              <w:rPr>
                <w:rFonts w:asciiTheme="minorHAnsi" w:hAnsiTheme="minorHAnsi" w:cstheme="minorHAnsi"/>
              </w:rPr>
              <w:t>);</w:t>
            </w:r>
          </w:p>
        </w:tc>
      </w:tr>
      <w:tr w:rsidR="007F524E" w:rsidRPr="004A10FA" w14:paraId="7BCF43B4" w14:textId="77777777" w:rsidTr="00AF71DD">
        <w:trPr>
          <w:trHeight w:val="648"/>
        </w:trPr>
        <w:tc>
          <w:tcPr>
            <w:tcW w:w="1702" w:type="dxa"/>
          </w:tcPr>
          <w:p w14:paraId="6F3B6500"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Zintegrowane w obudowie interfejsy komunikacyjne</w:t>
            </w:r>
          </w:p>
        </w:tc>
        <w:tc>
          <w:tcPr>
            <w:tcW w:w="8789" w:type="dxa"/>
          </w:tcPr>
          <w:p w14:paraId="03B7956C"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-dedykowane złącze ładowania komputera;</w:t>
            </w:r>
          </w:p>
          <w:p w14:paraId="34EC0F06"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 xml:space="preserve">-minimum 2x USB 3.2 w tym minimum 1 złącze w standardzie USB-C (wspierające </w:t>
            </w:r>
            <w:proofErr w:type="spellStart"/>
            <w:r w:rsidRPr="001F651F">
              <w:rPr>
                <w:rFonts w:asciiTheme="minorHAnsi" w:hAnsiTheme="minorHAnsi" w:cstheme="minorHAnsi"/>
              </w:rPr>
              <w:t>PowerDelivery</w:t>
            </w:r>
            <w:proofErr w:type="spellEnd"/>
            <w:r w:rsidRPr="001F651F">
              <w:rPr>
                <w:rFonts w:asciiTheme="minorHAnsi" w:hAnsiTheme="minorHAnsi" w:cstheme="minorHAnsi"/>
              </w:rPr>
              <w:t xml:space="preserve">, przesyłanie danych oraz </w:t>
            </w:r>
            <w:proofErr w:type="spellStart"/>
            <w:r w:rsidRPr="001F651F">
              <w:rPr>
                <w:rFonts w:asciiTheme="minorHAnsi" w:hAnsiTheme="minorHAnsi" w:cstheme="minorHAnsi"/>
              </w:rPr>
              <w:t>DisplayPort</w:t>
            </w:r>
            <w:proofErr w:type="spellEnd"/>
            <w:r w:rsidRPr="001F651F">
              <w:rPr>
                <w:rFonts w:asciiTheme="minorHAnsi" w:hAnsiTheme="minorHAnsi" w:cstheme="minorHAnsi"/>
              </w:rPr>
              <w:t xml:space="preserve"> 1.2);</w:t>
            </w:r>
          </w:p>
          <w:p w14:paraId="5F093B42"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-minimum 1x USB 2.0;</w:t>
            </w:r>
          </w:p>
          <w:p w14:paraId="00334A44"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-Złącze słuchawek i złącze mikrofonu typu COMBO;</w:t>
            </w:r>
          </w:p>
          <w:p w14:paraId="4AB4CCC6"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-HDMI min. 1.4b,</w:t>
            </w:r>
          </w:p>
          <w:p w14:paraId="15209902"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 xml:space="preserve">-zintegrowany port RJ-45 (nie dopuszcza się adapterów, kart zewnętrznych, </w:t>
            </w:r>
            <w:proofErr w:type="spellStart"/>
            <w:r w:rsidRPr="001F651F">
              <w:rPr>
                <w:rFonts w:asciiTheme="minorHAnsi" w:hAnsiTheme="minorHAnsi" w:cstheme="minorHAnsi"/>
              </w:rPr>
              <w:t>itp</w:t>
            </w:r>
            <w:proofErr w:type="spellEnd"/>
            <w:r w:rsidRPr="001F651F">
              <w:rPr>
                <w:rFonts w:asciiTheme="minorHAnsi" w:hAnsiTheme="minorHAnsi" w:cstheme="minorHAnsi"/>
              </w:rPr>
              <w:t>)</w:t>
            </w:r>
          </w:p>
          <w:p w14:paraId="3EB33399" w14:textId="1E9A91C2" w:rsidR="007F524E" w:rsidRPr="004A10FA" w:rsidRDefault="007F524E" w:rsidP="00E87AD5">
            <w:pPr>
              <w:rPr>
                <w:rFonts w:asciiTheme="minorHAnsi" w:hAnsiTheme="minorHAnsi" w:cstheme="minorHAnsi"/>
                <w:sz w:val="18"/>
                <w:szCs w:val="18"/>
              </w:rPr>
            </w:pPr>
            <w:r w:rsidRPr="001F651F">
              <w:rPr>
                <w:rFonts w:asciiTheme="minorHAnsi" w:hAnsiTheme="minorHAnsi" w:cstheme="minorHAnsi"/>
              </w:rPr>
              <w:t>-oferowany model komputera w oferowanej konfiguracji  bez stacji dokującej musi obsługiwać ekran zewnętrzny o rozdzielczości minimalnej 3840x2160;</w:t>
            </w:r>
          </w:p>
        </w:tc>
      </w:tr>
      <w:tr w:rsidR="007F524E" w:rsidRPr="004A10FA" w14:paraId="46EEF213" w14:textId="77777777" w:rsidTr="007900CD">
        <w:trPr>
          <w:trHeight w:val="101"/>
        </w:trPr>
        <w:tc>
          <w:tcPr>
            <w:tcW w:w="1702" w:type="dxa"/>
          </w:tcPr>
          <w:p w14:paraId="1DBDB562"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Karta sieciowa WLAN</w:t>
            </w:r>
          </w:p>
        </w:tc>
        <w:tc>
          <w:tcPr>
            <w:tcW w:w="8789" w:type="dxa"/>
          </w:tcPr>
          <w:p w14:paraId="24F659FE"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-Wbudowana karta sieciowa WLAN, pracująca w standardzie AC;</w:t>
            </w:r>
          </w:p>
          <w:p w14:paraId="0573CF93" w14:textId="19E72F9B" w:rsidR="007F524E" w:rsidRPr="004A10FA" w:rsidRDefault="007F524E" w:rsidP="00E87AD5">
            <w:pPr>
              <w:rPr>
                <w:rFonts w:asciiTheme="minorHAnsi" w:hAnsiTheme="minorHAnsi" w:cstheme="minorHAnsi"/>
                <w:sz w:val="18"/>
                <w:szCs w:val="18"/>
              </w:rPr>
            </w:pPr>
            <w:r w:rsidRPr="001F651F">
              <w:rPr>
                <w:rFonts w:asciiTheme="minorHAnsi" w:hAnsiTheme="minorHAnsi" w:cstheme="minorHAnsi"/>
              </w:rPr>
              <w:t>-Bluetooth 5.0;</w:t>
            </w:r>
          </w:p>
        </w:tc>
      </w:tr>
      <w:tr w:rsidR="007F524E" w:rsidRPr="004A10FA" w14:paraId="4BDFF38E" w14:textId="77777777" w:rsidTr="00D723D5">
        <w:trPr>
          <w:trHeight w:val="125"/>
        </w:trPr>
        <w:tc>
          <w:tcPr>
            <w:tcW w:w="1702" w:type="dxa"/>
          </w:tcPr>
          <w:p w14:paraId="6C529969"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Klawiatura i urządzenia wskazujące</w:t>
            </w:r>
          </w:p>
        </w:tc>
        <w:tc>
          <w:tcPr>
            <w:tcW w:w="8789" w:type="dxa"/>
          </w:tcPr>
          <w:p w14:paraId="0A3D3C20"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 Klawiatura odporna na zalanie cieczą (potwierdzone w ogólnodostępnej dokumentacji producenta komputera), układ US, wyposażona w klawisze funkcyjne w górnym rzędzie oraz klawiaturę numeryczną;</w:t>
            </w:r>
          </w:p>
          <w:p w14:paraId="6A384D6C"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-przycisk włączania komputera musi znajdować się poza obrysem klawiatury, celem uniknięcia przypadkowego naciśnięcia – nie dopuszcza się umiejscowienia przycisku włączania np. w górnym rzędzie klawiatury, w dowolnym miejscu;</w:t>
            </w:r>
          </w:p>
          <w:p w14:paraId="08DE1BDF" w14:textId="0CFF121D" w:rsidR="007F524E" w:rsidRPr="004A10FA" w:rsidRDefault="007F524E" w:rsidP="00E87AD5">
            <w:pPr>
              <w:rPr>
                <w:rFonts w:asciiTheme="minorHAnsi" w:hAnsiTheme="minorHAnsi" w:cstheme="minorHAnsi"/>
                <w:sz w:val="18"/>
                <w:szCs w:val="18"/>
              </w:rPr>
            </w:pPr>
            <w:r w:rsidRPr="001F651F">
              <w:rPr>
                <w:rFonts w:asciiTheme="minorHAnsi" w:hAnsiTheme="minorHAnsi" w:cstheme="minorHAnsi"/>
              </w:rPr>
              <w:t xml:space="preserve">-wbudowany </w:t>
            </w:r>
            <w:proofErr w:type="spellStart"/>
            <w:r w:rsidRPr="001F651F">
              <w:rPr>
                <w:rFonts w:asciiTheme="minorHAnsi" w:hAnsiTheme="minorHAnsi" w:cstheme="minorHAnsi"/>
              </w:rPr>
              <w:t>touchpad</w:t>
            </w:r>
            <w:proofErr w:type="spellEnd"/>
            <w:r w:rsidRPr="001F651F">
              <w:rPr>
                <w:rFonts w:asciiTheme="minorHAnsi" w:hAnsiTheme="minorHAnsi" w:cstheme="minorHAnsi"/>
              </w:rPr>
              <w:t xml:space="preserve"> (</w:t>
            </w:r>
            <w:proofErr w:type="spellStart"/>
            <w:r w:rsidRPr="001F651F">
              <w:rPr>
                <w:rFonts w:asciiTheme="minorHAnsi" w:hAnsiTheme="minorHAnsi" w:cstheme="minorHAnsi"/>
              </w:rPr>
              <w:t>multi-touch</w:t>
            </w:r>
            <w:proofErr w:type="spellEnd"/>
            <w:r w:rsidRPr="001F651F">
              <w:rPr>
                <w:rFonts w:asciiTheme="minorHAnsi" w:hAnsiTheme="minorHAnsi" w:cstheme="minorHAnsi"/>
              </w:rPr>
              <w:t>, PTP);</w:t>
            </w:r>
          </w:p>
        </w:tc>
      </w:tr>
      <w:tr w:rsidR="007F524E" w:rsidRPr="004A10FA" w14:paraId="7F1A4DBC" w14:textId="77777777" w:rsidTr="00890B2D">
        <w:trPr>
          <w:trHeight w:val="125"/>
        </w:trPr>
        <w:tc>
          <w:tcPr>
            <w:tcW w:w="1702" w:type="dxa"/>
          </w:tcPr>
          <w:p w14:paraId="4085CE2A"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Bezpieczeństwo</w:t>
            </w:r>
          </w:p>
        </w:tc>
        <w:tc>
          <w:tcPr>
            <w:tcW w:w="8789" w:type="dxa"/>
          </w:tcPr>
          <w:p w14:paraId="2CCCE56E" w14:textId="77777777" w:rsidR="007F524E" w:rsidRPr="001F651F" w:rsidRDefault="007F524E" w:rsidP="00E87AD5">
            <w:pPr>
              <w:rPr>
                <w:rFonts w:asciiTheme="minorHAnsi" w:hAnsiTheme="minorHAnsi" w:cstheme="minorHAnsi"/>
                <w:bCs/>
              </w:rPr>
            </w:pPr>
            <w:r w:rsidRPr="001F651F">
              <w:rPr>
                <w:rFonts w:asciiTheme="minorHAnsi" w:hAnsiTheme="minorHAnsi" w:cstheme="minorHAnsi"/>
                <w:bCs/>
              </w:rPr>
              <w:t>-Zintegrowany TPM 2.0 (Sprzętowy – dopuszcza się zintegrowany w chipset komputera, lub dedykowany układ sprzętowy, nie dopuszcza się innych rozwiązań np. software);</w:t>
            </w:r>
          </w:p>
          <w:p w14:paraId="4B8A75CA"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 xml:space="preserve">- Slot typu </w:t>
            </w:r>
            <w:proofErr w:type="spellStart"/>
            <w:r w:rsidRPr="001F651F">
              <w:rPr>
                <w:rFonts w:asciiTheme="minorHAnsi" w:hAnsiTheme="minorHAnsi" w:cstheme="minorHAnsi"/>
              </w:rPr>
              <w:t>Kensington</w:t>
            </w:r>
            <w:proofErr w:type="spellEnd"/>
            <w:r w:rsidRPr="001F651F">
              <w:rPr>
                <w:rFonts w:asciiTheme="minorHAnsi" w:hAnsiTheme="minorHAnsi" w:cstheme="minorHAnsi"/>
              </w:rPr>
              <w:t xml:space="preserve"> (Komputery wyposażone w złącze Noble Lock  lub podobne - muszą zostać zaoferowane z certyfikowanym przez </w:t>
            </w:r>
            <w:proofErr w:type="spellStart"/>
            <w:r w:rsidRPr="001F651F">
              <w:rPr>
                <w:rFonts w:asciiTheme="minorHAnsi" w:hAnsiTheme="minorHAnsi" w:cstheme="minorHAnsi"/>
              </w:rPr>
              <w:t>Kensington</w:t>
            </w:r>
            <w:proofErr w:type="spellEnd"/>
            <w:r w:rsidRPr="001F651F">
              <w:rPr>
                <w:rFonts w:asciiTheme="minorHAnsi" w:hAnsiTheme="minorHAnsi" w:cstheme="minorHAnsi"/>
              </w:rPr>
              <w:t xml:space="preserve"> i kompatybilnym adapterem ze złącza Noble Lock do złącza </w:t>
            </w:r>
            <w:proofErr w:type="spellStart"/>
            <w:r w:rsidRPr="001F651F">
              <w:rPr>
                <w:rFonts w:asciiTheme="minorHAnsi" w:hAnsiTheme="minorHAnsi" w:cstheme="minorHAnsi"/>
              </w:rPr>
              <w:t>Kensington</w:t>
            </w:r>
            <w:proofErr w:type="spellEnd"/>
            <w:r w:rsidRPr="001F651F">
              <w:rPr>
                <w:rFonts w:asciiTheme="minorHAnsi" w:hAnsiTheme="minorHAnsi" w:cstheme="minorHAnsi"/>
              </w:rPr>
              <w:t>);</w:t>
            </w:r>
          </w:p>
          <w:p w14:paraId="19D5B581"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-Mechaniczna zasłona kamery wbudowana trwale w ekran komputera na etapie produkcji (nie dopuszcza się elementów instalowanych poprodukcyjnie, naklejanych itp.);</w:t>
            </w:r>
          </w:p>
          <w:p w14:paraId="310DF26F" w14:textId="36A0D7A7" w:rsidR="007F524E" w:rsidRPr="004A10FA" w:rsidRDefault="007F524E" w:rsidP="00E87AD5">
            <w:pPr>
              <w:rPr>
                <w:rFonts w:asciiTheme="minorHAnsi" w:hAnsiTheme="minorHAnsi" w:cstheme="minorHAnsi"/>
                <w:sz w:val="18"/>
                <w:szCs w:val="18"/>
              </w:rPr>
            </w:pPr>
            <w:r w:rsidRPr="001F651F">
              <w:rPr>
                <w:rFonts w:asciiTheme="minorHAnsi" w:hAnsiTheme="minorHAnsi" w:cstheme="minorHAnsi"/>
              </w:rPr>
              <w:t xml:space="preserve">- Dysk systemowy zawierający funkcję </w:t>
            </w:r>
            <w:proofErr w:type="spellStart"/>
            <w:r w:rsidRPr="001F651F">
              <w:rPr>
                <w:rFonts w:asciiTheme="minorHAnsi" w:hAnsiTheme="minorHAnsi" w:cstheme="minorHAnsi"/>
              </w:rPr>
              <w:t>recovery</w:t>
            </w:r>
            <w:proofErr w:type="spellEnd"/>
            <w:r w:rsidRPr="001F651F">
              <w:rPr>
                <w:rFonts w:asciiTheme="minorHAnsi" w:hAnsiTheme="minorHAnsi" w:cstheme="minorHAnsi"/>
              </w:rPr>
              <w:t xml:space="preserve"> umożliwiające odtworzenie systemu operacyjnego fabrycznie zainstalowanego na komputerze po awarii;</w:t>
            </w:r>
          </w:p>
        </w:tc>
      </w:tr>
      <w:tr w:rsidR="007F524E" w:rsidRPr="004A10FA" w14:paraId="3B7222F3" w14:textId="77777777" w:rsidTr="00461C5B">
        <w:trPr>
          <w:trHeight w:val="144"/>
        </w:trPr>
        <w:tc>
          <w:tcPr>
            <w:tcW w:w="1702" w:type="dxa"/>
          </w:tcPr>
          <w:p w14:paraId="3CA6ED7F"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Bateria</w:t>
            </w:r>
          </w:p>
        </w:tc>
        <w:tc>
          <w:tcPr>
            <w:tcW w:w="8789" w:type="dxa"/>
          </w:tcPr>
          <w:p w14:paraId="11917808"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-Minimum 38Wh;</w:t>
            </w:r>
          </w:p>
          <w:p w14:paraId="14B687FA"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 xml:space="preserve">-Czas pracy wg testu </w:t>
            </w:r>
            <w:proofErr w:type="spellStart"/>
            <w:r w:rsidRPr="001F651F">
              <w:rPr>
                <w:rFonts w:asciiTheme="minorHAnsi" w:hAnsiTheme="minorHAnsi" w:cstheme="minorHAnsi"/>
              </w:rPr>
              <w:t>MobileMark</w:t>
            </w:r>
            <w:proofErr w:type="spellEnd"/>
            <w:r w:rsidRPr="001F651F">
              <w:rPr>
                <w:rFonts w:asciiTheme="minorHAnsi" w:hAnsiTheme="minorHAnsi" w:cstheme="minorHAnsi"/>
              </w:rPr>
              <w:t xml:space="preserve"> 2018 – minimum 5 h (potwierdzony w ogólnodostępnej dokumentacji producenta lub wymaga się dołączania testu dla oferowanego komputera)</w:t>
            </w:r>
          </w:p>
          <w:p w14:paraId="398B36B8"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 xml:space="preserve">-Dedykowana dioda pozwalająca na optyczną weryfikację ładowania baterii </w:t>
            </w:r>
            <w:proofErr w:type="spellStart"/>
            <w:r w:rsidRPr="001F651F">
              <w:rPr>
                <w:rFonts w:asciiTheme="minorHAnsi" w:hAnsiTheme="minorHAnsi" w:cstheme="minorHAnsi"/>
              </w:rPr>
              <w:t>komoputera</w:t>
            </w:r>
            <w:proofErr w:type="spellEnd"/>
            <w:r w:rsidRPr="001F651F">
              <w:rPr>
                <w:rFonts w:asciiTheme="minorHAnsi" w:hAnsiTheme="minorHAnsi" w:cstheme="minorHAnsi"/>
              </w:rPr>
              <w:t xml:space="preserve"> przy zamkniętej pokrywie;</w:t>
            </w:r>
          </w:p>
          <w:p w14:paraId="13F1B9D0" w14:textId="2CBF13D3" w:rsidR="007F524E" w:rsidRPr="004A10FA" w:rsidRDefault="007F524E" w:rsidP="00E87AD5">
            <w:pPr>
              <w:rPr>
                <w:rFonts w:asciiTheme="minorHAnsi" w:hAnsiTheme="minorHAnsi" w:cstheme="minorHAnsi"/>
                <w:sz w:val="18"/>
                <w:szCs w:val="18"/>
              </w:rPr>
            </w:pPr>
            <w:r w:rsidRPr="001F651F">
              <w:rPr>
                <w:rFonts w:asciiTheme="minorHAnsi" w:hAnsiTheme="minorHAnsi" w:cstheme="minorHAnsi"/>
              </w:rPr>
              <w:t>-System szybkiego ładowania baterii – minimum 80% w ciągu 60 minut;</w:t>
            </w:r>
          </w:p>
        </w:tc>
      </w:tr>
      <w:tr w:rsidR="007F524E" w:rsidRPr="004A10FA" w14:paraId="5CA94940" w14:textId="77777777" w:rsidTr="00217892">
        <w:trPr>
          <w:trHeight w:val="276"/>
        </w:trPr>
        <w:tc>
          <w:tcPr>
            <w:tcW w:w="1702" w:type="dxa"/>
          </w:tcPr>
          <w:p w14:paraId="1963FAF8"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System Operacyjny, certyfikowane systemy</w:t>
            </w:r>
          </w:p>
        </w:tc>
        <w:tc>
          <w:tcPr>
            <w:tcW w:w="8789" w:type="dxa"/>
          </w:tcPr>
          <w:p w14:paraId="615D590A"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Microsoft Windows 10 Pro 64 bit lub system operacyjny klasy PC, który spełnia następujące wymagania poprzez wbudowane mechanizmy, bez użycia dodatkowych aplikacji:</w:t>
            </w:r>
          </w:p>
          <w:p w14:paraId="552DB01F"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1.</w:t>
            </w:r>
            <w:r w:rsidRPr="001F651F">
              <w:rPr>
                <w:rFonts w:asciiTheme="minorHAnsi" w:hAnsiTheme="minorHAnsi" w:cstheme="minorHAnsi"/>
              </w:rPr>
              <w:tab/>
              <w:t>Dostępne dwa rodzaje graficznego interfejsu użytkownika:</w:t>
            </w:r>
          </w:p>
          <w:p w14:paraId="54CA66C8"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a.</w:t>
            </w:r>
            <w:r w:rsidRPr="001F651F">
              <w:rPr>
                <w:rFonts w:asciiTheme="minorHAnsi" w:hAnsiTheme="minorHAnsi" w:cstheme="minorHAnsi"/>
              </w:rPr>
              <w:tab/>
              <w:t>Klasyczny, umożliwiający obsługę przy pomocy klawiatury i myszy,</w:t>
            </w:r>
          </w:p>
          <w:p w14:paraId="73D5F878"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b.</w:t>
            </w:r>
            <w:r w:rsidRPr="001F651F">
              <w:rPr>
                <w:rFonts w:asciiTheme="minorHAnsi" w:hAnsiTheme="minorHAnsi" w:cstheme="minorHAnsi"/>
              </w:rPr>
              <w:tab/>
              <w:t>Dotykowy umożliwiający sterowanie dotykiem na urządzeniach typu tablet lub monitorach dotykowych</w:t>
            </w:r>
          </w:p>
          <w:p w14:paraId="72AA106C"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2.</w:t>
            </w:r>
            <w:r w:rsidRPr="001F651F">
              <w:rPr>
                <w:rFonts w:asciiTheme="minorHAnsi" w:hAnsiTheme="minorHAnsi" w:cstheme="minorHAnsi"/>
              </w:rPr>
              <w:tab/>
              <w:t>Funkcje związane z obsługą komputerów typu tablet, z wbudowanym modułem „uczenia się” pisma użytkownika – obsługa języka polskiego</w:t>
            </w:r>
          </w:p>
          <w:p w14:paraId="0144F0C1"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3.</w:t>
            </w:r>
            <w:r w:rsidRPr="001F651F">
              <w:rPr>
                <w:rFonts w:asciiTheme="minorHAnsi" w:hAnsiTheme="minorHAnsi" w:cstheme="minorHAnsi"/>
              </w:rPr>
              <w:tab/>
              <w:t>Interfejs użytkownika dostępny w wielu językach do wyboru – w tym polskim i angielskim</w:t>
            </w:r>
          </w:p>
          <w:p w14:paraId="4CD4D6C8"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4.</w:t>
            </w:r>
            <w:r w:rsidRPr="001F651F">
              <w:rPr>
                <w:rFonts w:asciiTheme="minorHAnsi" w:hAnsiTheme="minorHAnsi" w:cstheme="minorHAnsi"/>
              </w:rPr>
              <w:tab/>
              <w:t>Możliwość tworzenia pulpitów wirtualnych, przenoszenia aplikacji pomiędzy pulpitami i przełączanie się pomiędzy pulpitami za pomocą skrótów klawiaturowych lub GUI.</w:t>
            </w:r>
          </w:p>
          <w:p w14:paraId="1C40991E"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5.</w:t>
            </w:r>
            <w:r w:rsidRPr="001F651F">
              <w:rPr>
                <w:rFonts w:asciiTheme="minorHAnsi" w:hAnsiTheme="minorHAnsi" w:cstheme="minorHAnsi"/>
              </w:rPr>
              <w:tab/>
              <w:t>Wbudowane w system operacyjny minimum dwie przeglądarki Internetowe</w:t>
            </w:r>
          </w:p>
          <w:p w14:paraId="753EC666"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6.</w:t>
            </w:r>
            <w:r w:rsidRPr="001F651F">
              <w:rPr>
                <w:rFonts w:asciiTheme="minorHAnsi" w:hAnsiTheme="minorHAnsi" w:cstheme="minorHAnsi"/>
              </w:rPr>
              <w:tab/>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044E213B"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7.</w:t>
            </w:r>
            <w:r w:rsidRPr="001F651F">
              <w:rPr>
                <w:rFonts w:asciiTheme="minorHAnsi" w:hAnsiTheme="minorHAnsi" w:cstheme="minorHAnsi"/>
              </w:rPr>
              <w:tab/>
              <w:t>Zlokalizowane w języku polskim, co najmniej następujące elementy: menu, pomoc, komunikaty systemowe, menedżer plików.</w:t>
            </w:r>
          </w:p>
          <w:p w14:paraId="445D96BF"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8.</w:t>
            </w:r>
            <w:r w:rsidRPr="001F651F">
              <w:rPr>
                <w:rFonts w:asciiTheme="minorHAnsi" w:hAnsiTheme="minorHAnsi" w:cstheme="minorHAnsi"/>
              </w:rPr>
              <w:tab/>
              <w:t>Graficzne środowisko instalacji i konfiguracji dostępne w języku polskim</w:t>
            </w:r>
          </w:p>
          <w:p w14:paraId="556CEDB5"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9.</w:t>
            </w:r>
            <w:r w:rsidRPr="001F651F">
              <w:rPr>
                <w:rFonts w:asciiTheme="minorHAnsi" w:hAnsiTheme="minorHAnsi" w:cstheme="minorHAnsi"/>
              </w:rPr>
              <w:tab/>
              <w:t>Wbudowany system pomocy w języku polskim.</w:t>
            </w:r>
          </w:p>
          <w:p w14:paraId="4EE82E2A"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10.</w:t>
            </w:r>
            <w:r w:rsidRPr="001F651F">
              <w:rPr>
                <w:rFonts w:asciiTheme="minorHAnsi" w:hAnsiTheme="minorHAnsi" w:cstheme="minorHAnsi"/>
              </w:rPr>
              <w:tab/>
              <w:t>Możliwość przystosowania stanowiska dla osób niepełnosprawnych (np. słabo widzących).</w:t>
            </w:r>
          </w:p>
          <w:p w14:paraId="3C3FF34D"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11.</w:t>
            </w:r>
            <w:r w:rsidRPr="001F651F">
              <w:rPr>
                <w:rFonts w:asciiTheme="minorHAnsi" w:hAnsiTheme="minorHAnsi" w:cstheme="minorHAnsi"/>
              </w:rPr>
              <w:tab/>
              <w:t>Możliwość dokonywania aktualizacji i poprawek systemu poprzez mechanizm zarządzany przez administratora systemu Zamawiającego.</w:t>
            </w:r>
          </w:p>
          <w:p w14:paraId="7C6595FA"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12.</w:t>
            </w:r>
            <w:r w:rsidRPr="001F651F">
              <w:rPr>
                <w:rFonts w:asciiTheme="minorHAnsi" w:hAnsiTheme="minorHAnsi" w:cstheme="minorHAnsi"/>
              </w:rPr>
              <w:tab/>
              <w:t xml:space="preserve">Możliwość dostarczania poprawek do systemu operacyjnego w modelu </w:t>
            </w:r>
            <w:proofErr w:type="spellStart"/>
            <w:r w:rsidRPr="001F651F">
              <w:rPr>
                <w:rFonts w:asciiTheme="minorHAnsi" w:hAnsiTheme="minorHAnsi" w:cstheme="minorHAnsi"/>
              </w:rPr>
              <w:t>peer</w:t>
            </w:r>
            <w:proofErr w:type="spellEnd"/>
            <w:r w:rsidRPr="001F651F">
              <w:rPr>
                <w:rFonts w:asciiTheme="minorHAnsi" w:hAnsiTheme="minorHAnsi" w:cstheme="minorHAnsi"/>
              </w:rPr>
              <w:t>-to-</w:t>
            </w:r>
            <w:proofErr w:type="spellStart"/>
            <w:r w:rsidRPr="001F651F">
              <w:rPr>
                <w:rFonts w:asciiTheme="minorHAnsi" w:hAnsiTheme="minorHAnsi" w:cstheme="minorHAnsi"/>
              </w:rPr>
              <w:t>peer</w:t>
            </w:r>
            <w:proofErr w:type="spellEnd"/>
            <w:r w:rsidRPr="001F651F">
              <w:rPr>
                <w:rFonts w:asciiTheme="minorHAnsi" w:hAnsiTheme="minorHAnsi" w:cstheme="minorHAnsi"/>
              </w:rPr>
              <w:t>.</w:t>
            </w:r>
          </w:p>
          <w:p w14:paraId="6037A32F"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13.</w:t>
            </w:r>
            <w:r w:rsidRPr="001F651F">
              <w:rPr>
                <w:rFonts w:asciiTheme="minorHAnsi" w:hAnsiTheme="minorHAnsi" w:cstheme="minorHAnsi"/>
              </w:rPr>
              <w:tab/>
              <w:t>Możliwość sterowania czasem dostarczania nowych wersji systemu operacyjnego, możliwość centralnego opóźniania dostarczania nowej wersji o minimum 4 miesiące.</w:t>
            </w:r>
          </w:p>
          <w:p w14:paraId="517C3C95"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14.</w:t>
            </w:r>
            <w:r w:rsidRPr="001F651F">
              <w:rPr>
                <w:rFonts w:asciiTheme="minorHAnsi" w:hAnsiTheme="minorHAnsi" w:cstheme="minorHAnsi"/>
              </w:rPr>
              <w:tab/>
              <w:t>Zabezpieczony hasłem hierarchiczny dostęp do systemu, konta i profile użytkowników zarządzane zdalnie; praca systemu w trybie ochrony kont użytkowników.</w:t>
            </w:r>
          </w:p>
          <w:p w14:paraId="262CF94C"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15.</w:t>
            </w:r>
            <w:r w:rsidRPr="001F651F">
              <w:rPr>
                <w:rFonts w:asciiTheme="minorHAnsi" w:hAnsiTheme="minorHAnsi" w:cstheme="minorHAnsi"/>
              </w:rPr>
              <w:tab/>
              <w:t>Możliwość dołączenia systemu do usługi katalogowej on-</w:t>
            </w:r>
            <w:proofErr w:type="spellStart"/>
            <w:r w:rsidRPr="001F651F">
              <w:rPr>
                <w:rFonts w:asciiTheme="minorHAnsi" w:hAnsiTheme="minorHAnsi" w:cstheme="minorHAnsi"/>
              </w:rPr>
              <w:t>premise</w:t>
            </w:r>
            <w:proofErr w:type="spellEnd"/>
            <w:r w:rsidRPr="001F651F">
              <w:rPr>
                <w:rFonts w:asciiTheme="minorHAnsi" w:hAnsiTheme="minorHAnsi" w:cstheme="minorHAnsi"/>
              </w:rPr>
              <w:t xml:space="preserve"> lub w chmurze.</w:t>
            </w:r>
          </w:p>
          <w:p w14:paraId="266491EE"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16.</w:t>
            </w:r>
            <w:r w:rsidRPr="001F651F">
              <w:rPr>
                <w:rFonts w:asciiTheme="minorHAnsi" w:hAnsiTheme="minorHAnsi" w:cstheme="minorHAnsi"/>
              </w:rPr>
              <w:tab/>
              <w:t>Umożliwienie zablokowania urządzenia w ramach danego konta tylko do uruchamiania wybranej aplikacji - tryb "kiosk".</w:t>
            </w:r>
          </w:p>
          <w:p w14:paraId="7B3F2F93"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17.</w:t>
            </w:r>
            <w:r w:rsidRPr="001F651F">
              <w:rPr>
                <w:rFonts w:asciiTheme="minorHAnsi" w:hAnsiTheme="minorHAnsi" w:cstheme="minorHAnsi"/>
              </w:rPr>
              <w:tab/>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42110B9F"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18.</w:t>
            </w:r>
            <w:r w:rsidRPr="001F651F">
              <w:rPr>
                <w:rFonts w:asciiTheme="minorHAnsi" w:hAnsiTheme="minorHAnsi" w:cstheme="minorHAnsi"/>
              </w:rPr>
              <w:tab/>
              <w:t>Zdalna pomoc i współdzielenie aplikacji – możliwość zdalnego przejęcia sesji zalogowanego użytkownika celem rozwiązania problemu z komputerem.</w:t>
            </w:r>
          </w:p>
          <w:p w14:paraId="22F797EC"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19.</w:t>
            </w:r>
            <w:r w:rsidRPr="001F651F">
              <w:rPr>
                <w:rFonts w:asciiTheme="minorHAnsi" w:hAnsiTheme="minorHAnsi" w:cstheme="minorHAnsi"/>
              </w:rPr>
              <w:tab/>
              <w:t xml:space="preserve">Transakcyjny system plików pozwalający na stosowanie przydziałów (ang. </w:t>
            </w:r>
            <w:proofErr w:type="spellStart"/>
            <w:r w:rsidRPr="001F651F">
              <w:rPr>
                <w:rFonts w:asciiTheme="minorHAnsi" w:hAnsiTheme="minorHAnsi" w:cstheme="minorHAnsi"/>
              </w:rPr>
              <w:t>quota</w:t>
            </w:r>
            <w:proofErr w:type="spellEnd"/>
            <w:r w:rsidRPr="001F651F">
              <w:rPr>
                <w:rFonts w:asciiTheme="minorHAnsi" w:hAnsiTheme="minorHAnsi" w:cstheme="minorHAnsi"/>
              </w:rPr>
              <w:t>) na dysku dla użytkowników oraz zapewniający większą niezawodność i pozwalający tworzyć kopie zapasowe.</w:t>
            </w:r>
          </w:p>
          <w:p w14:paraId="0F8C0550"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20.</w:t>
            </w:r>
            <w:r w:rsidRPr="001F651F">
              <w:rPr>
                <w:rFonts w:asciiTheme="minorHAnsi" w:hAnsiTheme="minorHAnsi" w:cstheme="minorHAnsi"/>
              </w:rPr>
              <w:tab/>
              <w:t>Oprogramowanie dla tworzenia kopii zapasowych (Backup); automatyczne wykonywanie kopii plików z możliwością automatycznego przywrócenia wersji wcześniejszej.</w:t>
            </w:r>
          </w:p>
          <w:p w14:paraId="09B499F8"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21.</w:t>
            </w:r>
            <w:r w:rsidRPr="001F651F">
              <w:rPr>
                <w:rFonts w:asciiTheme="minorHAnsi" w:hAnsiTheme="minorHAnsi" w:cstheme="minorHAnsi"/>
              </w:rPr>
              <w:tab/>
              <w:t>Możliwość przywracania obrazu plików systemowych do uprzednio zapisanej postaci.</w:t>
            </w:r>
          </w:p>
          <w:p w14:paraId="708372A4"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22.</w:t>
            </w:r>
            <w:r w:rsidRPr="001F651F">
              <w:rPr>
                <w:rFonts w:asciiTheme="minorHAnsi" w:hAnsiTheme="minorHAnsi" w:cstheme="minorHAnsi"/>
              </w:rPr>
              <w:tab/>
              <w:t>Możliwość przywracania systemu operacyjnego do stanu początkowego z pozostawieniem plików użytkownika.</w:t>
            </w:r>
          </w:p>
          <w:p w14:paraId="7DD1FC94"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23.</w:t>
            </w:r>
            <w:r w:rsidRPr="001F651F">
              <w:rPr>
                <w:rFonts w:asciiTheme="minorHAnsi" w:hAnsiTheme="minorHAnsi" w:cstheme="minorHAnsi"/>
              </w:rPr>
              <w:tab/>
              <w:t>Możliwość blokowania lub dopuszczania dowolnych urządzeń peryferyjnych za pomocą polityk grupowych (np. przy użyciu numerów identyfikacyjnych sprzętu)."</w:t>
            </w:r>
          </w:p>
          <w:p w14:paraId="7BD3B578"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24.</w:t>
            </w:r>
            <w:r w:rsidRPr="001F651F">
              <w:rPr>
                <w:rFonts w:asciiTheme="minorHAnsi" w:hAnsiTheme="minorHAnsi" w:cstheme="minorHAnsi"/>
              </w:rPr>
              <w:tab/>
              <w:t xml:space="preserve">Wbudowany mechanizm wirtualizacji typu </w:t>
            </w:r>
            <w:proofErr w:type="spellStart"/>
            <w:r w:rsidRPr="001F651F">
              <w:rPr>
                <w:rFonts w:asciiTheme="minorHAnsi" w:hAnsiTheme="minorHAnsi" w:cstheme="minorHAnsi"/>
              </w:rPr>
              <w:t>hypervisor</w:t>
            </w:r>
            <w:proofErr w:type="spellEnd"/>
            <w:r w:rsidRPr="001F651F">
              <w:rPr>
                <w:rFonts w:asciiTheme="minorHAnsi" w:hAnsiTheme="minorHAnsi" w:cstheme="minorHAnsi"/>
              </w:rPr>
              <w:t>."</w:t>
            </w:r>
          </w:p>
          <w:p w14:paraId="03E5B89B"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25.</w:t>
            </w:r>
            <w:r w:rsidRPr="001F651F">
              <w:rPr>
                <w:rFonts w:asciiTheme="minorHAnsi" w:hAnsiTheme="minorHAnsi" w:cstheme="minorHAnsi"/>
              </w:rPr>
              <w:tab/>
              <w:t>Wbudowana możliwość zdalnego dostępu do systemu i pracy zdalnej z wykorzystaniem pełnego interfejsu graficznego.</w:t>
            </w:r>
          </w:p>
          <w:p w14:paraId="1EE7B71A"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26.</w:t>
            </w:r>
            <w:r w:rsidRPr="001F651F">
              <w:rPr>
                <w:rFonts w:asciiTheme="minorHAnsi" w:hAnsiTheme="minorHAnsi" w:cstheme="minorHAnsi"/>
              </w:rPr>
              <w:tab/>
              <w:t>Dostępność bezpłatnych biuletynów bezpieczeństwa związanych z działaniem systemu operacyjnego.</w:t>
            </w:r>
          </w:p>
          <w:p w14:paraId="3A681B0A"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27.</w:t>
            </w:r>
            <w:r w:rsidRPr="001F651F">
              <w:rPr>
                <w:rFonts w:asciiTheme="minorHAnsi" w:hAnsiTheme="minorHAnsi" w:cstheme="minorHAnsi"/>
              </w:rPr>
              <w:tab/>
              <w:t>Wbudowana zapora internetowa (firewall) dla ochrony połączeń internetowych, zintegrowana z systemem konsola do zarządzania ustawieniami zapory i regułami IP v4 i v6.</w:t>
            </w:r>
          </w:p>
          <w:p w14:paraId="46E22A1F"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28.</w:t>
            </w:r>
            <w:r w:rsidRPr="001F651F">
              <w:rPr>
                <w:rFonts w:asciiTheme="minorHAnsi" w:hAnsiTheme="minorHAnsi" w:cstheme="minorHAnsi"/>
              </w:rPr>
              <w:tab/>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6D76B8C8"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29.</w:t>
            </w:r>
            <w:r w:rsidRPr="001F651F">
              <w:rPr>
                <w:rFonts w:asciiTheme="minorHAnsi" w:hAnsiTheme="minorHAnsi" w:cstheme="minorHAnsi"/>
              </w:rPr>
              <w:tab/>
              <w:t>Możliwość zdefiniowania zarządzanych aplikacji w taki sposób aby automatycznie szyfrowały pliki na poziomie systemu plików. Blokowanie bezpośredniego kopiowania treści między aplikacjami zarządzanymi a niezarządzanymi.</w:t>
            </w:r>
          </w:p>
          <w:p w14:paraId="7E9BC278"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30.</w:t>
            </w:r>
            <w:r w:rsidRPr="001F651F">
              <w:rPr>
                <w:rFonts w:asciiTheme="minorHAnsi" w:hAnsiTheme="minorHAnsi" w:cstheme="minorHAnsi"/>
              </w:rPr>
              <w:tab/>
              <w:t>Wbudowany system uwierzytelnienia dwuskładnikowego oparty o certyfikat lub klucz prywatny oraz PIN lub uwierzytelnienie biometryczne.</w:t>
            </w:r>
          </w:p>
          <w:p w14:paraId="38807280"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31.</w:t>
            </w:r>
            <w:r w:rsidRPr="001F651F">
              <w:rPr>
                <w:rFonts w:asciiTheme="minorHAnsi" w:hAnsiTheme="minorHAnsi" w:cstheme="minorHAnsi"/>
              </w:rPr>
              <w:tab/>
              <w:t>Wbudowane mechanizmy ochrony antywirusowej i przeciw złośliwemu oprogramowaniu z zapewnionymi bezpłatnymi aktualizacjami.</w:t>
            </w:r>
          </w:p>
          <w:p w14:paraId="32B56A8C"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32.</w:t>
            </w:r>
            <w:r w:rsidRPr="001F651F">
              <w:rPr>
                <w:rFonts w:asciiTheme="minorHAnsi" w:hAnsiTheme="minorHAnsi" w:cstheme="minorHAnsi"/>
              </w:rPr>
              <w:tab/>
              <w:t>Wbudowany system szyfrowania dysku twardego ze wsparciem modułu TPM</w:t>
            </w:r>
          </w:p>
          <w:p w14:paraId="74C552B9"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33.</w:t>
            </w:r>
            <w:r w:rsidRPr="001F651F">
              <w:rPr>
                <w:rFonts w:asciiTheme="minorHAnsi" w:hAnsiTheme="minorHAnsi" w:cstheme="minorHAnsi"/>
              </w:rPr>
              <w:tab/>
              <w:t>Możliwość tworzenia i przechowywania kopii zapasowych kluczy odzyskiwania do szyfrowania dysku w usługach katalogowych.</w:t>
            </w:r>
          </w:p>
          <w:p w14:paraId="5103898E"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34.</w:t>
            </w:r>
            <w:r w:rsidRPr="001F651F">
              <w:rPr>
                <w:rFonts w:asciiTheme="minorHAnsi" w:hAnsiTheme="minorHAnsi" w:cstheme="minorHAnsi"/>
              </w:rPr>
              <w:tab/>
              <w:t>Możliwość tworzenia wirtualnych kart inteligentnych.</w:t>
            </w:r>
          </w:p>
          <w:p w14:paraId="0FC0DA4A"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35.</w:t>
            </w:r>
            <w:r w:rsidRPr="001F651F">
              <w:rPr>
                <w:rFonts w:asciiTheme="minorHAnsi" w:hAnsiTheme="minorHAnsi" w:cstheme="minorHAnsi"/>
              </w:rPr>
              <w:tab/>
              <w:t xml:space="preserve">Wsparcie dla </w:t>
            </w:r>
            <w:proofErr w:type="spellStart"/>
            <w:r w:rsidRPr="001F651F">
              <w:rPr>
                <w:rFonts w:asciiTheme="minorHAnsi" w:hAnsiTheme="minorHAnsi" w:cstheme="minorHAnsi"/>
              </w:rPr>
              <w:t>firmware</w:t>
            </w:r>
            <w:proofErr w:type="spellEnd"/>
            <w:r w:rsidRPr="001F651F">
              <w:rPr>
                <w:rFonts w:asciiTheme="minorHAnsi" w:hAnsiTheme="minorHAnsi" w:cstheme="minorHAnsi"/>
              </w:rPr>
              <w:t xml:space="preserve"> UEFI i funkcji bezpiecznego rozruchu (</w:t>
            </w:r>
            <w:proofErr w:type="spellStart"/>
            <w:r w:rsidRPr="001F651F">
              <w:rPr>
                <w:rFonts w:asciiTheme="minorHAnsi" w:hAnsiTheme="minorHAnsi" w:cstheme="minorHAnsi"/>
              </w:rPr>
              <w:t>Secure</w:t>
            </w:r>
            <w:proofErr w:type="spellEnd"/>
            <w:r w:rsidRPr="001F651F">
              <w:rPr>
                <w:rFonts w:asciiTheme="minorHAnsi" w:hAnsiTheme="minorHAnsi" w:cstheme="minorHAnsi"/>
              </w:rPr>
              <w:t xml:space="preserve"> </w:t>
            </w:r>
            <w:proofErr w:type="spellStart"/>
            <w:r w:rsidRPr="001F651F">
              <w:rPr>
                <w:rFonts w:asciiTheme="minorHAnsi" w:hAnsiTheme="minorHAnsi" w:cstheme="minorHAnsi"/>
              </w:rPr>
              <w:t>Boot</w:t>
            </w:r>
            <w:proofErr w:type="spellEnd"/>
            <w:r w:rsidRPr="001F651F">
              <w:rPr>
                <w:rFonts w:asciiTheme="minorHAnsi" w:hAnsiTheme="minorHAnsi" w:cstheme="minorHAnsi"/>
              </w:rPr>
              <w:t>)</w:t>
            </w:r>
          </w:p>
          <w:p w14:paraId="74830A38"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36.</w:t>
            </w:r>
            <w:r w:rsidRPr="001F651F">
              <w:rPr>
                <w:rFonts w:asciiTheme="minorHAnsi" w:hAnsiTheme="minorHAnsi" w:cstheme="minorHAnsi"/>
              </w:rPr>
              <w:tab/>
              <w:t xml:space="preserve">Wbudowany w system, wykorzystywany automatycznie przez wbudowane przeglądarki filtr </w:t>
            </w:r>
            <w:proofErr w:type="spellStart"/>
            <w:r w:rsidRPr="001F651F">
              <w:rPr>
                <w:rFonts w:asciiTheme="minorHAnsi" w:hAnsiTheme="minorHAnsi" w:cstheme="minorHAnsi"/>
              </w:rPr>
              <w:t>reputacyjny</w:t>
            </w:r>
            <w:proofErr w:type="spellEnd"/>
            <w:r w:rsidRPr="001F651F">
              <w:rPr>
                <w:rFonts w:asciiTheme="minorHAnsi" w:hAnsiTheme="minorHAnsi" w:cstheme="minorHAnsi"/>
              </w:rPr>
              <w:t xml:space="preserve"> URL.</w:t>
            </w:r>
          </w:p>
          <w:p w14:paraId="622BEF2B"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37.</w:t>
            </w:r>
            <w:r w:rsidRPr="001F651F">
              <w:rPr>
                <w:rFonts w:asciiTheme="minorHAnsi" w:hAnsiTheme="minorHAnsi" w:cstheme="minorHAnsi"/>
              </w:rPr>
              <w:tab/>
              <w:t>Wsparcie dla IPSEC oparte na politykach – wdrażanie IPSEC oparte na zestawach reguł definiujących ustawienia zarządzanych w sposób centralny.</w:t>
            </w:r>
          </w:p>
          <w:p w14:paraId="4A8322F5"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38.</w:t>
            </w:r>
            <w:r w:rsidRPr="001F651F">
              <w:rPr>
                <w:rFonts w:asciiTheme="minorHAnsi" w:hAnsiTheme="minorHAnsi" w:cstheme="minorHAnsi"/>
              </w:rPr>
              <w:tab/>
              <w:t>Mechanizmy logowania w oparciu o:</w:t>
            </w:r>
          </w:p>
          <w:p w14:paraId="23E0DEC8"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a.</w:t>
            </w:r>
            <w:r w:rsidRPr="001F651F">
              <w:rPr>
                <w:rFonts w:asciiTheme="minorHAnsi" w:hAnsiTheme="minorHAnsi" w:cstheme="minorHAnsi"/>
              </w:rPr>
              <w:tab/>
              <w:t>Login i hasło,</w:t>
            </w:r>
          </w:p>
          <w:p w14:paraId="04CF66F7"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b.</w:t>
            </w:r>
            <w:r w:rsidRPr="001F651F">
              <w:rPr>
                <w:rFonts w:asciiTheme="minorHAnsi" w:hAnsiTheme="minorHAnsi" w:cstheme="minorHAnsi"/>
              </w:rPr>
              <w:tab/>
              <w:t>Karty inteligentne i certyfikaty (</w:t>
            </w:r>
            <w:proofErr w:type="spellStart"/>
            <w:r w:rsidRPr="001F651F">
              <w:rPr>
                <w:rFonts w:asciiTheme="minorHAnsi" w:hAnsiTheme="minorHAnsi" w:cstheme="minorHAnsi"/>
              </w:rPr>
              <w:t>smartcard</w:t>
            </w:r>
            <w:proofErr w:type="spellEnd"/>
            <w:r w:rsidRPr="001F651F">
              <w:rPr>
                <w:rFonts w:asciiTheme="minorHAnsi" w:hAnsiTheme="minorHAnsi" w:cstheme="minorHAnsi"/>
              </w:rPr>
              <w:t>),</w:t>
            </w:r>
          </w:p>
          <w:p w14:paraId="23ADD013"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c.</w:t>
            </w:r>
            <w:r w:rsidRPr="001F651F">
              <w:rPr>
                <w:rFonts w:asciiTheme="minorHAnsi" w:hAnsiTheme="minorHAnsi" w:cstheme="minorHAnsi"/>
              </w:rPr>
              <w:tab/>
              <w:t>Wirtualne karty inteligentne i certyfikaty (logowanie w oparciu o certyfikat chroniony poprzez moduł TPM),</w:t>
            </w:r>
          </w:p>
          <w:p w14:paraId="5E14212C"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d.</w:t>
            </w:r>
            <w:r w:rsidRPr="001F651F">
              <w:rPr>
                <w:rFonts w:asciiTheme="minorHAnsi" w:hAnsiTheme="minorHAnsi" w:cstheme="minorHAnsi"/>
              </w:rPr>
              <w:tab/>
              <w:t>Certyfikat/Klucz i PIN</w:t>
            </w:r>
          </w:p>
          <w:p w14:paraId="45497EA2"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e.</w:t>
            </w:r>
            <w:r w:rsidRPr="001F651F">
              <w:rPr>
                <w:rFonts w:asciiTheme="minorHAnsi" w:hAnsiTheme="minorHAnsi" w:cstheme="minorHAnsi"/>
              </w:rPr>
              <w:tab/>
              <w:t>Certyfikat/Klucz i uwierzytelnienie biometryczne</w:t>
            </w:r>
          </w:p>
          <w:p w14:paraId="2F8BEB0A"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39.</w:t>
            </w:r>
            <w:r w:rsidRPr="001F651F">
              <w:rPr>
                <w:rFonts w:asciiTheme="minorHAnsi" w:hAnsiTheme="minorHAnsi" w:cstheme="minorHAnsi"/>
              </w:rPr>
              <w:tab/>
              <w:t xml:space="preserve">Wsparcie dla uwierzytelniania na bazie </w:t>
            </w:r>
            <w:proofErr w:type="spellStart"/>
            <w:r w:rsidRPr="001F651F">
              <w:rPr>
                <w:rFonts w:asciiTheme="minorHAnsi" w:hAnsiTheme="minorHAnsi" w:cstheme="minorHAnsi"/>
              </w:rPr>
              <w:t>Kerberos</w:t>
            </w:r>
            <w:proofErr w:type="spellEnd"/>
            <w:r w:rsidRPr="001F651F">
              <w:rPr>
                <w:rFonts w:asciiTheme="minorHAnsi" w:hAnsiTheme="minorHAnsi" w:cstheme="minorHAnsi"/>
              </w:rPr>
              <w:t xml:space="preserve"> v. 5</w:t>
            </w:r>
          </w:p>
          <w:p w14:paraId="25C49E79"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40.</w:t>
            </w:r>
            <w:r w:rsidRPr="001F651F">
              <w:rPr>
                <w:rFonts w:asciiTheme="minorHAnsi" w:hAnsiTheme="minorHAnsi" w:cstheme="minorHAnsi"/>
              </w:rPr>
              <w:tab/>
              <w:t>Wbudowany agent do zbierania danych na temat zagrożeń na stacji roboczej.</w:t>
            </w:r>
          </w:p>
          <w:p w14:paraId="03005882"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41.</w:t>
            </w:r>
            <w:r w:rsidRPr="001F651F">
              <w:rPr>
                <w:rFonts w:asciiTheme="minorHAnsi" w:hAnsiTheme="minorHAnsi" w:cstheme="minorHAnsi"/>
              </w:rPr>
              <w:tab/>
              <w:t>Wsparcie .NET Framework 2.x, 3.x i 4.x – możliwość uruchomienia aplikacji działających we wskazanych środowiskach</w:t>
            </w:r>
          </w:p>
          <w:p w14:paraId="3F5030D1"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42.</w:t>
            </w:r>
            <w:r w:rsidRPr="001F651F">
              <w:rPr>
                <w:rFonts w:asciiTheme="minorHAnsi" w:hAnsiTheme="minorHAnsi" w:cstheme="minorHAnsi"/>
              </w:rPr>
              <w:tab/>
              <w:t xml:space="preserve">Wsparcie dla </w:t>
            </w:r>
            <w:proofErr w:type="spellStart"/>
            <w:r w:rsidRPr="001F651F">
              <w:rPr>
                <w:rFonts w:asciiTheme="minorHAnsi" w:hAnsiTheme="minorHAnsi" w:cstheme="minorHAnsi"/>
              </w:rPr>
              <w:t>VBScript</w:t>
            </w:r>
            <w:proofErr w:type="spellEnd"/>
            <w:r w:rsidRPr="001F651F">
              <w:rPr>
                <w:rFonts w:asciiTheme="minorHAnsi" w:hAnsiTheme="minorHAnsi" w:cstheme="minorHAnsi"/>
              </w:rPr>
              <w:t xml:space="preserve"> – możliwość uruchamiania interpretera poleceń</w:t>
            </w:r>
          </w:p>
          <w:p w14:paraId="664E15DA" w14:textId="026DA79C" w:rsidR="007F524E" w:rsidRPr="004A10FA" w:rsidRDefault="007F524E" w:rsidP="00E87AD5">
            <w:pPr>
              <w:rPr>
                <w:rFonts w:asciiTheme="minorHAnsi" w:hAnsiTheme="minorHAnsi" w:cstheme="minorHAnsi"/>
                <w:sz w:val="18"/>
                <w:szCs w:val="18"/>
              </w:rPr>
            </w:pPr>
            <w:r w:rsidRPr="001F651F">
              <w:rPr>
                <w:rFonts w:asciiTheme="minorHAnsi" w:hAnsiTheme="minorHAnsi" w:cstheme="minorHAnsi"/>
              </w:rPr>
              <w:t>43.</w:t>
            </w:r>
            <w:r w:rsidRPr="001F651F">
              <w:rPr>
                <w:rFonts w:asciiTheme="minorHAnsi" w:hAnsiTheme="minorHAnsi" w:cstheme="minorHAnsi"/>
              </w:rPr>
              <w:tab/>
              <w:t xml:space="preserve">Wsparcie dla PowerShell 5.x – możliwość uruchamiania interpretera poleceń </w:t>
            </w:r>
          </w:p>
        </w:tc>
      </w:tr>
      <w:tr w:rsidR="007F524E" w:rsidRPr="004A10FA" w14:paraId="204B1C69" w14:textId="77777777" w:rsidTr="003978CA">
        <w:trPr>
          <w:trHeight w:val="113"/>
        </w:trPr>
        <w:tc>
          <w:tcPr>
            <w:tcW w:w="1702" w:type="dxa"/>
          </w:tcPr>
          <w:p w14:paraId="7AB5778C" w14:textId="77777777" w:rsidR="007F524E" w:rsidRPr="001F651F" w:rsidRDefault="007F524E" w:rsidP="00E87AD5">
            <w:pPr>
              <w:rPr>
                <w:rFonts w:asciiTheme="minorHAnsi" w:hAnsiTheme="minorHAnsi" w:cstheme="minorHAnsi"/>
              </w:rPr>
            </w:pPr>
            <w:r w:rsidRPr="001F651F">
              <w:rPr>
                <w:rFonts w:asciiTheme="minorHAnsi" w:hAnsiTheme="minorHAnsi" w:cstheme="minorHAnsi"/>
                <w:bCs/>
              </w:rPr>
              <w:t>Oprogramowanie biurowe</w:t>
            </w:r>
          </w:p>
        </w:tc>
        <w:tc>
          <w:tcPr>
            <w:tcW w:w="8789" w:type="dxa"/>
          </w:tcPr>
          <w:p w14:paraId="276D5935" w14:textId="77777777" w:rsidR="007F524E" w:rsidRPr="001F651F" w:rsidRDefault="007F524E" w:rsidP="00E87AD5">
            <w:pPr>
              <w:spacing w:line="276" w:lineRule="auto"/>
              <w:rPr>
                <w:rFonts w:asciiTheme="minorHAnsi" w:hAnsiTheme="minorHAnsi" w:cstheme="minorHAnsi"/>
                <w:bCs/>
              </w:rPr>
            </w:pPr>
            <w:r w:rsidRPr="001F651F">
              <w:rPr>
                <w:rFonts w:asciiTheme="minorHAnsi" w:hAnsiTheme="minorHAnsi" w:cstheme="minorHAnsi"/>
                <w:bCs/>
              </w:rPr>
              <w:t xml:space="preserve">1. Zamawiający nie dopuszcza zaoferowania pakietów biurowych, programów i planów licencyjnych opartych o rozwiązania chmury oraz rozwiązań wymagających stałych opłat w okresie używania zakupionego produktu. </w:t>
            </w:r>
          </w:p>
          <w:p w14:paraId="290409C4" w14:textId="77777777" w:rsidR="007F524E" w:rsidRPr="001F651F" w:rsidRDefault="007F524E" w:rsidP="00E87AD5">
            <w:pPr>
              <w:spacing w:line="276" w:lineRule="auto"/>
              <w:rPr>
                <w:rFonts w:asciiTheme="minorHAnsi" w:hAnsiTheme="minorHAnsi" w:cstheme="minorHAnsi"/>
                <w:bCs/>
              </w:rPr>
            </w:pPr>
            <w:r w:rsidRPr="001F651F">
              <w:rPr>
                <w:rFonts w:asciiTheme="minorHAnsi" w:hAnsiTheme="minorHAnsi" w:cstheme="minorHAnsi"/>
                <w:bCs/>
              </w:rPr>
              <w:t xml:space="preserve">2. Zamawiający nie dopuszcza dostawy licencji typu OEM, PKC. </w:t>
            </w:r>
          </w:p>
          <w:p w14:paraId="1AF770EF" w14:textId="77777777" w:rsidR="007F524E" w:rsidRPr="001F651F" w:rsidRDefault="007F524E" w:rsidP="00E87AD5">
            <w:pPr>
              <w:spacing w:line="276" w:lineRule="auto"/>
              <w:rPr>
                <w:rFonts w:asciiTheme="minorHAnsi" w:hAnsiTheme="minorHAnsi" w:cstheme="minorHAnsi"/>
                <w:bCs/>
              </w:rPr>
            </w:pPr>
            <w:r w:rsidRPr="001F651F">
              <w:rPr>
                <w:rFonts w:asciiTheme="minorHAnsi" w:hAnsiTheme="minorHAnsi" w:cstheme="minorHAnsi"/>
                <w:bCs/>
              </w:rPr>
              <w:t xml:space="preserve">3. Licencje na oprogramowanie biurowe muszą pozwalać na przenoszenie oprogramowania pomiędzy stacjami roboczymi (np. w przypadku wymiany stacji roboczej). </w:t>
            </w:r>
          </w:p>
          <w:p w14:paraId="21B4344D" w14:textId="77777777" w:rsidR="007F524E" w:rsidRPr="001F651F" w:rsidRDefault="007F524E" w:rsidP="00E87AD5">
            <w:pPr>
              <w:spacing w:line="276" w:lineRule="auto"/>
              <w:rPr>
                <w:rFonts w:asciiTheme="minorHAnsi" w:hAnsiTheme="minorHAnsi" w:cstheme="minorHAnsi"/>
                <w:bCs/>
              </w:rPr>
            </w:pPr>
            <w:r w:rsidRPr="001F651F">
              <w:rPr>
                <w:rFonts w:asciiTheme="minorHAnsi" w:hAnsiTheme="minorHAnsi" w:cstheme="minorHAnsi"/>
                <w:bCs/>
              </w:rPr>
              <w:t xml:space="preserve">4. Zamawiający wymaga, aby wszystkie elementy oprogramowania biurowego oraz jego licencja pochodziły od tego samego producenta Interfejs użytkownika w pełnej polskiej wersji językowej. </w:t>
            </w:r>
          </w:p>
          <w:p w14:paraId="19473FA6" w14:textId="77777777" w:rsidR="007F524E" w:rsidRPr="001F651F" w:rsidRDefault="007F524E" w:rsidP="00E87AD5">
            <w:pPr>
              <w:spacing w:line="276" w:lineRule="auto"/>
              <w:rPr>
                <w:rFonts w:asciiTheme="minorHAnsi" w:hAnsiTheme="minorHAnsi" w:cstheme="minorHAnsi"/>
                <w:bCs/>
              </w:rPr>
            </w:pPr>
            <w:r w:rsidRPr="001F651F">
              <w:rPr>
                <w:rFonts w:asciiTheme="minorHAnsi" w:hAnsiTheme="minorHAnsi" w:cstheme="minorHAnsi"/>
                <w:bCs/>
              </w:rPr>
              <w:t xml:space="preserve">5. Możliwość automatycznej instalacji komponentów pakietu (przy użyciu instalatora systemowego). </w:t>
            </w:r>
          </w:p>
          <w:p w14:paraId="5D617654" w14:textId="77777777" w:rsidR="007F524E" w:rsidRPr="001F651F" w:rsidRDefault="007F524E" w:rsidP="00E87AD5">
            <w:pPr>
              <w:spacing w:line="276" w:lineRule="auto"/>
              <w:rPr>
                <w:rFonts w:asciiTheme="minorHAnsi" w:hAnsiTheme="minorHAnsi" w:cstheme="minorHAnsi"/>
                <w:bCs/>
              </w:rPr>
            </w:pPr>
            <w:r w:rsidRPr="001F651F">
              <w:rPr>
                <w:rFonts w:asciiTheme="minorHAnsi" w:hAnsiTheme="minorHAnsi" w:cstheme="minorHAnsi"/>
                <w:bCs/>
              </w:rPr>
              <w:t xml:space="preserve">6. Oprogramowanie równoważne musi być kompatybilne i w sposób niezakłócony współdziałać z oprogramowaniem: system operacyjny Microsoft Windows 10, Microsoft Office 2010, Microsoft Office 2013, Microsoft Office 2016, Microsoft Office 2019, Microsoft Windows Server 2008, Microsoft Windows Server 2012, Microsoft Windows Server 2016, Microsoft Windows Server 2019. </w:t>
            </w:r>
          </w:p>
          <w:p w14:paraId="7F05691A" w14:textId="77777777" w:rsidR="007F524E" w:rsidRPr="001F651F" w:rsidRDefault="007F524E" w:rsidP="00E87AD5">
            <w:pPr>
              <w:spacing w:line="276" w:lineRule="auto"/>
              <w:rPr>
                <w:rFonts w:asciiTheme="minorHAnsi" w:hAnsiTheme="minorHAnsi" w:cstheme="minorHAnsi"/>
                <w:bCs/>
              </w:rPr>
            </w:pPr>
            <w:r w:rsidRPr="001F651F">
              <w:rPr>
                <w:rFonts w:asciiTheme="minorHAnsi" w:hAnsiTheme="minorHAnsi" w:cstheme="minorHAnsi"/>
                <w:bCs/>
              </w:rPr>
              <w:t xml:space="preserve">7. Możliwość zintegrowania uwierzytelnienia użytkowników z usługą katalogową (Active Directory). </w:t>
            </w:r>
          </w:p>
          <w:p w14:paraId="0D9DFC91" w14:textId="77777777" w:rsidR="007F524E" w:rsidRPr="001F651F" w:rsidRDefault="007F524E" w:rsidP="00E87AD5">
            <w:pPr>
              <w:spacing w:line="276" w:lineRule="auto"/>
              <w:rPr>
                <w:rFonts w:asciiTheme="minorHAnsi" w:hAnsiTheme="minorHAnsi" w:cstheme="minorHAnsi"/>
                <w:bCs/>
              </w:rPr>
            </w:pPr>
            <w:r w:rsidRPr="001F651F">
              <w:rPr>
                <w:rFonts w:asciiTheme="minorHAnsi" w:hAnsiTheme="minorHAnsi" w:cstheme="minorHAnsi"/>
                <w:bCs/>
              </w:rPr>
              <w:t xml:space="preserve">8. Tworzenie i edycja dokumentów elektronicznych w ustalonym formacie, który spełnia następujące warunki: posiada kompletny i publicznie dostępny opis formatu, Posiada zdefiniowany układ informacji w postaci XML, Umożliwia wykorzystanie schematów XML. Wspiera w swojej specyfikacji podpis elektroniczny w formacie XADES. Możliwość automatycznego odzyskiwania dokumentów elektronicznych w wypadku nieoczekiwanego zamknięcia aplikacji, np. w wyniku wyłączenia zasilania komputera .Prawidłowe odczytywanie i zapisywanie danych w dokumentach w formatach: DOC, DOCX, XLS, XLSX, XLSM, PPT, PPTX, MDB, ACCDB, w tym obsługa formatowania, makr, formuł i formularzy w plikach wytworzonych w MS Office 2003, MS Office 2007, MS Office 2010, MS Office 2013 i MS Office 2016, bez utraty danych oraz bez konieczności </w:t>
            </w:r>
            <w:proofErr w:type="spellStart"/>
            <w:r w:rsidRPr="001F651F">
              <w:rPr>
                <w:rFonts w:asciiTheme="minorHAnsi" w:hAnsiTheme="minorHAnsi" w:cstheme="minorHAnsi"/>
                <w:bCs/>
              </w:rPr>
              <w:t>reformatowania</w:t>
            </w:r>
            <w:proofErr w:type="spellEnd"/>
            <w:r w:rsidRPr="001F651F">
              <w:rPr>
                <w:rFonts w:asciiTheme="minorHAnsi" w:hAnsiTheme="minorHAnsi" w:cstheme="minorHAnsi"/>
                <w:bCs/>
              </w:rPr>
              <w:t xml:space="preserve"> dokumentów .Wszystkie aplikacje w pakiecie oprogramowania biurowego muszą być integralną częścią tego samego pakietu, współpracować ze sobą (osadzania i wymiana danych, posiadać jednolity interfejs oraz ten sam jednolity sposób obsługi) .Edytor tekstowy powinien zapewnić możliwość tworzenia dokumentów dostępnych cyfrowo. Powinien zawierać narzędzie „inspektor dostępności” sprawdzające część wymagań dostępności w wytworzonym dokumencie. Edytor powinien pozwalać również na opisywanie osadzonych wszelakich obiektów w tekście (np.: tabela, wykres, grafika itp.) tekstem alternatywnym.</w:t>
            </w:r>
          </w:p>
          <w:p w14:paraId="0D30B2E1" w14:textId="00EEEC5E" w:rsidR="007F524E" w:rsidRPr="004A10FA" w:rsidRDefault="007F524E" w:rsidP="00E87AD5">
            <w:pPr>
              <w:rPr>
                <w:rFonts w:asciiTheme="minorHAnsi" w:hAnsiTheme="minorHAnsi" w:cstheme="minorHAnsi"/>
                <w:sz w:val="18"/>
                <w:szCs w:val="18"/>
              </w:rPr>
            </w:pPr>
            <w:r w:rsidRPr="001F651F">
              <w:rPr>
                <w:rFonts w:asciiTheme="minorHAnsi" w:hAnsiTheme="minorHAnsi" w:cstheme="minorHAnsi"/>
                <w:bCs/>
              </w:rPr>
              <w:t>9. Pakiet zintegrowanych aplikacji biurowych musi składać się co najmniej z następujących aplikacji: edytora tekstów, arkusza kalkulacyjnego, narzędzia do przygotowywania i prowadzenia prezentacji, narzędzia do zarządzania informacją osobistą (pocztą elektroniczną, kalendarzem, kontaktami i zadaniami).</w:t>
            </w:r>
          </w:p>
        </w:tc>
      </w:tr>
      <w:tr w:rsidR="007F524E" w:rsidRPr="004A10FA" w14:paraId="770F6829" w14:textId="77777777" w:rsidTr="003D7A35">
        <w:trPr>
          <w:trHeight w:val="113"/>
        </w:trPr>
        <w:tc>
          <w:tcPr>
            <w:tcW w:w="1702" w:type="dxa"/>
          </w:tcPr>
          <w:p w14:paraId="6454A1E2"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 xml:space="preserve">Oprogramowanie zintegrowane </w:t>
            </w:r>
          </w:p>
        </w:tc>
        <w:tc>
          <w:tcPr>
            <w:tcW w:w="8789" w:type="dxa"/>
          </w:tcPr>
          <w:p w14:paraId="4BC2464A" w14:textId="538B2B79" w:rsidR="007F524E" w:rsidRPr="004A10FA" w:rsidRDefault="007F524E" w:rsidP="00E87AD5">
            <w:pPr>
              <w:rPr>
                <w:rFonts w:asciiTheme="minorHAnsi" w:hAnsiTheme="minorHAnsi" w:cstheme="minorHAnsi"/>
                <w:sz w:val="18"/>
                <w:szCs w:val="18"/>
              </w:rPr>
            </w:pPr>
            <w:r w:rsidRPr="001F651F">
              <w:rPr>
                <w:rFonts w:asciiTheme="minorHAnsi" w:hAnsiTheme="minorHAnsi" w:cstheme="minorHAnsi"/>
                <w:bCs/>
              </w:rPr>
              <w:t>-Oprogramowanie producenta oferowanego sprzętu umożliwiające automatyczna weryfikacje i instalację sterowników oraz oprogramowania dołączanego przez producenta w tym również wgranie najnowszej wersji BIOS. Oprogramowanie musi automatycznie łączyć się z centralna bazą sterowników i oprogramowania producenta, sprawdzać dostępne aktualizacje i zapewniać zbiorczą instalację wszystkich sterowników i aplikacji bez ingerencji użytkownika.</w:t>
            </w:r>
          </w:p>
        </w:tc>
      </w:tr>
      <w:tr w:rsidR="007F524E" w:rsidRPr="004A10FA" w14:paraId="1A30779E" w14:textId="77777777" w:rsidTr="00D82939">
        <w:trPr>
          <w:trHeight w:val="125"/>
        </w:trPr>
        <w:tc>
          <w:tcPr>
            <w:tcW w:w="1702" w:type="dxa"/>
          </w:tcPr>
          <w:p w14:paraId="39839F5A"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Certyfikaty</w:t>
            </w:r>
          </w:p>
        </w:tc>
        <w:tc>
          <w:tcPr>
            <w:tcW w:w="8789" w:type="dxa"/>
          </w:tcPr>
          <w:p w14:paraId="2E9E4929" w14:textId="77777777" w:rsidR="007F524E" w:rsidRPr="001F651F" w:rsidRDefault="007F524E" w:rsidP="00E87AD5">
            <w:pPr>
              <w:numPr>
                <w:ilvl w:val="0"/>
                <w:numId w:val="15"/>
              </w:numPr>
              <w:suppressAutoHyphens w:val="0"/>
              <w:rPr>
                <w:rFonts w:asciiTheme="minorHAnsi" w:hAnsiTheme="minorHAnsi" w:cstheme="minorHAnsi"/>
                <w:bCs/>
              </w:rPr>
            </w:pPr>
            <w:r w:rsidRPr="001F651F">
              <w:rPr>
                <w:rFonts w:asciiTheme="minorHAnsi" w:hAnsiTheme="minorHAnsi" w:cstheme="minorHAnsi"/>
                <w:bCs/>
              </w:rPr>
              <w:t>Dla producenta sprzętu należy dostarczyć certyfikat:</w:t>
            </w:r>
          </w:p>
          <w:p w14:paraId="0969847D" w14:textId="77777777" w:rsidR="007F524E" w:rsidRPr="001F651F" w:rsidRDefault="007F524E" w:rsidP="00E87AD5">
            <w:pPr>
              <w:ind w:left="638"/>
              <w:rPr>
                <w:rFonts w:asciiTheme="minorHAnsi" w:hAnsiTheme="minorHAnsi" w:cstheme="minorHAnsi"/>
                <w:bCs/>
              </w:rPr>
            </w:pPr>
            <w:r w:rsidRPr="001F651F">
              <w:rPr>
                <w:rFonts w:asciiTheme="minorHAnsi" w:hAnsiTheme="minorHAnsi" w:cstheme="minorHAnsi"/>
                <w:bCs/>
              </w:rPr>
              <w:t>-ISO 9001;-ISO 14001; -ISO 50001</w:t>
            </w:r>
          </w:p>
          <w:p w14:paraId="300C53AD" w14:textId="77777777" w:rsidR="007F524E" w:rsidRPr="001F651F" w:rsidRDefault="007F524E" w:rsidP="00E87AD5">
            <w:pPr>
              <w:numPr>
                <w:ilvl w:val="0"/>
                <w:numId w:val="15"/>
              </w:numPr>
              <w:suppressAutoHyphens w:val="0"/>
              <w:rPr>
                <w:rFonts w:asciiTheme="minorHAnsi" w:hAnsiTheme="minorHAnsi" w:cstheme="minorHAnsi"/>
                <w:bCs/>
              </w:rPr>
            </w:pPr>
            <w:r w:rsidRPr="001F651F">
              <w:rPr>
                <w:rFonts w:asciiTheme="minorHAnsi" w:hAnsiTheme="minorHAnsi" w:cstheme="minorHAnsi"/>
                <w:bCs/>
              </w:rPr>
              <w:t>Komputer musi spełniać następujące normy:</w:t>
            </w:r>
          </w:p>
          <w:p w14:paraId="63F2EA63" w14:textId="77777777" w:rsidR="007F524E" w:rsidRPr="001F651F" w:rsidRDefault="007F524E" w:rsidP="00E87AD5">
            <w:pPr>
              <w:pStyle w:val="Akapitzlist"/>
              <w:ind w:left="638"/>
              <w:jc w:val="both"/>
              <w:rPr>
                <w:rFonts w:asciiTheme="minorHAnsi" w:hAnsiTheme="minorHAnsi" w:cstheme="minorHAnsi"/>
                <w:bCs/>
                <w:lang w:val="en-US"/>
              </w:rPr>
            </w:pPr>
            <w:r w:rsidRPr="001F651F">
              <w:rPr>
                <w:rFonts w:asciiTheme="minorHAnsi" w:hAnsiTheme="minorHAnsi" w:cstheme="minorHAnsi"/>
                <w:bCs/>
                <w:lang w:val="en-US"/>
              </w:rPr>
              <w:t>-ENERGY STAR 8.0</w:t>
            </w:r>
          </w:p>
          <w:p w14:paraId="7916D04C" w14:textId="77777777" w:rsidR="007F524E" w:rsidRPr="001F651F" w:rsidRDefault="007F524E" w:rsidP="00E87AD5">
            <w:pPr>
              <w:pStyle w:val="Akapitzlist"/>
              <w:ind w:left="638"/>
              <w:jc w:val="both"/>
              <w:rPr>
                <w:rFonts w:asciiTheme="minorHAnsi" w:hAnsiTheme="minorHAnsi" w:cstheme="minorHAnsi"/>
                <w:bCs/>
                <w:lang w:val="en-US"/>
              </w:rPr>
            </w:pPr>
            <w:r w:rsidRPr="001F651F">
              <w:rPr>
                <w:rFonts w:asciiTheme="minorHAnsi" w:hAnsiTheme="minorHAnsi" w:cstheme="minorHAnsi"/>
                <w:bCs/>
                <w:lang w:val="en-US"/>
              </w:rPr>
              <w:t>-</w:t>
            </w:r>
            <w:proofErr w:type="spellStart"/>
            <w:r w:rsidRPr="001F651F">
              <w:rPr>
                <w:rFonts w:asciiTheme="minorHAnsi" w:hAnsiTheme="minorHAnsi" w:cstheme="minorHAnsi"/>
                <w:bCs/>
                <w:lang w:val="en-US"/>
              </w:rPr>
              <w:t>Ochronę</w:t>
            </w:r>
            <w:proofErr w:type="spellEnd"/>
            <w:r w:rsidRPr="001F651F">
              <w:rPr>
                <w:rFonts w:asciiTheme="minorHAnsi" w:hAnsiTheme="minorHAnsi" w:cstheme="minorHAnsi"/>
                <w:bCs/>
                <w:lang w:val="en-US"/>
              </w:rPr>
              <w:t xml:space="preserve"> </w:t>
            </w:r>
            <w:proofErr w:type="spellStart"/>
            <w:r w:rsidRPr="001F651F">
              <w:rPr>
                <w:rFonts w:asciiTheme="minorHAnsi" w:hAnsiTheme="minorHAnsi" w:cstheme="minorHAnsi"/>
                <w:bCs/>
                <w:lang w:val="en-US"/>
              </w:rPr>
              <w:t>oczu</w:t>
            </w:r>
            <w:proofErr w:type="spellEnd"/>
            <w:r w:rsidRPr="001F651F">
              <w:rPr>
                <w:rFonts w:asciiTheme="minorHAnsi" w:hAnsiTheme="minorHAnsi" w:cstheme="minorHAnsi"/>
                <w:bCs/>
                <w:lang w:val="en-US"/>
              </w:rPr>
              <w:t xml:space="preserve"> TÜV Low Blue Light</w:t>
            </w:r>
          </w:p>
          <w:p w14:paraId="7B41E8DE" w14:textId="77777777" w:rsidR="007F524E" w:rsidRPr="001F651F" w:rsidRDefault="007F524E" w:rsidP="00E87AD5">
            <w:pPr>
              <w:ind w:left="638"/>
              <w:rPr>
                <w:rFonts w:asciiTheme="minorHAnsi" w:hAnsiTheme="minorHAnsi" w:cstheme="minorHAnsi"/>
                <w:bCs/>
              </w:rPr>
            </w:pPr>
            <w:r w:rsidRPr="001F651F">
              <w:rPr>
                <w:rFonts w:asciiTheme="minorHAnsi" w:hAnsiTheme="minorHAnsi" w:cstheme="minorHAnsi"/>
                <w:bCs/>
              </w:rPr>
              <w:t>-Deklaracja zgodności CE</w:t>
            </w:r>
          </w:p>
          <w:p w14:paraId="2A8F9731" w14:textId="77777777" w:rsidR="007F524E" w:rsidRPr="001F651F" w:rsidRDefault="007F524E" w:rsidP="00E87AD5">
            <w:pPr>
              <w:ind w:left="638"/>
              <w:rPr>
                <w:rFonts w:asciiTheme="minorHAnsi" w:hAnsiTheme="minorHAnsi" w:cstheme="minorHAnsi"/>
                <w:bCs/>
              </w:rPr>
            </w:pPr>
            <w:r w:rsidRPr="001F651F">
              <w:rPr>
                <w:rFonts w:asciiTheme="minorHAnsi" w:hAnsiTheme="minorHAnsi" w:cstheme="minorHAnsi"/>
                <w:bCs/>
              </w:rPr>
              <w:t xml:space="preserve">-Potwierdzenie spełnienia kryteriów środowiskowych, w tym zgodności z dyrektywą </w:t>
            </w:r>
            <w:proofErr w:type="spellStart"/>
            <w:r w:rsidRPr="001F651F">
              <w:rPr>
                <w:rFonts w:asciiTheme="minorHAnsi" w:hAnsiTheme="minorHAnsi" w:cstheme="minorHAnsi"/>
                <w:bCs/>
              </w:rPr>
              <w:t>RoHS</w:t>
            </w:r>
            <w:proofErr w:type="spellEnd"/>
            <w:r w:rsidRPr="001F651F">
              <w:rPr>
                <w:rFonts w:asciiTheme="minorHAnsi" w:hAnsiTheme="minorHAnsi" w:cstheme="minorHAnsi"/>
                <w:bCs/>
              </w:rPr>
              <w:t xml:space="preserve"> Unii Europejskiej o eliminacji substancji niebezpiecznych w postaci oświadczenia producenta jednostki</w:t>
            </w:r>
          </w:p>
          <w:p w14:paraId="61A80718" w14:textId="77777777" w:rsidR="007F524E" w:rsidRPr="001F651F" w:rsidRDefault="007F524E" w:rsidP="00E87AD5">
            <w:pPr>
              <w:ind w:left="638"/>
              <w:rPr>
                <w:rFonts w:asciiTheme="minorHAnsi" w:hAnsiTheme="minorHAnsi" w:cstheme="minorHAnsi"/>
                <w:bCs/>
              </w:rPr>
            </w:pPr>
            <w:r w:rsidRPr="001F651F">
              <w:rPr>
                <w:rFonts w:asciiTheme="minorHAnsi" w:hAnsiTheme="minorHAnsi" w:cstheme="minorHAnsi"/>
                <w:bCs/>
              </w:rPr>
              <w:t xml:space="preserve">-Głośność jednostki centralnej mierzona zgodnie z normą ISO 7779 w pozycji operatora w trybie pracy (IDLE) wynosząca maksymalnie 20 </w:t>
            </w:r>
            <w:proofErr w:type="spellStart"/>
            <w:r w:rsidRPr="001F651F">
              <w:rPr>
                <w:rFonts w:asciiTheme="minorHAnsi" w:hAnsiTheme="minorHAnsi" w:cstheme="minorHAnsi"/>
                <w:bCs/>
              </w:rPr>
              <w:t>dB</w:t>
            </w:r>
            <w:proofErr w:type="spellEnd"/>
            <w:r w:rsidRPr="001F651F">
              <w:rPr>
                <w:rFonts w:asciiTheme="minorHAnsi" w:hAnsiTheme="minorHAnsi" w:cstheme="minorHAnsi"/>
                <w:bCs/>
              </w:rPr>
              <w:t xml:space="preserve"> (załączyć dokument producenta komputera potwierdzający głośność)</w:t>
            </w:r>
          </w:p>
          <w:p w14:paraId="7A6545B7" w14:textId="06250AD3" w:rsidR="007F524E" w:rsidRPr="004A10FA" w:rsidRDefault="007F524E" w:rsidP="00E87AD5">
            <w:pPr>
              <w:rPr>
                <w:rFonts w:asciiTheme="minorHAnsi" w:hAnsiTheme="minorHAnsi" w:cstheme="minorHAnsi"/>
                <w:sz w:val="18"/>
                <w:szCs w:val="18"/>
              </w:rPr>
            </w:pPr>
            <w:r w:rsidRPr="001F651F">
              <w:rPr>
                <w:rFonts w:asciiTheme="minorHAnsi" w:hAnsiTheme="minorHAnsi" w:cstheme="minorHAnsi"/>
                <w:bCs/>
                <w:u w:val="single"/>
              </w:rPr>
              <w:t>Lub równoważne do ww. norm, certyfikatów, standardów</w:t>
            </w:r>
          </w:p>
        </w:tc>
      </w:tr>
      <w:tr w:rsidR="007F524E" w:rsidRPr="004A10FA" w14:paraId="35980F49" w14:textId="77777777" w:rsidTr="00A90724">
        <w:trPr>
          <w:trHeight w:val="132"/>
        </w:trPr>
        <w:tc>
          <w:tcPr>
            <w:tcW w:w="1702" w:type="dxa"/>
          </w:tcPr>
          <w:p w14:paraId="7F00ACDF"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Gwarancja</w:t>
            </w:r>
          </w:p>
        </w:tc>
        <w:tc>
          <w:tcPr>
            <w:tcW w:w="8789" w:type="dxa"/>
          </w:tcPr>
          <w:p w14:paraId="0A71EFA3" w14:textId="77777777" w:rsidR="007F524E" w:rsidRPr="007F524E" w:rsidRDefault="007F524E" w:rsidP="00E87AD5">
            <w:pPr>
              <w:pStyle w:val="Bezodstpw"/>
              <w:rPr>
                <w:rFonts w:cstheme="minorHAnsi"/>
                <w:sz w:val="20"/>
                <w:szCs w:val="20"/>
                <w:lang w:val="pl-PL"/>
              </w:rPr>
            </w:pPr>
            <w:r w:rsidRPr="007F524E">
              <w:rPr>
                <w:rFonts w:cstheme="minorHAnsi"/>
                <w:sz w:val="20"/>
                <w:szCs w:val="20"/>
                <w:lang w:val="pl-PL"/>
              </w:rPr>
              <w:t>-Minimum 3 lata gwarancji</w:t>
            </w:r>
          </w:p>
          <w:p w14:paraId="5002F57D" w14:textId="77777777" w:rsidR="007F524E" w:rsidRPr="007F524E" w:rsidRDefault="007F524E" w:rsidP="00E87AD5">
            <w:pPr>
              <w:pStyle w:val="Bezodstpw"/>
              <w:rPr>
                <w:rFonts w:cstheme="minorHAnsi"/>
                <w:sz w:val="20"/>
                <w:szCs w:val="20"/>
                <w:lang w:val="pl-PL"/>
              </w:rPr>
            </w:pPr>
            <w:r w:rsidRPr="007F524E">
              <w:rPr>
                <w:rFonts w:cstheme="minorHAnsi"/>
                <w:sz w:val="20"/>
                <w:szCs w:val="20"/>
                <w:lang w:val="pl-PL"/>
              </w:rPr>
              <w:t>-Zaawansowana diagnostyka sprzętowa oraz oprogramowania dostępna 24h/dobę na stronie producenta komputera</w:t>
            </w:r>
          </w:p>
          <w:p w14:paraId="1C909BDF" w14:textId="77777777" w:rsidR="007F524E" w:rsidRPr="007F524E" w:rsidRDefault="007F524E" w:rsidP="00E87AD5">
            <w:pPr>
              <w:pStyle w:val="Bezodstpw"/>
              <w:spacing w:before="240"/>
              <w:rPr>
                <w:rFonts w:cstheme="minorHAnsi"/>
                <w:sz w:val="20"/>
                <w:szCs w:val="20"/>
                <w:lang w:val="pl-PL"/>
              </w:rPr>
            </w:pPr>
            <w:r w:rsidRPr="007F524E">
              <w:rPr>
                <w:rFonts w:cstheme="minorHAnsi"/>
                <w:sz w:val="20"/>
                <w:szCs w:val="20"/>
                <w:lang w:val="pl-PL"/>
              </w:rPr>
              <w:t xml:space="preserve">-Infolinia techniczna (wsparcia technicznego) producenta oferowanego komputera – możliwość kontaktu przez telefon, formularz web oraz chat online, dostępna w dni powszednie od 9:00-18:00 w języku polskim </w:t>
            </w:r>
          </w:p>
          <w:p w14:paraId="72B87D38" w14:textId="77777777" w:rsidR="007F524E" w:rsidRPr="007F524E" w:rsidRDefault="007F524E" w:rsidP="00E87AD5">
            <w:pPr>
              <w:rPr>
                <w:rFonts w:asciiTheme="minorHAnsi" w:hAnsiTheme="minorHAnsi" w:cstheme="minorHAnsi"/>
              </w:rPr>
            </w:pPr>
            <w:r w:rsidRPr="007F524E">
              <w:rPr>
                <w:rFonts w:asciiTheme="minorHAnsi" w:hAnsiTheme="minorHAnsi" w:cstheme="minorHAnsi"/>
              </w:rPr>
              <w:t>- Firma serwisująca musi posiadać ISO 9001 na świadczenie usług serwisowych oraz posiadać autoryzacje producenta urządzeń – dokumenty potwierdzające należy załączyć do oferty.</w:t>
            </w:r>
          </w:p>
          <w:p w14:paraId="2AA8CAED" w14:textId="77777777" w:rsidR="007F524E" w:rsidRPr="007F524E" w:rsidRDefault="007F524E" w:rsidP="00E87AD5">
            <w:pPr>
              <w:pStyle w:val="Bezodstpw"/>
              <w:rPr>
                <w:rFonts w:cstheme="minorHAnsi"/>
                <w:sz w:val="20"/>
                <w:szCs w:val="20"/>
                <w:lang w:val="pl-PL"/>
              </w:rPr>
            </w:pPr>
            <w:r w:rsidRPr="007F524E">
              <w:rPr>
                <w:rFonts w:cstheme="minorHAnsi"/>
                <w:sz w:val="20"/>
                <w:szCs w:val="20"/>
                <w:lang w:val="pl-PL"/>
              </w:rPr>
              <w:t>-Wymagane dołączenie do oferty oświadczenia Producenta potwierdzając, że Serwis urządzeń będzie realizowany bezpośrednio przez Producenta i/lub we współpracy z Autoryzowanym Partnerem Serwisowym Producenta;</w:t>
            </w:r>
          </w:p>
          <w:p w14:paraId="287DAA0F" w14:textId="77777777" w:rsidR="007F524E" w:rsidRPr="007F524E" w:rsidRDefault="007F524E" w:rsidP="00E87AD5">
            <w:pPr>
              <w:pStyle w:val="Bezodstpw"/>
              <w:rPr>
                <w:rFonts w:cstheme="minorHAnsi"/>
                <w:sz w:val="20"/>
                <w:szCs w:val="20"/>
                <w:lang w:val="pl-PL"/>
              </w:rPr>
            </w:pPr>
            <w:r w:rsidRPr="007F524E">
              <w:rPr>
                <w:rFonts w:cstheme="minorHAnsi"/>
                <w:sz w:val="20"/>
                <w:szCs w:val="20"/>
                <w:lang w:val="pl-PL"/>
              </w:rPr>
              <w:t>-Oświadczenie producenta komputera, że w przypadku niewywiązywania się z obowiązków gwarancyjnych oferenta lub firmy serwisującej, przejmie na siebie wszelkie zobowiązania związane z serwisem gwarancyjnym</w:t>
            </w:r>
          </w:p>
          <w:p w14:paraId="12D5F802" w14:textId="77F1D19F" w:rsidR="007F524E" w:rsidRPr="007F524E" w:rsidRDefault="007F524E" w:rsidP="00E87AD5">
            <w:pPr>
              <w:rPr>
                <w:rFonts w:asciiTheme="minorHAnsi" w:hAnsiTheme="minorHAnsi" w:cstheme="minorHAnsi"/>
                <w:sz w:val="18"/>
                <w:szCs w:val="18"/>
              </w:rPr>
            </w:pPr>
            <w:r w:rsidRPr="007F524E">
              <w:rPr>
                <w:rFonts w:asciiTheme="minorHAnsi" w:hAnsiTheme="minorHAnsi" w:cstheme="minorHAnsi"/>
              </w:rPr>
              <w:t>-Możliwość sprawdzenia konfiguracji sprzętowej komputera oraz warunków gwarancji po podaniu numeru seryjnego bezpośrednio na stronie producenta jedynie poprzez podanie numeru seryjnego komputera;</w:t>
            </w:r>
          </w:p>
        </w:tc>
      </w:tr>
      <w:tr w:rsidR="007F524E" w:rsidRPr="004A10FA" w14:paraId="47B65305" w14:textId="77777777" w:rsidTr="008E2A7E">
        <w:trPr>
          <w:trHeight w:val="132"/>
        </w:trPr>
        <w:tc>
          <w:tcPr>
            <w:tcW w:w="1702" w:type="dxa"/>
          </w:tcPr>
          <w:p w14:paraId="042EB8B8" w14:textId="77777777" w:rsidR="007F524E" w:rsidRPr="001F651F" w:rsidRDefault="007F524E" w:rsidP="00E87AD5">
            <w:pPr>
              <w:rPr>
                <w:rFonts w:asciiTheme="minorHAnsi" w:hAnsiTheme="minorHAnsi" w:cstheme="minorHAnsi"/>
              </w:rPr>
            </w:pPr>
            <w:r w:rsidRPr="001F651F">
              <w:rPr>
                <w:rFonts w:asciiTheme="minorHAnsi" w:hAnsiTheme="minorHAnsi" w:cstheme="minorHAnsi"/>
              </w:rPr>
              <w:t>Instalacja i konfiguracja</w:t>
            </w:r>
          </w:p>
        </w:tc>
        <w:tc>
          <w:tcPr>
            <w:tcW w:w="8789" w:type="dxa"/>
          </w:tcPr>
          <w:p w14:paraId="778C9CCE" w14:textId="77777777" w:rsidR="007F524E" w:rsidRPr="007F524E" w:rsidRDefault="007F524E" w:rsidP="00E87AD5">
            <w:pPr>
              <w:pStyle w:val="Bezodstpw"/>
              <w:rPr>
                <w:rFonts w:cstheme="minorHAnsi"/>
                <w:sz w:val="20"/>
                <w:szCs w:val="20"/>
                <w:lang w:val="pl-PL"/>
              </w:rPr>
            </w:pPr>
            <w:r w:rsidRPr="007F524E">
              <w:rPr>
                <w:rFonts w:cstheme="minorHAnsi"/>
                <w:sz w:val="20"/>
                <w:szCs w:val="20"/>
                <w:lang w:val="pl-PL"/>
              </w:rPr>
              <w:t>-Zamawiający wymaga instalacji i konfiguracji komputerów w jego sieci na miejscu w placówce wraz z utworzeniem odrębnych kont dla każdego użytkownika komputera.</w:t>
            </w:r>
          </w:p>
          <w:p w14:paraId="2CBF7348" w14:textId="6868724F" w:rsidR="007F524E" w:rsidRPr="007F524E" w:rsidRDefault="007F524E" w:rsidP="00E87AD5">
            <w:pPr>
              <w:rPr>
                <w:rFonts w:asciiTheme="minorHAnsi" w:hAnsiTheme="minorHAnsi" w:cstheme="minorHAnsi"/>
                <w:sz w:val="18"/>
                <w:szCs w:val="18"/>
              </w:rPr>
            </w:pPr>
            <w:r w:rsidRPr="007F524E">
              <w:rPr>
                <w:rFonts w:asciiTheme="minorHAnsi" w:hAnsiTheme="minorHAnsi" w:cstheme="minorHAnsi"/>
              </w:rPr>
              <w:t xml:space="preserve">Instalacja na komputerach i konfiguracja istniejących drukarek sieciowych w sieci </w:t>
            </w:r>
            <w:proofErr w:type="spellStart"/>
            <w:r w:rsidRPr="007F524E">
              <w:rPr>
                <w:rFonts w:asciiTheme="minorHAnsi" w:hAnsiTheme="minorHAnsi" w:cstheme="minorHAnsi"/>
              </w:rPr>
              <w:t>lan</w:t>
            </w:r>
            <w:proofErr w:type="spellEnd"/>
            <w:r w:rsidRPr="007F524E">
              <w:rPr>
                <w:rFonts w:asciiTheme="minorHAnsi" w:hAnsiTheme="minorHAnsi" w:cstheme="minorHAnsi"/>
              </w:rPr>
              <w:t>.</w:t>
            </w:r>
          </w:p>
        </w:tc>
      </w:tr>
    </w:tbl>
    <w:p w14:paraId="05DA763B" w14:textId="77777777" w:rsidR="00E87AD5" w:rsidRPr="004A10FA" w:rsidRDefault="00E87AD5" w:rsidP="00E02573">
      <w:pPr>
        <w:rPr>
          <w:rFonts w:asciiTheme="minorHAnsi" w:hAnsiTheme="minorHAnsi" w:cstheme="minorHAnsi"/>
        </w:rPr>
      </w:pPr>
    </w:p>
    <w:p w14:paraId="36894CAA" w14:textId="436D6FE5" w:rsidR="005A6D70" w:rsidRPr="004A10FA" w:rsidRDefault="00E02573" w:rsidP="00E02573">
      <w:pPr>
        <w:ind w:left="-426"/>
        <w:rPr>
          <w:rFonts w:asciiTheme="minorHAnsi" w:hAnsiTheme="minorHAnsi" w:cstheme="minorHAnsi"/>
        </w:rPr>
      </w:pPr>
      <w:r w:rsidRPr="004A10FA">
        <w:rPr>
          <w:rFonts w:asciiTheme="minorHAnsi" w:hAnsiTheme="minorHAnsi" w:cstheme="minorHAnsi"/>
        </w:rPr>
        <w:t xml:space="preserve"> W przypadku gdy dotyczy Oferent przedkłada także wykaz ofert równoważnych (załącznik nr 7)</w:t>
      </w:r>
    </w:p>
    <w:p w14:paraId="79413A07" w14:textId="565C1E72" w:rsidR="00E02573" w:rsidRPr="004A10FA" w:rsidRDefault="00E02573" w:rsidP="00E02573">
      <w:pPr>
        <w:ind w:left="-426"/>
        <w:rPr>
          <w:rFonts w:asciiTheme="minorHAnsi" w:hAnsiTheme="minorHAnsi" w:cstheme="minorHAnsi"/>
        </w:rPr>
      </w:pPr>
    </w:p>
    <w:p w14:paraId="2708D7A7" w14:textId="77777777" w:rsidR="00E02573" w:rsidRPr="004A10FA" w:rsidRDefault="00E02573" w:rsidP="00E02573">
      <w:pPr>
        <w:ind w:left="-426"/>
        <w:rPr>
          <w:rFonts w:asciiTheme="minorHAnsi" w:hAnsiTheme="minorHAnsi" w:cstheme="minorHAnsi"/>
        </w:rPr>
      </w:pPr>
    </w:p>
    <w:p w14:paraId="0CCEA0CC" w14:textId="77777777" w:rsidR="005A6D70" w:rsidRPr="004A10FA" w:rsidRDefault="005A6D70" w:rsidP="00D405B2">
      <w:pPr>
        <w:ind w:left="4248" w:firstLine="708"/>
        <w:rPr>
          <w:rFonts w:asciiTheme="minorHAnsi" w:hAnsiTheme="minorHAnsi" w:cstheme="minorHAnsi"/>
        </w:rPr>
      </w:pPr>
    </w:p>
    <w:p w14:paraId="299CB100" w14:textId="0F2AE299" w:rsidR="00F80783" w:rsidRPr="004A10FA" w:rsidRDefault="00F80783" w:rsidP="00D405B2">
      <w:pPr>
        <w:ind w:left="4248" w:firstLine="708"/>
        <w:rPr>
          <w:rFonts w:asciiTheme="minorHAnsi" w:hAnsiTheme="minorHAnsi" w:cstheme="minorHAnsi"/>
        </w:rPr>
      </w:pPr>
      <w:r w:rsidRPr="004A10FA">
        <w:rPr>
          <w:rFonts w:asciiTheme="minorHAnsi" w:hAnsiTheme="minorHAnsi" w:cstheme="minorHAnsi"/>
        </w:rPr>
        <w:t>…….………………………………………………………</w:t>
      </w:r>
    </w:p>
    <w:p w14:paraId="7B3F28A2" w14:textId="77777777" w:rsidR="00F80783" w:rsidRPr="004A10FA" w:rsidRDefault="00F80783">
      <w:pPr>
        <w:autoSpaceDE w:val="0"/>
        <w:autoSpaceDN w:val="0"/>
        <w:adjustRightInd w:val="0"/>
        <w:ind w:left="4962"/>
        <w:rPr>
          <w:rFonts w:asciiTheme="minorHAnsi" w:hAnsiTheme="minorHAnsi" w:cstheme="minorHAnsi"/>
          <w:i/>
          <w:iCs/>
          <w:sz w:val="18"/>
          <w:szCs w:val="18"/>
        </w:rPr>
      </w:pPr>
      <w:r w:rsidRPr="004A10FA">
        <w:rPr>
          <w:rFonts w:asciiTheme="minorHAnsi" w:hAnsiTheme="minorHAnsi" w:cstheme="minorHAnsi"/>
          <w:i/>
          <w:iCs/>
          <w:sz w:val="18"/>
          <w:szCs w:val="18"/>
        </w:rPr>
        <w:t>Formularz ofertowy powinien być opatrzony kwalifikowanym podpisem elektronicznym, podpisem zaufanym lub podpisem osobistym, przez osobę uprawnioną do reprezentowania Wykonawcy</w:t>
      </w:r>
    </w:p>
    <w:p w14:paraId="473A7B65" w14:textId="77777777" w:rsidR="00F80783" w:rsidRPr="004A10FA" w:rsidRDefault="00F80783">
      <w:pPr>
        <w:rPr>
          <w:rFonts w:asciiTheme="minorHAnsi" w:hAnsiTheme="minorHAnsi" w:cstheme="minorHAnsi"/>
          <w:b/>
          <w:sz w:val="28"/>
          <w:szCs w:val="24"/>
        </w:rPr>
      </w:pPr>
    </w:p>
    <w:sectPr w:rsidR="00F80783" w:rsidRPr="004A10FA">
      <w:headerReference w:type="default" r:id="rId8"/>
      <w:footerReference w:type="default" r:id="rId9"/>
      <w:pgSz w:w="11906" w:h="16838"/>
      <w:pgMar w:top="1560" w:right="1417" w:bottom="1417" w:left="1417" w:header="397" w:footer="28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0FA67" w14:textId="77777777" w:rsidR="00CB0A4D" w:rsidRDefault="00CB0A4D">
      <w:r>
        <w:separator/>
      </w:r>
    </w:p>
  </w:endnote>
  <w:endnote w:type="continuationSeparator" w:id="0">
    <w:p w14:paraId="1C5400F9" w14:textId="77777777" w:rsidR="00CB0A4D" w:rsidRDefault="00CB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OpenSymbol">
    <w:altName w:val="Cambria"/>
    <w:charset w:val="EE"/>
    <w:family w:val="roman"/>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225089"/>
      <w:docPartObj>
        <w:docPartGallery w:val="Page Numbers (Bottom of Page)"/>
        <w:docPartUnique/>
      </w:docPartObj>
    </w:sdtPr>
    <w:sdtContent>
      <w:p w14:paraId="166607F5" w14:textId="2DC029F7" w:rsidR="00CB0A4D" w:rsidRDefault="00CB0A4D">
        <w:pPr>
          <w:pStyle w:val="Stopka"/>
          <w:jc w:val="right"/>
        </w:pPr>
        <w:r>
          <w:fldChar w:fldCharType="begin"/>
        </w:r>
        <w:r>
          <w:instrText>PAGE   \* MERGEFORMAT</w:instrText>
        </w:r>
        <w:r>
          <w:fldChar w:fldCharType="separate"/>
        </w:r>
        <w:r w:rsidR="007F524E">
          <w:rPr>
            <w:noProof/>
          </w:rPr>
          <w:t>10</w:t>
        </w:r>
        <w:r>
          <w:fldChar w:fldCharType="end"/>
        </w:r>
      </w:p>
    </w:sdtContent>
  </w:sdt>
  <w:p w14:paraId="6A34FFDE" w14:textId="3294ED72" w:rsidR="00CB0A4D" w:rsidRDefault="00CB0A4D">
    <w:pPr>
      <w:pStyle w:val="Stopka"/>
      <w:tabs>
        <w:tab w:val="clear" w:pos="4536"/>
        <w:tab w:val="clear" w:pos="9072"/>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8F446" w14:textId="77777777" w:rsidR="00CB0A4D" w:rsidRDefault="00CB0A4D">
      <w:r>
        <w:separator/>
      </w:r>
    </w:p>
  </w:footnote>
  <w:footnote w:type="continuationSeparator" w:id="0">
    <w:p w14:paraId="600ADB3F" w14:textId="77777777" w:rsidR="00CB0A4D" w:rsidRDefault="00CB0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FF201" w14:textId="06DBE365" w:rsidR="00CB0A4D" w:rsidRDefault="00CB0A4D">
    <w:pPr>
      <w:pStyle w:val="Nagwek"/>
    </w:pPr>
    <w:r>
      <w:rPr>
        <w:noProof/>
      </w:rPr>
      <w:drawing>
        <wp:inline distT="0" distB="0" distL="0" distR="0" wp14:anchorId="070BA9A5" wp14:editId="24666275">
          <wp:extent cx="5761355" cy="792480"/>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92480"/>
                  </a:xfrm>
                  <a:prstGeom prst="rect">
                    <a:avLst/>
                  </a:prstGeom>
                  <a:noFill/>
                </pic:spPr>
              </pic:pic>
            </a:graphicData>
          </a:graphic>
        </wp:inline>
      </w:drawing>
    </w:r>
  </w:p>
  <w:p w14:paraId="7FA3DEE2" w14:textId="4274C624" w:rsidR="00CB0A4D" w:rsidRDefault="00CB0A4D">
    <w:pPr>
      <w:pStyle w:val="Tekstpodstawowy"/>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4600A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B2088"/>
    <w:multiLevelType w:val="hybridMultilevel"/>
    <w:tmpl w:val="67AA3E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7561FC"/>
    <w:multiLevelType w:val="hybridMultilevel"/>
    <w:tmpl w:val="E2B6F89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10096AC9"/>
    <w:multiLevelType w:val="hybridMultilevel"/>
    <w:tmpl w:val="FFB44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7E279C"/>
    <w:multiLevelType w:val="hybridMultilevel"/>
    <w:tmpl w:val="A0D8EA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C18AF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F50304"/>
    <w:multiLevelType w:val="hybridMultilevel"/>
    <w:tmpl w:val="AF8C0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27204D"/>
    <w:multiLevelType w:val="hybridMultilevel"/>
    <w:tmpl w:val="C96A7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E737246"/>
    <w:multiLevelType w:val="hybridMultilevel"/>
    <w:tmpl w:val="336AD0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4951ABB"/>
    <w:multiLevelType w:val="hybridMultilevel"/>
    <w:tmpl w:val="28A0D2EE"/>
    <w:lvl w:ilvl="0" w:tplc="9634E7A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2575B6"/>
    <w:multiLevelType w:val="hybridMultilevel"/>
    <w:tmpl w:val="37448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54D0B2F"/>
    <w:multiLevelType w:val="hybridMultilevel"/>
    <w:tmpl w:val="6B8AE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B155D6E"/>
    <w:multiLevelType w:val="hybridMultilevel"/>
    <w:tmpl w:val="353A7A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EEC2D90"/>
    <w:multiLevelType w:val="hybridMultilevel"/>
    <w:tmpl w:val="46FCC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num>
  <w:num w:numId="4">
    <w:abstractNumId w:val="0"/>
  </w:num>
  <w:num w:numId="5">
    <w:abstractNumId w:val="5"/>
  </w:num>
  <w:num w:numId="6">
    <w:abstractNumId w:val="8"/>
  </w:num>
  <w:num w:numId="7">
    <w:abstractNumId w:val="12"/>
  </w:num>
  <w:num w:numId="8">
    <w:abstractNumId w:val="14"/>
  </w:num>
  <w:num w:numId="9">
    <w:abstractNumId w:val="13"/>
  </w:num>
  <w:num w:numId="10">
    <w:abstractNumId w:val="7"/>
  </w:num>
  <w:num w:numId="11">
    <w:abstractNumId w:val="4"/>
  </w:num>
  <w:num w:numId="12">
    <w:abstractNumId w:val="11"/>
  </w:num>
  <w:num w:numId="13">
    <w:abstractNumId w:val="3"/>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Moves/>
  <w:doNotTrackFormatting/>
  <w:documentProtection w:edit="trackedChanges" w:enforcement="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E95"/>
    <w:rsid w:val="00001E11"/>
    <w:rsid w:val="00012245"/>
    <w:rsid w:val="00012AFF"/>
    <w:rsid w:val="000157D5"/>
    <w:rsid w:val="000446BB"/>
    <w:rsid w:val="000471DD"/>
    <w:rsid w:val="0005148D"/>
    <w:rsid w:val="00074EBB"/>
    <w:rsid w:val="00080541"/>
    <w:rsid w:val="00084660"/>
    <w:rsid w:val="000A4711"/>
    <w:rsid w:val="000A5BEE"/>
    <w:rsid w:val="000D657D"/>
    <w:rsid w:val="000D74C3"/>
    <w:rsid w:val="000E13AA"/>
    <w:rsid w:val="000E7C11"/>
    <w:rsid w:val="0011556F"/>
    <w:rsid w:val="001166FD"/>
    <w:rsid w:val="00124D50"/>
    <w:rsid w:val="0012795C"/>
    <w:rsid w:val="00147B3C"/>
    <w:rsid w:val="001525DD"/>
    <w:rsid w:val="001541E8"/>
    <w:rsid w:val="00166D94"/>
    <w:rsid w:val="001859A8"/>
    <w:rsid w:val="00194A27"/>
    <w:rsid w:val="001A0334"/>
    <w:rsid w:val="001A3F93"/>
    <w:rsid w:val="001B2449"/>
    <w:rsid w:val="001B6653"/>
    <w:rsid w:val="001D358E"/>
    <w:rsid w:val="001E214D"/>
    <w:rsid w:val="001F2FB2"/>
    <w:rsid w:val="001F651F"/>
    <w:rsid w:val="002001CC"/>
    <w:rsid w:val="00240393"/>
    <w:rsid w:val="00251810"/>
    <w:rsid w:val="002665F9"/>
    <w:rsid w:val="00274224"/>
    <w:rsid w:val="00297B0C"/>
    <w:rsid w:val="002A25BC"/>
    <w:rsid w:val="002A3771"/>
    <w:rsid w:val="002C5C2B"/>
    <w:rsid w:val="002D7D2B"/>
    <w:rsid w:val="002E7DAA"/>
    <w:rsid w:val="002F0214"/>
    <w:rsid w:val="00312E6C"/>
    <w:rsid w:val="0033459F"/>
    <w:rsid w:val="0036032D"/>
    <w:rsid w:val="0036068D"/>
    <w:rsid w:val="00367A59"/>
    <w:rsid w:val="00376803"/>
    <w:rsid w:val="00387000"/>
    <w:rsid w:val="00393388"/>
    <w:rsid w:val="003C0577"/>
    <w:rsid w:val="003D5087"/>
    <w:rsid w:val="003F0EE9"/>
    <w:rsid w:val="00412614"/>
    <w:rsid w:val="00425807"/>
    <w:rsid w:val="00432EB4"/>
    <w:rsid w:val="0043326A"/>
    <w:rsid w:val="004347E1"/>
    <w:rsid w:val="00455CB4"/>
    <w:rsid w:val="00485190"/>
    <w:rsid w:val="0048617B"/>
    <w:rsid w:val="00490C2D"/>
    <w:rsid w:val="004956A9"/>
    <w:rsid w:val="004A10FA"/>
    <w:rsid w:val="004B15C2"/>
    <w:rsid w:val="004B255C"/>
    <w:rsid w:val="004B3EA6"/>
    <w:rsid w:val="004C455D"/>
    <w:rsid w:val="00510E24"/>
    <w:rsid w:val="00512116"/>
    <w:rsid w:val="00521704"/>
    <w:rsid w:val="00540BB2"/>
    <w:rsid w:val="00561EF8"/>
    <w:rsid w:val="005714A4"/>
    <w:rsid w:val="005871E6"/>
    <w:rsid w:val="00593D28"/>
    <w:rsid w:val="005A6D70"/>
    <w:rsid w:val="005B3FFD"/>
    <w:rsid w:val="005B4EE1"/>
    <w:rsid w:val="005B68E6"/>
    <w:rsid w:val="005C7D22"/>
    <w:rsid w:val="005D0126"/>
    <w:rsid w:val="005F3998"/>
    <w:rsid w:val="005F5B2B"/>
    <w:rsid w:val="005F6A4C"/>
    <w:rsid w:val="00605501"/>
    <w:rsid w:val="00616C89"/>
    <w:rsid w:val="00623646"/>
    <w:rsid w:val="0063514D"/>
    <w:rsid w:val="00647CA6"/>
    <w:rsid w:val="00654FD8"/>
    <w:rsid w:val="0065554C"/>
    <w:rsid w:val="006579EE"/>
    <w:rsid w:val="006718A0"/>
    <w:rsid w:val="00676165"/>
    <w:rsid w:val="00677040"/>
    <w:rsid w:val="006802A8"/>
    <w:rsid w:val="006912D1"/>
    <w:rsid w:val="00695FD4"/>
    <w:rsid w:val="006A2597"/>
    <w:rsid w:val="006B461B"/>
    <w:rsid w:val="006B4AC0"/>
    <w:rsid w:val="006D2875"/>
    <w:rsid w:val="006E5F21"/>
    <w:rsid w:val="007010F7"/>
    <w:rsid w:val="00721B67"/>
    <w:rsid w:val="007248BF"/>
    <w:rsid w:val="00731281"/>
    <w:rsid w:val="00733302"/>
    <w:rsid w:val="007365BB"/>
    <w:rsid w:val="00743384"/>
    <w:rsid w:val="007446D4"/>
    <w:rsid w:val="007479FC"/>
    <w:rsid w:val="00753BA7"/>
    <w:rsid w:val="00782ED0"/>
    <w:rsid w:val="007962A5"/>
    <w:rsid w:val="007A0A52"/>
    <w:rsid w:val="007B398F"/>
    <w:rsid w:val="007C16AF"/>
    <w:rsid w:val="007C5453"/>
    <w:rsid w:val="007E5BE9"/>
    <w:rsid w:val="007F524E"/>
    <w:rsid w:val="008109EB"/>
    <w:rsid w:val="0081297C"/>
    <w:rsid w:val="008713EE"/>
    <w:rsid w:val="00876943"/>
    <w:rsid w:val="00885C64"/>
    <w:rsid w:val="008C0577"/>
    <w:rsid w:val="008D7E95"/>
    <w:rsid w:val="008E5722"/>
    <w:rsid w:val="008F135B"/>
    <w:rsid w:val="0091489F"/>
    <w:rsid w:val="00924712"/>
    <w:rsid w:val="00930F67"/>
    <w:rsid w:val="009317DF"/>
    <w:rsid w:val="00951493"/>
    <w:rsid w:val="00956CC9"/>
    <w:rsid w:val="00964606"/>
    <w:rsid w:val="00972C04"/>
    <w:rsid w:val="00977DA5"/>
    <w:rsid w:val="00987197"/>
    <w:rsid w:val="009D601A"/>
    <w:rsid w:val="00A468F9"/>
    <w:rsid w:val="00A52F93"/>
    <w:rsid w:val="00A55737"/>
    <w:rsid w:val="00A776F4"/>
    <w:rsid w:val="00A8573D"/>
    <w:rsid w:val="00AA06B1"/>
    <w:rsid w:val="00AA4594"/>
    <w:rsid w:val="00AC0046"/>
    <w:rsid w:val="00AD14EB"/>
    <w:rsid w:val="00AD384F"/>
    <w:rsid w:val="00AF7C27"/>
    <w:rsid w:val="00B01688"/>
    <w:rsid w:val="00B249B7"/>
    <w:rsid w:val="00B251E1"/>
    <w:rsid w:val="00B5483B"/>
    <w:rsid w:val="00B60438"/>
    <w:rsid w:val="00B70611"/>
    <w:rsid w:val="00B71B8B"/>
    <w:rsid w:val="00B866EB"/>
    <w:rsid w:val="00BA2507"/>
    <w:rsid w:val="00BE0B7A"/>
    <w:rsid w:val="00BE5A74"/>
    <w:rsid w:val="00BE63B6"/>
    <w:rsid w:val="00BE7329"/>
    <w:rsid w:val="00BE738F"/>
    <w:rsid w:val="00BF16CD"/>
    <w:rsid w:val="00BF63F3"/>
    <w:rsid w:val="00C07026"/>
    <w:rsid w:val="00C14414"/>
    <w:rsid w:val="00C15F1C"/>
    <w:rsid w:val="00C31ECE"/>
    <w:rsid w:val="00C476BE"/>
    <w:rsid w:val="00C65DB4"/>
    <w:rsid w:val="00C70150"/>
    <w:rsid w:val="00C838B6"/>
    <w:rsid w:val="00C873A0"/>
    <w:rsid w:val="00C9101A"/>
    <w:rsid w:val="00CA018C"/>
    <w:rsid w:val="00CA21E1"/>
    <w:rsid w:val="00CA5BB6"/>
    <w:rsid w:val="00CB0A4D"/>
    <w:rsid w:val="00CB11E3"/>
    <w:rsid w:val="00CD0425"/>
    <w:rsid w:val="00CD25B2"/>
    <w:rsid w:val="00CF0428"/>
    <w:rsid w:val="00CF2E0C"/>
    <w:rsid w:val="00D26653"/>
    <w:rsid w:val="00D276B8"/>
    <w:rsid w:val="00D34BE0"/>
    <w:rsid w:val="00D35FD9"/>
    <w:rsid w:val="00D405B2"/>
    <w:rsid w:val="00D40638"/>
    <w:rsid w:val="00D45F36"/>
    <w:rsid w:val="00D86455"/>
    <w:rsid w:val="00DB2714"/>
    <w:rsid w:val="00DB6A89"/>
    <w:rsid w:val="00DC361C"/>
    <w:rsid w:val="00DE15BA"/>
    <w:rsid w:val="00E002F5"/>
    <w:rsid w:val="00E02573"/>
    <w:rsid w:val="00E376FF"/>
    <w:rsid w:val="00E4756F"/>
    <w:rsid w:val="00E50A28"/>
    <w:rsid w:val="00E87AD5"/>
    <w:rsid w:val="00E94C8F"/>
    <w:rsid w:val="00EA474A"/>
    <w:rsid w:val="00ED10BD"/>
    <w:rsid w:val="00EE0B61"/>
    <w:rsid w:val="00EE27C4"/>
    <w:rsid w:val="00F00959"/>
    <w:rsid w:val="00F2370E"/>
    <w:rsid w:val="00F31AF0"/>
    <w:rsid w:val="00F5400D"/>
    <w:rsid w:val="00F63011"/>
    <w:rsid w:val="00F63C93"/>
    <w:rsid w:val="00F80783"/>
    <w:rsid w:val="00F81D62"/>
    <w:rsid w:val="00F854FA"/>
    <w:rsid w:val="00F91975"/>
    <w:rsid w:val="00F97296"/>
    <w:rsid w:val="00FA223C"/>
    <w:rsid w:val="00FC07C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3D5E6F"/>
  <w15:docId w15:val="{C6E5E548-61A9-4637-B3AC-15351BC8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5BEE"/>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qFormat/>
    <w:rsid w:val="005B61DA"/>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qFormat/>
    <w:rsid w:val="005B61DA"/>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69567C"/>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qFormat/>
    <w:rsid w:val="00FF6561"/>
    <w:rPr>
      <w:sz w:val="16"/>
      <w:szCs w:val="16"/>
    </w:rPr>
  </w:style>
  <w:style w:type="character" w:customStyle="1" w:styleId="TekstkomentarzaZnak">
    <w:name w:val="Tekst komentarza Znak"/>
    <w:basedOn w:val="Domylnaczcionkaakapitu"/>
    <w:link w:val="Tekstkomentarza"/>
    <w:uiPriority w:val="99"/>
    <w:semiHidden/>
    <w:qFormat/>
    <w:rsid w:val="00FF6561"/>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FF6561"/>
    <w:rPr>
      <w:rFonts w:ascii="Times New Roman" w:eastAsia="Times New Roman" w:hAnsi="Times New Roman" w:cs="Times New Roman"/>
      <w:b/>
      <w:bCs/>
      <w:sz w:val="20"/>
      <w:szCs w:val="20"/>
      <w:lang w:eastAsia="pl-PL"/>
    </w:rPr>
  </w:style>
  <w:style w:type="character" w:customStyle="1" w:styleId="def">
    <w:name w:val="def"/>
    <w:basedOn w:val="Domylnaczcionkaakapitu"/>
    <w:qFormat/>
    <w:rsid w:val="00963924"/>
  </w:style>
  <w:style w:type="character" w:customStyle="1" w:styleId="TekstprzypisudolnegoZnak">
    <w:name w:val="Tekst przypisu dolnego Znak"/>
    <w:basedOn w:val="Domylnaczcionkaakapitu"/>
    <w:link w:val="Tekstprzypisudolnego"/>
    <w:uiPriority w:val="99"/>
    <w:semiHidden/>
    <w:qFormat/>
    <w:rsid w:val="00155645"/>
    <w:rPr>
      <w:rFonts w:ascii="Times New Roman" w:eastAsia="Times New Roman" w:hAnsi="Times New Roman" w:cs="Times New Roman"/>
      <w:sz w:val="20"/>
      <w:szCs w:val="20"/>
      <w:lang w:eastAsia="pl-PL"/>
    </w:rPr>
  </w:style>
  <w:style w:type="character" w:customStyle="1" w:styleId="Odwoanieprzypisudolnego1">
    <w:name w:val="Odwołanie przypisu dolnego1"/>
    <w:rPr>
      <w:vertAlign w:val="superscript"/>
    </w:rPr>
  </w:style>
  <w:style w:type="character" w:customStyle="1" w:styleId="FootnoteCharacters">
    <w:name w:val="Footnote Characters"/>
    <w:basedOn w:val="Domylnaczcionkaakapitu"/>
    <w:uiPriority w:val="99"/>
    <w:semiHidden/>
    <w:unhideWhenUsed/>
    <w:qFormat/>
    <w:rsid w:val="00155645"/>
    <w:rPr>
      <w:vertAlign w:val="superscript"/>
    </w:rPr>
  </w:style>
  <w:style w:type="character" w:customStyle="1" w:styleId="Hipercze1">
    <w:name w:val="Hiperłącze1"/>
    <w:basedOn w:val="Domylnaczcionkaakapitu"/>
    <w:uiPriority w:val="99"/>
    <w:unhideWhenUsed/>
    <w:rsid w:val="005B021F"/>
    <w:rPr>
      <w:color w:val="0000FF"/>
      <w:u w:val="single"/>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nhideWhenUsed/>
    <w:rsid w:val="005B61DA"/>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customStyle="1" w:styleId="caption1">
    <w:name w:val="caption1"/>
    <w:basedOn w:val="Normalny"/>
    <w:qFormat/>
    <w:pPr>
      <w:suppressLineNumbers/>
      <w:spacing w:before="120" w:after="120"/>
    </w:pPr>
    <w:rPr>
      <w:rFonts w:cs="Lucida Sans"/>
      <w:i/>
      <w:iCs/>
      <w:sz w:val="24"/>
      <w:szCs w:val="24"/>
    </w:rPr>
  </w:style>
  <w:style w:type="paragraph" w:styleId="Akapitzlist">
    <w:name w:val="List Paragraph"/>
    <w:basedOn w:val="Normalny"/>
    <w:uiPriority w:val="34"/>
    <w:qFormat/>
    <w:rsid w:val="00A358BA"/>
    <w:pPr>
      <w:ind w:left="720"/>
      <w:contextualSpacing/>
    </w:pPr>
  </w:style>
  <w:style w:type="paragraph" w:styleId="Stopka">
    <w:name w:val="footer"/>
    <w:basedOn w:val="Normalny"/>
    <w:link w:val="StopkaZnak"/>
    <w:uiPriority w:val="99"/>
    <w:unhideWhenUsed/>
    <w:rsid w:val="005B61DA"/>
    <w:pPr>
      <w:tabs>
        <w:tab w:val="center" w:pos="4536"/>
        <w:tab w:val="right" w:pos="9072"/>
      </w:tabs>
    </w:pPr>
  </w:style>
  <w:style w:type="paragraph" w:styleId="Tekstdymka">
    <w:name w:val="Balloon Text"/>
    <w:basedOn w:val="Normalny"/>
    <w:link w:val="TekstdymkaZnak"/>
    <w:uiPriority w:val="99"/>
    <w:semiHidden/>
    <w:unhideWhenUsed/>
    <w:qFormat/>
    <w:rsid w:val="0069567C"/>
    <w:rPr>
      <w:rFonts w:ascii="Tahoma" w:hAnsi="Tahoma" w:cs="Tahoma"/>
      <w:sz w:val="16"/>
      <w:szCs w:val="16"/>
    </w:rPr>
  </w:style>
  <w:style w:type="paragraph" w:styleId="Tekstkomentarza">
    <w:name w:val="annotation text"/>
    <w:basedOn w:val="Normalny"/>
    <w:link w:val="TekstkomentarzaZnak"/>
    <w:uiPriority w:val="99"/>
    <w:semiHidden/>
    <w:unhideWhenUsed/>
    <w:qFormat/>
    <w:rsid w:val="00FF6561"/>
  </w:style>
  <w:style w:type="paragraph" w:styleId="Tematkomentarza">
    <w:name w:val="annotation subject"/>
    <w:basedOn w:val="Tekstkomentarza"/>
    <w:next w:val="Tekstkomentarza"/>
    <w:link w:val="TematkomentarzaZnak"/>
    <w:uiPriority w:val="99"/>
    <w:semiHidden/>
    <w:unhideWhenUsed/>
    <w:qFormat/>
    <w:rsid w:val="00FF6561"/>
    <w:rPr>
      <w:b/>
      <w:bCs/>
    </w:rPr>
  </w:style>
  <w:style w:type="paragraph" w:styleId="Tekstprzypisudolnego">
    <w:name w:val="footnote text"/>
    <w:basedOn w:val="Normalny"/>
    <w:link w:val="TekstprzypisudolnegoZnak"/>
    <w:uiPriority w:val="99"/>
    <w:semiHidden/>
    <w:unhideWhenUsed/>
    <w:rsid w:val="00155645"/>
  </w:style>
  <w:style w:type="paragraph" w:styleId="NormalnyWeb">
    <w:name w:val="Normal (Web)"/>
    <w:basedOn w:val="Normalny"/>
    <w:uiPriority w:val="99"/>
    <w:unhideWhenUsed/>
    <w:qFormat/>
    <w:rsid w:val="008E3FF9"/>
    <w:pPr>
      <w:spacing w:beforeAutospacing="1" w:afterAutospacing="1"/>
    </w:pPr>
    <w:rPr>
      <w:sz w:val="24"/>
      <w:szCs w:val="24"/>
    </w:rPr>
  </w:style>
  <w:style w:type="table" w:customStyle="1" w:styleId="Tabela-Siatka1">
    <w:name w:val="Tabela - Siatka1"/>
    <w:basedOn w:val="Standardowy"/>
    <w:uiPriority w:val="39"/>
    <w:rsid w:val="009D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9D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E12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39"/>
    <w:rsid w:val="00884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uiPriority w:val="39"/>
    <w:rsid w:val="00A6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721B67"/>
    <w:pPr>
      <w:suppressAutoHyphens w:val="0"/>
    </w:pPr>
    <w:rPr>
      <w:rFonts w:ascii="Times New Roman" w:eastAsia="Times New Roman" w:hAnsi="Times New Roman" w:cs="Times New Roman"/>
      <w:sz w:val="20"/>
      <w:szCs w:val="20"/>
      <w:lang w:eastAsia="pl-PL"/>
    </w:rPr>
  </w:style>
  <w:style w:type="character" w:customStyle="1" w:styleId="normaltextrun">
    <w:name w:val="normaltextrun"/>
    <w:rsid w:val="000446BB"/>
  </w:style>
  <w:style w:type="character" w:customStyle="1" w:styleId="eop">
    <w:name w:val="eop"/>
    <w:rsid w:val="000446BB"/>
  </w:style>
  <w:style w:type="paragraph" w:customStyle="1" w:styleId="Default">
    <w:name w:val="Default"/>
    <w:rsid w:val="00ED10BD"/>
    <w:pPr>
      <w:suppressAutoHyphens w:val="0"/>
      <w:autoSpaceDE w:val="0"/>
      <w:autoSpaceDN w:val="0"/>
      <w:adjustRightInd w:val="0"/>
    </w:pPr>
    <w:rPr>
      <w:rFonts w:ascii="Calibri" w:hAnsi="Calibri" w:cs="Calibri"/>
      <w:color w:val="000000"/>
      <w:sz w:val="24"/>
      <w:szCs w:val="24"/>
    </w:rPr>
  </w:style>
  <w:style w:type="paragraph" w:styleId="Bezodstpw">
    <w:name w:val="No Spacing"/>
    <w:uiPriority w:val="1"/>
    <w:qFormat/>
    <w:rsid w:val="00E87AD5"/>
    <w:pPr>
      <w:suppressAutoHyphens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547078">
      <w:bodyDiv w:val="1"/>
      <w:marLeft w:val="0"/>
      <w:marRight w:val="0"/>
      <w:marTop w:val="0"/>
      <w:marBottom w:val="0"/>
      <w:divBdr>
        <w:top w:val="none" w:sz="0" w:space="0" w:color="auto"/>
        <w:left w:val="none" w:sz="0" w:space="0" w:color="auto"/>
        <w:bottom w:val="none" w:sz="0" w:space="0" w:color="auto"/>
        <w:right w:val="none" w:sz="0" w:space="0" w:color="auto"/>
      </w:divBdr>
    </w:div>
    <w:div w:id="1247497694">
      <w:bodyDiv w:val="1"/>
      <w:marLeft w:val="0"/>
      <w:marRight w:val="0"/>
      <w:marTop w:val="0"/>
      <w:marBottom w:val="0"/>
      <w:divBdr>
        <w:top w:val="none" w:sz="0" w:space="0" w:color="auto"/>
        <w:left w:val="none" w:sz="0" w:space="0" w:color="auto"/>
        <w:bottom w:val="none" w:sz="0" w:space="0" w:color="auto"/>
        <w:right w:val="none" w:sz="0" w:space="0" w:color="auto"/>
      </w:divBdr>
    </w:div>
    <w:div w:id="1720011836">
      <w:bodyDiv w:val="1"/>
      <w:marLeft w:val="0"/>
      <w:marRight w:val="0"/>
      <w:marTop w:val="0"/>
      <w:marBottom w:val="0"/>
      <w:divBdr>
        <w:top w:val="none" w:sz="0" w:space="0" w:color="auto"/>
        <w:left w:val="none" w:sz="0" w:space="0" w:color="auto"/>
        <w:bottom w:val="none" w:sz="0" w:space="0" w:color="auto"/>
        <w:right w:val="none" w:sz="0" w:space="0" w:color="auto"/>
      </w:divBdr>
    </w:div>
    <w:div w:id="2127000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A41E9-B5B4-42FB-96B7-FA021D887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14</Pages>
  <Words>5505</Words>
  <Characters>36405</Characters>
  <Application>Microsoft Office Word</Application>
  <DocSecurity>0</DocSecurity>
  <Lines>877</Lines>
  <Paragraphs>499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cp:keywords/>
  <dc:description/>
  <cp:lastModifiedBy>Dominika Zaskórska</cp:lastModifiedBy>
  <cp:revision>7</cp:revision>
  <cp:lastPrinted>2024-05-21T08:45:00Z</cp:lastPrinted>
  <dcterms:created xsi:type="dcterms:W3CDTF">2024-08-08T06:52:00Z</dcterms:created>
  <dcterms:modified xsi:type="dcterms:W3CDTF">2024-11-12T13:14:00Z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998cb7401ddee3b1ff50fb2d38dae90d9dd3287cd4df0b4d1abb90c85a4f0f7d</vt:lpwstr>
  </property>
</Properties>
</file>