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73216" w14:textId="4B2CD3D4" w:rsidR="00AC59BE" w:rsidRPr="00F6032F" w:rsidRDefault="00AC59BE" w:rsidP="00A21A2F">
      <w:pPr>
        <w:spacing w:before="120" w:after="120"/>
        <w:ind w:right="-426"/>
        <w:jc w:val="right"/>
        <w:rPr>
          <w:rStyle w:val="Pogrubienie"/>
          <w:rFonts w:ascii="Arial" w:hAnsi="Arial" w:cs="Arial"/>
          <w:sz w:val="22"/>
          <w:szCs w:val="22"/>
        </w:rPr>
      </w:pPr>
      <w:bookmarkStart w:id="1" w:name="_GoBack"/>
      <w:bookmarkEnd w:id="1"/>
      <w:r w:rsidRPr="00F6032F">
        <w:rPr>
          <w:rStyle w:val="Pogrubienie"/>
          <w:rFonts w:ascii="Arial" w:hAnsi="Arial" w:cs="Arial"/>
          <w:sz w:val="22"/>
          <w:szCs w:val="22"/>
        </w:rPr>
        <w:t xml:space="preserve">Załącznik nr 1 </w:t>
      </w:r>
    </w:p>
    <w:p w14:paraId="32572C07" w14:textId="54ADE14B" w:rsidR="00B73D93" w:rsidRPr="00F6032F" w:rsidRDefault="00AC59BE" w:rsidP="00B36367">
      <w:pPr>
        <w:spacing w:before="120" w:after="120"/>
        <w:ind w:right="-426"/>
        <w:jc w:val="right"/>
        <w:rPr>
          <w:rStyle w:val="Pogrubienie"/>
          <w:rFonts w:ascii="Arial" w:hAnsi="Arial" w:cs="Arial"/>
          <w:sz w:val="22"/>
          <w:szCs w:val="22"/>
        </w:rPr>
      </w:pPr>
      <w:r w:rsidRPr="00F6032F">
        <w:rPr>
          <w:rStyle w:val="Pogrubienie"/>
          <w:rFonts w:ascii="Arial" w:hAnsi="Arial" w:cs="Arial"/>
          <w:sz w:val="22"/>
          <w:szCs w:val="22"/>
        </w:rPr>
        <w:t xml:space="preserve"> – Opis przedmiotu zamówienia</w:t>
      </w:r>
    </w:p>
    <w:tbl>
      <w:tblPr>
        <w:tblW w:w="968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7"/>
      </w:tblGrid>
      <w:tr w:rsidR="00AC59BE" w:rsidRPr="00F6032F" w14:paraId="53A9091D" w14:textId="77777777" w:rsidTr="00887A3B">
        <w:trPr>
          <w:tblCellSpacing w:w="15" w:type="dxa"/>
        </w:trPr>
        <w:tc>
          <w:tcPr>
            <w:tcW w:w="9627" w:type="dxa"/>
            <w:vAlign w:val="center"/>
          </w:tcPr>
          <w:p w14:paraId="29FEC10D" w14:textId="347F45BD" w:rsidR="00AC59BE" w:rsidRPr="00F6032F" w:rsidRDefault="00AC59BE" w:rsidP="00B3636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Style w:val="Pogrubienie"/>
                <w:rFonts w:ascii="Arial" w:hAnsi="Arial" w:cs="Arial"/>
                <w:sz w:val="22"/>
                <w:szCs w:val="22"/>
              </w:rPr>
            </w:pPr>
            <w:r w:rsidRPr="00F6032F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Kompleksowa usługa </w:t>
            </w:r>
            <w:r w:rsidR="00FF3E8D" w:rsidRPr="00F6032F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ekspercka </w:t>
            </w:r>
            <w:r w:rsidR="00D61DD7">
              <w:rPr>
                <w:rStyle w:val="Pogrubienie"/>
                <w:rFonts w:ascii="Arial" w:hAnsi="Arial" w:cs="Arial"/>
                <w:sz w:val="22"/>
                <w:szCs w:val="22"/>
              </w:rPr>
              <w:t>dotycząca przeprowadzenia a</w:t>
            </w:r>
            <w:r w:rsidR="00FF3E8D" w:rsidRPr="00F6032F">
              <w:rPr>
                <w:rStyle w:val="Pogrubienie"/>
                <w:rFonts w:ascii="Arial" w:hAnsi="Arial" w:cs="Arial"/>
                <w:sz w:val="22"/>
                <w:szCs w:val="22"/>
              </w:rPr>
              <w:t>naliz</w:t>
            </w:r>
            <w:r w:rsidR="00D61DD7">
              <w:rPr>
                <w:rStyle w:val="Pogrubienie"/>
                <w:rFonts w:ascii="Arial" w:hAnsi="Arial" w:cs="Arial"/>
                <w:sz w:val="22"/>
                <w:szCs w:val="22"/>
              </w:rPr>
              <w:t>y</w:t>
            </w:r>
            <w:r w:rsidR="00FF3E8D" w:rsidRPr="00F6032F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 danych literaturowych w zakresie stanu i rozmieszczenia gatunków </w:t>
            </w:r>
            <w:r w:rsidR="00F37565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dużych drapieżników: </w:t>
            </w:r>
            <w:r w:rsidR="00D61DD7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wilka, rysia oraz niedźwiedzia </w:t>
            </w:r>
            <w:r w:rsidR="00B36367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oraz </w:t>
            </w:r>
            <w:r w:rsidR="00D61DD7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sporządzenie </w:t>
            </w:r>
            <w:r w:rsidR="00B36367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wytycznych monitoringowych </w:t>
            </w:r>
            <w:r w:rsidR="00D61DD7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dla ww. gatunków dużych drapieżników </w:t>
            </w:r>
            <w:r w:rsidR="00B36367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wraz z planem monitoringu. </w:t>
            </w:r>
          </w:p>
          <w:p w14:paraId="16353A10" w14:textId="77777777" w:rsidR="007B2B98" w:rsidRPr="00F6032F" w:rsidRDefault="007B2B98" w:rsidP="00A21A2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D40EC30" w14:textId="11A329B9" w:rsidR="00AC59BE" w:rsidRPr="00F6032F" w:rsidRDefault="00AC59BE" w:rsidP="00A21A2F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32F">
              <w:rPr>
                <w:rFonts w:ascii="Arial" w:hAnsi="Arial" w:cs="Arial"/>
                <w:sz w:val="22"/>
                <w:szCs w:val="22"/>
              </w:rPr>
              <w:t xml:space="preserve">Niniejsze zamówienie jest </w:t>
            </w:r>
            <w:r w:rsidR="00D61DD7">
              <w:rPr>
                <w:rFonts w:ascii="Arial" w:hAnsi="Arial" w:cs="Arial"/>
                <w:sz w:val="22"/>
                <w:szCs w:val="22"/>
              </w:rPr>
              <w:t xml:space="preserve">realizowane w ramach Projektu „Drapieżne pogranicze – transgraniczna współpraca na rzecz zintegrowanej ochrony dużych drapieżników w Polsce i na Słowacji” [Projekt] </w:t>
            </w:r>
            <w:r w:rsidRPr="00F6032F">
              <w:rPr>
                <w:rFonts w:ascii="Arial" w:hAnsi="Arial" w:cs="Arial"/>
                <w:sz w:val="22"/>
                <w:szCs w:val="22"/>
              </w:rPr>
              <w:t>współfinansowane</w:t>
            </w:r>
            <w:r w:rsidR="00D61DD7">
              <w:rPr>
                <w:rFonts w:ascii="Arial" w:hAnsi="Arial" w:cs="Arial"/>
                <w:sz w:val="22"/>
                <w:szCs w:val="22"/>
              </w:rPr>
              <w:t>go</w:t>
            </w:r>
            <w:r w:rsidRPr="00F6032F">
              <w:rPr>
                <w:rFonts w:ascii="Arial" w:hAnsi="Arial" w:cs="Arial"/>
                <w:sz w:val="22"/>
                <w:szCs w:val="22"/>
              </w:rPr>
              <w:t xml:space="preserve"> przez Unię Europejską ze środków Europejskiego Funduszu Rozwoju Regionalnego w ramach </w:t>
            </w:r>
            <w:r w:rsidR="00D61DD7">
              <w:rPr>
                <w:rFonts w:ascii="Arial" w:hAnsi="Arial" w:cs="Arial"/>
                <w:sz w:val="22"/>
                <w:szCs w:val="22"/>
              </w:rPr>
              <w:t>P</w:t>
            </w:r>
            <w:r w:rsidRPr="00F6032F">
              <w:rPr>
                <w:rFonts w:ascii="Arial" w:hAnsi="Arial" w:cs="Arial"/>
                <w:sz w:val="22"/>
                <w:szCs w:val="22"/>
              </w:rPr>
              <w:t xml:space="preserve">rogramu </w:t>
            </w:r>
            <w:r w:rsidR="00B73D93" w:rsidRPr="00F6032F">
              <w:rPr>
                <w:rFonts w:ascii="Arial" w:hAnsi="Arial" w:cs="Arial"/>
                <w:sz w:val="22"/>
                <w:szCs w:val="22"/>
              </w:rPr>
              <w:t>Interreg Polska-Słowacja</w:t>
            </w:r>
            <w:r w:rsidR="00D61DD7">
              <w:rPr>
                <w:rFonts w:ascii="Arial" w:hAnsi="Arial" w:cs="Arial"/>
                <w:sz w:val="22"/>
                <w:szCs w:val="22"/>
              </w:rPr>
              <w:t xml:space="preserve"> 2021-2027</w:t>
            </w:r>
            <w:r w:rsidR="00B73D93" w:rsidRPr="00F6032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04BB91B" w14:textId="3B844B51" w:rsidR="00AC59BE" w:rsidRPr="00F6032F" w:rsidRDefault="00AC59BE" w:rsidP="00F37EED">
            <w:pPr>
              <w:pStyle w:val="NormalnyWeb"/>
              <w:numPr>
                <w:ilvl w:val="0"/>
                <w:numId w:val="49"/>
              </w:numPr>
              <w:spacing w:before="120" w:beforeAutospacing="0" w:after="120" w:afterAutospacing="0" w:line="276" w:lineRule="auto"/>
              <w:jc w:val="both"/>
              <w:rPr>
                <w:rStyle w:val="Pogrubienie"/>
                <w:rFonts w:ascii="Arial" w:hAnsi="Arial" w:cs="Arial"/>
                <w:sz w:val="22"/>
                <w:szCs w:val="22"/>
              </w:rPr>
            </w:pPr>
            <w:r w:rsidRPr="00F6032F">
              <w:rPr>
                <w:rStyle w:val="Pogrubienie"/>
                <w:rFonts w:ascii="Arial" w:hAnsi="Arial" w:cs="Arial"/>
                <w:sz w:val="22"/>
                <w:szCs w:val="22"/>
              </w:rPr>
              <w:t>OPIS PRZEDMIOTU  ZAMÓWIENIA:</w:t>
            </w:r>
          </w:p>
          <w:p w14:paraId="24094283" w14:textId="4E79EAC8" w:rsidR="00AC59BE" w:rsidRPr="00F6032F" w:rsidRDefault="00AC59BE" w:rsidP="00A21A2F">
            <w:pPr>
              <w:pStyle w:val="Normalny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32F">
              <w:rPr>
                <w:rFonts w:ascii="Arial" w:hAnsi="Arial" w:cs="Arial"/>
                <w:sz w:val="22"/>
                <w:szCs w:val="22"/>
              </w:rPr>
              <w:t xml:space="preserve">Przedmiotem zamówienia jest </w:t>
            </w:r>
            <w:r w:rsidR="00B73D93" w:rsidRPr="00F6032F">
              <w:rPr>
                <w:rFonts w:ascii="Arial" w:hAnsi="Arial" w:cs="Arial"/>
                <w:sz w:val="22"/>
                <w:szCs w:val="22"/>
              </w:rPr>
              <w:t xml:space="preserve">realizacja </w:t>
            </w:r>
            <w:r w:rsidR="00D61DD7">
              <w:rPr>
                <w:rFonts w:ascii="Arial" w:hAnsi="Arial" w:cs="Arial"/>
                <w:sz w:val="22"/>
                <w:szCs w:val="22"/>
              </w:rPr>
              <w:t xml:space="preserve">usługi eksperckiej obejmującej wykonanie </w:t>
            </w:r>
            <w:r w:rsidR="00B73D93" w:rsidRPr="00F6032F">
              <w:rPr>
                <w:rFonts w:ascii="Arial" w:hAnsi="Arial" w:cs="Arial"/>
                <w:sz w:val="22"/>
                <w:szCs w:val="22"/>
              </w:rPr>
              <w:t>zada</w:t>
            </w:r>
            <w:r w:rsidR="00D61DD7">
              <w:rPr>
                <w:rFonts w:ascii="Arial" w:hAnsi="Arial" w:cs="Arial"/>
                <w:sz w:val="22"/>
                <w:szCs w:val="22"/>
              </w:rPr>
              <w:t>ń</w:t>
            </w:r>
            <w:r w:rsidR="00B73D93" w:rsidRPr="00F6032F">
              <w:rPr>
                <w:rFonts w:ascii="Arial" w:hAnsi="Arial" w:cs="Arial"/>
                <w:sz w:val="22"/>
                <w:szCs w:val="22"/>
              </w:rPr>
              <w:t xml:space="preserve"> merytoryczn</w:t>
            </w:r>
            <w:r w:rsidR="00D61DD7">
              <w:rPr>
                <w:rFonts w:ascii="Arial" w:hAnsi="Arial" w:cs="Arial"/>
                <w:sz w:val="22"/>
                <w:szCs w:val="22"/>
              </w:rPr>
              <w:t>ych</w:t>
            </w:r>
            <w:r w:rsidR="00B73D93" w:rsidRPr="00F603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1DD7">
              <w:rPr>
                <w:rFonts w:ascii="Arial" w:hAnsi="Arial" w:cs="Arial"/>
                <w:sz w:val="22"/>
                <w:szCs w:val="22"/>
              </w:rPr>
              <w:t>P</w:t>
            </w:r>
            <w:r w:rsidR="00B73D93" w:rsidRPr="00F6032F">
              <w:rPr>
                <w:rFonts w:ascii="Arial" w:hAnsi="Arial" w:cs="Arial"/>
                <w:sz w:val="22"/>
                <w:szCs w:val="22"/>
              </w:rPr>
              <w:t>rojektu w poniższym zakresie:</w:t>
            </w:r>
          </w:p>
          <w:p w14:paraId="6D64F22D" w14:textId="0D133779" w:rsidR="00D4637E" w:rsidRPr="00F6032F" w:rsidRDefault="00454033" w:rsidP="00A21A2F">
            <w:pPr>
              <w:pStyle w:val="NormalnyWeb"/>
              <w:spacing w:before="120" w:beforeAutospacing="0" w:after="120" w:afterAutospacing="0" w:line="276" w:lineRule="auto"/>
              <w:jc w:val="both"/>
              <w:rPr>
                <w:rStyle w:val="Pogrubienie"/>
                <w:rFonts w:ascii="Arial" w:hAnsi="Arial" w:cs="Arial"/>
                <w:sz w:val="22"/>
                <w:szCs w:val="22"/>
              </w:rPr>
            </w:pPr>
            <w:r>
              <w:rPr>
                <w:rStyle w:val="Pogrubienie"/>
                <w:rFonts w:ascii="Arial" w:hAnsi="Arial" w:cs="Arial"/>
                <w:sz w:val="22"/>
                <w:szCs w:val="22"/>
              </w:rPr>
              <w:t>Etap I</w:t>
            </w:r>
            <w:r w:rsidR="00D4637E" w:rsidRPr="00F6032F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 zamówienia:</w:t>
            </w:r>
          </w:p>
          <w:p w14:paraId="4C5E125D" w14:textId="13212C54" w:rsidR="00B73D93" w:rsidRPr="00F6032F" w:rsidRDefault="00B73D93" w:rsidP="00A21A2F">
            <w:pPr>
              <w:pStyle w:val="NormalnyWeb"/>
              <w:numPr>
                <w:ilvl w:val="0"/>
                <w:numId w:val="17"/>
              </w:numPr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32F">
              <w:rPr>
                <w:rFonts w:ascii="Arial" w:hAnsi="Arial" w:cs="Arial"/>
                <w:sz w:val="22"/>
                <w:szCs w:val="22"/>
              </w:rPr>
              <w:t xml:space="preserve">Analiza dostępnych danych literaturowych z przeprowadzonych </w:t>
            </w:r>
            <w:r w:rsidR="00F37565">
              <w:rPr>
                <w:rFonts w:ascii="Arial" w:hAnsi="Arial" w:cs="Arial"/>
                <w:sz w:val="22"/>
                <w:szCs w:val="22"/>
              </w:rPr>
              <w:t xml:space="preserve">do czasu realizacji przedmiotowego zamówienia </w:t>
            </w:r>
            <w:r w:rsidRPr="00F6032F">
              <w:rPr>
                <w:rFonts w:ascii="Arial" w:hAnsi="Arial" w:cs="Arial"/>
                <w:sz w:val="22"/>
                <w:szCs w:val="22"/>
              </w:rPr>
              <w:t>badań i obserwacji na terenie Polski</w:t>
            </w:r>
            <w:r w:rsidR="00D01B60">
              <w:rPr>
                <w:rFonts w:ascii="Arial" w:hAnsi="Arial" w:cs="Arial"/>
                <w:sz w:val="22"/>
                <w:szCs w:val="22"/>
              </w:rPr>
              <w:t xml:space="preserve"> poprzez </w:t>
            </w:r>
            <w:r w:rsidR="00D01B60" w:rsidRPr="004344A3">
              <w:rPr>
                <w:rFonts w:ascii="Arial" w:hAnsi="Arial" w:cs="Arial"/>
                <w:sz w:val="22"/>
                <w:szCs w:val="22"/>
              </w:rPr>
              <w:t>przegląd stosowanych obecnie metod monitoringowych</w:t>
            </w:r>
            <w:r w:rsidR="00FB23F3">
              <w:rPr>
                <w:rFonts w:ascii="Arial" w:hAnsi="Arial" w:cs="Arial"/>
                <w:sz w:val="22"/>
                <w:szCs w:val="22"/>
              </w:rPr>
              <w:t>, dokonana w podziale na:</w:t>
            </w:r>
          </w:p>
          <w:p w14:paraId="4FF36036" w14:textId="2AB5141C" w:rsidR="00B73D93" w:rsidRPr="00F6032F" w:rsidRDefault="00B73D93" w:rsidP="00A21A2F">
            <w:pPr>
              <w:pStyle w:val="NormalnyWeb"/>
              <w:numPr>
                <w:ilvl w:val="0"/>
                <w:numId w:val="30"/>
              </w:numPr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32F">
              <w:rPr>
                <w:rFonts w:ascii="Arial" w:hAnsi="Arial" w:cs="Arial"/>
                <w:sz w:val="22"/>
                <w:szCs w:val="22"/>
              </w:rPr>
              <w:t>Analiza danych dotyczących wilka</w:t>
            </w:r>
          </w:p>
          <w:p w14:paraId="46BEDD12" w14:textId="77777777" w:rsidR="00B73D93" w:rsidRPr="00F6032F" w:rsidRDefault="00B73D93" w:rsidP="00A21A2F">
            <w:pPr>
              <w:pStyle w:val="NormalnyWeb"/>
              <w:numPr>
                <w:ilvl w:val="0"/>
                <w:numId w:val="30"/>
              </w:numPr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32F">
              <w:rPr>
                <w:rFonts w:ascii="Arial" w:hAnsi="Arial" w:cs="Arial"/>
                <w:sz w:val="22"/>
                <w:szCs w:val="22"/>
              </w:rPr>
              <w:t xml:space="preserve">Analiza danych dotyczących rysia </w:t>
            </w:r>
          </w:p>
          <w:p w14:paraId="2333D322" w14:textId="77777777" w:rsidR="00B73D93" w:rsidRPr="00F6032F" w:rsidRDefault="00B73D93" w:rsidP="00A21A2F">
            <w:pPr>
              <w:pStyle w:val="NormalnyWeb"/>
              <w:numPr>
                <w:ilvl w:val="0"/>
                <w:numId w:val="30"/>
              </w:numPr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32F">
              <w:rPr>
                <w:rFonts w:ascii="Arial" w:hAnsi="Arial" w:cs="Arial"/>
                <w:sz w:val="22"/>
                <w:szCs w:val="22"/>
              </w:rPr>
              <w:t xml:space="preserve">Analiza danych dotyczących niedźwiedzia </w:t>
            </w:r>
          </w:p>
          <w:p w14:paraId="16377FCB" w14:textId="39C35DBD" w:rsidR="00B73D93" w:rsidRPr="00F6032F" w:rsidRDefault="00B73D93" w:rsidP="00A21A2F">
            <w:pPr>
              <w:pStyle w:val="NormalnyWeb"/>
              <w:numPr>
                <w:ilvl w:val="0"/>
                <w:numId w:val="17"/>
              </w:numPr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32F">
              <w:rPr>
                <w:rFonts w:ascii="Arial" w:hAnsi="Arial" w:cs="Arial"/>
                <w:sz w:val="22"/>
                <w:szCs w:val="22"/>
              </w:rPr>
              <w:t>Analiza dostępnych danych literaturowych z przeprowadzonych badań i obserwacji na terenie Słowacji</w:t>
            </w:r>
            <w:r w:rsidR="00D01B60">
              <w:rPr>
                <w:rFonts w:ascii="Arial" w:hAnsi="Arial" w:cs="Arial"/>
                <w:sz w:val="22"/>
                <w:szCs w:val="22"/>
              </w:rPr>
              <w:t xml:space="preserve"> poprzez </w:t>
            </w:r>
            <w:r w:rsidR="00D01B60" w:rsidRPr="004344A3">
              <w:rPr>
                <w:rFonts w:ascii="Arial" w:hAnsi="Arial" w:cs="Arial"/>
                <w:sz w:val="22"/>
                <w:szCs w:val="22"/>
              </w:rPr>
              <w:t>przegląd stosowanych obecnie metod monitoringowych</w:t>
            </w:r>
            <w:r w:rsidR="00FB23F3">
              <w:rPr>
                <w:rFonts w:ascii="Arial" w:hAnsi="Arial" w:cs="Arial"/>
                <w:sz w:val="22"/>
                <w:szCs w:val="22"/>
              </w:rPr>
              <w:t>,</w:t>
            </w:r>
            <w:r w:rsidRPr="00F603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23F3">
              <w:rPr>
                <w:rFonts w:ascii="Arial" w:hAnsi="Arial" w:cs="Arial"/>
                <w:sz w:val="22"/>
                <w:szCs w:val="22"/>
              </w:rPr>
              <w:t>dokonana w podziale na:</w:t>
            </w:r>
          </w:p>
          <w:p w14:paraId="6A2E4A50" w14:textId="77777777" w:rsidR="00B73D93" w:rsidRPr="00F6032F" w:rsidRDefault="00B73D93" w:rsidP="00A21A2F">
            <w:pPr>
              <w:pStyle w:val="NormalnyWeb"/>
              <w:numPr>
                <w:ilvl w:val="0"/>
                <w:numId w:val="31"/>
              </w:numPr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32F">
              <w:rPr>
                <w:rFonts w:ascii="Arial" w:hAnsi="Arial" w:cs="Arial"/>
                <w:sz w:val="22"/>
                <w:szCs w:val="22"/>
              </w:rPr>
              <w:t xml:space="preserve">Analiza danych dotyczących wilka </w:t>
            </w:r>
          </w:p>
          <w:p w14:paraId="0CE5C86A" w14:textId="77777777" w:rsidR="00B73D93" w:rsidRPr="00F6032F" w:rsidRDefault="00B73D93" w:rsidP="00A21A2F">
            <w:pPr>
              <w:pStyle w:val="NormalnyWeb"/>
              <w:numPr>
                <w:ilvl w:val="0"/>
                <w:numId w:val="31"/>
              </w:numPr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32F">
              <w:rPr>
                <w:rFonts w:ascii="Arial" w:hAnsi="Arial" w:cs="Arial"/>
                <w:sz w:val="22"/>
                <w:szCs w:val="22"/>
              </w:rPr>
              <w:t xml:space="preserve">Analiza danych dotyczących rysia </w:t>
            </w:r>
          </w:p>
          <w:p w14:paraId="0069FC14" w14:textId="77777777" w:rsidR="00D4637E" w:rsidRPr="00F6032F" w:rsidRDefault="00B73D93" w:rsidP="00A21A2F">
            <w:pPr>
              <w:pStyle w:val="NormalnyWeb"/>
              <w:numPr>
                <w:ilvl w:val="0"/>
                <w:numId w:val="31"/>
              </w:numPr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32F">
              <w:rPr>
                <w:rFonts w:ascii="Arial" w:hAnsi="Arial" w:cs="Arial"/>
                <w:sz w:val="22"/>
                <w:szCs w:val="22"/>
              </w:rPr>
              <w:t>Analiza danych dotyczących niedźwiedzia</w:t>
            </w:r>
          </w:p>
          <w:p w14:paraId="676152A4" w14:textId="3991A94F" w:rsidR="00D4637E" w:rsidRPr="00F6032F" w:rsidRDefault="00B73D93" w:rsidP="00A21A2F">
            <w:pPr>
              <w:pStyle w:val="NormalnyWeb"/>
              <w:numPr>
                <w:ilvl w:val="0"/>
                <w:numId w:val="17"/>
              </w:numPr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032F">
              <w:rPr>
                <w:rFonts w:ascii="Arial" w:hAnsi="Arial" w:cs="Arial"/>
                <w:sz w:val="22"/>
                <w:szCs w:val="22"/>
              </w:rPr>
              <w:t>Opracowanie raportu końcowego</w:t>
            </w:r>
            <w:r w:rsidR="00D61DD7">
              <w:rPr>
                <w:rFonts w:ascii="Arial" w:hAnsi="Arial" w:cs="Arial"/>
                <w:sz w:val="22"/>
                <w:szCs w:val="22"/>
              </w:rPr>
              <w:t xml:space="preserve"> z przeprowadzonych analiz </w:t>
            </w:r>
            <w:r w:rsidR="00C246B5">
              <w:rPr>
                <w:rFonts w:ascii="Arial" w:hAnsi="Arial" w:cs="Arial"/>
                <w:sz w:val="22"/>
                <w:szCs w:val="22"/>
              </w:rPr>
              <w:t>dot. obszaru Polski oraz Słowacji;</w:t>
            </w:r>
          </w:p>
          <w:p w14:paraId="11FDFA8B" w14:textId="3630E535" w:rsidR="00D4637E" w:rsidRPr="00101161" w:rsidRDefault="00B73D93" w:rsidP="00A21A2F">
            <w:pPr>
              <w:pStyle w:val="NormalnyWeb"/>
              <w:numPr>
                <w:ilvl w:val="0"/>
                <w:numId w:val="17"/>
              </w:numPr>
              <w:spacing w:before="120" w:beforeAutospacing="0" w:after="120" w:afterAutospacing="0" w:line="276" w:lineRule="auto"/>
              <w:jc w:val="both"/>
              <w:rPr>
                <w:rStyle w:val="Pogrubienie"/>
                <w:rFonts w:ascii="Arial" w:hAnsi="Arial" w:cs="Arial"/>
                <w:sz w:val="22"/>
                <w:szCs w:val="22"/>
              </w:rPr>
            </w:pPr>
            <w:r w:rsidRPr="00F6032F">
              <w:rPr>
                <w:rFonts w:ascii="Arial" w:hAnsi="Arial" w:cs="Arial"/>
                <w:sz w:val="22"/>
                <w:szCs w:val="22"/>
              </w:rPr>
              <w:t>Opracowanie rekomendacji i zaleceń dotyczących zakresu informacji sposobu ich przedstawienia w wytycznych do monitoringu</w:t>
            </w:r>
            <w:r w:rsidR="00C246B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567CEC0" w14:textId="3F5C9BBD" w:rsidR="00D4637E" w:rsidRPr="00F6032F" w:rsidRDefault="00454033" w:rsidP="00A21A2F">
            <w:pPr>
              <w:pStyle w:val="NormalnyWeb"/>
              <w:spacing w:before="120" w:beforeAutospacing="0" w:after="120" w:afterAutospacing="0" w:line="276" w:lineRule="auto"/>
              <w:jc w:val="both"/>
              <w:rPr>
                <w:rStyle w:val="Pogrubienie"/>
                <w:rFonts w:ascii="Arial" w:hAnsi="Arial" w:cs="Arial"/>
                <w:sz w:val="22"/>
                <w:szCs w:val="22"/>
              </w:rPr>
            </w:pPr>
            <w:r>
              <w:rPr>
                <w:rStyle w:val="Pogrubienie"/>
                <w:rFonts w:ascii="Arial" w:hAnsi="Arial" w:cs="Arial"/>
                <w:sz w:val="22"/>
                <w:szCs w:val="22"/>
              </w:rPr>
              <w:t>Etap II</w:t>
            </w:r>
            <w:r w:rsidR="00D4637E" w:rsidRPr="00F6032F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 zamówienia:</w:t>
            </w:r>
          </w:p>
          <w:p w14:paraId="3D459EE0" w14:textId="7AAE550C" w:rsidR="00945E8F" w:rsidRPr="00945E8F" w:rsidRDefault="00945E8F" w:rsidP="00A21A2F">
            <w:pPr>
              <w:pStyle w:val="NormalnyWeb"/>
              <w:numPr>
                <w:ilvl w:val="0"/>
                <w:numId w:val="29"/>
              </w:numPr>
              <w:spacing w:before="120" w:beforeAutospacing="0" w:after="120" w:afterAutospacing="0"/>
              <w:rPr>
                <w:rFonts w:ascii="Arial" w:hAnsi="Arial" w:cs="Arial"/>
                <w:sz w:val="22"/>
                <w:szCs w:val="22"/>
              </w:rPr>
            </w:pPr>
            <w:r w:rsidRPr="00945E8F">
              <w:rPr>
                <w:rFonts w:ascii="Arial" w:hAnsi="Arial" w:cs="Arial"/>
                <w:sz w:val="22"/>
                <w:szCs w:val="22"/>
              </w:rPr>
              <w:t xml:space="preserve">Opracowanie </w:t>
            </w:r>
            <w:r w:rsidR="00E21378" w:rsidRPr="00945E8F">
              <w:rPr>
                <w:rFonts w:ascii="Arial" w:hAnsi="Arial" w:cs="Arial"/>
                <w:sz w:val="22"/>
                <w:szCs w:val="22"/>
              </w:rPr>
              <w:t>wytycznych</w:t>
            </w:r>
            <w:r w:rsidR="00E21378">
              <w:rPr>
                <w:rFonts w:ascii="Arial" w:hAnsi="Arial" w:cs="Arial"/>
                <w:sz w:val="22"/>
                <w:szCs w:val="22"/>
              </w:rPr>
              <w:t>, w tym określenie wskaźników, metodyki i narzędzi badania wraz z opracowaniem kart obserwacji i raportów</w:t>
            </w:r>
          </w:p>
          <w:p w14:paraId="32ECBE55" w14:textId="77777777" w:rsidR="00945E8F" w:rsidRPr="00945E8F" w:rsidRDefault="00945E8F" w:rsidP="00A21A2F">
            <w:pPr>
              <w:pStyle w:val="NormalnyWeb"/>
              <w:numPr>
                <w:ilvl w:val="0"/>
                <w:numId w:val="28"/>
              </w:numPr>
              <w:spacing w:before="120" w:beforeAutospacing="0" w:after="120" w:afterAutospacing="0"/>
              <w:rPr>
                <w:rFonts w:ascii="Arial" w:hAnsi="Arial" w:cs="Arial"/>
                <w:sz w:val="22"/>
                <w:szCs w:val="22"/>
              </w:rPr>
            </w:pPr>
            <w:r w:rsidRPr="00945E8F">
              <w:rPr>
                <w:rFonts w:ascii="Arial" w:hAnsi="Arial" w:cs="Arial"/>
                <w:sz w:val="22"/>
                <w:szCs w:val="22"/>
              </w:rPr>
              <w:t>Wytyczne dotyczące wilka</w:t>
            </w:r>
          </w:p>
          <w:p w14:paraId="3F4E9D3E" w14:textId="77777777" w:rsidR="00945E8F" w:rsidRPr="00945E8F" w:rsidRDefault="00945E8F" w:rsidP="00A21A2F">
            <w:pPr>
              <w:pStyle w:val="NormalnyWeb"/>
              <w:numPr>
                <w:ilvl w:val="0"/>
                <w:numId w:val="28"/>
              </w:numPr>
              <w:spacing w:before="120" w:beforeAutospacing="0" w:after="120" w:afterAutospacing="0"/>
              <w:rPr>
                <w:rFonts w:ascii="Arial" w:hAnsi="Arial" w:cs="Arial"/>
                <w:sz w:val="22"/>
                <w:szCs w:val="22"/>
              </w:rPr>
            </w:pPr>
            <w:r w:rsidRPr="00945E8F">
              <w:rPr>
                <w:rFonts w:ascii="Arial" w:hAnsi="Arial" w:cs="Arial"/>
                <w:sz w:val="22"/>
                <w:szCs w:val="22"/>
              </w:rPr>
              <w:t>Wytyczne dotyczące rysia</w:t>
            </w:r>
          </w:p>
          <w:p w14:paraId="45F32F9C" w14:textId="77777777" w:rsidR="00945E8F" w:rsidRPr="00945E8F" w:rsidRDefault="00945E8F" w:rsidP="00A21A2F">
            <w:pPr>
              <w:pStyle w:val="NormalnyWeb"/>
              <w:numPr>
                <w:ilvl w:val="0"/>
                <w:numId w:val="28"/>
              </w:numPr>
              <w:spacing w:before="120" w:beforeAutospacing="0" w:after="120" w:afterAutospacing="0"/>
              <w:rPr>
                <w:rFonts w:ascii="Arial" w:hAnsi="Arial" w:cs="Arial"/>
                <w:sz w:val="22"/>
                <w:szCs w:val="22"/>
              </w:rPr>
            </w:pPr>
            <w:r w:rsidRPr="00945E8F">
              <w:rPr>
                <w:rFonts w:ascii="Arial" w:hAnsi="Arial" w:cs="Arial"/>
                <w:sz w:val="22"/>
                <w:szCs w:val="22"/>
              </w:rPr>
              <w:lastRenderedPageBreak/>
              <w:t>Wytyczne dotyczące niedźwiedzia</w:t>
            </w:r>
          </w:p>
          <w:p w14:paraId="1D765694" w14:textId="77777777" w:rsidR="00945E8F" w:rsidRPr="00945E8F" w:rsidRDefault="00945E8F" w:rsidP="00A21A2F">
            <w:pPr>
              <w:pStyle w:val="NormalnyWeb"/>
              <w:numPr>
                <w:ilvl w:val="0"/>
                <w:numId w:val="29"/>
              </w:numPr>
              <w:spacing w:before="120" w:beforeAutospacing="0" w:after="120" w:afterAutospacing="0"/>
              <w:rPr>
                <w:rFonts w:ascii="Arial" w:hAnsi="Arial" w:cs="Arial"/>
                <w:sz w:val="22"/>
                <w:szCs w:val="22"/>
              </w:rPr>
            </w:pPr>
            <w:r w:rsidRPr="00945E8F">
              <w:rPr>
                <w:rFonts w:ascii="Arial" w:hAnsi="Arial" w:cs="Arial"/>
                <w:sz w:val="22"/>
                <w:szCs w:val="22"/>
              </w:rPr>
              <w:t xml:space="preserve">Opracowanie planu monitoringu (w tym wyznaczenie obszaru do prowadzenia działań monitoringowych oraz rozmieszczenia fotopułapek) </w:t>
            </w:r>
          </w:p>
          <w:p w14:paraId="5FE43C9D" w14:textId="77777777" w:rsidR="00945E8F" w:rsidRPr="00945E8F" w:rsidRDefault="00945E8F" w:rsidP="00A21A2F">
            <w:pPr>
              <w:pStyle w:val="NormalnyWeb"/>
              <w:numPr>
                <w:ilvl w:val="0"/>
                <w:numId w:val="29"/>
              </w:numPr>
              <w:spacing w:before="120" w:beforeAutospacing="0" w:after="120" w:afterAutospacing="0"/>
              <w:rPr>
                <w:rFonts w:ascii="Arial" w:hAnsi="Arial" w:cs="Arial"/>
                <w:sz w:val="22"/>
                <w:szCs w:val="22"/>
              </w:rPr>
            </w:pPr>
            <w:r w:rsidRPr="00945E8F">
              <w:rPr>
                <w:rFonts w:ascii="Arial" w:hAnsi="Arial" w:cs="Arial"/>
                <w:sz w:val="22"/>
                <w:szCs w:val="22"/>
              </w:rPr>
              <w:t>Opracowanie zaleceń w zakresie sprzętu, wyposażenia, materiałów eksploatacyjnych (specyfikacja).</w:t>
            </w:r>
          </w:p>
          <w:p w14:paraId="12495F41" w14:textId="1FC2D9DE" w:rsidR="00AC59BE" w:rsidRPr="00F6032F" w:rsidRDefault="00AC59BE" w:rsidP="00A21A2F">
            <w:pPr>
              <w:pStyle w:val="Normalny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6032F">
              <w:rPr>
                <w:rFonts w:ascii="Arial" w:hAnsi="Arial" w:cs="Arial"/>
                <w:sz w:val="22"/>
                <w:szCs w:val="22"/>
                <w:u w:val="single"/>
              </w:rPr>
              <w:t>Kontekst</w:t>
            </w:r>
          </w:p>
          <w:p w14:paraId="23D7F4EA" w14:textId="064C4C61" w:rsidR="00AC59BE" w:rsidRDefault="00F17D20" w:rsidP="00A21A2F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6032F">
              <w:rPr>
                <w:rFonts w:ascii="Arial" w:hAnsi="Arial" w:cs="Arial"/>
                <w:sz w:val="22"/>
                <w:szCs w:val="22"/>
              </w:rPr>
              <w:t xml:space="preserve">Zamówienie dotyczy zadania zaplanowanego do realizacji w ramach </w:t>
            </w:r>
            <w:r w:rsidR="00C246B5">
              <w:rPr>
                <w:rFonts w:ascii="Arial" w:hAnsi="Arial" w:cs="Arial"/>
                <w:sz w:val="22"/>
                <w:szCs w:val="22"/>
              </w:rPr>
              <w:t>P</w:t>
            </w:r>
            <w:r w:rsidRPr="00F6032F">
              <w:rPr>
                <w:rFonts w:ascii="Arial" w:hAnsi="Arial" w:cs="Arial"/>
                <w:sz w:val="22"/>
                <w:szCs w:val="22"/>
              </w:rPr>
              <w:t>rojektu „Drapieżne pogranicze - transgraniczna współpraca na rzecz zintegrowanej ochrony dużych drapieżników w Polsce i na Słowacji”.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59BE" w:rsidRPr="00F6032F">
              <w:rPr>
                <w:rFonts w:ascii="Arial" w:hAnsi="Arial" w:cs="Arial"/>
                <w:bCs/>
                <w:sz w:val="22"/>
                <w:szCs w:val="22"/>
              </w:rPr>
              <w:t xml:space="preserve">Zamawiający </w:t>
            </w:r>
            <w:r w:rsidR="00F37565">
              <w:rPr>
                <w:rFonts w:ascii="Arial" w:hAnsi="Arial" w:cs="Arial"/>
                <w:bCs/>
                <w:sz w:val="22"/>
                <w:szCs w:val="22"/>
              </w:rPr>
              <w:t xml:space="preserve">– Centrum Koordynacji Projektów Środowiskowych </w:t>
            </w:r>
            <w:r w:rsidR="00B73D93" w:rsidRPr="00F6032F">
              <w:rPr>
                <w:rFonts w:ascii="Arial" w:hAnsi="Arial" w:cs="Arial"/>
                <w:bCs/>
                <w:sz w:val="22"/>
                <w:szCs w:val="22"/>
              </w:rPr>
              <w:t xml:space="preserve">jest beneficjentem wiodącym projektu partnerskiego realizowanego na </w:t>
            </w:r>
            <w:r w:rsidR="00F37565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B73D93" w:rsidRPr="00F6032F">
              <w:rPr>
                <w:rFonts w:ascii="Arial" w:hAnsi="Arial" w:cs="Arial"/>
                <w:bCs/>
                <w:sz w:val="22"/>
                <w:szCs w:val="22"/>
              </w:rPr>
              <w:t>ograniczu polsko-słowackim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finansowanego ze środków Europejskiego Funduszu Rozwoju Regionalnego w ramach </w:t>
            </w:r>
            <w:r w:rsidR="00F37565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rogramu Interreg PL-SK. </w:t>
            </w:r>
          </w:p>
          <w:p w14:paraId="62D5514F" w14:textId="478D2F24" w:rsidR="00EA53CB" w:rsidRPr="00F6032F" w:rsidRDefault="00F37565" w:rsidP="00A21A2F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C246B5">
              <w:rPr>
                <w:rFonts w:ascii="Arial" w:hAnsi="Arial" w:cs="Arial"/>
                <w:bCs/>
                <w:sz w:val="22"/>
                <w:szCs w:val="22"/>
              </w:rPr>
              <w:t>rzedmiot</w:t>
            </w:r>
            <w:r>
              <w:rPr>
                <w:rFonts w:ascii="Arial" w:hAnsi="Arial" w:cs="Arial"/>
                <w:bCs/>
                <w:sz w:val="22"/>
                <w:szCs w:val="22"/>
              </w:rPr>
              <w:t>em</w:t>
            </w:r>
            <w:r w:rsidR="00C246B5">
              <w:rPr>
                <w:rFonts w:ascii="Arial" w:hAnsi="Arial" w:cs="Arial"/>
                <w:bCs/>
                <w:sz w:val="22"/>
                <w:szCs w:val="22"/>
              </w:rPr>
              <w:t xml:space="preserve"> zamówienia </w:t>
            </w:r>
            <w:r w:rsidR="00EA53CB" w:rsidRPr="00F6032F">
              <w:rPr>
                <w:rFonts w:ascii="Arial" w:hAnsi="Arial" w:cs="Arial"/>
                <w:bCs/>
                <w:sz w:val="22"/>
                <w:szCs w:val="22"/>
              </w:rPr>
              <w:t xml:space="preserve">jest przegląd stosowanych obecnie metod monitoringowych w odniesieniu do wilka, niedźwiedzia </w:t>
            </w:r>
            <w:r w:rsidR="00C246B5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EA53CB" w:rsidRPr="00F6032F">
              <w:rPr>
                <w:rFonts w:ascii="Arial" w:hAnsi="Arial" w:cs="Arial"/>
                <w:bCs/>
                <w:sz w:val="22"/>
                <w:szCs w:val="22"/>
              </w:rPr>
              <w:t xml:space="preserve"> rysia</w:t>
            </w:r>
            <w:r w:rsidR="00AE1BCB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EA53CB" w:rsidRPr="00F6032F">
              <w:rPr>
                <w:rFonts w:ascii="Arial" w:hAnsi="Arial" w:cs="Arial"/>
                <w:bCs/>
                <w:sz w:val="22"/>
                <w:szCs w:val="22"/>
              </w:rPr>
              <w:t xml:space="preserve"> oraz zestawienie wyników monitoringu ze stosowaną metodyką. Analiza koncentrować się będzie na porównani</w:t>
            </w:r>
            <w:r w:rsidR="00F66A19" w:rsidRPr="00F6032F"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="00EA53CB" w:rsidRPr="00F6032F">
              <w:rPr>
                <w:rFonts w:ascii="Arial" w:hAnsi="Arial" w:cs="Arial"/>
                <w:bCs/>
                <w:sz w:val="22"/>
                <w:szCs w:val="22"/>
              </w:rPr>
              <w:t xml:space="preserve"> danych z prowadzonych monitoringów dużych drapieżników w Polsce oraz na Słowacji. Z</w:t>
            </w:r>
            <w:r w:rsidR="00F66A19" w:rsidRPr="00F6032F">
              <w:rPr>
                <w:rFonts w:ascii="Arial" w:hAnsi="Arial" w:cs="Arial"/>
                <w:bCs/>
                <w:sz w:val="22"/>
                <w:szCs w:val="22"/>
              </w:rPr>
              <w:t>adaniem ekspertów będzie z</w:t>
            </w:r>
            <w:r w:rsidR="00EA53CB" w:rsidRPr="00F6032F">
              <w:rPr>
                <w:rFonts w:ascii="Arial" w:hAnsi="Arial" w:cs="Arial"/>
                <w:bCs/>
                <w:sz w:val="22"/>
                <w:szCs w:val="22"/>
              </w:rPr>
              <w:t>estawi</w:t>
            </w:r>
            <w:r w:rsidR="00F66A19" w:rsidRPr="00F6032F">
              <w:rPr>
                <w:rFonts w:ascii="Arial" w:hAnsi="Arial" w:cs="Arial"/>
                <w:bCs/>
                <w:sz w:val="22"/>
                <w:szCs w:val="22"/>
              </w:rPr>
              <w:t xml:space="preserve">enie danych </w:t>
            </w:r>
            <w:r w:rsidR="00EA53CB" w:rsidRPr="00F6032F">
              <w:rPr>
                <w:rFonts w:ascii="Arial" w:hAnsi="Arial" w:cs="Arial"/>
                <w:bCs/>
                <w:sz w:val="22"/>
                <w:szCs w:val="22"/>
              </w:rPr>
              <w:t>ilościow</w:t>
            </w:r>
            <w:r w:rsidR="00F66A19" w:rsidRPr="00F6032F">
              <w:rPr>
                <w:rFonts w:ascii="Arial" w:hAnsi="Arial" w:cs="Arial"/>
                <w:bCs/>
                <w:sz w:val="22"/>
                <w:szCs w:val="22"/>
              </w:rPr>
              <w:t>ych</w:t>
            </w:r>
            <w:r w:rsidR="00EA53CB" w:rsidRPr="00F6032F">
              <w:rPr>
                <w:rFonts w:ascii="Arial" w:hAnsi="Arial" w:cs="Arial"/>
                <w:bCs/>
                <w:sz w:val="22"/>
                <w:szCs w:val="22"/>
              </w:rPr>
              <w:t xml:space="preserve"> oraz jakościow</w:t>
            </w:r>
            <w:r w:rsidR="00F66A19" w:rsidRPr="00F6032F">
              <w:rPr>
                <w:rFonts w:ascii="Arial" w:hAnsi="Arial" w:cs="Arial"/>
                <w:bCs/>
                <w:sz w:val="22"/>
                <w:szCs w:val="22"/>
              </w:rPr>
              <w:t>ych</w:t>
            </w:r>
            <w:r w:rsidR="00EA53CB" w:rsidRPr="00F6032F">
              <w:rPr>
                <w:rFonts w:ascii="Arial" w:hAnsi="Arial" w:cs="Arial"/>
                <w:bCs/>
                <w:sz w:val="22"/>
                <w:szCs w:val="22"/>
              </w:rPr>
              <w:t>, uwzględniające wykorzystywane metodyki prowadzenia monitoringu.</w:t>
            </w:r>
            <w:r w:rsidR="00F66A19" w:rsidRPr="00F6032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A53CB" w:rsidRPr="00F6032F">
              <w:rPr>
                <w:rFonts w:ascii="Arial" w:hAnsi="Arial" w:cs="Arial"/>
                <w:bCs/>
                <w:sz w:val="22"/>
                <w:szCs w:val="22"/>
              </w:rPr>
              <w:t xml:space="preserve">Proces pozyskiwania, oceny i syntezy literatury </w:t>
            </w:r>
            <w:r w:rsidR="002B732B" w:rsidRPr="00F6032F">
              <w:rPr>
                <w:rFonts w:ascii="Arial" w:hAnsi="Arial" w:cs="Arial"/>
                <w:bCs/>
                <w:sz w:val="22"/>
                <w:szCs w:val="22"/>
              </w:rPr>
              <w:t>należy</w:t>
            </w:r>
            <w:r w:rsidR="00EA53CB" w:rsidRPr="00F6032F">
              <w:rPr>
                <w:rFonts w:ascii="Arial" w:hAnsi="Arial" w:cs="Arial"/>
                <w:bCs/>
                <w:sz w:val="22"/>
                <w:szCs w:val="22"/>
              </w:rPr>
              <w:t xml:space="preserve"> dokładnie dokumentow</w:t>
            </w:r>
            <w:r w:rsidR="002B732B" w:rsidRPr="00F6032F">
              <w:rPr>
                <w:rFonts w:ascii="Arial" w:hAnsi="Arial" w:cs="Arial"/>
                <w:bCs/>
                <w:sz w:val="22"/>
                <w:szCs w:val="22"/>
              </w:rPr>
              <w:t>ać</w:t>
            </w:r>
            <w:r w:rsidR="00AE1BCB">
              <w:rPr>
                <w:rFonts w:ascii="Arial" w:hAnsi="Arial" w:cs="Arial"/>
                <w:bCs/>
                <w:sz w:val="22"/>
                <w:szCs w:val="22"/>
              </w:rPr>
              <w:t xml:space="preserve"> i wskazać</w:t>
            </w:r>
            <w:r w:rsidR="005F214B" w:rsidRPr="00F6032F">
              <w:rPr>
                <w:rFonts w:ascii="Arial" w:hAnsi="Arial" w:cs="Arial"/>
                <w:bCs/>
                <w:sz w:val="22"/>
                <w:szCs w:val="22"/>
              </w:rPr>
              <w:t xml:space="preserve"> źródła pochodzenia informacji</w:t>
            </w:r>
            <w:r w:rsidR="00EA53CB" w:rsidRPr="00F6032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7544C948" w14:textId="5854218D" w:rsidR="00EA53CB" w:rsidRDefault="00EA53CB" w:rsidP="00A21A2F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6032F">
              <w:rPr>
                <w:rFonts w:ascii="Arial" w:hAnsi="Arial" w:cs="Arial"/>
                <w:bCs/>
                <w:sz w:val="22"/>
                <w:szCs w:val="22"/>
              </w:rPr>
              <w:t xml:space="preserve">Przeprowadzone </w:t>
            </w:r>
            <w:r w:rsidR="00150EFC">
              <w:rPr>
                <w:rFonts w:ascii="Arial" w:hAnsi="Arial" w:cs="Arial"/>
                <w:bCs/>
                <w:sz w:val="22"/>
                <w:szCs w:val="22"/>
              </w:rPr>
              <w:t>analizy i opracowane raporty</w:t>
            </w:r>
            <w:r w:rsidR="00150EFC" w:rsidRPr="00F6032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6032F">
              <w:rPr>
                <w:rFonts w:ascii="Arial" w:hAnsi="Arial" w:cs="Arial"/>
                <w:bCs/>
                <w:sz w:val="22"/>
                <w:szCs w:val="22"/>
              </w:rPr>
              <w:t>będą stanowić podstawę do sformułowania rekomendacji oraz zaleceń dotyczących tego jakie informacje i w jaki sposób powinny być przedstawione w wytycznych do monitoringu dużych drapieżników. Opracowanie wytycznych do monitoringu</w:t>
            </w:r>
            <w:r w:rsidR="00F17D20">
              <w:rPr>
                <w:rFonts w:ascii="Arial" w:hAnsi="Arial" w:cs="Arial"/>
                <w:bCs/>
                <w:sz w:val="22"/>
                <w:szCs w:val="22"/>
              </w:rPr>
              <w:t xml:space="preserve"> oraz planu i zaleceń monitoringowych</w:t>
            </w:r>
            <w:r w:rsidRPr="00F6032F">
              <w:rPr>
                <w:rFonts w:ascii="Arial" w:hAnsi="Arial" w:cs="Arial"/>
                <w:bCs/>
                <w:sz w:val="22"/>
                <w:szCs w:val="22"/>
              </w:rPr>
              <w:t xml:space="preserve"> jest przedmiotem </w:t>
            </w:r>
            <w:r w:rsidR="00F17D20">
              <w:rPr>
                <w:rFonts w:ascii="Arial" w:hAnsi="Arial" w:cs="Arial"/>
                <w:bCs/>
                <w:sz w:val="22"/>
                <w:szCs w:val="22"/>
              </w:rPr>
              <w:t xml:space="preserve">etapu II zamówienia. </w:t>
            </w:r>
          </w:p>
          <w:p w14:paraId="544AC4AD" w14:textId="0FD28A2F" w:rsidR="00F17D20" w:rsidRPr="00F6032F" w:rsidRDefault="00F17D20" w:rsidP="00A21A2F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6032F">
              <w:rPr>
                <w:rFonts w:ascii="Arial" w:hAnsi="Arial" w:cs="Arial"/>
                <w:bCs/>
                <w:sz w:val="22"/>
                <w:szCs w:val="22"/>
              </w:rPr>
              <w:t xml:space="preserve">Prace prowadzone będą w zakresie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etapu I w terminie </w:t>
            </w:r>
            <w:r w:rsidR="00B37FC3">
              <w:rPr>
                <w:rFonts w:ascii="Arial" w:hAnsi="Arial" w:cs="Arial"/>
                <w:bCs/>
                <w:sz w:val="22"/>
                <w:szCs w:val="22"/>
              </w:rPr>
              <w:t xml:space="preserve">30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dni </w:t>
            </w:r>
            <w:r w:rsidR="00D76965">
              <w:rPr>
                <w:rFonts w:ascii="Arial" w:hAnsi="Arial" w:cs="Arial"/>
                <w:bCs/>
                <w:sz w:val="22"/>
                <w:szCs w:val="22"/>
              </w:rPr>
              <w:t xml:space="preserve"> kalendarzowych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od dnia podpisania umowy z </w:t>
            </w:r>
            <w:r w:rsidR="00BF5DFB">
              <w:rPr>
                <w:rFonts w:ascii="Arial" w:hAnsi="Arial" w:cs="Arial"/>
                <w:bCs/>
                <w:sz w:val="22"/>
                <w:szCs w:val="22"/>
              </w:rPr>
              <w:t>Wykonawcą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natomiast</w:t>
            </w:r>
            <w:r w:rsidRPr="00F6032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etapu II w terminie </w:t>
            </w:r>
            <w:r w:rsidR="00B37FC3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0 dni </w:t>
            </w:r>
            <w:r w:rsidR="00D76965">
              <w:rPr>
                <w:rFonts w:ascii="Arial" w:hAnsi="Arial" w:cs="Arial"/>
                <w:bCs/>
                <w:sz w:val="22"/>
                <w:szCs w:val="22"/>
              </w:rPr>
              <w:t xml:space="preserve">kalendarzowych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od </w:t>
            </w:r>
            <w:r w:rsidR="00B37FC3">
              <w:rPr>
                <w:rFonts w:ascii="Arial" w:hAnsi="Arial" w:cs="Arial"/>
                <w:bCs/>
                <w:sz w:val="22"/>
                <w:szCs w:val="22"/>
              </w:rPr>
              <w:t xml:space="preserve">dnia </w:t>
            </w:r>
            <w:r w:rsidR="006154CC">
              <w:rPr>
                <w:rFonts w:ascii="Arial" w:hAnsi="Arial" w:cs="Arial"/>
                <w:bCs/>
                <w:sz w:val="22"/>
                <w:szCs w:val="22"/>
              </w:rPr>
              <w:t xml:space="preserve">podpisania protokołu </w:t>
            </w:r>
            <w:r w:rsidR="00B37FC3">
              <w:rPr>
                <w:rFonts w:ascii="Arial" w:hAnsi="Arial" w:cs="Arial"/>
                <w:bCs/>
                <w:sz w:val="22"/>
                <w:szCs w:val="22"/>
              </w:rPr>
              <w:t>zakończenia etapu I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4A47AF04" w14:textId="4C83A7FB" w:rsidR="00EA53CB" w:rsidRPr="00F6032F" w:rsidRDefault="00EA53CB" w:rsidP="00A21A2F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6032F">
              <w:rPr>
                <w:rFonts w:ascii="Arial" w:hAnsi="Arial" w:cs="Arial"/>
                <w:bCs/>
                <w:sz w:val="22"/>
                <w:szCs w:val="22"/>
              </w:rPr>
              <w:t>W celu zapewnienia przejrzystej struktury rekomendacji zastosowana zostanie metodą MoSCoW. Metoda MoSCoW</w:t>
            </w:r>
            <w:r w:rsidR="00581775" w:rsidRPr="00F6032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6032F">
              <w:rPr>
                <w:rFonts w:ascii="Arial" w:hAnsi="Arial" w:cs="Arial"/>
                <w:bCs/>
                <w:sz w:val="22"/>
                <w:szCs w:val="22"/>
              </w:rPr>
              <w:t>oznacza podzielenie rekomendacji na takie, które:</w:t>
            </w:r>
          </w:p>
          <w:p w14:paraId="3B1217D3" w14:textId="77777777" w:rsidR="00EA53CB" w:rsidRPr="00F6032F" w:rsidRDefault="00EA53CB" w:rsidP="00A21A2F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6032F">
              <w:rPr>
                <w:rFonts w:ascii="Arial" w:hAnsi="Arial" w:cs="Arial"/>
                <w:bCs/>
                <w:sz w:val="22"/>
                <w:szCs w:val="22"/>
              </w:rPr>
              <w:t>• muszą być wdrożone (MUST),</w:t>
            </w:r>
          </w:p>
          <w:p w14:paraId="4028DEA8" w14:textId="77777777" w:rsidR="00EA53CB" w:rsidRPr="00F6032F" w:rsidRDefault="00EA53CB" w:rsidP="00A21A2F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6032F">
              <w:rPr>
                <w:rFonts w:ascii="Arial" w:hAnsi="Arial" w:cs="Arial"/>
                <w:bCs/>
                <w:sz w:val="22"/>
                <w:szCs w:val="22"/>
              </w:rPr>
              <w:t>• powinny być wdrożone (SHOULD),</w:t>
            </w:r>
          </w:p>
          <w:p w14:paraId="60A5B3FA" w14:textId="4116B8FE" w:rsidR="00F66A19" w:rsidRPr="00F17D20" w:rsidRDefault="00EA53CB" w:rsidP="00A21A2F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6032F">
              <w:rPr>
                <w:rFonts w:ascii="Arial" w:hAnsi="Arial" w:cs="Arial"/>
                <w:bCs/>
                <w:sz w:val="22"/>
                <w:szCs w:val="22"/>
              </w:rPr>
              <w:t>Potrzeba realizacji przedmiotowego zadania wynika z faktu rozproszenia danych literaturowych poświęconych monitoringowi dużych drapieżników</w:t>
            </w:r>
            <w:r w:rsidR="000D233E" w:rsidRPr="00F6032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7A5D226E" w14:textId="75FBBAF1" w:rsidR="00AC59BE" w:rsidRPr="00F6032F" w:rsidRDefault="00F37EED" w:rsidP="00150EFC">
            <w:pPr>
              <w:pStyle w:val="NormalnyWeb"/>
              <w:spacing w:before="120" w:beforeAutospacing="0" w:after="120" w:afterAutospacing="0" w:line="276" w:lineRule="auto"/>
              <w:ind w:left="720"/>
              <w:jc w:val="both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SZCZEGÓŁOWY OPIS</w:t>
            </w:r>
            <w:r w:rsidR="00AC59BE" w:rsidRPr="00F603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PRZEDMIOTU ZAMÓWIENIA </w:t>
            </w:r>
          </w:p>
          <w:p w14:paraId="0A6D436A" w14:textId="430185D3" w:rsidR="00744324" w:rsidRPr="00F6032F" w:rsidRDefault="00744324" w:rsidP="00A21A2F">
            <w:pPr>
              <w:pStyle w:val="Normalny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32F">
              <w:rPr>
                <w:rFonts w:ascii="Arial" w:hAnsi="Arial" w:cs="Arial"/>
                <w:sz w:val="22"/>
                <w:szCs w:val="22"/>
              </w:rPr>
              <w:t xml:space="preserve">Przedmiot zamówienia podzielony został na </w:t>
            </w:r>
            <w:r w:rsidR="00F17D20">
              <w:rPr>
                <w:rFonts w:ascii="Arial" w:hAnsi="Arial" w:cs="Arial"/>
                <w:sz w:val="22"/>
                <w:szCs w:val="22"/>
              </w:rPr>
              <w:t>dwa etapy</w:t>
            </w:r>
            <w:r w:rsidRPr="00F6032F">
              <w:rPr>
                <w:rFonts w:ascii="Arial" w:hAnsi="Arial" w:cs="Arial"/>
                <w:sz w:val="22"/>
                <w:szCs w:val="22"/>
              </w:rPr>
              <w:t>.</w:t>
            </w:r>
            <w:r w:rsidR="00F17D20">
              <w:rPr>
                <w:rFonts w:ascii="Arial" w:hAnsi="Arial" w:cs="Arial"/>
                <w:sz w:val="22"/>
                <w:szCs w:val="22"/>
              </w:rPr>
              <w:t xml:space="preserve"> Etapy realizowane będą w sposób następujących po sobie logicznych czynności.</w:t>
            </w:r>
          </w:p>
          <w:p w14:paraId="06B1B00D" w14:textId="53927E64" w:rsidR="00744324" w:rsidRPr="00F6032F" w:rsidRDefault="00276287" w:rsidP="00A21A2F">
            <w:pPr>
              <w:pStyle w:val="NormalnyWeb"/>
              <w:spacing w:before="120" w:beforeAutospacing="0" w:after="120" w:afterAutospacing="0" w:line="276" w:lineRule="auto"/>
              <w:jc w:val="both"/>
              <w:rPr>
                <w:rStyle w:val="Pogrubienie"/>
                <w:rFonts w:ascii="Arial" w:hAnsi="Arial" w:cs="Arial"/>
                <w:sz w:val="22"/>
                <w:szCs w:val="22"/>
              </w:rPr>
            </w:pPr>
            <w:r>
              <w:rPr>
                <w:rStyle w:val="Pogrubienie"/>
                <w:rFonts w:ascii="Arial" w:hAnsi="Arial" w:cs="Arial"/>
                <w:sz w:val="22"/>
                <w:szCs w:val="22"/>
              </w:rPr>
              <w:t>Etap I</w:t>
            </w:r>
            <w:r w:rsidR="00744324" w:rsidRPr="00F6032F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 zamówienia:</w:t>
            </w:r>
          </w:p>
          <w:p w14:paraId="7BB4A67E" w14:textId="3DB856BB" w:rsidR="005F214B" w:rsidRPr="00276287" w:rsidRDefault="005F214B" w:rsidP="00A21A2F">
            <w:pPr>
              <w:pStyle w:val="NormalnyWeb"/>
              <w:numPr>
                <w:ilvl w:val="0"/>
                <w:numId w:val="33"/>
              </w:numPr>
              <w:spacing w:before="120" w:beforeAutospacing="0" w:after="120" w:afterAutospacing="0" w:line="276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76287"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  <w:t>Analiza dostępnych danych literaturowych z przeprowadzonych badań i obserwacji na terenie Polski</w:t>
            </w:r>
            <w:r w:rsidR="00744324" w:rsidRPr="00276287"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14:paraId="69EF9619" w14:textId="668B4A3F" w:rsidR="00744324" w:rsidRPr="00276287" w:rsidRDefault="00744324" w:rsidP="00A21A2F">
            <w:pPr>
              <w:pStyle w:val="NormalnyWeb"/>
              <w:spacing w:before="120" w:beforeAutospacing="0" w:after="120" w:afterAutospacing="0" w:line="276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76287"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  <w:t>Analiza prowadzona będzie w zakresie:</w:t>
            </w:r>
          </w:p>
          <w:p w14:paraId="5C641B12" w14:textId="77777777" w:rsidR="005F214B" w:rsidRPr="00276287" w:rsidRDefault="005F214B" w:rsidP="00A21A2F">
            <w:pPr>
              <w:pStyle w:val="NormalnyWeb"/>
              <w:spacing w:before="120" w:beforeAutospacing="0" w:after="120" w:afterAutospacing="0" w:line="276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76287"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•</w:t>
            </w:r>
            <w:r w:rsidRPr="00276287"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  <w:tab/>
              <w:t xml:space="preserve">Analiza danych dotyczących wilka </w:t>
            </w:r>
          </w:p>
          <w:p w14:paraId="076F5F94" w14:textId="77777777" w:rsidR="005F214B" w:rsidRPr="00276287" w:rsidRDefault="005F214B" w:rsidP="00A21A2F">
            <w:pPr>
              <w:pStyle w:val="NormalnyWeb"/>
              <w:spacing w:before="120" w:beforeAutospacing="0" w:after="120" w:afterAutospacing="0" w:line="276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76287"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  <w:t>•</w:t>
            </w:r>
            <w:r w:rsidRPr="00276287"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  <w:tab/>
              <w:t xml:space="preserve">Analiza danych dotyczących rysia </w:t>
            </w:r>
          </w:p>
          <w:p w14:paraId="4A1EFE20" w14:textId="5D918DB4" w:rsidR="000D233E" w:rsidRPr="00276287" w:rsidRDefault="005F214B" w:rsidP="00A21A2F">
            <w:pPr>
              <w:pStyle w:val="NormalnyWeb"/>
              <w:spacing w:before="120" w:beforeAutospacing="0" w:after="120" w:afterAutospacing="0" w:line="276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76287"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  <w:t>•</w:t>
            </w:r>
            <w:r w:rsidRPr="00276287"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  <w:tab/>
              <w:t>Analiza danych dotyczących niedźwiedzia</w:t>
            </w:r>
          </w:p>
          <w:p w14:paraId="040EA4C7" w14:textId="26201482" w:rsidR="00276287" w:rsidRDefault="00276287" w:rsidP="00A21A2F">
            <w:pPr>
              <w:pStyle w:val="NormalnyWeb"/>
              <w:numPr>
                <w:ilvl w:val="0"/>
                <w:numId w:val="33"/>
              </w:numPr>
              <w:spacing w:before="120" w:beforeAutospacing="0" w:after="120" w:afterAutospacing="0" w:line="276" w:lineRule="auto"/>
              <w:jc w:val="both"/>
              <w:rPr>
                <w:rStyle w:val="Pogrubienie"/>
                <w:rFonts w:ascii="Arial" w:hAnsi="Arial" w:cs="Arial"/>
                <w:sz w:val="22"/>
                <w:szCs w:val="22"/>
              </w:rPr>
            </w:pPr>
            <w:r w:rsidRPr="00276287"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  <w:t>Analiza dostępnych danych literaturowych z przeprowadzonych badań i obserwacji na terenie Słowacji.</w:t>
            </w:r>
          </w:p>
          <w:p w14:paraId="72573B92" w14:textId="77777777" w:rsidR="00276287" w:rsidRPr="00276287" w:rsidRDefault="00276287" w:rsidP="00A21A2F">
            <w:pPr>
              <w:pStyle w:val="NormalnyWeb"/>
              <w:spacing w:before="120" w:beforeAutospacing="0" w:after="120" w:afterAutospacing="0" w:line="276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6032F"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Analiza </w:t>
            </w:r>
            <w:r w:rsidRPr="00276287"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  <w:t>prowadzona będzie w zakresie:</w:t>
            </w:r>
          </w:p>
          <w:p w14:paraId="40D41EDD" w14:textId="77777777" w:rsidR="00276287" w:rsidRPr="00276287" w:rsidRDefault="00276287" w:rsidP="00A21A2F">
            <w:pPr>
              <w:pStyle w:val="NormalnyWeb"/>
              <w:spacing w:before="120" w:beforeAutospacing="0" w:after="120" w:afterAutospacing="0" w:line="276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76287"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  <w:t>•</w:t>
            </w:r>
            <w:r w:rsidRPr="00276287"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  <w:tab/>
              <w:t xml:space="preserve">Analiza danych dotyczących wilka </w:t>
            </w:r>
          </w:p>
          <w:p w14:paraId="24B0E372" w14:textId="77777777" w:rsidR="00276287" w:rsidRPr="00276287" w:rsidRDefault="00276287" w:rsidP="00A21A2F">
            <w:pPr>
              <w:pStyle w:val="NormalnyWeb"/>
              <w:spacing w:before="120" w:beforeAutospacing="0" w:after="120" w:afterAutospacing="0" w:line="276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76287"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  <w:t>•</w:t>
            </w:r>
            <w:r w:rsidRPr="00276287"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  <w:tab/>
              <w:t xml:space="preserve">Analiza danych dotyczących rysia </w:t>
            </w:r>
          </w:p>
          <w:p w14:paraId="31125A1E" w14:textId="77777777" w:rsidR="00276287" w:rsidRPr="00276287" w:rsidRDefault="00276287" w:rsidP="00A21A2F">
            <w:pPr>
              <w:pStyle w:val="NormalnyWeb"/>
              <w:spacing w:before="120" w:beforeAutospacing="0" w:after="120" w:afterAutospacing="0" w:line="276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76287"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  <w:t>•</w:t>
            </w:r>
            <w:r w:rsidRPr="00276287"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  <w:tab/>
              <w:t>Analiza danych dotyczących niedźwiedzia</w:t>
            </w:r>
          </w:p>
          <w:p w14:paraId="5150B545" w14:textId="57576F37" w:rsidR="005F214B" w:rsidRPr="00F6032F" w:rsidRDefault="005F214B" w:rsidP="00A21A2F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6032F">
              <w:rPr>
                <w:rFonts w:ascii="Arial" w:hAnsi="Arial" w:cs="Arial"/>
                <w:bCs/>
                <w:sz w:val="22"/>
                <w:szCs w:val="22"/>
              </w:rPr>
              <w:t>Proces analizy</w:t>
            </w:r>
            <w:r w:rsidR="00276287">
              <w:rPr>
                <w:rFonts w:ascii="Arial" w:hAnsi="Arial" w:cs="Arial"/>
                <w:bCs/>
                <w:sz w:val="22"/>
                <w:szCs w:val="22"/>
              </w:rPr>
              <w:t xml:space="preserve"> danych dotyczących poszczególnych gatunków w konkretnym kraju</w:t>
            </w:r>
            <w:r w:rsidRPr="00F6032F">
              <w:rPr>
                <w:rFonts w:ascii="Arial" w:hAnsi="Arial" w:cs="Arial"/>
                <w:bCs/>
                <w:sz w:val="22"/>
                <w:szCs w:val="22"/>
              </w:rPr>
              <w:t xml:space="preserve"> podzielony zostanie na następujące etapy:</w:t>
            </w:r>
          </w:p>
          <w:p w14:paraId="3E1FB905" w14:textId="5493F386" w:rsidR="005F214B" w:rsidRPr="00F6032F" w:rsidRDefault="005F214B" w:rsidP="00A21A2F">
            <w:pPr>
              <w:pStyle w:val="Akapitzlist"/>
              <w:numPr>
                <w:ilvl w:val="0"/>
                <w:numId w:val="42"/>
              </w:numPr>
              <w:spacing w:before="120"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6032F">
              <w:rPr>
                <w:rFonts w:ascii="Arial" w:hAnsi="Arial" w:cs="Arial"/>
                <w:bCs/>
                <w:sz w:val="22"/>
                <w:szCs w:val="22"/>
              </w:rPr>
              <w:t>Wyszukiwanie wstępne</w:t>
            </w:r>
            <w:r w:rsidR="00744324" w:rsidRPr="00F6032F">
              <w:rPr>
                <w:rFonts w:ascii="Arial" w:hAnsi="Arial" w:cs="Arial"/>
                <w:bCs/>
                <w:sz w:val="22"/>
                <w:szCs w:val="22"/>
              </w:rPr>
              <w:t xml:space="preserve">, realizowane poprzez: </w:t>
            </w:r>
            <w:r w:rsidRPr="00F6032F">
              <w:rPr>
                <w:rFonts w:ascii="Arial" w:hAnsi="Arial" w:cs="Arial"/>
                <w:bCs/>
                <w:sz w:val="22"/>
                <w:szCs w:val="22"/>
              </w:rPr>
              <w:t>wstępne wyszukiwanie literatury, sformułowanie pytania badawczego, kryteriów włączenia i wyłączenia</w:t>
            </w:r>
          </w:p>
          <w:p w14:paraId="6209C164" w14:textId="46AAC4B5" w:rsidR="005F214B" w:rsidRPr="00F6032F" w:rsidRDefault="005F214B" w:rsidP="00A21A2F">
            <w:pPr>
              <w:pStyle w:val="Akapitzlist"/>
              <w:numPr>
                <w:ilvl w:val="0"/>
                <w:numId w:val="42"/>
              </w:numPr>
              <w:spacing w:before="120"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6032F">
              <w:rPr>
                <w:rFonts w:ascii="Arial" w:hAnsi="Arial" w:cs="Arial"/>
                <w:bCs/>
                <w:sz w:val="22"/>
                <w:szCs w:val="22"/>
              </w:rPr>
              <w:t>Wyszukiwanie pełne i pozyskiwanie literatury</w:t>
            </w:r>
          </w:p>
          <w:p w14:paraId="2B4D0B98" w14:textId="34161E7E" w:rsidR="005F214B" w:rsidRPr="00F6032F" w:rsidRDefault="005F214B" w:rsidP="00A21A2F">
            <w:pPr>
              <w:pStyle w:val="Akapitzlist"/>
              <w:numPr>
                <w:ilvl w:val="0"/>
                <w:numId w:val="42"/>
              </w:numPr>
              <w:spacing w:before="120"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6032F">
              <w:rPr>
                <w:rFonts w:ascii="Arial" w:hAnsi="Arial" w:cs="Arial"/>
                <w:bCs/>
                <w:sz w:val="22"/>
                <w:szCs w:val="22"/>
              </w:rPr>
              <w:t>Ekstrakcja i ocena zebranych dowodów</w:t>
            </w:r>
          </w:p>
          <w:p w14:paraId="73CCEF81" w14:textId="3C2D2EB6" w:rsidR="005F214B" w:rsidRPr="00474C44" w:rsidRDefault="00D62F4A" w:rsidP="00A21A2F">
            <w:pPr>
              <w:pStyle w:val="Normalny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 </w:t>
            </w:r>
            <w:r w:rsidRPr="00F6032F">
              <w:rPr>
                <w:rFonts w:ascii="Arial" w:hAnsi="Arial" w:cs="Arial"/>
                <w:sz w:val="22"/>
                <w:szCs w:val="22"/>
              </w:rPr>
              <w:t xml:space="preserve">tej </w:t>
            </w:r>
            <w:r w:rsidR="00744324" w:rsidRPr="00F6032F">
              <w:rPr>
                <w:rFonts w:ascii="Arial" w:hAnsi="Arial" w:cs="Arial"/>
                <w:sz w:val="22"/>
                <w:szCs w:val="22"/>
              </w:rPr>
              <w:t>ramach części zamówieni</w:t>
            </w:r>
            <w:r w:rsidR="00F37EED">
              <w:rPr>
                <w:rFonts w:ascii="Arial" w:hAnsi="Arial" w:cs="Arial"/>
                <w:sz w:val="22"/>
                <w:szCs w:val="22"/>
              </w:rPr>
              <w:t>a</w:t>
            </w:r>
            <w:r w:rsidR="00744324" w:rsidRPr="00F6032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F6032F">
              <w:rPr>
                <w:rFonts w:ascii="Arial" w:hAnsi="Arial" w:cs="Arial"/>
                <w:sz w:val="22"/>
                <w:szCs w:val="22"/>
              </w:rPr>
              <w:t xml:space="preserve">kspert </w:t>
            </w:r>
            <w:r w:rsidR="00744324" w:rsidRPr="00F6032F">
              <w:rPr>
                <w:rFonts w:ascii="Arial" w:hAnsi="Arial" w:cs="Arial"/>
                <w:sz w:val="22"/>
                <w:szCs w:val="22"/>
              </w:rPr>
              <w:t xml:space="preserve">przedstawi analizę przeprowadzonych badań </w:t>
            </w:r>
            <w:r w:rsidR="0045665E">
              <w:rPr>
                <w:rFonts w:ascii="Arial" w:hAnsi="Arial" w:cs="Arial"/>
                <w:sz w:val="22"/>
                <w:szCs w:val="22"/>
              </w:rPr>
              <w:br/>
            </w:r>
            <w:r w:rsidR="00744324" w:rsidRPr="00F6032F">
              <w:rPr>
                <w:rFonts w:ascii="Arial" w:hAnsi="Arial" w:cs="Arial"/>
                <w:sz w:val="22"/>
                <w:szCs w:val="22"/>
              </w:rPr>
              <w:t>i obserwacji dotyczących dużych drapieżników na terenie Polski</w:t>
            </w:r>
            <w:r w:rsidR="00276287">
              <w:rPr>
                <w:rFonts w:ascii="Arial" w:hAnsi="Arial" w:cs="Arial"/>
                <w:sz w:val="22"/>
                <w:szCs w:val="22"/>
              </w:rPr>
              <w:t xml:space="preserve"> i odrębnie Słowacji</w:t>
            </w:r>
            <w:r w:rsidR="00570763">
              <w:rPr>
                <w:rFonts w:ascii="Arial" w:hAnsi="Arial" w:cs="Arial"/>
                <w:sz w:val="22"/>
                <w:szCs w:val="22"/>
              </w:rPr>
              <w:t xml:space="preserve"> z ostatnich minimum 10 lat</w:t>
            </w:r>
            <w:r w:rsidR="00276287">
              <w:rPr>
                <w:rFonts w:ascii="Arial" w:hAnsi="Arial" w:cs="Arial"/>
                <w:sz w:val="22"/>
                <w:szCs w:val="22"/>
              </w:rPr>
              <w:t>.</w:t>
            </w:r>
            <w:r w:rsidR="00744324" w:rsidRPr="00F6032F">
              <w:rPr>
                <w:rFonts w:ascii="Arial" w:hAnsi="Arial" w:cs="Arial"/>
                <w:sz w:val="22"/>
                <w:szCs w:val="22"/>
              </w:rPr>
              <w:t xml:space="preserve"> Analiza prowadzona będzie dla każdego z wymienionych gatunków osobno i przekazana zostanie jako odrębny plik/zestawienie. W przypadku opisu prowadzonych działań monitoringu genetycznego należy wskazać metodykę badawczą, użyty sprzęt, czas przeprowadzenia badania, inne istotne informacje oraz wyniki przeprowadzonego badania. </w:t>
            </w:r>
            <w:r w:rsidR="00276287">
              <w:rPr>
                <w:rFonts w:ascii="Arial" w:hAnsi="Arial" w:cs="Arial"/>
                <w:sz w:val="22"/>
                <w:szCs w:val="22"/>
              </w:rPr>
              <w:t>W zakresie monitoringu wizyjnego</w:t>
            </w:r>
            <w:r w:rsidR="00C728EF">
              <w:rPr>
                <w:rFonts w:ascii="Arial" w:hAnsi="Arial" w:cs="Arial"/>
                <w:sz w:val="22"/>
                <w:szCs w:val="22"/>
              </w:rPr>
              <w:t xml:space="preserve"> należy wskazać</w:t>
            </w:r>
            <w:r w:rsidR="00276287">
              <w:rPr>
                <w:rFonts w:ascii="Arial" w:hAnsi="Arial" w:cs="Arial"/>
                <w:sz w:val="22"/>
                <w:szCs w:val="22"/>
              </w:rPr>
              <w:t xml:space="preserve"> użyty sprzęt jeżeli został scharakteryzowany oraz wyniki </w:t>
            </w:r>
            <w:r w:rsidR="00C728EF">
              <w:rPr>
                <w:rFonts w:ascii="Arial" w:hAnsi="Arial" w:cs="Arial"/>
                <w:sz w:val="22"/>
                <w:szCs w:val="22"/>
              </w:rPr>
              <w:t xml:space="preserve">i rekomendacje z prowadzonych badań. </w:t>
            </w:r>
          </w:p>
          <w:p w14:paraId="3EA9BB36" w14:textId="10869765" w:rsidR="0045665E" w:rsidRDefault="00C728EF" w:rsidP="00A21A2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474C44">
              <w:rPr>
                <w:rFonts w:ascii="Arial" w:hAnsi="Arial" w:cs="Arial"/>
                <w:sz w:val="22"/>
                <w:szCs w:val="22"/>
              </w:rPr>
              <w:t xml:space="preserve">Zestawione zostaną dane ilościowe oraz jakościowe, uwzględniające wykorzystywane metodyki prowadzenia monitoringu. </w:t>
            </w:r>
            <w:r w:rsidR="004F24DC" w:rsidRPr="00474C44">
              <w:rPr>
                <w:rFonts w:ascii="Arial" w:hAnsi="Arial" w:cs="Arial"/>
                <w:sz w:val="22"/>
                <w:szCs w:val="22"/>
              </w:rPr>
              <w:t>Zebrane dane oraz przeprowadzona analiza dotyczyć powinna obszaru wsparcia, jednak w przypadku zidentyfikowania metodyki lub wyników istotnych do zaimplementowania</w:t>
            </w:r>
            <w:r w:rsidR="00276287" w:rsidRPr="00474C44">
              <w:rPr>
                <w:rFonts w:ascii="Arial" w:hAnsi="Arial" w:cs="Arial"/>
                <w:sz w:val="22"/>
                <w:szCs w:val="22"/>
              </w:rPr>
              <w:t xml:space="preserve"> z obszaru całego </w:t>
            </w:r>
            <w:r w:rsidR="00474C44" w:rsidRPr="00474C44">
              <w:rPr>
                <w:rFonts w:ascii="Arial" w:hAnsi="Arial" w:cs="Arial"/>
                <w:sz w:val="22"/>
                <w:szCs w:val="22"/>
              </w:rPr>
              <w:t>kraju</w:t>
            </w:r>
            <w:r w:rsidR="004F24DC" w:rsidRPr="00474C44">
              <w:rPr>
                <w:rFonts w:ascii="Arial" w:hAnsi="Arial" w:cs="Arial"/>
                <w:sz w:val="22"/>
                <w:szCs w:val="22"/>
              </w:rPr>
              <w:t xml:space="preserve"> należy je również uwzględnić w opracowaniu. </w:t>
            </w:r>
            <w:r w:rsidR="0045665E">
              <w:rPr>
                <w:rFonts w:ascii="Arial" w:hAnsi="Arial" w:cs="Arial"/>
                <w:sz w:val="22"/>
                <w:szCs w:val="22"/>
              </w:rPr>
              <w:t>P</w:t>
            </w:r>
            <w:r w:rsidR="0045665E" w:rsidRPr="0045665E">
              <w:rPr>
                <w:rFonts w:ascii="Arial" w:hAnsi="Arial" w:cs="Arial"/>
                <w:sz w:val="22"/>
                <w:szCs w:val="22"/>
              </w:rPr>
              <w:t xml:space="preserve">rzegląd metodyk prowadzenia monitoringu </w:t>
            </w:r>
            <w:r w:rsidR="0045665E">
              <w:rPr>
                <w:rFonts w:ascii="Arial" w:hAnsi="Arial" w:cs="Arial"/>
                <w:sz w:val="22"/>
                <w:szCs w:val="22"/>
              </w:rPr>
              <w:t xml:space="preserve">może </w:t>
            </w:r>
            <w:r w:rsidR="00811E01" w:rsidRPr="0045665E">
              <w:rPr>
                <w:rFonts w:ascii="Arial" w:hAnsi="Arial" w:cs="Arial"/>
                <w:sz w:val="22"/>
                <w:szCs w:val="22"/>
              </w:rPr>
              <w:t>obe</w:t>
            </w:r>
            <w:r w:rsidR="00811E01">
              <w:rPr>
                <w:rFonts w:ascii="Arial" w:hAnsi="Arial" w:cs="Arial"/>
                <w:sz w:val="22"/>
                <w:szCs w:val="22"/>
              </w:rPr>
              <w:t>jmować</w:t>
            </w:r>
            <w:r w:rsidR="0045665E" w:rsidRPr="0045665E">
              <w:rPr>
                <w:rFonts w:ascii="Arial" w:hAnsi="Arial" w:cs="Arial"/>
                <w:sz w:val="22"/>
                <w:szCs w:val="22"/>
              </w:rPr>
              <w:t xml:space="preserve"> również doświadczenie wiodących na świecie organizacji oraz osób zajmujących się badaniami i ochroną wilka, rysia i niedźwiedzia. </w:t>
            </w:r>
            <w:r w:rsidR="0045665E">
              <w:rPr>
                <w:rFonts w:ascii="Arial" w:hAnsi="Arial" w:cs="Arial"/>
                <w:sz w:val="22"/>
                <w:szCs w:val="22"/>
              </w:rPr>
              <w:t>Oczekujemy, że r</w:t>
            </w:r>
            <w:r w:rsidR="0045665E" w:rsidRPr="0045665E">
              <w:rPr>
                <w:rFonts w:ascii="Arial" w:hAnsi="Arial" w:cs="Arial"/>
                <w:sz w:val="22"/>
                <w:szCs w:val="22"/>
              </w:rPr>
              <w:t>ezultat</w:t>
            </w:r>
            <w:r w:rsidR="0045665E">
              <w:rPr>
                <w:rFonts w:ascii="Arial" w:hAnsi="Arial" w:cs="Arial"/>
                <w:sz w:val="22"/>
                <w:szCs w:val="22"/>
              </w:rPr>
              <w:t>em</w:t>
            </w:r>
            <w:r w:rsidR="0045665E" w:rsidRPr="0045665E">
              <w:rPr>
                <w:rFonts w:ascii="Arial" w:hAnsi="Arial" w:cs="Arial"/>
                <w:sz w:val="22"/>
                <w:szCs w:val="22"/>
              </w:rPr>
              <w:t xml:space="preserve"> końcowy</w:t>
            </w:r>
            <w:r w:rsidR="0045665E">
              <w:rPr>
                <w:rFonts w:ascii="Arial" w:hAnsi="Arial" w:cs="Arial"/>
                <w:sz w:val="22"/>
                <w:szCs w:val="22"/>
              </w:rPr>
              <w:t>m</w:t>
            </w:r>
            <w:r w:rsidR="0045665E" w:rsidRPr="004566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5665E">
              <w:rPr>
                <w:rFonts w:ascii="Arial" w:hAnsi="Arial" w:cs="Arial"/>
                <w:sz w:val="22"/>
                <w:szCs w:val="22"/>
              </w:rPr>
              <w:t>będzie</w:t>
            </w:r>
            <w:r w:rsidR="0045665E" w:rsidRPr="0045665E">
              <w:rPr>
                <w:rFonts w:ascii="Arial" w:hAnsi="Arial" w:cs="Arial"/>
                <w:sz w:val="22"/>
                <w:szCs w:val="22"/>
              </w:rPr>
              <w:t xml:space="preserve"> zestawienie stosowanych metod monitoringu ze wskazaniem rozwiązania najbardziej optymalnego dla </w:t>
            </w:r>
            <w:r w:rsidR="00811E01">
              <w:rPr>
                <w:rFonts w:ascii="Arial" w:hAnsi="Arial" w:cs="Arial"/>
                <w:sz w:val="22"/>
                <w:szCs w:val="22"/>
              </w:rPr>
              <w:t>P</w:t>
            </w:r>
            <w:r w:rsidR="0045665E" w:rsidRPr="0045665E">
              <w:rPr>
                <w:rFonts w:ascii="Arial" w:hAnsi="Arial" w:cs="Arial"/>
                <w:sz w:val="22"/>
                <w:szCs w:val="22"/>
              </w:rPr>
              <w:t>rojektu</w:t>
            </w:r>
            <w:r w:rsidR="00811E0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CBE784C" w14:textId="15059EA5" w:rsidR="00474C44" w:rsidRPr="00474C44" w:rsidRDefault="00474C44" w:rsidP="00A21A2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474C44">
              <w:rPr>
                <w:rFonts w:ascii="Arial" w:hAnsi="Arial" w:cs="Arial"/>
                <w:sz w:val="22"/>
                <w:szCs w:val="22"/>
              </w:rPr>
              <w:t xml:space="preserve">Proces pozyskiwania, oceny i syntezy literatury powinien zostać dokładnie udokumentowany przez </w:t>
            </w:r>
            <w:r w:rsidR="00BF5DFB">
              <w:rPr>
                <w:rFonts w:ascii="Arial" w:hAnsi="Arial" w:cs="Arial"/>
                <w:bCs/>
                <w:sz w:val="22"/>
                <w:szCs w:val="22"/>
              </w:rPr>
              <w:t>Wykonawcę</w:t>
            </w:r>
            <w:r w:rsidRPr="00474C44">
              <w:rPr>
                <w:rFonts w:ascii="Arial" w:hAnsi="Arial" w:cs="Arial"/>
                <w:sz w:val="22"/>
                <w:szCs w:val="22"/>
              </w:rPr>
              <w:t xml:space="preserve"> oraz przebiegać według ściśle określonych standardów</w:t>
            </w:r>
            <w:r w:rsidR="00811E01">
              <w:rPr>
                <w:rFonts w:ascii="Arial" w:hAnsi="Arial" w:cs="Arial"/>
                <w:sz w:val="22"/>
                <w:szCs w:val="22"/>
              </w:rPr>
              <w:t>, wraz z podaniem bibliografii.</w:t>
            </w:r>
          </w:p>
          <w:p w14:paraId="76E2F66D" w14:textId="45FFD8CD" w:rsidR="004F24DC" w:rsidRPr="00F6032F" w:rsidRDefault="004F24DC" w:rsidP="00A21A2F">
            <w:pPr>
              <w:pStyle w:val="Normalny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4C44">
              <w:rPr>
                <w:rFonts w:ascii="Arial" w:hAnsi="Arial" w:cs="Arial"/>
                <w:sz w:val="22"/>
                <w:szCs w:val="22"/>
              </w:rPr>
              <w:t>Jako obszar wsparcia rozumie się pogranicze polsko – słowackie. Obszar wsparcia</w:t>
            </w:r>
            <w:r w:rsidRPr="00F6032F">
              <w:rPr>
                <w:rFonts w:ascii="Arial" w:hAnsi="Arial" w:cs="Arial"/>
                <w:bCs/>
                <w:sz w:val="22"/>
                <w:szCs w:val="22"/>
              </w:rPr>
              <w:t xml:space="preserve"> na terenie Polski obejmuje południową część województw śląskiego, małopolskiego i podkarpackiego, a na terenie Słowacji Żyliński Kraj Samorządowy, Preszowski Kraj Samorządowy oraz powiat Spiska Nowa Wieś w Koszyckim Kraju Samorządowym</w:t>
            </w:r>
          </w:p>
          <w:p w14:paraId="40870B7F" w14:textId="563F6926" w:rsidR="00744324" w:rsidRDefault="00744324" w:rsidP="00A21A2F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6032F">
              <w:rPr>
                <w:rFonts w:ascii="Arial" w:hAnsi="Arial" w:cs="Arial"/>
                <w:bCs/>
                <w:sz w:val="22"/>
                <w:szCs w:val="22"/>
              </w:rPr>
              <w:t xml:space="preserve">W ramach </w:t>
            </w:r>
            <w:r w:rsidR="00276287">
              <w:rPr>
                <w:rFonts w:ascii="Arial" w:hAnsi="Arial" w:cs="Arial"/>
                <w:bCs/>
                <w:sz w:val="22"/>
                <w:szCs w:val="22"/>
              </w:rPr>
              <w:t>opracowania</w:t>
            </w:r>
            <w:r w:rsidRPr="00F6032F">
              <w:rPr>
                <w:rFonts w:ascii="Arial" w:hAnsi="Arial" w:cs="Arial"/>
                <w:bCs/>
                <w:sz w:val="22"/>
                <w:szCs w:val="22"/>
              </w:rPr>
              <w:t xml:space="preserve"> zestawić należy dane dotyczące stanu istniejącego w zakresie liczebności i rozmieszczenia gatunków objętych projektem. W rezultacie powstanie baza danych w zakresie </w:t>
            </w:r>
            <w:r w:rsidRPr="00F6032F">
              <w:rPr>
                <w:rFonts w:ascii="Arial" w:hAnsi="Arial" w:cs="Arial"/>
                <w:bCs/>
                <w:sz w:val="22"/>
                <w:szCs w:val="22"/>
              </w:rPr>
              <w:lastRenderedPageBreak/>
              <w:t>przeprowadzonych badań monitoringowych dużych drapieżników z określeniem stanu wyjściowego populacji. Syntetyczne dane mają zostać zaprezentowane w formie raportu</w:t>
            </w:r>
            <w:r w:rsidR="00D76965">
              <w:rPr>
                <w:rFonts w:ascii="Arial" w:hAnsi="Arial" w:cs="Arial"/>
                <w:bCs/>
                <w:sz w:val="22"/>
                <w:szCs w:val="22"/>
              </w:rPr>
              <w:t xml:space="preserve"> przesłanego drogą elektroniczną na adres: </w:t>
            </w:r>
            <w:hyperlink r:id="rId8" w:history="1">
              <w:r w:rsidR="003D04E9" w:rsidRPr="00603E92">
                <w:rPr>
                  <w:rStyle w:val="Hipercze"/>
                  <w:rFonts w:ascii="Arial" w:hAnsi="Arial" w:cs="Arial"/>
                  <w:bCs/>
                  <w:sz w:val="22"/>
                  <w:szCs w:val="22"/>
                </w:rPr>
                <w:t>karolina.kawczynsk@ckps.lasy.gov.pl</w:t>
              </w:r>
            </w:hyperlink>
          </w:p>
          <w:p w14:paraId="3B2EEF54" w14:textId="2AEE310D" w:rsidR="00A2759C" w:rsidRPr="00F6032F" w:rsidRDefault="00A2759C" w:rsidP="00A21A2F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6032F">
              <w:rPr>
                <w:rFonts w:ascii="Arial" w:hAnsi="Arial" w:cs="Arial"/>
                <w:bCs/>
                <w:sz w:val="22"/>
                <w:szCs w:val="22"/>
              </w:rPr>
              <w:t xml:space="preserve">Zebrane w ramach zamówienia dane zostaną udostępnione w formie wolnego dostępu do  bazy danych zapewnionego z poziomu przeglądarki internetowej. Fizycznie baza zostanie umiejscowiona w dedykowanym systemie, który powstanie w ramach innego zadania. Te część realizowana będzie w ramach odrębnego działania, nie objętego przedmiotowym postępowaniem przetargowym.  </w:t>
            </w:r>
          </w:p>
          <w:p w14:paraId="269DA50B" w14:textId="77777777" w:rsidR="009A1014" w:rsidRPr="009A1014" w:rsidRDefault="009A1014" w:rsidP="00A21A2F">
            <w:pPr>
              <w:pStyle w:val="Akapitzlist"/>
              <w:numPr>
                <w:ilvl w:val="0"/>
                <w:numId w:val="43"/>
              </w:num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9A1014">
              <w:rPr>
                <w:rFonts w:ascii="Arial" w:hAnsi="Arial" w:cs="Arial"/>
                <w:bCs/>
                <w:sz w:val="22"/>
                <w:szCs w:val="22"/>
              </w:rPr>
              <w:t>Opracowanie raportu końcowego</w:t>
            </w:r>
          </w:p>
          <w:p w14:paraId="0632BAE0" w14:textId="11F13DC7" w:rsidR="000D233E" w:rsidRPr="009A1014" w:rsidRDefault="000D233E" w:rsidP="00A21A2F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1014">
              <w:rPr>
                <w:rFonts w:ascii="Arial" w:hAnsi="Arial" w:cs="Arial"/>
                <w:bCs/>
                <w:sz w:val="22"/>
                <w:szCs w:val="22"/>
              </w:rPr>
              <w:t xml:space="preserve">Synteza i analiza wyników otrzymanych danych od Zamawiającego uzyskanych po realizacji </w:t>
            </w:r>
            <w:r w:rsidR="009A1014" w:rsidRPr="009A1014">
              <w:rPr>
                <w:rFonts w:ascii="Arial" w:hAnsi="Arial" w:cs="Arial"/>
                <w:bCs/>
                <w:sz w:val="22"/>
                <w:szCs w:val="22"/>
              </w:rPr>
              <w:t xml:space="preserve"> analiz danych dotyczący trzech gatunków po stronie polskiej i słowackiej</w:t>
            </w:r>
            <w:r w:rsidRPr="009A1014">
              <w:rPr>
                <w:rFonts w:ascii="Arial" w:hAnsi="Arial" w:cs="Arial"/>
                <w:bCs/>
                <w:sz w:val="22"/>
                <w:szCs w:val="22"/>
              </w:rPr>
              <w:t xml:space="preserve">, poprzez: </w:t>
            </w:r>
          </w:p>
          <w:p w14:paraId="6337D4B7" w14:textId="77777777" w:rsidR="000D233E" w:rsidRPr="00F6032F" w:rsidRDefault="000D233E" w:rsidP="00A21A2F">
            <w:pPr>
              <w:pStyle w:val="Akapitzlist"/>
              <w:numPr>
                <w:ilvl w:val="0"/>
                <w:numId w:val="45"/>
              </w:numPr>
              <w:spacing w:before="120"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6032F">
              <w:rPr>
                <w:rFonts w:ascii="Arial" w:hAnsi="Arial" w:cs="Arial"/>
                <w:bCs/>
                <w:sz w:val="22"/>
                <w:szCs w:val="22"/>
              </w:rPr>
              <w:t xml:space="preserve">organizowanie danych z literatury w logiczne kategorie, </w:t>
            </w:r>
          </w:p>
          <w:p w14:paraId="6FE84E8D" w14:textId="77777777" w:rsidR="000D233E" w:rsidRPr="00F6032F" w:rsidRDefault="000D233E" w:rsidP="00A21A2F">
            <w:pPr>
              <w:pStyle w:val="Akapitzlist"/>
              <w:numPr>
                <w:ilvl w:val="0"/>
                <w:numId w:val="45"/>
              </w:numPr>
              <w:spacing w:before="120"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6032F">
              <w:rPr>
                <w:rFonts w:ascii="Arial" w:hAnsi="Arial" w:cs="Arial"/>
                <w:bCs/>
                <w:sz w:val="22"/>
                <w:szCs w:val="22"/>
              </w:rPr>
              <w:t xml:space="preserve">analizowanie wyników pod kątem każdej kategorii; </w:t>
            </w:r>
          </w:p>
          <w:p w14:paraId="5C913DB6" w14:textId="789D0E2F" w:rsidR="000D233E" w:rsidRPr="009A1014" w:rsidRDefault="000D233E" w:rsidP="00A21A2F">
            <w:pPr>
              <w:pStyle w:val="Akapitzlist"/>
              <w:numPr>
                <w:ilvl w:val="0"/>
                <w:numId w:val="46"/>
              </w:numPr>
              <w:spacing w:before="120"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6032F">
              <w:rPr>
                <w:rFonts w:ascii="Arial" w:hAnsi="Arial" w:cs="Arial"/>
                <w:bCs/>
                <w:sz w:val="22"/>
                <w:szCs w:val="22"/>
              </w:rPr>
              <w:t>synteza wyników wszystkich uwzględnionych dowodów.</w:t>
            </w:r>
          </w:p>
          <w:p w14:paraId="7E4ED25B" w14:textId="173AE856" w:rsidR="000D233E" w:rsidRPr="00F6032F" w:rsidRDefault="000D233E" w:rsidP="00A21A2F">
            <w:pPr>
              <w:pStyle w:val="NormalnyWeb"/>
              <w:numPr>
                <w:ilvl w:val="0"/>
                <w:numId w:val="46"/>
              </w:numPr>
              <w:spacing w:before="120" w:beforeAutospacing="0" w:after="120" w:afterAutospacing="0" w:line="276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6032F"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  <w:t>Opracowanie rekomendacji i zaleceń dotyczących zakresu informacji sposobu ich przedstawienia w wytycznych do monitoringu</w:t>
            </w:r>
            <w:r w:rsidR="00B91930"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14:paraId="56EC7A1E" w14:textId="5DC89B46" w:rsidR="00B91930" w:rsidRDefault="00B91930" w:rsidP="00A21A2F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Eksperci w ramach tej czynności zobowiązani są przygotować rekomendacje i zalecenia na podstawie dobrych praktyk wynikających z analizowanych danych monitoringowych. </w:t>
            </w:r>
            <w:r w:rsidR="005243BC">
              <w:rPr>
                <w:rFonts w:ascii="Arial" w:hAnsi="Arial" w:cs="Arial"/>
                <w:bCs/>
                <w:sz w:val="22"/>
                <w:szCs w:val="22"/>
              </w:rPr>
              <w:t>Rekomendacje oraz zalecenia powinny zostać przedstawione w</w:t>
            </w:r>
            <w:r w:rsidR="005243BC" w:rsidRPr="005243BC">
              <w:rPr>
                <w:rFonts w:ascii="Arial" w:hAnsi="Arial" w:cs="Arial"/>
                <w:bCs/>
                <w:sz w:val="22"/>
                <w:szCs w:val="22"/>
              </w:rPr>
              <w:t xml:space="preserve"> formie raportu opisowego wraz z danymi w formie tabelarycznej</w:t>
            </w:r>
            <w:r w:rsidR="005243BC">
              <w:rPr>
                <w:rFonts w:ascii="Arial" w:hAnsi="Arial" w:cs="Arial"/>
                <w:bCs/>
                <w:sz w:val="22"/>
                <w:szCs w:val="22"/>
              </w:rPr>
              <w:t xml:space="preserve">. Wyniki realizacji etapu I należy przekazać Zamawiającemu w formie elektronicznej. </w:t>
            </w:r>
          </w:p>
          <w:p w14:paraId="6800570F" w14:textId="13A3ED0C" w:rsidR="005243BC" w:rsidRPr="00F6032F" w:rsidRDefault="005243BC" w:rsidP="00A21A2F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</w:t>
            </w:r>
            <w:r w:rsidRPr="00DD000B">
              <w:rPr>
                <w:rFonts w:ascii="Arial" w:hAnsi="Arial" w:cs="Arial"/>
                <w:bCs/>
                <w:sz w:val="22"/>
                <w:szCs w:val="22"/>
              </w:rPr>
              <w:t xml:space="preserve">mawiający może wnieść uwagi/zastrzeżenia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wyników etapu I</w:t>
            </w:r>
            <w:r w:rsidRPr="00DD000B">
              <w:rPr>
                <w:rFonts w:ascii="Arial" w:hAnsi="Arial" w:cs="Arial"/>
                <w:bCs/>
                <w:sz w:val="22"/>
                <w:szCs w:val="22"/>
              </w:rPr>
              <w:t xml:space="preserve"> w ciągu </w:t>
            </w: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DD000B">
              <w:rPr>
                <w:rFonts w:ascii="Arial" w:hAnsi="Arial" w:cs="Arial"/>
                <w:bCs/>
                <w:sz w:val="22"/>
                <w:szCs w:val="22"/>
              </w:rPr>
              <w:t xml:space="preserve"> dni </w:t>
            </w:r>
            <w:r w:rsidR="00D76965">
              <w:rPr>
                <w:rFonts w:ascii="Arial" w:hAnsi="Arial" w:cs="Arial"/>
                <w:bCs/>
                <w:sz w:val="22"/>
                <w:szCs w:val="22"/>
              </w:rPr>
              <w:t xml:space="preserve"> kalendarzowych </w:t>
            </w:r>
            <w:r w:rsidRPr="00DD000B">
              <w:rPr>
                <w:rFonts w:ascii="Arial" w:hAnsi="Arial" w:cs="Arial"/>
                <w:bCs/>
                <w:sz w:val="22"/>
                <w:szCs w:val="22"/>
              </w:rPr>
              <w:t xml:space="preserve">od otrzymania danych i Wykonawca ma </w:t>
            </w:r>
            <w:r w:rsidR="0070724A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DD000B">
              <w:rPr>
                <w:rFonts w:ascii="Arial" w:hAnsi="Arial" w:cs="Arial"/>
                <w:bCs/>
                <w:sz w:val="22"/>
                <w:szCs w:val="22"/>
              </w:rPr>
              <w:t xml:space="preserve"> dni </w:t>
            </w:r>
            <w:r w:rsidR="00D76965">
              <w:rPr>
                <w:rFonts w:ascii="Arial" w:hAnsi="Arial" w:cs="Arial"/>
                <w:bCs/>
                <w:sz w:val="22"/>
                <w:szCs w:val="22"/>
              </w:rPr>
              <w:t xml:space="preserve">kalendarzowych </w:t>
            </w:r>
            <w:r w:rsidRPr="00DD000B">
              <w:rPr>
                <w:rFonts w:ascii="Arial" w:hAnsi="Arial" w:cs="Arial"/>
                <w:bCs/>
                <w:sz w:val="22"/>
                <w:szCs w:val="22"/>
              </w:rPr>
              <w:t>na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ich </w:t>
            </w:r>
            <w:r w:rsidRPr="00DD000B">
              <w:rPr>
                <w:rFonts w:ascii="Arial" w:hAnsi="Arial" w:cs="Arial"/>
                <w:bCs/>
                <w:sz w:val="22"/>
                <w:szCs w:val="22"/>
              </w:rPr>
              <w:t xml:space="preserve">uwzględnienie.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8952E0C" w14:textId="71A6E8A3" w:rsidR="00835208" w:rsidRPr="00F6032F" w:rsidRDefault="00FB23F3" w:rsidP="00A21A2F">
            <w:pPr>
              <w:pStyle w:val="NormalnyWeb"/>
              <w:spacing w:before="120" w:beforeAutospacing="0" w:after="120" w:afterAutospacing="0" w:line="276" w:lineRule="auto"/>
              <w:jc w:val="both"/>
              <w:rPr>
                <w:rStyle w:val="Pogrubienie"/>
                <w:rFonts w:ascii="Arial" w:hAnsi="Arial" w:cs="Arial"/>
                <w:sz w:val="22"/>
                <w:szCs w:val="22"/>
              </w:rPr>
            </w:pPr>
            <w:r>
              <w:rPr>
                <w:rStyle w:val="Pogrubienie"/>
                <w:rFonts w:ascii="Arial" w:hAnsi="Arial" w:cs="Arial"/>
                <w:sz w:val="22"/>
                <w:szCs w:val="22"/>
              </w:rPr>
              <w:t>Etap II</w:t>
            </w:r>
            <w:r w:rsidR="00835208" w:rsidRPr="00F6032F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 zamówienia:</w:t>
            </w:r>
          </w:p>
          <w:p w14:paraId="1A1C1A97" w14:textId="6CB7CFCE" w:rsidR="005235AE" w:rsidRPr="00F6032F" w:rsidRDefault="005235AE" w:rsidP="00A21A2F">
            <w:pPr>
              <w:pStyle w:val="NormalnyWeb"/>
              <w:spacing w:before="120" w:beforeAutospacing="0" w:after="120" w:afterAutospacing="0" w:line="276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6032F"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  <w:t>W ramach realizacji etapu wykonawca zobowiązany będzie do:</w:t>
            </w:r>
          </w:p>
          <w:p w14:paraId="0D191D95" w14:textId="4A3CB44F" w:rsidR="000D233E" w:rsidRDefault="000D233E" w:rsidP="00A21A2F">
            <w:pPr>
              <w:pStyle w:val="NormalnyWeb"/>
              <w:numPr>
                <w:ilvl w:val="0"/>
                <w:numId w:val="35"/>
              </w:numPr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32F">
              <w:rPr>
                <w:rFonts w:ascii="Arial" w:hAnsi="Arial" w:cs="Arial"/>
                <w:sz w:val="22"/>
                <w:szCs w:val="22"/>
              </w:rPr>
              <w:t xml:space="preserve">Opracowanie wytycznych </w:t>
            </w:r>
          </w:p>
          <w:p w14:paraId="0564B130" w14:textId="77777777" w:rsidR="00945E8F" w:rsidRPr="00F6032F" w:rsidRDefault="00945E8F" w:rsidP="00A21A2F">
            <w:pPr>
              <w:pStyle w:val="NormalnyWeb"/>
              <w:numPr>
                <w:ilvl w:val="0"/>
                <w:numId w:val="34"/>
              </w:numPr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32F">
              <w:rPr>
                <w:rFonts w:ascii="Arial" w:hAnsi="Arial" w:cs="Arial"/>
                <w:sz w:val="22"/>
                <w:szCs w:val="22"/>
              </w:rPr>
              <w:t>Wytyczne dotyczące wilka</w:t>
            </w:r>
          </w:p>
          <w:p w14:paraId="02EE1F7C" w14:textId="77777777" w:rsidR="00945E8F" w:rsidRPr="00F6032F" w:rsidRDefault="00945E8F" w:rsidP="00A21A2F">
            <w:pPr>
              <w:pStyle w:val="NormalnyWeb"/>
              <w:numPr>
                <w:ilvl w:val="0"/>
                <w:numId w:val="34"/>
              </w:numPr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32F">
              <w:rPr>
                <w:rFonts w:ascii="Arial" w:hAnsi="Arial" w:cs="Arial"/>
                <w:sz w:val="22"/>
                <w:szCs w:val="22"/>
              </w:rPr>
              <w:t>Wytyczne dotyczące rysia</w:t>
            </w:r>
          </w:p>
          <w:p w14:paraId="15DE1F55" w14:textId="098F4ECE" w:rsidR="00945E8F" w:rsidRPr="00945E8F" w:rsidRDefault="00945E8F" w:rsidP="00A21A2F">
            <w:pPr>
              <w:pStyle w:val="NormalnyWeb"/>
              <w:numPr>
                <w:ilvl w:val="0"/>
                <w:numId w:val="34"/>
              </w:numPr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32F">
              <w:rPr>
                <w:rFonts w:ascii="Arial" w:hAnsi="Arial" w:cs="Arial"/>
                <w:sz w:val="22"/>
                <w:szCs w:val="22"/>
              </w:rPr>
              <w:t>Wytyczne dotyczące niedźwiedzia</w:t>
            </w:r>
          </w:p>
          <w:p w14:paraId="79490B16" w14:textId="12C99551" w:rsidR="000D233E" w:rsidRPr="00F6032F" w:rsidRDefault="000D233E" w:rsidP="00A21A2F">
            <w:pPr>
              <w:pStyle w:val="NormalnyWeb"/>
              <w:numPr>
                <w:ilvl w:val="0"/>
                <w:numId w:val="35"/>
              </w:numPr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32F">
              <w:rPr>
                <w:rFonts w:ascii="Arial" w:hAnsi="Arial" w:cs="Arial"/>
                <w:sz w:val="22"/>
                <w:szCs w:val="22"/>
              </w:rPr>
              <w:t>Opracowanie planu monitoringu (w tym wyznaczenie obszaru do prowadzenia działań monitoringowych oraz rozmieszczenia fotopułapek)</w:t>
            </w:r>
            <w:r w:rsidR="0071192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812E0E8" w14:textId="282FC657" w:rsidR="00F6032F" w:rsidRDefault="000D233E" w:rsidP="00A21A2F">
            <w:pPr>
              <w:pStyle w:val="NormalnyWeb"/>
              <w:numPr>
                <w:ilvl w:val="0"/>
                <w:numId w:val="35"/>
              </w:numPr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32F">
              <w:rPr>
                <w:rFonts w:ascii="Arial" w:hAnsi="Arial" w:cs="Arial"/>
                <w:sz w:val="22"/>
                <w:szCs w:val="22"/>
              </w:rPr>
              <w:t>Opracowanie zaleceń w zakresie sprzętu, wyposażenia, materiałów eksploatacyjnych (specyfikacja).</w:t>
            </w:r>
          </w:p>
          <w:p w14:paraId="13AA81A8" w14:textId="1F079639" w:rsidR="00454033" w:rsidRPr="00A21A2F" w:rsidRDefault="00454033" w:rsidP="00A21A2F">
            <w:pPr>
              <w:pStyle w:val="NormalnyWeb"/>
              <w:spacing w:before="120" w:beforeAutospacing="0" w:after="120" w:afterAutospacing="0" w:line="276" w:lineRule="auto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032F">
              <w:rPr>
                <w:rFonts w:ascii="Arial" w:hAnsi="Arial" w:cs="Arial"/>
                <w:color w:val="000000"/>
                <w:sz w:val="22"/>
                <w:szCs w:val="22"/>
              </w:rPr>
              <w:t xml:space="preserve">Jednolita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wytyczne, </w:t>
            </w:r>
            <w:r w:rsidRPr="00F6032F">
              <w:rPr>
                <w:rFonts w:ascii="Arial" w:hAnsi="Arial" w:cs="Arial"/>
                <w:color w:val="000000"/>
                <w:sz w:val="22"/>
                <w:szCs w:val="22"/>
              </w:rPr>
              <w:t xml:space="preserve">metodyka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plan monitoringu </w:t>
            </w:r>
            <w:r w:rsidRPr="00F6032F">
              <w:rPr>
                <w:rFonts w:ascii="Arial" w:hAnsi="Arial" w:cs="Arial"/>
                <w:color w:val="000000"/>
                <w:sz w:val="22"/>
                <w:szCs w:val="22"/>
              </w:rPr>
              <w:t>badań stosowan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F6032F">
              <w:rPr>
                <w:rFonts w:ascii="Arial" w:hAnsi="Arial" w:cs="Arial"/>
                <w:color w:val="000000"/>
                <w:sz w:val="22"/>
                <w:szCs w:val="22"/>
              </w:rPr>
              <w:t xml:space="preserve"> przez wszystkich partnerów pozwoli na zachowania spójności w ramach projektu, zebrane dane będą możliwe do porównania i wspólnego zestawienia w opracowaniu końcowym</w:t>
            </w:r>
          </w:p>
          <w:p w14:paraId="1DB0CBD4" w14:textId="6B149E65" w:rsidR="00FB23F3" w:rsidRPr="00F6032F" w:rsidRDefault="00FB23F3" w:rsidP="00A21A2F">
            <w:pPr>
              <w:pStyle w:val="Normalny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Szczegółowy opis każdej z części etapu II</w:t>
            </w:r>
          </w:p>
          <w:p w14:paraId="607C346A" w14:textId="16E5A5A5" w:rsidR="00F6032F" w:rsidRDefault="00F6032F" w:rsidP="00A21A2F">
            <w:pPr>
              <w:pStyle w:val="NormalnyWeb"/>
              <w:numPr>
                <w:ilvl w:val="0"/>
                <w:numId w:val="36"/>
              </w:numPr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32F">
              <w:rPr>
                <w:rFonts w:ascii="Arial" w:hAnsi="Arial" w:cs="Arial"/>
                <w:sz w:val="22"/>
                <w:szCs w:val="22"/>
              </w:rPr>
              <w:t>Opracowanie wytycznych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762C37B" w14:textId="11103032" w:rsidR="00F6032F" w:rsidRDefault="00F6032F" w:rsidP="00A21A2F">
            <w:pPr>
              <w:pStyle w:val="Normalny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32F">
              <w:rPr>
                <w:rFonts w:ascii="Arial" w:hAnsi="Arial" w:cs="Arial"/>
                <w:sz w:val="22"/>
                <w:szCs w:val="22"/>
              </w:rPr>
              <w:lastRenderedPageBreak/>
              <w:t xml:space="preserve">W procesie przygotowania wytycznych uwzględnione zostaną rekomendacje oraz zalecenia wypracowane w ramach  </w:t>
            </w:r>
            <w:r>
              <w:rPr>
                <w:rFonts w:ascii="Arial" w:hAnsi="Arial" w:cs="Arial"/>
                <w:sz w:val="22"/>
                <w:szCs w:val="22"/>
              </w:rPr>
              <w:t xml:space="preserve">etapu </w:t>
            </w:r>
            <w:r w:rsidR="00D76965">
              <w:rPr>
                <w:rFonts w:ascii="Arial" w:hAnsi="Arial" w:cs="Arial"/>
                <w:sz w:val="22"/>
                <w:szCs w:val="22"/>
              </w:rPr>
              <w:t>I.</w:t>
            </w:r>
          </w:p>
          <w:p w14:paraId="670C65A5" w14:textId="00D31CD5" w:rsidR="006E2CC0" w:rsidRPr="00F6032F" w:rsidRDefault="006E2CC0" w:rsidP="00A21A2F">
            <w:pPr>
              <w:pStyle w:val="Normalny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Wytyczne opracowane powinny zostać dla każdego z gatunków odrębnie. </w:t>
            </w:r>
          </w:p>
          <w:p w14:paraId="02F22D3D" w14:textId="5FDF9FDA" w:rsidR="00F6032F" w:rsidRPr="00F6032F" w:rsidRDefault="00F6032F" w:rsidP="00A21A2F">
            <w:pPr>
              <w:pStyle w:val="Normalny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32F">
              <w:rPr>
                <w:rFonts w:ascii="Arial" w:hAnsi="Arial" w:cs="Arial"/>
                <w:sz w:val="22"/>
                <w:szCs w:val="22"/>
              </w:rPr>
              <w:t>Struktura wytycznych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1FBE31B0" w14:textId="08567ED2" w:rsidR="00F6032F" w:rsidRPr="00F6032F" w:rsidRDefault="00F6032F" w:rsidP="00A21A2F">
            <w:pPr>
              <w:pStyle w:val="Normalny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32F">
              <w:rPr>
                <w:rFonts w:ascii="Arial" w:hAnsi="Arial" w:cs="Arial"/>
                <w:sz w:val="22"/>
                <w:szCs w:val="22"/>
              </w:rPr>
              <w:t xml:space="preserve">• Zakres i cel </w:t>
            </w:r>
            <w:r w:rsidR="006E2CC0">
              <w:rPr>
                <w:rFonts w:ascii="Arial" w:hAnsi="Arial" w:cs="Arial"/>
                <w:sz w:val="22"/>
                <w:szCs w:val="22"/>
              </w:rPr>
              <w:t xml:space="preserve">– cel powinien został </w:t>
            </w:r>
            <w:r w:rsidR="006E2CC0" w:rsidRPr="00F6032F">
              <w:rPr>
                <w:rFonts w:ascii="Arial" w:hAnsi="Arial" w:cs="Arial"/>
                <w:sz w:val="22"/>
                <w:szCs w:val="22"/>
              </w:rPr>
              <w:t>precyzyjnie opisan</w:t>
            </w:r>
            <w:r w:rsidR="006E2CC0">
              <w:rPr>
                <w:rFonts w:ascii="Arial" w:hAnsi="Arial" w:cs="Arial"/>
                <w:sz w:val="22"/>
                <w:szCs w:val="22"/>
              </w:rPr>
              <w:t>y,</w:t>
            </w:r>
            <w:r w:rsidR="006E2CC0" w:rsidRPr="00F6032F">
              <w:rPr>
                <w:rFonts w:ascii="Arial" w:hAnsi="Arial" w:cs="Arial"/>
                <w:sz w:val="22"/>
                <w:szCs w:val="22"/>
              </w:rPr>
              <w:t xml:space="preserve"> populacja</w:t>
            </w:r>
            <w:r w:rsidR="00653A40">
              <w:rPr>
                <w:rFonts w:ascii="Arial" w:hAnsi="Arial" w:cs="Arial"/>
                <w:sz w:val="22"/>
                <w:szCs w:val="22"/>
              </w:rPr>
              <w:t xml:space="preserve"> gatunku oszacowana na podstawie najbardziej wiarygodnych dostępnych danych, zakres wytycznych powinien uwzględniać badania monitoringowe w podziale na monitoring wizyjny i monitoring genetyczny.</w:t>
            </w:r>
          </w:p>
          <w:p w14:paraId="2C87F554" w14:textId="4F6AF58B" w:rsidR="00F6032F" w:rsidRPr="00F6032F" w:rsidRDefault="00F6032F" w:rsidP="00A21A2F">
            <w:pPr>
              <w:pStyle w:val="Normalny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32F">
              <w:rPr>
                <w:rFonts w:ascii="Arial" w:hAnsi="Arial" w:cs="Arial"/>
                <w:sz w:val="22"/>
                <w:szCs w:val="22"/>
              </w:rPr>
              <w:t>• Metodyk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653A40">
              <w:rPr>
                <w:rFonts w:ascii="Arial" w:hAnsi="Arial" w:cs="Arial"/>
                <w:sz w:val="22"/>
                <w:szCs w:val="22"/>
              </w:rPr>
              <w:t xml:space="preserve"> – szczegółowe określenie metodyki realizowanego monitoringu z uwzględnieniem specyfiki monitoringu genetycznego oraz monitoringu wizyjnego. </w:t>
            </w:r>
            <w:r w:rsidR="00462302" w:rsidRPr="00F6032F">
              <w:rPr>
                <w:rFonts w:ascii="Arial" w:hAnsi="Arial" w:cs="Arial"/>
                <w:color w:val="000000"/>
                <w:sz w:val="22"/>
                <w:szCs w:val="22"/>
              </w:rPr>
              <w:t>Określ</w:t>
            </w:r>
            <w:r w:rsidR="00462302">
              <w:rPr>
                <w:rFonts w:ascii="Arial" w:hAnsi="Arial" w:cs="Arial"/>
                <w:color w:val="000000"/>
                <w:sz w:val="22"/>
                <w:szCs w:val="22"/>
              </w:rPr>
              <w:t>enie</w:t>
            </w:r>
            <w:r w:rsidR="00462302" w:rsidRPr="00F6032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62302">
              <w:rPr>
                <w:rFonts w:ascii="Arial" w:hAnsi="Arial" w:cs="Arial"/>
                <w:color w:val="000000"/>
                <w:sz w:val="22"/>
                <w:szCs w:val="22"/>
              </w:rPr>
              <w:t xml:space="preserve">m.in. </w:t>
            </w:r>
            <w:r w:rsidR="00462302" w:rsidRPr="00F6032F">
              <w:rPr>
                <w:rFonts w:ascii="Arial" w:hAnsi="Arial" w:cs="Arial"/>
                <w:color w:val="000000"/>
                <w:sz w:val="22"/>
                <w:szCs w:val="22"/>
              </w:rPr>
              <w:t>kierunk</w:t>
            </w:r>
            <w:r w:rsidR="00462302"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="00462302" w:rsidRPr="00F6032F">
              <w:rPr>
                <w:rFonts w:ascii="Arial" w:hAnsi="Arial" w:cs="Arial"/>
                <w:color w:val="000000"/>
                <w:sz w:val="22"/>
                <w:szCs w:val="22"/>
              </w:rPr>
              <w:t xml:space="preserve"> prowadzonych badań, wskaz</w:t>
            </w:r>
            <w:r w:rsidR="00462302">
              <w:rPr>
                <w:rFonts w:ascii="Arial" w:hAnsi="Arial" w:cs="Arial"/>
                <w:color w:val="000000"/>
                <w:sz w:val="22"/>
                <w:szCs w:val="22"/>
              </w:rPr>
              <w:t>anie</w:t>
            </w:r>
            <w:r w:rsidR="00462302" w:rsidRPr="00F6032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62302">
              <w:rPr>
                <w:rFonts w:ascii="Arial" w:hAnsi="Arial" w:cs="Arial"/>
                <w:color w:val="000000"/>
                <w:sz w:val="22"/>
                <w:szCs w:val="22"/>
              </w:rPr>
              <w:t>okresów</w:t>
            </w:r>
            <w:r w:rsidR="00462302" w:rsidRPr="00F6032F">
              <w:rPr>
                <w:rFonts w:ascii="Arial" w:hAnsi="Arial" w:cs="Arial"/>
                <w:color w:val="000000"/>
                <w:sz w:val="22"/>
                <w:szCs w:val="22"/>
              </w:rPr>
              <w:t xml:space="preserve"> prac terenowych, sposob</w:t>
            </w:r>
            <w:r w:rsidR="00462302"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="00462302" w:rsidRPr="00F6032F">
              <w:rPr>
                <w:rFonts w:ascii="Arial" w:hAnsi="Arial" w:cs="Arial"/>
                <w:color w:val="000000"/>
                <w:sz w:val="22"/>
                <w:szCs w:val="22"/>
              </w:rPr>
              <w:t xml:space="preserve"> zbierania prób i ich przechowywania</w:t>
            </w:r>
            <w:r w:rsidR="00462302">
              <w:rPr>
                <w:rFonts w:ascii="Arial" w:hAnsi="Arial" w:cs="Arial"/>
                <w:color w:val="000000"/>
                <w:sz w:val="22"/>
                <w:szCs w:val="22"/>
              </w:rPr>
              <w:t xml:space="preserve"> z</w:t>
            </w:r>
            <w:r w:rsidR="00462302" w:rsidRPr="00F6032F">
              <w:rPr>
                <w:rFonts w:ascii="Arial" w:hAnsi="Arial" w:cs="Arial"/>
                <w:color w:val="000000"/>
                <w:sz w:val="22"/>
                <w:szCs w:val="22"/>
              </w:rPr>
              <w:t xml:space="preserve"> dostosowan</w:t>
            </w:r>
            <w:r w:rsidR="00462302">
              <w:rPr>
                <w:rFonts w:ascii="Arial" w:hAnsi="Arial" w:cs="Arial"/>
                <w:color w:val="000000"/>
                <w:sz w:val="22"/>
                <w:szCs w:val="22"/>
              </w:rPr>
              <w:t>iem</w:t>
            </w:r>
            <w:r w:rsidR="00462302" w:rsidRPr="00F6032F">
              <w:rPr>
                <w:rFonts w:ascii="Arial" w:hAnsi="Arial" w:cs="Arial"/>
                <w:color w:val="000000"/>
                <w:sz w:val="22"/>
                <w:szCs w:val="22"/>
              </w:rPr>
              <w:t xml:space="preserve"> do określonego gatunku drapieżnika z uwzględnieniem jego behawioru</w:t>
            </w:r>
            <w:r w:rsidR="00462302">
              <w:rPr>
                <w:rFonts w:ascii="Arial" w:hAnsi="Arial" w:cs="Arial"/>
                <w:color w:val="000000"/>
                <w:sz w:val="22"/>
                <w:szCs w:val="22"/>
              </w:rPr>
              <w:t>. W zakresie monitoringu wizyjnego określenie specyfiki miejsc w którym umieszczone powinny zostać fotopułapki</w:t>
            </w:r>
            <w:r w:rsidR="00454033">
              <w:rPr>
                <w:rFonts w:ascii="Arial" w:hAnsi="Arial" w:cs="Arial"/>
                <w:color w:val="000000"/>
                <w:sz w:val="22"/>
                <w:szCs w:val="22"/>
              </w:rPr>
              <w:t xml:space="preserve"> (zgodne z charakterystyką miejsc bytowania dużych drapieżników)</w:t>
            </w:r>
            <w:r w:rsidR="0046230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54033" w:rsidRPr="00454033">
              <w:rPr>
                <w:rFonts w:ascii="Arial" w:hAnsi="Arial" w:cs="Arial"/>
                <w:color w:val="000000"/>
                <w:sz w:val="22"/>
                <w:szCs w:val="22"/>
              </w:rPr>
              <w:t>Opracowanie wytycznych w zakresie monitoringu wizyjnego wykorzystującego fotopułapki ma na celu umieszczenie zakupionego sprzętu w miejscach  najbardziej wartościowych dla projektu czyli w lokalizacjach bytowania dużych drapieżników.</w:t>
            </w:r>
          </w:p>
          <w:p w14:paraId="76DB61EB" w14:textId="5442ABFE" w:rsidR="00F6032F" w:rsidRPr="00F6032F" w:rsidRDefault="00F6032F" w:rsidP="00A21A2F">
            <w:pPr>
              <w:pStyle w:val="Normalny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32F">
              <w:rPr>
                <w:rFonts w:ascii="Arial" w:hAnsi="Arial" w:cs="Arial"/>
                <w:sz w:val="22"/>
                <w:szCs w:val="22"/>
              </w:rPr>
              <w:t>•  Zastosowanie wytycznych, w tym zastosowanie narzędzi ułatwiających ich stosowanie</w:t>
            </w:r>
            <w:r w:rsidR="00653A40">
              <w:rPr>
                <w:rFonts w:ascii="Arial" w:hAnsi="Arial" w:cs="Arial"/>
                <w:sz w:val="22"/>
                <w:szCs w:val="22"/>
              </w:rPr>
              <w:t xml:space="preserve"> – wskazanie niezbędnych narzędzi do prawidłowej realizacji badania w oparciu o opisaną metodykę.</w:t>
            </w:r>
          </w:p>
          <w:p w14:paraId="480C86D9" w14:textId="3239AB1C" w:rsidR="00F6032F" w:rsidRPr="00F6032F" w:rsidRDefault="00653A40" w:rsidP="00A21A2F">
            <w:pPr>
              <w:pStyle w:val="Normalny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 opracowaniu wytycznych </w:t>
            </w:r>
            <w:r w:rsidR="00B825B4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 xml:space="preserve">ykonawca przekaże </w:t>
            </w:r>
            <w:r w:rsidR="00E96E7C">
              <w:rPr>
                <w:rFonts w:ascii="Arial" w:hAnsi="Arial" w:cs="Arial"/>
                <w:sz w:val="22"/>
                <w:szCs w:val="22"/>
              </w:rPr>
              <w:t xml:space="preserve">dokument do </w:t>
            </w:r>
            <w:r w:rsidR="00F6032F" w:rsidRPr="00F6032F">
              <w:rPr>
                <w:rFonts w:ascii="Arial" w:hAnsi="Arial" w:cs="Arial"/>
                <w:sz w:val="22"/>
                <w:szCs w:val="22"/>
              </w:rPr>
              <w:t>niezależnej ocen</w:t>
            </w:r>
            <w:r w:rsidR="00D62F4A">
              <w:rPr>
                <w:rFonts w:ascii="Arial" w:hAnsi="Arial" w:cs="Arial"/>
                <w:sz w:val="22"/>
                <w:szCs w:val="22"/>
              </w:rPr>
              <w:t>y</w:t>
            </w:r>
            <w:r w:rsidR="00F6032F" w:rsidRPr="00F6032F">
              <w:rPr>
                <w:rFonts w:ascii="Arial" w:hAnsi="Arial" w:cs="Arial"/>
                <w:sz w:val="22"/>
                <w:szCs w:val="22"/>
              </w:rPr>
              <w:t xml:space="preserve"> eksperckiej</w:t>
            </w:r>
            <w:r w:rsidR="00D62F4A">
              <w:rPr>
                <w:rFonts w:ascii="Arial" w:hAnsi="Arial" w:cs="Arial"/>
                <w:sz w:val="22"/>
                <w:szCs w:val="22"/>
              </w:rPr>
              <w:t xml:space="preserve">. Ocena wytycznych będzie przeprowadzono zgodnie z </w:t>
            </w:r>
            <w:r w:rsidR="00D76965">
              <w:rPr>
                <w:rFonts w:ascii="Arial" w:hAnsi="Arial" w:cs="Arial"/>
                <w:sz w:val="22"/>
                <w:szCs w:val="22"/>
              </w:rPr>
              <w:t>poniższymi</w:t>
            </w:r>
            <w:r w:rsidR="00D62F4A">
              <w:rPr>
                <w:rFonts w:ascii="Arial" w:hAnsi="Arial" w:cs="Arial"/>
                <w:sz w:val="22"/>
                <w:szCs w:val="22"/>
              </w:rPr>
              <w:t xml:space="preserve"> kryteriami:</w:t>
            </w:r>
            <w:r w:rsidR="00B825B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F8A28F9" w14:textId="2E281695" w:rsidR="00F6032F" w:rsidRPr="00F6032F" w:rsidRDefault="00F6032F" w:rsidP="00A21A2F">
            <w:pPr>
              <w:pStyle w:val="Normalny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32F">
              <w:rPr>
                <w:rFonts w:ascii="Arial" w:hAnsi="Arial" w:cs="Arial"/>
                <w:sz w:val="22"/>
                <w:szCs w:val="22"/>
              </w:rPr>
              <w:t>1.W odniesieniu do zakresu i celu</w:t>
            </w:r>
            <w:r w:rsidR="003F27A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F6032F">
              <w:rPr>
                <w:rFonts w:ascii="Arial" w:hAnsi="Arial" w:cs="Arial"/>
                <w:sz w:val="22"/>
                <w:szCs w:val="22"/>
              </w:rPr>
              <w:t xml:space="preserve">cele wytycznych zostały precyzyjnie opisane; </w:t>
            </w:r>
          </w:p>
          <w:p w14:paraId="70EF6A50" w14:textId="7EC08B40" w:rsidR="00F6032F" w:rsidRPr="00F6032F" w:rsidRDefault="00F6032F" w:rsidP="00A21A2F">
            <w:pPr>
              <w:pStyle w:val="Normalny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32F">
              <w:rPr>
                <w:rFonts w:ascii="Arial" w:hAnsi="Arial" w:cs="Arial"/>
                <w:sz w:val="22"/>
                <w:szCs w:val="22"/>
              </w:rPr>
              <w:t>2.W odniesieniu do zaangażowanych podmiotów, czy w skład zespołu opracowującego wytyczne wchodzą eksperci dziedzinowi; Użytkownicy wytycznych są jasno określeni</w:t>
            </w:r>
            <w:r w:rsidR="003F27A0">
              <w:rPr>
                <w:rFonts w:ascii="Arial" w:hAnsi="Arial" w:cs="Arial"/>
                <w:sz w:val="22"/>
                <w:szCs w:val="22"/>
              </w:rPr>
              <w:t xml:space="preserve"> i zgodni z partnerami projektu</w:t>
            </w:r>
            <w:r w:rsidRPr="00F6032F">
              <w:rPr>
                <w:rFonts w:ascii="Arial" w:hAnsi="Arial" w:cs="Arial"/>
                <w:sz w:val="22"/>
                <w:szCs w:val="22"/>
              </w:rPr>
              <w:t xml:space="preserve">; wytyczne zostały wypróbowane przez przyszłych użytkowników </w:t>
            </w:r>
          </w:p>
          <w:p w14:paraId="7C77DAD5" w14:textId="5347DCBC" w:rsidR="00FA4537" w:rsidRPr="00FA4537" w:rsidRDefault="00F6032F" w:rsidP="00A21A2F">
            <w:pPr>
              <w:pStyle w:val="Normalny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32F">
              <w:rPr>
                <w:rFonts w:ascii="Arial" w:hAnsi="Arial" w:cs="Arial"/>
                <w:sz w:val="22"/>
                <w:szCs w:val="22"/>
              </w:rPr>
              <w:t xml:space="preserve">3.W odniesieniu do poprawności metodyki: </w:t>
            </w:r>
            <w:r w:rsidR="003F27A0">
              <w:rPr>
                <w:rFonts w:ascii="Arial" w:hAnsi="Arial" w:cs="Arial"/>
                <w:sz w:val="22"/>
                <w:szCs w:val="22"/>
              </w:rPr>
              <w:t>w</w:t>
            </w:r>
            <w:r w:rsidRPr="00F6032F">
              <w:rPr>
                <w:rFonts w:ascii="Arial" w:hAnsi="Arial" w:cs="Arial"/>
                <w:sz w:val="22"/>
                <w:szCs w:val="22"/>
              </w:rPr>
              <w:t>yszukiwanie danych przeprowadzono w sposób systematyczny; Kryteria doboru danych są jasno opisane; Metody formułowania zaleceń są jasno opisane; Zalecenia zostały sformułowane w wyraźnym powiązaniu z danymi, na podstawie których je opracowano</w:t>
            </w:r>
            <w:r w:rsidR="00FA4537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FA4537" w:rsidRPr="00FA4537">
              <w:rPr>
                <w:rFonts w:ascii="Arial" w:hAnsi="Arial" w:cs="Arial"/>
                <w:sz w:val="22"/>
                <w:szCs w:val="22"/>
              </w:rPr>
              <w:t xml:space="preserve">Wypracowana metodyka prowadzenia </w:t>
            </w:r>
            <w:r w:rsidR="00FA4537">
              <w:rPr>
                <w:rFonts w:ascii="Arial" w:hAnsi="Arial" w:cs="Arial"/>
                <w:sz w:val="22"/>
                <w:szCs w:val="22"/>
              </w:rPr>
              <w:t xml:space="preserve">monitoringu będąca podstawą prowadzonych badań jest właściwa dla gatunku; </w:t>
            </w:r>
          </w:p>
          <w:p w14:paraId="5664E497" w14:textId="444CD417" w:rsidR="00F6032F" w:rsidRPr="00F6032F" w:rsidRDefault="00F6032F" w:rsidP="00A21A2F">
            <w:pPr>
              <w:pStyle w:val="Normalny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32F">
              <w:rPr>
                <w:rFonts w:ascii="Arial" w:hAnsi="Arial" w:cs="Arial"/>
                <w:sz w:val="22"/>
                <w:szCs w:val="22"/>
              </w:rPr>
              <w:t>4.Implementacja i zastosowanie wytycznych</w:t>
            </w:r>
            <w:r w:rsidR="003F27A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F6032F">
              <w:rPr>
                <w:rFonts w:ascii="Arial" w:hAnsi="Arial" w:cs="Arial"/>
                <w:sz w:val="22"/>
                <w:szCs w:val="22"/>
              </w:rPr>
              <w:t>Wytyczne są uzupełnione narzędziami ułatwiającymi ich stosowani</w:t>
            </w:r>
            <w:r w:rsidR="003F27A0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F6032F">
              <w:rPr>
                <w:rFonts w:ascii="Arial" w:hAnsi="Arial" w:cs="Arial"/>
                <w:sz w:val="22"/>
                <w:szCs w:val="22"/>
              </w:rPr>
              <w:t>Omówiono potencjalne bariery organizacyjne w stosowaniu zaleceń.</w:t>
            </w:r>
          </w:p>
          <w:p w14:paraId="17F3B57B" w14:textId="488466BD" w:rsidR="00F6032F" w:rsidRDefault="00F6032F" w:rsidP="00A21A2F">
            <w:pPr>
              <w:pStyle w:val="NormalnyWeb"/>
              <w:numPr>
                <w:ilvl w:val="0"/>
                <w:numId w:val="36"/>
              </w:numPr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32F">
              <w:rPr>
                <w:rFonts w:ascii="Arial" w:hAnsi="Arial" w:cs="Arial"/>
                <w:sz w:val="22"/>
                <w:szCs w:val="22"/>
              </w:rPr>
              <w:t>Opracowanie planu monitoringu (w tym wyznaczenie obszaru do prowadzenia działań monitoringowych oraz rozmieszczenia fotopułapek</w:t>
            </w:r>
            <w:r w:rsidR="0046230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57195A9" w14:textId="62B01A09" w:rsidR="00F6032F" w:rsidRPr="00A21A2F" w:rsidRDefault="00462302" w:rsidP="00A21A2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032F">
              <w:rPr>
                <w:rFonts w:ascii="Arial" w:hAnsi="Arial" w:cs="Arial"/>
                <w:color w:val="000000"/>
                <w:sz w:val="22"/>
                <w:szCs w:val="22"/>
              </w:rPr>
              <w:t>W oparciu o przygotowane wytyczne, sporządzony zostanie plan monitoringu wraz z zaleceniami dotyczącymi rodzaju wykorzystywanych narzędzi do monitoringu oraz wskazaniem obszarów, które objęte zostaną monitoringiem transgranicznych, w tym opracowanie wytycznych lokalizacji fotopułapek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oraz sposobu ich instalacji</w:t>
            </w:r>
            <w:r w:rsidRPr="00F6032F">
              <w:rPr>
                <w:rFonts w:ascii="Arial" w:hAnsi="Arial" w:cs="Arial"/>
                <w:color w:val="000000"/>
                <w:sz w:val="22"/>
                <w:szCs w:val="22"/>
              </w:rPr>
              <w:t>. W oparciu o wypracowane wytyczne opracowane zostaną mapy lokalizacji w terenie fotopułapek zakupionych w projekcie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dla każdego z partnerów </w:t>
            </w:r>
            <w:r w:rsidR="00570763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rojektu</w:t>
            </w:r>
            <w:r w:rsidR="00570763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Pr="00F6032F">
              <w:rPr>
                <w:rFonts w:ascii="Arial" w:hAnsi="Arial" w:cs="Arial"/>
                <w:color w:val="000000"/>
                <w:sz w:val="22"/>
                <w:szCs w:val="22"/>
              </w:rPr>
              <w:t>Dodatkowo na mapę zostaną naniesione również fotopułapki wniesione do projektu jako wkład własny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570763">
              <w:rPr>
                <w:rFonts w:ascii="Arial" w:hAnsi="Arial" w:cs="Arial"/>
                <w:color w:val="000000"/>
                <w:sz w:val="22"/>
                <w:szCs w:val="22"/>
              </w:rPr>
              <w:t xml:space="preserve">oraz inne zaewidencjonowane </w:t>
            </w:r>
            <w:r w:rsidR="00C24419">
              <w:rPr>
                <w:rFonts w:ascii="Arial" w:hAnsi="Arial" w:cs="Arial"/>
                <w:color w:val="000000"/>
                <w:sz w:val="22"/>
                <w:szCs w:val="22"/>
              </w:rPr>
              <w:t xml:space="preserve">fotopułapki </w:t>
            </w:r>
            <w:r w:rsidR="00570763">
              <w:rPr>
                <w:rFonts w:ascii="Arial" w:hAnsi="Arial" w:cs="Arial"/>
                <w:color w:val="000000"/>
                <w:sz w:val="22"/>
                <w:szCs w:val="22"/>
              </w:rPr>
              <w:t>w na terenie partnerów Projekt</w:t>
            </w:r>
            <w:r w:rsidR="00C24419"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="00570763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przekazane w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formie tabeli przez Zamawiającego</w:t>
            </w:r>
            <w:r w:rsidRPr="00F6032F">
              <w:rPr>
                <w:rFonts w:ascii="Arial" w:hAnsi="Arial" w:cs="Arial"/>
                <w:color w:val="000000"/>
                <w:sz w:val="22"/>
                <w:szCs w:val="22"/>
              </w:rPr>
              <w:t xml:space="preserve">. Zebrane dane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powinny </w:t>
            </w:r>
            <w:r w:rsidRPr="00F6032F">
              <w:rPr>
                <w:rFonts w:ascii="Arial" w:hAnsi="Arial" w:cs="Arial"/>
                <w:color w:val="000000"/>
                <w:sz w:val="22"/>
                <w:szCs w:val="22"/>
              </w:rPr>
              <w:t>dotyczyć instal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acji</w:t>
            </w:r>
            <w:r w:rsidRPr="00F6032F">
              <w:rPr>
                <w:rFonts w:ascii="Arial" w:hAnsi="Arial" w:cs="Arial"/>
                <w:color w:val="000000"/>
                <w:sz w:val="22"/>
                <w:szCs w:val="22"/>
              </w:rPr>
              <w:t xml:space="preserve"> fotopułapek w obrębie wydzieleń od wszystkich partnerów zarówno po stronie polskiej jak i słowackiej. </w:t>
            </w:r>
          </w:p>
          <w:p w14:paraId="22898F84" w14:textId="709A4F46" w:rsidR="00BF5DFB" w:rsidRPr="00A21A2F" w:rsidRDefault="00F6032F" w:rsidP="00A21A2F">
            <w:pPr>
              <w:pStyle w:val="NormalnyWeb"/>
              <w:numPr>
                <w:ilvl w:val="0"/>
                <w:numId w:val="36"/>
              </w:numPr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32F">
              <w:rPr>
                <w:rFonts w:ascii="Arial" w:hAnsi="Arial" w:cs="Arial"/>
                <w:sz w:val="22"/>
                <w:szCs w:val="22"/>
              </w:rPr>
              <w:t>Opracowanie zaleceń w zakresie sprzętu, wyposażenia, materiałów eksploatacyjnych (specyfikacja).</w:t>
            </w:r>
          </w:p>
          <w:p w14:paraId="54A1A37E" w14:textId="0B1CCB87" w:rsidR="0098161B" w:rsidRDefault="00CD072E" w:rsidP="00A21A2F">
            <w:pPr>
              <w:pStyle w:val="Normalny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Wykonawca zobowiązany jes</w:t>
            </w:r>
            <w:r w:rsidR="00BF5DFB">
              <w:rPr>
                <w:rFonts w:ascii="Arial" w:hAnsi="Arial" w:cs="Arial"/>
                <w:sz w:val="22"/>
                <w:szCs w:val="22"/>
              </w:rPr>
              <w:t xml:space="preserve">t wskazać pełną listę materiałów eksploatacyjnych niezbędnych do wykonania badań terenowych w zakresie monitoringu genetycznego oraz  specyfikację sprzętu do monitoringu wizyjnego wraz z wskazaniem min. parametrów fotopułapek planowanych do zakupu w ramach projektu w celu wykonania działań monitoringowych w terenie. W przypadku wykazania w wytycznych lub planie monitoringu konieczności zakupu sprzętu lub wyposażenia niezbędnego do prawidłowości wykonania badań, Wykonawca zobowiązany jest do wskazania go wraz z specyfikacją. </w:t>
            </w:r>
          </w:p>
          <w:p w14:paraId="40F72564" w14:textId="64623DA6" w:rsidR="005243BC" w:rsidRDefault="005243BC" w:rsidP="00A21A2F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Wykonawca zobowiązany jest przekazać wytyczne, plan monitoringu oraz zalecenia w</w:t>
            </w:r>
            <w:r w:rsidRPr="005243BC">
              <w:rPr>
                <w:rFonts w:ascii="Arial" w:hAnsi="Arial" w:cs="Arial"/>
                <w:bCs/>
                <w:sz w:val="22"/>
                <w:szCs w:val="22"/>
              </w:rPr>
              <w:t xml:space="preserve"> formie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opisowej wraz z zestawieniem tabelarycznym danych tego wymagających. Wyniki realizacji etapu II należy przekazać Zamawiającemu w formie elektronicznej. </w:t>
            </w:r>
          </w:p>
          <w:p w14:paraId="02EFAC87" w14:textId="18E3AE41" w:rsidR="005243BC" w:rsidRPr="00F6032F" w:rsidRDefault="005243BC" w:rsidP="00A21A2F">
            <w:pPr>
              <w:pStyle w:val="Normalny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</w:t>
            </w:r>
            <w:r w:rsidRPr="00DD000B">
              <w:rPr>
                <w:rFonts w:ascii="Arial" w:hAnsi="Arial" w:cs="Arial"/>
                <w:bCs/>
                <w:sz w:val="22"/>
                <w:szCs w:val="22"/>
              </w:rPr>
              <w:t xml:space="preserve">mawiający może wnieść uwagi/zastrzeżenia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 kolejnych wyników etapu II</w:t>
            </w:r>
            <w:r w:rsidRPr="00DD000B">
              <w:rPr>
                <w:rFonts w:ascii="Arial" w:hAnsi="Arial" w:cs="Arial"/>
                <w:bCs/>
                <w:sz w:val="22"/>
                <w:szCs w:val="22"/>
              </w:rPr>
              <w:t xml:space="preserve"> w ciągu </w:t>
            </w: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Pr="00DD000B">
              <w:rPr>
                <w:rFonts w:ascii="Arial" w:hAnsi="Arial" w:cs="Arial"/>
                <w:bCs/>
                <w:sz w:val="22"/>
                <w:szCs w:val="22"/>
              </w:rPr>
              <w:t xml:space="preserve"> dni</w:t>
            </w:r>
            <w:r w:rsidR="00D76965">
              <w:rPr>
                <w:rFonts w:ascii="Arial" w:hAnsi="Arial" w:cs="Arial"/>
                <w:bCs/>
                <w:sz w:val="22"/>
                <w:szCs w:val="22"/>
              </w:rPr>
              <w:t xml:space="preserve"> kalendarzowych</w:t>
            </w:r>
            <w:r w:rsidRPr="00DD000B">
              <w:rPr>
                <w:rFonts w:ascii="Arial" w:hAnsi="Arial" w:cs="Arial"/>
                <w:bCs/>
                <w:sz w:val="22"/>
                <w:szCs w:val="22"/>
              </w:rPr>
              <w:t xml:space="preserve"> od otrzymania danych i Wykonawca ma </w:t>
            </w:r>
            <w:r w:rsidR="0070724A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DD000B">
              <w:rPr>
                <w:rFonts w:ascii="Arial" w:hAnsi="Arial" w:cs="Arial"/>
                <w:bCs/>
                <w:sz w:val="22"/>
                <w:szCs w:val="22"/>
              </w:rPr>
              <w:t xml:space="preserve"> dni</w:t>
            </w:r>
            <w:r w:rsidR="00D76965">
              <w:rPr>
                <w:rFonts w:ascii="Arial" w:hAnsi="Arial" w:cs="Arial"/>
                <w:bCs/>
                <w:sz w:val="22"/>
                <w:szCs w:val="22"/>
              </w:rPr>
              <w:t xml:space="preserve"> kalendarzowych</w:t>
            </w:r>
            <w:r w:rsidR="0070724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DD000B">
              <w:rPr>
                <w:rFonts w:ascii="Arial" w:hAnsi="Arial" w:cs="Arial"/>
                <w:bCs/>
                <w:sz w:val="22"/>
                <w:szCs w:val="22"/>
              </w:rPr>
              <w:t>na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ich </w:t>
            </w:r>
            <w:r w:rsidRPr="00DD000B">
              <w:rPr>
                <w:rFonts w:ascii="Arial" w:hAnsi="Arial" w:cs="Arial"/>
                <w:bCs/>
                <w:sz w:val="22"/>
                <w:szCs w:val="22"/>
              </w:rPr>
              <w:t>uwzględnienie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12035352" w14:textId="6DFD1777" w:rsidR="0098161B" w:rsidRPr="00150EFC" w:rsidRDefault="00F37EED" w:rsidP="00F37EED">
            <w:pPr>
              <w:pStyle w:val="NormalnyWeb"/>
              <w:numPr>
                <w:ilvl w:val="0"/>
                <w:numId w:val="49"/>
              </w:numPr>
              <w:spacing w:before="120" w:beforeAutospacing="0" w:after="120" w:afterAutospacing="0" w:line="276" w:lineRule="auto"/>
              <w:jc w:val="both"/>
              <w:rPr>
                <w:rStyle w:val="Pogrubienie"/>
                <w:rFonts w:ascii="Arial" w:hAnsi="Arial" w:cs="Arial"/>
                <w:sz w:val="22"/>
                <w:szCs w:val="22"/>
              </w:rPr>
            </w:pPr>
            <w:r w:rsidRPr="00150EFC">
              <w:rPr>
                <w:rStyle w:val="Pogrubienie"/>
                <w:rFonts w:ascii="Arial" w:hAnsi="Arial" w:cs="Arial"/>
                <w:sz w:val="22"/>
                <w:szCs w:val="22"/>
              </w:rPr>
              <w:t>ROZLICZENIE:</w:t>
            </w:r>
          </w:p>
          <w:p w14:paraId="714B3D98" w14:textId="6F772060" w:rsidR="00AC59BE" w:rsidRDefault="00AC59BE" w:rsidP="00A21A2F">
            <w:pPr>
              <w:pStyle w:val="Normalny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32F">
              <w:rPr>
                <w:rFonts w:ascii="Arial" w:hAnsi="Arial" w:cs="Arial"/>
                <w:sz w:val="22"/>
                <w:szCs w:val="22"/>
              </w:rPr>
              <w:t xml:space="preserve">Płatność za </w:t>
            </w:r>
            <w:r w:rsidR="000E7F54">
              <w:rPr>
                <w:rFonts w:ascii="Arial" w:hAnsi="Arial" w:cs="Arial"/>
                <w:sz w:val="22"/>
                <w:szCs w:val="22"/>
              </w:rPr>
              <w:t>wykonanie etapu</w:t>
            </w:r>
            <w:r w:rsidRPr="00F603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7F54">
              <w:rPr>
                <w:rFonts w:ascii="Arial" w:hAnsi="Arial" w:cs="Arial"/>
                <w:sz w:val="22"/>
                <w:szCs w:val="22"/>
              </w:rPr>
              <w:t>I</w:t>
            </w:r>
            <w:r w:rsidRPr="00F6032F">
              <w:rPr>
                <w:rFonts w:ascii="Arial" w:hAnsi="Arial" w:cs="Arial"/>
                <w:sz w:val="22"/>
                <w:szCs w:val="22"/>
              </w:rPr>
              <w:t>, po cenach jednostkowych z Formularza ofertowego pkt 1.</w:t>
            </w:r>
            <w:r w:rsidR="00CD072E">
              <w:rPr>
                <w:rFonts w:ascii="Arial" w:hAnsi="Arial" w:cs="Arial"/>
                <w:sz w:val="22"/>
                <w:szCs w:val="22"/>
              </w:rPr>
              <w:t xml:space="preserve"> w terminie 14 dni od prawidłowo złożonego rozliczenia (protokół oraz faktura).</w:t>
            </w:r>
          </w:p>
          <w:p w14:paraId="33FFD271" w14:textId="24572AB7" w:rsidR="000E7F54" w:rsidRDefault="000E7F54" w:rsidP="00A21A2F">
            <w:pPr>
              <w:pStyle w:val="Normalny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32F">
              <w:rPr>
                <w:rFonts w:ascii="Arial" w:hAnsi="Arial" w:cs="Arial"/>
                <w:sz w:val="22"/>
                <w:szCs w:val="22"/>
              </w:rPr>
              <w:t xml:space="preserve">Płatność za </w:t>
            </w:r>
            <w:r>
              <w:rPr>
                <w:rFonts w:ascii="Arial" w:hAnsi="Arial" w:cs="Arial"/>
                <w:sz w:val="22"/>
                <w:szCs w:val="22"/>
              </w:rPr>
              <w:t>wykonanie etapu</w:t>
            </w:r>
            <w:r w:rsidRPr="00F6032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II</w:t>
            </w:r>
            <w:r w:rsidRPr="00F6032F">
              <w:rPr>
                <w:rFonts w:ascii="Arial" w:hAnsi="Arial" w:cs="Arial"/>
                <w:sz w:val="22"/>
                <w:szCs w:val="22"/>
              </w:rPr>
              <w:t>, po cenach jednostkowych z Formularza ofertowego pkt 1.</w:t>
            </w:r>
            <w:r w:rsidR="00CD072E">
              <w:rPr>
                <w:rFonts w:ascii="Arial" w:hAnsi="Arial" w:cs="Arial"/>
                <w:sz w:val="22"/>
                <w:szCs w:val="22"/>
              </w:rPr>
              <w:t xml:space="preserve"> w terminie 14 dni od prawidłowo złożonego rozliczenia (protokół oraz faktura).</w:t>
            </w:r>
          </w:p>
          <w:p w14:paraId="4E0AB0F1" w14:textId="36F392AE" w:rsidR="00D76965" w:rsidRDefault="00D76965" w:rsidP="00A21A2F">
            <w:pPr>
              <w:pStyle w:val="Normalny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Wszelkie wyniki zamówienia w tym opracowania należy przesłać drogą elektroniczną na adres: karolina.kawczynska@ckps.lasy.gov.pl</w:t>
            </w:r>
          </w:p>
          <w:p w14:paraId="4BDE2FF3" w14:textId="38814D9F" w:rsidR="00AC59BE" w:rsidRDefault="00640731" w:rsidP="00640731">
            <w:pPr>
              <w:pStyle w:val="NormalnyWeb"/>
              <w:spacing w:before="120" w:beforeAutospacing="0" w:after="120" w:afterAutospacing="0" w:line="276" w:lineRule="auto"/>
              <w:ind w:left="811" w:hanging="425"/>
              <w:jc w:val="both"/>
              <w:rPr>
                <w:rStyle w:val="Pogrubienie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  <w:r w:rsidR="00AC59BE" w:rsidRPr="00F6032F">
              <w:rPr>
                <w:rStyle w:val="Pogrubienie"/>
                <w:rFonts w:ascii="Arial" w:hAnsi="Arial" w:cs="Arial"/>
                <w:sz w:val="22"/>
                <w:szCs w:val="22"/>
              </w:rPr>
              <w:t>SPOSÓB REALIZACJI ZAMÓWIENIA:</w:t>
            </w:r>
          </w:p>
          <w:p w14:paraId="25E252B3" w14:textId="4107D2D5" w:rsidR="00AC59BE" w:rsidRPr="00F6032F" w:rsidRDefault="00AC59BE" w:rsidP="00A21A2F">
            <w:pPr>
              <w:pStyle w:val="Normalny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32F">
              <w:rPr>
                <w:rStyle w:val="Pogrubienie"/>
                <w:rFonts w:ascii="Arial" w:hAnsi="Arial" w:cs="Arial"/>
                <w:sz w:val="22"/>
                <w:szCs w:val="22"/>
              </w:rPr>
              <w:t>3.1.  </w:t>
            </w:r>
            <w:r w:rsidRPr="00F6032F">
              <w:rPr>
                <w:rFonts w:ascii="Arial" w:hAnsi="Arial" w:cs="Arial"/>
                <w:sz w:val="22"/>
                <w:szCs w:val="22"/>
              </w:rPr>
              <w:t xml:space="preserve"> Na etapie realizacji umowy z Wykonawcą wszystkie kontakty, w tym przekazywanie </w:t>
            </w:r>
            <w:r w:rsidR="00DD1E03">
              <w:rPr>
                <w:rFonts w:ascii="Arial" w:hAnsi="Arial" w:cs="Arial"/>
                <w:sz w:val="22"/>
                <w:szCs w:val="22"/>
              </w:rPr>
              <w:t>postępów w zakresie realizacji etapów</w:t>
            </w:r>
            <w:r w:rsidRPr="00F6032F">
              <w:rPr>
                <w:rFonts w:ascii="Arial" w:hAnsi="Arial" w:cs="Arial"/>
                <w:sz w:val="22"/>
                <w:szCs w:val="22"/>
              </w:rPr>
              <w:t xml:space="preserve"> odbywać się będzie na adresy e-mail osób wskazanych do kontaktu w umowie z zachowaniem przepisów w zakresie ochrony danych osobowych.</w:t>
            </w:r>
          </w:p>
          <w:p w14:paraId="768B5333" w14:textId="77777777" w:rsidR="00AC59BE" w:rsidRPr="00F6032F" w:rsidRDefault="00AC59BE" w:rsidP="00A21A2F">
            <w:pPr>
              <w:pStyle w:val="Normalny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32F">
              <w:rPr>
                <w:rStyle w:val="Pogrubienie"/>
                <w:rFonts w:ascii="Arial" w:hAnsi="Arial" w:cs="Arial"/>
                <w:sz w:val="22"/>
                <w:szCs w:val="22"/>
              </w:rPr>
              <w:t>3.2.  </w:t>
            </w:r>
            <w:r w:rsidRPr="00F6032F">
              <w:rPr>
                <w:rFonts w:ascii="Arial" w:hAnsi="Arial" w:cs="Arial"/>
                <w:sz w:val="22"/>
                <w:szCs w:val="22"/>
              </w:rPr>
              <w:t> W ramach przygotowania do realizacji przedmiotu Zamówienia Wykonawca zobowiązuje się do:</w:t>
            </w:r>
          </w:p>
          <w:p w14:paraId="5A03B1E1" w14:textId="77777777" w:rsidR="00AC59BE" w:rsidRPr="00F6032F" w:rsidRDefault="00AC59BE" w:rsidP="00A21A2F">
            <w:pPr>
              <w:pStyle w:val="NormalnyWeb"/>
              <w:numPr>
                <w:ilvl w:val="0"/>
                <w:numId w:val="40"/>
              </w:numPr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32F">
              <w:rPr>
                <w:rFonts w:ascii="Arial" w:hAnsi="Arial" w:cs="Arial"/>
                <w:sz w:val="22"/>
                <w:szCs w:val="22"/>
              </w:rPr>
              <w:t>Zapewnienia ekspertów z następujących dziedzin (jeden ekspert może zajmować się wieloma dziedzinami, o ile posiada kompetencje):</w:t>
            </w:r>
          </w:p>
          <w:p w14:paraId="5D73085B" w14:textId="649FE3A8" w:rsidR="00DD1E03" w:rsidRDefault="00DD1E03" w:rsidP="00A21A2F">
            <w:pPr>
              <w:pStyle w:val="Akapitzlist"/>
              <w:numPr>
                <w:ilvl w:val="0"/>
                <w:numId w:val="39"/>
              </w:num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Eksperta ds. wilków</w:t>
            </w:r>
          </w:p>
          <w:p w14:paraId="64ED97A5" w14:textId="66691769" w:rsidR="00DD1E03" w:rsidRDefault="00DD1E03" w:rsidP="00A21A2F">
            <w:pPr>
              <w:pStyle w:val="Akapitzlist"/>
              <w:numPr>
                <w:ilvl w:val="0"/>
                <w:numId w:val="39"/>
              </w:num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Eksperta ds. rysi</w:t>
            </w:r>
          </w:p>
          <w:p w14:paraId="68B4025D" w14:textId="1AA07328" w:rsidR="00DD1E03" w:rsidRDefault="00DD1E03" w:rsidP="00A21A2F">
            <w:pPr>
              <w:pStyle w:val="Akapitzlist"/>
              <w:numPr>
                <w:ilvl w:val="0"/>
                <w:numId w:val="39"/>
              </w:num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Eksperta ds. niedźwiedzi </w:t>
            </w:r>
          </w:p>
          <w:p w14:paraId="362D997A" w14:textId="77777777" w:rsidR="00AC59BE" w:rsidRPr="00F6032F" w:rsidRDefault="00AC59BE" w:rsidP="00A21A2F">
            <w:pPr>
              <w:pStyle w:val="Akapitzlist"/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E65BC7C" w14:textId="467BF4CF" w:rsidR="00AC59BE" w:rsidRPr="00F6032F" w:rsidRDefault="00AC59BE" w:rsidP="00A21A2F">
            <w:pPr>
              <w:pStyle w:val="Akapitzlist"/>
              <w:numPr>
                <w:ilvl w:val="0"/>
                <w:numId w:val="40"/>
              </w:num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32F">
              <w:rPr>
                <w:rFonts w:ascii="Arial" w:hAnsi="Arial" w:cs="Arial"/>
                <w:sz w:val="22"/>
                <w:szCs w:val="22"/>
              </w:rPr>
              <w:t>Wykonawca zapewni 1 osobę, która będzie pełnić funkcję koordynatora zamówienia ze strony Wykonawcy, Osoba ta musi posługiwać się biegle językiem polskim</w:t>
            </w:r>
            <w:r w:rsidR="00940930">
              <w:rPr>
                <w:rFonts w:ascii="Arial" w:hAnsi="Arial" w:cs="Arial"/>
                <w:sz w:val="22"/>
                <w:szCs w:val="22"/>
              </w:rPr>
              <w:t xml:space="preserve"> lub słowackim</w:t>
            </w:r>
            <w:r w:rsidRPr="00F6032F">
              <w:rPr>
                <w:rFonts w:ascii="Arial" w:hAnsi="Arial" w:cs="Arial"/>
                <w:sz w:val="22"/>
                <w:szCs w:val="22"/>
              </w:rPr>
              <w:t xml:space="preserve"> w mowie i piśmie. Koordynator ma obowiązek zapewnić sprawną realizację usług/zleceń </w:t>
            </w:r>
            <w:r w:rsidRPr="00F6032F">
              <w:rPr>
                <w:rFonts w:ascii="Arial" w:hAnsi="Arial" w:cs="Arial"/>
                <w:sz w:val="22"/>
                <w:szCs w:val="22"/>
              </w:rPr>
              <w:lastRenderedPageBreak/>
              <w:t>będących przedmiotem umowy.</w:t>
            </w:r>
            <w:r w:rsidR="00BF0BAB">
              <w:rPr>
                <w:rFonts w:ascii="Arial" w:hAnsi="Arial" w:cs="Arial"/>
                <w:sz w:val="22"/>
                <w:szCs w:val="22"/>
              </w:rPr>
              <w:t xml:space="preserve"> Zamawiający nie wymaga szczególnej wiedzy przyrodniczej, osoby pełniącej rolę koordynatora zamówienia. </w:t>
            </w:r>
          </w:p>
          <w:p w14:paraId="50974403" w14:textId="7C4E501D" w:rsidR="00AC59BE" w:rsidRPr="00F6032F" w:rsidRDefault="00AC59BE" w:rsidP="00A21A2F">
            <w:pPr>
              <w:pStyle w:val="Normalny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32F">
              <w:rPr>
                <w:rFonts w:ascii="Arial" w:hAnsi="Arial" w:cs="Arial"/>
                <w:b/>
                <w:sz w:val="22"/>
                <w:szCs w:val="22"/>
              </w:rPr>
              <w:t>3.4</w:t>
            </w:r>
            <w:r w:rsidRPr="00F6032F">
              <w:rPr>
                <w:rFonts w:ascii="Arial" w:hAnsi="Arial" w:cs="Arial"/>
                <w:sz w:val="22"/>
                <w:szCs w:val="22"/>
              </w:rPr>
              <w:t xml:space="preserve">. Wykonawca zobowiązany jest do przeniesienia na Zamawiającego wszelkich autorskich praw majątkowych na wszystkich znanych w dniu wykonania umowy polach eksploatacji do wszystkich wytworzonych w ramach usługi treści bez odrębnego wynagrodzenia – w szczególności w zakresie </w:t>
            </w:r>
            <w:r w:rsidR="00940930">
              <w:rPr>
                <w:rFonts w:ascii="Arial" w:hAnsi="Arial" w:cs="Arial"/>
                <w:sz w:val="22"/>
                <w:szCs w:val="22"/>
              </w:rPr>
              <w:t>opracowanych raportów, wytycznych, zaleceń</w:t>
            </w:r>
            <w:r w:rsidRPr="00F6032F">
              <w:rPr>
                <w:rFonts w:ascii="Arial" w:hAnsi="Arial" w:cs="Arial"/>
                <w:sz w:val="22"/>
                <w:szCs w:val="22"/>
              </w:rPr>
              <w:t xml:space="preserve"> i korzystania z powstałych utworów, jak też poszczególnych ich części jako produktu odrębnego, lub wspólnie z innymi produktami, przez czas nieoznaczony, bez ograniczeń terytorialnych, bez względu na liczbę </w:t>
            </w:r>
            <w:r w:rsidR="00940930">
              <w:rPr>
                <w:rFonts w:ascii="Arial" w:hAnsi="Arial" w:cs="Arial"/>
                <w:sz w:val="22"/>
                <w:szCs w:val="22"/>
              </w:rPr>
              <w:t>o</w:t>
            </w:r>
            <w:r w:rsidR="0067679B" w:rsidRPr="00F6032F">
              <w:rPr>
                <w:rFonts w:ascii="Arial" w:hAnsi="Arial" w:cs="Arial"/>
                <w:sz w:val="22"/>
                <w:szCs w:val="22"/>
              </w:rPr>
              <w:t>dtworzeni</w:t>
            </w:r>
            <w:r w:rsidRPr="00F6032F">
              <w:rPr>
                <w:rFonts w:ascii="Arial" w:hAnsi="Arial" w:cs="Arial"/>
                <w:sz w:val="22"/>
                <w:szCs w:val="22"/>
              </w:rPr>
              <w:t xml:space="preserve"> i reprodukcji we wszystkich polach eksploatacji</w:t>
            </w:r>
            <w:r w:rsidR="00940930">
              <w:rPr>
                <w:rFonts w:ascii="Arial" w:hAnsi="Arial" w:cs="Arial"/>
                <w:sz w:val="22"/>
                <w:szCs w:val="22"/>
              </w:rPr>
              <w:t xml:space="preserve"> oraz udostepnienia wyników pracy Wykonawcy osobom trzecim.</w:t>
            </w:r>
            <w:r w:rsidR="00B825B4">
              <w:rPr>
                <w:rFonts w:ascii="Arial" w:hAnsi="Arial" w:cs="Arial"/>
                <w:sz w:val="22"/>
                <w:szCs w:val="22"/>
              </w:rPr>
              <w:t xml:space="preserve"> Wykonawca zobowiązany jest wydzielić kwotowo wartość praw autorskich z ceny zamówienia zgodnie ze wzorem oferty stanowiącym załącznik 1. </w:t>
            </w:r>
          </w:p>
          <w:p w14:paraId="1A36C5C3" w14:textId="1A1AAD4E" w:rsidR="00AC59BE" w:rsidRDefault="00AC59BE" w:rsidP="00A21A2F">
            <w:pPr>
              <w:pStyle w:val="Normalny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32F">
              <w:rPr>
                <w:rFonts w:ascii="Arial" w:hAnsi="Arial" w:cs="Arial"/>
                <w:b/>
                <w:sz w:val="22"/>
                <w:szCs w:val="22"/>
              </w:rPr>
              <w:t>3.5.</w:t>
            </w:r>
            <w:r w:rsidRPr="00F6032F">
              <w:rPr>
                <w:rFonts w:ascii="Arial" w:hAnsi="Arial" w:cs="Arial"/>
                <w:sz w:val="22"/>
                <w:szCs w:val="22"/>
              </w:rPr>
              <w:t xml:space="preserve"> Zamawiający zastrzega sobie prawo do żądania zmiany eksperta lub wyznaczenia dodatkowej osoby </w:t>
            </w:r>
            <w:r w:rsidR="0067679B" w:rsidRPr="00F6032F">
              <w:rPr>
                <w:rFonts w:ascii="Arial" w:hAnsi="Arial" w:cs="Arial"/>
                <w:sz w:val="22"/>
                <w:szCs w:val="22"/>
              </w:rPr>
              <w:t>–</w:t>
            </w:r>
            <w:r w:rsidRPr="00F6032F">
              <w:rPr>
                <w:rFonts w:ascii="Arial" w:hAnsi="Arial" w:cs="Arial"/>
                <w:sz w:val="22"/>
                <w:szCs w:val="22"/>
              </w:rPr>
              <w:t xml:space="preserve"> eksperta na każdym etapie realizacji zamówienia, jeśli uzna, że współpraca z ekspertem nie przebiega w sposób profesjonalny, w tym zwłaszcza w przypadku </w:t>
            </w:r>
            <w:r w:rsidR="00940930">
              <w:rPr>
                <w:rFonts w:ascii="Arial" w:hAnsi="Arial" w:cs="Arial"/>
                <w:sz w:val="22"/>
                <w:szCs w:val="22"/>
              </w:rPr>
              <w:t xml:space="preserve">stwierdzenia </w:t>
            </w:r>
            <w:r w:rsidRPr="00F6032F">
              <w:rPr>
                <w:rFonts w:ascii="Arial" w:hAnsi="Arial" w:cs="Arial"/>
                <w:sz w:val="22"/>
                <w:szCs w:val="22"/>
              </w:rPr>
              <w:t>braku</w:t>
            </w:r>
            <w:r w:rsidR="00940930">
              <w:rPr>
                <w:rFonts w:ascii="Arial" w:hAnsi="Arial" w:cs="Arial"/>
                <w:sz w:val="22"/>
                <w:szCs w:val="22"/>
              </w:rPr>
              <w:t xml:space="preserve"> wiedzy merytorycznej eksperta w dziedzinie tematycznej do której został wykazany</w:t>
            </w:r>
            <w:r w:rsidR="00B825B4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 w:rsidR="00EB45E3">
              <w:rPr>
                <w:rFonts w:ascii="Arial" w:hAnsi="Arial" w:cs="Arial"/>
                <w:sz w:val="22"/>
                <w:szCs w:val="22"/>
              </w:rPr>
              <w:t xml:space="preserve">w przypadku </w:t>
            </w:r>
            <w:r w:rsidR="00B825B4">
              <w:rPr>
                <w:rFonts w:ascii="Arial" w:hAnsi="Arial" w:cs="Arial"/>
                <w:sz w:val="22"/>
                <w:szCs w:val="22"/>
              </w:rPr>
              <w:t>braku uwzględnienia uwag Zamawiającego do dokumentów</w:t>
            </w:r>
            <w:r w:rsidR="0094093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F6032F">
              <w:rPr>
                <w:rFonts w:ascii="Arial" w:hAnsi="Arial" w:cs="Arial"/>
                <w:sz w:val="22"/>
                <w:szCs w:val="22"/>
              </w:rPr>
              <w:t xml:space="preserve"> Wykonawca zobowiązany jest w przeciągu 3 dni do zaproponowania innej osoby lub osób jako ekspertów.</w:t>
            </w:r>
          </w:p>
          <w:p w14:paraId="22A50A71" w14:textId="7FE36290" w:rsidR="00BF0BAB" w:rsidRPr="00BF0BAB" w:rsidRDefault="00BF0BAB" w:rsidP="00A21A2F">
            <w:pPr>
              <w:pStyle w:val="NormalnyWeb"/>
              <w:spacing w:before="120" w:beforeAutospacing="0" w:after="120" w:afterAutospacing="0" w:line="276" w:lineRule="auto"/>
              <w:jc w:val="both"/>
            </w:pPr>
            <w:r w:rsidRPr="00BF0BAB">
              <w:rPr>
                <w:rFonts w:ascii="Arial" w:hAnsi="Arial" w:cs="Arial"/>
                <w:b/>
                <w:sz w:val="22"/>
                <w:szCs w:val="22"/>
              </w:rPr>
              <w:t xml:space="preserve">3.6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F0BAB">
              <w:rPr>
                <w:rFonts w:ascii="Arial" w:hAnsi="Arial" w:cs="Arial"/>
                <w:sz w:val="22"/>
                <w:szCs w:val="22"/>
              </w:rPr>
              <w:t xml:space="preserve">Składana oferta musi dotyczyć całości zamówienia, czyli wyceny i realizacji etapu I oraz etapu II. </w:t>
            </w:r>
          </w:p>
          <w:p w14:paraId="424D8CD3" w14:textId="4EFEB42B" w:rsidR="00AC59BE" w:rsidRPr="00F6032F" w:rsidRDefault="00640731" w:rsidP="00453BB1">
            <w:pPr>
              <w:pStyle w:val="NormalnyWeb"/>
              <w:spacing w:before="120" w:beforeAutospacing="0" w:after="120" w:afterAutospacing="0" w:line="276" w:lineRule="auto"/>
              <w:ind w:left="720"/>
              <w:jc w:val="both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Pogrubienie"/>
                <w:rFonts w:ascii="Arial" w:hAnsi="Arial" w:cs="Arial"/>
                <w:sz w:val="22"/>
                <w:szCs w:val="22"/>
              </w:rPr>
              <w:t>4.</w:t>
            </w:r>
            <w:r w:rsidR="00AC59BE" w:rsidRPr="00F6032F">
              <w:rPr>
                <w:rStyle w:val="Pogrubienie"/>
                <w:rFonts w:ascii="Arial" w:hAnsi="Arial" w:cs="Arial"/>
                <w:sz w:val="22"/>
                <w:szCs w:val="22"/>
              </w:rPr>
              <w:t>TERMIN REALIZACJI ZAMÓWIENIA: </w:t>
            </w:r>
          </w:p>
          <w:p w14:paraId="78EC7145" w14:textId="70E56200" w:rsidR="00A21A2F" w:rsidRDefault="00CD072E" w:rsidP="00A21A2F">
            <w:pPr>
              <w:pStyle w:val="NormalnyWeb"/>
              <w:spacing w:before="120" w:beforeAutospacing="0" w:after="120" w:afterAutospacing="0" w:line="276" w:lineRule="auto"/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Pr="00F6032F">
              <w:rPr>
                <w:rFonts w:ascii="Arial" w:hAnsi="Arial" w:cs="Arial"/>
                <w:bCs/>
                <w:sz w:val="22"/>
                <w:szCs w:val="22"/>
              </w:rPr>
              <w:t xml:space="preserve"> zakresie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etapu I w terminie </w:t>
            </w:r>
            <w:r w:rsidR="00B37FC3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0 dni </w:t>
            </w:r>
            <w:r w:rsidR="0070724A">
              <w:rPr>
                <w:rFonts w:ascii="Arial" w:hAnsi="Arial" w:cs="Arial"/>
                <w:bCs/>
                <w:sz w:val="22"/>
                <w:szCs w:val="22"/>
              </w:rPr>
              <w:t xml:space="preserve">kalendarzowych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od dnia podpisania umowy z </w:t>
            </w:r>
            <w:r w:rsidR="00BF5DFB">
              <w:rPr>
                <w:rFonts w:ascii="Arial" w:hAnsi="Arial" w:cs="Arial"/>
                <w:bCs/>
                <w:sz w:val="22"/>
                <w:szCs w:val="22"/>
              </w:rPr>
              <w:t>Wykonawcą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natomiast</w:t>
            </w:r>
            <w:r w:rsidRPr="00F6032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etapu II w terminie </w:t>
            </w:r>
            <w:r w:rsidR="00B37FC3">
              <w:rPr>
                <w:rFonts w:ascii="Arial" w:hAnsi="Arial" w:cs="Arial"/>
                <w:bCs/>
                <w:sz w:val="22"/>
                <w:szCs w:val="22"/>
              </w:rPr>
              <w:t xml:space="preserve">20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dni </w:t>
            </w:r>
            <w:r w:rsidR="0070724A">
              <w:rPr>
                <w:rFonts w:ascii="Arial" w:hAnsi="Arial" w:cs="Arial"/>
                <w:bCs/>
                <w:sz w:val="22"/>
                <w:szCs w:val="22"/>
              </w:rPr>
              <w:t xml:space="preserve">kalendarzowych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od </w:t>
            </w:r>
            <w:r w:rsidR="00B37FC3">
              <w:rPr>
                <w:rFonts w:ascii="Arial" w:hAnsi="Arial" w:cs="Arial"/>
                <w:bCs/>
                <w:sz w:val="22"/>
                <w:szCs w:val="22"/>
              </w:rPr>
              <w:t>dnia podpisania protokołu odbioru zakończenia etapu I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C0FD027" w14:textId="44E093FC" w:rsidR="00AC59BE" w:rsidRPr="00A21A2F" w:rsidRDefault="00640731" w:rsidP="00453BB1">
            <w:pPr>
              <w:pStyle w:val="NormalnyWeb"/>
              <w:spacing w:before="120" w:beforeAutospacing="0" w:after="120" w:afterAutospacing="0" w:line="276" w:lineRule="auto"/>
              <w:ind w:left="720"/>
              <w:jc w:val="both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Pogrubienie"/>
                <w:rFonts w:ascii="Arial" w:hAnsi="Arial" w:cs="Arial"/>
                <w:sz w:val="22"/>
                <w:szCs w:val="22"/>
              </w:rPr>
              <w:t>5.</w:t>
            </w:r>
            <w:r w:rsidR="00AC59BE" w:rsidRPr="00F6032F">
              <w:rPr>
                <w:rStyle w:val="Pogrubienie"/>
                <w:rFonts w:ascii="Arial" w:hAnsi="Arial" w:cs="Arial"/>
                <w:sz w:val="22"/>
                <w:szCs w:val="22"/>
              </w:rPr>
              <w:t>Lista załączników do OPZ:</w:t>
            </w:r>
          </w:p>
          <w:p w14:paraId="72FA573B" w14:textId="4BE646D6" w:rsidR="00CD072E" w:rsidRDefault="00CD072E" w:rsidP="00A21A2F">
            <w:pPr>
              <w:pStyle w:val="NormalnyWeb"/>
              <w:numPr>
                <w:ilvl w:val="0"/>
                <w:numId w:val="48"/>
              </w:numPr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Formularz ofertowy</w:t>
            </w:r>
          </w:p>
          <w:p w14:paraId="1C681CAA" w14:textId="5E22AAAB" w:rsidR="00AC59BE" w:rsidRPr="00F6032F" w:rsidRDefault="00CD072E" w:rsidP="00A21A2F">
            <w:pPr>
              <w:pStyle w:val="NormalnyWeb"/>
              <w:numPr>
                <w:ilvl w:val="0"/>
                <w:numId w:val="48"/>
              </w:numPr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Wykaz ekspertów powołanych do realizacji zamówienia</w:t>
            </w:r>
          </w:p>
          <w:p w14:paraId="570AC80A" w14:textId="636470FA" w:rsidR="00AC59BE" w:rsidRPr="00CD072E" w:rsidRDefault="00AC59BE" w:rsidP="00A21A2F">
            <w:pPr>
              <w:pStyle w:val="NormalnyWeb"/>
              <w:numPr>
                <w:ilvl w:val="0"/>
                <w:numId w:val="48"/>
              </w:numPr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32F">
              <w:rPr>
                <w:rFonts w:ascii="Arial" w:hAnsi="Arial" w:cs="Arial"/>
                <w:sz w:val="22"/>
                <w:szCs w:val="22"/>
              </w:rPr>
              <w:t>Wykaz dziedzin i warunków</w:t>
            </w:r>
            <w:r w:rsidR="00CD072E">
              <w:rPr>
                <w:rFonts w:ascii="Arial" w:hAnsi="Arial" w:cs="Arial"/>
                <w:sz w:val="22"/>
                <w:szCs w:val="22"/>
              </w:rPr>
              <w:t xml:space="preserve"> spełnianych przez ekspertów</w:t>
            </w:r>
          </w:p>
        </w:tc>
      </w:tr>
      <w:tr w:rsidR="005C67E3" w:rsidRPr="00F6032F" w14:paraId="09D973BC" w14:textId="77777777" w:rsidTr="00887A3B">
        <w:trPr>
          <w:tblCellSpacing w:w="15" w:type="dxa"/>
        </w:trPr>
        <w:tc>
          <w:tcPr>
            <w:tcW w:w="9627" w:type="dxa"/>
            <w:vAlign w:val="center"/>
          </w:tcPr>
          <w:p w14:paraId="26C90BE1" w14:textId="77777777" w:rsidR="005C67E3" w:rsidRPr="00F6032F" w:rsidRDefault="005C67E3" w:rsidP="00A21A2F">
            <w:pPr>
              <w:autoSpaceDE w:val="0"/>
              <w:autoSpaceDN w:val="0"/>
              <w:adjustRightInd w:val="0"/>
              <w:spacing w:before="120" w:after="120"/>
              <w:rPr>
                <w:rStyle w:val="Pogrubienie"/>
                <w:rFonts w:ascii="Arial" w:hAnsi="Arial" w:cs="Arial"/>
                <w:sz w:val="22"/>
                <w:szCs w:val="22"/>
              </w:rPr>
            </w:pPr>
          </w:p>
        </w:tc>
      </w:tr>
    </w:tbl>
    <w:p w14:paraId="6179BACC" w14:textId="41F9A412" w:rsidR="00647A6F" w:rsidRPr="00F6032F" w:rsidRDefault="0067679B" w:rsidP="00A21A2F">
      <w:pPr>
        <w:spacing w:before="120" w:after="120"/>
        <w:rPr>
          <w:sz w:val="22"/>
          <w:szCs w:val="22"/>
        </w:rPr>
      </w:pPr>
      <w:r w:rsidRPr="00F6032F">
        <w:rPr>
          <w:sz w:val="22"/>
          <w:szCs w:val="22"/>
        </w:rPr>
        <w:t xml:space="preserve"> </w:t>
      </w:r>
    </w:p>
    <w:sectPr w:rsidR="00647A6F" w:rsidRPr="00F6032F" w:rsidSect="00B56E5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849" w:bottom="1588" w:left="1418" w:header="340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B25D1" w14:textId="77777777" w:rsidR="009B5313" w:rsidRDefault="009B5313">
      <w:r>
        <w:separator/>
      </w:r>
    </w:p>
  </w:endnote>
  <w:endnote w:type="continuationSeparator" w:id="0">
    <w:p w14:paraId="6D184FF1" w14:textId="77777777" w:rsidR="009B5313" w:rsidRDefault="009B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55E75" w14:textId="77777777" w:rsidR="00320296" w:rsidRDefault="00BF70D7" w:rsidP="00320296">
    <w:r>
      <w:fldChar w:fldCharType="begin"/>
    </w:r>
    <w:r>
      <w:instrText xml:space="preserve">PAGE  </w:instrText>
    </w:r>
    <w:r>
      <w:fldChar w:fldCharType="end"/>
    </w:r>
  </w:p>
  <w:p w14:paraId="55257203" w14:textId="77777777" w:rsidR="00320296" w:rsidRDefault="00320296"/>
  <w:p w14:paraId="1893D02F" w14:textId="77777777" w:rsidR="00320296" w:rsidRDefault="003202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048E4" w14:textId="77777777" w:rsidR="00FA0DD0" w:rsidRDefault="00FA0DD0" w:rsidP="00FA0DD0">
    <w:pPr>
      <w:pStyle w:val="Stopka"/>
      <w:jc w:val="center"/>
    </w:pPr>
  </w:p>
  <w:p w14:paraId="7D9952BA" w14:textId="77777777" w:rsidR="00FA0DD0" w:rsidRDefault="00FA0DD0" w:rsidP="00FA0DD0">
    <w:pPr>
      <w:pStyle w:val="Stopka"/>
      <w:jc w:val="center"/>
    </w:pPr>
  </w:p>
  <w:p w14:paraId="7E07AC2B" w14:textId="3EA320E1" w:rsidR="00FA0DD0" w:rsidRDefault="00FA0DD0" w:rsidP="00FA0DD0">
    <w:pPr>
      <w:pStyle w:val="Stopka"/>
      <w:jc w:val="center"/>
      <w:rPr>
        <w:rFonts w:ascii="Arial" w:hAnsi="Arial" w:cs="Arial"/>
      </w:rPr>
    </w:pPr>
    <w:r>
      <w:t xml:space="preserve">-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D67A97">
      <w:rPr>
        <w:rFonts w:ascii="Arial" w:hAnsi="Arial" w:cs="Arial"/>
        <w:noProof/>
      </w:rPr>
      <w:t>7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-</w:t>
    </w:r>
  </w:p>
  <w:p w14:paraId="0764DE8B" w14:textId="77777777" w:rsidR="00FA0DD0" w:rsidRDefault="00FA0DD0" w:rsidP="00FA0DD0">
    <w:pPr>
      <w:pStyle w:val="Stopka"/>
      <w:jc w:val="center"/>
    </w:pPr>
  </w:p>
  <w:p w14:paraId="43BA23C8" w14:textId="77777777" w:rsidR="00FA0DD0" w:rsidRDefault="00FA0DD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09BCC" w14:textId="37859113" w:rsidR="009A0FFB" w:rsidRPr="00807343" w:rsidRDefault="00A129AA" w:rsidP="00EB3258">
    <w:r>
      <w:rPr>
        <w:rFonts w:ascii="Arial" w:hAnsi="Arial" w:cs="Arial"/>
        <w:noProof/>
        <w:sz w:val="22"/>
        <w:szCs w:val="22"/>
      </w:rPr>
      <w:drawing>
        <wp:inline distT="0" distB="0" distL="0" distR="0" wp14:anchorId="78DE670F" wp14:editId="305A1552">
          <wp:extent cx="3019245" cy="421603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685" cy="440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65D553" w14:textId="77777777" w:rsidR="009A0FFB" w:rsidRPr="00AD65F8" w:rsidRDefault="007D0605" w:rsidP="009A0FFB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5A66F2" wp14:editId="4E2C46CD">
              <wp:simplePos x="0" y="0"/>
              <wp:positionH relativeFrom="margin">
                <wp:align>left</wp:align>
              </wp:positionH>
              <wp:positionV relativeFrom="paragraph">
                <wp:posOffset>52850</wp:posOffset>
              </wp:positionV>
              <wp:extent cx="6120310" cy="15948"/>
              <wp:effectExtent l="0" t="0" r="33020" b="22225"/>
              <wp:wrapNone/>
              <wp:docPr id="58" name="Łącznik prostoliniowy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310" cy="1594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02E301E" id="Łącznik prostoliniowy 5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4.15pt" to="481.9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" strokecolor="#005023" strokeweight=".5pt">
              <w10:wrap anchorx="margin"/>
            </v:line>
          </w:pict>
        </mc:Fallback>
      </mc:AlternateContent>
    </w:r>
  </w:p>
  <w:p w14:paraId="79B5A06C" w14:textId="77777777" w:rsidR="00405489" w:rsidRDefault="00405489" w:rsidP="007D0605">
    <w:pPr>
      <w:pStyle w:val="LPstopka"/>
      <w:ind w:right="-11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A50E1A" wp14:editId="3E1AB6F0">
              <wp:simplePos x="0" y="0"/>
              <wp:positionH relativeFrom="column">
                <wp:posOffset>4846320</wp:posOffset>
              </wp:positionH>
              <wp:positionV relativeFrom="paragraph">
                <wp:posOffset>18310</wp:posOffset>
              </wp:positionV>
              <wp:extent cx="1395435" cy="232410"/>
              <wp:effectExtent l="0" t="0" r="14605" b="15240"/>
              <wp:wrapNone/>
              <wp:docPr id="57" name="Pole tekstow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5435" cy="232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8F792" w14:textId="77777777" w:rsidR="00405489" w:rsidRPr="00E8380F" w:rsidRDefault="00405489" w:rsidP="00364ABC">
                          <w:pPr>
                            <w:pStyle w:val="LPStopkaStrona"/>
                            <w:ind w:right="21"/>
                          </w:pPr>
                          <w:r w:rsidRPr="00E8380F"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3A50E1A" id="_x0000_t202" coordsize="21600,21600" o:spt="202" path="m,l,21600r21600,l21600,xe">
              <v:stroke joinstyle="miter"/>
              <v:path gradientshapeok="t" o:connecttype="rect"/>
            </v:shapetype>
            <v:shape id="Pole tekstowe 57" o:spid="_x0000_s1026" type="#_x0000_t202" style="position:absolute;margin-left:381.6pt;margin-top:1.45pt;width:109.9pt;height:1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" strokecolor="white" strokeweight="0">
              <v:textbox inset=",0">
                <w:txbxContent>
                  <w:p w14:paraId="21E8F792" w14:textId="77777777" w:rsidR="00405489" w:rsidRPr="00E8380F" w:rsidRDefault="00405489" w:rsidP="00364ABC">
                    <w:pPr>
                      <w:pStyle w:val="LPStopkaStrona"/>
                      <w:ind w:right="21"/>
                    </w:pPr>
                    <w:r w:rsidRPr="00E8380F">
                      <w:t>www.lasy.gov.pl</w:t>
                    </w:r>
                  </w:p>
                </w:txbxContent>
              </v:textbox>
            </v:shape>
          </w:pict>
        </mc:Fallback>
      </mc:AlternateContent>
    </w:r>
    <w:r>
      <w:t>CKPŚ</w:t>
    </w:r>
    <w:r w:rsidRPr="000963B0">
      <w:t xml:space="preserve">, </w:t>
    </w:r>
    <w:r w:rsidR="000A08CD">
      <w:rPr>
        <w:rFonts w:cs="Arial"/>
      </w:rPr>
      <w:t>ul. Kolejowa 5/7, 01-217</w:t>
    </w:r>
    <w:r w:rsidRPr="00101FD7">
      <w:rPr>
        <w:rFonts w:cs="Arial"/>
      </w:rPr>
      <w:t xml:space="preserve"> Warszawa</w:t>
    </w:r>
    <w:r w:rsidRPr="000963B0">
      <w:t>, www.ckps.lasy.gov.pl</w:t>
    </w:r>
  </w:p>
  <w:p w14:paraId="47D8562E" w14:textId="77777777" w:rsidR="00405489" w:rsidRDefault="00405489" w:rsidP="007D0605">
    <w:pPr>
      <w:pStyle w:val="LPstopka"/>
      <w:ind w:right="-115"/>
      <w:rPr>
        <w:lang w:val="en-US"/>
      </w:rPr>
    </w:pPr>
    <w:r w:rsidRPr="005C05FC">
      <w:rPr>
        <w:lang w:val="en-US"/>
      </w:rPr>
      <w:t xml:space="preserve">tel.: +48 22 318 70 82; fax: +48 22 318 70 98; e-mail: </w:t>
    </w:r>
    <w:hyperlink r:id="rId2" w:history="1">
      <w:r w:rsidRPr="000973E6">
        <w:rPr>
          <w:rStyle w:val="Hipercze"/>
          <w:color w:val="73A58C"/>
          <w:lang w:val="en-US"/>
        </w:rPr>
        <w:t>centrum@ckps.lasy.gov.pl</w:t>
      </w:r>
    </w:hyperlink>
  </w:p>
  <w:p w14:paraId="516F01CB" w14:textId="77777777" w:rsidR="00405489" w:rsidRPr="00364ABC" w:rsidRDefault="00405489" w:rsidP="007D0605">
    <w:pPr>
      <w:pStyle w:val="LPstopka"/>
      <w:ind w:right="-115"/>
      <w:rPr>
        <w:sz w:val="8"/>
        <w:szCs w:val="8"/>
        <w:lang w:val="en-US"/>
      </w:rPr>
    </w:pPr>
  </w:p>
  <w:p w14:paraId="2AA4B5D8" w14:textId="77777777" w:rsidR="00405489" w:rsidRPr="00424C62" w:rsidRDefault="00405489" w:rsidP="00B3263C">
    <w:pPr>
      <w:autoSpaceDE w:val="0"/>
      <w:autoSpaceDN w:val="0"/>
      <w:adjustRightInd w:val="0"/>
      <w:jc w:val="both"/>
      <w:rPr>
        <w:rFonts w:ascii="Calibri" w:eastAsia="Calibri" w:hAnsi="Calibri" w:cs="Calibri"/>
        <w:color w:val="000000"/>
        <w:sz w:val="14"/>
        <w:szCs w:val="14"/>
      </w:rPr>
    </w:pPr>
    <w:r w:rsidRPr="00424C62">
      <w:rPr>
        <w:rFonts w:ascii="Calibri" w:eastAsia="Calibri" w:hAnsi="Calibri" w:cs="Calibri"/>
        <w:color w:val="000000"/>
        <w:sz w:val="14"/>
        <w:szCs w:val="14"/>
      </w:rPr>
      <w:t>Informacje na temat administratora danych osobowych oraz przetwarzania danych osobowych w Centrum Koordynacji Projektów Środowiskowych znajdują się</w:t>
    </w:r>
    <w:r w:rsidR="00364ABC">
      <w:rPr>
        <w:rFonts w:ascii="Calibri" w:eastAsia="Calibri" w:hAnsi="Calibri" w:cs="Calibri"/>
        <w:color w:val="000000"/>
        <w:sz w:val="14"/>
        <w:szCs w:val="14"/>
      </w:rPr>
      <w:t xml:space="preserve"> </w:t>
    </w:r>
    <w:r w:rsidRPr="00424C62">
      <w:rPr>
        <w:rFonts w:ascii="Calibri" w:eastAsia="Calibri" w:hAnsi="Calibri" w:cs="Calibri"/>
        <w:color w:val="000000"/>
        <w:sz w:val="14"/>
        <w:szCs w:val="14"/>
      </w:rPr>
      <w:t xml:space="preserve">na stronie </w:t>
    </w:r>
    <w:hyperlink r:id="rId3" w:history="1">
      <w:r w:rsidRPr="000973E6">
        <w:rPr>
          <w:rStyle w:val="Hipercze"/>
          <w:rFonts w:ascii="Calibri" w:eastAsia="Calibri" w:hAnsi="Calibri" w:cs="Calibri"/>
          <w:color w:val="73A58C"/>
          <w:sz w:val="14"/>
          <w:szCs w:val="14"/>
        </w:rPr>
        <w:t>www.ckps.lasy.gov.pl/rodo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A0370" w14:textId="77777777" w:rsidR="009B5313" w:rsidRDefault="009B5313">
      <w:bookmarkStart w:id="0" w:name="_Hlk23945888"/>
      <w:bookmarkEnd w:id="0"/>
      <w:r>
        <w:separator/>
      </w:r>
    </w:p>
  </w:footnote>
  <w:footnote w:type="continuationSeparator" w:id="0">
    <w:p w14:paraId="47C05EAF" w14:textId="77777777" w:rsidR="009B5313" w:rsidRDefault="009B5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89866" w14:textId="77777777" w:rsidR="00320296" w:rsidRDefault="00320296" w:rsidP="00FA0DD0">
    <w:pPr>
      <w:pStyle w:val="Nagwek"/>
    </w:pPr>
  </w:p>
  <w:p w14:paraId="2AFB398D" w14:textId="77777777" w:rsidR="00FA0DD0" w:rsidRDefault="00FA0DD0" w:rsidP="00FA0DD0">
    <w:pPr>
      <w:pStyle w:val="Nagwek"/>
    </w:pPr>
  </w:p>
  <w:p w14:paraId="02DBAE6B" w14:textId="77777777" w:rsidR="00FA0DD0" w:rsidRDefault="00FA0DD0" w:rsidP="00FA0DD0">
    <w:pPr>
      <w:pStyle w:val="Nagwek"/>
    </w:pPr>
  </w:p>
  <w:p w14:paraId="40BEEA54" w14:textId="77777777" w:rsidR="00FA0DD0" w:rsidRPr="00FA0DD0" w:rsidRDefault="00FA0DD0" w:rsidP="00FA0D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23940" w14:textId="77777777" w:rsidR="00FA0DD0" w:rsidRPr="00EE151A" w:rsidRDefault="009E6BF4" w:rsidP="00EE151A">
    <w:r>
      <w:rPr>
        <w:noProof/>
      </w:rPr>
      <w:drawing>
        <wp:inline distT="0" distB="0" distL="0" distR="0" wp14:anchorId="23A81CA5" wp14:editId="035F9AFF">
          <wp:extent cx="6057900" cy="609600"/>
          <wp:effectExtent l="0" t="0" r="0" b="0"/>
          <wp:docPr id="2" name="Obraz 2" descr="Logo ckpś do 100 L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kpś do 100 L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1D36"/>
    <w:multiLevelType w:val="hybridMultilevel"/>
    <w:tmpl w:val="C1A69834"/>
    <w:lvl w:ilvl="0" w:tplc="72C44DA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06667"/>
    <w:multiLevelType w:val="hybridMultilevel"/>
    <w:tmpl w:val="79DA4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76745"/>
    <w:multiLevelType w:val="hybridMultilevel"/>
    <w:tmpl w:val="2C1CB9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2183D"/>
    <w:multiLevelType w:val="hybridMultilevel"/>
    <w:tmpl w:val="394C7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A3704"/>
    <w:multiLevelType w:val="hybridMultilevel"/>
    <w:tmpl w:val="2C1CB9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34F1D"/>
    <w:multiLevelType w:val="hybridMultilevel"/>
    <w:tmpl w:val="81447B3C"/>
    <w:lvl w:ilvl="0" w:tplc="79DEA1DC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A14A4"/>
    <w:multiLevelType w:val="hybridMultilevel"/>
    <w:tmpl w:val="EA8ED316"/>
    <w:lvl w:ilvl="0" w:tplc="FF726B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F0881"/>
    <w:multiLevelType w:val="hybridMultilevel"/>
    <w:tmpl w:val="3CF86838"/>
    <w:lvl w:ilvl="0" w:tplc="C038B3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371A4"/>
    <w:multiLevelType w:val="hybridMultilevel"/>
    <w:tmpl w:val="CD26E1CA"/>
    <w:lvl w:ilvl="0" w:tplc="81DAE9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974BB"/>
    <w:multiLevelType w:val="hybridMultilevel"/>
    <w:tmpl w:val="4788A792"/>
    <w:lvl w:ilvl="0" w:tplc="BE78A8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9655C27"/>
    <w:multiLevelType w:val="hybridMultilevel"/>
    <w:tmpl w:val="0E4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11275"/>
    <w:multiLevelType w:val="hybridMultilevel"/>
    <w:tmpl w:val="743E0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1231F1"/>
    <w:multiLevelType w:val="hybridMultilevel"/>
    <w:tmpl w:val="63E24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B368D"/>
    <w:multiLevelType w:val="hybridMultilevel"/>
    <w:tmpl w:val="55A067D8"/>
    <w:lvl w:ilvl="0" w:tplc="AFC217E2">
      <w:start w:val="1"/>
      <w:numFmt w:val="lowerLetter"/>
      <w:lvlText w:val="%1)"/>
      <w:lvlJc w:val="left"/>
      <w:pPr>
        <w:ind w:left="360" w:hanging="360"/>
      </w:pPr>
    </w:lvl>
    <w:lvl w:ilvl="1" w:tplc="749028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5242C"/>
    <w:multiLevelType w:val="hybridMultilevel"/>
    <w:tmpl w:val="DB34D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94586"/>
    <w:multiLevelType w:val="hybridMultilevel"/>
    <w:tmpl w:val="600AF0B0"/>
    <w:lvl w:ilvl="0" w:tplc="24ECF0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C5073"/>
    <w:multiLevelType w:val="hybridMultilevel"/>
    <w:tmpl w:val="1194BA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57BED"/>
    <w:multiLevelType w:val="multilevel"/>
    <w:tmpl w:val="9E0A84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8"/>
      <w:numFmt w:val="decimal"/>
      <w:lvlText w:val="%3"/>
      <w:lvlJc w:val="left"/>
      <w:pPr>
        <w:ind w:left="2444" w:hanging="644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EB2F96"/>
    <w:multiLevelType w:val="multilevel"/>
    <w:tmpl w:val="3A78571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9" w15:restartNumberingAfterBreak="0">
    <w:nsid w:val="2B725EC8"/>
    <w:multiLevelType w:val="hybridMultilevel"/>
    <w:tmpl w:val="73BC94C0"/>
    <w:lvl w:ilvl="0" w:tplc="F010358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223CE2"/>
    <w:multiLevelType w:val="hybridMultilevel"/>
    <w:tmpl w:val="1194BA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C657B"/>
    <w:multiLevelType w:val="hybridMultilevel"/>
    <w:tmpl w:val="5DD87D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225EA"/>
    <w:multiLevelType w:val="hybridMultilevel"/>
    <w:tmpl w:val="5FC0A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310DD"/>
    <w:multiLevelType w:val="hybridMultilevel"/>
    <w:tmpl w:val="5B461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60E7B"/>
    <w:multiLevelType w:val="hybridMultilevel"/>
    <w:tmpl w:val="C1A69834"/>
    <w:lvl w:ilvl="0" w:tplc="72C44DA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801BC"/>
    <w:multiLevelType w:val="hybridMultilevel"/>
    <w:tmpl w:val="26587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62695"/>
    <w:multiLevelType w:val="hybridMultilevel"/>
    <w:tmpl w:val="5DD87D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01635"/>
    <w:multiLevelType w:val="hybridMultilevel"/>
    <w:tmpl w:val="389E5F36"/>
    <w:lvl w:ilvl="0" w:tplc="FFF4E1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2740B"/>
    <w:multiLevelType w:val="hybridMultilevel"/>
    <w:tmpl w:val="174C4274"/>
    <w:lvl w:ilvl="0" w:tplc="8EFE17A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8044E3"/>
    <w:multiLevelType w:val="hybridMultilevel"/>
    <w:tmpl w:val="5DD87D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C2441"/>
    <w:multiLevelType w:val="hybridMultilevel"/>
    <w:tmpl w:val="39F03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6058C5"/>
    <w:multiLevelType w:val="hybridMultilevel"/>
    <w:tmpl w:val="84E4AD18"/>
    <w:lvl w:ilvl="0" w:tplc="53347A5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31234"/>
    <w:multiLevelType w:val="hybridMultilevel"/>
    <w:tmpl w:val="39026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E737E"/>
    <w:multiLevelType w:val="hybridMultilevel"/>
    <w:tmpl w:val="5DD87D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EE3919"/>
    <w:multiLevelType w:val="hybridMultilevel"/>
    <w:tmpl w:val="0B3AF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8571C8"/>
    <w:multiLevelType w:val="hybridMultilevel"/>
    <w:tmpl w:val="5DD87D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D975A5"/>
    <w:multiLevelType w:val="hybridMultilevel"/>
    <w:tmpl w:val="5DD87D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102473"/>
    <w:multiLevelType w:val="hybridMultilevel"/>
    <w:tmpl w:val="FF3434F8"/>
    <w:lvl w:ilvl="0" w:tplc="72C44DA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AE15D9"/>
    <w:multiLevelType w:val="hybridMultilevel"/>
    <w:tmpl w:val="888CD7B2"/>
    <w:lvl w:ilvl="0" w:tplc="53347A5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A5936"/>
    <w:multiLevelType w:val="hybridMultilevel"/>
    <w:tmpl w:val="EA8ED316"/>
    <w:lvl w:ilvl="0" w:tplc="FF726B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CB4A16"/>
    <w:multiLevelType w:val="hybridMultilevel"/>
    <w:tmpl w:val="06E6106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BE4B00"/>
    <w:multiLevelType w:val="hybridMultilevel"/>
    <w:tmpl w:val="5DD87D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E33E65"/>
    <w:multiLevelType w:val="hybridMultilevel"/>
    <w:tmpl w:val="81AC05C2"/>
    <w:lvl w:ilvl="0" w:tplc="24ECF0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041638"/>
    <w:multiLevelType w:val="hybridMultilevel"/>
    <w:tmpl w:val="EA8ED316"/>
    <w:lvl w:ilvl="0" w:tplc="FF726B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1D3B09"/>
    <w:multiLevelType w:val="hybridMultilevel"/>
    <w:tmpl w:val="32A2F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6848B7"/>
    <w:multiLevelType w:val="hybridMultilevel"/>
    <w:tmpl w:val="A24CD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723ECE"/>
    <w:multiLevelType w:val="hybridMultilevel"/>
    <w:tmpl w:val="52BEAB20"/>
    <w:lvl w:ilvl="0" w:tplc="7490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7134BC"/>
    <w:multiLevelType w:val="hybridMultilevel"/>
    <w:tmpl w:val="7938F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AA3187"/>
    <w:multiLevelType w:val="hybridMultilevel"/>
    <w:tmpl w:val="6A022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46"/>
  </w:num>
  <w:num w:numId="5">
    <w:abstractNumId w:val="17"/>
  </w:num>
  <w:num w:numId="6">
    <w:abstractNumId w:val="18"/>
  </w:num>
  <w:num w:numId="7">
    <w:abstractNumId w:val="9"/>
  </w:num>
  <w:num w:numId="8">
    <w:abstractNumId w:val="2"/>
  </w:num>
  <w:num w:numId="9">
    <w:abstractNumId w:val="10"/>
  </w:num>
  <w:num w:numId="10">
    <w:abstractNumId w:val="44"/>
  </w:num>
  <w:num w:numId="11">
    <w:abstractNumId w:val="4"/>
  </w:num>
  <w:num w:numId="12">
    <w:abstractNumId w:val="16"/>
  </w:num>
  <w:num w:numId="13">
    <w:abstractNumId w:val="14"/>
  </w:num>
  <w:num w:numId="14">
    <w:abstractNumId w:val="48"/>
  </w:num>
  <w:num w:numId="15">
    <w:abstractNumId w:val="47"/>
  </w:num>
  <w:num w:numId="16">
    <w:abstractNumId w:val="20"/>
  </w:num>
  <w:num w:numId="17">
    <w:abstractNumId w:val="24"/>
  </w:num>
  <w:num w:numId="18">
    <w:abstractNumId w:val="25"/>
  </w:num>
  <w:num w:numId="19">
    <w:abstractNumId w:val="29"/>
  </w:num>
  <w:num w:numId="20">
    <w:abstractNumId w:val="36"/>
  </w:num>
  <w:num w:numId="21">
    <w:abstractNumId w:val="43"/>
  </w:num>
  <w:num w:numId="22">
    <w:abstractNumId w:val="7"/>
  </w:num>
  <w:num w:numId="23">
    <w:abstractNumId w:val="42"/>
  </w:num>
  <w:num w:numId="24">
    <w:abstractNumId w:val="15"/>
  </w:num>
  <w:num w:numId="25">
    <w:abstractNumId w:val="3"/>
  </w:num>
  <w:num w:numId="26">
    <w:abstractNumId w:val="39"/>
  </w:num>
  <w:num w:numId="27">
    <w:abstractNumId w:val="6"/>
  </w:num>
  <w:num w:numId="28">
    <w:abstractNumId w:val="45"/>
  </w:num>
  <w:num w:numId="29">
    <w:abstractNumId w:val="33"/>
  </w:num>
  <w:num w:numId="30">
    <w:abstractNumId w:val="23"/>
  </w:num>
  <w:num w:numId="31">
    <w:abstractNumId w:val="22"/>
  </w:num>
  <w:num w:numId="32">
    <w:abstractNumId w:val="28"/>
  </w:num>
  <w:num w:numId="33">
    <w:abstractNumId w:val="0"/>
  </w:num>
  <w:num w:numId="34">
    <w:abstractNumId w:val="11"/>
  </w:num>
  <w:num w:numId="35">
    <w:abstractNumId w:val="21"/>
  </w:num>
  <w:num w:numId="36">
    <w:abstractNumId w:val="35"/>
  </w:num>
  <w:num w:numId="37">
    <w:abstractNumId w:val="38"/>
  </w:num>
  <w:num w:numId="38">
    <w:abstractNumId w:val="26"/>
  </w:num>
  <w:num w:numId="39">
    <w:abstractNumId w:val="1"/>
  </w:num>
  <w:num w:numId="40">
    <w:abstractNumId w:val="31"/>
  </w:num>
  <w:num w:numId="41">
    <w:abstractNumId w:val="41"/>
  </w:num>
  <w:num w:numId="42">
    <w:abstractNumId w:val="37"/>
  </w:num>
  <w:num w:numId="43">
    <w:abstractNumId w:val="5"/>
  </w:num>
  <w:num w:numId="44">
    <w:abstractNumId w:val="27"/>
  </w:num>
  <w:num w:numId="45">
    <w:abstractNumId w:val="12"/>
  </w:num>
  <w:num w:numId="46">
    <w:abstractNumId w:val="30"/>
  </w:num>
  <w:num w:numId="47">
    <w:abstractNumId w:val="8"/>
  </w:num>
  <w:num w:numId="48">
    <w:abstractNumId w:val="40"/>
  </w:num>
  <w:num w:numId="49">
    <w:abstractNumId w:val="1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E1"/>
    <w:rsid w:val="000044E0"/>
    <w:rsid w:val="00093266"/>
    <w:rsid w:val="000973E6"/>
    <w:rsid w:val="000A08CD"/>
    <w:rsid w:val="000B2478"/>
    <w:rsid w:val="000C2210"/>
    <w:rsid w:val="000D233E"/>
    <w:rsid w:val="000E1DC1"/>
    <w:rsid w:val="000E2BC6"/>
    <w:rsid w:val="000E7F54"/>
    <w:rsid w:val="000F62DB"/>
    <w:rsid w:val="00101161"/>
    <w:rsid w:val="00121328"/>
    <w:rsid w:val="00124ACF"/>
    <w:rsid w:val="001274BC"/>
    <w:rsid w:val="00145E9E"/>
    <w:rsid w:val="00150EFC"/>
    <w:rsid w:val="0016292E"/>
    <w:rsid w:val="001752C1"/>
    <w:rsid w:val="0018170D"/>
    <w:rsid w:val="001B3DB8"/>
    <w:rsid w:val="001C420D"/>
    <w:rsid w:val="001D4C6C"/>
    <w:rsid w:val="001E373D"/>
    <w:rsid w:val="001F451B"/>
    <w:rsid w:val="0021333F"/>
    <w:rsid w:val="002169A7"/>
    <w:rsid w:val="0024252A"/>
    <w:rsid w:val="00243C39"/>
    <w:rsid w:val="00276287"/>
    <w:rsid w:val="00293C58"/>
    <w:rsid w:val="002A777F"/>
    <w:rsid w:val="002B732B"/>
    <w:rsid w:val="002C0C67"/>
    <w:rsid w:val="002D5EB4"/>
    <w:rsid w:val="002E1078"/>
    <w:rsid w:val="00313C49"/>
    <w:rsid w:val="00320296"/>
    <w:rsid w:val="00357913"/>
    <w:rsid w:val="00364ABC"/>
    <w:rsid w:val="00376437"/>
    <w:rsid w:val="003915B5"/>
    <w:rsid w:val="003B1EF1"/>
    <w:rsid w:val="003D04E9"/>
    <w:rsid w:val="003F27A0"/>
    <w:rsid w:val="00405489"/>
    <w:rsid w:val="00411229"/>
    <w:rsid w:val="00425D50"/>
    <w:rsid w:val="004344A3"/>
    <w:rsid w:val="00453957"/>
    <w:rsid w:val="00453BB1"/>
    <w:rsid w:val="00454033"/>
    <w:rsid w:val="0045665E"/>
    <w:rsid w:val="00462302"/>
    <w:rsid w:val="0046238F"/>
    <w:rsid w:val="00465EAF"/>
    <w:rsid w:val="00474C44"/>
    <w:rsid w:val="004F24DC"/>
    <w:rsid w:val="00521425"/>
    <w:rsid w:val="00521BE6"/>
    <w:rsid w:val="00522464"/>
    <w:rsid w:val="005235AE"/>
    <w:rsid w:val="005243BC"/>
    <w:rsid w:val="00535DF0"/>
    <w:rsid w:val="00570763"/>
    <w:rsid w:val="00570BBC"/>
    <w:rsid w:val="00577389"/>
    <w:rsid w:val="00581775"/>
    <w:rsid w:val="00581A18"/>
    <w:rsid w:val="005917D1"/>
    <w:rsid w:val="005A165A"/>
    <w:rsid w:val="005B7349"/>
    <w:rsid w:val="005C05FC"/>
    <w:rsid w:val="005C2CB0"/>
    <w:rsid w:val="005C67E3"/>
    <w:rsid w:val="005F214B"/>
    <w:rsid w:val="005F7420"/>
    <w:rsid w:val="006154CC"/>
    <w:rsid w:val="00630073"/>
    <w:rsid w:val="006360B4"/>
    <w:rsid w:val="00640731"/>
    <w:rsid w:val="00647A6F"/>
    <w:rsid w:val="00653A40"/>
    <w:rsid w:val="00654A0A"/>
    <w:rsid w:val="0065633F"/>
    <w:rsid w:val="006744A0"/>
    <w:rsid w:val="0067679B"/>
    <w:rsid w:val="006B3011"/>
    <w:rsid w:val="006B73B9"/>
    <w:rsid w:val="006E0704"/>
    <w:rsid w:val="006E2CC0"/>
    <w:rsid w:val="0070724A"/>
    <w:rsid w:val="00711927"/>
    <w:rsid w:val="00720981"/>
    <w:rsid w:val="00720E8E"/>
    <w:rsid w:val="0072149C"/>
    <w:rsid w:val="00737135"/>
    <w:rsid w:val="00744324"/>
    <w:rsid w:val="00747BE0"/>
    <w:rsid w:val="00776149"/>
    <w:rsid w:val="00791F07"/>
    <w:rsid w:val="00792184"/>
    <w:rsid w:val="00795215"/>
    <w:rsid w:val="007A17EE"/>
    <w:rsid w:val="007B2B98"/>
    <w:rsid w:val="007D0605"/>
    <w:rsid w:val="007E6D75"/>
    <w:rsid w:val="007F2F2F"/>
    <w:rsid w:val="00811E01"/>
    <w:rsid w:val="00831820"/>
    <w:rsid w:val="00835208"/>
    <w:rsid w:val="008570D7"/>
    <w:rsid w:val="008873D5"/>
    <w:rsid w:val="00887A3B"/>
    <w:rsid w:val="008949A3"/>
    <w:rsid w:val="008B51D9"/>
    <w:rsid w:val="008D273C"/>
    <w:rsid w:val="008E34AF"/>
    <w:rsid w:val="008F450D"/>
    <w:rsid w:val="00906D64"/>
    <w:rsid w:val="00925076"/>
    <w:rsid w:val="00926128"/>
    <w:rsid w:val="00940930"/>
    <w:rsid w:val="00944A9C"/>
    <w:rsid w:val="00945E8F"/>
    <w:rsid w:val="009579EE"/>
    <w:rsid w:val="00972609"/>
    <w:rsid w:val="0098161B"/>
    <w:rsid w:val="009A0FFB"/>
    <w:rsid w:val="009A1014"/>
    <w:rsid w:val="009B5313"/>
    <w:rsid w:val="009C508F"/>
    <w:rsid w:val="009E6BF4"/>
    <w:rsid w:val="009F796E"/>
    <w:rsid w:val="00A129AA"/>
    <w:rsid w:val="00A14EE2"/>
    <w:rsid w:val="00A21A2F"/>
    <w:rsid w:val="00A2759C"/>
    <w:rsid w:val="00A445D2"/>
    <w:rsid w:val="00A53CBF"/>
    <w:rsid w:val="00A62620"/>
    <w:rsid w:val="00A710E3"/>
    <w:rsid w:val="00A8198D"/>
    <w:rsid w:val="00A84679"/>
    <w:rsid w:val="00A96913"/>
    <w:rsid w:val="00AC59BE"/>
    <w:rsid w:val="00AE17CB"/>
    <w:rsid w:val="00AE1BCB"/>
    <w:rsid w:val="00AF46CD"/>
    <w:rsid w:val="00B25403"/>
    <w:rsid w:val="00B3263C"/>
    <w:rsid w:val="00B36367"/>
    <w:rsid w:val="00B37FC3"/>
    <w:rsid w:val="00B47A54"/>
    <w:rsid w:val="00B56E5D"/>
    <w:rsid w:val="00B63C42"/>
    <w:rsid w:val="00B73D93"/>
    <w:rsid w:val="00B7702B"/>
    <w:rsid w:val="00B825B4"/>
    <w:rsid w:val="00B91930"/>
    <w:rsid w:val="00BB21CD"/>
    <w:rsid w:val="00BC57D6"/>
    <w:rsid w:val="00BF0BAB"/>
    <w:rsid w:val="00BF5DFB"/>
    <w:rsid w:val="00BF70D7"/>
    <w:rsid w:val="00C049B1"/>
    <w:rsid w:val="00C24419"/>
    <w:rsid w:val="00C246B5"/>
    <w:rsid w:val="00C249BC"/>
    <w:rsid w:val="00C26FB5"/>
    <w:rsid w:val="00C50C37"/>
    <w:rsid w:val="00C5738B"/>
    <w:rsid w:val="00C6349E"/>
    <w:rsid w:val="00C728EF"/>
    <w:rsid w:val="00C73BAB"/>
    <w:rsid w:val="00CA1FF5"/>
    <w:rsid w:val="00CC629A"/>
    <w:rsid w:val="00CD072E"/>
    <w:rsid w:val="00CE152C"/>
    <w:rsid w:val="00CE2458"/>
    <w:rsid w:val="00CE3D43"/>
    <w:rsid w:val="00CF0572"/>
    <w:rsid w:val="00CF2D4E"/>
    <w:rsid w:val="00D00C24"/>
    <w:rsid w:val="00D01B60"/>
    <w:rsid w:val="00D436BE"/>
    <w:rsid w:val="00D451BD"/>
    <w:rsid w:val="00D45E13"/>
    <w:rsid w:val="00D4637E"/>
    <w:rsid w:val="00D526A1"/>
    <w:rsid w:val="00D61DD7"/>
    <w:rsid w:val="00D62F4A"/>
    <w:rsid w:val="00D667B9"/>
    <w:rsid w:val="00D67A97"/>
    <w:rsid w:val="00D76965"/>
    <w:rsid w:val="00D84683"/>
    <w:rsid w:val="00D90D20"/>
    <w:rsid w:val="00D9389F"/>
    <w:rsid w:val="00DD1E03"/>
    <w:rsid w:val="00DD50D6"/>
    <w:rsid w:val="00DE5F1F"/>
    <w:rsid w:val="00E0000E"/>
    <w:rsid w:val="00E04F20"/>
    <w:rsid w:val="00E06DA5"/>
    <w:rsid w:val="00E129E9"/>
    <w:rsid w:val="00E17FCF"/>
    <w:rsid w:val="00E21378"/>
    <w:rsid w:val="00E24F6D"/>
    <w:rsid w:val="00E748D3"/>
    <w:rsid w:val="00E91502"/>
    <w:rsid w:val="00E9541F"/>
    <w:rsid w:val="00E96E7C"/>
    <w:rsid w:val="00EA53CB"/>
    <w:rsid w:val="00EB3258"/>
    <w:rsid w:val="00EB45E3"/>
    <w:rsid w:val="00EB633C"/>
    <w:rsid w:val="00EC0850"/>
    <w:rsid w:val="00ED025A"/>
    <w:rsid w:val="00EE151A"/>
    <w:rsid w:val="00F17D20"/>
    <w:rsid w:val="00F37565"/>
    <w:rsid w:val="00F37EED"/>
    <w:rsid w:val="00F53141"/>
    <w:rsid w:val="00F53CDD"/>
    <w:rsid w:val="00F6032F"/>
    <w:rsid w:val="00F66A19"/>
    <w:rsid w:val="00F74EDE"/>
    <w:rsid w:val="00F751E1"/>
    <w:rsid w:val="00FA0DD0"/>
    <w:rsid w:val="00FA4537"/>
    <w:rsid w:val="00FB23F3"/>
    <w:rsid w:val="00FC605B"/>
    <w:rsid w:val="00FD28D7"/>
    <w:rsid w:val="00FF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7AB37FB"/>
  <w15:docId w15:val="{DAD52045-A29C-4449-B7FC-007D080A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5E8F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83182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BF70D7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BF70D7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BF70D7"/>
    <w:pPr>
      <w:keepNext/>
      <w:keepLines/>
      <w:spacing w:before="120"/>
      <w:ind w:left="5880" w:right="391"/>
      <w:jc w:val="both"/>
    </w:pPr>
    <w:rPr>
      <w:rFonts w:ascii="Arial" w:eastAsia="Times New Roman" w:hAnsi="Arial" w:cs="Arial"/>
      <w:sz w:val="24"/>
    </w:rPr>
  </w:style>
  <w:style w:type="paragraph" w:customStyle="1" w:styleId="LPTytudokumentu">
    <w:name w:val="LP_Tytuł dokumentu"/>
    <w:rsid w:val="00BF70D7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BF70D7"/>
    <w:p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">
    <w:name w:val="LP_stopka"/>
    <w:link w:val="LPstopkaZnak"/>
    <w:rsid w:val="00BF70D7"/>
    <w:rPr>
      <w:rFonts w:ascii="Arial" w:eastAsia="Times New Roman" w:hAnsi="Arial"/>
      <w:sz w:val="16"/>
      <w:szCs w:val="16"/>
    </w:rPr>
  </w:style>
  <w:style w:type="paragraph" w:customStyle="1" w:styleId="LPmiejscowo">
    <w:name w:val="LP_miejscowość"/>
    <w:aliases w:val="data"/>
    <w:rsid w:val="00BF70D7"/>
    <w:pPr>
      <w:jc w:val="right"/>
    </w:pPr>
    <w:rPr>
      <w:rFonts w:ascii="Arial" w:eastAsia="Times New Roman" w:hAnsi="Arial" w:cs="Arial"/>
      <w:sz w:val="24"/>
    </w:rPr>
  </w:style>
  <w:style w:type="paragraph" w:customStyle="1" w:styleId="LPNaglowek">
    <w:name w:val="LP_Naglowek"/>
    <w:rsid w:val="00BF70D7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ygnatura">
    <w:name w:val="LP_sygnatura"/>
    <w:rsid w:val="00BF70D7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rsid w:val="00BF70D7"/>
    <w:rPr>
      <w:rFonts w:ascii="Arial" w:eastAsia="Times New Roman" w:hAnsi="Arial"/>
      <w:b/>
      <w:color w:val="005023"/>
      <w:sz w:val="24"/>
      <w:szCs w:val="24"/>
    </w:rPr>
  </w:style>
  <w:style w:type="paragraph" w:customStyle="1" w:styleId="LPwiadomosczalacznik">
    <w:name w:val="LP_wiadomosc_zalacznik"/>
    <w:rsid w:val="00BF70D7"/>
    <w:pPr>
      <w:keepNext/>
    </w:pPr>
    <w:rPr>
      <w:rFonts w:ascii="Arial" w:eastAsia="Times New Roman" w:hAnsi="Arial" w:cs="Arial"/>
      <w:color w:val="000000"/>
      <w:u w:val="single"/>
      <w:lang w:val="en-US"/>
    </w:rPr>
  </w:style>
  <w:style w:type="character" w:customStyle="1" w:styleId="LPPogrubienie">
    <w:name w:val="LP_Pogrubienie"/>
    <w:rsid w:val="00BF70D7"/>
    <w:rPr>
      <w:rFonts w:cs="Times New Roman"/>
      <w:b/>
      <w:lang w:val="en-US" w:eastAsia="x-none"/>
    </w:rPr>
  </w:style>
  <w:style w:type="character" w:customStyle="1" w:styleId="LPstopkaZnak">
    <w:name w:val="LP_stopka Znak"/>
    <w:link w:val="LPstopka"/>
    <w:locked/>
    <w:rsid w:val="00BF70D7"/>
    <w:rPr>
      <w:rFonts w:ascii="Arial" w:eastAsia="Times New Roman" w:hAnsi="Arial"/>
      <w:sz w:val="16"/>
      <w:szCs w:val="16"/>
      <w:lang w:eastAsia="pl-PL" w:bidi="ar-SA"/>
    </w:rPr>
  </w:style>
  <w:style w:type="character" w:customStyle="1" w:styleId="LPzwykly">
    <w:name w:val="LP_zwykly"/>
    <w:basedOn w:val="Domylnaczcionkaakapitu"/>
    <w:qFormat/>
    <w:rsid w:val="00BF70D7"/>
  </w:style>
  <w:style w:type="paragraph" w:customStyle="1" w:styleId="LPstopkasrodek">
    <w:name w:val="LP_stopka_srodek"/>
    <w:basedOn w:val="Normalny"/>
    <w:rsid w:val="00BF70D7"/>
    <w:pPr>
      <w:jc w:val="center"/>
    </w:pPr>
    <w:rPr>
      <w:rFonts w:ascii="Arial" w:hAnsi="Arial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0D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F70D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60B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6360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60B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6360B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5489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46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467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4679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47A6F"/>
    <w:rPr>
      <w:color w:val="605E5C"/>
      <w:shd w:val="clear" w:color="auto" w:fill="E1DFDD"/>
    </w:rPr>
  </w:style>
  <w:style w:type="paragraph" w:styleId="Akapitzlist">
    <w:name w:val="List Paragraph"/>
    <w:aliases w:val="L1,Numerowanie,List Paragraph,2 heading,A_wyliczenie,K-P_odwolanie,Akapit z listą5,maz_wyliczenie,opis dzialania,sw tekst,CW_Lista"/>
    <w:basedOn w:val="Normalny"/>
    <w:link w:val="AkapitzlistZnak"/>
    <w:uiPriority w:val="34"/>
    <w:qFormat/>
    <w:rsid w:val="00647A6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752C1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831820"/>
    <w:rPr>
      <w:rFonts w:ascii="Times New Roman" w:eastAsia="Times New Roman" w:hAnsi="Times New Roman"/>
      <w:b/>
      <w:bCs/>
      <w:sz w:val="27"/>
      <w:szCs w:val="27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59BE"/>
    <w:rPr>
      <w:sz w:val="16"/>
      <w:szCs w:val="16"/>
    </w:rPr>
  </w:style>
  <w:style w:type="character" w:customStyle="1" w:styleId="markedcontent">
    <w:name w:val="markedcontent"/>
    <w:basedOn w:val="Domylnaczcionkaakapitu"/>
    <w:rsid w:val="00AC59BE"/>
  </w:style>
  <w:style w:type="paragraph" w:styleId="NormalnyWeb">
    <w:name w:val="Normal (Web)"/>
    <w:basedOn w:val="Normalny"/>
    <w:uiPriority w:val="99"/>
    <w:unhideWhenUsed/>
    <w:rsid w:val="00AC59BE"/>
    <w:pPr>
      <w:spacing w:before="100" w:beforeAutospacing="1" w:after="100" w:afterAutospacing="1"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CW_Lista Znak"/>
    <w:link w:val="Akapitzlist"/>
    <w:uiPriority w:val="34"/>
    <w:qFormat/>
    <w:locked/>
    <w:rsid w:val="00AC59BE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32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326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32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3266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kawczynsk@ckps.lasy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kps.lasy.gov.pl/rodo" TargetMode="External"/><Relationship Id="rId2" Type="http://schemas.openxmlformats.org/officeDocument/2006/relationships/hyperlink" Target="mailto:centrum@ckps.lasy.gov.p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B61A9-023B-491D-B874-1834E68DA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2475</Words>
  <Characters>14851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Zbigniew Ignaszak</dc:creator>
  <cp:lastModifiedBy>Karolina Filipczak</cp:lastModifiedBy>
  <cp:revision>7</cp:revision>
  <cp:lastPrinted>2019-11-07T13:41:00Z</cp:lastPrinted>
  <dcterms:created xsi:type="dcterms:W3CDTF">2024-10-14T12:09:00Z</dcterms:created>
  <dcterms:modified xsi:type="dcterms:W3CDTF">2024-10-18T09:40:00Z</dcterms:modified>
</cp:coreProperties>
</file>