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1F81C" w14:textId="01022076" w:rsidR="00695D32" w:rsidRDefault="00695D32" w:rsidP="00B00EE4">
      <w:pPr>
        <w:pStyle w:val="Nagwek1"/>
        <w:rPr>
          <w:rFonts w:ascii="Arial" w:hAnsi="Arial" w:cs="Arial"/>
          <w:color w:val="auto"/>
          <w:sz w:val="24"/>
          <w:szCs w:val="24"/>
        </w:rPr>
      </w:pPr>
      <w:r>
        <w:rPr>
          <w:rFonts w:ascii="Arial" w:hAnsi="Arial" w:cs="Arial"/>
          <w:color w:val="auto"/>
          <w:sz w:val="24"/>
          <w:szCs w:val="24"/>
        </w:rPr>
        <w:t>Załącznik nr 1 do Zaproszenia do złożenia oferty</w:t>
      </w:r>
    </w:p>
    <w:p w14:paraId="15B65AFC" w14:textId="6E5B97F8" w:rsidR="007F6001" w:rsidRPr="00133DE3" w:rsidRDefault="002E4EFC" w:rsidP="00B00EE4">
      <w:pPr>
        <w:pStyle w:val="Nagwek1"/>
        <w:rPr>
          <w:rFonts w:ascii="Arial" w:hAnsi="Arial" w:cs="Arial"/>
          <w:color w:val="auto"/>
          <w:sz w:val="24"/>
          <w:szCs w:val="24"/>
        </w:rPr>
      </w:pPr>
      <w:r w:rsidRPr="00133DE3">
        <w:rPr>
          <w:rFonts w:ascii="Arial" w:hAnsi="Arial" w:cs="Arial"/>
          <w:color w:val="auto"/>
          <w:sz w:val="24"/>
          <w:szCs w:val="24"/>
        </w:rPr>
        <w:t>OPIS PRZEDMIOTU ZAMÓWIENIA</w:t>
      </w:r>
    </w:p>
    <w:p w14:paraId="4EB90306" w14:textId="77777777" w:rsidR="002E4EFC" w:rsidRPr="00AE2B8E" w:rsidRDefault="002E4EFC" w:rsidP="00AE2B8E">
      <w:pPr>
        <w:pStyle w:val="Bezodstpw"/>
        <w:spacing w:line="276" w:lineRule="auto"/>
        <w:ind w:left="426" w:hanging="426"/>
        <w:rPr>
          <w:rFonts w:ascii="Arial" w:hAnsi="Arial" w:cs="Arial"/>
        </w:rPr>
      </w:pPr>
    </w:p>
    <w:p w14:paraId="180E8714" w14:textId="023AF206" w:rsidR="002E4EFC" w:rsidRPr="00AE2B8E" w:rsidRDefault="002E4EFC" w:rsidP="00AE2B8E">
      <w:pPr>
        <w:pStyle w:val="Bezodstpw"/>
        <w:numPr>
          <w:ilvl w:val="0"/>
          <w:numId w:val="1"/>
        </w:numPr>
        <w:spacing w:line="276" w:lineRule="auto"/>
        <w:ind w:left="426" w:hanging="426"/>
        <w:rPr>
          <w:rFonts w:ascii="Arial" w:hAnsi="Arial" w:cs="Arial"/>
          <w:b/>
          <w:bCs/>
        </w:rPr>
      </w:pPr>
      <w:r w:rsidRPr="00AE2B8E">
        <w:rPr>
          <w:rFonts w:ascii="Arial" w:hAnsi="Arial" w:cs="Arial"/>
          <w:b/>
          <w:bCs/>
        </w:rPr>
        <w:t>Słownik pojęć:</w:t>
      </w:r>
    </w:p>
    <w:p w14:paraId="0060D520" w14:textId="6BA5A6F8" w:rsidR="002E4EFC" w:rsidRPr="00AE2B8E" w:rsidRDefault="002E4EFC" w:rsidP="00AE2B8E">
      <w:pPr>
        <w:pStyle w:val="Bezodstpw"/>
        <w:spacing w:line="276" w:lineRule="auto"/>
        <w:ind w:left="426"/>
        <w:rPr>
          <w:rFonts w:ascii="Arial" w:hAnsi="Arial" w:cs="Arial"/>
        </w:rPr>
      </w:pPr>
      <w:r w:rsidRPr="00AE2B8E">
        <w:rPr>
          <w:rFonts w:ascii="Arial" w:hAnsi="Arial" w:cs="Arial"/>
          <w:b/>
          <w:bCs/>
        </w:rPr>
        <w:t>Ustawa</w:t>
      </w:r>
      <w:r w:rsidRPr="00AE2B8E">
        <w:rPr>
          <w:rFonts w:ascii="Arial" w:hAnsi="Arial" w:cs="Arial"/>
        </w:rPr>
        <w:t xml:space="preserve"> - Ustawa z dnia 5 września 2016 r. o usługach zaufania oraz identyfikacji elektronicznej (</w:t>
      </w:r>
      <w:r w:rsidR="0073309F" w:rsidRPr="00AE2B8E">
        <w:rPr>
          <w:rFonts w:ascii="Arial" w:hAnsi="Arial" w:cs="Arial"/>
        </w:rPr>
        <w:t xml:space="preserve">Dz.U.2024.422 </w:t>
      </w:r>
      <w:proofErr w:type="spellStart"/>
      <w:r w:rsidR="0073309F" w:rsidRPr="00AE2B8E">
        <w:rPr>
          <w:rFonts w:ascii="Arial" w:hAnsi="Arial" w:cs="Arial"/>
        </w:rPr>
        <w:t>t.j</w:t>
      </w:r>
      <w:proofErr w:type="spellEnd"/>
      <w:r w:rsidR="0073309F" w:rsidRPr="00AE2B8E">
        <w:rPr>
          <w:rFonts w:ascii="Arial" w:hAnsi="Arial" w:cs="Arial"/>
        </w:rPr>
        <w:t>.</w:t>
      </w:r>
      <w:r w:rsidRPr="00AE2B8E">
        <w:rPr>
          <w:rFonts w:ascii="Arial" w:hAnsi="Arial" w:cs="Arial"/>
        </w:rPr>
        <w:t>).</w:t>
      </w:r>
    </w:p>
    <w:p w14:paraId="1DDCCB59" w14:textId="630ECE67" w:rsidR="002E4EFC" w:rsidRPr="00AE2B8E" w:rsidRDefault="002E4EFC" w:rsidP="00AE2B8E">
      <w:pPr>
        <w:pStyle w:val="Bezodstpw"/>
        <w:spacing w:line="276" w:lineRule="auto"/>
        <w:ind w:left="426"/>
        <w:rPr>
          <w:rFonts w:ascii="Arial" w:hAnsi="Arial" w:cs="Arial"/>
        </w:rPr>
      </w:pPr>
      <w:proofErr w:type="spellStart"/>
      <w:r w:rsidRPr="00AE2B8E">
        <w:rPr>
          <w:rFonts w:ascii="Arial" w:hAnsi="Arial" w:cs="Arial"/>
          <w:b/>
          <w:bCs/>
        </w:rPr>
        <w:t>e</w:t>
      </w:r>
      <w:r w:rsidR="00ED1A84" w:rsidRPr="00AE2B8E">
        <w:rPr>
          <w:rFonts w:ascii="Arial" w:hAnsi="Arial" w:cs="Arial"/>
          <w:b/>
          <w:bCs/>
        </w:rPr>
        <w:t>I</w:t>
      </w:r>
      <w:r w:rsidRPr="00AE2B8E">
        <w:rPr>
          <w:rFonts w:ascii="Arial" w:hAnsi="Arial" w:cs="Arial"/>
          <w:b/>
          <w:bCs/>
        </w:rPr>
        <w:t>DAS</w:t>
      </w:r>
      <w:proofErr w:type="spellEnd"/>
      <w:r w:rsidRPr="00AE2B8E">
        <w:rPr>
          <w:rFonts w:ascii="Arial" w:hAnsi="Arial" w:cs="Arial"/>
          <w:b/>
          <w:bCs/>
        </w:rPr>
        <w:t xml:space="preserve"> </w:t>
      </w:r>
      <w:r w:rsidRPr="00AE2B8E">
        <w:rPr>
          <w:rFonts w:ascii="Arial" w:hAnsi="Arial" w:cs="Arial"/>
        </w:rPr>
        <w:t>- Rozporządzenie Parlamentu Europejskiego i Rady UE nr 910/2014 z dnia 23 lipca 2014 r. w sprawie identyfikacji elektronicznej i usług zaufania w odniesieniu do transakcji elektronicznych na rynku wewnętrznym oraz uchylające Dyrektywę Parlamentu Europejskiego I Rady UE w sprawie wspólnotowych ram w zakresie podpisów elektronicznych (</w:t>
      </w:r>
      <w:proofErr w:type="spellStart"/>
      <w:r w:rsidRPr="00AE2B8E">
        <w:rPr>
          <w:rFonts w:ascii="Arial" w:hAnsi="Arial" w:cs="Arial"/>
        </w:rPr>
        <w:t>e</w:t>
      </w:r>
      <w:r w:rsidR="002A615D" w:rsidRPr="00AE2B8E">
        <w:rPr>
          <w:rFonts w:ascii="Arial" w:hAnsi="Arial" w:cs="Arial"/>
        </w:rPr>
        <w:t>I</w:t>
      </w:r>
      <w:r w:rsidRPr="00AE2B8E">
        <w:rPr>
          <w:rFonts w:ascii="Arial" w:hAnsi="Arial" w:cs="Arial"/>
        </w:rPr>
        <w:t>DAS</w:t>
      </w:r>
      <w:proofErr w:type="spellEnd"/>
      <w:r w:rsidRPr="00AE2B8E">
        <w:rPr>
          <w:rFonts w:ascii="Arial" w:hAnsi="Arial" w:cs="Arial"/>
        </w:rPr>
        <w:t>) 1999/93/WE.</w:t>
      </w:r>
    </w:p>
    <w:p w14:paraId="3A71DAF1" w14:textId="36AEACE3" w:rsidR="002E4EFC" w:rsidRPr="00AE2B8E" w:rsidRDefault="002E4EFC" w:rsidP="00AE2B8E">
      <w:pPr>
        <w:pStyle w:val="Bezodstpw"/>
        <w:spacing w:line="276" w:lineRule="auto"/>
        <w:ind w:left="426"/>
        <w:rPr>
          <w:rFonts w:ascii="Arial" w:hAnsi="Arial" w:cs="Arial"/>
        </w:rPr>
      </w:pPr>
      <w:r w:rsidRPr="00AE2B8E">
        <w:rPr>
          <w:rFonts w:ascii="Arial" w:hAnsi="Arial" w:cs="Arial"/>
          <w:b/>
          <w:bCs/>
        </w:rPr>
        <w:t>Certyfikat podpisu elektronicznego</w:t>
      </w:r>
      <w:r w:rsidRPr="00AE2B8E">
        <w:rPr>
          <w:rFonts w:ascii="Arial" w:hAnsi="Arial" w:cs="Arial"/>
        </w:rPr>
        <w:t xml:space="preserve"> - poświadczenie elektroniczne, które przyporządkowuje dane służące do walidacji podpisu elektronicznego do osoby fizycznej </w:t>
      </w:r>
      <w:r w:rsidR="00EC43D2" w:rsidRPr="00AE2B8E">
        <w:rPr>
          <w:rFonts w:ascii="Arial" w:hAnsi="Arial" w:cs="Arial"/>
        </w:rPr>
        <w:t xml:space="preserve">i </w:t>
      </w:r>
      <w:r w:rsidRPr="00AE2B8E">
        <w:rPr>
          <w:rFonts w:ascii="Arial" w:hAnsi="Arial" w:cs="Arial"/>
        </w:rPr>
        <w:t>potwierdza co najmniej imię i nazwisko lub pseudonim tej osoby.</w:t>
      </w:r>
    </w:p>
    <w:p w14:paraId="3CE92DF6" w14:textId="4C652C49" w:rsidR="002E4EFC" w:rsidRPr="00AE2B8E" w:rsidRDefault="002E4EFC" w:rsidP="00AE2B8E">
      <w:pPr>
        <w:pStyle w:val="Bezodstpw"/>
        <w:spacing w:line="276" w:lineRule="auto"/>
        <w:ind w:left="426"/>
        <w:rPr>
          <w:rFonts w:ascii="Arial" w:hAnsi="Arial" w:cs="Arial"/>
        </w:rPr>
      </w:pPr>
      <w:r w:rsidRPr="00AE2B8E">
        <w:rPr>
          <w:rFonts w:ascii="Arial" w:hAnsi="Arial" w:cs="Arial"/>
          <w:b/>
          <w:bCs/>
        </w:rPr>
        <w:t>Certyfikat kwalifikowany</w:t>
      </w:r>
      <w:r w:rsidRPr="00AE2B8E">
        <w:rPr>
          <w:rFonts w:ascii="Arial" w:hAnsi="Arial" w:cs="Arial"/>
        </w:rPr>
        <w:t xml:space="preserve"> - kwalifikowany certyfikat podpisu elektronicznego w</w:t>
      </w:r>
      <w:r w:rsidR="00917B53">
        <w:rPr>
          <w:rFonts w:ascii="Arial" w:hAnsi="Arial" w:cs="Arial"/>
        </w:rPr>
        <w:t> </w:t>
      </w:r>
      <w:r w:rsidRPr="00AE2B8E">
        <w:rPr>
          <w:rFonts w:ascii="Arial" w:hAnsi="Arial" w:cs="Arial"/>
        </w:rPr>
        <w:t>rozumieniu Ustawy.</w:t>
      </w:r>
    </w:p>
    <w:p w14:paraId="58950B1C" w14:textId="3334C909" w:rsidR="002E4EFC" w:rsidRPr="00AE2B8E" w:rsidRDefault="002E4EFC" w:rsidP="00AE2B8E">
      <w:pPr>
        <w:pStyle w:val="Bezodstpw"/>
        <w:spacing w:line="276" w:lineRule="auto"/>
        <w:ind w:left="426"/>
        <w:rPr>
          <w:rFonts w:ascii="Arial" w:hAnsi="Arial" w:cs="Arial"/>
        </w:rPr>
      </w:pPr>
      <w:r w:rsidRPr="00AE2B8E">
        <w:rPr>
          <w:rFonts w:ascii="Arial" w:hAnsi="Arial" w:cs="Arial"/>
          <w:b/>
          <w:bCs/>
        </w:rPr>
        <w:t>Podpis elektroniczny</w:t>
      </w:r>
      <w:r w:rsidRPr="00AE2B8E">
        <w:rPr>
          <w:rFonts w:ascii="Arial" w:hAnsi="Arial" w:cs="Arial"/>
        </w:rPr>
        <w:t xml:space="preserve"> - dane w postaci elektroniczne</w:t>
      </w:r>
      <w:r w:rsidR="00CC4569" w:rsidRPr="00AE2B8E">
        <w:rPr>
          <w:rFonts w:ascii="Arial" w:hAnsi="Arial" w:cs="Arial"/>
        </w:rPr>
        <w:t>j</w:t>
      </w:r>
      <w:r w:rsidRPr="00AE2B8E">
        <w:rPr>
          <w:rFonts w:ascii="Arial" w:hAnsi="Arial" w:cs="Arial"/>
        </w:rPr>
        <w:t xml:space="preserve">, które są dołączone lub logicznie powiązane z </w:t>
      </w:r>
      <w:r w:rsidR="004A411C" w:rsidRPr="00AE2B8E">
        <w:rPr>
          <w:rFonts w:ascii="Arial" w:hAnsi="Arial" w:cs="Arial"/>
        </w:rPr>
        <w:t>i</w:t>
      </w:r>
      <w:r w:rsidRPr="00AE2B8E">
        <w:rPr>
          <w:rFonts w:ascii="Arial" w:hAnsi="Arial" w:cs="Arial"/>
        </w:rPr>
        <w:t>nnymi danymi w postaci elektronicznej i które użyte są przez podpisującego, jako podpis.</w:t>
      </w:r>
    </w:p>
    <w:p w14:paraId="68D81BB8" w14:textId="77777777" w:rsidR="002E4EFC" w:rsidRPr="00AE2B8E" w:rsidRDefault="002E4EFC" w:rsidP="00AE2B8E">
      <w:pPr>
        <w:pStyle w:val="Bezodstpw"/>
        <w:spacing w:line="276" w:lineRule="auto"/>
        <w:ind w:left="426"/>
        <w:rPr>
          <w:rFonts w:ascii="Arial" w:hAnsi="Arial" w:cs="Arial"/>
        </w:rPr>
      </w:pPr>
      <w:r w:rsidRPr="00AE2B8E">
        <w:rPr>
          <w:rFonts w:ascii="Arial" w:hAnsi="Arial" w:cs="Arial"/>
          <w:b/>
          <w:bCs/>
        </w:rPr>
        <w:t>Kwalifikowany podpis elektroniczny</w:t>
      </w:r>
      <w:r w:rsidRPr="00AE2B8E">
        <w:rPr>
          <w:rFonts w:ascii="Arial" w:hAnsi="Arial" w:cs="Arial"/>
        </w:rPr>
        <w:t xml:space="preserve"> - zaawansowany podpis elektroniczny, który jest składany za pomocą kwalifikowanego urządzenia do składania podpisu elektronicznego i który opiera się na kwalifikowanym certyfikacie podpisu elektronicznego.</w:t>
      </w:r>
    </w:p>
    <w:p w14:paraId="45AC46EC" w14:textId="5ABB9B29" w:rsidR="002E4EFC" w:rsidRPr="00AE2B8E" w:rsidRDefault="002E4EFC" w:rsidP="00AE2B8E">
      <w:pPr>
        <w:pStyle w:val="Bezodstpw"/>
        <w:spacing w:line="276" w:lineRule="auto"/>
        <w:ind w:left="426"/>
        <w:rPr>
          <w:rFonts w:ascii="Arial" w:hAnsi="Arial" w:cs="Arial"/>
        </w:rPr>
      </w:pPr>
      <w:r w:rsidRPr="00AE2B8E">
        <w:rPr>
          <w:rFonts w:ascii="Arial" w:hAnsi="Arial" w:cs="Arial"/>
          <w:b/>
          <w:bCs/>
        </w:rPr>
        <w:t>Kwalifikowany Dostawca Usług Zaufania</w:t>
      </w:r>
      <w:r w:rsidRPr="00AE2B8E">
        <w:rPr>
          <w:rFonts w:ascii="Arial" w:hAnsi="Arial" w:cs="Arial"/>
        </w:rPr>
        <w:t xml:space="preserve"> - dostawca usług zaufania, który świadczy przynajmniej jedną usługę zaufania i któremu status kwalifikowany nadał organ nadzoru</w:t>
      </w:r>
      <w:r w:rsidR="00565591" w:rsidRPr="00AE2B8E">
        <w:rPr>
          <w:rFonts w:ascii="Arial" w:hAnsi="Arial" w:cs="Arial"/>
        </w:rPr>
        <w:t xml:space="preserve"> (Narodowe Centrum Certyfikacji)</w:t>
      </w:r>
      <w:r w:rsidRPr="00AE2B8E">
        <w:rPr>
          <w:rFonts w:ascii="Arial" w:hAnsi="Arial" w:cs="Arial"/>
        </w:rPr>
        <w:t>. Podmiot ten nazywany będzie Centrum Certyfikacji.</w:t>
      </w:r>
    </w:p>
    <w:p w14:paraId="7D29A6D8" w14:textId="77777777" w:rsidR="002E4EFC" w:rsidRPr="00AE2B8E" w:rsidRDefault="002E4EFC" w:rsidP="00AE2B8E">
      <w:pPr>
        <w:pStyle w:val="Bezodstpw"/>
        <w:spacing w:line="276" w:lineRule="auto"/>
        <w:ind w:left="426"/>
        <w:rPr>
          <w:rFonts w:ascii="Arial" w:hAnsi="Arial" w:cs="Arial"/>
        </w:rPr>
      </w:pPr>
      <w:r w:rsidRPr="00AE2B8E">
        <w:rPr>
          <w:rFonts w:ascii="Arial" w:hAnsi="Arial" w:cs="Arial"/>
          <w:b/>
          <w:bCs/>
        </w:rPr>
        <w:t>Usługi zaufania</w:t>
      </w:r>
      <w:r w:rsidRPr="00AE2B8E">
        <w:rPr>
          <w:rFonts w:ascii="Arial" w:hAnsi="Arial" w:cs="Arial"/>
        </w:rPr>
        <w:t xml:space="preserve"> - Usługa elektroniczna obejmująca:</w:t>
      </w:r>
    </w:p>
    <w:p w14:paraId="41F2A7E0" w14:textId="77777777" w:rsidR="002E4EFC" w:rsidRPr="00AE2B8E" w:rsidRDefault="002E4EFC" w:rsidP="00AE2B8E">
      <w:pPr>
        <w:pStyle w:val="Bezodstpw"/>
        <w:numPr>
          <w:ilvl w:val="1"/>
          <w:numId w:val="1"/>
        </w:numPr>
        <w:spacing w:line="276" w:lineRule="auto"/>
        <w:ind w:left="426" w:hanging="426"/>
        <w:rPr>
          <w:rFonts w:ascii="Arial" w:hAnsi="Arial" w:cs="Arial"/>
        </w:rPr>
      </w:pPr>
      <w:r w:rsidRPr="00AE2B8E">
        <w:rPr>
          <w:rFonts w:ascii="Arial" w:hAnsi="Arial" w:cs="Arial"/>
        </w:rPr>
        <w:t>tworzenie, weryfikację i walidację podpisów elektronicznych, pieczęci</w:t>
      </w:r>
    </w:p>
    <w:p w14:paraId="151F1C83" w14:textId="77777777" w:rsidR="002E4EFC" w:rsidRPr="00AE2B8E" w:rsidRDefault="002E4EFC" w:rsidP="00AE2B8E">
      <w:pPr>
        <w:pStyle w:val="Bezodstpw"/>
        <w:spacing w:line="276" w:lineRule="auto"/>
        <w:ind w:left="426"/>
        <w:rPr>
          <w:rFonts w:ascii="Arial" w:hAnsi="Arial" w:cs="Arial"/>
        </w:rPr>
      </w:pPr>
      <w:r w:rsidRPr="00AE2B8E">
        <w:rPr>
          <w:rFonts w:ascii="Arial" w:hAnsi="Arial" w:cs="Arial"/>
        </w:rPr>
        <w:t>elektronicznych lub elektronicznych znaczników czasu, usług rejestrowanego doręczenia elektronicznego oraz certyfikatów powiązanych z tymi usługami; lub</w:t>
      </w:r>
    </w:p>
    <w:p w14:paraId="33C757E0" w14:textId="35D32F32" w:rsidR="002E4EFC" w:rsidRPr="00AE2B8E" w:rsidRDefault="002E4EFC" w:rsidP="00AE2B8E">
      <w:pPr>
        <w:pStyle w:val="Bezodstpw"/>
        <w:numPr>
          <w:ilvl w:val="1"/>
          <w:numId w:val="1"/>
        </w:numPr>
        <w:spacing w:line="276" w:lineRule="auto"/>
        <w:ind w:left="426" w:hanging="426"/>
        <w:rPr>
          <w:rFonts w:ascii="Arial" w:hAnsi="Arial" w:cs="Arial"/>
        </w:rPr>
      </w:pPr>
      <w:r w:rsidRPr="00AE2B8E">
        <w:rPr>
          <w:rFonts w:ascii="Arial" w:hAnsi="Arial" w:cs="Arial"/>
        </w:rPr>
        <w:t>tworzenie, weryfikację i walidację certyfikatów uwierzytelniania witryn</w:t>
      </w:r>
      <w:r w:rsidR="00725F8C" w:rsidRPr="00AE2B8E">
        <w:rPr>
          <w:rFonts w:ascii="Arial" w:hAnsi="Arial" w:cs="Arial"/>
        </w:rPr>
        <w:t xml:space="preserve"> </w:t>
      </w:r>
      <w:r w:rsidRPr="00AE2B8E">
        <w:rPr>
          <w:rFonts w:ascii="Arial" w:hAnsi="Arial" w:cs="Arial"/>
        </w:rPr>
        <w:t>Internetowych; lub</w:t>
      </w:r>
    </w:p>
    <w:p w14:paraId="17CC3D99" w14:textId="35ABC15A" w:rsidR="002E4EFC" w:rsidRPr="00AE2B8E" w:rsidRDefault="002E4EFC" w:rsidP="00AE2B8E">
      <w:pPr>
        <w:pStyle w:val="Bezodstpw"/>
        <w:numPr>
          <w:ilvl w:val="1"/>
          <w:numId w:val="1"/>
        </w:numPr>
        <w:spacing w:line="276" w:lineRule="auto"/>
        <w:ind w:left="426" w:hanging="426"/>
        <w:rPr>
          <w:rFonts w:ascii="Arial" w:hAnsi="Arial" w:cs="Arial"/>
        </w:rPr>
      </w:pPr>
      <w:r w:rsidRPr="00AE2B8E">
        <w:rPr>
          <w:rFonts w:ascii="Arial" w:hAnsi="Arial" w:cs="Arial"/>
        </w:rPr>
        <w:t>konserwację elektronicznych podpisów, pieczęci lub certyfikatów</w:t>
      </w:r>
      <w:r w:rsidR="00725F8C" w:rsidRPr="00AE2B8E">
        <w:rPr>
          <w:rFonts w:ascii="Arial" w:hAnsi="Arial" w:cs="Arial"/>
        </w:rPr>
        <w:t xml:space="preserve"> </w:t>
      </w:r>
      <w:r w:rsidRPr="00AE2B8E">
        <w:rPr>
          <w:rFonts w:ascii="Arial" w:hAnsi="Arial" w:cs="Arial"/>
        </w:rPr>
        <w:t>powiązanych z tymi usługami.</w:t>
      </w:r>
    </w:p>
    <w:p w14:paraId="1163DE11" w14:textId="77777777" w:rsidR="002E4EFC" w:rsidRPr="00AE2B8E" w:rsidRDefault="002E4EFC" w:rsidP="00AE2B8E">
      <w:pPr>
        <w:pStyle w:val="Bezodstpw"/>
        <w:spacing w:line="276" w:lineRule="auto"/>
        <w:ind w:left="426"/>
        <w:rPr>
          <w:rFonts w:ascii="Arial" w:hAnsi="Arial" w:cs="Arial"/>
        </w:rPr>
      </w:pPr>
      <w:r w:rsidRPr="00AE2B8E">
        <w:rPr>
          <w:rFonts w:ascii="Arial" w:hAnsi="Arial" w:cs="Arial"/>
          <w:b/>
          <w:bCs/>
        </w:rPr>
        <w:t>Znakowanie czasem</w:t>
      </w:r>
      <w:r w:rsidRPr="00AE2B8E">
        <w:rPr>
          <w:rFonts w:ascii="Arial" w:hAnsi="Arial" w:cs="Arial"/>
        </w:rPr>
        <w:t xml:space="preserve"> - usługę polegającą na dołączaniu do danych w postaci elektronicznej logicznie powiązanych z danymi opatrzonymi podpisem lub poświadczeniem elektronicznym, oznaczenia czasu w chwili wykonania tej usługi oraz poświadczenia elektronicznego tak powstałych danych przez podmiot świadczący tę usługę. </w:t>
      </w:r>
    </w:p>
    <w:p w14:paraId="3F4AFC18" w14:textId="77777777" w:rsidR="002E4EFC" w:rsidRPr="00AE2B8E" w:rsidRDefault="002E4EFC" w:rsidP="00AE2B8E">
      <w:pPr>
        <w:pStyle w:val="Bezodstpw"/>
        <w:spacing w:line="276" w:lineRule="auto"/>
        <w:ind w:left="426"/>
        <w:rPr>
          <w:rFonts w:ascii="Arial" w:hAnsi="Arial" w:cs="Arial"/>
        </w:rPr>
      </w:pPr>
      <w:r w:rsidRPr="00AE2B8E">
        <w:rPr>
          <w:rFonts w:ascii="Arial" w:hAnsi="Arial" w:cs="Arial"/>
          <w:b/>
          <w:bCs/>
        </w:rPr>
        <w:t>Polityka Certyfikacji</w:t>
      </w:r>
      <w:r w:rsidRPr="00AE2B8E">
        <w:rPr>
          <w:rFonts w:ascii="Arial" w:hAnsi="Arial" w:cs="Arial"/>
        </w:rPr>
        <w:t xml:space="preserve"> - szczegółowe rozwiązania, w tym techniczne i organizacyjne, wskazujące sposób, zakres oraz warunki bezpieczeństwa tworzenia i stosowania certyfikatów.</w:t>
      </w:r>
    </w:p>
    <w:p w14:paraId="3AB5F29B" w14:textId="77777777" w:rsidR="002E4EFC" w:rsidRPr="00AE2B8E" w:rsidRDefault="002E4EFC" w:rsidP="00AE2B8E">
      <w:pPr>
        <w:pStyle w:val="Bezodstpw"/>
        <w:spacing w:line="276" w:lineRule="auto"/>
        <w:ind w:left="426"/>
        <w:rPr>
          <w:rFonts w:ascii="Arial" w:hAnsi="Arial" w:cs="Arial"/>
        </w:rPr>
      </w:pPr>
      <w:r w:rsidRPr="00AE2B8E">
        <w:rPr>
          <w:rFonts w:ascii="Arial" w:hAnsi="Arial" w:cs="Arial"/>
          <w:b/>
          <w:bCs/>
        </w:rPr>
        <w:t>Dni robocze</w:t>
      </w:r>
      <w:r w:rsidRPr="00AE2B8E">
        <w:rPr>
          <w:rFonts w:ascii="Arial" w:hAnsi="Arial" w:cs="Arial"/>
        </w:rPr>
        <w:t xml:space="preserve"> - od poniedziałku do piątku z wyłączeniem dni ustawowo wolnych od pracy.</w:t>
      </w:r>
    </w:p>
    <w:p w14:paraId="1BECF92A" w14:textId="79C21D11" w:rsidR="002E4EFC" w:rsidRPr="00AE2B8E" w:rsidRDefault="002A45F3" w:rsidP="00AE2B8E">
      <w:pPr>
        <w:pStyle w:val="Bezodstpw"/>
        <w:numPr>
          <w:ilvl w:val="0"/>
          <w:numId w:val="1"/>
        </w:numPr>
        <w:spacing w:line="276" w:lineRule="auto"/>
        <w:ind w:left="426" w:hanging="426"/>
        <w:rPr>
          <w:rFonts w:ascii="Arial" w:hAnsi="Arial" w:cs="Arial"/>
          <w:b/>
          <w:bCs/>
        </w:rPr>
      </w:pPr>
      <w:r w:rsidRPr="00AE2B8E">
        <w:rPr>
          <w:rFonts w:ascii="Arial" w:hAnsi="Arial" w:cs="Arial"/>
          <w:b/>
          <w:bCs/>
        </w:rPr>
        <w:t>Przedmiot zamówienia</w:t>
      </w:r>
    </w:p>
    <w:p w14:paraId="20ABBF76" w14:textId="77777777" w:rsidR="00A84240" w:rsidRPr="00AE2B8E" w:rsidRDefault="00A84240" w:rsidP="00AE2B8E">
      <w:pPr>
        <w:pStyle w:val="Bezodstpw"/>
        <w:spacing w:line="276" w:lineRule="auto"/>
        <w:ind w:left="426"/>
        <w:rPr>
          <w:rFonts w:ascii="Arial" w:hAnsi="Arial" w:cs="Arial"/>
        </w:rPr>
      </w:pPr>
      <w:r w:rsidRPr="00AE2B8E">
        <w:rPr>
          <w:rFonts w:ascii="Arial" w:hAnsi="Arial" w:cs="Arial"/>
        </w:rPr>
        <w:t>Przedmiotem zamówienia jest świadczenie usług zaufania w zakresie:</w:t>
      </w:r>
    </w:p>
    <w:p w14:paraId="77DCD7FF" w14:textId="2493E14D" w:rsidR="00A84240" w:rsidRPr="00AE2B8E" w:rsidRDefault="00A84240" w:rsidP="00AE2B8E">
      <w:pPr>
        <w:pStyle w:val="Bezodstpw"/>
        <w:numPr>
          <w:ilvl w:val="0"/>
          <w:numId w:val="4"/>
        </w:numPr>
        <w:spacing w:line="276" w:lineRule="auto"/>
        <w:ind w:left="426" w:hanging="426"/>
        <w:rPr>
          <w:rFonts w:ascii="Arial" w:hAnsi="Arial" w:cs="Arial"/>
        </w:rPr>
      </w:pPr>
      <w:r w:rsidRPr="00AE2B8E">
        <w:rPr>
          <w:rFonts w:ascii="Arial" w:hAnsi="Arial" w:cs="Arial"/>
        </w:rPr>
        <w:t>wydawania certyfikatów kwalifikowanych dla wskazanych pracowników Zamawiającego i</w:t>
      </w:r>
      <w:r w:rsidR="00265786" w:rsidRPr="00AE2B8E">
        <w:rPr>
          <w:rFonts w:ascii="Arial" w:hAnsi="Arial" w:cs="Arial"/>
        </w:rPr>
        <w:t> </w:t>
      </w:r>
      <w:r w:rsidRPr="00AE2B8E">
        <w:rPr>
          <w:rFonts w:ascii="Arial" w:hAnsi="Arial" w:cs="Arial"/>
        </w:rPr>
        <w:t xml:space="preserve">świadczenia usług zaufania związanych z </w:t>
      </w:r>
      <w:r w:rsidR="0067749C" w:rsidRPr="00AE2B8E">
        <w:rPr>
          <w:rFonts w:ascii="Arial" w:hAnsi="Arial" w:cs="Arial"/>
        </w:rPr>
        <w:t>i</w:t>
      </w:r>
      <w:r w:rsidRPr="00AE2B8E">
        <w:rPr>
          <w:rFonts w:ascii="Arial" w:hAnsi="Arial" w:cs="Arial"/>
        </w:rPr>
        <w:t>ch obsługą;</w:t>
      </w:r>
    </w:p>
    <w:p w14:paraId="6E575270" w14:textId="77777777" w:rsidR="00A84240" w:rsidRPr="00AE2B8E" w:rsidRDefault="00A84240" w:rsidP="00AE2B8E">
      <w:pPr>
        <w:pStyle w:val="Bezodstpw"/>
        <w:numPr>
          <w:ilvl w:val="0"/>
          <w:numId w:val="4"/>
        </w:numPr>
        <w:spacing w:line="276" w:lineRule="auto"/>
        <w:ind w:left="426" w:hanging="426"/>
        <w:rPr>
          <w:rFonts w:ascii="Arial" w:hAnsi="Arial" w:cs="Arial"/>
        </w:rPr>
      </w:pPr>
      <w:r w:rsidRPr="00AE2B8E">
        <w:rPr>
          <w:rFonts w:ascii="Arial" w:hAnsi="Arial" w:cs="Arial"/>
        </w:rPr>
        <w:lastRenderedPageBreak/>
        <w:t>weryfikacji w siedzibie Zamawiającego tożsamości osób, dla których tworzone są certyfikaty kwalifikowane do kwalifikowanego podpisu elektronicznego;</w:t>
      </w:r>
    </w:p>
    <w:p w14:paraId="246EB8C1" w14:textId="3AC6641D" w:rsidR="00A84240" w:rsidRPr="00AE2B8E" w:rsidRDefault="00A84240" w:rsidP="00AE2B8E">
      <w:pPr>
        <w:pStyle w:val="Bezodstpw"/>
        <w:numPr>
          <w:ilvl w:val="0"/>
          <w:numId w:val="4"/>
        </w:numPr>
        <w:spacing w:line="276" w:lineRule="auto"/>
        <w:ind w:left="426" w:hanging="426"/>
        <w:rPr>
          <w:rFonts w:ascii="Arial" w:hAnsi="Arial" w:cs="Arial"/>
        </w:rPr>
      </w:pPr>
      <w:r w:rsidRPr="00AE2B8E">
        <w:rPr>
          <w:rFonts w:ascii="Arial" w:hAnsi="Arial" w:cs="Arial"/>
        </w:rPr>
        <w:t xml:space="preserve">dostawy zestawów do składania kwalifikowanego podpisu elektronicznego z certyfikatem kwalifikowałbym podpisu elektronicznego, z kartą mini </w:t>
      </w:r>
      <w:r w:rsidR="008123A4" w:rsidRPr="00AE2B8E">
        <w:rPr>
          <w:rFonts w:ascii="Arial" w:hAnsi="Arial" w:cs="Arial"/>
        </w:rPr>
        <w:t xml:space="preserve">(SIM) </w:t>
      </w:r>
      <w:r w:rsidRPr="00AE2B8E">
        <w:rPr>
          <w:rFonts w:ascii="Arial" w:hAnsi="Arial" w:cs="Arial"/>
        </w:rPr>
        <w:t>i czytnikiem mini, spełniających wymagania kwalifikowanego urządzenia do składania kwalifikowanego podpisu elektronicznego;</w:t>
      </w:r>
    </w:p>
    <w:p w14:paraId="4C851545" w14:textId="77777777" w:rsidR="00A84240" w:rsidRPr="00AE2B8E" w:rsidRDefault="00A84240" w:rsidP="00AE2B8E">
      <w:pPr>
        <w:pStyle w:val="Bezodstpw"/>
        <w:numPr>
          <w:ilvl w:val="0"/>
          <w:numId w:val="4"/>
        </w:numPr>
        <w:spacing w:line="276" w:lineRule="auto"/>
        <w:ind w:left="426" w:hanging="426"/>
        <w:rPr>
          <w:rFonts w:ascii="Arial" w:hAnsi="Arial" w:cs="Arial"/>
        </w:rPr>
      </w:pPr>
      <w:r w:rsidRPr="00AE2B8E">
        <w:rPr>
          <w:rFonts w:ascii="Arial" w:hAnsi="Arial" w:cs="Arial"/>
        </w:rPr>
        <w:t>Świadczenie usług zaufania, o których mowa w pkt 1 obejmuje w szczególności:</w:t>
      </w:r>
    </w:p>
    <w:p w14:paraId="288DDBDF" w14:textId="77777777" w:rsidR="00A84240" w:rsidRPr="00AE2B8E" w:rsidRDefault="00A84240" w:rsidP="00AE2B8E">
      <w:pPr>
        <w:pStyle w:val="Bezodstpw"/>
        <w:numPr>
          <w:ilvl w:val="0"/>
          <w:numId w:val="5"/>
        </w:numPr>
        <w:spacing w:line="276" w:lineRule="auto"/>
        <w:ind w:left="426" w:hanging="426"/>
        <w:rPr>
          <w:rFonts w:ascii="Arial" w:hAnsi="Arial" w:cs="Arial"/>
        </w:rPr>
      </w:pPr>
      <w:r w:rsidRPr="00AE2B8E">
        <w:rPr>
          <w:rFonts w:ascii="Arial" w:hAnsi="Arial" w:cs="Arial"/>
        </w:rPr>
        <w:t>wydawanie certyfikatów kwalifikowanych dla wskazanych pracowników Zamawiającego,</w:t>
      </w:r>
    </w:p>
    <w:p w14:paraId="6538D1C0" w14:textId="77777777" w:rsidR="00A84240" w:rsidRPr="00AE2B8E" w:rsidRDefault="00A84240" w:rsidP="00AE2B8E">
      <w:pPr>
        <w:pStyle w:val="Bezodstpw"/>
        <w:numPr>
          <w:ilvl w:val="0"/>
          <w:numId w:val="5"/>
        </w:numPr>
        <w:spacing w:line="276" w:lineRule="auto"/>
        <w:ind w:left="426" w:hanging="426"/>
        <w:rPr>
          <w:rFonts w:ascii="Arial" w:hAnsi="Arial" w:cs="Arial"/>
        </w:rPr>
      </w:pPr>
      <w:r w:rsidRPr="00AE2B8E">
        <w:rPr>
          <w:rFonts w:ascii="Arial" w:hAnsi="Arial" w:cs="Arial"/>
        </w:rPr>
        <w:t>zawieszenie certyfikatu kwalifikowanego,</w:t>
      </w:r>
    </w:p>
    <w:p w14:paraId="4FD3A77D" w14:textId="77777777" w:rsidR="00A84240" w:rsidRPr="00AE2B8E" w:rsidRDefault="00A84240" w:rsidP="00AE2B8E">
      <w:pPr>
        <w:pStyle w:val="Bezodstpw"/>
        <w:numPr>
          <w:ilvl w:val="0"/>
          <w:numId w:val="5"/>
        </w:numPr>
        <w:spacing w:line="276" w:lineRule="auto"/>
        <w:ind w:left="426" w:hanging="426"/>
        <w:rPr>
          <w:rFonts w:ascii="Arial" w:hAnsi="Arial" w:cs="Arial"/>
        </w:rPr>
      </w:pPr>
      <w:r w:rsidRPr="00AE2B8E">
        <w:rPr>
          <w:rFonts w:ascii="Arial" w:hAnsi="Arial" w:cs="Arial"/>
        </w:rPr>
        <w:t>unieważnianie certyfikatów na wniosek Zamawiającego,</w:t>
      </w:r>
    </w:p>
    <w:p w14:paraId="05CD401A" w14:textId="77777777" w:rsidR="00A84240" w:rsidRPr="00AE2B8E" w:rsidRDefault="00A84240" w:rsidP="00AE2B8E">
      <w:pPr>
        <w:pStyle w:val="Bezodstpw"/>
        <w:numPr>
          <w:ilvl w:val="0"/>
          <w:numId w:val="5"/>
        </w:numPr>
        <w:spacing w:line="276" w:lineRule="auto"/>
        <w:ind w:left="426" w:hanging="426"/>
        <w:rPr>
          <w:rFonts w:ascii="Arial" w:hAnsi="Arial" w:cs="Arial"/>
        </w:rPr>
      </w:pPr>
      <w:r w:rsidRPr="00AE2B8E">
        <w:rPr>
          <w:rFonts w:ascii="Arial" w:hAnsi="Arial" w:cs="Arial"/>
        </w:rPr>
        <w:t xml:space="preserve">publikowanie list zawieszonych i unieważnionych certyfikatów, </w:t>
      </w:r>
    </w:p>
    <w:p w14:paraId="2E20E92F" w14:textId="3A053287" w:rsidR="00A84240" w:rsidRPr="00AE2B8E" w:rsidRDefault="00A84240" w:rsidP="00AE2B8E">
      <w:pPr>
        <w:pStyle w:val="Bezodstpw"/>
        <w:numPr>
          <w:ilvl w:val="0"/>
          <w:numId w:val="5"/>
        </w:numPr>
        <w:spacing w:line="276" w:lineRule="auto"/>
        <w:ind w:left="426" w:hanging="426"/>
        <w:rPr>
          <w:rFonts w:ascii="Arial" w:hAnsi="Arial" w:cs="Arial"/>
        </w:rPr>
      </w:pPr>
      <w:r w:rsidRPr="00AE2B8E">
        <w:rPr>
          <w:rFonts w:ascii="Arial" w:hAnsi="Arial" w:cs="Arial"/>
        </w:rPr>
        <w:t>świadczenie wsparcia technicznego</w:t>
      </w:r>
      <w:r w:rsidR="00462B60" w:rsidRPr="00AE2B8E">
        <w:rPr>
          <w:rFonts w:ascii="Arial" w:hAnsi="Arial" w:cs="Arial"/>
        </w:rPr>
        <w:t>,</w:t>
      </w:r>
    </w:p>
    <w:p w14:paraId="3F9E6B58" w14:textId="77777777" w:rsidR="00A84240" w:rsidRPr="00AE2B8E" w:rsidRDefault="00A84240" w:rsidP="0045080E">
      <w:pPr>
        <w:pStyle w:val="Bezodstpw"/>
        <w:spacing w:line="276" w:lineRule="auto"/>
        <w:ind w:left="426"/>
        <w:rPr>
          <w:rFonts w:ascii="Arial" w:hAnsi="Arial" w:cs="Arial"/>
        </w:rPr>
      </w:pPr>
      <w:r w:rsidRPr="00AE2B8E">
        <w:rPr>
          <w:rFonts w:ascii="Arial" w:hAnsi="Arial" w:cs="Arial"/>
        </w:rPr>
        <w:t>zgodnie z Polityką Certyfikacji Wykonawcy.</w:t>
      </w:r>
    </w:p>
    <w:p w14:paraId="4DD46A13" w14:textId="77777777" w:rsidR="00A84240" w:rsidRPr="00AE2B8E" w:rsidRDefault="00A84240" w:rsidP="00AE2B8E">
      <w:pPr>
        <w:pStyle w:val="Bezodstpw"/>
        <w:spacing w:line="276" w:lineRule="auto"/>
        <w:ind w:left="426" w:hanging="426"/>
        <w:rPr>
          <w:rFonts w:ascii="Arial" w:hAnsi="Arial" w:cs="Arial"/>
          <w:b/>
          <w:bCs/>
        </w:rPr>
      </w:pPr>
    </w:p>
    <w:p w14:paraId="621C1C1B" w14:textId="77777777" w:rsidR="00A84240" w:rsidRPr="00AE2B8E" w:rsidRDefault="00A84240" w:rsidP="00AE2B8E">
      <w:pPr>
        <w:pStyle w:val="Akapitzlist"/>
        <w:numPr>
          <w:ilvl w:val="0"/>
          <w:numId w:val="1"/>
        </w:numPr>
        <w:spacing w:line="276" w:lineRule="auto"/>
        <w:ind w:left="426" w:hanging="426"/>
        <w:rPr>
          <w:rFonts w:ascii="Arial" w:hAnsi="Arial" w:cs="Arial"/>
          <w:b/>
          <w:bCs/>
        </w:rPr>
      </w:pPr>
      <w:r w:rsidRPr="00AE2B8E">
        <w:rPr>
          <w:rFonts w:ascii="Arial" w:hAnsi="Arial" w:cs="Arial"/>
          <w:b/>
          <w:bCs/>
        </w:rPr>
        <w:t>Opis realizacji zamówienia</w:t>
      </w:r>
    </w:p>
    <w:p w14:paraId="1446B25C" w14:textId="510CE34A" w:rsidR="00A84240" w:rsidRPr="00AE2B8E" w:rsidRDefault="00A84240" w:rsidP="00AE2B8E">
      <w:pPr>
        <w:pStyle w:val="Akapitzlist"/>
        <w:numPr>
          <w:ilvl w:val="0"/>
          <w:numId w:val="11"/>
        </w:numPr>
        <w:spacing w:line="276" w:lineRule="auto"/>
        <w:ind w:left="426" w:hanging="426"/>
        <w:rPr>
          <w:rFonts w:ascii="Arial" w:hAnsi="Arial" w:cs="Arial"/>
          <w:b/>
          <w:bCs/>
        </w:rPr>
      </w:pPr>
      <w:r w:rsidRPr="00AE2B8E">
        <w:rPr>
          <w:rFonts w:ascii="Arial" w:hAnsi="Arial" w:cs="Arial"/>
          <w:b/>
          <w:bCs/>
        </w:rPr>
        <w:t>Warunki świadczenia usługi wystawienia certyfikatu kwalifikowanego</w:t>
      </w:r>
    </w:p>
    <w:p w14:paraId="4EA06607" w14:textId="0CC01D33" w:rsidR="00A84240" w:rsidRPr="00AE2B8E" w:rsidRDefault="00A84240" w:rsidP="00AE2B8E">
      <w:pPr>
        <w:pStyle w:val="Akapitzlist"/>
        <w:numPr>
          <w:ilvl w:val="0"/>
          <w:numId w:val="7"/>
        </w:numPr>
        <w:spacing w:line="276" w:lineRule="auto"/>
        <w:ind w:left="426" w:hanging="426"/>
        <w:rPr>
          <w:rFonts w:ascii="Arial" w:hAnsi="Arial" w:cs="Arial"/>
        </w:rPr>
      </w:pPr>
      <w:r w:rsidRPr="00AE2B8E">
        <w:rPr>
          <w:rFonts w:ascii="Arial" w:hAnsi="Arial" w:cs="Arial"/>
        </w:rPr>
        <w:t>Wykonawca przeprowadzi proces wystawienia certyfikatów kwalifikowanych pozwalających na składanie kwalifikowanego podpisu elektronicznego na pisemne zlecenie Zamawiającego ( po wypełnieniu formularzy zgłoszeniowych przez osoby ubiegające się o podpis).</w:t>
      </w:r>
    </w:p>
    <w:p w14:paraId="1287E49A" w14:textId="350FB88F" w:rsidR="00064991" w:rsidRPr="00AE2B8E" w:rsidRDefault="00A84240" w:rsidP="00AE2B8E">
      <w:pPr>
        <w:pStyle w:val="Akapitzlist"/>
        <w:numPr>
          <w:ilvl w:val="0"/>
          <w:numId w:val="7"/>
        </w:numPr>
        <w:spacing w:line="276" w:lineRule="auto"/>
        <w:ind w:left="426" w:hanging="426"/>
        <w:rPr>
          <w:rFonts w:ascii="Arial" w:hAnsi="Arial" w:cs="Arial"/>
        </w:rPr>
      </w:pPr>
      <w:r w:rsidRPr="00AE2B8E">
        <w:rPr>
          <w:rFonts w:ascii="Arial" w:hAnsi="Arial" w:cs="Arial"/>
        </w:rPr>
        <w:t>Zamawiający wraz ze zleceniem, o którym mowa w pkt 1 przekaże Wykonawcy niezbędne dane do przeprowadzenia procesu wystawienia certyfikatu kwalifikowanego zgodnie z</w:t>
      </w:r>
      <w:r w:rsidR="00BA1F1D" w:rsidRPr="00AE2B8E">
        <w:rPr>
          <w:rFonts w:ascii="Arial" w:hAnsi="Arial" w:cs="Arial"/>
        </w:rPr>
        <w:t> </w:t>
      </w:r>
      <w:r w:rsidRPr="00AE2B8E">
        <w:rPr>
          <w:rFonts w:ascii="Arial" w:hAnsi="Arial" w:cs="Arial"/>
        </w:rPr>
        <w:t>procedurami</w:t>
      </w:r>
      <w:r w:rsidR="005C6558" w:rsidRPr="00AE2B8E">
        <w:rPr>
          <w:rFonts w:ascii="Arial" w:hAnsi="Arial" w:cs="Arial"/>
        </w:rPr>
        <w:t xml:space="preserve"> i </w:t>
      </w:r>
      <w:r w:rsidRPr="00AE2B8E">
        <w:rPr>
          <w:rFonts w:ascii="Arial" w:hAnsi="Arial" w:cs="Arial"/>
        </w:rPr>
        <w:t xml:space="preserve">Polityką Certyfikacji Wykonawcy. </w:t>
      </w:r>
    </w:p>
    <w:p w14:paraId="52123466" w14:textId="1CB979F1" w:rsidR="00A84240" w:rsidRPr="00AE2B8E" w:rsidRDefault="00A84240" w:rsidP="00AE2B8E">
      <w:pPr>
        <w:pStyle w:val="Akapitzlist"/>
        <w:numPr>
          <w:ilvl w:val="0"/>
          <w:numId w:val="7"/>
        </w:numPr>
        <w:spacing w:line="276" w:lineRule="auto"/>
        <w:ind w:left="426" w:hanging="426"/>
        <w:rPr>
          <w:rFonts w:ascii="Arial" w:hAnsi="Arial" w:cs="Arial"/>
        </w:rPr>
      </w:pPr>
      <w:r w:rsidRPr="00AE2B8E">
        <w:rPr>
          <w:rFonts w:ascii="Arial" w:hAnsi="Arial" w:cs="Arial"/>
        </w:rPr>
        <w:t>Ponadto Wykonawca dokona weryfikacji tożsamości w siedzibie Zamawiającego lub siedzibie Wykonawcy (z zastrzeżeniem pkt 6) dla wskazanych osób. Zgłoszenie osób podlegających weryfikacji tożsamości w miejscu pracy nastąpi w formie pisemnego zlecenia.</w:t>
      </w:r>
    </w:p>
    <w:p w14:paraId="6F74AB4B" w14:textId="77777777" w:rsidR="00264803" w:rsidRPr="00AE2B8E" w:rsidRDefault="00264803" w:rsidP="00AE2B8E">
      <w:pPr>
        <w:pStyle w:val="Akapitzlist"/>
        <w:numPr>
          <w:ilvl w:val="0"/>
          <w:numId w:val="7"/>
        </w:numPr>
        <w:spacing w:line="276" w:lineRule="auto"/>
        <w:ind w:left="426" w:hanging="426"/>
        <w:rPr>
          <w:rFonts w:ascii="Arial" w:hAnsi="Arial" w:cs="Arial"/>
        </w:rPr>
      </w:pPr>
      <w:r w:rsidRPr="00AE2B8E">
        <w:rPr>
          <w:rFonts w:ascii="Arial" w:hAnsi="Arial" w:cs="Arial"/>
        </w:rPr>
        <w:t>Od momentu otrzymania zlecenia od Zamawiającego, Wykonawca w terminie nie dłuższym niż dwóch dni roboczych skontaktuje się z Zamawiającym w celu ustalenia terminu przeprowadzenia czynności weryfikacji tożsamości wskazanych osób.</w:t>
      </w:r>
    </w:p>
    <w:p w14:paraId="3C04B942" w14:textId="77777777" w:rsidR="008F3C13" w:rsidRPr="00AE2B8E" w:rsidRDefault="00264803" w:rsidP="00AE2B8E">
      <w:pPr>
        <w:pStyle w:val="Akapitzlist"/>
        <w:numPr>
          <w:ilvl w:val="0"/>
          <w:numId w:val="7"/>
        </w:numPr>
        <w:spacing w:line="276" w:lineRule="auto"/>
        <w:ind w:left="426" w:hanging="426"/>
        <w:rPr>
          <w:rFonts w:ascii="Arial" w:hAnsi="Arial" w:cs="Arial"/>
        </w:rPr>
      </w:pPr>
      <w:r w:rsidRPr="00AE2B8E">
        <w:rPr>
          <w:rFonts w:ascii="Arial" w:hAnsi="Arial" w:cs="Arial"/>
        </w:rPr>
        <w:t xml:space="preserve">W przypadku osób </w:t>
      </w:r>
      <w:r w:rsidR="00A84240" w:rsidRPr="00AE2B8E">
        <w:rPr>
          <w:rFonts w:ascii="Arial" w:hAnsi="Arial" w:cs="Arial"/>
        </w:rPr>
        <w:t>wskazanych do weryfikacji tożsamości Wykonawca w umówionym terminie oraz miejscu przeprowadzi usługę weryfikacji tożsamości</w:t>
      </w:r>
      <w:r w:rsidRPr="00AE2B8E">
        <w:rPr>
          <w:rFonts w:ascii="Arial" w:hAnsi="Arial" w:cs="Arial"/>
        </w:rPr>
        <w:t>.</w:t>
      </w:r>
    </w:p>
    <w:p w14:paraId="6A26C4E8" w14:textId="5C98188D" w:rsidR="000E1D0B" w:rsidRPr="00AE2B8E" w:rsidRDefault="00A84240" w:rsidP="00AE2B8E">
      <w:pPr>
        <w:pStyle w:val="Akapitzlist"/>
        <w:numPr>
          <w:ilvl w:val="0"/>
          <w:numId w:val="7"/>
        </w:numPr>
        <w:spacing w:line="276" w:lineRule="auto"/>
        <w:ind w:left="426" w:hanging="426"/>
        <w:rPr>
          <w:rFonts w:ascii="Arial" w:hAnsi="Arial" w:cs="Arial"/>
          <w:b/>
          <w:bCs/>
          <w:u w:val="single"/>
        </w:rPr>
      </w:pPr>
      <w:r w:rsidRPr="00AE2B8E">
        <w:rPr>
          <w:rFonts w:ascii="Arial" w:hAnsi="Arial" w:cs="Arial"/>
          <w:b/>
          <w:bCs/>
          <w:u w:val="single"/>
        </w:rPr>
        <w:t>Wykonawca zobowiązany jest do zapewnienia możliwości wer</w:t>
      </w:r>
      <w:r w:rsidR="008F3C13" w:rsidRPr="00AE2B8E">
        <w:rPr>
          <w:rFonts w:ascii="Arial" w:hAnsi="Arial" w:cs="Arial"/>
          <w:b/>
          <w:bCs/>
          <w:u w:val="single"/>
        </w:rPr>
        <w:t>yfikacji</w:t>
      </w:r>
      <w:r w:rsidRPr="00AE2B8E">
        <w:rPr>
          <w:rFonts w:ascii="Arial" w:hAnsi="Arial" w:cs="Arial"/>
          <w:b/>
          <w:bCs/>
          <w:u w:val="single"/>
        </w:rPr>
        <w:t xml:space="preserve"> tożsamości w</w:t>
      </w:r>
      <w:r w:rsidR="0049294F" w:rsidRPr="00AE2B8E">
        <w:rPr>
          <w:rFonts w:ascii="Arial" w:hAnsi="Arial" w:cs="Arial"/>
          <w:b/>
          <w:bCs/>
          <w:u w:val="single"/>
        </w:rPr>
        <w:t> </w:t>
      </w:r>
      <w:r w:rsidRPr="00AE2B8E">
        <w:rPr>
          <w:rFonts w:ascii="Arial" w:hAnsi="Arial" w:cs="Arial"/>
          <w:b/>
          <w:bCs/>
          <w:u w:val="single"/>
        </w:rPr>
        <w:t>punkcie znajdującym s</w:t>
      </w:r>
      <w:r w:rsidR="008F3C13" w:rsidRPr="00AE2B8E">
        <w:rPr>
          <w:rFonts w:ascii="Arial" w:hAnsi="Arial" w:cs="Arial"/>
          <w:b/>
          <w:bCs/>
          <w:u w:val="single"/>
        </w:rPr>
        <w:t>ię</w:t>
      </w:r>
      <w:r w:rsidRPr="00AE2B8E">
        <w:rPr>
          <w:rFonts w:ascii="Arial" w:hAnsi="Arial" w:cs="Arial"/>
          <w:b/>
          <w:bCs/>
          <w:u w:val="single"/>
        </w:rPr>
        <w:t xml:space="preserve"> na ter</w:t>
      </w:r>
      <w:r w:rsidR="00FF62BA" w:rsidRPr="00AE2B8E">
        <w:rPr>
          <w:rFonts w:ascii="Arial" w:hAnsi="Arial" w:cs="Arial"/>
          <w:b/>
          <w:bCs/>
          <w:u w:val="single"/>
        </w:rPr>
        <w:t>e</w:t>
      </w:r>
      <w:r w:rsidRPr="00AE2B8E">
        <w:rPr>
          <w:rFonts w:ascii="Arial" w:hAnsi="Arial" w:cs="Arial"/>
          <w:b/>
          <w:bCs/>
          <w:u w:val="single"/>
        </w:rPr>
        <w:t>nie Rzeszowa.</w:t>
      </w:r>
    </w:p>
    <w:p w14:paraId="0ABBC254" w14:textId="77777777" w:rsidR="000E1D0B" w:rsidRPr="00AE2B8E" w:rsidRDefault="00A84240" w:rsidP="00AE2B8E">
      <w:pPr>
        <w:pStyle w:val="Akapitzlist"/>
        <w:numPr>
          <w:ilvl w:val="0"/>
          <w:numId w:val="7"/>
        </w:numPr>
        <w:spacing w:line="276" w:lineRule="auto"/>
        <w:ind w:left="426" w:hanging="426"/>
        <w:rPr>
          <w:rFonts w:ascii="Arial" w:hAnsi="Arial" w:cs="Arial"/>
          <w:b/>
          <w:bCs/>
          <w:u w:val="single"/>
        </w:rPr>
      </w:pPr>
      <w:r w:rsidRPr="00AE2B8E">
        <w:rPr>
          <w:rFonts w:ascii="Arial" w:hAnsi="Arial" w:cs="Arial"/>
        </w:rPr>
        <w:t>Wykonawca nie będzie pobierał od subskrybenta żadnych dodatkowych opłat za przeprowadzenie weryfikacji tożsamości.</w:t>
      </w:r>
    </w:p>
    <w:p w14:paraId="24203519" w14:textId="455FE407" w:rsidR="00A84240" w:rsidRPr="00AE2B8E" w:rsidRDefault="00A84240" w:rsidP="00AE2B8E">
      <w:pPr>
        <w:pStyle w:val="Akapitzlist"/>
        <w:numPr>
          <w:ilvl w:val="0"/>
          <w:numId w:val="7"/>
        </w:numPr>
        <w:spacing w:line="276" w:lineRule="auto"/>
        <w:ind w:left="426" w:hanging="426"/>
        <w:rPr>
          <w:rFonts w:ascii="Arial" w:hAnsi="Arial" w:cs="Arial"/>
          <w:b/>
          <w:bCs/>
          <w:u w:val="single"/>
        </w:rPr>
      </w:pPr>
      <w:r w:rsidRPr="00AE2B8E">
        <w:rPr>
          <w:rFonts w:ascii="Arial" w:hAnsi="Arial" w:cs="Arial"/>
        </w:rPr>
        <w:t>Wykonawca wystawi certyfikat kwalifikowany ważny przez okres 2 lat.</w:t>
      </w:r>
    </w:p>
    <w:p w14:paraId="02A1CA31" w14:textId="77777777" w:rsidR="00A84240" w:rsidRPr="00AE2B8E" w:rsidRDefault="00A84240" w:rsidP="00AE2B8E">
      <w:pPr>
        <w:pStyle w:val="Akapitzlist"/>
        <w:spacing w:line="276" w:lineRule="auto"/>
        <w:ind w:left="426"/>
        <w:rPr>
          <w:rFonts w:ascii="Arial" w:hAnsi="Arial" w:cs="Arial"/>
          <w:b/>
          <w:bCs/>
        </w:rPr>
      </w:pPr>
      <w:r w:rsidRPr="00AE2B8E">
        <w:rPr>
          <w:rFonts w:ascii="Arial" w:hAnsi="Arial" w:cs="Arial"/>
          <w:b/>
          <w:bCs/>
        </w:rPr>
        <w:t>Certyfikat kwalifikowany do składania kwalifikowanego podpisu elektronicznego powinien:</w:t>
      </w:r>
    </w:p>
    <w:p w14:paraId="13D65F91" w14:textId="25301CAD" w:rsidR="00A84240" w:rsidRPr="00AE2B8E" w:rsidRDefault="00A84240" w:rsidP="00AE2B8E">
      <w:pPr>
        <w:pStyle w:val="Akapitzlist"/>
        <w:numPr>
          <w:ilvl w:val="0"/>
          <w:numId w:val="8"/>
        </w:numPr>
        <w:spacing w:line="276" w:lineRule="auto"/>
        <w:ind w:left="426" w:hanging="426"/>
        <w:rPr>
          <w:rFonts w:ascii="Arial" w:hAnsi="Arial" w:cs="Arial"/>
        </w:rPr>
      </w:pPr>
      <w:r w:rsidRPr="00AE2B8E">
        <w:rPr>
          <w:rFonts w:ascii="Arial" w:hAnsi="Arial" w:cs="Arial"/>
        </w:rPr>
        <w:t>Posiadać okres ważności 2 lata,</w:t>
      </w:r>
    </w:p>
    <w:p w14:paraId="221D0623" w14:textId="16AD494A" w:rsidR="00A84240" w:rsidRPr="00AE2B8E" w:rsidRDefault="00A357BB" w:rsidP="00AE2B8E">
      <w:pPr>
        <w:pStyle w:val="Akapitzlist"/>
        <w:numPr>
          <w:ilvl w:val="0"/>
          <w:numId w:val="8"/>
        </w:numPr>
        <w:spacing w:line="276" w:lineRule="auto"/>
        <w:ind w:left="426" w:hanging="426"/>
        <w:rPr>
          <w:rFonts w:ascii="Arial" w:hAnsi="Arial" w:cs="Arial"/>
        </w:rPr>
      </w:pPr>
      <w:r w:rsidRPr="00AE2B8E">
        <w:rPr>
          <w:rFonts w:ascii="Arial" w:hAnsi="Arial" w:cs="Arial"/>
        </w:rPr>
        <w:t>s</w:t>
      </w:r>
      <w:r w:rsidR="00A84240" w:rsidRPr="00AE2B8E">
        <w:rPr>
          <w:rFonts w:ascii="Arial" w:hAnsi="Arial" w:cs="Arial"/>
        </w:rPr>
        <w:t xml:space="preserve">pełniać wymagania stawiane w Ustawie i </w:t>
      </w:r>
      <w:proofErr w:type="spellStart"/>
      <w:r w:rsidR="00283E15" w:rsidRPr="00AE2B8E">
        <w:rPr>
          <w:rFonts w:ascii="Arial" w:hAnsi="Arial" w:cs="Arial"/>
        </w:rPr>
        <w:t>eIDAS</w:t>
      </w:r>
      <w:proofErr w:type="spellEnd"/>
      <w:r w:rsidR="00A84240" w:rsidRPr="00AE2B8E">
        <w:rPr>
          <w:rFonts w:ascii="Arial" w:hAnsi="Arial" w:cs="Arial"/>
        </w:rPr>
        <w:t>,</w:t>
      </w:r>
    </w:p>
    <w:p w14:paraId="4E8129A2" w14:textId="31DEA95E" w:rsidR="00A84240" w:rsidRPr="00AE2B8E" w:rsidRDefault="00A357BB" w:rsidP="00AE2B8E">
      <w:pPr>
        <w:pStyle w:val="Akapitzlist"/>
        <w:numPr>
          <w:ilvl w:val="0"/>
          <w:numId w:val="8"/>
        </w:numPr>
        <w:spacing w:line="276" w:lineRule="auto"/>
        <w:ind w:left="426" w:hanging="426"/>
        <w:rPr>
          <w:rFonts w:ascii="Arial" w:hAnsi="Arial" w:cs="Arial"/>
        </w:rPr>
      </w:pPr>
      <w:r w:rsidRPr="00AE2B8E">
        <w:rPr>
          <w:rFonts w:ascii="Arial" w:hAnsi="Arial" w:cs="Arial"/>
        </w:rPr>
        <w:t>s</w:t>
      </w:r>
      <w:r w:rsidR="00A84240" w:rsidRPr="00AE2B8E">
        <w:rPr>
          <w:rFonts w:ascii="Arial" w:hAnsi="Arial" w:cs="Arial"/>
        </w:rPr>
        <w:t>pełniać wymagania aktów wykonawczych wydanych do Ustawy,</w:t>
      </w:r>
    </w:p>
    <w:p w14:paraId="5487734A" w14:textId="1210A1FC" w:rsidR="00A84240" w:rsidRPr="00AE2B8E" w:rsidRDefault="00A357BB" w:rsidP="00AE2B8E">
      <w:pPr>
        <w:pStyle w:val="Akapitzlist"/>
        <w:numPr>
          <w:ilvl w:val="0"/>
          <w:numId w:val="8"/>
        </w:numPr>
        <w:spacing w:line="276" w:lineRule="auto"/>
        <w:ind w:left="426" w:hanging="426"/>
        <w:rPr>
          <w:rFonts w:ascii="Arial" w:hAnsi="Arial" w:cs="Arial"/>
        </w:rPr>
      </w:pPr>
      <w:r w:rsidRPr="00AE2B8E">
        <w:rPr>
          <w:rFonts w:ascii="Arial" w:hAnsi="Arial" w:cs="Arial"/>
        </w:rPr>
        <w:t>w</w:t>
      </w:r>
      <w:r w:rsidR="00A84240" w:rsidRPr="00AE2B8E">
        <w:rPr>
          <w:rFonts w:ascii="Arial" w:hAnsi="Arial" w:cs="Arial"/>
        </w:rPr>
        <w:t>ykorzystywać algorytm, obowiązujący dla chwili wystawienia SHA2, lub lepszy.</w:t>
      </w:r>
    </w:p>
    <w:p w14:paraId="3F287844" w14:textId="669348B4" w:rsidR="00490F26" w:rsidRPr="00AE2B8E" w:rsidRDefault="00490F26" w:rsidP="00AE2B8E">
      <w:pPr>
        <w:pStyle w:val="Bezodstpw"/>
        <w:spacing w:line="276" w:lineRule="auto"/>
        <w:ind w:left="426" w:hanging="426"/>
        <w:rPr>
          <w:rFonts w:ascii="Arial" w:hAnsi="Arial" w:cs="Arial"/>
          <w:b/>
          <w:bCs/>
        </w:rPr>
      </w:pPr>
      <w:r w:rsidRPr="00AE2B8E">
        <w:rPr>
          <w:rFonts w:ascii="Arial" w:hAnsi="Arial" w:cs="Arial"/>
          <w:b/>
          <w:bCs/>
        </w:rPr>
        <w:t>B.</w:t>
      </w:r>
      <w:r w:rsidR="0070627D" w:rsidRPr="00AE2B8E">
        <w:rPr>
          <w:rFonts w:ascii="Arial" w:hAnsi="Arial" w:cs="Arial"/>
          <w:b/>
          <w:bCs/>
        </w:rPr>
        <w:t xml:space="preserve"> </w:t>
      </w:r>
      <w:r w:rsidRPr="00AE2B8E">
        <w:rPr>
          <w:rFonts w:ascii="Arial" w:hAnsi="Arial" w:cs="Arial"/>
          <w:b/>
          <w:bCs/>
        </w:rPr>
        <w:t>Warunki dostarczenia zestawów do składania kwalifikowanych podpisów elektronicznych</w:t>
      </w:r>
    </w:p>
    <w:p w14:paraId="49055099" w14:textId="2693809A" w:rsidR="00490F26" w:rsidRPr="00AE2B8E" w:rsidRDefault="00490F26" w:rsidP="00AE2B8E">
      <w:pPr>
        <w:pStyle w:val="Bezodstpw"/>
        <w:numPr>
          <w:ilvl w:val="0"/>
          <w:numId w:val="10"/>
        </w:numPr>
        <w:spacing w:line="276" w:lineRule="auto"/>
        <w:ind w:left="426" w:hanging="426"/>
        <w:rPr>
          <w:rFonts w:ascii="Arial" w:hAnsi="Arial" w:cs="Arial"/>
        </w:rPr>
      </w:pPr>
      <w:r w:rsidRPr="00AE2B8E">
        <w:rPr>
          <w:rFonts w:ascii="Arial" w:hAnsi="Arial" w:cs="Arial"/>
        </w:rPr>
        <w:lastRenderedPageBreak/>
        <w:t xml:space="preserve">Wykonawca dostarczy do siedziby Zamawiającego lub udostępni do odbioru w siedzibie Wykonawcy </w:t>
      </w:r>
      <w:r w:rsidR="004C68BD" w:rsidRPr="00AE2B8E">
        <w:rPr>
          <w:rFonts w:ascii="Arial" w:hAnsi="Arial" w:cs="Arial"/>
        </w:rPr>
        <w:t xml:space="preserve">na terenie Rzeszowa </w:t>
      </w:r>
      <w:r w:rsidRPr="00AE2B8E">
        <w:rPr>
          <w:rFonts w:ascii="Arial" w:hAnsi="Arial" w:cs="Arial"/>
        </w:rPr>
        <w:t>zestawy do składania kwalifikowanych podpisów elektronicznych na pisemne zlecenie Zamawiającego.</w:t>
      </w:r>
    </w:p>
    <w:p w14:paraId="2EC3A482" w14:textId="745F54B8" w:rsidR="00490F26" w:rsidRPr="00AE2B8E" w:rsidRDefault="00490F26" w:rsidP="00AE2B8E">
      <w:pPr>
        <w:pStyle w:val="Bezodstpw"/>
        <w:numPr>
          <w:ilvl w:val="0"/>
          <w:numId w:val="10"/>
        </w:numPr>
        <w:spacing w:line="276" w:lineRule="auto"/>
        <w:ind w:left="426" w:hanging="426"/>
        <w:rPr>
          <w:rFonts w:ascii="Arial" w:hAnsi="Arial" w:cs="Arial"/>
        </w:rPr>
      </w:pPr>
      <w:r w:rsidRPr="00AE2B8E">
        <w:rPr>
          <w:rFonts w:ascii="Arial" w:hAnsi="Arial" w:cs="Arial"/>
        </w:rPr>
        <w:t>Zamawiający wraz ze zleceniem, o którym mowa w pkt 1 przekaże Wykonawcy niezbędne dane do przeprowadzenia procesu wystawienia certyfikatu kwalifikowanego zgodnie z</w:t>
      </w:r>
      <w:r w:rsidR="00632942" w:rsidRPr="00AE2B8E">
        <w:rPr>
          <w:rFonts w:ascii="Arial" w:hAnsi="Arial" w:cs="Arial"/>
        </w:rPr>
        <w:t> </w:t>
      </w:r>
      <w:r w:rsidRPr="00AE2B8E">
        <w:rPr>
          <w:rFonts w:ascii="Arial" w:hAnsi="Arial" w:cs="Arial"/>
        </w:rPr>
        <w:t>procedurami i Polityką Certyfikacji Wykonawcy będącego elementem składowym zestawu.</w:t>
      </w:r>
    </w:p>
    <w:p w14:paraId="38E2E66B" w14:textId="6CEAE181" w:rsidR="00490F26" w:rsidRPr="00AE2B8E" w:rsidRDefault="00490F26" w:rsidP="00AE2B8E">
      <w:pPr>
        <w:pStyle w:val="Bezodstpw"/>
        <w:numPr>
          <w:ilvl w:val="0"/>
          <w:numId w:val="10"/>
        </w:numPr>
        <w:spacing w:line="276" w:lineRule="auto"/>
        <w:ind w:left="426" w:hanging="426"/>
        <w:rPr>
          <w:rFonts w:ascii="Arial" w:hAnsi="Arial" w:cs="Arial"/>
        </w:rPr>
      </w:pPr>
      <w:r w:rsidRPr="00AE2B8E">
        <w:rPr>
          <w:rFonts w:ascii="Arial" w:hAnsi="Arial" w:cs="Arial"/>
        </w:rPr>
        <w:t>Proces wystawienia certyfikatów kwalifikowanych zostanie zrealizowany zgodnie z</w:t>
      </w:r>
      <w:r w:rsidR="00917B53">
        <w:rPr>
          <w:rFonts w:ascii="Arial" w:hAnsi="Arial" w:cs="Arial"/>
        </w:rPr>
        <w:t> </w:t>
      </w:r>
      <w:r w:rsidRPr="00AE2B8E">
        <w:rPr>
          <w:rFonts w:ascii="Arial" w:hAnsi="Arial" w:cs="Arial"/>
        </w:rPr>
        <w:t>wymaganiami lit. A pkt 5.</w:t>
      </w:r>
    </w:p>
    <w:p w14:paraId="19CFAB42" w14:textId="77777777" w:rsidR="0070627D" w:rsidRPr="00AE2B8E" w:rsidRDefault="0070627D" w:rsidP="00AE2B8E">
      <w:pPr>
        <w:pStyle w:val="Bezodstpw"/>
        <w:spacing w:line="276" w:lineRule="auto"/>
        <w:ind w:left="426" w:hanging="426"/>
        <w:rPr>
          <w:rFonts w:ascii="Arial" w:hAnsi="Arial" w:cs="Arial"/>
        </w:rPr>
      </w:pPr>
    </w:p>
    <w:p w14:paraId="11B5A9A5" w14:textId="36508EE4" w:rsidR="00222429" w:rsidRPr="00AE2B8E" w:rsidRDefault="00222429" w:rsidP="00AE2B8E">
      <w:pPr>
        <w:pStyle w:val="Bezodstpw"/>
        <w:numPr>
          <w:ilvl w:val="0"/>
          <w:numId w:val="12"/>
        </w:numPr>
        <w:spacing w:line="276" w:lineRule="auto"/>
        <w:ind w:left="426" w:hanging="426"/>
        <w:rPr>
          <w:rFonts w:ascii="Arial" w:hAnsi="Arial" w:cs="Arial"/>
          <w:b/>
          <w:bCs/>
        </w:rPr>
      </w:pPr>
      <w:r w:rsidRPr="00AE2B8E">
        <w:rPr>
          <w:rFonts w:ascii="Arial" w:hAnsi="Arial" w:cs="Arial"/>
          <w:b/>
          <w:bCs/>
        </w:rPr>
        <w:t>Zestawy do składania kwalifikowanego podpisu elektronicznego powinny zawierać:</w:t>
      </w:r>
    </w:p>
    <w:p w14:paraId="017D257B" w14:textId="7D902329" w:rsidR="00222429" w:rsidRPr="00AE2B8E" w:rsidRDefault="00222429" w:rsidP="00AE2B8E">
      <w:pPr>
        <w:pStyle w:val="Bezodstpw"/>
        <w:numPr>
          <w:ilvl w:val="0"/>
          <w:numId w:val="16"/>
        </w:numPr>
        <w:spacing w:line="276" w:lineRule="auto"/>
        <w:ind w:left="426" w:hanging="426"/>
        <w:rPr>
          <w:rFonts w:ascii="Arial" w:hAnsi="Arial" w:cs="Arial"/>
        </w:rPr>
      </w:pPr>
      <w:r w:rsidRPr="00AE2B8E">
        <w:rPr>
          <w:rFonts w:ascii="Arial" w:hAnsi="Arial" w:cs="Arial"/>
        </w:rPr>
        <w:t>Certyfikat kwalifikowany do składania kwalifikowanego podpisu elektronicznego zgodny z</w:t>
      </w:r>
      <w:r w:rsidR="002144FF" w:rsidRPr="00AE2B8E">
        <w:rPr>
          <w:rFonts w:ascii="Arial" w:hAnsi="Arial" w:cs="Arial"/>
        </w:rPr>
        <w:t> </w:t>
      </w:r>
      <w:r w:rsidRPr="00AE2B8E">
        <w:rPr>
          <w:rFonts w:ascii="Arial" w:hAnsi="Arial" w:cs="Arial"/>
        </w:rPr>
        <w:t>wymaganiami wskazanymi w Ustawie o okresie ważności 2 lata.</w:t>
      </w:r>
    </w:p>
    <w:p w14:paraId="7E6C6721" w14:textId="00E7E4D5" w:rsidR="00222429" w:rsidRPr="00AE2B8E" w:rsidRDefault="00222429" w:rsidP="00AE2B8E">
      <w:pPr>
        <w:pStyle w:val="Bezodstpw"/>
        <w:numPr>
          <w:ilvl w:val="0"/>
          <w:numId w:val="16"/>
        </w:numPr>
        <w:spacing w:line="276" w:lineRule="auto"/>
        <w:ind w:left="426" w:hanging="426"/>
        <w:rPr>
          <w:rFonts w:ascii="Arial" w:hAnsi="Arial" w:cs="Arial"/>
        </w:rPr>
      </w:pPr>
      <w:r w:rsidRPr="00AE2B8E">
        <w:rPr>
          <w:rFonts w:ascii="Arial" w:hAnsi="Arial" w:cs="Arial"/>
        </w:rPr>
        <w:t>Kartę kryptograficzną (mini</w:t>
      </w:r>
      <w:r w:rsidR="00B66F16" w:rsidRPr="00AE2B8E">
        <w:rPr>
          <w:rFonts w:ascii="Arial" w:hAnsi="Arial" w:cs="Arial"/>
        </w:rPr>
        <w:t xml:space="preserve"> – SIM)</w:t>
      </w:r>
      <w:r w:rsidRPr="00AE2B8E">
        <w:rPr>
          <w:rFonts w:ascii="Arial" w:hAnsi="Arial" w:cs="Arial"/>
        </w:rPr>
        <w:t xml:space="preserve"> zgodną z wymaganiami Ustawy oraz aktów wykonawczych do niej i </w:t>
      </w:r>
      <w:proofErr w:type="spellStart"/>
      <w:r w:rsidRPr="00AE2B8E">
        <w:rPr>
          <w:rFonts w:ascii="Arial" w:hAnsi="Arial" w:cs="Arial"/>
        </w:rPr>
        <w:t>eIDAS</w:t>
      </w:r>
      <w:proofErr w:type="spellEnd"/>
      <w:r w:rsidRPr="00AE2B8E">
        <w:rPr>
          <w:rFonts w:ascii="Arial" w:hAnsi="Arial" w:cs="Arial"/>
        </w:rPr>
        <w:t xml:space="preserve"> stanowiącą kwalifikowane urządzenie do składania podpisu elektronicznego.</w:t>
      </w:r>
    </w:p>
    <w:p w14:paraId="6A67D300" w14:textId="5EE4F604" w:rsidR="005F730C" w:rsidRPr="00AE2B8E" w:rsidRDefault="00222429" w:rsidP="00AE2B8E">
      <w:pPr>
        <w:pStyle w:val="Bezodstpw"/>
        <w:numPr>
          <w:ilvl w:val="0"/>
          <w:numId w:val="16"/>
        </w:numPr>
        <w:spacing w:line="276" w:lineRule="auto"/>
        <w:ind w:left="426" w:hanging="426"/>
        <w:rPr>
          <w:rFonts w:ascii="Arial" w:hAnsi="Arial" w:cs="Arial"/>
        </w:rPr>
      </w:pPr>
      <w:r w:rsidRPr="00AE2B8E">
        <w:rPr>
          <w:rFonts w:ascii="Arial" w:hAnsi="Arial" w:cs="Arial"/>
        </w:rPr>
        <w:t>Czytnik kart kryptograficznych (mini</w:t>
      </w:r>
      <w:r w:rsidR="006F4E46" w:rsidRPr="00AE2B8E">
        <w:rPr>
          <w:rFonts w:ascii="Arial" w:hAnsi="Arial" w:cs="Arial"/>
        </w:rPr>
        <w:t xml:space="preserve"> - SIM</w:t>
      </w:r>
      <w:r w:rsidRPr="00AE2B8E">
        <w:rPr>
          <w:rFonts w:ascii="Arial" w:hAnsi="Arial" w:cs="Arial"/>
        </w:rPr>
        <w:t>) o poniższych parametrach:</w:t>
      </w:r>
    </w:p>
    <w:p w14:paraId="7A0E5E64" w14:textId="0DFAA22B" w:rsidR="00580A20" w:rsidRPr="00AE2B8E" w:rsidRDefault="00580A20" w:rsidP="00AE2B8E">
      <w:pPr>
        <w:pStyle w:val="Bezodstpw"/>
        <w:numPr>
          <w:ilvl w:val="0"/>
          <w:numId w:val="17"/>
        </w:numPr>
        <w:spacing w:line="276" w:lineRule="auto"/>
        <w:ind w:left="426" w:hanging="426"/>
        <w:rPr>
          <w:rFonts w:ascii="Arial" w:hAnsi="Arial" w:cs="Arial"/>
        </w:rPr>
      </w:pPr>
      <w:r w:rsidRPr="00AE2B8E">
        <w:rPr>
          <w:rFonts w:ascii="Arial" w:hAnsi="Arial" w:cs="Arial"/>
        </w:rPr>
        <w:t>złącze USB</w:t>
      </w:r>
      <w:r w:rsidR="006F4E46" w:rsidRPr="00AE2B8E">
        <w:rPr>
          <w:rFonts w:ascii="Arial" w:hAnsi="Arial" w:cs="Arial"/>
        </w:rPr>
        <w:t xml:space="preserve"> typ A</w:t>
      </w:r>
      <w:r w:rsidRPr="00AE2B8E">
        <w:rPr>
          <w:rFonts w:ascii="Arial" w:hAnsi="Arial" w:cs="Arial"/>
        </w:rPr>
        <w:t xml:space="preserve"> kompatybilne z USB 1.1, 2.0, 3.0 i nowszymi,</w:t>
      </w:r>
    </w:p>
    <w:p w14:paraId="1448241B" w14:textId="77777777" w:rsidR="00580A20" w:rsidRPr="00AE2B8E" w:rsidRDefault="00580A20" w:rsidP="00AE2B8E">
      <w:pPr>
        <w:pStyle w:val="Bezodstpw"/>
        <w:numPr>
          <w:ilvl w:val="0"/>
          <w:numId w:val="17"/>
        </w:numPr>
        <w:spacing w:line="276" w:lineRule="auto"/>
        <w:ind w:left="426" w:hanging="426"/>
        <w:rPr>
          <w:rFonts w:ascii="Arial" w:hAnsi="Arial" w:cs="Arial"/>
        </w:rPr>
      </w:pPr>
      <w:r w:rsidRPr="00AE2B8E">
        <w:rPr>
          <w:rFonts w:ascii="Arial" w:hAnsi="Arial" w:cs="Arial"/>
        </w:rPr>
        <w:t>niewymagający dodatkowego źródła zasilania (poza portem USB),</w:t>
      </w:r>
    </w:p>
    <w:p w14:paraId="2E9DEA5D" w14:textId="77777777" w:rsidR="00580A20" w:rsidRPr="00AE2B8E" w:rsidRDefault="00580A20" w:rsidP="00AE2B8E">
      <w:pPr>
        <w:pStyle w:val="Bezodstpw"/>
        <w:numPr>
          <w:ilvl w:val="0"/>
          <w:numId w:val="17"/>
        </w:numPr>
        <w:spacing w:line="276" w:lineRule="auto"/>
        <w:ind w:left="426" w:hanging="426"/>
        <w:rPr>
          <w:rFonts w:ascii="Arial" w:hAnsi="Arial" w:cs="Arial"/>
        </w:rPr>
      </w:pPr>
      <w:r w:rsidRPr="00AE2B8E">
        <w:rPr>
          <w:rFonts w:ascii="Arial" w:hAnsi="Arial" w:cs="Arial"/>
        </w:rPr>
        <w:t>kompaktowy, o zwartej konstrukcji niewymagającej używania dodatkowych przewodów do podłączenia do standardowego portu USB komputera;</w:t>
      </w:r>
    </w:p>
    <w:p w14:paraId="7B34C15B" w14:textId="77777777" w:rsidR="00580A20" w:rsidRPr="00AE2B8E" w:rsidRDefault="00580A20" w:rsidP="00AE2B8E">
      <w:pPr>
        <w:pStyle w:val="Bezodstpw"/>
        <w:numPr>
          <w:ilvl w:val="0"/>
          <w:numId w:val="17"/>
        </w:numPr>
        <w:spacing w:line="276" w:lineRule="auto"/>
        <w:ind w:left="426" w:hanging="426"/>
        <w:rPr>
          <w:rFonts w:ascii="Arial" w:hAnsi="Arial" w:cs="Arial"/>
        </w:rPr>
      </w:pPr>
      <w:r w:rsidRPr="00AE2B8E">
        <w:rPr>
          <w:rFonts w:ascii="Arial" w:hAnsi="Arial" w:cs="Arial"/>
        </w:rPr>
        <w:t>estetycznie wykonany, przystosowany do przenoszenia wraz z kartą kryptograficzną mini,</w:t>
      </w:r>
    </w:p>
    <w:p w14:paraId="31EABC84" w14:textId="77777777" w:rsidR="00580A20" w:rsidRPr="00AE2B8E" w:rsidRDefault="00580A20" w:rsidP="00AE2B8E">
      <w:pPr>
        <w:pStyle w:val="Bezodstpw"/>
        <w:numPr>
          <w:ilvl w:val="0"/>
          <w:numId w:val="17"/>
        </w:numPr>
        <w:spacing w:line="276" w:lineRule="auto"/>
        <w:ind w:left="426" w:hanging="426"/>
        <w:rPr>
          <w:rFonts w:ascii="Arial" w:hAnsi="Arial" w:cs="Arial"/>
        </w:rPr>
      </w:pPr>
      <w:r w:rsidRPr="00AE2B8E">
        <w:rPr>
          <w:rFonts w:ascii="Arial" w:hAnsi="Arial" w:cs="Arial"/>
        </w:rPr>
        <w:t>obsługujący w pełnym zakresie dostarczone karty kryptograficzne, lub posiadane przez Zamawiającego w przypadku odnawiania certyfikatów z użyciem tych kart,</w:t>
      </w:r>
    </w:p>
    <w:p w14:paraId="154EE28E" w14:textId="77777777" w:rsidR="00580A20" w:rsidRPr="00AE2B8E" w:rsidRDefault="00580A20" w:rsidP="00AE2B8E">
      <w:pPr>
        <w:pStyle w:val="Bezodstpw"/>
        <w:numPr>
          <w:ilvl w:val="0"/>
          <w:numId w:val="17"/>
        </w:numPr>
        <w:spacing w:line="276" w:lineRule="auto"/>
        <w:ind w:left="426" w:hanging="426"/>
        <w:rPr>
          <w:rFonts w:ascii="Arial" w:hAnsi="Arial" w:cs="Arial"/>
        </w:rPr>
      </w:pPr>
      <w:r w:rsidRPr="00AE2B8E">
        <w:rPr>
          <w:rFonts w:ascii="Arial" w:hAnsi="Arial" w:cs="Arial"/>
        </w:rPr>
        <w:t>Kompatybilny z systemami operacyjnymi MS Windows: 10,11,</w:t>
      </w:r>
    </w:p>
    <w:p w14:paraId="7C7065BF" w14:textId="70519C8C" w:rsidR="00580A20" w:rsidRPr="00AE2B8E" w:rsidRDefault="00580A20" w:rsidP="00AE2B8E">
      <w:pPr>
        <w:pStyle w:val="Bezodstpw"/>
        <w:numPr>
          <w:ilvl w:val="0"/>
          <w:numId w:val="17"/>
        </w:numPr>
        <w:spacing w:line="276" w:lineRule="auto"/>
        <w:ind w:left="426" w:hanging="426"/>
        <w:rPr>
          <w:rFonts w:ascii="Arial" w:hAnsi="Arial" w:cs="Arial"/>
        </w:rPr>
      </w:pPr>
      <w:r w:rsidRPr="00AE2B8E">
        <w:rPr>
          <w:rFonts w:ascii="Arial" w:hAnsi="Arial" w:cs="Arial"/>
        </w:rPr>
        <w:t>kompatybilny z oprogramowaniem służącym do składania i weryfikacji podpisów elektronicznych, kwalifikowanych podpisów elektronicznych oraz zarządzania certyfikatami na karcie kryptograficznej, dostarczonym/udostępnionym przez Wykonawcę.</w:t>
      </w:r>
    </w:p>
    <w:p w14:paraId="227150EF" w14:textId="47CC05B1" w:rsidR="00580A20" w:rsidRPr="00AE2B8E" w:rsidRDefault="00580A20" w:rsidP="00AE2B8E">
      <w:pPr>
        <w:pStyle w:val="Bezodstpw"/>
        <w:numPr>
          <w:ilvl w:val="0"/>
          <w:numId w:val="16"/>
        </w:numPr>
        <w:spacing w:line="276" w:lineRule="auto"/>
        <w:ind w:left="426" w:hanging="426"/>
        <w:rPr>
          <w:rFonts w:ascii="Arial" w:hAnsi="Arial" w:cs="Arial"/>
        </w:rPr>
      </w:pPr>
      <w:r w:rsidRPr="00AE2B8E">
        <w:rPr>
          <w:rFonts w:ascii="Arial" w:hAnsi="Arial" w:cs="Arial"/>
        </w:rPr>
        <w:t>Oprogramowanie do składania i weryfikacji podpisów elektronicznych, w tym podpisów elektronicznych weryfikowanych z wykorzystaniem certyfikatów kwalifikowanych oraz obsługi kart kryptograficznych spełniających co najmniej poniższe wymagania:</w:t>
      </w:r>
    </w:p>
    <w:p w14:paraId="126DE8F7" w14:textId="0E332515" w:rsidR="00197533" w:rsidRPr="00AE2B8E" w:rsidRDefault="00197533" w:rsidP="00AE2B8E">
      <w:pPr>
        <w:pStyle w:val="Akapitzlist"/>
        <w:numPr>
          <w:ilvl w:val="0"/>
          <w:numId w:val="18"/>
        </w:numPr>
        <w:spacing w:line="276" w:lineRule="auto"/>
        <w:ind w:left="426" w:hanging="426"/>
        <w:rPr>
          <w:rFonts w:ascii="Arial" w:hAnsi="Arial" w:cs="Arial"/>
        </w:rPr>
      </w:pPr>
      <w:r w:rsidRPr="00AE2B8E">
        <w:rPr>
          <w:rFonts w:ascii="Arial" w:hAnsi="Arial" w:cs="Arial"/>
        </w:rPr>
        <w:t>dostarczone przez Wykonawcę oprogramowanie do weryfikacji podpisów elektronicznych i kwalifikowanych podpisów elektronicznych powinno być bezpłatne w</w:t>
      </w:r>
      <w:r w:rsidR="00917B53">
        <w:rPr>
          <w:rFonts w:ascii="Arial" w:hAnsi="Arial" w:cs="Arial"/>
        </w:rPr>
        <w:t> </w:t>
      </w:r>
      <w:r w:rsidRPr="00AE2B8E">
        <w:rPr>
          <w:rFonts w:ascii="Arial" w:hAnsi="Arial" w:cs="Arial"/>
        </w:rPr>
        <w:t>użytkowaniu i ogólnodostępne dla odbiorców dokumentów podpisanych podpisem wystawianym przy użyciu certyfikatów dostarczonych przez Wykonawcę oraz pozwalać na:</w:t>
      </w:r>
    </w:p>
    <w:p w14:paraId="1D8F0D12" w14:textId="77777777" w:rsidR="00197533" w:rsidRPr="00AE2B8E" w:rsidRDefault="00197533" w:rsidP="00AE2B8E">
      <w:pPr>
        <w:pStyle w:val="Akapitzlist"/>
        <w:numPr>
          <w:ilvl w:val="0"/>
          <w:numId w:val="19"/>
        </w:numPr>
        <w:spacing w:line="276" w:lineRule="auto"/>
        <w:ind w:left="426" w:hanging="426"/>
        <w:rPr>
          <w:rFonts w:ascii="Arial" w:hAnsi="Arial" w:cs="Arial"/>
        </w:rPr>
      </w:pPr>
      <w:r w:rsidRPr="00AE2B8E">
        <w:rPr>
          <w:rFonts w:ascii="Arial" w:hAnsi="Arial" w:cs="Arial"/>
        </w:rPr>
        <w:t>weryfikację podpisu elektronicznego złożonego przy użyciu certyfikatu kwalifikowanego wystawionego przez jedno z dostępnych w Polsce kwalifikowanych Centrów Certyfikacji,</w:t>
      </w:r>
    </w:p>
    <w:p w14:paraId="13F52E01" w14:textId="77777777" w:rsidR="00197533" w:rsidRPr="00AE2B8E" w:rsidRDefault="00197533" w:rsidP="00AE2B8E">
      <w:pPr>
        <w:pStyle w:val="Akapitzlist"/>
        <w:numPr>
          <w:ilvl w:val="0"/>
          <w:numId w:val="19"/>
        </w:numPr>
        <w:spacing w:line="276" w:lineRule="auto"/>
        <w:ind w:left="426" w:hanging="426"/>
        <w:rPr>
          <w:rFonts w:ascii="Arial" w:hAnsi="Arial" w:cs="Arial"/>
        </w:rPr>
      </w:pPr>
      <w:r w:rsidRPr="00AE2B8E">
        <w:rPr>
          <w:rFonts w:ascii="Arial" w:hAnsi="Arial" w:cs="Arial"/>
        </w:rPr>
        <w:t>weryfikację znacznika czasu bez względu na dostawcę tej usługi po stronie osoby podpisującej,</w:t>
      </w:r>
    </w:p>
    <w:p w14:paraId="3FF29443" w14:textId="2C6D54D7" w:rsidR="00197533" w:rsidRPr="00AE2B8E" w:rsidRDefault="00197533" w:rsidP="00AE2B8E">
      <w:pPr>
        <w:pStyle w:val="Akapitzlist"/>
        <w:numPr>
          <w:ilvl w:val="0"/>
          <w:numId w:val="19"/>
        </w:numPr>
        <w:spacing w:line="276" w:lineRule="auto"/>
        <w:ind w:left="426" w:hanging="426"/>
        <w:rPr>
          <w:rFonts w:ascii="Arial" w:hAnsi="Arial" w:cs="Arial"/>
        </w:rPr>
      </w:pPr>
      <w:r w:rsidRPr="00AE2B8E">
        <w:rPr>
          <w:rFonts w:ascii="Arial" w:hAnsi="Arial" w:cs="Arial"/>
        </w:rPr>
        <w:t xml:space="preserve">Zgodne z </w:t>
      </w:r>
      <w:proofErr w:type="spellStart"/>
      <w:r w:rsidRPr="00AE2B8E">
        <w:rPr>
          <w:rFonts w:ascii="Arial" w:hAnsi="Arial" w:cs="Arial"/>
        </w:rPr>
        <w:t>e</w:t>
      </w:r>
      <w:r w:rsidR="00E6486A" w:rsidRPr="00AE2B8E">
        <w:rPr>
          <w:rFonts w:ascii="Arial" w:hAnsi="Arial" w:cs="Arial"/>
        </w:rPr>
        <w:t>I</w:t>
      </w:r>
      <w:r w:rsidRPr="00AE2B8E">
        <w:rPr>
          <w:rFonts w:ascii="Arial" w:hAnsi="Arial" w:cs="Arial"/>
        </w:rPr>
        <w:t>DAS</w:t>
      </w:r>
      <w:proofErr w:type="spellEnd"/>
      <w:r w:rsidRPr="00AE2B8E">
        <w:rPr>
          <w:rFonts w:ascii="Arial" w:hAnsi="Arial" w:cs="Arial"/>
        </w:rPr>
        <w:t>, w tym obsługujące algorytm funkcji skrótu SHA2 oraz różne długości kluczy kryptograficznych.</w:t>
      </w:r>
    </w:p>
    <w:p w14:paraId="582E9525" w14:textId="77777777" w:rsidR="00197533" w:rsidRPr="00AE2B8E" w:rsidRDefault="00197533" w:rsidP="00AE2B8E">
      <w:pPr>
        <w:pStyle w:val="Bezodstpw"/>
        <w:numPr>
          <w:ilvl w:val="0"/>
          <w:numId w:val="18"/>
        </w:numPr>
        <w:spacing w:line="276" w:lineRule="auto"/>
        <w:ind w:left="426" w:hanging="426"/>
        <w:rPr>
          <w:rFonts w:ascii="Arial" w:hAnsi="Arial" w:cs="Arial"/>
        </w:rPr>
      </w:pPr>
      <w:r w:rsidRPr="00AE2B8E">
        <w:rPr>
          <w:rFonts w:ascii="Arial" w:hAnsi="Arial" w:cs="Arial"/>
        </w:rPr>
        <w:t>oprogramowanie do składania podpisu elektronicznego powinno co najmniej umożliwiać realizację następujących funkcjonalności:</w:t>
      </w:r>
    </w:p>
    <w:p w14:paraId="0E1C9F3C" w14:textId="77777777" w:rsidR="00197533" w:rsidRPr="00AE2B8E" w:rsidRDefault="00197533" w:rsidP="00AE2B8E">
      <w:pPr>
        <w:pStyle w:val="Bezodstpw"/>
        <w:numPr>
          <w:ilvl w:val="0"/>
          <w:numId w:val="21"/>
        </w:numPr>
        <w:spacing w:line="276" w:lineRule="auto"/>
        <w:ind w:left="426" w:hanging="426"/>
        <w:rPr>
          <w:rFonts w:ascii="Arial" w:hAnsi="Arial" w:cs="Arial"/>
        </w:rPr>
      </w:pPr>
      <w:r w:rsidRPr="00AE2B8E">
        <w:rPr>
          <w:rFonts w:ascii="Arial" w:hAnsi="Arial" w:cs="Arial"/>
        </w:rPr>
        <w:lastRenderedPageBreak/>
        <w:t>złożenie podpisu elektronicznego, </w:t>
      </w:r>
    </w:p>
    <w:p w14:paraId="7B157EC2" w14:textId="77777777" w:rsidR="00197533" w:rsidRPr="00AE2B8E" w:rsidRDefault="00197533" w:rsidP="00AE2B8E">
      <w:pPr>
        <w:pStyle w:val="Bezodstpw"/>
        <w:numPr>
          <w:ilvl w:val="0"/>
          <w:numId w:val="21"/>
        </w:numPr>
        <w:spacing w:line="276" w:lineRule="auto"/>
        <w:ind w:left="426" w:hanging="426"/>
        <w:rPr>
          <w:rFonts w:ascii="Arial" w:hAnsi="Arial" w:cs="Arial"/>
        </w:rPr>
      </w:pPr>
      <w:r w:rsidRPr="00AE2B8E">
        <w:rPr>
          <w:rFonts w:ascii="Arial" w:hAnsi="Arial" w:cs="Arial"/>
        </w:rPr>
        <w:t>złożenie kontrasygnaty dla podpisanego dokumentu podpisem elektronicznym,</w:t>
      </w:r>
    </w:p>
    <w:p w14:paraId="02ACE100" w14:textId="77777777" w:rsidR="00197533" w:rsidRPr="00AE2B8E" w:rsidRDefault="00197533" w:rsidP="00AE2B8E">
      <w:pPr>
        <w:pStyle w:val="Bezodstpw"/>
        <w:numPr>
          <w:ilvl w:val="0"/>
          <w:numId w:val="21"/>
        </w:numPr>
        <w:spacing w:line="276" w:lineRule="auto"/>
        <w:ind w:left="426" w:hanging="426"/>
        <w:rPr>
          <w:rFonts w:ascii="Arial" w:hAnsi="Arial" w:cs="Arial"/>
        </w:rPr>
      </w:pPr>
      <w:r w:rsidRPr="00AE2B8E">
        <w:rPr>
          <w:rFonts w:ascii="Arial" w:hAnsi="Arial" w:cs="Arial"/>
        </w:rPr>
        <w:t xml:space="preserve">obsługę </w:t>
      </w:r>
      <w:proofErr w:type="spellStart"/>
      <w:r w:rsidRPr="00AE2B8E">
        <w:rPr>
          <w:rFonts w:ascii="Arial" w:hAnsi="Arial" w:cs="Arial"/>
        </w:rPr>
        <w:t>wielopodpisu</w:t>
      </w:r>
      <w:proofErr w:type="spellEnd"/>
      <w:r w:rsidRPr="00AE2B8E">
        <w:rPr>
          <w:rFonts w:ascii="Arial" w:hAnsi="Arial" w:cs="Arial"/>
        </w:rPr>
        <w:t>,</w:t>
      </w:r>
    </w:p>
    <w:p w14:paraId="3D406EAE" w14:textId="77777777" w:rsidR="00197533" w:rsidRPr="00AE2B8E" w:rsidRDefault="00197533" w:rsidP="00AE2B8E">
      <w:pPr>
        <w:pStyle w:val="Bezodstpw"/>
        <w:numPr>
          <w:ilvl w:val="0"/>
          <w:numId w:val="21"/>
        </w:numPr>
        <w:spacing w:line="276" w:lineRule="auto"/>
        <w:ind w:left="426" w:hanging="426"/>
        <w:rPr>
          <w:rFonts w:ascii="Arial" w:hAnsi="Arial" w:cs="Arial"/>
        </w:rPr>
      </w:pPr>
      <w:r w:rsidRPr="00AE2B8E">
        <w:rPr>
          <w:rFonts w:ascii="Arial" w:hAnsi="Arial" w:cs="Arial"/>
        </w:rPr>
        <w:t>znakowania czasem,</w:t>
      </w:r>
    </w:p>
    <w:p w14:paraId="6BE2CD19" w14:textId="47B870CE" w:rsidR="00197533" w:rsidRPr="00AE2B8E" w:rsidRDefault="00197533" w:rsidP="00AE2B8E">
      <w:pPr>
        <w:pStyle w:val="Bezodstpw"/>
        <w:numPr>
          <w:ilvl w:val="0"/>
          <w:numId w:val="21"/>
        </w:numPr>
        <w:spacing w:line="276" w:lineRule="auto"/>
        <w:ind w:left="426" w:hanging="426"/>
        <w:rPr>
          <w:rFonts w:ascii="Arial" w:hAnsi="Arial" w:cs="Arial"/>
        </w:rPr>
      </w:pPr>
      <w:r w:rsidRPr="00AE2B8E">
        <w:rPr>
          <w:rFonts w:ascii="Arial" w:hAnsi="Arial" w:cs="Arial"/>
        </w:rPr>
        <w:t>składanie podpisów elektronicznych wewnętrznych, oraz zewnętrznych w</w:t>
      </w:r>
      <w:r w:rsidR="008D17D1" w:rsidRPr="00AE2B8E">
        <w:rPr>
          <w:rFonts w:ascii="Arial" w:hAnsi="Arial" w:cs="Arial"/>
        </w:rPr>
        <w:t> </w:t>
      </w:r>
      <w:r w:rsidRPr="00AE2B8E">
        <w:rPr>
          <w:rFonts w:ascii="Arial" w:hAnsi="Arial" w:cs="Arial"/>
        </w:rPr>
        <w:t xml:space="preserve">formacie </w:t>
      </w:r>
      <w:proofErr w:type="spellStart"/>
      <w:r w:rsidRPr="00AE2B8E">
        <w:rPr>
          <w:rFonts w:ascii="Arial" w:hAnsi="Arial" w:cs="Arial"/>
        </w:rPr>
        <w:t>XAdES</w:t>
      </w:r>
      <w:proofErr w:type="spellEnd"/>
      <w:r w:rsidRPr="00AE2B8E">
        <w:rPr>
          <w:rFonts w:ascii="Arial" w:hAnsi="Arial" w:cs="Arial"/>
        </w:rPr>
        <w:t xml:space="preserve"> i podpisów wewnętrznych w formacie </w:t>
      </w:r>
      <w:proofErr w:type="spellStart"/>
      <w:r w:rsidRPr="00AE2B8E">
        <w:rPr>
          <w:rFonts w:ascii="Arial" w:hAnsi="Arial" w:cs="Arial"/>
        </w:rPr>
        <w:t>PAdES</w:t>
      </w:r>
      <w:proofErr w:type="spellEnd"/>
      <w:r w:rsidRPr="00AE2B8E">
        <w:rPr>
          <w:rFonts w:ascii="Arial" w:hAnsi="Arial" w:cs="Arial"/>
        </w:rPr>
        <w:t>,</w:t>
      </w:r>
    </w:p>
    <w:p w14:paraId="76E31849" w14:textId="77777777" w:rsidR="00197533" w:rsidRPr="00AE2B8E" w:rsidRDefault="00197533" w:rsidP="00AE2B8E">
      <w:pPr>
        <w:pStyle w:val="Bezodstpw"/>
        <w:numPr>
          <w:ilvl w:val="0"/>
          <w:numId w:val="21"/>
        </w:numPr>
        <w:spacing w:line="276" w:lineRule="auto"/>
        <w:ind w:left="426" w:hanging="426"/>
        <w:rPr>
          <w:rFonts w:ascii="Arial" w:hAnsi="Arial" w:cs="Arial"/>
        </w:rPr>
      </w:pPr>
      <w:r w:rsidRPr="00AE2B8E">
        <w:rPr>
          <w:rFonts w:ascii="Arial" w:hAnsi="Arial" w:cs="Arial"/>
        </w:rPr>
        <w:t xml:space="preserve">składanie podpisu elektronicznego wraz z rodzajem zobowiązania „Proof of </w:t>
      </w:r>
      <w:proofErr w:type="spellStart"/>
      <w:r w:rsidRPr="00AE2B8E">
        <w:rPr>
          <w:rFonts w:ascii="Arial" w:hAnsi="Arial" w:cs="Arial"/>
        </w:rPr>
        <w:t>approval</w:t>
      </w:r>
      <w:proofErr w:type="spellEnd"/>
      <w:r w:rsidRPr="00AE2B8E">
        <w:rPr>
          <w:rFonts w:ascii="Arial" w:hAnsi="Arial" w:cs="Arial"/>
        </w:rPr>
        <w:t>" oraz bez zobowiązania,</w:t>
      </w:r>
    </w:p>
    <w:p w14:paraId="0127B16B" w14:textId="77777777" w:rsidR="00197533" w:rsidRPr="00AE2B8E" w:rsidRDefault="00197533" w:rsidP="00AE2B8E">
      <w:pPr>
        <w:pStyle w:val="Bezodstpw"/>
        <w:numPr>
          <w:ilvl w:val="0"/>
          <w:numId w:val="21"/>
        </w:numPr>
        <w:spacing w:line="276" w:lineRule="auto"/>
        <w:ind w:left="426" w:hanging="426"/>
        <w:rPr>
          <w:rFonts w:ascii="Arial" w:hAnsi="Arial" w:cs="Arial"/>
        </w:rPr>
      </w:pPr>
      <w:r w:rsidRPr="00AE2B8E">
        <w:rPr>
          <w:rFonts w:ascii="Arial" w:hAnsi="Arial" w:cs="Arial"/>
        </w:rPr>
        <w:t>podpisywanie zarówno pojedynczych plików jak też wielu plików jednocześnie,</w:t>
      </w:r>
    </w:p>
    <w:p w14:paraId="6ACE03F3" w14:textId="77777777" w:rsidR="00197533" w:rsidRPr="00AE2B8E" w:rsidRDefault="00197533" w:rsidP="00AE2B8E">
      <w:pPr>
        <w:pStyle w:val="Bezodstpw"/>
        <w:numPr>
          <w:ilvl w:val="0"/>
          <w:numId w:val="21"/>
        </w:numPr>
        <w:spacing w:line="276" w:lineRule="auto"/>
        <w:ind w:left="426" w:hanging="426"/>
        <w:rPr>
          <w:rFonts w:ascii="Arial" w:hAnsi="Arial" w:cs="Arial"/>
        </w:rPr>
      </w:pPr>
      <w:r w:rsidRPr="00AE2B8E">
        <w:rPr>
          <w:rFonts w:ascii="Arial" w:hAnsi="Arial" w:cs="Arial"/>
        </w:rPr>
        <w:t>podpisywanie dokumentów w formacie plików XML, plików tekstowych, dokumentów PDF, plików pakietu biurowego MS Office/Open Office, archiwów ZIP, plików binarnych,</w:t>
      </w:r>
    </w:p>
    <w:p w14:paraId="7C7A7650" w14:textId="77777777" w:rsidR="00197533" w:rsidRPr="00AE2B8E" w:rsidRDefault="00197533" w:rsidP="00AE2B8E">
      <w:pPr>
        <w:pStyle w:val="Bezodstpw"/>
        <w:numPr>
          <w:ilvl w:val="0"/>
          <w:numId w:val="21"/>
        </w:numPr>
        <w:spacing w:line="276" w:lineRule="auto"/>
        <w:ind w:left="426" w:hanging="426"/>
        <w:rPr>
          <w:rFonts w:ascii="Arial" w:hAnsi="Arial" w:cs="Arial"/>
        </w:rPr>
      </w:pPr>
      <w:r w:rsidRPr="00AE2B8E">
        <w:rPr>
          <w:rFonts w:ascii="Arial" w:hAnsi="Arial" w:cs="Arial"/>
        </w:rPr>
        <w:t xml:space="preserve">zgodne z </w:t>
      </w:r>
      <w:proofErr w:type="spellStart"/>
      <w:r w:rsidRPr="00AE2B8E">
        <w:rPr>
          <w:rFonts w:ascii="Arial" w:hAnsi="Arial" w:cs="Arial"/>
        </w:rPr>
        <w:t>eIDAS</w:t>
      </w:r>
      <w:proofErr w:type="spellEnd"/>
      <w:r w:rsidRPr="00AE2B8E">
        <w:rPr>
          <w:rFonts w:ascii="Arial" w:hAnsi="Arial" w:cs="Arial"/>
        </w:rPr>
        <w:t>, w tym obsługujące algorytm funkcji skrótu SHA2.</w:t>
      </w:r>
    </w:p>
    <w:p w14:paraId="0119DC2B" w14:textId="77777777" w:rsidR="00197533" w:rsidRPr="00AE2B8E" w:rsidRDefault="00197533" w:rsidP="00AE2B8E">
      <w:pPr>
        <w:pStyle w:val="Bezodstpw"/>
        <w:spacing w:line="276" w:lineRule="auto"/>
        <w:ind w:left="426" w:hanging="426"/>
        <w:rPr>
          <w:rFonts w:ascii="Arial" w:hAnsi="Arial" w:cs="Arial"/>
        </w:rPr>
      </w:pPr>
    </w:p>
    <w:p w14:paraId="58200FE6" w14:textId="62DC2751" w:rsidR="00197533" w:rsidRPr="00AE2B8E" w:rsidRDefault="00197533" w:rsidP="00AE2B8E">
      <w:pPr>
        <w:pStyle w:val="Bezodstpw"/>
        <w:numPr>
          <w:ilvl w:val="0"/>
          <w:numId w:val="18"/>
        </w:numPr>
        <w:spacing w:line="276" w:lineRule="auto"/>
        <w:ind w:left="426" w:hanging="426"/>
        <w:rPr>
          <w:rFonts w:ascii="Arial" w:hAnsi="Arial" w:cs="Arial"/>
        </w:rPr>
      </w:pPr>
      <w:r w:rsidRPr="00AE2B8E">
        <w:rPr>
          <w:rFonts w:ascii="Arial" w:hAnsi="Arial" w:cs="Arial"/>
        </w:rPr>
        <w:t>Oprogramowanie pozwalające</w:t>
      </w:r>
      <w:r w:rsidRPr="00AE2B8E">
        <w:rPr>
          <w:rFonts w:ascii="Arial" w:hAnsi="Arial" w:cs="Arial"/>
        </w:rPr>
        <w:tab/>
        <w:t>na weryfikację</w:t>
      </w:r>
      <w:r w:rsidRPr="00AE2B8E">
        <w:rPr>
          <w:rFonts w:ascii="Arial" w:hAnsi="Arial" w:cs="Arial"/>
        </w:rPr>
        <w:tab/>
        <w:t>podpisów elektronicznych kompatybilne z</w:t>
      </w:r>
      <w:r w:rsidR="00917B53">
        <w:rPr>
          <w:rFonts w:ascii="Arial" w:hAnsi="Arial" w:cs="Arial"/>
        </w:rPr>
        <w:t> </w:t>
      </w:r>
      <w:r w:rsidRPr="00AE2B8E">
        <w:rPr>
          <w:rFonts w:ascii="Arial" w:hAnsi="Arial" w:cs="Arial"/>
        </w:rPr>
        <w:t>systemami operacyjnymi komputera, co najmniej: MS Windows: 10, 11. Oprogramowanie powinno umożliwić weryfikację wszelkich podpisów elektronicznych w</w:t>
      </w:r>
      <w:r w:rsidR="00917B53">
        <w:rPr>
          <w:rFonts w:ascii="Arial" w:hAnsi="Arial" w:cs="Arial"/>
        </w:rPr>
        <w:t> </w:t>
      </w:r>
      <w:r w:rsidRPr="00AE2B8E">
        <w:rPr>
          <w:rFonts w:ascii="Arial" w:hAnsi="Arial" w:cs="Arial"/>
        </w:rPr>
        <w:t>tym składanych za pomocą certyfikatów kwalifikowanych wystawionych</w:t>
      </w:r>
      <w:r w:rsidR="008D17D1" w:rsidRPr="00AE2B8E">
        <w:rPr>
          <w:rFonts w:ascii="Arial" w:hAnsi="Arial" w:cs="Arial"/>
        </w:rPr>
        <w:t xml:space="preserve"> </w:t>
      </w:r>
      <w:r w:rsidRPr="00AE2B8E">
        <w:rPr>
          <w:rFonts w:ascii="Arial" w:hAnsi="Arial" w:cs="Arial"/>
        </w:rPr>
        <w:t xml:space="preserve">przez centra certyfikacji zarejestrowane w Polsce. Oprogramowanie służące do weryfikacji podpisów elektronicznych powinno być bezpłatnie udostępnione do pobrania na witrynie internetowej Centrum Certyfikacji. Oprogramowanie powinno być zgodne z aktualnie obowiązującymi przepisami w tym </w:t>
      </w:r>
      <w:proofErr w:type="spellStart"/>
      <w:r w:rsidRPr="00AE2B8E">
        <w:rPr>
          <w:rFonts w:ascii="Arial" w:hAnsi="Arial" w:cs="Arial"/>
        </w:rPr>
        <w:t>eIDAS</w:t>
      </w:r>
      <w:proofErr w:type="spellEnd"/>
      <w:r w:rsidRPr="00AE2B8E">
        <w:rPr>
          <w:rFonts w:ascii="Arial" w:hAnsi="Arial" w:cs="Arial"/>
        </w:rPr>
        <w:t>.</w:t>
      </w:r>
    </w:p>
    <w:p w14:paraId="20ADEE84" w14:textId="6B7F42AB" w:rsidR="00197533" w:rsidRPr="00AE2B8E" w:rsidRDefault="00197533" w:rsidP="00AE2B8E">
      <w:pPr>
        <w:pStyle w:val="Bezodstpw"/>
        <w:numPr>
          <w:ilvl w:val="0"/>
          <w:numId w:val="18"/>
        </w:numPr>
        <w:spacing w:line="276" w:lineRule="auto"/>
        <w:ind w:left="426" w:hanging="426"/>
        <w:rPr>
          <w:rFonts w:ascii="Arial" w:hAnsi="Arial" w:cs="Arial"/>
        </w:rPr>
      </w:pPr>
      <w:r w:rsidRPr="00AE2B8E">
        <w:rPr>
          <w:rFonts w:ascii="Arial" w:hAnsi="Arial" w:cs="Arial"/>
        </w:rPr>
        <w:t>Oprogramowanie pozwalające na składanie podpisów kompatybilne z systemami operacyjnymi komputera, co najmniej MS Windows 10,11.</w:t>
      </w:r>
    </w:p>
    <w:p w14:paraId="5402D677" w14:textId="07A3EDD8" w:rsidR="00E63E5E" w:rsidRPr="00AE2B8E" w:rsidRDefault="00197533" w:rsidP="00AE2B8E">
      <w:pPr>
        <w:pStyle w:val="Akapitzlist"/>
        <w:numPr>
          <w:ilvl w:val="0"/>
          <w:numId w:val="16"/>
        </w:numPr>
        <w:spacing w:line="276" w:lineRule="auto"/>
        <w:ind w:left="426" w:hanging="426"/>
        <w:rPr>
          <w:rFonts w:ascii="Arial" w:hAnsi="Arial" w:cs="Arial"/>
        </w:rPr>
      </w:pPr>
      <w:r w:rsidRPr="00AE2B8E">
        <w:rPr>
          <w:rFonts w:ascii="Arial" w:hAnsi="Arial" w:cs="Arial"/>
        </w:rPr>
        <w:t xml:space="preserve">Oprogramowanie do zarządzana certyfikatami na karcie kryptograficznej, w tym umożliwiające zmianę kodów PIN i PUK, rejestrację certyfikatu w systemie MS Windows, odczytanie informacji o certyfikatach na karcie, oraz przeprowadzenie odnowienia podpisu, </w:t>
      </w:r>
      <w:r w:rsidR="00093FCD" w:rsidRPr="00AE2B8E">
        <w:rPr>
          <w:rFonts w:ascii="Arial" w:hAnsi="Arial" w:cs="Arial"/>
        </w:rPr>
        <w:t xml:space="preserve">kompatybilne </w:t>
      </w:r>
      <w:r w:rsidRPr="00AE2B8E">
        <w:rPr>
          <w:rFonts w:ascii="Arial" w:hAnsi="Arial" w:cs="Arial"/>
        </w:rPr>
        <w:t>co najmniej z systemami operacyjnymi komputera MS Windows 10,11.</w:t>
      </w:r>
    </w:p>
    <w:p w14:paraId="7FFBE6D4" w14:textId="77777777" w:rsidR="003957DA" w:rsidRPr="00AE2B8E" w:rsidRDefault="002C441B" w:rsidP="00AE2B8E">
      <w:pPr>
        <w:pStyle w:val="Akapitzlist"/>
        <w:numPr>
          <w:ilvl w:val="0"/>
          <w:numId w:val="16"/>
        </w:numPr>
        <w:spacing w:line="276" w:lineRule="auto"/>
        <w:ind w:left="426" w:hanging="426"/>
        <w:rPr>
          <w:rFonts w:ascii="Arial" w:hAnsi="Arial" w:cs="Arial"/>
        </w:rPr>
      </w:pPr>
      <w:r w:rsidRPr="00AE2B8E">
        <w:rPr>
          <w:rFonts w:ascii="Arial" w:hAnsi="Arial" w:cs="Arial"/>
        </w:rPr>
        <w:t>Wykonawca będzie odpowiedzialny za zapewnienie niezawodnej pracy zestawów do składania kwalifikowanego podpisu elektronicznego wraz z dostarczonym oprogramowaniem.</w:t>
      </w:r>
      <w:r w:rsidR="00E63E5E" w:rsidRPr="00AE2B8E">
        <w:rPr>
          <w:rFonts w:ascii="Arial" w:hAnsi="Arial" w:cs="Arial"/>
        </w:rPr>
        <w:t xml:space="preserve"> </w:t>
      </w:r>
    </w:p>
    <w:p w14:paraId="77A50544" w14:textId="24548444" w:rsidR="00E63E5E" w:rsidRDefault="003957DA" w:rsidP="00AE2B8E">
      <w:pPr>
        <w:pStyle w:val="Akapitzlist"/>
        <w:numPr>
          <w:ilvl w:val="0"/>
          <w:numId w:val="16"/>
        </w:numPr>
        <w:spacing w:line="276" w:lineRule="auto"/>
        <w:ind w:left="426" w:hanging="426"/>
        <w:rPr>
          <w:rFonts w:ascii="Arial" w:hAnsi="Arial" w:cs="Arial"/>
        </w:rPr>
      </w:pPr>
      <w:r w:rsidRPr="00AE2B8E">
        <w:rPr>
          <w:rFonts w:ascii="Arial" w:hAnsi="Arial" w:cs="Arial"/>
        </w:rPr>
        <w:t>Instrukcje obsługi dla użytkowników podpisów elektronicznych nieposiadających wiedzy technicznej, w języku polskim, a w tym co najmniej instrukcja weryfikacji ważności podpisów oraz odczytu treści dokumentu, instrukcja składania podpisów, wraz z</w:t>
      </w:r>
      <w:r w:rsidR="00917B53">
        <w:rPr>
          <w:rFonts w:ascii="Arial" w:hAnsi="Arial" w:cs="Arial"/>
        </w:rPr>
        <w:t> </w:t>
      </w:r>
      <w:r w:rsidRPr="00AE2B8E">
        <w:rPr>
          <w:rFonts w:ascii="Arial" w:hAnsi="Arial" w:cs="Arial"/>
        </w:rPr>
        <w:t xml:space="preserve">przypadkiem </w:t>
      </w:r>
      <w:proofErr w:type="spellStart"/>
      <w:r w:rsidRPr="00AE2B8E">
        <w:rPr>
          <w:rFonts w:ascii="Arial" w:hAnsi="Arial" w:cs="Arial"/>
        </w:rPr>
        <w:t>wielopodpisu</w:t>
      </w:r>
      <w:proofErr w:type="spellEnd"/>
      <w:r w:rsidRPr="00AE2B8E">
        <w:rPr>
          <w:rFonts w:ascii="Arial" w:hAnsi="Arial" w:cs="Arial"/>
        </w:rPr>
        <w:t>, kontrasygnaty, znacznika czasu. Instrukcja odnowienia certyfikatu podpisu</w:t>
      </w:r>
      <w:r w:rsidR="00917B53">
        <w:rPr>
          <w:rFonts w:ascii="Arial" w:hAnsi="Arial" w:cs="Arial"/>
        </w:rPr>
        <w:t xml:space="preserve"> </w:t>
      </w:r>
      <w:r w:rsidRPr="00AE2B8E">
        <w:rPr>
          <w:rFonts w:ascii="Arial" w:hAnsi="Arial" w:cs="Arial"/>
        </w:rPr>
        <w:t>kwalifikowanego, instrukcja zarządzania certyfikatami na karcie kryptograficznej w tym wgrywanie certyfikatu,</w:t>
      </w:r>
      <w:r w:rsidR="00E337B8" w:rsidRPr="00AE2B8E">
        <w:rPr>
          <w:rFonts w:ascii="Arial" w:hAnsi="Arial" w:cs="Arial"/>
        </w:rPr>
        <w:t xml:space="preserve"> zmiana PIN, zmiana PUK, instrukcje używania i konfigurowania dostarczonego oprogramowania, instrukcje będą udostępnione w postaci plików PDF dostarczonych wraz z zestawami do podpisu lub udostępnionych na ogólnodostępnej stronie internetowej centrum certyfikacji.</w:t>
      </w:r>
    </w:p>
    <w:p w14:paraId="4E3278FE" w14:textId="36C2D807" w:rsidR="00DC6E58" w:rsidRPr="00E978F0" w:rsidRDefault="00DC6E58" w:rsidP="008E73ED">
      <w:pPr>
        <w:pStyle w:val="Akapitzlist"/>
        <w:numPr>
          <w:ilvl w:val="0"/>
          <w:numId w:val="12"/>
        </w:numPr>
        <w:spacing w:line="276" w:lineRule="auto"/>
        <w:ind w:left="426"/>
        <w:rPr>
          <w:rFonts w:ascii="Arial" w:hAnsi="Arial" w:cs="Arial"/>
          <w:bCs/>
        </w:rPr>
      </w:pPr>
      <w:r w:rsidRPr="00E978F0">
        <w:rPr>
          <w:rFonts w:ascii="Arial" w:hAnsi="Arial" w:cs="Arial"/>
          <w:bCs/>
        </w:rPr>
        <w:t>Realizując zadanie publiczne objęte niniejszym Opisem Wykonawca zobowiązany jest do zapewnienia dostępności architektonicznej, cyfrowej oraz informacyjno-komunikacyjnej osobom ze szczególnymi potrzebami, co najmniej w zakresie określonym przez minimalne wymagania, o których mowa w art. 6 ustawy z dnia 19 lipca 2019 r. o zapewnieniu dostępności osobom ze szczególnymi potrzebami.</w:t>
      </w:r>
    </w:p>
    <w:p w14:paraId="2734E7A7" w14:textId="103E2E05" w:rsidR="004D40B6" w:rsidRPr="00E978F0" w:rsidRDefault="004D40B6" w:rsidP="008E73ED">
      <w:pPr>
        <w:pStyle w:val="Akapitzlist"/>
        <w:numPr>
          <w:ilvl w:val="0"/>
          <w:numId w:val="12"/>
        </w:numPr>
        <w:spacing w:line="276" w:lineRule="auto"/>
        <w:ind w:left="426"/>
        <w:rPr>
          <w:rFonts w:ascii="Arial" w:hAnsi="Arial" w:cs="Arial"/>
          <w:bCs/>
        </w:rPr>
      </w:pPr>
      <w:r w:rsidRPr="00E978F0">
        <w:rPr>
          <w:rFonts w:ascii="Arial" w:hAnsi="Arial" w:cs="Arial"/>
          <w:bCs/>
        </w:rPr>
        <w:t xml:space="preserve">W Urzędzie Marszałkowskim Województwa Podkarpackiego w Rzeszowie obowiązuje dokument pt. „Wewnętrzna procedura zgłaszania naruszeń prawa wpływających do </w:t>
      </w:r>
      <w:r w:rsidRPr="00E978F0">
        <w:rPr>
          <w:rFonts w:ascii="Arial" w:hAnsi="Arial" w:cs="Arial"/>
          <w:bCs/>
        </w:rPr>
        <w:lastRenderedPageBreak/>
        <w:t>Urzędu Marszałkowskiego Województwa Podkarpackiego w</w:t>
      </w:r>
      <w:r w:rsidR="008E73ED" w:rsidRPr="00E978F0">
        <w:rPr>
          <w:rFonts w:ascii="Arial" w:hAnsi="Arial" w:cs="Arial"/>
          <w:bCs/>
        </w:rPr>
        <w:t> </w:t>
      </w:r>
      <w:r w:rsidRPr="00E978F0">
        <w:rPr>
          <w:rFonts w:ascii="Arial" w:hAnsi="Arial" w:cs="Arial"/>
          <w:bCs/>
        </w:rPr>
        <w:t xml:space="preserve">Rzeszowie – Regulamin zgłoszeń wewnętrznych”, zamieszczony na </w:t>
      </w:r>
      <w:proofErr w:type="spellStart"/>
      <w:r w:rsidRPr="00E978F0">
        <w:rPr>
          <w:rFonts w:ascii="Arial" w:hAnsi="Arial" w:cs="Arial"/>
          <w:bCs/>
        </w:rPr>
        <w:t>BiP</w:t>
      </w:r>
      <w:proofErr w:type="spellEnd"/>
      <w:r w:rsidRPr="00E978F0">
        <w:rPr>
          <w:rFonts w:ascii="Arial" w:hAnsi="Arial" w:cs="Arial"/>
          <w:bCs/>
        </w:rPr>
        <w:t xml:space="preserve"> Urzędu pod adresem</w:t>
      </w:r>
      <w:r w:rsidR="00A10FB4">
        <w:rPr>
          <w:rFonts w:ascii="Arial" w:hAnsi="Arial" w:cs="Arial"/>
          <w:bCs/>
        </w:rPr>
        <w:t>:</w:t>
      </w:r>
      <w:r w:rsidRPr="00E978F0">
        <w:rPr>
          <w:rFonts w:ascii="Arial" w:hAnsi="Arial" w:cs="Arial"/>
          <w:bCs/>
        </w:rPr>
        <w:t xml:space="preserve"> </w:t>
      </w:r>
      <w:hyperlink r:id="rId7" w:history="1">
        <w:r w:rsidRPr="00E978F0">
          <w:rPr>
            <w:rStyle w:val="Hipercze"/>
            <w:rFonts w:ascii="Arial" w:hAnsi="Arial" w:cs="Arial"/>
            <w:bCs/>
          </w:rPr>
          <w:t>https://bip.podkarpackie.pl/index.php/sprawy-do-zalatwienia-w-urzedzie/ogolne/5751-zgloszenie-naruszenia-prawa-sygnalista</w:t>
        </w:r>
      </w:hyperlink>
      <w:r w:rsidRPr="00E978F0">
        <w:rPr>
          <w:rFonts w:ascii="Arial" w:hAnsi="Arial" w:cs="Arial"/>
          <w:bCs/>
        </w:rPr>
        <w:t>.</w:t>
      </w:r>
    </w:p>
    <w:p w14:paraId="27F2614A" w14:textId="1073D7EA" w:rsidR="000115CB" w:rsidRPr="00AE2B8E" w:rsidRDefault="000115CB" w:rsidP="00AE2B8E">
      <w:pPr>
        <w:pStyle w:val="Akapitzlist"/>
        <w:numPr>
          <w:ilvl w:val="0"/>
          <w:numId w:val="1"/>
        </w:numPr>
        <w:spacing w:line="276" w:lineRule="auto"/>
        <w:ind w:left="426" w:hanging="426"/>
        <w:rPr>
          <w:rFonts w:ascii="Arial" w:hAnsi="Arial" w:cs="Arial"/>
          <w:b/>
          <w:bCs/>
        </w:rPr>
      </w:pPr>
      <w:r w:rsidRPr="00AE2B8E">
        <w:rPr>
          <w:rFonts w:ascii="Arial" w:hAnsi="Arial" w:cs="Arial"/>
          <w:b/>
          <w:bCs/>
        </w:rPr>
        <w:t>Dodatkowe zobowiązania</w:t>
      </w:r>
    </w:p>
    <w:p w14:paraId="36374B6E" w14:textId="5A3FEBE2" w:rsidR="000115CB" w:rsidRPr="00AE2B8E" w:rsidRDefault="000115CB" w:rsidP="00AE2B8E">
      <w:pPr>
        <w:pStyle w:val="Akapitzlist"/>
        <w:numPr>
          <w:ilvl w:val="0"/>
          <w:numId w:val="23"/>
        </w:numPr>
        <w:spacing w:line="276" w:lineRule="auto"/>
        <w:ind w:left="426" w:hanging="426"/>
        <w:rPr>
          <w:rFonts w:ascii="Arial" w:hAnsi="Arial" w:cs="Arial"/>
        </w:rPr>
      </w:pPr>
      <w:r w:rsidRPr="00AE2B8E">
        <w:rPr>
          <w:rFonts w:ascii="Arial" w:hAnsi="Arial" w:cs="Arial"/>
        </w:rPr>
        <w:t>Wykonawca będzie świadczył usługi zaufania niezbędne dla obsługi wystawionych certyfikatów kwalifikowanych pozwalających na składanie kwalifikowanego podpisu elektronicznego zgodnie z przyjętymi procedurami i Polityką Certyfikacji, a w szczególności.</w:t>
      </w:r>
    </w:p>
    <w:p w14:paraId="02558D03" w14:textId="4725A714" w:rsidR="000115CB" w:rsidRPr="00AE2B8E" w:rsidRDefault="000115CB" w:rsidP="00AE2B8E">
      <w:pPr>
        <w:pStyle w:val="Akapitzlist"/>
        <w:numPr>
          <w:ilvl w:val="0"/>
          <w:numId w:val="24"/>
        </w:numPr>
        <w:spacing w:line="276" w:lineRule="auto"/>
        <w:ind w:left="426" w:hanging="426"/>
        <w:rPr>
          <w:rFonts w:ascii="Arial" w:hAnsi="Arial" w:cs="Arial"/>
        </w:rPr>
      </w:pPr>
      <w:r w:rsidRPr="00AE2B8E">
        <w:rPr>
          <w:rFonts w:ascii="Arial" w:hAnsi="Arial" w:cs="Arial"/>
        </w:rPr>
        <w:t>na pisemny wniosek Zamawiającego Wykonawca zawiesi lub unieważni wskazane certyfikaty kwalifikowane</w:t>
      </w:r>
      <w:r w:rsidR="009F10D3" w:rsidRPr="00AE2B8E">
        <w:rPr>
          <w:rFonts w:ascii="Arial" w:hAnsi="Arial" w:cs="Arial"/>
        </w:rPr>
        <w:t>,</w:t>
      </w:r>
    </w:p>
    <w:p w14:paraId="270F5B99" w14:textId="13D36636" w:rsidR="000115CB" w:rsidRPr="00AE2B8E" w:rsidRDefault="000115CB" w:rsidP="00AE2B8E">
      <w:pPr>
        <w:pStyle w:val="Akapitzlist"/>
        <w:numPr>
          <w:ilvl w:val="0"/>
          <w:numId w:val="24"/>
        </w:numPr>
        <w:spacing w:line="276" w:lineRule="auto"/>
        <w:ind w:left="426" w:hanging="426"/>
        <w:rPr>
          <w:rFonts w:ascii="Arial" w:hAnsi="Arial" w:cs="Arial"/>
        </w:rPr>
      </w:pPr>
      <w:r w:rsidRPr="00AE2B8E">
        <w:rPr>
          <w:rFonts w:ascii="Arial" w:hAnsi="Arial" w:cs="Arial"/>
        </w:rPr>
        <w:t>opublikuje unieważnione certyfikaty na liście certyfikatów odwołanych</w:t>
      </w:r>
      <w:r w:rsidR="009F10D3" w:rsidRPr="00AE2B8E">
        <w:rPr>
          <w:rFonts w:ascii="Arial" w:hAnsi="Arial" w:cs="Arial"/>
        </w:rPr>
        <w:t>,</w:t>
      </w:r>
    </w:p>
    <w:p w14:paraId="1339B635" w14:textId="77777777" w:rsidR="000115CB" w:rsidRPr="00AE2B8E" w:rsidRDefault="000115CB" w:rsidP="00AE2B8E">
      <w:pPr>
        <w:pStyle w:val="Akapitzlist"/>
        <w:numPr>
          <w:ilvl w:val="0"/>
          <w:numId w:val="24"/>
        </w:numPr>
        <w:spacing w:line="276" w:lineRule="auto"/>
        <w:ind w:left="426" w:hanging="426"/>
        <w:rPr>
          <w:rFonts w:ascii="Arial" w:hAnsi="Arial" w:cs="Arial"/>
        </w:rPr>
      </w:pPr>
      <w:r w:rsidRPr="00AE2B8E">
        <w:rPr>
          <w:rFonts w:ascii="Arial" w:hAnsi="Arial" w:cs="Arial"/>
        </w:rPr>
        <w:t>udostępni możliwość pobierania z repozytorium certyfikatów.</w:t>
      </w:r>
    </w:p>
    <w:p w14:paraId="6F26085A" w14:textId="21FB7485" w:rsidR="000115CB" w:rsidRPr="00AE2B8E" w:rsidRDefault="00E96C70" w:rsidP="00AE2B8E">
      <w:pPr>
        <w:pStyle w:val="Akapitzlist"/>
        <w:numPr>
          <w:ilvl w:val="0"/>
          <w:numId w:val="23"/>
        </w:numPr>
        <w:spacing w:line="276" w:lineRule="auto"/>
        <w:ind w:left="426" w:hanging="426"/>
        <w:rPr>
          <w:rFonts w:ascii="Arial" w:hAnsi="Arial" w:cs="Arial"/>
        </w:rPr>
      </w:pPr>
      <w:r w:rsidRPr="00AE2B8E">
        <w:rPr>
          <w:rFonts w:ascii="Arial" w:hAnsi="Arial" w:cs="Arial"/>
        </w:rPr>
        <w:t>Wykonawca zobowiązuje się do informowania Zamawiającego, z odpowiednim wyprzedzeniem, o istotnych zmianach oprogramowania lub zmianach adresacji serwerów niezbędnych do świadczenia usług zaufania, weryfikacji podpisów elektronicznych, wydawania certyfikatów, lub znakowania czasem w celu zapewnienia nieprzerwanego dostępu do potrzebnych usług.</w:t>
      </w:r>
    </w:p>
    <w:p w14:paraId="49DCF237" w14:textId="211F27E3" w:rsidR="00E96C70" w:rsidRPr="00AE2B8E" w:rsidRDefault="00E96C70" w:rsidP="00AE2B8E">
      <w:pPr>
        <w:pStyle w:val="Akapitzlist"/>
        <w:numPr>
          <w:ilvl w:val="0"/>
          <w:numId w:val="23"/>
        </w:numPr>
        <w:spacing w:line="276" w:lineRule="auto"/>
        <w:ind w:left="426" w:hanging="426"/>
        <w:rPr>
          <w:rFonts w:ascii="Arial" w:hAnsi="Arial" w:cs="Arial"/>
        </w:rPr>
      </w:pPr>
      <w:r w:rsidRPr="00AE2B8E">
        <w:rPr>
          <w:rFonts w:ascii="Arial" w:hAnsi="Arial" w:cs="Arial"/>
        </w:rPr>
        <w:t>Wykonawca będzie aktualizował niezbędne oprogramowanie w celu niezwłocznego dostosowania go do zmieniających się standardów, przepisów prawa, nowych wersji systemów operacyjnych komputera, JAVA, przeglądarek internetowych, nowych algorytmów, nowych długości kluczy kryptograficznych i zabezpieczenia przed wykrytymi potencjalnymi zagrożeniami bezpieczeństwa oraz błędami.</w:t>
      </w:r>
    </w:p>
    <w:p w14:paraId="2B474B74" w14:textId="671CF754" w:rsidR="00DC7B11" w:rsidRPr="00AE2B8E" w:rsidRDefault="000115CB" w:rsidP="00AE2B8E">
      <w:pPr>
        <w:pStyle w:val="Bezodstpw"/>
        <w:numPr>
          <w:ilvl w:val="0"/>
          <w:numId w:val="1"/>
        </w:numPr>
        <w:spacing w:line="276" w:lineRule="auto"/>
        <w:ind w:left="426" w:hanging="426"/>
        <w:rPr>
          <w:rFonts w:ascii="Arial" w:hAnsi="Arial" w:cs="Arial"/>
          <w:b/>
          <w:bCs/>
        </w:rPr>
      </w:pPr>
      <w:r w:rsidRPr="00AE2B8E">
        <w:rPr>
          <w:rFonts w:ascii="Arial" w:hAnsi="Arial" w:cs="Arial"/>
          <w:b/>
          <w:bCs/>
        </w:rPr>
        <w:t>Wsparcie techniczne</w:t>
      </w:r>
    </w:p>
    <w:p w14:paraId="5BE00A6B" w14:textId="0F82F99C" w:rsidR="00DC7B11" w:rsidRPr="00AE2B8E" w:rsidRDefault="00DC7B11" w:rsidP="00AE2B8E">
      <w:pPr>
        <w:pStyle w:val="Bezodstpw"/>
        <w:numPr>
          <w:ilvl w:val="0"/>
          <w:numId w:val="25"/>
        </w:numPr>
        <w:spacing w:line="276" w:lineRule="auto"/>
        <w:ind w:left="426" w:hanging="426"/>
        <w:rPr>
          <w:rFonts w:ascii="Arial" w:hAnsi="Arial" w:cs="Arial"/>
        </w:rPr>
      </w:pPr>
      <w:r w:rsidRPr="00AE2B8E">
        <w:rPr>
          <w:rFonts w:ascii="Arial" w:hAnsi="Arial" w:cs="Arial"/>
        </w:rPr>
        <w:t>Wykonawca będzie świadczył usługi wsparcia merytorycznego w zakresie obsługi kwalifikowanego podpisu elektronicznego w godzinach</w:t>
      </w:r>
      <w:r w:rsidR="00E83AF9" w:rsidRPr="00AE2B8E">
        <w:rPr>
          <w:rFonts w:ascii="Arial" w:hAnsi="Arial" w:cs="Arial"/>
        </w:rPr>
        <w:t xml:space="preserve"> 8</w:t>
      </w:r>
      <w:r w:rsidRPr="00AE2B8E">
        <w:rPr>
          <w:rFonts w:ascii="Arial" w:hAnsi="Arial" w:cs="Arial"/>
        </w:rPr>
        <w:t>.</w:t>
      </w:r>
      <w:r w:rsidR="00E83AF9" w:rsidRPr="00AE2B8E">
        <w:rPr>
          <w:rFonts w:ascii="Arial" w:hAnsi="Arial" w:cs="Arial"/>
        </w:rPr>
        <w:t>00</w:t>
      </w:r>
      <w:r w:rsidRPr="00AE2B8E">
        <w:rPr>
          <w:rFonts w:ascii="Arial" w:hAnsi="Arial" w:cs="Arial"/>
        </w:rPr>
        <w:t xml:space="preserve"> - 1</w:t>
      </w:r>
      <w:r w:rsidR="00E83AF9" w:rsidRPr="00AE2B8E">
        <w:rPr>
          <w:rFonts w:ascii="Arial" w:hAnsi="Arial" w:cs="Arial"/>
        </w:rPr>
        <w:t>6</w:t>
      </w:r>
      <w:r w:rsidRPr="00AE2B8E">
        <w:rPr>
          <w:rFonts w:ascii="Arial" w:hAnsi="Arial" w:cs="Arial"/>
        </w:rPr>
        <w:t>.</w:t>
      </w:r>
      <w:r w:rsidR="00E83AF9" w:rsidRPr="00AE2B8E">
        <w:rPr>
          <w:rFonts w:ascii="Arial" w:hAnsi="Arial" w:cs="Arial"/>
        </w:rPr>
        <w:t>0</w:t>
      </w:r>
      <w:r w:rsidRPr="00AE2B8E">
        <w:rPr>
          <w:rFonts w:ascii="Arial" w:hAnsi="Arial" w:cs="Arial"/>
        </w:rPr>
        <w:t>0 w dni robocze.</w:t>
      </w:r>
    </w:p>
    <w:p w14:paraId="60C0177B" w14:textId="62116420" w:rsidR="00DC7B11" w:rsidRPr="00AE2B8E" w:rsidRDefault="00DC7B11" w:rsidP="00AE2B8E">
      <w:pPr>
        <w:pStyle w:val="Akapitzlist"/>
        <w:numPr>
          <w:ilvl w:val="0"/>
          <w:numId w:val="25"/>
        </w:numPr>
        <w:spacing w:line="276" w:lineRule="auto"/>
        <w:ind w:left="426" w:hanging="426"/>
        <w:rPr>
          <w:rFonts w:ascii="Arial" w:hAnsi="Arial" w:cs="Arial"/>
        </w:rPr>
      </w:pPr>
      <w:r w:rsidRPr="00AE2B8E">
        <w:rPr>
          <w:rFonts w:ascii="Arial" w:hAnsi="Arial" w:cs="Arial"/>
        </w:rPr>
        <w:t>Wykonawca udostępni wszystkim użytkownikom, dla których wystawiono certyfikat kwalifikowany, w ramach powyższego zamówienia, następujące środki komunikacji: infolinię telefoniczną płatną w/g taryfy za połączenia lokalne i międzymiastowe, adres poczty elektronicznej w celu zapewnienia pomocy w przypadku problemów z obsługą podpisów elektronicznych, certyfikatów kwalifikowanych elementów zestawów do składania podpisu elektronicznego oraz realizacji usług zaufania.</w:t>
      </w:r>
    </w:p>
    <w:p w14:paraId="3D2AF818" w14:textId="4B0DC763" w:rsidR="00DC7B11" w:rsidRPr="00AE2B8E" w:rsidRDefault="00DC7B11" w:rsidP="00AE2B8E">
      <w:pPr>
        <w:pStyle w:val="Akapitzlist"/>
        <w:numPr>
          <w:ilvl w:val="0"/>
          <w:numId w:val="25"/>
        </w:numPr>
        <w:spacing w:line="276" w:lineRule="auto"/>
        <w:ind w:left="426" w:hanging="426"/>
        <w:rPr>
          <w:rFonts w:ascii="Arial" w:hAnsi="Arial" w:cs="Arial"/>
        </w:rPr>
      </w:pPr>
      <w:r w:rsidRPr="00AE2B8E">
        <w:rPr>
          <w:rFonts w:ascii="Arial" w:hAnsi="Arial" w:cs="Arial"/>
        </w:rPr>
        <w:t>Wykonawca zapewni dostarczenie aktualizacji oprogramowania do obs</w:t>
      </w:r>
      <w:r w:rsidR="001371E5" w:rsidRPr="00AE2B8E">
        <w:rPr>
          <w:rFonts w:ascii="Arial" w:hAnsi="Arial" w:cs="Arial"/>
        </w:rPr>
        <w:t>ł</w:t>
      </w:r>
      <w:r w:rsidRPr="00AE2B8E">
        <w:rPr>
          <w:rFonts w:ascii="Arial" w:hAnsi="Arial" w:cs="Arial"/>
        </w:rPr>
        <w:t>ugi podpisu elektronicznego w przypadku konieczności dostosowania go do zmieniających się przepisów prawa lub zmiany standardów technicznych, dostosowania do nowych wydań systemów operacyjnych komputera, usunięcia usterek, udostępnienia nowych wersji, zmian długości kluczy oraz algorytmów. Nowa wersja może być</w:t>
      </w:r>
      <w:r w:rsidR="001371E5" w:rsidRPr="00AE2B8E">
        <w:rPr>
          <w:rFonts w:ascii="Arial" w:hAnsi="Arial" w:cs="Arial"/>
        </w:rPr>
        <w:t xml:space="preserve"> udostępniona za </w:t>
      </w:r>
      <w:r w:rsidRPr="00AE2B8E">
        <w:rPr>
          <w:rFonts w:ascii="Arial" w:hAnsi="Arial" w:cs="Arial"/>
        </w:rPr>
        <w:t>pośrednictwem witryny internetowej Centrum</w:t>
      </w:r>
      <w:r w:rsidR="001371E5" w:rsidRPr="00AE2B8E">
        <w:rPr>
          <w:rFonts w:ascii="Arial" w:hAnsi="Arial" w:cs="Arial"/>
        </w:rPr>
        <w:t xml:space="preserve"> Certyfikacji.</w:t>
      </w:r>
    </w:p>
    <w:p w14:paraId="05B9EB48" w14:textId="70E0D98B" w:rsidR="00DC7B11" w:rsidRPr="00AE2B8E" w:rsidRDefault="001371E5" w:rsidP="00AE2B8E">
      <w:pPr>
        <w:pStyle w:val="Akapitzlist"/>
        <w:numPr>
          <w:ilvl w:val="0"/>
          <w:numId w:val="25"/>
        </w:numPr>
        <w:spacing w:line="276" w:lineRule="auto"/>
        <w:ind w:left="426" w:hanging="426"/>
        <w:rPr>
          <w:rFonts w:ascii="Arial" w:hAnsi="Arial" w:cs="Arial"/>
        </w:rPr>
      </w:pPr>
      <w:r w:rsidRPr="00AE2B8E">
        <w:rPr>
          <w:rFonts w:ascii="Arial" w:hAnsi="Arial" w:cs="Arial"/>
        </w:rPr>
        <w:t>Za konsultacje dokonane ustaloną drogą komunikacji Wykonawcy nie przysługuje dodatkowe wynagrodzenie.</w:t>
      </w:r>
    </w:p>
    <w:p w14:paraId="0E94B4B6" w14:textId="1426C4CD" w:rsidR="000115CB" w:rsidRPr="00AE2B8E" w:rsidRDefault="000115CB" w:rsidP="00AE2B8E">
      <w:pPr>
        <w:pStyle w:val="Bezodstpw"/>
        <w:numPr>
          <w:ilvl w:val="0"/>
          <w:numId w:val="1"/>
        </w:numPr>
        <w:spacing w:line="276" w:lineRule="auto"/>
        <w:ind w:left="426" w:hanging="426"/>
        <w:rPr>
          <w:rFonts w:ascii="Arial" w:hAnsi="Arial" w:cs="Arial"/>
          <w:b/>
          <w:bCs/>
        </w:rPr>
      </w:pPr>
      <w:r w:rsidRPr="00AE2B8E">
        <w:rPr>
          <w:rFonts w:ascii="Arial" w:hAnsi="Arial" w:cs="Arial"/>
          <w:b/>
          <w:bCs/>
        </w:rPr>
        <w:t>Gwarancja</w:t>
      </w:r>
    </w:p>
    <w:p w14:paraId="11025076" w14:textId="0366F838" w:rsidR="00BE14DD" w:rsidRPr="00AE2B8E" w:rsidRDefault="00BE14DD" w:rsidP="00AE2B8E">
      <w:pPr>
        <w:pStyle w:val="Bezodstpw"/>
        <w:numPr>
          <w:ilvl w:val="0"/>
          <w:numId w:val="26"/>
        </w:numPr>
        <w:spacing w:line="276" w:lineRule="auto"/>
        <w:ind w:left="426" w:hanging="426"/>
        <w:rPr>
          <w:rFonts w:ascii="Arial" w:hAnsi="Arial" w:cs="Arial"/>
        </w:rPr>
      </w:pPr>
      <w:r w:rsidRPr="00AE2B8E">
        <w:rPr>
          <w:rFonts w:ascii="Arial" w:hAnsi="Arial" w:cs="Arial"/>
        </w:rPr>
        <w:t>Wykonawca gwarantuje dostarczenie fabrycznie nowych elementów elektronicznego wchodzących w skład zestawu do składania kwalifikowanego podpisu,</w:t>
      </w:r>
    </w:p>
    <w:p w14:paraId="20D57857" w14:textId="3E4E3FD1" w:rsidR="00BE14DD" w:rsidRPr="00AE2B8E" w:rsidRDefault="00BE14DD" w:rsidP="00AE2B8E">
      <w:pPr>
        <w:pStyle w:val="Bezodstpw"/>
        <w:numPr>
          <w:ilvl w:val="0"/>
          <w:numId w:val="26"/>
        </w:numPr>
        <w:spacing w:line="276" w:lineRule="auto"/>
        <w:ind w:left="426" w:hanging="426"/>
        <w:rPr>
          <w:rFonts w:ascii="Arial" w:hAnsi="Arial" w:cs="Arial"/>
        </w:rPr>
      </w:pPr>
      <w:r w:rsidRPr="00AE2B8E">
        <w:rPr>
          <w:rFonts w:ascii="Arial" w:hAnsi="Arial" w:cs="Arial"/>
        </w:rPr>
        <w:t>Wykonawca zobowiązuje się dostarczać fabrycznie nowe karty kryptograficzne w</w:t>
      </w:r>
      <w:r w:rsidR="00CE4E1F" w:rsidRPr="00AE2B8E">
        <w:rPr>
          <w:rFonts w:ascii="Arial" w:hAnsi="Arial" w:cs="Arial"/>
        </w:rPr>
        <w:t> </w:t>
      </w:r>
      <w:r w:rsidRPr="00AE2B8E">
        <w:rPr>
          <w:rFonts w:ascii="Arial" w:hAnsi="Arial" w:cs="Arial"/>
        </w:rPr>
        <w:t>przypadku gdy do przeprowadzenia odnowienia certyfikatu kwalifikowanego konieczna będzie wymiana karty,</w:t>
      </w:r>
    </w:p>
    <w:p w14:paraId="3876614C" w14:textId="2B0177E4" w:rsidR="00BE14DD" w:rsidRPr="00AE2B8E" w:rsidRDefault="00BE14DD" w:rsidP="00AE2B8E">
      <w:pPr>
        <w:pStyle w:val="Bezodstpw"/>
        <w:numPr>
          <w:ilvl w:val="0"/>
          <w:numId w:val="26"/>
        </w:numPr>
        <w:spacing w:line="276" w:lineRule="auto"/>
        <w:ind w:left="426" w:hanging="426"/>
        <w:rPr>
          <w:rFonts w:ascii="Arial" w:hAnsi="Arial" w:cs="Arial"/>
        </w:rPr>
      </w:pPr>
      <w:r w:rsidRPr="00AE2B8E">
        <w:rPr>
          <w:rFonts w:ascii="Arial" w:hAnsi="Arial" w:cs="Arial"/>
        </w:rPr>
        <w:lastRenderedPageBreak/>
        <w:t xml:space="preserve">Wykonawca udziela 24-miesięcznej gwarancji na elementy wchodzące </w:t>
      </w:r>
      <w:r w:rsidR="00184DE9" w:rsidRPr="00AE2B8E">
        <w:rPr>
          <w:rFonts w:ascii="Arial" w:hAnsi="Arial" w:cs="Arial"/>
        </w:rPr>
        <w:t>w skład</w:t>
      </w:r>
      <w:r w:rsidRPr="00AE2B8E">
        <w:rPr>
          <w:rFonts w:ascii="Arial" w:hAnsi="Arial" w:cs="Arial"/>
        </w:rPr>
        <w:t xml:space="preserve"> zestawu do składania zaawansowanego podpisu</w:t>
      </w:r>
      <w:r w:rsidR="00184DE9" w:rsidRPr="00AE2B8E">
        <w:rPr>
          <w:rFonts w:ascii="Arial" w:hAnsi="Arial" w:cs="Arial"/>
        </w:rPr>
        <w:t xml:space="preserve"> elektronicznego.</w:t>
      </w:r>
    </w:p>
    <w:p w14:paraId="307F6339" w14:textId="3B9C94E3" w:rsidR="00BE14DD" w:rsidRPr="00AE2B8E" w:rsidRDefault="00BE14DD" w:rsidP="00AE2B8E">
      <w:pPr>
        <w:pStyle w:val="Bezodstpw"/>
        <w:numPr>
          <w:ilvl w:val="0"/>
          <w:numId w:val="26"/>
        </w:numPr>
        <w:spacing w:line="276" w:lineRule="auto"/>
        <w:ind w:left="426" w:hanging="426"/>
        <w:rPr>
          <w:rFonts w:ascii="Arial" w:hAnsi="Arial" w:cs="Arial"/>
        </w:rPr>
      </w:pPr>
      <w:r w:rsidRPr="00AE2B8E">
        <w:rPr>
          <w:rFonts w:ascii="Arial" w:hAnsi="Arial" w:cs="Arial"/>
        </w:rPr>
        <w:t xml:space="preserve">Wykonawca gwarantuje, że dostarczone lub udostępnione </w:t>
      </w:r>
      <w:r w:rsidR="00184DE9" w:rsidRPr="00AE2B8E">
        <w:rPr>
          <w:rFonts w:ascii="Arial" w:hAnsi="Arial" w:cs="Arial"/>
        </w:rPr>
        <w:t>oprogramowanie</w:t>
      </w:r>
      <w:r w:rsidRPr="00AE2B8E">
        <w:rPr>
          <w:rFonts w:ascii="Arial" w:hAnsi="Arial" w:cs="Arial"/>
        </w:rPr>
        <w:t>, oraz sterowniki są wolne od złośliwego oprogramowania, nie będą zawierały reklam, oraz ukrytych funkcji szpiegujących i są bezpieczne do używania zgodnego z ich</w:t>
      </w:r>
      <w:r w:rsidR="0009153C" w:rsidRPr="00AE2B8E">
        <w:rPr>
          <w:rFonts w:ascii="Arial" w:hAnsi="Arial" w:cs="Arial"/>
        </w:rPr>
        <w:t xml:space="preserve"> </w:t>
      </w:r>
      <w:r w:rsidRPr="00AE2B8E">
        <w:rPr>
          <w:rFonts w:ascii="Arial" w:hAnsi="Arial" w:cs="Arial"/>
        </w:rPr>
        <w:t>przeznaczeniem.</w:t>
      </w:r>
    </w:p>
    <w:p w14:paraId="20479A2B" w14:textId="542C5E11" w:rsidR="00BE14DD" w:rsidRPr="00AE2B8E" w:rsidRDefault="00BE14DD" w:rsidP="00AE2B8E">
      <w:pPr>
        <w:pStyle w:val="Bezodstpw"/>
        <w:numPr>
          <w:ilvl w:val="0"/>
          <w:numId w:val="26"/>
        </w:numPr>
        <w:spacing w:line="276" w:lineRule="auto"/>
        <w:ind w:left="426" w:hanging="426"/>
        <w:rPr>
          <w:rFonts w:ascii="Arial" w:hAnsi="Arial" w:cs="Arial"/>
        </w:rPr>
      </w:pPr>
      <w:r w:rsidRPr="00AE2B8E">
        <w:rPr>
          <w:rFonts w:ascii="Arial" w:hAnsi="Arial" w:cs="Arial"/>
        </w:rPr>
        <w:t>Wszelkie koszty związane z usuwaniem usterek objętych gwarancj</w:t>
      </w:r>
      <w:r w:rsidR="009E21F0">
        <w:rPr>
          <w:rFonts w:ascii="Arial" w:hAnsi="Arial" w:cs="Arial"/>
        </w:rPr>
        <w:t>ą</w:t>
      </w:r>
      <w:r w:rsidR="00672783" w:rsidRPr="00AE2B8E">
        <w:rPr>
          <w:rFonts w:ascii="Arial" w:hAnsi="Arial" w:cs="Arial"/>
        </w:rPr>
        <w:t xml:space="preserve"> </w:t>
      </w:r>
      <w:r w:rsidRPr="00AE2B8E">
        <w:rPr>
          <w:rFonts w:ascii="Arial" w:hAnsi="Arial" w:cs="Arial"/>
        </w:rPr>
        <w:t>ponosi Wykonawca</w:t>
      </w:r>
    </w:p>
    <w:p w14:paraId="1CC5B35E" w14:textId="2B46C79B" w:rsidR="000115CB" w:rsidRPr="00AE2B8E" w:rsidRDefault="000115CB" w:rsidP="00AE2B8E">
      <w:pPr>
        <w:pStyle w:val="Bezodstpw"/>
        <w:numPr>
          <w:ilvl w:val="0"/>
          <w:numId w:val="1"/>
        </w:numPr>
        <w:spacing w:line="276" w:lineRule="auto"/>
        <w:ind w:left="426" w:hanging="426"/>
        <w:rPr>
          <w:rFonts w:ascii="Arial" w:hAnsi="Arial" w:cs="Arial"/>
          <w:b/>
          <w:bCs/>
        </w:rPr>
      </w:pPr>
      <w:r w:rsidRPr="00AE2B8E">
        <w:rPr>
          <w:rFonts w:ascii="Arial" w:hAnsi="Arial" w:cs="Arial"/>
          <w:b/>
          <w:bCs/>
        </w:rPr>
        <w:t>Zgodność z przepisami prawa</w:t>
      </w:r>
    </w:p>
    <w:p w14:paraId="26B028A7" w14:textId="77777777" w:rsidR="00C203C4" w:rsidRPr="00BA24F9" w:rsidRDefault="0049247E" w:rsidP="00C203C4">
      <w:pPr>
        <w:pStyle w:val="Bezodstpw"/>
        <w:spacing w:line="276" w:lineRule="auto"/>
        <w:ind w:left="426"/>
        <w:rPr>
          <w:rFonts w:ascii="Arial" w:hAnsi="Arial" w:cs="Arial"/>
        </w:rPr>
      </w:pPr>
      <w:r w:rsidRPr="00BA24F9">
        <w:rPr>
          <w:rFonts w:ascii="Arial" w:hAnsi="Arial" w:cs="Arial"/>
        </w:rPr>
        <w:t xml:space="preserve">W szczególności z Ustawą wraz z aktami wykonawczymi i </w:t>
      </w:r>
      <w:proofErr w:type="spellStart"/>
      <w:r w:rsidRPr="00BA24F9">
        <w:rPr>
          <w:rFonts w:ascii="Arial" w:hAnsi="Arial" w:cs="Arial"/>
        </w:rPr>
        <w:t>eIDAS</w:t>
      </w:r>
      <w:proofErr w:type="spellEnd"/>
      <w:r w:rsidRPr="00BA24F9">
        <w:rPr>
          <w:rFonts w:ascii="Arial" w:hAnsi="Arial" w:cs="Arial"/>
        </w:rPr>
        <w:t>.</w:t>
      </w:r>
    </w:p>
    <w:p w14:paraId="037D9B44" w14:textId="74189EA5" w:rsidR="00C203C4" w:rsidRPr="00BA24F9" w:rsidRDefault="00C203C4" w:rsidP="00C203C4">
      <w:pPr>
        <w:pStyle w:val="Bezodstpw"/>
        <w:spacing w:line="276" w:lineRule="auto"/>
        <w:ind w:left="426"/>
        <w:rPr>
          <w:rFonts w:ascii="Arial" w:hAnsi="Arial" w:cs="Arial"/>
        </w:rPr>
      </w:pPr>
      <w:r w:rsidRPr="00BA24F9">
        <w:rPr>
          <w:rFonts w:ascii="Arial" w:hAnsi="Arial" w:cs="Arial"/>
        </w:rPr>
        <w:t>Wykonawca musi być wpisany do rejestru dostawców usług zaufania, zgodnie z ustawą z dnia 5 września 2016 r. o usługach zaufania oraz identyfikacji elektronicznej</w:t>
      </w:r>
      <w:bookmarkStart w:id="0" w:name="_GoBack"/>
      <w:bookmarkEnd w:id="0"/>
      <w:r w:rsidRPr="00BA24F9">
        <w:rPr>
          <w:rFonts w:ascii="Arial" w:hAnsi="Arial" w:cs="Arial"/>
        </w:rPr>
        <w:t xml:space="preserve"> i posiadać certyfikat dostawcy usług zaufania w zakresie świadczenia usługi zaufania polegającej na wydawaniu kwalifikowanych certyfikatów oraz certyfikat w zakresie świadczenia usługi zaufania polegającej na wydawaniu kwalifikowanego elektronicznego znacznika czasu. </w:t>
      </w:r>
    </w:p>
    <w:p w14:paraId="09A7C001" w14:textId="77777777" w:rsidR="00C203C4" w:rsidRPr="00BA24F9" w:rsidRDefault="00C203C4" w:rsidP="00AE2B8E">
      <w:pPr>
        <w:pStyle w:val="Bezodstpw"/>
        <w:spacing w:line="276" w:lineRule="auto"/>
        <w:ind w:left="426"/>
        <w:rPr>
          <w:rFonts w:ascii="Arial" w:hAnsi="Arial" w:cs="Arial"/>
        </w:rPr>
      </w:pPr>
    </w:p>
    <w:p w14:paraId="14882AA9" w14:textId="5FAA95B6" w:rsidR="000115CB" w:rsidRPr="00AE2B8E" w:rsidRDefault="000115CB" w:rsidP="00AE2B8E">
      <w:pPr>
        <w:pStyle w:val="Bezodstpw"/>
        <w:numPr>
          <w:ilvl w:val="0"/>
          <w:numId w:val="1"/>
        </w:numPr>
        <w:spacing w:line="276" w:lineRule="auto"/>
        <w:ind w:left="426" w:hanging="426"/>
        <w:rPr>
          <w:rFonts w:ascii="Arial" w:hAnsi="Arial" w:cs="Arial"/>
          <w:b/>
          <w:bCs/>
        </w:rPr>
      </w:pPr>
      <w:r w:rsidRPr="00AE2B8E">
        <w:rPr>
          <w:rFonts w:ascii="Arial" w:hAnsi="Arial" w:cs="Arial"/>
          <w:b/>
          <w:bCs/>
        </w:rPr>
        <w:t>Inne:</w:t>
      </w:r>
    </w:p>
    <w:p w14:paraId="5CE37AEF" w14:textId="6CE3FAE0" w:rsidR="00CF232B" w:rsidRPr="00AE2B8E" w:rsidRDefault="00CF232B" w:rsidP="00AE2B8E">
      <w:pPr>
        <w:pStyle w:val="Bezodstpw"/>
        <w:numPr>
          <w:ilvl w:val="0"/>
          <w:numId w:val="28"/>
        </w:numPr>
        <w:spacing w:line="276" w:lineRule="auto"/>
        <w:ind w:left="426" w:hanging="426"/>
        <w:rPr>
          <w:rFonts w:ascii="Arial" w:hAnsi="Arial" w:cs="Arial"/>
        </w:rPr>
      </w:pPr>
      <w:r w:rsidRPr="00AE2B8E">
        <w:rPr>
          <w:rFonts w:ascii="Arial" w:hAnsi="Arial" w:cs="Arial"/>
        </w:rPr>
        <w:t>Zamawiający planuje zamówić minimum 250 szt. kwalifikowanych podpisów elektronicznych.</w:t>
      </w:r>
    </w:p>
    <w:p w14:paraId="1DEFFA7E" w14:textId="59F7CBC4" w:rsidR="00CF232B" w:rsidRPr="00AE2B8E" w:rsidRDefault="00CF232B" w:rsidP="00AE2B8E">
      <w:pPr>
        <w:pStyle w:val="Bezodstpw"/>
        <w:numPr>
          <w:ilvl w:val="0"/>
          <w:numId w:val="28"/>
        </w:numPr>
        <w:spacing w:line="276" w:lineRule="auto"/>
        <w:ind w:left="426" w:hanging="426"/>
        <w:rPr>
          <w:rFonts w:ascii="Arial" w:hAnsi="Arial" w:cs="Arial"/>
        </w:rPr>
      </w:pPr>
      <w:r w:rsidRPr="00AE2B8E">
        <w:rPr>
          <w:rFonts w:ascii="Arial" w:hAnsi="Arial" w:cs="Arial"/>
        </w:rPr>
        <w:t>Zamawiający nie planuje zamówić więcej niż 3</w:t>
      </w:r>
      <w:r w:rsidR="001C6A65">
        <w:rPr>
          <w:rFonts w:ascii="Arial" w:hAnsi="Arial" w:cs="Arial"/>
        </w:rPr>
        <w:t>0</w:t>
      </w:r>
      <w:r w:rsidRPr="00AE2B8E">
        <w:rPr>
          <w:rFonts w:ascii="Arial" w:hAnsi="Arial" w:cs="Arial"/>
        </w:rPr>
        <w:t>0 szt. kwalifikowanych podpisów elektronicznych.</w:t>
      </w:r>
    </w:p>
    <w:p w14:paraId="5BA77185" w14:textId="630A1014" w:rsidR="00CF232B" w:rsidRPr="00AE2B8E" w:rsidRDefault="00CF232B" w:rsidP="00AE2B8E">
      <w:pPr>
        <w:pStyle w:val="Bezodstpw"/>
        <w:numPr>
          <w:ilvl w:val="0"/>
          <w:numId w:val="28"/>
        </w:numPr>
        <w:spacing w:line="276" w:lineRule="auto"/>
        <w:ind w:left="426" w:hanging="426"/>
        <w:rPr>
          <w:rFonts w:ascii="Arial" w:hAnsi="Arial" w:cs="Arial"/>
        </w:rPr>
      </w:pPr>
      <w:r w:rsidRPr="00AE2B8E">
        <w:rPr>
          <w:rFonts w:ascii="Arial" w:hAnsi="Arial" w:cs="Arial"/>
        </w:rPr>
        <w:t>Zamówienia jednostkowe na określoną ilość podpisów będą składane etapami, według potrzeb Zamawiającego. Wszystkie zamówienia na</w:t>
      </w:r>
      <w:r w:rsidR="00986A0A" w:rsidRPr="00AE2B8E">
        <w:rPr>
          <w:rFonts w:ascii="Arial" w:hAnsi="Arial" w:cs="Arial"/>
        </w:rPr>
        <w:t xml:space="preserve"> k</w:t>
      </w:r>
      <w:r w:rsidRPr="00AE2B8E">
        <w:rPr>
          <w:rFonts w:ascii="Arial" w:hAnsi="Arial" w:cs="Arial"/>
        </w:rPr>
        <w:t xml:space="preserve">walifikowane podpisy elektroniczne zostaną złożone do </w:t>
      </w:r>
      <w:r w:rsidR="000F5DA2">
        <w:rPr>
          <w:rFonts w:ascii="Arial" w:hAnsi="Arial" w:cs="Arial"/>
        </w:rPr>
        <w:t xml:space="preserve">30 </w:t>
      </w:r>
      <w:r w:rsidR="00B84E72">
        <w:rPr>
          <w:rFonts w:ascii="Arial" w:hAnsi="Arial" w:cs="Arial"/>
        </w:rPr>
        <w:t>kwietnia</w:t>
      </w:r>
      <w:r w:rsidR="000F5DA2">
        <w:rPr>
          <w:rFonts w:ascii="Arial" w:hAnsi="Arial" w:cs="Arial"/>
        </w:rPr>
        <w:t xml:space="preserve"> 2025</w:t>
      </w:r>
      <w:r w:rsidRPr="00AE2B8E">
        <w:rPr>
          <w:rFonts w:ascii="Arial" w:hAnsi="Arial" w:cs="Arial"/>
        </w:rPr>
        <w:t xml:space="preserve"> roku.</w:t>
      </w:r>
      <w:r w:rsidR="00B84E72">
        <w:rPr>
          <w:rFonts w:ascii="Arial" w:hAnsi="Arial" w:cs="Arial"/>
        </w:rPr>
        <w:t xml:space="preserve"> </w:t>
      </w:r>
      <w:r w:rsidR="009F4002">
        <w:rPr>
          <w:rFonts w:ascii="Arial" w:hAnsi="Arial" w:cs="Arial"/>
        </w:rPr>
        <w:t>Przedmiot umowy Wykonawca wykona w terminie do 60 dni od dnia złożenia zamówienia,</w:t>
      </w:r>
      <w:r w:rsidR="00B84E72">
        <w:rPr>
          <w:rFonts w:ascii="Arial" w:hAnsi="Arial" w:cs="Arial"/>
        </w:rPr>
        <w:t xml:space="preserve"> nie później niż do 30 czerwca 2025 roku.</w:t>
      </w:r>
    </w:p>
    <w:p w14:paraId="41BAE50A" w14:textId="50C12D55" w:rsidR="00CF232B" w:rsidRPr="00AE2B8E" w:rsidRDefault="00CF232B" w:rsidP="00AE2B8E">
      <w:pPr>
        <w:pStyle w:val="Bezodstpw"/>
        <w:numPr>
          <w:ilvl w:val="0"/>
          <w:numId w:val="28"/>
        </w:numPr>
        <w:spacing w:line="276" w:lineRule="auto"/>
        <w:ind w:left="426" w:hanging="426"/>
        <w:rPr>
          <w:rFonts w:ascii="Arial" w:hAnsi="Arial" w:cs="Arial"/>
        </w:rPr>
      </w:pPr>
      <w:r w:rsidRPr="00AE2B8E">
        <w:rPr>
          <w:rFonts w:ascii="Arial" w:hAnsi="Arial" w:cs="Arial"/>
        </w:rPr>
        <w:t>W przypadku wystąpienia o mniejszą ilość kwalifikowanych podpisów elektronicznych niż ta wskazana w pkt 1 Wykonawcy nie będą przysługiwały względem Zamawiającego żadne roszczenia.</w:t>
      </w:r>
    </w:p>
    <w:p w14:paraId="3CAD95B3" w14:textId="680FE709" w:rsidR="00C24905" w:rsidRPr="002C002F" w:rsidRDefault="00CF232B" w:rsidP="002C002F">
      <w:pPr>
        <w:pStyle w:val="Bezodstpw"/>
        <w:numPr>
          <w:ilvl w:val="0"/>
          <w:numId w:val="28"/>
        </w:numPr>
        <w:spacing w:line="276" w:lineRule="auto"/>
        <w:ind w:left="426" w:hanging="426"/>
        <w:rPr>
          <w:rFonts w:ascii="Arial" w:hAnsi="Arial" w:cs="Arial"/>
        </w:rPr>
      </w:pPr>
      <w:r w:rsidRPr="00AE2B8E">
        <w:rPr>
          <w:rFonts w:ascii="Arial" w:hAnsi="Arial" w:cs="Arial"/>
        </w:rPr>
        <w:t>Cena 1 zestawu do składania kwalifikowanego podpisu elektronicznego nie może ulec zmianie.</w:t>
      </w:r>
    </w:p>
    <w:sectPr w:rsidR="00C24905" w:rsidRPr="002C002F" w:rsidSect="00C84A6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EED9B" w14:textId="77777777" w:rsidR="002D402F" w:rsidRDefault="002D402F" w:rsidP="002E4EFC">
      <w:pPr>
        <w:spacing w:after="0" w:line="240" w:lineRule="auto"/>
      </w:pPr>
      <w:r>
        <w:separator/>
      </w:r>
    </w:p>
  </w:endnote>
  <w:endnote w:type="continuationSeparator" w:id="0">
    <w:p w14:paraId="2FB556CA" w14:textId="77777777" w:rsidR="002D402F" w:rsidRDefault="002D402F" w:rsidP="002E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F4FA" w14:textId="77777777" w:rsidR="00C84A64" w:rsidRDefault="00C84A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35900"/>
      <w:docPartObj>
        <w:docPartGallery w:val="Page Numbers (Bottom of Page)"/>
        <w:docPartUnique/>
      </w:docPartObj>
    </w:sdtPr>
    <w:sdtEndPr/>
    <w:sdtContent>
      <w:p w14:paraId="14AFCA60" w14:textId="3431F3D1" w:rsidR="00C84A64" w:rsidRDefault="00C84A64">
        <w:pPr>
          <w:pStyle w:val="Stopka"/>
          <w:jc w:val="right"/>
        </w:pPr>
        <w:r>
          <w:fldChar w:fldCharType="begin"/>
        </w:r>
        <w:r>
          <w:instrText>PAGE   \* MERGEFORMAT</w:instrText>
        </w:r>
        <w:r>
          <w:fldChar w:fldCharType="separate"/>
        </w:r>
        <w:r>
          <w:t>2</w:t>
        </w:r>
        <w:r>
          <w:fldChar w:fldCharType="end"/>
        </w:r>
      </w:p>
    </w:sdtContent>
  </w:sdt>
  <w:p w14:paraId="7A169C85" w14:textId="77777777" w:rsidR="00C84A64" w:rsidRDefault="00C84A6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0118" w14:textId="77777777" w:rsidR="005B5A42" w:rsidRDefault="005B5A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840C3" w14:textId="77777777" w:rsidR="002D402F" w:rsidRDefault="002D402F" w:rsidP="002E4EFC">
      <w:pPr>
        <w:spacing w:after="0" w:line="240" w:lineRule="auto"/>
      </w:pPr>
      <w:r>
        <w:separator/>
      </w:r>
    </w:p>
  </w:footnote>
  <w:footnote w:type="continuationSeparator" w:id="0">
    <w:p w14:paraId="0785134D" w14:textId="77777777" w:rsidR="002D402F" w:rsidRDefault="002D402F" w:rsidP="002E4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F3C70" w14:textId="77777777" w:rsidR="00C84A64" w:rsidRDefault="00C84A6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6CAE" w14:textId="7FEE0CC2" w:rsidR="00C84A64" w:rsidRDefault="001F0959">
    <w:pPr>
      <w:pStyle w:val="Nagwek"/>
    </w:pPr>
    <w:r>
      <w:rPr>
        <w:noProof/>
      </w:rPr>
      <w:drawing>
        <wp:inline distT="0" distB="0" distL="0" distR="0" wp14:anchorId="6A6C6BAE" wp14:editId="1A4D5633">
          <wp:extent cx="5760720" cy="473710"/>
          <wp:effectExtent l="0" t="0" r="0" b="2540"/>
          <wp:docPr id="1" name="Obraz 1" descr="Kolorowe znaki ułożone w poziomym rzędzie. Od lewej:  znak Funduszy Europejskich z  dopiskiem Fundusze Europejskie dla Podkarpacia, znak Rzeczpospolitej Polskiej,  znak Unii Europejskiej z  dopiskiem  Dofinansowane przez Unię Europejską, pionowa czarna kreska oddzielająca znak Podkarpackie z dopiskiem przestrzeń otwarta"/>
          <wp:cNvGraphicFramePr/>
          <a:graphic xmlns:a="http://schemas.openxmlformats.org/drawingml/2006/main">
            <a:graphicData uri="http://schemas.openxmlformats.org/drawingml/2006/picture">
              <pic:pic xmlns:pic="http://schemas.openxmlformats.org/drawingml/2006/picture">
                <pic:nvPicPr>
                  <pic:cNvPr id="1" name="Obraz 1" descr="Kolorowe znaki ułożone w poziomym rzędzie. Od lewej:  znak Funduszy Europejskich z  dopiskiem Fundusze Europejskie dla Podkarpacia, znak Rzeczpospolitej Polskiej,  znak Unii Europejskiej z  dopiskiem  Dofinansowane przez Unię Europejską, pionowa czarna kreska oddzielająca znak Podkarpackie z dopiskiem przestrzeń otwarta"/>
                  <pic:cNvPicPr/>
                </pic:nvPicPr>
                <pic:blipFill>
                  <a:blip r:embed="rId1"/>
                  <a:srcRect/>
                  <a:stretch>
                    <a:fillRect/>
                  </a:stretch>
                </pic:blipFill>
                <pic:spPr>
                  <a:xfrm>
                    <a:off x="0" y="0"/>
                    <a:ext cx="5760720" cy="473710"/>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EF89" w14:textId="0CED8D74" w:rsidR="005B5A42" w:rsidRPr="005B5A42" w:rsidRDefault="005B5A42" w:rsidP="005B5A42">
    <w:pPr>
      <w:pStyle w:val="Nagwek"/>
      <w:jc w:val="right"/>
    </w:pPr>
    <w:r w:rsidRPr="005B5A42">
      <w:rPr>
        <w:noProof/>
      </w:rPr>
      <w:drawing>
        <wp:inline distT="0" distB="0" distL="0" distR="0" wp14:anchorId="0069E0EF" wp14:editId="6F1A1F18">
          <wp:extent cx="5760720" cy="473710"/>
          <wp:effectExtent l="0" t="0" r="0" b="2540"/>
          <wp:docPr id="1036171069" name="Obraz 1" descr="Kolorowe znaki ułożone w poziomym rzędzie. Od lewej:  znak Funduszy Europejskich z  dopiskiem Fundusze Europejskie dla Podkarpacia, znak Rzecz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3710"/>
                  </a:xfrm>
                  <a:prstGeom prst="rect">
                    <a:avLst/>
                  </a:prstGeom>
                  <a:noFill/>
                  <a:ln>
                    <a:noFill/>
                  </a:ln>
                </pic:spPr>
              </pic:pic>
            </a:graphicData>
          </a:graphic>
        </wp:inline>
      </w:drawing>
    </w:r>
  </w:p>
  <w:p w14:paraId="03AE051E" w14:textId="77777777" w:rsidR="005B5A42" w:rsidRDefault="005B5A42" w:rsidP="00E87D15">
    <w:pPr>
      <w:pStyle w:val="Nagwek"/>
      <w:jc w:val="right"/>
    </w:pPr>
  </w:p>
  <w:p w14:paraId="2954AC64" w14:textId="550032E9" w:rsidR="00E87D15" w:rsidRDefault="00E87D15" w:rsidP="00E87D15">
    <w:pPr>
      <w:pStyle w:val="Nagwek"/>
      <w:jc w:val="right"/>
    </w:pPr>
    <w:r>
      <w:t xml:space="preserve">Załącznik Nr 1 </w:t>
    </w:r>
    <w:r w:rsidR="005B5A42">
      <w:t>do Zaproszenia do złożenia oferty</w:t>
    </w:r>
  </w:p>
  <w:p w14:paraId="08566C95" w14:textId="77777777" w:rsidR="00E87D15" w:rsidRDefault="00E87D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807"/>
    <w:multiLevelType w:val="hybridMultilevel"/>
    <w:tmpl w:val="D624A0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FE59C5"/>
    <w:multiLevelType w:val="hybridMultilevel"/>
    <w:tmpl w:val="264CB34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 w15:restartNumberingAfterBreak="0">
    <w:nsid w:val="06800097"/>
    <w:multiLevelType w:val="hybridMultilevel"/>
    <w:tmpl w:val="F30C9BDC"/>
    <w:lvl w:ilvl="0" w:tplc="E63895B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1D05A0"/>
    <w:multiLevelType w:val="hybridMultilevel"/>
    <w:tmpl w:val="1C22A68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147F28"/>
    <w:multiLevelType w:val="hybridMultilevel"/>
    <w:tmpl w:val="B4C0B9C4"/>
    <w:lvl w:ilvl="0" w:tplc="0722FCC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342A19"/>
    <w:multiLevelType w:val="hybridMultilevel"/>
    <w:tmpl w:val="DBA60962"/>
    <w:lvl w:ilvl="0" w:tplc="4204E7A2">
      <w:start w:val="1"/>
      <w:numFmt w:val="decimal"/>
      <w:lvlText w:val="%1)"/>
      <w:lvlJc w:val="left"/>
      <w:pPr>
        <w:ind w:left="1418" w:hanging="698"/>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D7C06EF"/>
    <w:multiLevelType w:val="hybridMultilevel"/>
    <w:tmpl w:val="42B4762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27B1D5B"/>
    <w:multiLevelType w:val="hybridMultilevel"/>
    <w:tmpl w:val="D51A041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8412BA1"/>
    <w:multiLevelType w:val="hybridMultilevel"/>
    <w:tmpl w:val="E994998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31C2207"/>
    <w:multiLevelType w:val="hybridMultilevel"/>
    <w:tmpl w:val="57420B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7341E68"/>
    <w:multiLevelType w:val="hybridMultilevel"/>
    <w:tmpl w:val="89CE161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1" w15:restartNumberingAfterBreak="0">
    <w:nsid w:val="27576491"/>
    <w:multiLevelType w:val="hybridMultilevel"/>
    <w:tmpl w:val="26947D4C"/>
    <w:lvl w:ilvl="0" w:tplc="5E901B84">
      <w:start w:val="1"/>
      <w:numFmt w:val="decimal"/>
      <w:lvlText w:val="%1)"/>
      <w:lvlJc w:val="left"/>
      <w:pPr>
        <w:ind w:left="1068"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80D21F5"/>
    <w:multiLevelType w:val="hybridMultilevel"/>
    <w:tmpl w:val="8828E2CC"/>
    <w:lvl w:ilvl="0" w:tplc="04150017">
      <w:start w:val="1"/>
      <w:numFmt w:val="lowerLetter"/>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2D7351F8"/>
    <w:multiLevelType w:val="hybridMultilevel"/>
    <w:tmpl w:val="E132F5E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51C379C"/>
    <w:multiLevelType w:val="hybridMultilevel"/>
    <w:tmpl w:val="4E80E1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7434159"/>
    <w:multiLevelType w:val="hybridMultilevel"/>
    <w:tmpl w:val="4AAC0870"/>
    <w:lvl w:ilvl="0" w:tplc="04150011">
      <w:start w:val="1"/>
      <w:numFmt w:val="decimal"/>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7C138E9"/>
    <w:multiLevelType w:val="hybridMultilevel"/>
    <w:tmpl w:val="03ECAD4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7" w15:restartNumberingAfterBreak="0">
    <w:nsid w:val="391B7D06"/>
    <w:multiLevelType w:val="hybridMultilevel"/>
    <w:tmpl w:val="DC7030CE"/>
    <w:lvl w:ilvl="0" w:tplc="04150017">
      <w:start w:val="1"/>
      <w:numFmt w:val="lowerLetter"/>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3B765553"/>
    <w:multiLevelType w:val="hybridMultilevel"/>
    <w:tmpl w:val="832A5728"/>
    <w:lvl w:ilvl="0" w:tplc="04150001">
      <w:start w:val="1"/>
      <w:numFmt w:val="bullet"/>
      <w:lvlText w:val=""/>
      <w:lvlJc w:val="left"/>
      <w:pPr>
        <w:ind w:left="1428" w:hanging="360"/>
      </w:pPr>
      <w:rPr>
        <w:rFonts w:ascii="Symbol" w:hAnsi="Symbol"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46766833"/>
    <w:multiLevelType w:val="multilevel"/>
    <w:tmpl w:val="5D1675E0"/>
    <w:lvl w:ilvl="0">
      <w:start w:val="4"/>
      <w:numFmt w:val="upperRoman"/>
      <w:lvlText w:val="%1."/>
      <w:lvlJc w:val="right"/>
      <w:pPr>
        <w:ind w:left="502"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B52059"/>
    <w:multiLevelType w:val="hybridMultilevel"/>
    <w:tmpl w:val="5596B72A"/>
    <w:lvl w:ilvl="0" w:tplc="04150001">
      <w:start w:val="1"/>
      <w:numFmt w:val="bullet"/>
      <w:lvlText w:val=""/>
      <w:lvlJc w:val="left"/>
      <w:pPr>
        <w:ind w:left="1428" w:hanging="360"/>
      </w:pPr>
      <w:rPr>
        <w:rFonts w:ascii="Symbol" w:hAnsi="Symbol"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5B551C52"/>
    <w:multiLevelType w:val="hybridMultilevel"/>
    <w:tmpl w:val="97EE14B6"/>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67295D69"/>
    <w:multiLevelType w:val="multilevel"/>
    <w:tmpl w:val="BF8C1028"/>
    <w:lvl w:ilvl="0">
      <w:start w:val="4"/>
      <w:numFmt w:val="upperRoman"/>
      <w:lvlText w:val="%1."/>
      <w:lvlJc w:val="right"/>
      <w:pPr>
        <w:ind w:left="502"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EB570F"/>
    <w:multiLevelType w:val="hybridMultilevel"/>
    <w:tmpl w:val="BE22A7B4"/>
    <w:lvl w:ilvl="0" w:tplc="DE82BB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411D6D"/>
    <w:multiLevelType w:val="hybridMultilevel"/>
    <w:tmpl w:val="3076A48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6E2670A0"/>
    <w:multiLevelType w:val="hybridMultilevel"/>
    <w:tmpl w:val="D6C6EF34"/>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FD22659"/>
    <w:multiLevelType w:val="hybridMultilevel"/>
    <w:tmpl w:val="E62824D6"/>
    <w:lvl w:ilvl="0" w:tplc="22E282D6">
      <w:start w:val="3"/>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4D74061"/>
    <w:multiLevelType w:val="hybridMultilevel"/>
    <w:tmpl w:val="F160926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79F2191E"/>
    <w:multiLevelType w:val="hybridMultilevel"/>
    <w:tmpl w:val="B7F6CB3A"/>
    <w:lvl w:ilvl="0" w:tplc="04150015">
      <w:start w:val="1"/>
      <w:numFmt w:val="upp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7C5E7688"/>
    <w:multiLevelType w:val="hybridMultilevel"/>
    <w:tmpl w:val="472E16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
  </w:num>
  <w:num w:numId="2">
    <w:abstractNumId w:val="24"/>
  </w:num>
  <w:num w:numId="3">
    <w:abstractNumId w:val="3"/>
  </w:num>
  <w:num w:numId="4">
    <w:abstractNumId w:val="7"/>
  </w:num>
  <w:num w:numId="5">
    <w:abstractNumId w:val="18"/>
  </w:num>
  <w:num w:numId="6">
    <w:abstractNumId w:val="9"/>
  </w:num>
  <w:num w:numId="7">
    <w:abstractNumId w:val="11"/>
  </w:num>
  <w:num w:numId="8">
    <w:abstractNumId w:val="8"/>
  </w:num>
  <w:num w:numId="9">
    <w:abstractNumId w:val="5"/>
  </w:num>
  <w:num w:numId="10">
    <w:abstractNumId w:val="29"/>
  </w:num>
  <w:num w:numId="11">
    <w:abstractNumId w:val="4"/>
  </w:num>
  <w:num w:numId="12">
    <w:abstractNumId w:val="26"/>
  </w:num>
  <w:num w:numId="13">
    <w:abstractNumId w:val="25"/>
  </w:num>
  <w:num w:numId="14">
    <w:abstractNumId w:val="10"/>
  </w:num>
  <w:num w:numId="15">
    <w:abstractNumId w:val="27"/>
  </w:num>
  <w:num w:numId="16">
    <w:abstractNumId w:val="15"/>
  </w:num>
  <w:num w:numId="17">
    <w:abstractNumId w:val="12"/>
  </w:num>
  <w:num w:numId="18">
    <w:abstractNumId w:val="17"/>
  </w:num>
  <w:num w:numId="19">
    <w:abstractNumId w:val="16"/>
  </w:num>
  <w:num w:numId="20">
    <w:abstractNumId w:val="1"/>
  </w:num>
  <w:num w:numId="21">
    <w:abstractNumId w:val="20"/>
  </w:num>
  <w:num w:numId="22">
    <w:abstractNumId w:val="14"/>
  </w:num>
  <w:num w:numId="23">
    <w:abstractNumId w:val="28"/>
  </w:num>
  <w:num w:numId="24">
    <w:abstractNumId w:val="21"/>
  </w:num>
  <w:num w:numId="25">
    <w:abstractNumId w:val="13"/>
  </w:num>
  <w:num w:numId="26">
    <w:abstractNumId w:val="6"/>
  </w:num>
  <w:num w:numId="27">
    <w:abstractNumId w:val="23"/>
  </w:num>
  <w:num w:numId="28">
    <w:abstractNumId w:val="0"/>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CA"/>
    <w:rsid w:val="000115CB"/>
    <w:rsid w:val="00024A29"/>
    <w:rsid w:val="00064991"/>
    <w:rsid w:val="0009153C"/>
    <w:rsid w:val="00093FCD"/>
    <w:rsid w:val="000A24F6"/>
    <w:rsid w:val="000C25FE"/>
    <w:rsid w:val="000E04E9"/>
    <w:rsid w:val="000E1D0B"/>
    <w:rsid w:val="000F5DA2"/>
    <w:rsid w:val="00104376"/>
    <w:rsid w:val="001112D4"/>
    <w:rsid w:val="00133DE3"/>
    <w:rsid w:val="001371E5"/>
    <w:rsid w:val="0015156C"/>
    <w:rsid w:val="00160C5C"/>
    <w:rsid w:val="00184DE9"/>
    <w:rsid w:val="00197533"/>
    <w:rsid w:val="001C6A65"/>
    <w:rsid w:val="001F0959"/>
    <w:rsid w:val="001F2F59"/>
    <w:rsid w:val="002144FF"/>
    <w:rsid w:val="00222429"/>
    <w:rsid w:val="00245DD3"/>
    <w:rsid w:val="00264803"/>
    <w:rsid w:val="00265786"/>
    <w:rsid w:val="00283E15"/>
    <w:rsid w:val="002A45F3"/>
    <w:rsid w:val="002A615D"/>
    <w:rsid w:val="002B6693"/>
    <w:rsid w:val="002C002F"/>
    <w:rsid w:val="002C441B"/>
    <w:rsid w:val="002D2B94"/>
    <w:rsid w:val="002D2DED"/>
    <w:rsid w:val="002D33E8"/>
    <w:rsid w:val="002D402F"/>
    <w:rsid w:val="002E4EFC"/>
    <w:rsid w:val="00306E61"/>
    <w:rsid w:val="003266D1"/>
    <w:rsid w:val="00385AD8"/>
    <w:rsid w:val="00394ADB"/>
    <w:rsid w:val="003957DA"/>
    <w:rsid w:val="00417A87"/>
    <w:rsid w:val="0045080E"/>
    <w:rsid w:val="00462B60"/>
    <w:rsid w:val="004715B5"/>
    <w:rsid w:val="00482051"/>
    <w:rsid w:val="00482790"/>
    <w:rsid w:val="004842F5"/>
    <w:rsid w:val="00490F26"/>
    <w:rsid w:val="0049247E"/>
    <w:rsid w:val="0049294F"/>
    <w:rsid w:val="004A411C"/>
    <w:rsid w:val="004A6421"/>
    <w:rsid w:val="004C68BD"/>
    <w:rsid w:val="004D40B6"/>
    <w:rsid w:val="004D65B7"/>
    <w:rsid w:val="00546650"/>
    <w:rsid w:val="00562DE8"/>
    <w:rsid w:val="00565591"/>
    <w:rsid w:val="00580A20"/>
    <w:rsid w:val="00582DCE"/>
    <w:rsid w:val="005B5A42"/>
    <w:rsid w:val="005C6558"/>
    <w:rsid w:val="005F730C"/>
    <w:rsid w:val="00632942"/>
    <w:rsid w:val="00642EE3"/>
    <w:rsid w:val="00672783"/>
    <w:rsid w:val="0067749C"/>
    <w:rsid w:val="00695D32"/>
    <w:rsid w:val="006A1D53"/>
    <w:rsid w:val="006C1858"/>
    <w:rsid w:val="006E6ACF"/>
    <w:rsid w:val="006F4E46"/>
    <w:rsid w:val="0070627D"/>
    <w:rsid w:val="00722053"/>
    <w:rsid w:val="00725A80"/>
    <w:rsid w:val="00725F8C"/>
    <w:rsid w:val="00732940"/>
    <w:rsid w:val="0073309F"/>
    <w:rsid w:val="00744E6C"/>
    <w:rsid w:val="007619B7"/>
    <w:rsid w:val="007F6001"/>
    <w:rsid w:val="008012F0"/>
    <w:rsid w:val="00803C39"/>
    <w:rsid w:val="008123A4"/>
    <w:rsid w:val="0081442E"/>
    <w:rsid w:val="008237E3"/>
    <w:rsid w:val="0084535F"/>
    <w:rsid w:val="00852CB5"/>
    <w:rsid w:val="008A5B93"/>
    <w:rsid w:val="008B0C95"/>
    <w:rsid w:val="008C52BA"/>
    <w:rsid w:val="008D0EC6"/>
    <w:rsid w:val="008D17D1"/>
    <w:rsid w:val="008E73ED"/>
    <w:rsid w:val="008F3C13"/>
    <w:rsid w:val="008F7154"/>
    <w:rsid w:val="00913DE8"/>
    <w:rsid w:val="00915CC8"/>
    <w:rsid w:val="00917553"/>
    <w:rsid w:val="00917B53"/>
    <w:rsid w:val="00924C54"/>
    <w:rsid w:val="00986A0A"/>
    <w:rsid w:val="009E21F0"/>
    <w:rsid w:val="009F10D3"/>
    <w:rsid w:val="009F4002"/>
    <w:rsid w:val="00A10FB4"/>
    <w:rsid w:val="00A205DB"/>
    <w:rsid w:val="00A357BB"/>
    <w:rsid w:val="00A56753"/>
    <w:rsid w:val="00A81393"/>
    <w:rsid w:val="00A84240"/>
    <w:rsid w:val="00AC734F"/>
    <w:rsid w:val="00AE2B8E"/>
    <w:rsid w:val="00AE3657"/>
    <w:rsid w:val="00B00EE4"/>
    <w:rsid w:val="00B44579"/>
    <w:rsid w:val="00B47C80"/>
    <w:rsid w:val="00B52FA0"/>
    <w:rsid w:val="00B66F16"/>
    <w:rsid w:val="00B73955"/>
    <w:rsid w:val="00B84E72"/>
    <w:rsid w:val="00B86682"/>
    <w:rsid w:val="00BA1F1D"/>
    <w:rsid w:val="00BA24F9"/>
    <w:rsid w:val="00BB319B"/>
    <w:rsid w:val="00BE14DD"/>
    <w:rsid w:val="00BF5178"/>
    <w:rsid w:val="00C01250"/>
    <w:rsid w:val="00C203C4"/>
    <w:rsid w:val="00C24905"/>
    <w:rsid w:val="00C84A64"/>
    <w:rsid w:val="00CC4569"/>
    <w:rsid w:val="00CD4DCA"/>
    <w:rsid w:val="00CE4E1F"/>
    <w:rsid w:val="00CE641E"/>
    <w:rsid w:val="00CF19A9"/>
    <w:rsid w:val="00CF232B"/>
    <w:rsid w:val="00CF3F26"/>
    <w:rsid w:val="00D42D5D"/>
    <w:rsid w:val="00D73117"/>
    <w:rsid w:val="00D849DC"/>
    <w:rsid w:val="00DA64F2"/>
    <w:rsid w:val="00DC6E58"/>
    <w:rsid w:val="00DC7B11"/>
    <w:rsid w:val="00E12C53"/>
    <w:rsid w:val="00E22B7B"/>
    <w:rsid w:val="00E337B8"/>
    <w:rsid w:val="00E63E5E"/>
    <w:rsid w:val="00E6486A"/>
    <w:rsid w:val="00E670F0"/>
    <w:rsid w:val="00E72775"/>
    <w:rsid w:val="00E83AF9"/>
    <w:rsid w:val="00E87D15"/>
    <w:rsid w:val="00E96C70"/>
    <w:rsid w:val="00E978F0"/>
    <w:rsid w:val="00EB1202"/>
    <w:rsid w:val="00EC286E"/>
    <w:rsid w:val="00EC43D2"/>
    <w:rsid w:val="00EC5B13"/>
    <w:rsid w:val="00ED1A84"/>
    <w:rsid w:val="00F03DBE"/>
    <w:rsid w:val="00F262CB"/>
    <w:rsid w:val="00FA721F"/>
    <w:rsid w:val="00FD5B36"/>
    <w:rsid w:val="00FF075C"/>
    <w:rsid w:val="00FF62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4760"/>
  <w15:chartTrackingRefBased/>
  <w15:docId w15:val="{9CAC46AF-CB63-4EC9-B658-D6A9BC54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00E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4E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4EFC"/>
  </w:style>
  <w:style w:type="paragraph" w:styleId="Stopka">
    <w:name w:val="footer"/>
    <w:basedOn w:val="Normalny"/>
    <w:link w:val="StopkaZnak"/>
    <w:uiPriority w:val="99"/>
    <w:unhideWhenUsed/>
    <w:rsid w:val="002E4E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4EFC"/>
  </w:style>
  <w:style w:type="paragraph" w:styleId="Bezodstpw">
    <w:name w:val="No Spacing"/>
    <w:uiPriority w:val="1"/>
    <w:qFormat/>
    <w:rsid w:val="002E4EFC"/>
    <w:pPr>
      <w:spacing w:after="0" w:line="240" w:lineRule="auto"/>
    </w:pPr>
  </w:style>
  <w:style w:type="paragraph" w:styleId="Akapitzlist">
    <w:name w:val="List Paragraph"/>
    <w:basedOn w:val="Normalny"/>
    <w:uiPriority w:val="34"/>
    <w:qFormat/>
    <w:rsid w:val="00A84240"/>
    <w:pPr>
      <w:ind w:left="720"/>
      <w:contextualSpacing/>
    </w:pPr>
  </w:style>
  <w:style w:type="character" w:styleId="Hipercze">
    <w:name w:val="Hyperlink"/>
    <w:basedOn w:val="Domylnaczcionkaakapitu"/>
    <w:uiPriority w:val="99"/>
    <w:semiHidden/>
    <w:unhideWhenUsed/>
    <w:rsid w:val="004D40B6"/>
    <w:rPr>
      <w:color w:val="0563C1"/>
      <w:u w:val="single"/>
    </w:rPr>
  </w:style>
  <w:style w:type="paragraph" w:customStyle="1" w:styleId="Bodytext141">
    <w:name w:val="Body text (14)1"/>
    <w:basedOn w:val="Normalny"/>
    <w:rsid w:val="00C24905"/>
    <w:pPr>
      <w:shd w:val="clear" w:color="auto" w:fill="FFFFFF"/>
      <w:suppressAutoHyphens/>
      <w:autoSpaceDN w:val="0"/>
      <w:spacing w:after="0" w:line="211" w:lineRule="exact"/>
      <w:ind w:hanging="1780"/>
      <w:textAlignment w:val="baseline"/>
    </w:pPr>
    <w:rPr>
      <w:rFonts w:ascii="Arial" w:eastAsia="Calibri" w:hAnsi="Arial" w:cs="Arial"/>
      <w:b/>
      <w:bCs/>
      <w:kern w:val="3"/>
      <w:sz w:val="15"/>
      <w:szCs w:val="15"/>
      <w14:ligatures w14:val="none"/>
    </w:rPr>
  </w:style>
  <w:style w:type="character" w:customStyle="1" w:styleId="Nagwek1Znak">
    <w:name w:val="Nagłówek 1 Znak"/>
    <w:basedOn w:val="Domylnaczcionkaakapitu"/>
    <w:link w:val="Nagwek1"/>
    <w:uiPriority w:val="9"/>
    <w:rsid w:val="00B00E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p.podkarpackie.pl/index.php/sprawy-do-zalatwienia-w-urzedzie/ogolne/5751-zgloszenie-naruszenia-prawa-sygnalist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2353</Words>
  <Characters>14122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Smolik Witold</dc:creator>
  <cp:keywords/>
  <dc:description/>
  <cp:lastModifiedBy>Adamowicz Ewa</cp:lastModifiedBy>
  <cp:revision>25</cp:revision>
  <cp:lastPrinted>2024-07-29T13:04:00Z</cp:lastPrinted>
  <dcterms:created xsi:type="dcterms:W3CDTF">2024-10-31T11:20:00Z</dcterms:created>
  <dcterms:modified xsi:type="dcterms:W3CDTF">2024-11-06T09:33:00Z</dcterms:modified>
</cp:coreProperties>
</file>