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6FC35" w14:textId="77777777" w:rsidR="00503FF9" w:rsidRPr="00111AF6" w:rsidRDefault="00503FF9" w:rsidP="00503FF9">
      <w:pPr>
        <w:spacing w:after="120" w:line="240" w:lineRule="auto"/>
        <w:jc w:val="center"/>
        <w:rPr>
          <w:rFonts w:cstheme="minorHAnsi"/>
          <w:b/>
        </w:rPr>
      </w:pPr>
    </w:p>
    <w:p w14:paraId="01E65B71" w14:textId="77777777" w:rsidR="00941024" w:rsidRPr="00111AF6" w:rsidRDefault="00941024" w:rsidP="006A3999">
      <w:pPr>
        <w:spacing w:after="120" w:line="240" w:lineRule="auto"/>
        <w:ind w:left="426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>UMOWA</w:t>
      </w:r>
    </w:p>
    <w:p w14:paraId="50D7A461" w14:textId="77777777" w:rsidR="00941024" w:rsidRPr="00111AF6" w:rsidRDefault="00941024" w:rsidP="006A3999">
      <w:pPr>
        <w:spacing w:after="0"/>
        <w:ind w:left="426"/>
        <w:jc w:val="both"/>
        <w:rPr>
          <w:rFonts w:cstheme="minorHAnsi"/>
        </w:rPr>
      </w:pPr>
    </w:p>
    <w:p w14:paraId="7BC9F1D4" w14:textId="35386F25" w:rsidR="00941024" w:rsidRPr="00111AF6" w:rsidRDefault="00B92726" w:rsidP="006A3999">
      <w:pPr>
        <w:spacing w:after="0"/>
        <w:ind w:left="426"/>
        <w:jc w:val="both"/>
        <w:rPr>
          <w:rFonts w:cstheme="minorHAnsi"/>
        </w:rPr>
      </w:pPr>
      <w:r w:rsidRPr="00111AF6">
        <w:rPr>
          <w:rFonts w:cstheme="minorHAnsi"/>
        </w:rPr>
        <w:t>Zawarta w</w:t>
      </w:r>
      <w:r w:rsidR="00941024" w:rsidRPr="00111AF6">
        <w:rPr>
          <w:rFonts w:cstheme="minorHAnsi"/>
        </w:rPr>
        <w:t xml:space="preserve"> dniu </w:t>
      </w:r>
      <w:r w:rsidR="001D72A4" w:rsidRPr="00111AF6">
        <w:rPr>
          <w:rFonts w:cstheme="minorHAnsi"/>
          <w:b/>
        </w:rPr>
        <w:t>…………………</w:t>
      </w:r>
      <w:r w:rsidR="00941024" w:rsidRPr="00111AF6">
        <w:rPr>
          <w:rFonts w:cstheme="minorHAnsi"/>
        </w:rPr>
        <w:t>, pomiędzy:</w:t>
      </w:r>
    </w:p>
    <w:p w14:paraId="2E5E8D55" w14:textId="6D383591" w:rsidR="00A64AAF" w:rsidRPr="00111AF6" w:rsidRDefault="00CF0D3E" w:rsidP="00C74A4E">
      <w:pPr>
        <w:spacing w:after="0"/>
        <w:ind w:left="426"/>
        <w:jc w:val="both"/>
        <w:rPr>
          <w:rFonts w:cstheme="minorHAnsi"/>
          <w:b/>
        </w:rPr>
      </w:pPr>
      <w:r w:rsidRPr="00111AF6">
        <w:rPr>
          <w:rFonts w:cstheme="minorHAnsi"/>
          <w:b/>
        </w:rPr>
        <w:t>…………………………</w:t>
      </w:r>
    </w:p>
    <w:p w14:paraId="6EDB0875" w14:textId="65C1C602" w:rsidR="00A64AAF" w:rsidRPr="00111AF6" w:rsidRDefault="00941024" w:rsidP="00A64AAF">
      <w:pPr>
        <w:spacing w:after="0"/>
        <w:ind w:left="426"/>
        <w:jc w:val="both"/>
        <w:rPr>
          <w:rFonts w:cstheme="minorHAnsi"/>
          <w:b/>
        </w:rPr>
      </w:pPr>
      <w:r w:rsidRPr="00111AF6">
        <w:rPr>
          <w:rFonts w:cstheme="minorHAnsi"/>
        </w:rPr>
        <w:t xml:space="preserve">Z siedzibą </w:t>
      </w:r>
      <w:r w:rsidR="00CF0D3E" w:rsidRPr="00111AF6">
        <w:rPr>
          <w:rFonts w:cstheme="minorHAnsi"/>
        </w:rPr>
        <w:t>w ………………</w:t>
      </w:r>
      <w:r w:rsidR="00C74A4E" w:rsidRPr="00111AF6">
        <w:rPr>
          <w:rFonts w:cstheme="minorHAnsi"/>
        </w:rPr>
        <w:t xml:space="preserve">, </w:t>
      </w:r>
      <w:r w:rsidR="00CF0D3E" w:rsidRPr="00111AF6">
        <w:rPr>
          <w:rFonts w:cstheme="minorHAnsi"/>
          <w:b/>
        </w:rPr>
        <w:t>……………………….</w:t>
      </w:r>
      <w:r w:rsidR="00A64AAF" w:rsidRPr="00111AF6">
        <w:rPr>
          <w:rFonts w:cstheme="minorHAnsi"/>
          <w:b/>
        </w:rPr>
        <w:t xml:space="preserve"> </w:t>
      </w:r>
    </w:p>
    <w:p w14:paraId="6C01912E" w14:textId="2B662991" w:rsidR="00C74A4E" w:rsidRPr="00111AF6" w:rsidRDefault="00C74A4E" w:rsidP="00A64AAF">
      <w:pPr>
        <w:spacing w:after="0"/>
        <w:ind w:left="426"/>
        <w:jc w:val="both"/>
        <w:rPr>
          <w:rFonts w:cstheme="minorHAnsi"/>
          <w:b/>
        </w:rPr>
      </w:pPr>
      <w:r w:rsidRPr="00111AF6">
        <w:rPr>
          <w:rFonts w:cstheme="minorHAnsi"/>
        </w:rPr>
        <w:t xml:space="preserve">Wpisaną do rejestru przedsiębiorców pod numerem </w:t>
      </w:r>
      <w:r w:rsidRPr="00111AF6">
        <w:rPr>
          <w:rFonts w:cstheme="minorHAnsi"/>
          <w:b/>
          <w:bCs/>
        </w:rPr>
        <w:t xml:space="preserve">KRS: </w:t>
      </w:r>
      <w:r w:rsidR="00CF0D3E" w:rsidRPr="00111AF6">
        <w:rPr>
          <w:rFonts w:cstheme="minorHAnsi"/>
          <w:b/>
          <w:bCs/>
        </w:rPr>
        <w:t>……………</w:t>
      </w:r>
      <w:r w:rsidRPr="00111AF6">
        <w:rPr>
          <w:rFonts w:cstheme="minorHAnsi"/>
          <w:b/>
          <w:bCs/>
        </w:rPr>
        <w:t xml:space="preserve">, </w:t>
      </w:r>
      <w:r w:rsidRPr="00111AF6">
        <w:rPr>
          <w:rFonts w:cstheme="minorHAnsi"/>
          <w:b/>
        </w:rPr>
        <w:t xml:space="preserve">REGON: </w:t>
      </w:r>
      <w:r w:rsidR="00CF0D3E" w:rsidRPr="00111AF6">
        <w:rPr>
          <w:rFonts w:cstheme="minorHAnsi"/>
          <w:b/>
        </w:rPr>
        <w:t>………</w:t>
      </w:r>
      <w:r w:rsidRPr="00111AF6">
        <w:rPr>
          <w:rFonts w:cstheme="minorHAnsi"/>
          <w:b/>
        </w:rPr>
        <w:t xml:space="preserve">, NIP: </w:t>
      </w:r>
      <w:r w:rsidR="00CF0D3E" w:rsidRPr="00111AF6">
        <w:rPr>
          <w:rFonts w:cstheme="minorHAnsi"/>
          <w:b/>
        </w:rPr>
        <w:t>……………</w:t>
      </w:r>
    </w:p>
    <w:p w14:paraId="25B3530B" w14:textId="77777777" w:rsidR="00932BAE" w:rsidRPr="00111AF6" w:rsidRDefault="00932BAE" w:rsidP="00C74A4E">
      <w:pPr>
        <w:spacing w:after="0"/>
        <w:ind w:left="426"/>
        <w:jc w:val="both"/>
        <w:rPr>
          <w:rFonts w:cstheme="minorHAnsi"/>
          <w:b/>
        </w:rPr>
      </w:pPr>
    </w:p>
    <w:p w14:paraId="0103DE64" w14:textId="4D154194" w:rsidR="00941024" w:rsidRPr="00111AF6" w:rsidRDefault="00941024" w:rsidP="006A3999">
      <w:pPr>
        <w:spacing w:after="0"/>
        <w:ind w:left="426"/>
        <w:jc w:val="both"/>
        <w:rPr>
          <w:rFonts w:cstheme="minorHAnsi"/>
        </w:rPr>
      </w:pPr>
      <w:r w:rsidRPr="00111AF6">
        <w:rPr>
          <w:rFonts w:cstheme="minorHAnsi"/>
        </w:rPr>
        <w:t xml:space="preserve">Reprezentowaną przez: </w:t>
      </w:r>
      <w:r w:rsidR="00C74A4E" w:rsidRPr="00111AF6">
        <w:rPr>
          <w:rFonts w:cstheme="minorHAnsi"/>
          <w:b/>
        </w:rPr>
        <w:t>…………………………….</w:t>
      </w:r>
    </w:p>
    <w:p w14:paraId="0C77556F" w14:textId="77777777" w:rsidR="00941024" w:rsidRPr="00111AF6" w:rsidRDefault="00941024" w:rsidP="006A3999">
      <w:pPr>
        <w:spacing w:after="0"/>
        <w:ind w:left="426"/>
        <w:jc w:val="both"/>
        <w:rPr>
          <w:rFonts w:cstheme="minorHAnsi"/>
        </w:rPr>
      </w:pPr>
      <w:r w:rsidRPr="00111AF6">
        <w:rPr>
          <w:rFonts w:cstheme="minorHAnsi"/>
        </w:rPr>
        <w:t xml:space="preserve">Zwanym dalej </w:t>
      </w:r>
      <w:r w:rsidRPr="00111AF6">
        <w:rPr>
          <w:rFonts w:cstheme="minorHAnsi"/>
          <w:b/>
        </w:rPr>
        <w:t>„Zamawiającym”</w:t>
      </w:r>
    </w:p>
    <w:p w14:paraId="59153DA7" w14:textId="77777777" w:rsidR="00941024" w:rsidRPr="00111AF6" w:rsidRDefault="00941024" w:rsidP="006A3999">
      <w:pPr>
        <w:spacing w:after="0"/>
        <w:ind w:left="426"/>
        <w:jc w:val="both"/>
        <w:rPr>
          <w:rFonts w:cstheme="minorHAnsi"/>
        </w:rPr>
      </w:pPr>
    </w:p>
    <w:p w14:paraId="76F93976" w14:textId="77777777" w:rsidR="0034510D" w:rsidRPr="00111AF6" w:rsidRDefault="00DF66E6" w:rsidP="0034510D">
      <w:pPr>
        <w:spacing w:after="0"/>
        <w:ind w:left="426"/>
        <w:jc w:val="both"/>
        <w:rPr>
          <w:rFonts w:cstheme="minorHAnsi"/>
          <w:b/>
        </w:rPr>
      </w:pPr>
      <w:r w:rsidRPr="00111AF6">
        <w:rPr>
          <w:rFonts w:cstheme="minorHAnsi"/>
        </w:rPr>
        <w:t>a</w:t>
      </w:r>
      <w:r w:rsidR="00941024" w:rsidRPr="00111AF6">
        <w:rPr>
          <w:rFonts w:cstheme="minorHAnsi"/>
        </w:rPr>
        <w:t xml:space="preserve"> </w:t>
      </w:r>
    </w:p>
    <w:p w14:paraId="521E61AC" w14:textId="05216AE5" w:rsidR="0034510D" w:rsidRPr="00111AF6" w:rsidRDefault="00C74A4E" w:rsidP="0034510D">
      <w:pPr>
        <w:spacing w:after="0"/>
        <w:ind w:left="426"/>
        <w:jc w:val="both"/>
        <w:rPr>
          <w:rFonts w:cstheme="minorHAnsi"/>
          <w:b/>
        </w:rPr>
      </w:pPr>
      <w:r w:rsidRPr="00111AF6">
        <w:rPr>
          <w:rFonts w:cstheme="minorHAnsi"/>
          <w:b/>
        </w:rPr>
        <w:t>……………………….</w:t>
      </w:r>
    </w:p>
    <w:p w14:paraId="3B9DA981" w14:textId="49B6CAE5" w:rsidR="00941024" w:rsidRPr="00111AF6" w:rsidRDefault="00941024" w:rsidP="006A3999">
      <w:pPr>
        <w:spacing w:after="0"/>
        <w:ind w:left="426"/>
        <w:jc w:val="both"/>
        <w:rPr>
          <w:rFonts w:cstheme="minorHAnsi"/>
        </w:rPr>
      </w:pPr>
      <w:r w:rsidRPr="00111AF6">
        <w:rPr>
          <w:rFonts w:cstheme="minorHAnsi"/>
        </w:rPr>
        <w:t>Z siedzibą</w:t>
      </w:r>
      <w:r w:rsidR="0034510D" w:rsidRPr="00111AF6">
        <w:rPr>
          <w:rFonts w:cstheme="minorHAnsi"/>
        </w:rPr>
        <w:t xml:space="preserve"> w </w:t>
      </w:r>
      <w:r w:rsidR="00C74A4E" w:rsidRPr="00111AF6">
        <w:rPr>
          <w:rFonts w:cstheme="minorHAnsi"/>
        </w:rPr>
        <w:t>……………………………………</w:t>
      </w:r>
    </w:p>
    <w:p w14:paraId="34A97158" w14:textId="6B859500" w:rsidR="00941024" w:rsidRPr="00111AF6" w:rsidRDefault="00941024" w:rsidP="00C74A4E">
      <w:pPr>
        <w:spacing w:after="0"/>
        <w:ind w:left="426"/>
        <w:jc w:val="both"/>
        <w:rPr>
          <w:rFonts w:cstheme="minorHAnsi"/>
          <w:b/>
        </w:rPr>
      </w:pPr>
      <w:r w:rsidRPr="00111AF6">
        <w:rPr>
          <w:rFonts w:cstheme="minorHAnsi"/>
        </w:rPr>
        <w:t xml:space="preserve">Wpisaną do rejestru przedsiębiorców pod numerem </w:t>
      </w:r>
      <w:r w:rsidRPr="00111AF6">
        <w:rPr>
          <w:rFonts w:cstheme="minorHAnsi"/>
          <w:b/>
          <w:bCs/>
        </w:rPr>
        <w:t>KRS</w:t>
      </w:r>
      <w:r w:rsidR="0034510D" w:rsidRPr="00111AF6">
        <w:rPr>
          <w:rFonts w:cstheme="minorHAnsi"/>
          <w:b/>
          <w:bCs/>
        </w:rPr>
        <w:t xml:space="preserve"> </w:t>
      </w:r>
      <w:r w:rsidR="00C74A4E" w:rsidRPr="00111AF6">
        <w:rPr>
          <w:rFonts w:cstheme="minorHAnsi"/>
          <w:b/>
          <w:bCs/>
        </w:rPr>
        <w:t xml:space="preserve">…………….., </w:t>
      </w:r>
      <w:r w:rsidRPr="00111AF6">
        <w:rPr>
          <w:rFonts w:cstheme="minorHAnsi"/>
          <w:b/>
        </w:rPr>
        <w:t xml:space="preserve">NIP: </w:t>
      </w:r>
      <w:r w:rsidR="00C74A4E" w:rsidRPr="00111AF6">
        <w:rPr>
          <w:rFonts w:cstheme="minorHAnsi"/>
          <w:b/>
        </w:rPr>
        <w:t xml:space="preserve">………………., </w:t>
      </w:r>
      <w:r w:rsidRPr="00111AF6">
        <w:rPr>
          <w:rFonts w:cstheme="minorHAnsi"/>
          <w:b/>
        </w:rPr>
        <w:t xml:space="preserve">REGON: </w:t>
      </w:r>
      <w:r w:rsidR="00C74A4E" w:rsidRPr="00111AF6">
        <w:rPr>
          <w:rFonts w:cstheme="minorHAnsi"/>
          <w:b/>
        </w:rPr>
        <w:t>………………………</w:t>
      </w:r>
    </w:p>
    <w:p w14:paraId="7EB21031" w14:textId="77777777" w:rsidR="00932BAE" w:rsidRPr="00111AF6" w:rsidRDefault="00932BAE" w:rsidP="00C74A4E">
      <w:pPr>
        <w:spacing w:after="0"/>
        <w:ind w:left="426"/>
        <w:jc w:val="both"/>
        <w:rPr>
          <w:rFonts w:cstheme="minorHAnsi"/>
          <w:b/>
        </w:rPr>
      </w:pPr>
    </w:p>
    <w:p w14:paraId="636E1190" w14:textId="32A22C30" w:rsidR="00941024" w:rsidRPr="00111AF6" w:rsidRDefault="00941024" w:rsidP="006A3999">
      <w:pPr>
        <w:spacing w:after="0"/>
        <w:ind w:left="426"/>
        <w:jc w:val="both"/>
        <w:rPr>
          <w:rFonts w:cstheme="minorHAnsi"/>
          <w:b/>
        </w:rPr>
      </w:pPr>
      <w:r w:rsidRPr="00111AF6">
        <w:rPr>
          <w:rFonts w:cstheme="minorHAnsi"/>
        </w:rPr>
        <w:t xml:space="preserve">Reprezentowaną przez: </w:t>
      </w:r>
      <w:r w:rsidR="001D72A4" w:rsidRPr="00111AF6">
        <w:rPr>
          <w:rFonts w:cstheme="minorHAnsi"/>
          <w:b/>
        </w:rPr>
        <w:t>……………………….</w:t>
      </w:r>
      <w:r w:rsidRPr="00111AF6">
        <w:rPr>
          <w:rFonts w:cstheme="minorHAnsi"/>
          <w:b/>
        </w:rPr>
        <w:t>, zwanym dalej „Wykonawcą”</w:t>
      </w:r>
    </w:p>
    <w:p w14:paraId="1285FEBD" w14:textId="77777777" w:rsidR="001F0565" w:rsidRPr="00111AF6" w:rsidRDefault="001F0565" w:rsidP="006A3999">
      <w:pPr>
        <w:spacing w:after="0"/>
        <w:ind w:left="426"/>
        <w:jc w:val="both"/>
        <w:rPr>
          <w:rFonts w:cstheme="minorHAnsi"/>
        </w:rPr>
      </w:pPr>
    </w:p>
    <w:p w14:paraId="10A49DED" w14:textId="77777777" w:rsidR="00941024" w:rsidRPr="00111AF6" w:rsidRDefault="00941024" w:rsidP="006A3999">
      <w:pPr>
        <w:spacing w:after="0"/>
        <w:ind w:left="426"/>
        <w:jc w:val="both"/>
        <w:rPr>
          <w:rFonts w:cstheme="minorHAnsi"/>
        </w:rPr>
      </w:pPr>
      <w:r w:rsidRPr="00111AF6">
        <w:rPr>
          <w:rFonts w:cstheme="minorHAnsi"/>
        </w:rPr>
        <w:t xml:space="preserve">Wspólnie zwanymi </w:t>
      </w:r>
      <w:r w:rsidRPr="00111AF6">
        <w:rPr>
          <w:rFonts w:cstheme="minorHAnsi"/>
          <w:b/>
        </w:rPr>
        <w:t>„Stronami”.</w:t>
      </w:r>
    </w:p>
    <w:p w14:paraId="53901D98" w14:textId="77777777" w:rsidR="00932BAE" w:rsidRPr="00111AF6" w:rsidRDefault="00932BAE" w:rsidP="006A3999">
      <w:pPr>
        <w:spacing w:after="0"/>
        <w:ind w:left="426"/>
        <w:jc w:val="both"/>
        <w:rPr>
          <w:rFonts w:cstheme="minorHAnsi"/>
        </w:rPr>
      </w:pPr>
    </w:p>
    <w:p w14:paraId="62E47773" w14:textId="77777777" w:rsidR="0015716C" w:rsidRPr="00111AF6" w:rsidRDefault="0015716C" w:rsidP="000D0E70">
      <w:pPr>
        <w:spacing w:after="0"/>
        <w:ind w:left="426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>Preambuła</w:t>
      </w:r>
    </w:p>
    <w:p w14:paraId="71C752DD" w14:textId="77777777" w:rsidR="0015716C" w:rsidRPr="00111AF6" w:rsidRDefault="0015716C" w:rsidP="006A3999">
      <w:pPr>
        <w:spacing w:after="0"/>
        <w:ind w:left="426"/>
        <w:jc w:val="both"/>
        <w:rPr>
          <w:rFonts w:cstheme="minorHAnsi"/>
        </w:rPr>
      </w:pPr>
    </w:p>
    <w:p w14:paraId="06C2CB32" w14:textId="364282E7" w:rsidR="0015716C" w:rsidRPr="00111AF6" w:rsidRDefault="0015716C" w:rsidP="00524952">
      <w:pPr>
        <w:spacing w:after="0"/>
        <w:ind w:left="426"/>
        <w:jc w:val="both"/>
        <w:rPr>
          <w:rFonts w:cstheme="minorHAnsi"/>
        </w:rPr>
      </w:pPr>
      <w:r w:rsidRPr="00111AF6">
        <w:rPr>
          <w:rFonts w:cstheme="minorHAnsi"/>
        </w:rPr>
        <w:t xml:space="preserve">Umowa </w:t>
      </w:r>
      <w:r w:rsidR="00E05270" w:rsidRPr="00111AF6">
        <w:rPr>
          <w:rFonts w:cstheme="minorHAnsi"/>
        </w:rPr>
        <w:t xml:space="preserve">zostaje </w:t>
      </w:r>
      <w:r w:rsidRPr="00111AF6">
        <w:rPr>
          <w:rFonts w:cstheme="minorHAnsi"/>
        </w:rPr>
        <w:t xml:space="preserve">zawarta w związku z realizacją projektu współfinansowanego przez Unię Europejską w ramach Programu Operacyjnego </w:t>
      </w:r>
      <w:r w:rsidR="00524952" w:rsidRPr="00111AF6">
        <w:rPr>
          <w:rFonts w:cstheme="minorHAnsi"/>
        </w:rPr>
        <w:t>Fundusze Europejskie dla Polski Wschodniej 2021-2027</w:t>
      </w:r>
      <w:r w:rsidRPr="00111AF6">
        <w:rPr>
          <w:rFonts w:cstheme="minorHAnsi"/>
        </w:rPr>
        <w:t>, Działanie 1.</w:t>
      </w:r>
      <w:r w:rsidR="00524952" w:rsidRPr="00111AF6">
        <w:rPr>
          <w:rFonts w:cstheme="minorHAnsi"/>
        </w:rPr>
        <w:t>4</w:t>
      </w:r>
      <w:r w:rsidRPr="00111AF6">
        <w:rPr>
          <w:rFonts w:cstheme="minorHAnsi"/>
        </w:rPr>
        <w:t xml:space="preserve"> </w:t>
      </w:r>
      <w:r w:rsidR="00524952" w:rsidRPr="00111AF6">
        <w:rPr>
          <w:rFonts w:cstheme="minorHAnsi"/>
        </w:rPr>
        <w:t>Wzornictwo w MŚP</w:t>
      </w:r>
      <w:r w:rsidRPr="00111AF6">
        <w:rPr>
          <w:rFonts w:cstheme="minorHAnsi"/>
        </w:rPr>
        <w:t>.</w:t>
      </w:r>
    </w:p>
    <w:p w14:paraId="79F9E7A5" w14:textId="77777777" w:rsidR="0015716C" w:rsidRPr="00111AF6" w:rsidRDefault="0015716C" w:rsidP="000D0E70">
      <w:pPr>
        <w:spacing w:after="0"/>
        <w:jc w:val="both"/>
        <w:rPr>
          <w:rFonts w:cstheme="minorHAnsi"/>
        </w:rPr>
      </w:pPr>
    </w:p>
    <w:p w14:paraId="2F15EEE9" w14:textId="2EAF3C75" w:rsidR="001D4657" w:rsidRPr="00111AF6" w:rsidRDefault="00941024" w:rsidP="001554B4">
      <w:pPr>
        <w:spacing w:after="0"/>
        <w:ind w:left="426"/>
        <w:jc w:val="both"/>
        <w:rPr>
          <w:rFonts w:cstheme="minorHAnsi"/>
        </w:rPr>
      </w:pPr>
      <w:r w:rsidRPr="00111AF6">
        <w:rPr>
          <w:rFonts w:cstheme="minorHAnsi"/>
        </w:rPr>
        <w:t xml:space="preserve">Wybór Wykonawcy dokonany został w wyniku przeprowadzonego postępowania o udzielenie zamówienia w trybie określonym w „Wytycznych </w:t>
      </w:r>
      <w:r w:rsidR="00524952" w:rsidRPr="00111AF6">
        <w:rPr>
          <w:rFonts w:cstheme="minorHAnsi"/>
        </w:rPr>
        <w:t>dotyczących kwalifikowalności wydatków na lata 2021-2027</w:t>
      </w:r>
      <w:r w:rsidR="001D4657" w:rsidRPr="00111AF6">
        <w:rPr>
          <w:rFonts w:cstheme="minorHAnsi"/>
        </w:rPr>
        <w:t>.”</w:t>
      </w:r>
    </w:p>
    <w:p w14:paraId="777B3636" w14:textId="06762725" w:rsidR="001D4657" w:rsidRPr="00111AF6" w:rsidRDefault="001D4657" w:rsidP="00503FF9">
      <w:pPr>
        <w:spacing w:after="0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>§ 1</w:t>
      </w:r>
      <w:r w:rsidR="003B1325" w:rsidRPr="00111AF6">
        <w:rPr>
          <w:rFonts w:cstheme="minorHAnsi"/>
          <w:b/>
        </w:rPr>
        <w:t xml:space="preserve"> Przedmiot zamówienia</w:t>
      </w:r>
    </w:p>
    <w:p w14:paraId="4CDBB718" w14:textId="77777777" w:rsidR="006A3999" w:rsidRPr="00111AF6" w:rsidRDefault="006A3999" w:rsidP="00503FF9">
      <w:pPr>
        <w:spacing w:after="0"/>
        <w:jc w:val="center"/>
        <w:rPr>
          <w:rFonts w:cstheme="minorHAnsi"/>
          <w:b/>
        </w:rPr>
      </w:pPr>
    </w:p>
    <w:p w14:paraId="50900C56" w14:textId="2E1C205A" w:rsidR="00751FDC" w:rsidRPr="00111AF6" w:rsidRDefault="001D4657" w:rsidP="00AB238E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Zamawiający zleca, a Wykonawca zobowiązuje się do realizacji </w:t>
      </w:r>
      <w:r w:rsidR="00751FDC" w:rsidRPr="00111AF6">
        <w:rPr>
          <w:rFonts w:cstheme="minorHAnsi"/>
        </w:rPr>
        <w:t xml:space="preserve">usług </w:t>
      </w:r>
      <w:r w:rsidR="00AB238E" w:rsidRPr="00111AF6">
        <w:rPr>
          <w:rFonts w:cstheme="minorHAnsi"/>
        </w:rPr>
        <w:t>doradczych dla</w:t>
      </w:r>
      <w:r w:rsidR="001C334A" w:rsidRPr="00111AF6">
        <w:rPr>
          <w:rFonts w:cstheme="minorHAnsi"/>
        </w:rPr>
        <w:t xml:space="preserve"> przedsiębiorstwa Zamawiającego, zwanych w dalszej części umowy </w:t>
      </w:r>
      <w:r w:rsidR="001C334A" w:rsidRPr="00111AF6">
        <w:rPr>
          <w:rFonts w:cstheme="minorHAnsi"/>
          <w:b/>
          <w:bCs/>
        </w:rPr>
        <w:t>przedmiotem zamówienia</w:t>
      </w:r>
      <w:r w:rsidRPr="00111AF6">
        <w:rPr>
          <w:rFonts w:cstheme="minorHAnsi"/>
        </w:rPr>
        <w:t xml:space="preserve">, w </w:t>
      </w:r>
      <w:r w:rsidR="00AB238E" w:rsidRPr="00111AF6">
        <w:rPr>
          <w:rFonts w:cstheme="minorHAnsi"/>
        </w:rPr>
        <w:t>terminie maksymalnie do ………….</w:t>
      </w:r>
    </w:p>
    <w:p w14:paraId="13D2D1B4" w14:textId="3858D2D0" w:rsidR="001D72A4" w:rsidRPr="00111AF6" w:rsidRDefault="001C334A" w:rsidP="00D01DD1">
      <w:pPr>
        <w:pStyle w:val="Akapitzlist"/>
        <w:numPr>
          <w:ilvl w:val="0"/>
          <w:numId w:val="8"/>
        </w:numPr>
        <w:spacing w:after="0"/>
        <w:ind w:left="690"/>
        <w:jc w:val="both"/>
        <w:rPr>
          <w:rFonts w:cstheme="minorHAnsi"/>
        </w:rPr>
      </w:pPr>
      <w:r w:rsidRPr="00111AF6">
        <w:rPr>
          <w:rFonts w:cstheme="minorHAnsi"/>
        </w:rPr>
        <w:t>Przedmiotem zamówienia</w:t>
      </w:r>
      <w:r w:rsidR="00751FDC" w:rsidRPr="00111AF6">
        <w:rPr>
          <w:rFonts w:cstheme="minorHAnsi"/>
        </w:rPr>
        <w:t xml:space="preserve"> są usługi </w:t>
      </w:r>
      <w:r w:rsidR="00D01DD1" w:rsidRPr="00111AF6">
        <w:rPr>
          <w:rFonts w:cstheme="minorHAnsi"/>
        </w:rPr>
        <w:t>z</w:t>
      </w:r>
      <w:r w:rsidR="001D72A4" w:rsidRPr="00111AF6">
        <w:rPr>
          <w:rFonts w:cstheme="minorHAnsi"/>
        </w:rPr>
        <w:t xml:space="preserve">godnie z treścią zapytania ofertowego z dnia </w:t>
      </w:r>
      <w:r w:rsidR="00751FDC" w:rsidRPr="00111AF6">
        <w:rPr>
          <w:rFonts w:cstheme="minorHAnsi"/>
        </w:rPr>
        <w:t>………………….</w:t>
      </w:r>
      <w:r w:rsidR="00F72511" w:rsidRPr="00111AF6">
        <w:rPr>
          <w:rFonts w:cstheme="minorHAnsi"/>
        </w:rPr>
        <w:t>.</w:t>
      </w:r>
      <w:r w:rsidR="001D72A4" w:rsidRPr="00111AF6">
        <w:rPr>
          <w:rFonts w:cstheme="minorHAnsi"/>
        </w:rPr>
        <w:t xml:space="preserve"> oraz </w:t>
      </w:r>
      <w:r w:rsidR="00D01DD1" w:rsidRPr="00111AF6">
        <w:rPr>
          <w:rFonts w:cstheme="minorHAnsi"/>
        </w:rPr>
        <w:t xml:space="preserve">zgodnie </w:t>
      </w:r>
      <w:r w:rsidR="001D72A4" w:rsidRPr="00111AF6">
        <w:rPr>
          <w:rFonts w:cstheme="minorHAnsi"/>
        </w:rPr>
        <w:t xml:space="preserve">z treścią oferty Wykonawcy z dnia </w:t>
      </w:r>
      <w:r w:rsidR="00751FDC" w:rsidRPr="00111AF6">
        <w:rPr>
          <w:rFonts w:cstheme="minorHAnsi"/>
        </w:rPr>
        <w:t>……………..</w:t>
      </w:r>
      <w:r w:rsidR="00C238EA">
        <w:rPr>
          <w:rFonts w:cstheme="minorHAnsi"/>
        </w:rPr>
        <w:t>. Ceny dla poszczególnych usług są następujące:</w:t>
      </w:r>
    </w:p>
    <w:p w14:paraId="047C4BAD" w14:textId="3A72CBFB" w:rsidR="00C238EA" w:rsidRPr="00C238EA" w:rsidRDefault="00C238EA" w:rsidP="00C238EA">
      <w:pPr>
        <w:spacing w:after="0"/>
        <w:ind w:left="690"/>
        <w:rPr>
          <w:rFonts w:cstheme="minorHAnsi"/>
        </w:rPr>
      </w:pPr>
      <w:r>
        <w:rPr>
          <w:rFonts w:cstheme="minorHAnsi"/>
        </w:rPr>
        <w:t xml:space="preserve">- </w:t>
      </w:r>
      <w:r w:rsidRPr="00C238EA">
        <w:rPr>
          <w:rFonts w:cstheme="minorHAnsi"/>
        </w:rPr>
        <w:t xml:space="preserve">Projekt </w:t>
      </w:r>
      <w:proofErr w:type="spellStart"/>
      <w:r w:rsidRPr="00C238EA">
        <w:rPr>
          <w:rFonts w:cstheme="minorHAnsi"/>
        </w:rPr>
        <w:t>submarki</w:t>
      </w:r>
      <w:proofErr w:type="spellEnd"/>
      <w:r>
        <w:rPr>
          <w:rFonts w:cstheme="minorHAnsi"/>
        </w:rPr>
        <w:t xml:space="preserve"> - ………………………</w:t>
      </w:r>
    </w:p>
    <w:p w14:paraId="2F6FD4D6" w14:textId="5D9E8912" w:rsidR="00C238EA" w:rsidRPr="00C238EA" w:rsidRDefault="00C238EA" w:rsidP="00C238EA">
      <w:pPr>
        <w:spacing w:after="0"/>
        <w:ind w:left="690"/>
        <w:rPr>
          <w:rFonts w:cstheme="minorHAnsi"/>
        </w:rPr>
      </w:pPr>
      <w:r>
        <w:rPr>
          <w:rFonts w:cstheme="minorHAnsi"/>
        </w:rPr>
        <w:t xml:space="preserve">- </w:t>
      </w:r>
      <w:r w:rsidRPr="00C238EA">
        <w:rPr>
          <w:rFonts w:cstheme="minorHAnsi"/>
        </w:rPr>
        <w:t>Projekt materiałów promocyjnych</w:t>
      </w:r>
      <w:r>
        <w:rPr>
          <w:rFonts w:cstheme="minorHAnsi"/>
        </w:rPr>
        <w:t xml:space="preserve"> - ………………………</w:t>
      </w:r>
    </w:p>
    <w:p w14:paraId="7044D6ED" w14:textId="10ACB254" w:rsidR="00C238EA" w:rsidRPr="00C238EA" w:rsidRDefault="00C238EA" w:rsidP="00C238EA">
      <w:pPr>
        <w:spacing w:after="0"/>
        <w:ind w:left="690"/>
        <w:rPr>
          <w:rFonts w:cstheme="minorHAnsi"/>
        </w:rPr>
      </w:pPr>
      <w:r>
        <w:rPr>
          <w:rFonts w:cstheme="minorHAnsi"/>
        </w:rPr>
        <w:t xml:space="preserve">- </w:t>
      </w:r>
      <w:r w:rsidRPr="00C238EA">
        <w:rPr>
          <w:rFonts w:cstheme="minorHAnsi"/>
        </w:rPr>
        <w:t>Projekt strony internetowej ze sklepem internetowym i konfiguratorem</w:t>
      </w:r>
      <w:r>
        <w:rPr>
          <w:rFonts w:cstheme="minorHAnsi"/>
        </w:rPr>
        <w:t xml:space="preserve"> - ………………………….</w:t>
      </w:r>
    </w:p>
    <w:p w14:paraId="1BF6435A" w14:textId="67A9B3BF" w:rsidR="00C238EA" w:rsidRPr="00C238EA" w:rsidRDefault="00C238EA" w:rsidP="00C238EA">
      <w:pPr>
        <w:spacing w:after="0"/>
        <w:ind w:left="690"/>
        <w:rPr>
          <w:rFonts w:cstheme="minorHAnsi"/>
        </w:rPr>
      </w:pPr>
      <w:r>
        <w:rPr>
          <w:rFonts w:cstheme="minorHAnsi"/>
        </w:rPr>
        <w:t xml:space="preserve">- </w:t>
      </w:r>
      <w:r w:rsidRPr="00C238EA">
        <w:rPr>
          <w:rFonts w:cstheme="minorHAnsi"/>
        </w:rPr>
        <w:t>Projekt strategii marketingowej</w:t>
      </w:r>
      <w:r>
        <w:rPr>
          <w:rFonts w:cstheme="minorHAnsi"/>
        </w:rPr>
        <w:t xml:space="preserve"> - ……………………………</w:t>
      </w:r>
    </w:p>
    <w:p w14:paraId="518293E8" w14:textId="452AB742" w:rsidR="00C238EA" w:rsidRPr="00C238EA" w:rsidRDefault="00C238EA" w:rsidP="00C238EA">
      <w:pPr>
        <w:spacing w:after="0"/>
        <w:ind w:left="690"/>
        <w:rPr>
          <w:rFonts w:cstheme="minorHAnsi"/>
        </w:rPr>
      </w:pPr>
      <w:r>
        <w:rPr>
          <w:rFonts w:cstheme="minorHAnsi"/>
        </w:rPr>
        <w:t xml:space="preserve">- </w:t>
      </w:r>
      <w:r w:rsidRPr="00C238EA">
        <w:rPr>
          <w:rFonts w:cstheme="minorHAnsi"/>
        </w:rPr>
        <w:t>Opracowanie modelowego procesu wzorniczego</w:t>
      </w:r>
      <w:r>
        <w:rPr>
          <w:rFonts w:cstheme="minorHAnsi"/>
        </w:rPr>
        <w:t xml:space="preserve"> - ………………………………..</w:t>
      </w:r>
    </w:p>
    <w:p w14:paraId="42DFA347" w14:textId="671DCA3B" w:rsidR="00AF18BB" w:rsidRPr="00111AF6" w:rsidRDefault="00C238EA" w:rsidP="00C238EA">
      <w:pPr>
        <w:spacing w:after="0"/>
        <w:ind w:left="690"/>
        <w:rPr>
          <w:rFonts w:cstheme="minorHAnsi"/>
          <w:b/>
        </w:rPr>
      </w:pPr>
      <w:r>
        <w:rPr>
          <w:rFonts w:cstheme="minorHAnsi"/>
        </w:rPr>
        <w:t xml:space="preserve">- </w:t>
      </w:r>
      <w:r w:rsidRPr="00C238EA">
        <w:rPr>
          <w:rFonts w:cstheme="minorHAnsi"/>
        </w:rPr>
        <w:t>Projekt wzorniczy modułowej kolekcji mebli dla dzieci i młodzieży</w:t>
      </w:r>
      <w:r>
        <w:rPr>
          <w:rFonts w:cstheme="minorHAnsi"/>
        </w:rPr>
        <w:t xml:space="preserve"> - …………………………………</w:t>
      </w:r>
    </w:p>
    <w:p w14:paraId="42EAADD7" w14:textId="77777777" w:rsidR="00CC48E0" w:rsidRDefault="00CC48E0" w:rsidP="00503FF9">
      <w:pPr>
        <w:spacing w:after="0"/>
        <w:jc w:val="center"/>
        <w:rPr>
          <w:rFonts w:cstheme="minorHAnsi"/>
          <w:b/>
        </w:rPr>
      </w:pPr>
    </w:p>
    <w:p w14:paraId="1887BD2D" w14:textId="0AF3B81C" w:rsidR="001D4657" w:rsidRDefault="001D4657" w:rsidP="00503FF9">
      <w:pPr>
        <w:spacing w:after="0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lastRenderedPageBreak/>
        <w:t>§2</w:t>
      </w:r>
      <w:r w:rsidR="003B1325" w:rsidRPr="00111AF6">
        <w:rPr>
          <w:rFonts w:cstheme="minorHAnsi"/>
          <w:b/>
        </w:rPr>
        <w:t xml:space="preserve"> Oświadczenia Wykonawcy</w:t>
      </w:r>
    </w:p>
    <w:p w14:paraId="34906AB0" w14:textId="77777777" w:rsidR="00C238EA" w:rsidRPr="00111AF6" w:rsidRDefault="00C238EA" w:rsidP="00503FF9">
      <w:pPr>
        <w:spacing w:after="0"/>
        <w:jc w:val="center"/>
        <w:rPr>
          <w:rFonts w:cstheme="minorHAnsi"/>
          <w:b/>
        </w:rPr>
      </w:pPr>
    </w:p>
    <w:p w14:paraId="52F6219B" w14:textId="77777777" w:rsidR="006A3999" w:rsidRPr="00111AF6" w:rsidRDefault="001D4657" w:rsidP="006A3999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Wykonawca oświadcza, że znajduje się w sytuacji ekonomicznej i finansowej zapewniającej wykonanie zamówienia, dysponuje potencjałem technicznym oraz kadrą, która posiada niezbędną wiedzę i doświadczenie do re</w:t>
      </w:r>
      <w:r w:rsidR="006A3999" w:rsidRPr="00111AF6">
        <w:rPr>
          <w:rFonts w:cstheme="minorHAnsi"/>
        </w:rPr>
        <w:t>alizacji przedmiotu zamówienia.</w:t>
      </w:r>
    </w:p>
    <w:p w14:paraId="7F702FC6" w14:textId="0BEF0E9F" w:rsidR="00F900DB" w:rsidRPr="00111AF6" w:rsidRDefault="00F900DB" w:rsidP="006A3999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Wykonawca zobowiązany jest do realizacji przedmiotu zamówienia przez osoby wskazane w ofercie, w tym ekspertów</w:t>
      </w:r>
      <w:r w:rsidR="00C238EA">
        <w:rPr>
          <w:rFonts w:cstheme="minorHAnsi"/>
        </w:rPr>
        <w:t>,</w:t>
      </w:r>
      <w:r w:rsidRPr="00111AF6">
        <w:rPr>
          <w:rFonts w:cstheme="minorHAnsi"/>
        </w:rPr>
        <w:t xml:space="preserve"> projektantów, których kwalifikacje i doświadczenie zostały ocenione na etapie postępowania ofertowego.</w:t>
      </w:r>
    </w:p>
    <w:p w14:paraId="7B569C9F" w14:textId="3EE9A1B3" w:rsidR="00F900DB" w:rsidRPr="00111AF6" w:rsidRDefault="00F900DB" w:rsidP="006A3999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Wszelkie zmiany w składzie kadry realizującej przedmiot zamówienia, w tym zastąpienie ekspertów lub projektantów, mogą zostać dokonane jedynie za uprzednią pisemną zgodą Zamawiającego, po złożeniu wniosku przez Wykonawcę.</w:t>
      </w:r>
    </w:p>
    <w:p w14:paraId="079A4412" w14:textId="7900A838" w:rsidR="00F900DB" w:rsidRPr="00111AF6" w:rsidRDefault="00F900DB" w:rsidP="006A3999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Zastępujący ekspert musi posiadać kwalifikacje i doświadczenie co najmniej równoważne lub wyższe w stosunku do tych, które były wymagane i oceniane na etapie postępowania ofertowego, zgodnie z warunkami udziału w postępowaniu oraz kryteriami oceny ofert.</w:t>
      </w:r>
    </w:p>
    <w:p w14:paraId="0B1D058C" w14:textId="77777777" w:rsidR="00F900DB" w:rsidRPr="00111AF6" w:rsidRDefault="00F900DB" w:rsidP="00F900DB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Wykonawca jest zobowiązany do dostarczenia Zamawiającemu dokumentacji potwierdzającej kwalifikacje i doświadczenie zastępujących osób, w tym kopii dyplomów oraz referencji.</w:t>
      </w:r>
    </w:p>
    <w:p w14:paraId="5AFA6850" w14:textId="77777777" w:rsidR="00F900DB" w:rsidRPr="00111AF6" w:rsidRDefault="00F900DB" w:rsidP="00F900DB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111AF6">
        <w:rPr>
          <w:rFonts w:eastAsia="Times New Roman" w:cstheme="minorHAnsi"/>
          <w:lang w:eastAsia="pl-PL"/>
        </w:rPr>
        <w:t>Wykonawca zobowiązany jest do poinformowania Zamawiającego o konieczności zmiany w składzie kadry realizującej zamówienie najpóźniej w ciągu 7 dni od momentu, gdy dowiedział się o potrzebie takiej zmiany.</w:t>
      </w:r>
    </w:p>
    <w:p w14:paraId="253F63AC" w14:textId="77777777" w:rsidR="00C356C3" w:rsidRPr="00C53BA2" w:rsidRDefault="00F900DB" w:rsidP="00C356C3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111AF6">
        <w:rPr>
          <w:rFonts w:eastAsia="Times New Roman" w:cstheme="minorHAnsi"/>
          <w:lang w:eastAsia="pl-PL"/>
        </w:rPr>
        <w:t xml:space="preserve"> Każda zmiana kadrowa musi zostać uzgodniona i zaakceptowana przez Zamawiającego przed faktycznym przejęciem obowiązków przez nową osobę. Zgłoszenie zmiany musi być złożone na piśmie, wraz z dokumentacją potwierdzającą kwalifikacje osoby zastępującej.</w:t>
      </w:r>
    </w:p>
    <w:p w14:paraId="5BA16502" w14:textId="522EA5C3" w:rsidR="00C356C3" w:rsidRPr="00C53BA2" w:rsidRDefault="00C356C3" w:rsidP="00C53BA2">
      <w:pPr>
        <w:pStyle w:val="Akapitzlist"/>
        <w:numPr>
          <w:ilvl w:val="0"/>
          <w:numId w:val="23"/>
        </w:numPr>
        <w:spacing w:after="0"/>
        <w:jc w:val="both"/>
        <w:rPr>
          <w:rFonts w:ascii="Calibri" w:hAnsi="Calibri" w:cs="Calibri"/>
        </w:rPr>
      </w:pPr>
      <w:r w:rsidRPr="00C53BA2">
        <w:rPr>
          <w:rFonts w:ascii="Calibri" w:hAnsi="Calibri" w:cs="Calibri"/>
        </w:rPr>
        <w:t xml:space="preserve">Wykonawca zobowiązany jest do współpracy z </w:t>
      </w:r>
      <w:r>
        <w:rPr>
          <w:rFonts w:ascii="Calibri" w:hAnsi="Calibri" w:cs="Calibri"/>
        </w:rPr>
        <w:t>Zamawiającym</w:t>
      </w:r>
      <w:r w:rsidRPr="00C53BA2">
        <w:rPr>
          <w:rFonts w:ascii="Calibri" w:hAnsi="Calibri" w:cs="Calibri"/>
        </w:rPr>
        <w:t xml:space="preserve"> w zakresie niezbędnym dla prawidłowej realizacji przedmiotu umowy, w tym w szczególności:</w:t>
      </w:r>
    </w:p>
    <w:p w14:paraId="59ACD863" w14:textId="11B5D124" w:rsidR="00C356C3" w:rsidRPr="00C53BA2" w:rsidRDefault="00C356C3" w:rsidP="00C356C3">
      <w:pPr>
        <w:pStyle w:val="Akapitzlist"/>
        <w:numPr>
          <w:ilvl w:val="0"/>
          <w:numId w:val="58"/>
        </w:numPr>
        <w:spacing w:after="0" w:line="288" w:lineRule="auto"/>
        <w:jc w:val="both"/>
        <w:rPr>
          <w:rFonts w:ascii="Calibri" w:hAnsi="Calibri" w:cs="Calibri"/>
        </w:rPr>
      </w:pPr>
      <w:r w:rsidRPr="00C53BA2">
        <w:rPr>
          <w:rFonts w:ascii="Calibri" w:hAnsi="Calibri" w:cs="Calibri"/>
        </w:rPr>
        <w:t xml:space="preserve">do udziału w co najmniej </w:t>
      </w:r>
      <w:r>
        <w:rPr>
          <w:rFonts w:ascii="Calibri" w:hAnsi="Calibri" w:cs="Calibri"/>
        </w:rPr>
        <w:t>2</w:t>
      </w:r>
      <w:r w:rsidRPr="00C53BA2">
        <w:rPr>
          <w:rFonts w:ascii="Calibri" w:hAnsi="Calibri" w:cs="Calibri"/>
        </w:rPr>
        <w:t xml:space="preserve"> spotkaniach konsultacyjnych (czas trwania każdego ze spotkań co najmniej 4 godziny) w celu zebrania danych niezbędnych do </w:t>
      </w:r>
      <w:r>
        <w:rPr>
          <w:rFonts w:ascii="Calibri" w:hAnsi="Calibri" w:cs="Calibri"/>
        </w:rPr>
        <w:t>opracowania przedmiotu zamówienia</w:t>
      </w:r>
      <w:r w:rsidRPr="00C53BA2">
        <w:rPr>
          <w:rFonts w:ascii="Calibri" w:hAnsi="Calibri" w:cs="Calibri"/>
        </w:rPr>
        <w:t>;</w:t>
      </w:r>
    </w:p>
    <w:p w14:paraId="56F645ED" w14:textId="33FC571E" w:rsidR="00C356C3" w:rsidRPr="00C53BA2" w:rsidRDefault="00C356C3" w:rsidP="00C356C3">
      <w:pPr>
        <w:pStyle w:val="Akapitzlist"/>
        <w:numPr>
          <w:ilvl w:val="0"/>
          <w:numId w:val="58"/>
        </w:numPr>
        <w:spacing w:after="0" w:line="288" w:lineRule="auto"/>
        <w:jc w:val="both"/>
        <w:rPr>
          <w:rFonts w:ascii="Calibri" w:hAnsi="Calibri" w:cs="Calibri"/>
        </w:rPr>
      </w:pPr>
      <w:r w:rsidRPr="00C53BA2">
        <w:rPr>
          <w:rFonts w:ascii="Calibri" w:hAnsi="Calibri" w:cs="Calibri"/>
        </w:rPr>
        <w:t xml:space="preserve">do prezentacji </w:t>
      </w:r>
      <w:r>
        <w:rPr>
          <w:rFonts w:ascii="Calibri" w:hAnsi="Calibri" w:cs="Calibri"/>
        </w:rPr>
        <w:t>efektów usług</w:t>
      </w:r>
      <w:r w:rsidRPr="00C53BA2">
        <w:rPr>
          <w:rFonts w:ascii="Calibri" w:hAnsi="Calibri" w:cs="Calibri"/>
        </w:rPr>
        <w:t xml:space="preserve"> </w:t>
      </w:r>
      <w:r w:rsidR="00C80F02">
        <w:rPr>
          <w:rFonts w:ascii="Calibri" w:hAnsi="Calibri" w:cs="Calibri"/>
        </w:rPr>
        <w:t>na życzenie Zamawiającego</w:t>
      </w:r>
      <w:r w:rsidR="00874994">
        <w:rPr>
          <w:rFonts w:ascii="Calibri" w:hAnsi="Calibri" w:cs="Calibri"/>
        </w:rPr>
        <w:t>,</w:t>
      </w:r>
    </w:p>
    <w:p w14:paraId="3BC12BAA" w14:textId="105D6BB5" w:rsidR="00C356C3" w:rsidRPr="00C53BA2" w:rsidRDefault="00C356C3" w:rsidP="00C356C3">
      <w:pPr>
        <w:pStyle w:val="Akapitzlist"/>
        <w:numPr>
          <w:ilvl w:val="0"/>
          <w:numId w:val="58"/>
        </w:numPr>
        <w:spacing w:after="0" w:line="288" w:lineRule="auto"/>
        <w:jc w:val="both"/>
        <w:rPr>
          <w:rFonts w:ascii="Calibri" w:hAnsi="Calibri" w:cs="Calibri"/>
        </w:rPr>
      </w:pPr>
      <w:r w:rsidRPr="00C53BA2">
        <w:rPr>
          <w:rFonts w:ascii="Calibri" w:hAnsi="Calibri" w:cs="Calibri"/>
        </w:rPr>
        <w:t xml:space="preserve">do uzgodnienia ostatecznej </w:t>
      </w:r>
      <w:r>
        <w:rPr>
          <w:rFonts w:ascii="Calibri" w:hAnsi="Calibri" w:cs="Calibri"/>
        </w:rPr>
        <w:t>koncepcji projektowej z Zamawiającym</w:t>
      </w:r>
      <w:r w:rsidR="00874994">
        <w:rPr>
          <w:rFonts w:ascii="Calibri" w:hAnsi="Calibri" w:cs="Calibri"/>
        </w:rPr>
        <w:t>,</w:t>
      </w:r>
    </w:p>
    <w:p w14:paraId="26DE5B8B" w14:textId="40A54EA9" w:rsidR="00C356C3" w:rsidRDefault="00C356C3" w:rsidP="00C356C3">
      <w:pPr>
        <w:pStyle w:val="Akapitzlist"/>
        <w:numPr>
          <w:ilvl w:val="0"/>
          <w:numId w:val="58"/>
        </w:numPr>
        <w:spacing w:after="0" w:line="288" w:lineRule="auto"/>
        <w:jc w:val="both"/>
        <w:rPr>
          <w:rFonts w:ascii="Calibri" w:hAnsi="Calibri" w:cs="Calibri"/>
        </w:rPr>
      </w:pPr>
      <w:r w:rsidRPr="00C53BA2">
        <w:rPr>
          <w:rFonts w:ascii="Calibri" w:hAnsi="Calibri" w:cs="Calibri"/>
        </w:rPr>
        <w:t xml:space="preserve">do uwzględnienia uwag do </w:t>
      </w:r>
      <w:r>
        <w:rPr>
          <w:rFonts w:ascii="Calibri" w:hAnsi="Calibri" w:cs="Calibri"/>
        </w:rPr>
        <w:t xml:space="preserve">przedmiotu </w:t>
      </w:r>
      <w:r w:rsidR="00874994">
        <w:rPr>
          <w:rFonts w:ascii="Calibri" w:hAnsi="Calibri" w:cs="Calibri"/>
        </w:rPr>
        <w:t xml:space="preserve">zamówienia </w:t>
      </w:r>
      <w:r w:rsidR="00874994" w:rsidRPr="00874994">
        <w:rPr>
          <w:rFonts w:ascii="Calibri" w:hAnsi="Calibri" w:cs="Calibri"/>
        </w:rPr>
        <w:t>zgłoszonych</w:t>
      </w:r>
      <w:r w:rsidRPr="00C53BA2">
        <w:rPr>
          <w:rFonts w:ascii="Calibri" w:hAnsi="Calibri" w:cs="Calibri"/>
        </w:rPr>
        <w:t xml:space="preserve"> przez </w:t>
      </w:r>
      <w:r>
        <w:rPr>
          <w:rFonts w:ascii="Calibri" w:hAnsi="Calibri" w:cs="Calibri"/>
        </w:rPr>
        <w:t>Zamawiającego</w:t>
      </w:r>
      <w:r w:rsidRPr="00C53BA2">
        <w:rPr>
          <w:rFonts w:ascii="Calibri" w:hAnsi="Calibri" w:cs="Calibri"/>
        </w:rPr>
        <w:t xml:space="preserve"> oraz przez PARP</w:t>
      </w:r>
      <w:r w:rsidR="00874994">
        <w:rPr>
          <w:rFonts w:ascii="Calibri" w:hAnsi="Calibri" w:cs="Calibri"/>
        </w:rPr>
        <w:t>.</w:t>
      </w:r>
    </w:p>
    <w:p w14:paraId="4A295DFF" w14:textId="20F55D12" w:rsidR="00E965B0" w:rsidRPr="00C53BA2" w:rsidRDefault="00E965B0" w:rsidP="00E965B0">
      <w:pPr>
        <w:pStyle w:val="Akapitzlist"/>
        <w:numPr>
          <w:ilvl w:val="0"/>
          <w:numId w:val="23"/>
        </w:numPr>
        <w:spacing w:after="0" w:line="288" w:lineRule="auto"/>
        <w:jc w:val="both"/>
        <w:rPr>
          <w:rFonts w:cstheme="minorHAnsi"/>
        </w:rPr>
      </w:pPr>
      <w:r w:rsidRPr="00E965B0">
        <w:rPr>
          <w:rFonts w:cstheme="minorHAnsi"/>
        </w:rPr>
        <w:t xml:space="preserve">W przypadku wniesienia przez </w:t>
      </w:r>
      <w:r w:rsidR="0098517B">
        <w:rPr>
          <w:rFonts w:cstheme="minorHAnsi"/>
        </w:rPr>
        <w:t>Zamawiającego</w:t>
      </w:r>
      <w:r w:rsidRPr="00E965B0">
        <w:rPr>
          <w:rFonts w:cstheme="minorHAnsi"/>
        </w:rPr>
        <w:t xml:space="preserve"> uwag lub zastrzeżeń do </w:t>
      </w:r>
      <w:r w:rsidR="0098517B">
        <w:rPr>
          <w:rFonts w:cstheme="minorHAnsi"/>
        </w:rPr>
        <w:t>przedmiotu zamówienia</w:t>
      </w:r>
      <w:r w:rsidRPr="00E965B0">
        <w:rPr>
          <w:rFonts w:cstheme="minorHAnsi"/>
        </w:rPr>
        <w:t xml:space="preserve">, Wykonawca dokona poprawy w terminie nie dłuższym niż </w:t>
      </w:r>
      <w:r w:rsidR="0098517B">
        <w:rPr>
          <w:rFonts w:cstheme="minorHAnsi"/>
        </w:rPr>
        <w:t>5</w:t>
      </w:r>
      <w:r w:rsidRPr="00E965B0">
        <w:rPr>
          <w:rFonts w:cstheme="minorHAnsi"/>
        </w:rPr>
        <w:t xml:space="preserve"> dni </w:t>
      </w:r>
      <w:r w:rsidR="00306408">
        <w:rPr>
          <w:rFonts w:cstheme="minorHAnsi"/>
        </w:rPr>
        <w:t xml:space="preserve">roboczych </w:t>
      </w:r>
      <w:r w:rsidRPr="00E965B0">
        <w:rPr>
          <w:rFonts w:cstheme="minorHAnsi"/>
        </w:rPr>
        <w:t xml:space="preserve">od daty zgłoszenia uwag przez </w:t>
      </w:r>
      <w:r w:rsidR="0098517B">
        <w:rPr>
          <w:rFonts w:cstheme="minorHAnsi"/>
        </w:rPr>
        <w:t>Zamawiającego</w:t>
      </w:r>
      <w:r w:rsidRPr="00E965B0">
        <w:rPr>
          <w:rFonts w:cstheme="minorHAnsi"/>
        </w:rPr>
        <w:t>.</w:t>
      </w:r>
    </w:p>
    <w:p w14:paraId="0E256733" w14:textId="6E34F978" w:rsidR="00E965B0" w:rsidRPr="00E965B0" w:rsidRDefault="00E965B0" w:rsidP="00C53BA2">
      <w:pPr>
        <w:pStyle w:val="Akapitzlist"/>
        <w:numPr>
          <w:ilvl w:val="0"/>
          <w:numId w:val="23"/>
        </w:numPr>
        <w:spacing w:after="0" w:line="288" w:lineRule="auto"/>
        <w:jc w:val="both"/>
        <w:rPr>
          <w:rFonts w:cstheme="minorHAnsi"/>
        </w:rPr>
      </w:pPr>
      <w:r w:rsidRPr="00E965B0">
        <w:rPr>
          <w:rFonts w:cstheme="minorHAnsi"/>
        </w:rPr>
        <w:t>W przypadku wniesienia uwag lub zastrzeżeń przez PARP do</w:t>
      </w:r>
      <w:r w:rsidR="0098517B">
        <w:rPr>
          <w:rFonts w:cstheme="minorHAnsi"/>
        </w:rPr>
        <w:t xml:space="preserve"> przedmiotu zamówienia</w:t>
      </w:r>
      <w:r w:rsidRPr="00E965B0">
        <w:rPr>
          <w:rFonts w:cstheme="minorHAnsi"/>
        </w:rPr>
        <w:t xml:space="preserve">, Wykonawca dokona poprawy i/lub uzupełnienia lub przedstawi stosowne wyjaśnienia w terminie do </w:t>
      </w:r>
      <w:r w:rsidR="0098517B">
        <w:rPr>
          <w:rFonts w:cstheme="minorHAnsi"/>
        </w:rPr>
        <w:t>5</w:t>
      </w:r>
      <w:r w:rsidRPr="00E965B0">
        <w:rPr>
          <w:rFonts w:cstheme="minorHAnsi"/>
        </w:rPr>
        <w:t xml:space="preserve"> dni </w:t>
      </w:r>
      <w:r w:rsidR="00306408">
        <w:rPr>
          <w:rFonts w:cstheme="minorHAnsi"/>
        </w:rPr>
        <w:t xml:space="preserve"> roboczych </w:t>
      </w:r>
      <w:r w:rsidRPr="00E965B0">
        <w:rPr>
          <w:rFonts w:cstheme="minorHAnsi"/>
        </w:rPr>
        <w:t>liczon</w:t>
      </w:r>
      <w:r w:rsidR="00306408">
        <w:rPr>
          <w:rFonts w:cstheme="minorHAnsi"/>
        </w:rPr>
        <w:t xml:space="preserve">ych </w:t>
      </w:r>
      <w:r w:rsidRPr="00E965B0">
        <w:rPr>
          <w:rFonts w:cstheme="minorHAnsi"/>
        </w:rPr>
        <w:t>od daty otrzymania przez Wykonawcę pisma PARP dotyczącego uwag zgłoszonych do</w:t>
      </w:r>
      <w:r w:rsidR="0098517B">
        <w:rPr>
          <w:rFonts w:cstheme="minorHAnsi"/>
        </w:rPr>
        <w:t xml:space="preserve"> przedmiotu zamówienia.</w:t>
      </w:r>
    </w:p>
    <w:p w14:paraId="477409E1" w14:textId="77777777" w:rsidR="001D4657" w:rsidRPr="00111AF6" w:rsidRDefault="001D4657" w:rsidP="00503FF9">
      <w:pPr>
        <w:spacing w:after="0"/>
        <w:jc w:val="both"/>
        <w:rPr>
          <w:rFonts w:cstheme="minorHAnsi"/>
        </w:rPr>
      </w:pPr>
    </w:p>
    <w:p w14:paraId="49ABDD05" w14:textId="79917950" w:rsidR="001D4657" w:rsidRPr="00111AF6" w:rsidRDefault="001D4657" w:rsidP="00503FF9">
      <w:pPr>
        <w:spacing w:after="0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 xml:space="preserve">§3 </w:t>
      </w:r>
      <w:r w:rsidR="00111AF6" w:rsidRPr="00111AF6">
        <w:rPr>
          <w:rFonts w:cstheme="minorHAnsi"/>
          <w:b/>
        </w:rPr>
        <w:t>Oświadczenia Zamawiającego i Tajemnica Przedsiębiorstwa</w:t>
      </w:r>
    </w:p>
    <w:p w14:paraId="614AF250" w14:textId="77777777" w:rsidR="001D4657" w:rsidRPr="00111AF6" w:rsidRDefault="001D4657" w:rsidP="00503FF9">
      <w:pPr>
        <w:spacing w:after="0"/>
        <w:jc w:val="both"/>
        <w:rPr>
          <w:rFonts w:cstheme="minorHAnsi"/>
        </w:rPr>
      </w:pPr>
    </w:p>
    <w:p w14:paraId="133EDDAD" w14:textId="2BED5F12" w:rsidR="00AF18BB" w:rsidRPr="00111AF6" w:rsidRDefault="001D4657" w:rsidP="00AF18BB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Zamawiający zobowiązuje się udostępnić Wykonawcy informacje, które są w posiadaniu Zamawiającego i są konieczne do właściwego wykonania przedmiotu zamówienia (dokumenty, zestawienia,</w:t>
      </w:r>
      <w:r w:rsidR="00C84145" w:rsidRPr="00111AF6">
        <w:rPr>
          <w:rFonts w:cstheme="minorHAnsi"/>
        </w:rPr>
        <w:t xml:space="preserve"> informacje</w:t>
      </w:r>
      <w:r w:rsidR="003B27F6">
        <w:rPr>
          <w:rFonts w:cstheme="minorHAnsi"/>
        </w:rPr>
        <w:t>,</w:t>
      </w:r>
      <w:r w:rsidRPr="00111AF6">
        <w:rPr>
          <w:rFonts w:cstheme="minorHAnsi"/>
        </w:rPr>
        <w:t xml:space="preserve"> które będą niezbędne do prawidłowego wykonania zamówienia) w terminie </w:t>
      </w:r>
      <w:r w:rsidR="00C84145" w:rsidRPr="00111AF6">
        <w:rPr>
          <w:rFonts w:cstheme="minorHAnsi"/>
        </w:rPr>
        <w:lastRenderedPageBreak/>
        <w:t>5</w:t>
      </w:r>
      <w:r w:rsidRPr="00111AF6">
        <w:rPr>
          <w:rFonts w:cstheme="minorHAnsi"/>
        </w:rPr>
        <w:t xml:space="preserve"> dni roboczych od dnia skierowania przez Wykonawcę wniosku o udostępnienie danych. </w:t>
      </w:r>
      <w:r w:rsidR="00831A3F" w:rsidRPr="00111AF6">
        <w:rPr>
          <w:rFonts w:cstheme="minorHAnsi"/>
        </w:rPr>
        <w:t>O</w:t>
      </w:r>
      <w:r w:rsidRPr="00111AF6">
        <w:rPr>
          <w:rFonts w:cstheme="minorHAnsi"/>
        </w:rPr>
        <w:t xml:space="preserve">późnienia Zamawiającego mogą być ważną przyczyną odstąpienia od niniejszej umowy Wykonawcy. W tym przypadku kary wymienione w § </w:t>
      </w:r>
      <w:r w:rsidR="000B175B" w:rsidRPr="00111AF6">
        <w:rPr>
          <w:rFonts w:cstheme="minorHAnsi"/>
        </w:rPr>
        <w:t>7</w:t>
      </w:r>
      <w:r w:rsidRPr="00111AF6">
        <w:rPr>
          <w:rFonts w:cstheme="minorHAnsi"/>
        </w:rPr>
        <w:t xml:space="preserve"> nie będą stosowane.</w:t>
      </w:r>
    </w:p>
    <w:p w14:paraId="6DCAFDED" w14:textId="77777777" w:rsidR="001D4657" w:rsidRPr="00111AF6" w:rsidRDefault="001D4657" w:rsidP="00F0608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Zamawiający oświadcza, a Wykonawca przyjmuje do </w:t>
      </w:r>
      <w:r w:rsidR="00F06088" w:rsidRPr="00111AF6">
        <w:rPr>
          <w:rFonts w:cstheme="minorHAnsi"/>
        </w:rPr>
        <w:t xml:space="preserve">wiadomości i akceptuje fakt, iż </w:t>
      </w:r>
      <w:r w:rsidR="000B175B" w:rsidRPr="00111AF6">
        <w:rPr>
          <w:rFonts w:cstheme="minorHAnsi"/>
        </w:rPr>
        <w:t>W</w:t>
      </w:r>
      <w:r w:rsidRPr="00111AF6">
        <w:rPr>
          <w:rFonts w:cstheme="minorHAnsi"/>
        </w:rPr>
        <w:t>ykonawca w związku ze świadczeniem usług na mocy niniejszej umowy może mieć dostęp do informacji, które nie są powszechnie dostępne publicznie, a które dotyczą przedsiębiorstwa Zamawiającego i mają dla niego wartość gospodarczą stanowiąc Tajemnice Przedsiębiorstwa, o której mowa wart. 11 ustawy z dnia 16 kwietnia 1993 r. o zwalczaniu nieuczciwej konkurencji (</w:t>
      </w:r>
      <w:proofErr w:type="spellStart"/>
      <w:r w:rsidRPr="00111AF6">
        <w:rPr>
          <w:rFonts w:cstheme="minorHAnsi"/>
        </w:rPr>
        <w:t>t.j</w:t>
      </w:r>
      <w:proofErr w:type="spellEnd"/>
      <w:r w:rsidRPr="00111AF6">
        <w:rPr>
          <w:rFonts w:cstheme="minorHAnsi"/>
        </w:rPr>
        <w:t>. Dz.U. 2003, Nr 153, poz. 1503 z późno zm.), zwaną da</w:t>
      </w:r>
      <w:r w:rsidR="006A3999" w:rsidRPr="00111AF6">
        <w:rPr>
          <w:rFonts w:cstheme="minorHAnsi"/>
        </w:rPr>
        <w:t>lej Tajemnicą Przedsiębiorstwa.</w:t>
      </w:r>
    </w:p>
    <w:p w14:paraId="1F7C6343" w14:textId="77777777" w:rsidR="001D4657" w:rsidRPr="00111AF6" w:rsidRDefault="001D4657" w:rsidP="00503FF9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Wykonawca przyjmuje do wiadomości, iż Tajemnicą Przedsiębiorstwa objęte są wszelkie nie podane do wiadomości publicznej przez Zamawiającego dotyczące przedsiębiorstwa Zamawiającego informacje techniczne, technologiczne, organizacyjne, handlowe, prawne, marketingowe, operacyjne, a także informacje dotyczące strategii cenowych, programów i usprawnień w zakresie systemów danych, w tym w szczególności dane dotyczące: </w:t>
      </w:r>
    </w:p>
    <w:p w14:paraId="01F8C60E" w14:textId="77777777" w:rsidR="001D4657" w:rsidRPr="00111AF6" w:rsidRDefault="001D4657" w:rsidP="006A3999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struktury organizacyjnej przedsiębiorstwa Zamawiającego, </w:t>
      </w:r>
    </w:p>
    <w:p w14:paraId="3FD2A9DA" w14:textId="77777777" w:rsidR="001D4657" w:rsidRPr="00111AF6" w:rsidRDefault="001D4657" w:rsidP="006A3999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ofert składanych przez Zamawiającego swoim potencjalnym kont</w:t>
      </w:r>
      <w:r w:rsidR="00866359" w:rsidRPr="00111AF6">
        <w:rPr>
          <w:rFonts w:cstheme="minorHAnsi"/>
        </w:rPr>
        <w:t>rahentom oraz stosowanych przez</w:t>
      </w:r>
      <w:r w:rsidR="00F06088" w:rsidRPr="00111AF6">
        <w:rPr>
          <w:rFonts w:cstheme="minorHAnsi"/>
        </w:rPr>
        <w:t xml:space="preserve"> </w:t>
      </w:r>
      <w:r w:rsidRPr="00111AF6">
        <w:rPr>
          <w:rFonts w:cstheme="minorHAnsi"/>
        </w:rPr>
        <w:t xml:space="preserve">Zamawiającego strategii ofertowania, </w:t>
      </w:r>
    </w:p>
    <w:p w14:paraId="0FCAF4D4" w14:textId="77777777" w:rsidR="001D4657" w:rsidRPr="00111AF6" w:rsidRDefault="001D4657" w:rsidP="0038317E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współpracowników i klientów Zamawiającego oraz umów z nimi zawartych bądź zawieranych, </w:t>
      </w:r>
    </w:p>
    <w:p w14:paraId="781F3151" w14:textId="3870A79B" w:rsidR="001D4657" w:rsidRPr="00111AF6" w:rsidRDefault="001D4657" w:rsidP="006A3999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działań marketingowych Zamawiającego oraz jego planów marketingowych</w:t>
      </w:r>
      <w:r w:rsidR="003B27F6">
        <w:rPr>
          <w:rFonts w:cstheme="minorHAnsi"/>
        </w:rPr>
        <w:t xml:space="preserve"> i rozwojowych</w:t>
      </w:r>
      <w:r w:rsidRPr="00111AF6">
        <w:rPr>
          <w:rFonts w:cstheme="minorHAnsi"/>
        </w:rPr>
        <w:t xml:space="preserve">, </w:t>
      </w:r>
    </w:p>
    <w:p w14:paraId="5FB3FB7E" w14:textId="77777777" w:rsidR="001D4657" w:rsidRPr="00111AF6" w:rsidRDefault="001D4657" w:rsidP="006A3999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prac badawczych i rozwojowych prowadzonych przez Zamawiającego, </w:t>
      </w:r>
    </w:p>
    <w:p w14:paraId="16C3EF69" w14:textId="77777777" w:rsidR="006A3999" w:rsidRPr="00111AF6" w:rsidRDefault="001D4657" w:rsidP="00AF18BB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stosowanych przez Zamawiającego technik świadczenia usług. </w:t>
      </w:r>
    </w:p>
    <w:p w14:paraId="75C4526D" w14:textId="77777777" w:rsidR="001D4657" w:rsidRPr="00111AF6" w:rsidRDefault="001D4657" w:rsidP="00503FF9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Wykonawca zobowiązuje się do zachowania w poufności wszelkich informacji stanowiących Tajemnicę Przedsiębiorstwa, tj. zobowiązuje się w szczególności do ich nieujawniania, niewykorzystywania oraz do ich nieprzekazywania - komukolwiek i w jakikolwiek sposób - bez wyraźniej zgody Zamawiającego, </w:t>
      </w:r>
      <w:r w:rsidR="000B175B" w:rsidRPr="00111AF6">
        <w:rPr>
          <w:rFonts w:cstheme="minorHAnsi"/>
        </w:rPr>
        <w:t>uzyskanej na piśmie lub drogą mai</w:t>
      </w:r>
      <w:r w:rsidRPr="00111AF6">
        <w:rPr>
          <w:rFonts w:cstheme="minorHAnsi"/>
        </w:rPr>
        <w:t xml:space="preserve">lową. Zakaz wykorzystywania informacji objętych Tajemnicą Przedsiębiorstwa nie dotyczy Wykonawcy, gdy wykorzystywanie owych informacji stanowi bezpośrednie wykonywanie jego obowiązków wynikających z zawartej umowy. Obowiązek wskazany w zdaniu pierwszym ciąży na Wykonawcy bez względu na formę i sposób uzyskania przez niego informacji objętych Tajemnicą Przedsiębiorstwa oraz niezależnie od ich źródła. </w:t>
      </w:r>
    </w:p>
    <w:p w14:paraId="65C685B7" w14:textId="77777777" w:rsidR="006A3999" w:rsidRPr="00111AF6" w:rsidRDefault="001D4657" w:rsidP="00AF18BB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Wykonawca, w ramach wskazanego w ust. 3 obowiązku zachowania poufności zobowiązuje się także</w:t>
      </w:r>
      <w:r w:rsidR="00F06088" w:rsidRPr="00111AF6">
        <w:rPr>
          <w:rFonts w:cstheme="minorHAnsi"/>
        </w:rPr>
        <w:t xml:space="preserve"> </w:t>
      </w:r>
      <w:r w:rsidRPr="00111AF6">
        <w:rPr>
          <w:rFonts w:cstheme="minorHAnsi"/>
        </w:rPr>
        <w:t>do zabezpieczenia posiadanych przez siebie informacji stanowiących Tajemnicę Przedsiębiorstwa przed utratą, uszkodzeniem, zniszczeniem, kradzieżą oraz jakimkolwiek dostępem osób nieupoważnionych, informowania osób trzecich, które zyskują dostęp do takich informacji o ich poufnym charakterze i odpowiedzialności zw. z naruszeniem Tajemnicy Przedsiębiorstwa oraz do przechowywania wszelkich nośników, na których zostały utrwalone takie w sposób uniemożliwiający dostęp do tych danych osobom nieuprawnionym.</w:t>
      </w:r>
    </w:p>
    <w:p w14:paraId="0C04BB5D" w14:textId="77777777" w:rsidR="006A3999" w:rsidRPr="00111AF6" w:rsidRDefault="001D4657" w:rsidP="00AF18BB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 Zamawiający zezwala na przekazanie informacji stanowiących Tajemnicę Przedsiębiorstwa, niezbędnych do wykonania niniejszej umowy kadrze/współpracownikom Wykonawcy.</w:t>
      </w:r>
    </w:p>
    <w:p w14:paraId="2C949842" w14:textId="77777777" w:rsidR="006A3999" w:rsidRPr="00111AF6" w:rsidRDefault="001D4657" w:rsidP="00AF18BB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 Wykonawca zobowiązany jest do zachowania w poufności wszelkich informacji stanowiących Tajemnicę Przedsiębiorstwa w czasie trwania niniejszej umowy, a także przez okres 10 (słownie: dziesięć) lat od jego zakończenia - chyba, że stan tajemnicy uprzednio ustanie.</w:t>
      </w:r>
    </w:p>
    <w:p w14:paraId="5BA1DBAA" w14:textId="77777777" w:rsidR="006A3999" w:rsidRPr="00111AF6" w:rsidRDefault="001D4657" w:rsidP="006A3999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 W przypadku zakończenia realizacji umowy, Wykonawca ma obowiązek zwrócenia Zamawiającemu wszelkich dokumentów i innych materiałów dotyczących lub mogących dotyczyć Tajemnicy Przedsiębiorstwa, jakie Wykonawca sporządził, zebrał, opracował lub otrzymał w czasie trwania </w:t>
      </w:r>
      <w:r w:rsidRPr="00111AF6">
        <w:rPr>
          <w:rFonts w:cstheme="minorHAnsi"/>
        </w:rPr>
        <w:lastRenderedPageBreak/>
        <w:t>niniejszej umowy, w związku lub przy okazji wykonania obowiązków z niej wynikających - włączając w to wszelkie ich kopie, odpisy, zapisy na nośnikach magnetycznych i cyfrowych. Obowiązek wskazany w zdaniu poprzednim winien być wykonany przez Wykonawcę nie później niż w ciągu 3 (słowni: trzech) dni od dnia rozwiązania lub wygaśnięcia umowy.</w:t>
      </w:r>
    </w:p>
    <w:p w14:paraId="006A7F22" w14:textId="53E6F20B" w:rsidR="001D4657" w:rsidRPr="00111AF6" w:rsidRDefault="001D4657" w:rsidP="00503FF9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 W razie udowodnienia naruszenia przez Wykonawcę Tajemnicy Przedsiębiorstwa oraz potwierdzenia, że w związku z tym została przez Zamawiającego poniesiona szkoda większych rozmiarów, równa lub przewyższająca wartość kary umownej, Zamawiający będzie uprawniony do żądania od Wykonawcy zapłaty kary umownej w wysokości 25 000,00 (słownie: dwadzieścia </w:t>
      </w:r>
      <w:r w:rsidR="008E7560" w:rsidRPr="00111AF6">
        <w:rPr>
          <w:rFonts w:cstheme="minorHAnsi"/>
        </w:rPr>
        <w:t xml:space="preserve">pięć </w:t>
      </w:r>
      <w:r w:rsidRPr="00111AF6">
        <w:rPr>
          <w:rFonts w:cstheme="minorHAnsi"/>
        </w:rPr>
        <w:t xml:space="preserve">tysięcy złotych). </w:t>
      </w:r>
    </w:p>
    <w:p w14:paraId="109BF9EB" w14:textId="1BF85850" w:rsidR="001D4657" w:rsidRPr="00111AF6" w:rsidRDefault="00F06088" w:rsidP="00F06088">
      <w:pPr>
        <w:spacing w:after="0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>§4</w:t>
      </w:r>
      <w:r w:rsidR="00111AF6" w:rsidRPr="00111AF6">
        <w:rPr>
          <w:rFonts w:cstheme="minorHAnsi"/>
          <w:b/>
        </w:rPr>
        <w:t xml:space="preserve"> Termin realizacji i odbiory</w:t>
      </w:r>
    </w:p>
    <w:p w14:paraId="4ACF798C" w14:textId="77777777" w:rsidR="001D4657" w:rsidRPr="00111AF6" w:rsidRDefault="001D4657" w:rsidP="00503FF9">
      <w:pPr>
        <w:spacing w:after="0"/>
        <w:jc w:val="both"/>
        <w:rPr>
          <w:rFonts w:cstheme="minorHAnsi"/>
        </w:rPr>
      </w:pPr>
    </w:p>
    <w:p w14:paraId="1476D8A6" w14:textId="72A6F72E" w:rsidR="006A3999" w:rsidRPr="00111AF6" w:rsidRDefault="00F06088" w:rsidP="006A3999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Okres realizacji </w:t>
      </w:r>
      <w:r w:rsidR="003B27F6">
        <w:rPr>
          <w:rFonts w:cstheme="minorHAnsi"/>
        </w:rPr>
        <w:t>przedmiotu</w:t>
      </w:r>
      <w:r w:rsidR="003B27F6" w:rsidRPr="00111AF6">
        <w:rPr>
          <w:rFonts w:cstheme="minorHAnsi"/>
        </w:rPr>
        <w:t xml:space="preserve"> </w:t>
      </w:r>
      <w:r w:rsidRPr="00111AF6">
        <w:rPr>
          <w:rFonts w:cstheme="minorHAnsi"/>
        </w:rPr>
        <w:t>zamówienia</w:t>
      </w:r>
      <w:r w:rsidR="00751FDC" w:rsidRPr="00111AF6">
        <w:rPr>
          <w:rFonts w:cstheme="minorHAnsi"/>
        </w:rPr>
        <w:t xml:space="preserve">: </w:t>
      </w:r>
      <w:r w:rsidR="00F3417C" w:rsidRPr="00111AF6">
        <w:rPr>
          <w:rFonts w:cstheme="minorHAnsi"/>
        </w:rPr>
        <w:t>maksymalnie do ……………………</w:t>
      </w:r>
    </w:p>
    <w:p w14:paraId="2E621FF0" w14:textId="0A65A563" w:rsidR="006A3999" w:rsidRPr="00111AF6" w:rsidRDefault="001D4657" w:rsidP="006A3999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Odbioru przedmiotu zamówienia Zamawiający dokona w terminie do </w:t>
      </w:r>
      <w:r w:rsidR="003B27F6">
        <w:rPr>
          <w:rFonts w:cstheme="minorHAnsi"/>
        </w:rPr>
        <w:t>10</w:t>
      </w:r>
      <w:r w:rsidRPr="00111AF6">
        <w:rPr>
          <w:rFonts w:cstheme="minorHAnsi"/>
        </w:rPr>
        <w:t xml:space="preserve"> dni roboczych od dnia złożenia przez Wykonawcę dokumentów potwierdzających zakończenie przeprowadzonych zadań dotyczących przedmiotu zamówienia.</w:t>
      </w:r>
      <w:r w:rsidR="00982477" w:rsidRPr="00111AF6">
        <w:rPr>
          <w:rFonts w:cstheme="minorHAnsi"/>
        </w:rPr>
        <w:t xml:space="preserve"> Zamawiający dopuszcza możliwość odbiorów częściowych poszczególnych zadań wchodzących w zakres przedmiotu zamówienia.</w:t>
      </w:r>
    </w:p>
    <w:p w14:paraId="0570068B" w14:textId="53F04428" w:rsidR="006A3999" w:rsidRPr="00111AF6" w:rsidRDefault="001D4657" w:rsidP="006A3999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 Z odbioru prac zostanie sporządzony protokół odbioru podpisany przez przedstawicieli Zamawiającego i Wykonawcy</w:t>
      </w:r>
      <w:r w:rsidR="008609C2">
        <w:rPr>
          <w:rFonts w:cstheme="minorHAnsi"/>
        </w:rPr>
        <w:t>.</w:t>
      </w:r>
    </w:p>
    <w:p w14:paraId="35B7B97F" w14:textId="114C9DA0" w:rsidR="006A3999" w:rsidRPr="00111AF6" w:rsidRDefault="001D4657" w:rsidP="006A3999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Protokół odbioru będzie określał: a) datę i miejsce odbioru przedmiotu Umowy, b) ocenę prawidłowości wykonania zamówienia i zgodności z zakresem prac ujętych w zapytaniu ofertowym i niniejszej umowie, c) oświadczenie o braku zastrzeżeń do wykonanego przedmiotu zamówienia</w:t>
      </w:r>
      <w:r w:rsidR="008609C2">
        <w:rPr>
          <w:rFonts w:cstheme="minorHAnsi"/>
        </w:rPr>
        <w:t xml:space="preserve"> lub ewentualne uwagi co do wykonanego przedmiotu zamówienia.</w:t>
      </w:r>
    </w:p>
    <w:p w14:paraId="6453FD0C" w14:textId="77777777" w:rsidR="001D4657" w:rsidRPr="00111AF6" w:rsidRDefault="001D4657" w:rsidP="00503FF9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W przypadku stwierdzenia wad w wykonaniu przedmiotu umowy, o którym mowa w § </w:t>
      </w:r>
      <w:r w:rsidR="00575CDB" w:rsidRPr="00111AF6">
        <w:rPr>
          <w:rFonts w:cstheme="minorHAnsi"/>
        </w:rPr>
        <w:t>1</w:t>
      </w:r>
      <w:r w:rsidRPr="00111AF6">
        <w:rPr>
          <w:rFonts w:cstheme="minorHAnsi"/>
        </w:rPr>
        <w:t xml:space="preserve">, Wykonawca zobowiązany jest do usunięcia wad w trybie określonym w § </w:t>
      </w:r>
      <w:r w:rsidR="00DF66E6" w:rsidRPr="00111AF6">
        <w:rPr>
          <w:rFonts w:cstheme="minorHAnsi"/>
        </w:rPr>
        <w:t>5</w:t>
      </w:r>
      <w:r w:rsidRPr="00111AF6">
        <w:rPr>
          <w:rFonts w:cstheme="minorHAnsi"/>
        </w:rPr>
        <w:t xml:space="preserve">. Stwierdzenie przez Zamawiającego usunięcia przez Wykonawcę wad będzie stanowić podstawę do sporządzenia protokołu odbioru bez zastrzeżeń. </w:t>
      </w:r>
    </w:p>
    <w:p w14:paraId="76BD636F" w14:textId="77777777" w:rsidR="00F72511" w:rsidRPr="00111AF6" w:rsidRDefault="00F72511" w:rsidP="00DF66E6">
      <w:pPr>
        <w:spacing w:after="0"/>
        <w:jc w:val="center"/>
        <w:rPr>
          <w:rFonts w:cstheme="minorHAnsi"/>
          <w:b/>
        </w:rPr>
      </w:pPr>
    </w:p>
    <w:p w14:paraId="188AB138" w14:textId="577AAB6B" w:rsidR="001D4657" w:rsidRPr="00111AF6" w:rsidRDefault="00DF66E6" w:rsidP="006C37F0">
      <w:pPr>
        <w:spacing w:after="0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>§5</w:t>
      </w:r>
      <w:r w:rsidR="00111AF6" w:rsidRPr="00111AF6">
        <w:rPr>
          <w:rFonts w:cstheme="minorHAnsi"/>
          <w:b/>
        </w:rPr>
        <w:t xml:space="preserve"> Wady</w:t>
      </w:r>
    </w:p>
    <w:p w14:paraId="383B23B2" w14:textId="77777777" w:rsidR="006C37F0" w:rsidRPr="00111AF6" w:rsidRDefault="006C37F0" w:rsidP="006C37F0">
      <w:pPr>
        <w:spacing w:after="0"/>
        <w:jc w:val="center"/>
        <w:rPr>
          <w:rFonts w:cstheme="minorHAnsi"/>
        </w:rPr>
      </w:pPr>
    </w:p>
    <w:p w14:paraId="1BBD7E86" w14:textId="77777777" w:rsidR="001D4657" w:rsidRPr="00111AF6" w:rsidRDefault="001D4657" w:rsidP="006A3999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Jeżeli przedmiot zamówienia ma wady, Zamawiający może żądać od Wykonawcy ich usunięcia w terminie 5 dni roboczych od dnia ich zgłoszenia. W przypadku nie usunięcia wad w terminie Zamawiający może zastosować kary umowne, określon</w:t>
      </w:r>
      <w:r w:rsidR="00DF66E6" w:rsidRPr="00111AF6">
        <w:rPr>
          <w:rFonts w:cstheme="minorHAnsi"/>
        </w:rPr>
        <w:t>e w §7</w:t>
      </w:r>
      <w:r w:rsidR="006A3999" w:rsidRPr="00111AF6">
        <w:rPr>
          <w:rFonts w:cstheme="minorHAnsi"/>
        </w:rPr>
        <w:t xml:space="preserve"> ust. 1 pkt. 3)</w:t>
      </w:r>
      <w:r w:rsidRPr="00111AF6">
        <w:rPr>
          <w:rFonts w:cstheme="minorHAnsi"/>
        </w:rPr>
        <w:t xml:space="preserve">. </w:t>
      </w:r>
    </w:p>
    <w:p w14:paraId="4FAB919A" w14:textId="77777777" w:rsidR="006A3999" w:rsidRPr="00111AF6" w:rsidRDefault="001D4657" w:rsidP="00503FF9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Jeżeli wady są istotne, a Wykonawca nie może ich usunąć lub z okoliczności wynika, że nie zdoła tego zrobić w ustalonym terminie, Zamawiający może odstąpić od umowy lub żądać obniżenia wynagro</w:t>
      </w:r>
      <w:r w:rsidR="00DF66E6" w:rsidRPr="00111AF6">
        <w:rPr>
          <w:rFonts w:cstheme="minorHAnsi"/>
        </w:rPr>
        <w:t>dzenia, określonego w § 6 ust. 1</w:t>
      </w:r>
      <w:r w:rsidRPr="00111AF6">
        <w:rPr>
          <w:rFonts w:cstheme="minorHAnsi"/>
        </w:rPr>
        <w:t xml:space="preserve"> w stosunku, w jakim wartość przedmiotu umowy wolna od wad pozostaje do jej wartości obliczonej z uwzględnieniem istniejących wad.</w:t>
      </w:r>
    </w:p>
    <w:p w14:paraId="03FDA042" w14:textId="77777777" w:rsidR="00C10D35" w:rsidRPr="00111AF6" w:rsidRDefault="001D4657" w:rsidP="00503FF9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 Jeżeli wady nie są istotne, Zamawiający może żądać obniżenia wynagrodzenia, określonego w § </w:t>
      </w:r>
      <w:r w:rsidR="00DF66E6" w:rsidRPr="00111AF6">
        <w:rPr>
          <w:rFonts w:cstheme="minorHAnsi"/>
        </w:rPr>
        <w:t>6</w:t>
      </w:r>
      <w:r w:rsidRPr="00111AF6">
        <w:rPr>
          <w:rFonts w:cstheme="minorHAnsi"/>
        </w:rPr>
        <w:t xml:space="preserve"> ust. 1 w stosunku, w jakim wartość przedmiotu umowy wolna od wad pozostaje do jej wartości obliczonej z </w:t>
      </w:r>
      <w:r w:rsidR="00C10D35" w:rsidRPr="00111AF6">
        <w:rPr>
          <w:rFonts w:cstheme="minorHAnsi"/>
        </w:rPr>
        <w:t>uwzględnieniem istniejących wad.</w:t>
      </w:r>
    </w:p>
    <w:p w14:paraId="33F9B940" w14:textId="77777777" w:rsidR="001D4657" w:rsidRPr="00111AF6" w:rsidRDefault="001D4657" w:rsidP="00503FF9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 W wypadku, gdy Wykonawca nie usunął wad w wyznaczonym terminie, a wady nie są istotne, ust. 3 stosuje się odpowiednio. </w:t>
      </w:r>
    </w:p>
    <w:p w14:paraId="0E44ABB6" w14:textId="77777777" w:rsidR="001D4657" w:rsidRPr="00111AF6" w:rsidRDefault="001D4657" w:rsidP="00503FF9">
      <w:pPr>
        <w:spacing w:after="0"/>
        <w:jc w:val="both"/>
        <w:rPr>
          <w:rFonts w:cstheme="minorHAnsi"/>
        </w:rPr>
      </w:pPr>
    </w:p>
    <w:p w14:paraId="7B7C2853" w14:textId="07D5B9E3" w:rsidR="001D4657" w:rsidRPr="00111AF6" w:rsidRDefault="00DF66E6" w:rsidP="00DF66E6">
      <w:pPr>
        <w:spacing w:after="0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>§6</w:t>
      </w:r>
      <w:r w:rsidR="00111AF6" w:rsidRPr="00111AF6">
        <w:rPr>
          <w:rFonts w:cstheme="minorHAnsi"/>
          <w:b/>
        </w:rPr>
        <w:t xml:space="preserve"> Wynagrodzenie</w:t>
      </w:r>
    </w:p>
    <w:p w14:paraId="6523F5BB" w14:textId="77777777" w:rsidR="001D4657" w:rsidRPr="00111AF6" w:rsidRDefault="001D4657" w:rsidP="00503FF9">
      <w:pPr>
        <w:spacing w:after="0"/>
        <w:jc w:val="both"/>
        <w:rPr>
          <w:rFonts w:cstheme="minorHAnsi"/>
        </w:rPr>
      </w:pPr>
    </w:p>
    <w:p w14:paraId="7248CF74" w14:textId="77777777" w:rsidR="00F72511" w:rsidRPr="00111AF6" w:rsidRDefault="001D4657" w:rsidP="00C10D35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Za wykonanie przedmiotu umowy Zamawiający wypłaci Wykonawcy wynagrodzenie w wysokości</w:t>
      </w:r>
    </w:p>
    <w:p w14:paraId="2F96F142" w14:textId="52855E4E" w:rsidR="001D4657" w:rsidRPr="00111AF6" w:rsidRDefault="00751FDC" w:rsidP="00F72511">
      <w:pPr>
        <w:pStyle w:val="Akapitzlist"/>
        <w:spacing w:after="0"/>
        <w:jc w:val="both"/>
        <w:rPr>
          <w:rFonts w:cstheme="minorHAnsi"/>
        </w:rPr>
      </w:pPr>
      <w:r w:rsidRPr="00111AF6">
        <w:rPr>
          <w:rFonts w:cstheme="minorHAnsi"/>
          <w:b/>
          <w:bCs/>
        </w:rPr>
        <w:lastRenderedPageBreak/>
        <w:t>……………………</w:t>
      </w:r>
      <w:r w:rsidR="001D4657" w:rsidRPr="00111AF6">
        <w:rPr>
          <w:rFonts w:cstheme="minorHAnsi"/>
          <w:b/>
          <w:bCs/>
        </w:rPr>
        <w:t xml:space="preserve"> zł </w:t>
      </w:r>
      <w:r w:rsidR="00F72511" w:rsidRPr="00111AF6">
        <w:rPr>
          <w:rFonts w:cstheme="minorHAnsi"/>
          <w:b/>
          <w:bCs/>
        </w:rPr>
        <w:t>brutto</w:t>
      </w:r>
      <w:r w:rsidR="001D4657" w:rsidRPr="00111AF6">
        <w:rPr>
          <w:rFonts w:cstheme="minorHAnsi"/>
        </w:rPr>
        <w:t xml:space="preserve"> (słownie:</w:t>
      </w:r>
      <w:r w:rsidR="00F72511" w:rsidRPr="00111AF6">
        <w:rPr>
          <w:rFonts w:cstheme="minorHAnsi"/>
        </w:rPr>
        <w:t xml:space="preserve"> </w:t>
      </w:r>
      <w:r w:rsidRPr="00111AF6">
        <w:rPr>
          <w:rFonts w:cstheme="minorHAnsi"/>
        </w:rPr>
        <w:t>………………………………..</w:t>
      </w:r>
      <w:r w:rsidR="00F72511" w:rsidRPr="00111AF6">
        <w:rPr>
          <w:rFonts w:cstheme="minorHAnsi"/>
        </w:rPr>
        <w:t xml:space="preserve"> </w:t>
      </w:r>
      <w:r w:rsidR="00C10D35" w:rsidRPr="00111AF6">
        <w:rPr>
          <w:rFonts w:cstheme="minorHAnsi"/>
        </w:rPr>
        <w:t>złotych).</w:t>
      </w:r>
    </w:p>
    <w:p w14:paraId="74910BB3" w14:textId="744BCB90" w:rsidR="00464AA5" w:rsidRPr="00111AF6" w:rsidRDefault="004917BD" w:rsidP="00464AA5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Wynagrodzenie</w:t>
      </w:r>
      <w:r w:rsidR="001D4657" w:rsidRPr="00111AF6">
        <w:rPr>
          <w:rFonts w:cstheme="minorHAnsi"/>
        </w:rPr>
        <w:t xml:space="preserve"> będzie płatn</w:t>
      </w:r>
      <w:r w:rsidRPr="00111AF6">
        <w:rPr>
          <w:rFonts w:cstheme="minorHAnsi"/>
        </w:rPr>
        <w:t>e</w:t>
      </w:r>
      <w:r w:rsidR="001D4657" w:rsidRPr="00111AF6">
        <w:rPr>
          <w:rFonts w:cstheme="minorHAnsi"/>
        </w:rPr>
        <w:t xml:space="preserve"> przelewem na konto </w:t>
      </w:r>
      <w:r w:rsidRPr="00111AF6">
        <w:rPr>
          <w:rFonts w:cstheme="minorHAnsi"/>
        </w:rPr>
        <w:t xml:space="preserve">Wykonawcy o numerze </w:t>
      </w:r>
      <w:r w:rsidR="00F72511" w:rsidRPr="00111AF6">
        <w:rPr>
          <w:rFonts w:cstheme="minorHAnsi"/>
        </w:rPr>
        <w:t>………………..</w:t>
      </w:r>
      <w:r w:rsidR="00FA2BF4" w:rsidRPr="00111AF6">
        <w:rPr>
          <w:rFonts w:cstheme="minorHAnsi"/>
          <w:b/>
          <w:bCs/>
        </w:rPr>
        <w:t>………………….</w:t>
      </w:r>
      <w:r w:rsidRPr="00111AF6">
        <w:rPr>
          <w:rFonts w:cstheme="minorHAnsi"/>
          <w:b/>
          <w:bCs/>
        </w:rPr>
        <w:t xml:space="preserve">, </w:t>
      </w:r>
      <w:r w:rsidRPr="00111AF6">
        <w:rPr>
          <w:rFonts w:cstheme="minorHAnsi"/>
        </w:rPr>
        <w:t xml:space="preserve">prowadzone w banku </w:t>
      </w:r>
      <w:r w:rsidR="00FA2BF4" w:rsidRPr="00111AF6">
        <w:rPr>
          <w:rFonts w:cstheme="minorHAnsi"/>
          <w:b/>
          <w:bCs/>
        </w:rPr>
        <w:t>………………</w:t>
      </w:r>
      <w:r w:rsidR="00F72511" w:rsidRPr="00111AF6">
        <w:rPr>
          <w:rFonts w:cstheme="minorHAnsi"/>
          <w:b/>
          <w:bCs/>
        </w:rPr>
        <w:t>…………..</w:t>
      </w:r>
      <w:r w:rsidR="00DF66E6" w:rsidRPr="00111AF6">
        <w:rPr>
          <w:rFonts w:cstheme="minorHAnsi"/>
        </w:rPr>
        <w:t xml:space="preserve"> </w:t>
      </w:r>
      <w:r w:rsidR="001D4657" w:rsidRPr="00111AF6">
        <w:rPr>
          <w:rFonts w:cstheme="minorHAnsi"/>
        </w:rPr>
        <w:t xml:space="preserve">w terminie </w:t>
      </w:r>
      <w:r w:rsidR="00DB370D" w:rsidRPr="00111AF6">
        <w:rPr>
          <w:rFonts w:cstheme="minorHAnsi"/>
        </w:rPr>
        <w:t>płatności wskazanym w</w:t>
      </w:r>
      <w:r w:rsidR="001D4657" w:rsidRPr="00111AF6">
        <w:rPr>
          <w:rFonts w:cstheme="minorHAnsi"/>
        </w:rPr>
        <w:t xml:space="preserve"> prawidłowo wystawionej faktur</w:t>
      </w:r>
      <w:r w:rsidR="00DB370D" w:rsidRPr="00111AF6">
        <w:rPr>
          <w:rFonts w:cstheme="minorHAnsi"/>
        </w:rPr>
        <w:t>ze</w:t>
      </w:r>
      <w:r w:rsidR="001D4657" w:rsidRPr="00111AF6">
        <w:rPr>
          <w:rFonts w:cstheme="minorHAnsi"/>
        </w:rPr>
        <w:t xml:space="preserve"> VAT. Do wynagrodzenia </w:t>
      </w:r>
      <w:r w:rsidR="00D04FA9" w:rsidRPr="00111AF6">
        <w:rPr>
          <w:rFonts w:cstheme="minorHAnsi"/>
        </w:rPr>
        <w:t xml:space="preserve">netto </w:t>
      </w:r>
      <w:r w:rsidR="001D4657" w:rsidRPr="00111AF6">
        <w:rPr>
          <w:rFonts w:cstheme="minorHAnsi"/>
        </w:rPr>
        <w:t>zostanie doliczony podatek VAT według obowiązujących stawek.</w:t>
      </w:r>
      <w:r w:rsidR="00464AA5" w:rsidRPr="00111AF6">
        <w:rPr>
          <w:rFonts w:cstheme="minorHAnsi"/>
        </w:rPr>
        <w:t xml:space="preserve"> </w:t>
      </w:r>
    </w:p>
    <w:p w14:paraId="773BC753" w14:textId="7A612871" w:rsidR="00464AA5" w:rsidRPr="00111AF6" w:rsidRDefault="00464AA5" w:rsidP="00464AA5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Zamawiający dopuszcza możliwość rozliczeń </w:t>
      </w:r>
      <w:r w:rsidR="00605E07" w:rsidRPr="00111AF6">
        <w:rPr>
          <w:rFonts w:cstheme="minorHAnsi"/>
        </w:rPr>
        <w:t xml:space="preserve">częściowych </w:t>
      </w:r>
      <w:r w:rsidRPr="00111AF6">
        <w:rPr>
          <w:rFonts w:cstheme="minorHAnsi"/>
        </w:rPr>
        <w:t xml:space="preserve">na podstawie </w:t>
      </w:r>
      <w:r w:rsidR="008609C2">
        <w:rPr>
          <w:rFonts w:cstheme="minorHAnsi"/>
        </w:rPr>
        <w:t>faktur częściowych po odbiorach częściowych poszczególnych usług wchodzących w skład przedmiotu zamówienia. Rozliczenie</w:t>
      </w:r>
      <w:r w:rsidR="008237FE">
        <w:rPr>
          <w:rFonts w:cstheme="minorHAnsi"/>
        </w:rPr>
        <w:t xml:space="preserve"> końcowe nastąpi po podpisaniu protokołu odbioru końcowego na podstawie</w:t>
      </w:r>
      <w:r w:rsidRPr="00111AF6">
        <w:rPr>
          <w:rFonts w:cstheme="minorHAnsi"/>
        </w:rPr>
        <w:t xml:space="preserve"> faktur</w:t>
      </w:r>
      <w:r w:rsidR="00605E07" w:rsidRPr="00111AF6">
        <w:rPr>
          <w:rFonts w:cstheme="minorHAnsi"/>
        </w:rPr>
        <w:t>y</w:t>
      </w:r>
      <w:r w:rsidRPr="00111AF6">
        <w:rPr>
          <w:rFonts w:cstheme="minorHAnsi"/>
        </w:rPr>
        <w:t xml:space="preserve"> końcowej.</w:t>
      </w:r>
    </w:p>
    <w:p w14:paraId="6FE5FE5A" w14:textId="77777777" w:rsidR="00464AA5" w:rsidRPr="00111AF6" w:rsidRDefault="00464AA5" w:rsidP="00464AA5">
      <w:pPr>
        <w:spacing w:after="0"/>
        <w:ind w:firstLine="708"/>
        <w:rPr>
          <w:rFonts w:cstheme="minorHAnsi"/>
          <w:b/>
        </w:rPr>
      </w:pPr>
    </w:p>
    <w:p w14:paraId="7D90F3B9" w14:textId="194AF31B" w:rsidR="001D4657" w:rsidRPr="00111AF6" w:rsidRDefault="00DF66E6" w:rsidP="00DF66E6">
      <w:pPr>
        <w:spacing w:after="0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>§7</w:t>
      </w:r>
      <w:r w:rsidR="00111AF6" w:rsidRPr="00111AF6">
        <w:rPr>
          <w:rFonts w:cstheme="minorHAnsi"/>
          <w:b/>
        </w:rPr>
        <w:t xml:space="preserve"> Kary umowne</w:t>
      </w:r>
    </w:p>
    <w:p w14:paraId="3CE2FDB6" w14:textId="77777777" w:rsidR="001D4657" w:rsidRPr="00111AF6" w:rsidRDefault="001D4657" w:rsidP="00503FF9">
      <w:pPr>
        <w:spacing w:after="0"/>
        <w:jc w:val="both"/>
        <w:rPr>
          <w:rFonts w:cstheme="minorHAnsi"/>
        </w:rPr>
      </w:pPr>
    </w:p>
    <w:p w14:paraId="6B2C128B" w14:textId="77777777" w:rsidR="001D4657" w:rsidRPr="00111AF6" w:rsidRDefault="001D4657" w:rsidP="00C10D35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</w:rPr>
      </w:pPr>
      <w:bookmarkStart w:id="0" w:name="_Hlk37057886"/>
      <w:r w:rsidRPr="00111AF6">
        <w:rPr>
          <w:rFonts w:cstheme="minorHAnsi"/>
        </w:rPr>
        <w:t xml:space="preserve">Wykonawca zobowiązany jest zapłacić na rzecz Zamawiającego karę umowną w wysokości: </w:t>
      </w:r>
    </w:p>
    <w:p w14:paraId="14D06020" w14:textId="77777777" w:rsidR="001D4657" w:rsidRPr="00111AF6" w:rsidRDefault="00DF66E6" w:rsidP="009C7295">
      <w:pPr>
        <w:spacing w:after="0"/>
        <w:ind w:left="708"/>
        <w:jc w:val="both"/>
        <w:rPr>
          <w:rFonts w:cstheme="minorHAnsi"/>
        </w:rPr>
      </w:pPr>
      <w:r w:rsidRPr="00111AF6">
        <w:rPr>
          <w:rFonts w:cstheme="minorHAnsi"/>
        </w:rPr>
        <w:t>1</w:t>
      </w:r>
      <w:r w:rsidR="001D4657" w:rsidRPr="00111AF6">
        <w:rPr>
          <w:rFonts w:cstheme="minorHAnsi"/>
        </w:rPr>
        <w:t>) W razie odstąpienia przez Wykonawcę od umowy bez podania przyczyny</w:t>
      </w:r>
      <w:r w:rsidR="00FA2BF4" w:rsidRPr="00111AF6">
        <w:rPr>
          <w:rFonts w:cstheme="minorHAnsi"/>
        </w:rPr>
        <w:t>:</w:t>
      </w:r>
      <w:r w:rsidR="001D4657" w:rsidRPr="00111AF6">
        <w:rPr>
          <w:rFonts w:cstheme="minorHAnsi"/>
        </w:rPr>
        <w:t xml:space="preserve"> </w:t>
      </w:r>
      <w:r w:rsidR="00890E21" w:rsidRPr="00111AF6">
        <w:rPr>
          <w:rFonts w:cstheme="minorHAnsi"/>
        </w:rPr>
        <w:t>20%</w:t>
      </w:r>
      <w:r w:rsidR="001D4657" w:rsidRPr="00111AF6">
        <w:rPr>
          <w:rFonts w:cstheme="minorHAnsi"/>
        </w:rPr>
        <w:t xml:space="preserve"> wynagrodzenia netto określonego w § </w:t>
      </w:r>
      <w:r w:rsidRPr="00111AF6">
        <w:rPr>
          <w:rFonts w:cstheme="minorHAnsi"/>
        </w:rPr>
        <w:t>6</w:t>
      </w:r>
      <w:r w:rsidR="001D4657" w:rsidRPr="00111AF6">
        <w:rPr>
          <w:rFonts w:cstheme="minorHAnsi"/>
        </w:rPr>
        <w:t xml:space="preserve"> ust. 1 ; </w:t>
      </w:r>
    </w:p>
    <w:p w14:paraId="19046865" w14:textId="77777777" w:rsidR="001D4657" w:rsidRPr="00111AF6" w:rsidRDefault="001D4657" w:rsidP="009C7295">
      <w:pPr>
        <w:spacing w:after="0"/>
        <w:ind w:left="708"/>
        <w:jc w:val="both"/>
        <w:rPr>
          <w:rFonts w:cstheme="minorHAnsi"/>
        </w:rPr>
      </w:pPr>
      <w:r w:rsidRPr="00111AF6">
        <w:rPr>
          <w:rFonts w:cstheme="minorHAnsi"/>
        </w:rPr>
        <w:t>2) w razie odstąpienia przez Zamawiającego od umowy z przyczy</w:t>
      </w:r>
      <w:r w:rsidR="00FA2BF4" w:rsidRPr="00111AF6">
        <w:rPr>
          <w:rFonts w:cstheme="minorHAnsi"/>
        </w:rPr>
        <w:t xml:space="preserve">n leżących po stronie Wykonawcy: </w:t>
      </w:r>
      <w:r w:rsidR="00684511" w:rsidRPr="00111AF6">
        <w:rPr>
          <w:rFonts w:cstheme="minorHAnsi"/>
        </w:rPr>
        <w:t>20</w:t>
      </w:r>
      <w:r w:rsidRPr="00111AF6">
        <w:rPr>
          <w:rFonts w:cstheme="minorHAnsi"/>
        </w:rPr>
        <w:t xml:space="preserve">% wynagrodzenia netto określonego w § </w:t>
      </w:r>
      <w:r w:rsidR="00DF66E6" w:rsidRPr="00111AF6">
        <w:rPr>
          <w:rFonts w:cstheme="minorHAnsi"/>
        </w:rPr>
        <w:t>6</w:t>
      </w:r>
      <w:r w:rsidRPr="00111AF6">
        <w:rPr>
          <w:rFonts w:cstheme="minorHAnsi"/>
        </w:rPr>
        <w:t xml:space="preserve"> ust. </w:t>
      </w:r>
      <w:r w:rsidR="00DF66E6" w:rsidRPr="00111AF6">
        <w:rPr>
          <w:rFonts w:cstheme="minorHAnsi"/>
        </w:rPr>
        <w:t>1</w:t>
      </w:r>
      <w:r w:rsidRPr="00111AF6">
        <w:rPr>
          <w:rFonts w:cstheme="minorHAnsi"/>
        </w:rPr>
        <w:t xml:space="preserve">; </w:t>
      </w:r>
    </w:p>
    <w:p w14:paraId="5925AA14" w14:textId="5BC85FA7" w:rsidR="001D4657" w:rsidRPr="00111AF6" w:rsidRDefault="001D4657" w:rsidP="009C7295">
      <w:pPr>
        <w:spacing w:after="0"/>
        <w:ind w:left="708"/>
        <w:jc w:val="both"/>
        <w:rPr>
          <w:rFonts w:cstheme="minorHAnsi"/>
        </w:rPr>
      </w:pPr>
      <w:r w:rsidRPr="00111AF6">
        <w:rPr>
          <w:rFonts w:cstheme="minorHAnsi"/>
        </w:rPr>
        <w:t xml:space="preserve">3) </w:t>
      </w:r>
      <w:r w:rsidR="00684511" w:rsidRPr="00111AF6">
        <w:rPr>
          <w:rFonts w:cstheme="minorHAnsi"/>
        </w:rPr>
        <w:t>0,5% wynagrodzenia netto określonego w § 6 ust. 1 za każdy dzień opóźnienia terminu zakończenia realizacji przedmiotu umowy</w:t>
      </w:r>
      <w:r w:rsidR="00A63CE4" w:rsidRPr="00111AF6">
        <w:rPr>
          <w:rFonts w:cstheme="minorHAnsi"/>
        </w:rPr>
        <w:t xml:space="preserve">, </w:t>
      </w:r>
      <w:r w:rsidR="00684511" w:rsidRPr="00111AF6">
        <w:rPr>
          <w:rFonts w:cstheme="minorHAnsi"/>
        </w:rPr>
        <w:t>pod warunkiem, że nie będzie to spowodowane opóźnieniami leżącymi po stronie Zamawiającego lub siłą wyższą</w:t>
      </w:r>
      <w:r w:rsidRPr="00111AF6">
        <w:rPr>
          <w:rFonts w:cstheme="minorHAnsi"/>
        </w:rPr>
        <w:t xml:space="preserve">. </w:t>
      </w:r>
    </w:p>
    <w:p w14:paraId="14FAB4BC" w14:textId="319660EA" w:rsidR="001D4657" w:rsidRPr="00111AF6" w:rsidRDefault="001D4657" w:rsidP="009C7295">
      <w:pPr>
        <w:spacing w:after="0"/>
        <w:ind w:left="708"/>
        <w:jc w:val="both"/>
        <w:rPr>
          <w:rFonts w:cstheme="minorHAnsi"/>
        </w:rPr>
      </w:pPr>
      <w:r w:rsidRPr="00111AF6">
        <w:rPr>
          <w:rFonts w:cstheme="minorHAnsi"/>
        </w:rPr>
        <w:t xml:space="preserve">4) </w:t>
      </w:r>
      <w:r w:rsidR="005E01FC">
        <w:rPr>
          <w:rFonts w:cstheme="minorHAnsi"/>
        </w:rPr>
        <w:t>0,</w:t>
      </w:r>
      <w:r w:rsidRPr="00111AF6">
        <w:rPr>
          <w:rFonts w:cstheme="minorHAnsi"/>
        </w:rPr>
        <w:t>5 % wynagrodzeni</w:t>
      </w:r>
      <w:r w:rsidR="00DF66E6" w:rsidRPr="00111AF6">
        <w:rPr>
          <w:rFonts w:cstheme="minorHAnsi"/>
        </w:rPr>
        <w:t xml:space="preserve">a netto określonego w § </w:t>
      </w:r>
      <w:r w:rsidR="00575CDB" w:rsidRPr="00111AF6">
        <w:rPr>
          <w:rFonts w:cstheme="minorHAnsi"/>
        </w:rPr>
        <w:t>6</w:t>
      </w:r>
      <w:r w:rsidR="00DF66E6" w:rsidRPr="00111AF6">
        <w:rPr>
          <w:rFonts w:cstheme="minorHAnsi"/>
        </w:rPr>
        <w:t xml:space="preserve"> ust. 1 </w:t>
      </w:r>
      <w:r w:rsidRPr="00111AF6">
        <w:rPr>
          <w:rFonts w:cstheme="minorHAnsi"/>
        </w:rPr>
        <w:t xml:space="preserve">za zwłokę w usuwaniu wad przedmiotu umowy, w stosunku do terminu określonego w § </w:t>
      </w:r>
      <w:r w:rsidR="0039433A" w:rsidRPr="00111AF6">
        <w:rPr>
          <w:rFonts w:cstheme="minorHAnsi"/>
        </w:rPr>
        <w:t>5</w:t>
      </w:r>
      <w:r w:rsidRPr="00111AF6">
        <w:rPr>
          <w:rFonts w:cstheme="minorHAnsi"/>
        </w:rPr>
        <w:t xml:space="preserve"> ust.1. o ile zwłoka ta nie spowoduje przekroczenia terminu </w:t>
      </w:r>
      <w:r w:rsidR="00A63CE4" w:rsidRPr="00111AF6">
        <w:rPr>
          <w:rFonts w:cstheme="minorHAnsi"/>
        </w:rPr>
        <w:t xml:space="preserve">umownego przewidzianego na realizację danej usługi. </w:t>
      </w:r>
      <w:r w:rsidRPr="00111AF6">
        <w:rPr>
          <w:rFonts w:cstheme="minorHAnsi"/>
        </w:rPr>
        <w:t xml:space="preserve"> W przypadku gdyby zwłoka ta wpłynęła na przekroczenie terminu </w:t>
      </w:r>
      <w:r w:rsidR="00A63CE4" w:rsidRPr="00111AF6">
        <w:rPr>
          <w:rFonts w:cstheme="minorHAnsi"/>
        </w:rPr>
        <w:t>na realizację danej usługi</w:t>
      </w:r>
      <w:r w:rsidRPr="00111AF6">
        <w:rPr>
          <w:rFonts w:cstheme="minorHAnsi"/>
        </w:rPr>
        <w:t xml:space="preserve"> stosuje się zapisy § </w:t>
      </w:r>
      <w:r w:rsidR="0093773F" w:rsidRPr="00111AF6">
        <w:rPr>
          <w:rFonts w:cstheme="minorHAnsi"/>
        </w:rPr>
        <w:t>7</w:t>
      </w:r>
      <w:r w:rsidRPr="00111AF6">
        <w:rPr>
          <w:rFonts w:cstheme="minorHAnsi"/>
        </w:rPr>
        <w:t xml:space="preserve"> pkt. </w:t>
      </w:r>
      <w:r w:rsidR="0039433A" w:rsidRPr="00111AF6">
        <w:rPr>
          <w:rFonts w:cstheme="minorHAnsi"/>
        </w:rPr>
        <w:t>1.</w:t>
      </w:r>
      <w:r w:rsidRPr="00111AF6">
        <w:rPr>
          <w:rFonts w:cstheme="minorHAnsi"/>
        </w:rPr>
        <w:t xml:space="preserve">3. </w:t>
      </w:r>
    </w:p>
    <w:p w14:paraId="41F352EF" w14:textId="5AA89788" w:rsidR="000D0E70" w:rsidRPr="005E01FC" w:rsidRDefault="000D0E70" w:rsidP="005E01FC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5E01FC">
        <w:rPr>
          <w:rFonts w:cstheme="minorHAnsi"/>
        </w:rPr>
        <w:t>Żadne z powyższych postanowień nie wyłącza możliwości dochodzenia przez Zamawiającego odszkodowania na zasadach ogólnych kodeksu cywilnego.</w:t>
      </w:r>
    </w:p>
    <w:p w14:paraId="70F44040" w14:textId="51ED1B5C" w:rsidR="001D4657" w:rsidRDefault="00F3709F" w:rsidP="00DB3708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F3709F">
        <w:rPr>
          <w:rFonts w:cstheme="minorHAnsi"/>
        </w:rPr>
        <w:t>Łączna wysokość kar umownych przewidzianych w Umowie nie może przekraczać 100% wynagrodzenia całkowitego brutto określonego w §6 ust. 1.</w:t>
      </w:r>
    </w:p>
    <w:p w14:paraId="70877E0C" w14:textId="77777777" w:rsidR="00F3709F" w:rsidRPr="00F3709F" w:rsidRDefault="00F3709F" w:rsidP="00F3709F">
      <w:pPr>
        <w:pStyle w:val="Akapitzlist"/>
        <w:spacing w:after="0"/>
        <w:jc w:val="both"/>
        <w:rPr>
          <w:rFonts w:cstheme="minorHAnsi"/>
        </w:rPr>
      </w:pPr>
    </w:p>
    <w:bookmarkEnd w:id="0"/>
    <w:p w14:paraId="6551BAAE" w14:textId="07F8F6DB" w:rsidR="001D4657" w:rsidRPr="00111AF6" w:rsidRDefault="00DF66E6" w:rsidP="00DF66E6">
      <w:pPr>
        <w:spacing w:after="0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>§8</w:t>
      </w:r>
      <w:r w:rsidR="00111AF6" w:rsidRPr="00111AF6">
        <w:rPr>
          <w:rFonts w:cstheme="minorHAnsi"/>
          <w:b/>
        </w:rPr>
        <w:t xml:space="preserve"> Prawa autorskie</w:t>
      </w:r>
    </w:p>
    <w:p w14:paraId="0B73808D" w14:textId="77777777" w:rsidR="001D4657" w:rsidRPr="00111AF6" w:rsidRDefault="001D4657" w:rsidP="00503FF9">
      <w:pPr>
        <w:spacing w:after="0"/>
        <w:jc w:val="both"/>
        <w:rPr>
          <w:rFonts w:cstheme="minorHAnsi"/>
        </w:rPr>
      </w:pPr>
    </w:p>
    <w:p w14:paraId="314DDEC5" w14:textId="78867C3C" w:rsidR="009715D8" w:rsidRPr="009715D8" w:rsidRDefault="009715D8" w:rsidP="009715D8">
      <w:pPr>
        <w:numPr>
          <w:ilvl w:val="0"/>
          <w:numId w:val="52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>Autorskie prawa majątkowe i prawa zależne do wszelkich utworów powstałych w związku z przeprowadzeniem usługi doradczej i opracowaniem projekt</w:t>
      </w:r>
      <w:r w:rsidR="003B27F6">
        <w:rPr>
          <w:rFonts w:cstheme="minorHAnsi"/>
        </w:rPr>
        <w:t>ów</w:t>
      </w:r>
      <w:r w:rsidRPr="009715D8">
        <w:rPr>
          <w:rFonts w:cstheme="minorHAnsi"/>
        </w:rPr>
        <w:t xml:space="preserve">, przechodzą na </w:t>
      </w:r>
      <w:r w:rsidR="001E18FC">
        <w:rPr>
          <w:rFonts w:cstheme="minorHAnsi"/>
        </w:rPr>
        <w:t xml:space="preserve">Zamawiającego </w:t>
      </w:r>
      <w:r w:rsidR="002B31B0">
        <w:rPr>
          <w:rFonts w:cstheme="minorHAnsi"/>
        </w:rPr>
        <w:t xml:space="preserve">z dniem </w:t>
      </w:r>
      <w:r w:rsidR="002B31B0" w:rsidRPr="002B31B0">
        <w:rPr>
          <w:rFonts w:cstheme="minorHAnsi"/>
        </w:rPr>
        <w:t xml:space="preserve">podpisania protokołu odbioru i opłacenia należności względem </w:t>
      </w:r>
      <w:r w:rsidR="002B31B0">
        <w:rPr>
          <w:rFonts w:cstheme="minorHAnsi"/>
        </w:rPr>
        <w:t>W</w:t>
      </w:r>
      <w:r w:rsidR="002B31B0" w:rsidRPr="002B31B0">
        <w:rPr>
          <w:rFonts w:cstheme="minorHAnsi"/>
        </w:rPr>
        <w:t>ykonawcy</w:t>
      </w:r>
      <w:r w:rsidR="002B31B0">
        <w:rPr>
          <w:rFonts w:cstheme="minorHAnsi"/>
        </w:rPr>
        <w:t>.</w:t>
      </w:r>
    </w:p>
    <w:p w14:paraId="136802B6" w14:textId="7DD60237" w:rsidR="009715D8" w:rsidRPr="009715D8" w:rsidRDefault="009715D8" w:rsidP="009715D8">
      <w:pPr>
        <w:numPr>
          <w:ilvl w:val="0"/>
          <w:numId w:val="52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 xml:space="preserve">Strony zgodnie postanawiają, iż przeniesione na </w:t>
      </w:r>
      <w:r w:rsidR="001E18FC">
        <w:rPr>
          <w:rFonts w:cstheme="minorHAnsi"/>
        </w:rPr>
        <w:t xml:space="preserve">Zamawiającego </w:t>
      </w:r>
      <w:r w:rsidRPr="009715D8">
        <w:rPr>
          <w:rFonts w:cstheme="minorHAnsi"/>
        </w:rPr>
        <w:t xml:space="preserve">majątkowe prawa autorskie do wszelkich utworów powstałych w związku z przeprowadzeniem usług doradczych obejmują wyłączne prawo do korzystania przez </w:t>
      </w:r>
      <w:r w:rsidR="001E18FC" w:rsidRPr="001E18FC">
        <w:rPr>
          <w:rFonts w:cstheme="minorHAnsi"/>
        </w:rPr>
        <w:t xml:space="preserve">Zamawiającego </w:t>
      </w:r>
      <w:r w:rsidRPr="009715D8">
        <w:rPr>
          <w:rFonts w:cstheme="minorHAnsi"/>
        </w:rPr>
        <w:t>z utworów oraz rozporządzania nimi na wszelkich polach eksploatacji, w szczególności:</w:t>
      </w:r>
    </w:p>
    <w:p w14:paraId="183CBD1D" w14:textId="62EB7B8B" w:rsidR="009715D8" w:rsidRPr="009715D8" w:rsidRDefault="001E18FC" w:rsidP="009715D8">
      <w:pPr>
        <w:numPr>
          <w:ilvl w:val="0"/>
          <w:numId w:val="5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="009715D8" w:rsidRPr="009715D8">
        <w:rPr>
          <w:rFonts w:cstheme="minorHAnsi"/>
        </w:rPr>
        <w:t>trwalanie i zwielokrotnienie jakąkolwiek techniką w tym: techniką magnetyczną, video, dyskach audiowizualnych, techniką światłoczułą i cyfrową, w tym DVD, VCD, CD-ROM, technika zapisu komputerowego na wszystkich rodzajach nośników, dostosowanych do tej formy zapisu,</w:t>
      </w:r>
    </w:p>
    <w:p w14:paraId="6D2FAF77" w14:textId="77777777" w:rsidR="009715D8" w:rsidRPr="009715D8" w:rsidRDefault="009715D8" w:rsidP="009715D8">
      <w:pPr>
        <w:numPr>
          <w:ilvl w:val="0"/>
          <w:numId w:val="53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>wytwarzanie określoną techniką egzemplarzy wyników, w tym techniką drukarską, reprograficzną, zapisu magnetycznego oraz techniką cyfrową,</w:t>
      </w:r>
    </w:p>
    <w:p w14:paraId="596B4F55" w14:textId="77777777" w:rsidR="009715D8" w:rsidRPr="009715D8" w:rsidRDefault="009715D8" w:rsidP="009715D8">
      <w:pPr>
        <w:numPr>
          <w:ilvl w:val="0"/>
          <w:numId w:val="53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>publiczne wystawianie, wyświetlanie, odtworzenie,</w:t>
      </w:r>
    </w:p>
    <w:p w14:paraId="04CF4753" w14:textId="77777777" w:rsidR="009715D8" w:rsidRPr="009715D8" w:rsidRDefault="009715D8" w:rsidP="009715D8">
      <w:pPr>
        <w:numPr>
          <w:ilvl w:val="0"/>
          <w:numId w:val="53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lastRenderedPageBreak/>
        <w:t>prawo obrotu w kraju i za granicą,</w:t>
      </w:r>
    </w:p>
    <w:p w14:paraId="1EEFEDA8" w14:textId="77777777" w:rsidR="009715D8" w:rsidRPr="009715D8" w:rsidRDefault="009715D8" w:rsidP="009715D8">
      <w:pPr>
        <w:numPr>
          <w:ilvl w:val="0"/>
          <w:numId w:val="53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>użyczenie, najem, dzierżawa lub wymiana nośników na których wyniki utrwalono,</w:t>
      </w:r>
    </w:p>
    <w:p w14:paraId="757D09D7" w14:textId="77777777" w:rsidR="009715D8" w:rsidRPr="009715D8" w:rsidRDefault="009715D8" w:rsidP="009715D8">
      <w:pPr>
        <w:numPr>
          <w:ilvl w:val="0"/>
          <w:numId w:val="53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>wprowadzenie do pamięci komputera i do sieci multimedialnej w nieograniczonej ilości nadań i wielkości nakładów,</w:t>
      </w:r>
    </w:p>
    <w:p w14:paraId="58EF65B4" w14:textId="77777777" w:rsidR="009715D8" w:rsidRPr="009715D8" w:rsidRDefault="009715D8" w:rsidP="009715D8">
      <w:pPr>
        <w:numPr>
          <w:ilvl w:val="0"/>
          <w:numId w:val="53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>wykorzystanie na stronach internetowych, w utworach multimedialnych,</w:t>
      </w:r>
    </w:p>
    <w:p w14:paraId="731D9A1B" w14:textId="77777777" w:rsidR="009715D8" w:rsidRPr="009715D8" w:rsidRDefault="009715D8" w:rsidP="009715D8">
      <w:pPr>
        <w:numPr>
          <w:ilvl w:val="0"/>
          <w:numId w:val="53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>wprowadzenie do obrotu przy użyciu Internetu i innych technik przekazu danych wykorzystujących sieci telekomunikacyjne, informatyczne,</w:t>
      </w:r>
    </w:p>
    <w:p w14:paraId="51ADF757" w14:textId="77777777" w:rsidR="009715D8" w:rsidRPr="009715D8" w:rsidRDefault="009715D8" w:rsidP="009715D8">
      <w:pPr>
        <w:numPr>
          <w:ilvl w:val="0"/>
          <w:numId w:val="53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>wykorzystywania do celów promocyjnych i reklamowych.</w:t>
      </w:r>
    </w:p>
    <w:p w14:paraId="19F6B66D" w14:textId="7AF3427C" w:rsidR="009715D8" w:rsidRPr="009715D8" w:rsidRDefault="009715D8" w:rsidP="009715D8">
      <w:pPr>
        <w:numPr>
          <w:ilvl w:val="0"/>
          <w:numId w:val="52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 xml:space="preserve">Wykonawca przenosi na </w:t>
      </w:r>
      <w:r w:rsidR="006C29E7" w:rsidRPr="006C29E7">
        <w:rPr>
          <w:rFonts w:cstheme="minorHAnsi"/>
        </w:rPr>
        <w:t>Zamawiającego</w:t>
      </w:r>
      <w:r w:rsidRPr="009715D8">
        <w:rPr>
          <w:rFonts w:cstheme="minorHAnsi"/>
        </w:rPr>
        <w:t xml:space="preserve"> wyłączne prawo zezwalania na wykonywanie zależnego prawa autorskiego do utworów. W zakresie tworzenia i rozpowszechniania dzieł zależnych, zrealizowanych przy wykorzystaniu utworów składających się na Przedmiot Umowy, </w:t>
      </w:r>
      <w:r w:rsidR="006C29E7">
        <w:rPr>
          <w:rFonts w:cstheme="minorHAnsi"/>
        </w:rPr>
        <w:t>W</w:t>
      </w:r>
      <w:r w:rsidRPr="009715D8">
        <w:rPr>
          <w:rFonts w:cstheme="minorHAnsi"/>
        </w:rPr>
        <w:t xml:space="preserve">ykonawca zezwala </w:t>
      </w:r>
      <w:r w:rsidR="006C29E7" w:rsidRPr="006C29E7">
        <w:rPr>
          <w:rFonts w:cstheme="minorHAnsi"/>
        </w:rPr>
        <w:t>Zamawiające</w:t>
      </w:r>
      <w:r w:rsidR="006C29E7">
        <w:rPr>
          <w:rFonts w:cstheme="minorHAnsi"/>
        </w:rPr>
        <w:t xml:space="preserve">mu </w:t>
      </w:r>
      <w:r w:rsidRPr="009715D8">
        <w:rPr>
          <w:rFonts w:cstheme="minorHAnsi"/>
        </w:rPr>
        <w:t>na korzystanie z nich na wszystkich polach eksploatacji określonych w ust. 2.</w:t>
      </w:r>
    </w:p>
    <w:p w14:paraId="28C123B4" w14:textId="57E0C482" w:rsidR="009715D8" w:rsidRPr="009715D8" w:rsidRDefault="009715D8" w:rsidP="009715D8">
      <w:pPr>
        <w:numPr>
          <w:ilvl w:val="0"/>
          <w:numId w:val="52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 xml:space="preserve">Wraz z przeniesieniem autorskich praw majątkowych do utworów, Wykonawca przenosi na </w:t>
      </w:r>
      <w:r w:rsidR="006C29E7" w:rsidRPr="006C29E7">
        <w:rPr>
          <w:rFonts w:cstheme="minorHAnsi"/>
        </w:rPr>
        <w:t>Zamawiającego</w:t>
      </w:r>
      <w:r w:rsidRPr="009715D8">
        <w:rPr>
          <w:rFonts w:cstheme="minorHAnsi"/>
        </w:rPr>
        <w:t xml:space="preserve"> prawo własności nośników, na których utwory zostały utrwalone.</w:t>
      </w:r>
    </w:p>
    <w:p w14:paraId="14837B66" w14:textId="1990DE33" w:rsidR="009715D8" w:rsidRPr="009715D8" w:rsidRDefault="009715D8" w:rsidP="009715D8">
      <w:pPr>
        <w:numPr>
          <w:ilvl w:val="0"/>
          <w:numId w:val="52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 xml:space="preserve">Po przeniesieniu majątkowych praw autorskich, prawo do korzystania i dysponowania utworami będzie przysługiwać wyłącznie </w:t>
      </w:r>
      <w:r w:rsidR="006C29E7" w:rsidRPr="006C29E7">
        <w:rPr>
          <w:rFonts w:cstheme="minorHAnsi"/>
        </w:rPr>
        <w:t>Zamawiające</w:t>
      </w:r>
      <w:r w:rsidR="006C29E7">
        <w:rPr>
          <w:rFonts w:cstheme="minorHAnsi"/>
        </w:rPr>
        <w:t>mu</w:t>
      </w:r>
      <w:r w:rsidRPr="009715D8">
        <w:rPr>
          <w:rFonts w:cstheme="minorHAnsi"/>
        </w:rPr>
        <w:t>.</w:t>
      </w:r>
    </w:p>
    <w:p w14:paraId="1321A4B7" w14:textId="77777777" w:rsidR="009715D8" w:rsidRPr="009715D8" w:rsidRDefault="009715D8" w:rsidP="009715D8">
      <w:pPr>
        <w:numPr>
          <w:ilvl w:val="0"/>
          <w:numId w:val="52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>Wykonawca oświadcza, że wszystkie mogące stanowić przedmiot praw autorskich opracowania, przygotowane  w ramach niniejszej Umowy będą oryginalne, bez niedozwolonych zapożyczeń z prac  osób  trzecich,  oraz  nie  będą  naruszać  praw  przysługujących  osobom  trzecim,  w  tym w szczególności praw autorskich innych osób.</w:t>
      </w:r>
    </w:p>
    <w:p w14:paraId="0CB8BDDA" w14:textId="5A590F9E" w:rsidR="009715D8" w:rsidRPr="009715D8" w:rsidRDefault="009715D8" w:rsidP="009715D8">
      <w:pPr>
        <w:numPr>
          <w:ilvl w:val="0"/>
          <w:numId w:val="52"/>
        </w:numPr>
        <w:spacing w:after="0"/>
        <w:jc w:val="both"/>
        <w:rPr>
          <w:rFonts w:cstheme="minorHAnsi"/>
        </w:rPr>
      </w:pPr>
      <w:r w:rsidRPr="009715D8">
        <w:rPr>
          <w:rFonts w:cstheme="minorHAnsi"/>
        </w:rPr>
        <w:t xml:space="preserve">W ramach niniejszej umowy Wykonawca przenosi na </w:t>
      </w:r>
      <w:r w:rsidR="006C29E7" w:rsidRPr="006C29E7">
        <w:rPr>
          <w:rFonts w:cstheme="minorHAnsi"/>
        </w:rPr>
        <w:t>Zamawiającego</w:t>
      </w:r>
      <w:r w:rsidRPr="009715D8">
        <w:rPr>
          <w:rFonts w:cstheme="minorHAnsi"/>
        </w:rPr>
        <w:t xml:space="preserve"> autorskie prawa majątkowe i prawa zależne do wszelkich utworów powstałych w związku z </w:t>
      </w:r>
      <w:r w:rsidR="003B27F6">
        <w:rPr>
          <w:rFonts w:cstheme="minorHAnsi"/>
        </w:rPr>
        <w:t>realizacją przedmiotu zamówienia</w:t>
      </w:r>
      <w:r w:rsidRPr="009715D8">
        <w:rPr>
          <w:rFonts w:cstheme="minorHAnsi"/>
        </w:rPr>
        <w:t>, w ramach wynagrodzenia, o  którym mowa w §</w:t>
      </w:r>
      <w:r>
        <w:rPr>
          <w:rFonts w:cstheme="minorHAnsi"/>
        </w:rPr>
        <w:t>6</w:t>
      </w:r>
      <w:r w:rsidRPr="009715D8">
        <w:rPr>
          <w:rFonts w:cstheme="minorHAnsi"/>
        </w:rPr>
        <w:t xml:space="preserve"> ust.1.</w:t>
      </w:r>
    </w:p>
    <w:p w14:paraId="166E16B2" w14:textId="77777777" w:rsidR="001D4657" w:rsidRPr="00111AF6" w:rsidRDefault="001D4657" w:rsidP="00503FF9">
      <w:pPr>
        <w:spacing w:after="0"/>
        <w:jc w:val="both"/>
        <w:rPr>
          <w:rFonts w:cstheme="minorHAnsi"/>
        </w:rPr>
      </w:pPr>
    </w:p>
    <w:p w14:paraId="18695A2C" w14:textId="13CF4866" w:rsidR="001D4657" w:rsidRPr="00111AF6" w:rsidRDefault="00DF66E6" w:rsidP="00DF66E6">
      <w:pPr>
        <w:spacing w:after="0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>§ 9</w:t>
      </w:r>
      <w:r w:rsidR="00111AF6" w:rsidRPr="00111AF6">
        <w:rPr>
          <w:rFonts w:cstheme="minorHAnsi"/>
          <w:b/>
        </w:rPr>
        <w:t xml:space="preserve"> Oznakowanie dokumentów</w:t>
      </w:r>
    </w:p>
    <w:p w14:paraId="1CB5039B" w14:textId="77777777" w:rsidR="001D4657" w:rsidRPr="00111AF6" w:rsidRDefault="001D4657" w:rsidP="00503FF9">
      <w:pPr>
        <w:spacing w:after="0"/>
        <w:jc w:val="both"/>
        <w:rPr>
          <w:rFonts w:cstheme="minorHAnsi"/>
        </w:rPr>
      </w:pPr>
    </w:p>
    <w:p w14:paraId="67581EEF" w14:textId="25B90A20" w:rsidR="001D4657" w:rsidRPr="00111AF6" w:rsidRDefault="001D4657" w:rsidP="00C10D35">
      <w:pPr>
        <w:pStyle w:val="Akapitzlist"/>
        <w:numPr>
          <w:ilvl w:val="0"/>
          <w:numId w:val="35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Dokumenty wytworzone w trakcie realizacji przedmiotu umowy powinny być oznakowane, zgodnie Wytycznymi dotyczącymi oznaczania projektów w ramach </w:t>
      </w:r>
      <w:r w:rsidR="00C80F02">
        <w:rPr>
          <w:rFonts w:cstheme="minorHAnsi"/>
        </w:rPr>
        <w:t>Funduszy Europejskich dla Polski Wschodniej</w:t>
      </w:r>
      <w:r w:rsidRPr="00111AF6">
        <w:rPr>
          <w:rFonts w:cstheme="minorHAnsi"/>
        </w:rPr>
        <w:t xml:space="preserve"> przy czym stosowne oznaczenia zostaną dostarczone przez Zamawiającego. </w:t>
      </w:r>
    </w:p>
    <w:p w14:paraId="3AA7978F" w14:textId="77777777" w:rsidR="001D4657" w:rsidRPr="00111AF6" w:rsidRDefault="001D4657" w:rsidP="00503FF9">
      <w:pPr>
        <w:spacing w:after="0"/>
        <w:jc w:val="both"/>
        <w:rPr>
          <w:rFonts w:cstheme="minorHAnsi"/>
        </w:rPr>
      </w:pPr>
    </w:p>
    <w:p w14:paraId="4A6E0F88" w14:textId="43732097" w:rsidR="001D4657" w:rsidRPr="00111AF6" w:rsidRDefault="001D4657" w:rsidP="00DF66E6">
      <w:pPr>
        <w:spacing w:after="0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>§1</w:t>
      </w:r>
      <w:r w:rsidR="00DF66E6" w:rsidRPr="00111AF6">
        <w:rPr>
          <w:rFonts w:cstheme="minorHAnsi"/>
          <w:b/>
        </w:rPr>
        <w:t>0</w:t>
      </w:r>
      <w:r w:rsidRPr="00111AF6">
        <w:rPr>
          <w:rFonts w:cstheme="minorHAnsi"/>
          <w:b/>
        </w:rPr>
        <w:t xml:space="preserve"> </w:t>
      </w:r>
      <w:r w:rsidR="00111AF6" w:rsidRPr="00111AF6">
        <w:rPr>
          <w:rFonts w:cstheme="minorHAnsi"/>
          <w:b/>
        </w:rPr>
        <w:t>Wypowiedzenie umowy</w:t>
      </w:r>
    </w:p>
    <w:p w14:paraId="7B56B24A" w14:textId="77777777" w:rsidR="001D4657" w:rsidRPr="00111AF6" w:rsidRDefault="001D4657" w:rsidP="00503FF9">
      <w:pPr>
        <w:spacing w:after="0"/>
        <w:jc w:val="both"/>
        <w:rPr>
          <w:rFonts w:cstheme="minorHAnsi"/>
        </w:rPr>
      </w:pPr>
    </w:p>
    <w:p w14:paraId="263EC3E2" w14:textId="5F3F9E27" w:rsidR="00AB0E9D" w:rsidRPr="00AB0E9D" w:rsidRDefault="00C10D35" w:rsidP="00AB0E9D">
      <w:pPr>
        <w:pStyle w:val="Akapitzlist"/>
        <w:numPr>
          <w:ilvl w:val="0"/>
          <w:numId w:val="36"/>
        </w:numPr>
        <w:rPr>
          <w:rFonts w:cstheme="minorHAnsi"/>
        </w:rPr>
      </w:pPr>
      <w:r w:rsidRPr="00AB0E9D">
        <w:rPr>
          <w:rFonts w:cstheme="minorHAnsi"/>
        </w:rPr>
        <w:t xml:space="preserve"> </w:t>
      </w:r>
      <w:r w:rsidR="00AB0E9D">
        <w:rPr>
          <w:rFonts w:cstheme="minorHAnsi"/>
        </w:rPr>
        <w:t>Zamawiający</w:t>
      </w:r>
      <w:r w:rsidR="00AB0E9D" w:rsidRPr="00AB0E9D">
        <w:rPr>
          <w:rFonts w:cstheme="minorHAnsi"/>
        </w:rPr>
        <w:t xml:space="preserve"> może wypowiedzieć niniejszą umowę w trybie natychmiastowym w przypadku:</w:t>
      </w:r>
    </w:p>
    <w:p w14:paraId="50ED6DF9" w14:textId="387DD38E" w:rsidR="00AB0E9D" w:rsidRPr="00AB0E9D" w:rsidRDefault="00AB0E9D" w:rsidP="00AB0E9D">
      <w:pPr>
        <w:pStyle w:val="Akapitzlist"/>
        <w:numPr>
          <w:ilvl w:val="1"/>
          <w:numId w:val="36"/>
        </w:numPr>
        <w:rPr>
          <w:rFonts w:cstheme="minorHAnsi"/>
        </w:rPr>
      </w:pPr>
      <w:r w:rsidRPr="00AB0E9D">
        <w:rPr>
          <w:rFonts w:cstheme="minorHAnsi"/>
        </w:rPr>
        <w:t xml:space="preserve">wypowiedzenia lub rozwiązania umowy zawartej pomiędzy </w:t>
      </w:r>
      <w:r>
        <w:rPr>
          <w:rFonts w:cstheme="minorHAnsi"/>
        </w:rPr>
        <w:t>Zamawiającym</w:t>
      </w:r>
      <w:r w:rsidRPr="00AB0E9D">
        <w:rPr>
          <w:rFonts w:cstheme="minorHAnsi"/>
        </w:rPr>
        <w:t xml:space="preserve"> a PARP, której przedmiotem jest dofinansowanie realizacji przez </w:t>
      </w:r>
      <w:r>
        <w:rPr>
          <w:rFonts w:cstheme="minorHAnsi"/>
        </w:rPr>
        <w:t>Zamawiającego</w:t>
      </w:r>
      <w:r w:rsidRPr="00AB0E9D">
        <w:rPr>
          <w:rFonts w:cstheme="minorHAnsi"/>
        </w:rPr>
        <w:t xml:space="preserve"> projektu, niezależnie od trybu i sposobu wypowiedzenia lub rozwiązania umowy,</w:t>
      </w:r>
    </w:p>
    <w:p w14:paraId="3FA0BE20" w14:textId="7D2B4C9C" w:rsidR="00AB0E9D" w:rsidRPr="00AB0E9D" w:rsidRDefault="00AB0E9D" w:rsidP="00AB0E9D">
      <w:pPr>
        <w:pStyle w:val="Akapitzlist"/>
        <w:numPr>
          <w:ilvl w:val="1"/>
          <w:numId w:val="36"/>
        </w:numPr>
        <w:rPr>
          <w:rFonts w:cstheme="minorHAnsi"/>
        </w:rPr>
      </w:pPr>
      <w:r w:rsidRPr="00AB0E9D">
        <w:rPr>
          <w:rFonts w:cstheme="minorHAnsi"/>
        </w:rPr>
        <w:t xml:space="preserve">wykonywania przez Wykonawcę zleconych prac nienależycie i/lub niezgodnie z umową po wcześniejszym wyznaczeniu przez </w:t>
      </w:r>
      <w:r>
        <w:rPr>
          <w:rFonts w:cstheme="minorHAnsi"/>
        </w:rPr>
        <w:t>Zamawiającego</w:t>
      </w:r>
      <w:r w:rsidRPr="00AB0E9D">
        <w:rPr>
          <w:rFonts w:cstheme="minorHAnsi"/>
        </w:rPr>
        <w:t xml:space="preserve"> odpowiedniego terminu do wykonania prac w sposób prawidłowy i/lub zgodny z umową,</w:t>
      </w:r>
    </w:p>
    <w:p w14:paraId="14AAB535" w14:textId="77777777" w:rsidR="00AB0E9D" w:rsidRPr="00AB0E9D" w:rsidRDefault="00AB0E9D" w:rsidP="00AB0E9D">
      <w:pPr>
        <w:pStyle w:val="Akapitzlist"/>
        <w:numPr>
          <w:ilvl w:val="1"/>
          <w:numId w:val="36"/>
        </w:numPr>
        <w:rPr>
          <w:rFonts w:cstheme="minorHAnsi"/>
        </w:rPr>
      </w:pPr>
      <w:r w:rsidRPr="00AB0E9D">
        <w:rPr>
          <w:rFonts w:cstheme="minorHAnsi"/>
        </w:rPr>
        <w:t>naruszenia przez Wykonawcę w związku z realizacją Umowy praw własności intelektualnej osób trzecich.</w:t>
      </w:r>
    </w:p>
    <w:p w14:paraId="274D475C" w14:textId="5C85A202" w:rsidR="00AB0E9D" w:rsidRPr="00AB0E9D" w:rsidRDefault="00AB0E9D" w:rsidP="00AB0E9D">
      <w:pPr>
        <w:pStyle w:val="Akapitzlist"/>
        <w:numPr>
          <w:ilvl w:val="0"/>
          <w:numId w:val="36"/>
        </w:numPr>
        <w:rPr>
          <w:rFonts w:cstheme="minorHAnsi"/>
        </w:rPr>
      </w:pPr>
      <w:r w:rsidRPr="00AB0E9D">
        <w:rPr>
          <w:rFonts w:cstheme="minorHAnsi"/>
        </w:rPr>
        <w:t>Wykonawca może wypowiedzieć niniejszą umowę w trybie natychmiastowym w przypadku</w:t>
      </w:r>
      <w:r>
        <w:rPr>
          <w:rFonts w:cstheme="minorHAnsi"/>
        </w:rPr>
        <w:t xml:space="preserve"> </w:t>
      </w:r>
      <w:r w:rsidRPr="00AB0E9D">
        <w:rPr>
          <w:rFonts w:cstheme="minorHAnsi"/>
        </w:rPr>
        <w:t>opóźnienia w płatnościach przez Zamawiającego przekraczające 30 dni w stosunku do terminu wynikającego z faktury wystawionej przez Wykonawcę.</w:t>
      </w:r>
    </w:p>
    <w:p w14:paraId="3B05C5C8" w14:textId="5AB769B0" w:rsidR="001D4657" w:rsidRPr="00111AF6" w:rsidRDefault="001D4657" w:rsidP="00AB0E9D">
      <w:pPr>
        <w:pStyle w:val="Akapitzlist"/>
        <w:spacing w:after="0"/>
        <w:jc w:val="both"/>
        <w:rPr>
          <w:rFonts w:cstheme="minorHAnsi"/>
        </w:rPr>
      </w:pPr>
    </w:p>
    <w:p w14:paraId="6781570E" w14:textId="4886F333" w:rsidR="001D4657" w:rsidRPr="00111AF6" w:rsidRDefault="00DF66E6" w:rsidP="00DF66E6">
      <w:pPr>
        <w:spacing w:after="0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>§11</w:t>
      </w:r>
      <w:r w:rsidR="00111AF6" w:rsidRPr="00111AF6">
        <w:rPr>
          <w:rFonts w:cstheme="minorHAnsi"/>
          <w:b/>
        </w:rPr>
        <w:t xml:space="preserve"> Osoby do kontaktu</w:t>
      </w:r>
    </w:p>
    <w:p w14:paraId="67F5A646" w14:textId="77777777" w:rsidR="001D4657" w:rsidRPr="00111AF6" w:rsidRDefault="001D4657" w:rsidP="00503FF9">
      <w:pPr>
        <w:spacing w:after="0"/>
        <w:jc w:val="both"/>
        <w:rPr>
          <w:rFonts w:cstheme="minorHAnsi"/>
        </w:rPr>
      </w:pPr>
    </w:p>
    <w:p w14:paraId="55F8C4BD" w14:textId="77777777" w:rsidR="00866359" w:rsidRPr="00111AF6" w:rsidRDefault="001D4657" w:rsidP="00AF18BB">
      <w:pPr>
        <w:pStyle w:val="Akapitzlist"/>
        <w:numPr>
          <w:ilvl w:val="0"/>
          <w:numId w:val="37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Do współpracy w realizacji przedmiotu zamówienia upoważnia się: </w:t>
      </w:r>
    </w:p>
    <w:p w14:paraId="43A0636C" w14:textId="77777777" w:rsidR="001D4657" w:rsidRPr="00111AF6" w:rsidRDefault="001D4657" w:rsidP="00AF18BB">
      <w:pPr>
        <w:pStyle w:val="Akapitzlist"/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ze strony Zamawiającego: </w:t>
      </w:r>
    </w:p>
    <w:p w14:paraId="2238F31D" w14:textId="38A68746" w:rsidR="00AF18BB" w:rsidRPr="00111AF6" w:rsidRDefault="004536EA" w:rsidP="00AF18BB">
      <w:pPr>
        <w:pStyle w:val="Akapitzlist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>……………………………………</w:t>
      </w:r>
    </w:p>
    <w:p w14:paraId="7DD35601" w14:textId="77777777" w:rsidR="001D4657" w:rsidRPr="00111AF6" w:rsidRDefault="001D4657" w:rsidP="00AF18BB">
      <w:pPr>
        <w:spacing w:after="0"/>
        <w:ind w:firstLine="708"/>
        <w:jc w:val="both"/>
        <w:rPr>
          <w:rFonts w:cstheme="minorHAnsi"/>
        </w:rPr>
      </w:pPr>
      <w:r w:rsidRPr="00111AF6">
        <w:rPr>
          <w:rFonts w:cstheme="minorHAnsi"/>
        </w:rPr>
        <w:t xml:space="preserve">ze strony Wykonawcy: </w:t>
      </w:r>
    </w:p>
    <w:p w14:paraId="2F976697" w14:textId="7C455622" w:rsidR="001D4657" w:rsidRPr="00F7797F" w:rsidRDefault="00102802" w:rsidP="00082D94">
      <w:pPr>
        <w:pStyle w:val="Akapitzlist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F7797F">
        <w:rPr>
          <w:rFonts w:cstheme="minorHAnsi"/>
        </w:rPr>
        <w:t>………………………………….</w:t>
      </w:r>
    </w:p>
    <w:p w14:paraId="7EB837E5" w14:textId="77777777" w:rsidR="00082D94" w:rsidRPr="00082D94" w:rsidRDefault="00082D94" w:rsidP="00082D94">
      <w:pPr>
        <w:pStyle w:val="Akapitzlist"/>
        <w:spacing w:after="0"/>
        <w:ind w:left="1068"/>
        <w:jc w:val="both"/>
        <w:rPr>
          <w:rFonts w:cstheme="minorHAnsi"/>
        </w:rPr>
      </w:pPr>
    </w:p>
    <w:p w14:paraId="679689F5" w14:textId="5E987D08" w:rsidR="00111AF6" w:rsidRDefault="001D4657" w:rsidP="00111AF6">
      <w:pPr>
        <w:spacing w:after="0"/>
        <w:jc w:val="center"/>
        <w:rPr>
          <w:rFonts w:cstheme="minorHAnsi"/>
          <w:b/>
        </w:rPr>
      </w:pPr>
      <w:r w:rsidRPr="00082D94">
        <w:rPr>
          <w:rFonts w:cstheme="minorHAnsi"/>
          <w:b/>
        </w:rPr>
        <w:t>§1</w:t>
      </w:r>
      <w:r w:rsidR="00DF66E6" w:rsidRPr="00082D94">
        <w:rPr>
          <w:rFonts w:cstheme="minorHAnsi"/>
          <w:b/>
        </w:rPr>
        <w:t>2</w:t>
      </w:r>
      <w:r w:rsidRPr="00082D94">
        <w:rPr>
          <w:rFonts w:cstheme="minorHAnsi"/>
          <w:b/>
        </w:rPr>
        <w:t xml:space="preserve"> </w:t>
      </w:r>
      <w:r w:rsidR="00111AF6" w:rsidRPr="00082D94">
        <w:rPr>
          <w:rFonts w:cstheme="minorHAnsi"/>
          <w:b/>
        </w:rPr>
        <w:t xml:space="preserve"> Przetwarzanie danych osobowych</w:t>
      </w:r>
    </w:p>
    <w:p w14:paraId="5C80A427" w14:textId="77777777" w:rsidR="00082D94" w:rsidRPr="00082D94" w:rsidRDefault="00082D94" w:rsidP="00111AF6">
      <w:pPr>
        <w:spacing w:after="0"/>
        <w:jc w:val="center"/>
        <w:rPr>
          <w:rFonts w:cstheme="minorHAnsi"/>
          <w:b/>
        </w:rPr>
      </w:pPr>
    </w:p>
    <w:p w14:paraId="15375B77" w14:textId="77777777" w:rsidR="00111AF6" w:rsidRPr="00082D94" w:rsidRDefault="00111AF6" w:rsidP="00111AF6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2D94">
        <w:rPr>
          <w:rFonts w:asciiTheme="minorHAnsi" w:hAnsiTheme="minorHAnsi" w:cstheme="minorHAnsi"/>
          <w:bCs/>
          <w:sz w:val="22"/>
          <w:szCs w:val="22"/>
        </w:rPr>
        <w:t>1.</w:t>
      </w:r>
      <w:r w:rsidRPr="00082D94">
        <w:rPr>
          <w:rFonts w:asciiTheme="minorHAnsi" w:hAnsiTheme="minorHAnsi" w:cstheme="minorHAnsi"/>
          <w:bCs/>
          <w:sz w:val="22"/>
          <w:szCs w:val="22"/>
        </w:rPr>
        <w:tab/>
        <w:t>Wykonawca wyraża zgodę na gromadzenie i przetwarzanie swoich danych osobowych przez Zamawiającego w zakresie niezbędnym do realizacji umowy,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07BCA772" w14:textId="7E02AAE2" w:rsidR="00111AF6" w:rsidRPr="00082D94" w:rsidRDefault="00111AF6" w:rsidP="00111AF6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2D94">
        <w:rPr>
          <w:rFonts w:asciiTheme="minorHAnsi" w:hAnsiTheme="minorHAnsi" w:cstheme="minorHAnsi"/>
          <w:bCs/>
          <w:sz w:val="22"/>
          <w:szCs w:val="22"/>
        </w:rPr>
        <w:t>2.</w:t>
      </w:r>
      <w:r w:rsidRPr="00082D94">
        <w:rPr>
          <w:rFonts w:asciiTheme="minorHAnsi" w:hAnsiTheme="minorHAnsi" w:cstheme="minorHAnsi"/>
          <w:bCs/>
          <w:sz w:val="22"/>
          <w:szCs w:val="22"/>
        </w:rPr>
        <w:tab/>
        <w:t>Zamawiający oświadcza, że jest administratorem danych, o których mowa w niniejszej umowie.</w:t>
      </w:r>
    </w:p>
    <w:p w14:paraId="6B707144" w14:textId="37D36499" w:rsidR="00111AF6" w:rsidRPr="00082D94" w:rsidRDefault="00111AF6" w:rsidP="00111AF6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2D94">
        <w:rPr>
          <w:rFonts w:asciiTheme="minorHAnsi" w:hAnsiTheme="minorHAnsi" w:cstheme="minorHAnsi"/>
          <w:bCs/>
          <w:sz w:val="22"/>
          <w:szCs w:val="22"/>
        </w:rPr>
        <w:t>3.</w:t>
      </w:r>
      <w:r w:rsidRPr="00082D94">
        <w:rPr>
          <w:rFonts w:asciiTheme="minorHAnsi" w:hAnsiTheme="minorHAnsi" w:cstheme="minorHAnsi"/>
          <w:bCs/>
          <w:sz w:val="22"/>
          <w:szCs w:val="22"/>
        </w:rPr>
        <w:tab/>
        <w:t>Zamawiający będzie przetwarzać dane osobowe wyłącznie w zakresie i celu wykonania umowy oraz realizacji obowiązku prawnego na podstawie art. 6 ust. 1 lit. b i c  RODO oraz Ustawy o rachunkowości.</w:t>
      </w:r>
    </w:p>
    <w:p w14:paraId="53B62807" w14:textId="77777777" w:rsidR="00111AF6" w:rsidRPr="00082D94" w:rsidRDefault="00111AF6" w:rsidP="00111AF6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2D94">
        <w:rPr>
          <w:rFonts w:asciiTheme="minorHAnsi" w:hAnsiTheme="minorHAnsi" w:cstheme="minorHAnsi"/>
          <w:bCs/>
          <w:sz w:val="22"/>
          <w:szCs w:val="22"/>
        </w:rPr>
        <w:t>4.</w:t>
      </w:r>
      <w:r w:rsidRPr="00082D94">
        <w:rPr>
          <w:rFonts w:asciiTheme="minorHAnsi" w:hAnsiTheme="minorHAnsi" w:cstheme="minorHAnsi"/>
          <w:bCs/>
          <w:sz w:val="22"/>
          <w:szCs w:val="22"/>
        </w:rPr>
        <w:tab/>
        <w:t>Podanie danych osobowych jest warunkiem zawarcia umowy oraz wymogiem ustawowym do wypełnienia obowiązków wynikających z mocy prawa. Brak podania danych osobowych uniemożliwia zawarcie umowy i prawidłowe jej wykonanie.</w:t>
      </w:r>
    </w:p>
    <w:p w14:paraId="0E2A64CB" w14:textId="581BD5E6" w:rsidR="00111AF6" w:rsidRPr="00082D94" w:rsidRDefault="00111AF6" w:rsidP="00111AF6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2D94">
        <w:rPr>
          <w:rFonts w:asciiTheme="minorHAnsi" w:hAnsiTheme="minorHAnsi" w:cstheme="minorHAnsi"/>
          <w:bCs/>
          <w:sz w:val="22"/>
          <w:szCs w:val="22"/>
        </w:rPr>
        <w:t>5.</w:t>
      </w:r>
      <w:r w:rsidRPr="00082D94">
        <w:rPr>
          <w:rFonts w:asciiTheme="minorHAnsi" w:hAnsiTheme="minorHAnsi" w:cstheme="minorHAnsi"/>
          <w:bCs/>
          <w:sz w:val="22"/>
          <w:szCs w:val="22"/>
        </w:rPr>
        <w:tab/>
        <w:t>Dane mogą być udostępniane dostawcom, usługodawcom i partnerom, z którymi Zamawiający podejmuje współpracę w zakresie niezbędnym do realizacji umowy i kontaktów biznesowych,. Odbiorcą danych mogą być w szczególności Instytucje Pośredniczące, Instytucje Zarządzające oraz inne instytucje, jak również podmioty zaangażowane przez te instytucje w związku z audytem, rozliczeniem i kontrolą projektu dofinansowanego, 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0B6987D5" w14:textId="77777777" w:rsidR="00111AF6" w:rsidRPr="00082D94" w:rsidRDefault="00111AF6" w:rsidP="00111AF6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2D94">
        <w:rPr>
          <w:rFonts w:asciiTheme="minorHAnsi" w:hAnsiTheme="minorHAnsi" w:cstheme="minorHAnsi"/>
          <w:bCs/>
          <w:sz w:val="22"/>
          <w:szCs w:val="22"/>
        </w:rPr>
        <w:t>6.</w:t>
      </w:r>
      <w:r w:rsidRPr="00082D94">
        <w:rPr>
          <w:rFonts w:asciiTheme="minorHAnsi" w:hAnsiTheme="minorHAnsi" w:cstheme="minorHAnsi"/>
          <w:bCs/>
          <w:sz w:val="22"/>
          <w:szCs w:val="22"/>
        </w:rPr>
        <w:tab/>
        <w:t xml:space="preserve">Dane osobowe nie będą przetwarzane w celu zautomatyzowanego podejmowania decyzji oraz nie będą przekazywane do państw trzecich. </w:t>
      </w:r>
    </w:p>
    <w:p w14:paraId="6A8C9FD0" w14:textId="77777777" w:rsidR="00111AF6" w:rsidRPr="00082D94" w:rsidRDefault="00111AF6" w:rsidP="00111AF6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2D94">
        <w:rPr>
          <w:rFonts w:asciiTheme="minorHAnsi" w:hAnsiTheme="minorHAnsi" w:cstheme="minorHAnsi"/>
          <w:bCs/>
          <w:sz w:val="22"/>
          <w:szCs w:val="22"/>
        </w:rPr>
        <w:t>7.</w:t>
      </w:r>
      <w:r w:rsidRPr="00082D94">
        <w:rPr>
          <w:rFonts w:asciiTheme="minorHAnsi" w:hAnsiTheme="minorHAnsi" w:cstheme="minorHAnsi"/>
          <w:bCs/>
          <w:sz w:val="22"/>
          <w:szCs w:val="22"/>
        </w:rPr>
        <w:tab/>
        <w:t>Wykonawcy przysługuje prawo dostępu do swoich danych osobowych, do ich sprostowania, do wniesienia sprzeciwu wobec ich przetwarzania, żądania ich usunięcia lub ich przeniesienia w przypadkach określonych w przepisach RODO.</w:t>
      </w:r>
    </w:p>
    <w:p w14:paraId="2FDBD990" w14:textId="77777777" w:rsidR="00111AF6" w:rsidRPr="00082D94" w:rsidRDefault="00111AF6" w:rsidP="00111AF6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2D94">
        <w:rPr>
          <w:rFonts w:asciiTheme="minorHAnsi" w:hAnsiTheme="minorHAnsi" w:cstheme="minorHAnsi"/>
          <w:bCs/>
          <w:sz w:val="22"/>
          <w:szCs w:val="22"/>
        </w:rPr>
        <w:t>8.</w:t>
      </w:r>
      <w:r w:rsidRPr="00082D94">
        <w:rPr>
          <w:rFonts w:asciiTheme="minorHAnsi" w:hAnsiTheme="minorHAnsi" w:cstheme="minorHAnsi"/>
          <w:bCs/>
          <w:sz w:val="22"/>
          <w:szCs w:val="22"/>
        </w:rPr>
        <w:tab/>
        <w:t>W każdej chwili, Wykonawcy przysługuje prawo wniesienia skargi do organu nadzorczego (Prezes Urzędu Ochrony Danych Osobowych).</w:t>
      </w:r>
    </w:p>
    <w:p w14:paraId="20362B7A" w14:textId="77777777" w:rsidR="00111AF6" w:rsidRPr="00082D94" w:rsidRDefault="00111AF6" w:rsidP="00111AF6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2D94">
        <w:rPr>
          <w:rFonts w:asciiTheme="minorHAnsi" w:hAnsiTheme="minorHAnsi" w:cstheme="minorHAnsi"/>
          <w:bCs/>
          <w:sz w:val="22"/>
          <w:szCs w:val="22"/>
        </w:rPr>
        <w:t>9. Okres przetwarzania obejmuje okres wykonywania zobowiązań oraz okres przedawnienia roszczeń wynikający z przepisów, oraz okres przechowywania dokumentacji projektowej zgodnie zapisami umowy o dofinansowanie projektu.</w:t>
      </w:r>
      <w:r w:rsidRPr="00082D9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3CBBB3" w14:textId="77777777" w:rsidR="00F97780" w:rsidRDefault="00F97780" w:rsidP="00111AF6">
      <w:pPr>
        <w:spacing w:after="0"/>
        <w:jc w:val="center"/>
        <w:rPr>
          <w:rFonts w:cstheme="minorHAnsi"/>
          <w:b/>
        </w:rPr>
      </w:pPr>
    </w:p>
    <w:p w14:paraId="77937A82" w14:textId="3FD95FCB" w:rsidR="001D4657" w:rsidRPr="00111AF6" w:rsidRDefault="00111AF6" w:rsidP="00111AF6">
      <w:pPr>
        <w:spacing w:after="0"/>
        <w:jc w:val="center"/>
        <w:rPr>
          <w:rFonts w:cstheme="minorHAnsi"/>
          <w:b/>
        </w:rPr>
      </w:pPr>
      <w:r w:rsidRPr="00111AF6">
        <w:rPr>
          <w:rFonts w:cstheme="minorHAnsi"/>
          <w:b/>
        </w:rPr>
        <w:t>§13 Postanowienia końcowe</w:t>
      </w:r>
    </w:p>
    <w:p w14:paraId="6FCFC3B0" w14:textId="77777777" w:rsidR="00866359" w:rsidRPr="00111AF6" w:rsidRDefault="00866359" w:rsidP="00503FF9">
      <w:pPr>
        <w:spacing w:after="0"/>
        <w:jc w:val="both"/>
        <w:rPr>
          <w:rFonts w:cstheme="minorHAnsi"/>
        </w:rPr>
      </w:pPr>
    </w:p>
    <w:p w14:paraId="10931786" w14:textId="77777777" w:rsidR="001D4657" w:rsidRPr="00111AF6" w:rsidRDefault="001D4657" w:rsidP="0086635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 W sprawach nieuregulowanych niniejszą umową mają zastosowanie przepisy Kodeksu Cywilnego. Wszelkie spory wynikające z niniejszej umowy lub powstające w związku z nią, strony zobowiązują się rozstrzygać w drodze mediacji, a w przypadku braku możliwości osiągnięcia porozumienia przekazać je do rozstrzygnięcia przez sąd powszechny właściwy dla siedziby Zamawiającego. </w:t>
      </w:r>
    </w:p>
    <w:p w14:paraId="75FA2866" w14:textId="77777777" w:rsidR="001D4657" w:rsidRPr="00111AF6" w:rsidRDefault="001D4657" w:rsidP="0086635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Wszelkie zmiany Umowy wymagają zachowania formy pisemnej pod rygorem nieważności. </w:t>
      </w:r>
    </w:p>
    <w:p w14:paraId="18ECBE27" w14:textId="1B5B7FE5" w:rsidR="001D4657" w:rsidRPr="00111AF6" w:rsidRDefault="001D4657" w:rsidP="00503FF9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111AF6">
        <w:rPr>
          <w:rFonts w:cstheme="minorHAnsi"/>
        </w:rPr>
        <w:t xml:space="preserve">Umowę sporządzono w dwóch jednobrzmiących egzemplarzach, po jednym dla Wykonawcy </w:t>
      </w:r>
      <w:r w:rsidR="00C10D35" w:rsidRPr="00111AF6">
        <w:rPr>
          <w:rFonts w:cstheme="minorHAnsi"/>
        </w:rPr>
        <w:t>Zamawiającego.</w:t>
      </w:r>
    </w:p>
    <w:p w14:paraId="2420B0FC" w14:textId="77777777" w:rsidR="00C10D35" w:rsidRPr="00111AF6" w:rsidRDefault="00C10D35" w:rsidP="00C10D35">
      <w:pPr>
        <w:spacing w:after="0"/>
        <w:jc w:val="both"/>
        <w:rPr>
          <w:rFonts w:cstheme="minorHAnsi"/>
        </w:rPr>
      </w:pPr>
    </w:p>
    <w:p w14:paraId="1532849F" w14:textId="77777777" w:rsidR="00DF66E6" w:rsidRPr="00111AF6" w:rsidRDefault="00DF66E6" w:rsidP="00C10D35">
      <w:pPr>
        <w:spacing w:after="0"/>
        <w:ind w:left="284"/>
        <w:jc w:val="both"/>
        <w:rPr>
          <w:rFonts w:cstheme="minorHAnsi"/>
        </w:rPr>
      </w:pPr>
      <w:r w:rsidRPr="00111AF6">
        <w:rPr>
          <w:rFonts w:cstheme="minorHAnsi"/>
        </w:rPr>
        <w:t>………………………………………………</w:t>
      </w:r>
      <w:r w:rsidRPr="00111AF6">
        <w:rPr>
          <w:rFonts w:cstheme="minorHAnsi"/>
        </w:rPr>
        <w:tab/>
      </w:r>
      <w:r w:rsidRPr="00111AF6">
        <w:rPr>
          <w:rFonts w:cstheme="minorHAnsi"/>
        </w:rPr>
        <w:tab/>
      </w:r>
      <w:r w:rsidRPr="00111AF6">
        <w:rPr>
          <w:rFonts w:cstheme="minorHAnsi"/>
        </w:rPr>
        <w:tab/>
      </w:r>
      <w:r w:rsidRPr="00111AF6">
        <w:rPr>
          <w:rFonts w:cstheme="minorHAnsi"/>
        </w:rPr>
        <w:tab/>
      </w:r>
      <w:r w:rsidRPr="00111AF6">
        <w:rPr>
          <w:rFonts w:cstheme="minorHAnsi"/>
        </w:rPr>
        <w:tab/>
        <w:t>…………………………………………………..</w:t>
      </w:r>
    </w:p>
    <w:p w14:paraId="4E168FC4" w14:textId="77777777" w:rsidR="00DF66E6" w:rsidRPr="00111AF6" w:rsidRDefault="00C10D35" w:rsidP="00DF66E6">
      <w:pPr>
        <w:spacing w:after="0"/>
        <w:ind w:firstLine="708"/>
        <w:jc w:val="both"/>
        <w:rPr>
          <w:rFonts w:cstheme="minorHAnsi"/>
        </w:rPr>
      </w:pPr>
      <w:r w:rsidRPr="00111AF6">
        <w:rPr>
          <w:rFonts w:cstheme="minorHAnsi"/>
        </w:rPr>
        <w:t xml:space="preserve">    </w:t>
      </w:r>
      <w:r w:rsidR="00DF66E6" w:rsidRPr="00111AF6">
        <w:rPr>
          <w:rFonts w:cstheme="minorHAnsi"/>
        </w:rPr>
        <w:t>Zamawiający</w:t>
      </w:r>
      <w:r w:rsidR="00DF66E6" w:rsidRPr="00111AF6">
        <w:rPr>
          <w:rFonts w:cstheme="minorHAnsi"/>
        </w:rPr>
        <w:tab/>
      </w:r>
      <w:r w:rsidR="00DF66E6" w:rsidRPr="00111AF6">
        <w:rPr>
          <w:rFonts w:cstheme="minorHAnsi"/>
        </w:rPr>
        <w:tab/>
      </w:r>
      <w:r w:rsidR="00DF66E6" w:rsidRPr="00111AF6">
        <w:rPr>
          <w:rFonts w:cstheme="minorHAnsi"/>
        </w:rPr>
        <w:tab/>
      </w:r>
      <w:r w:rsidR="00DF66E6" w:rsidRPr="00111AF6">
        <w:rPr>
          <w:rFonts w:cstheme="minorHAnsi"/>
        </w:rPr>
        <w:tab/>
      </w:r>
      <w:r w:rsidR="00DF66E6" w:rsidRPr="00111AF6">
        <w:rPr>
          <w:rFonts w:cstheme="minorHAnsi"/>
        </w:rPr>
        <w:tab/>
      </w:r>
      <w:r w:rsidR="00DF66E6" w:rsidRPr="00111AF6">
        <w:rPr>
          <w:rFonts w:cstheme="minorHAnsi"/>
        </w:rPr>
        <w:tab/>
      </w:r>
      <w:r w:rsidR="00DF66E6" w:rsidRPr="00111AF6">
        <w:rPr>
          <w:rFonts w:cstheme="minorHAnsi"/>
        </w:rPr>
        <w:tab/>
      </w:r>
      <w:r w:rsidRPr="00111AF6">
        <w:rPr>
          <w:rFonts w:cstheme="minorHAnsi"/>
        </w:rPr>
        <w:tab/>
        <w:t xml:space="preserve">     </w:t>
      </w:r>
      <w:r w:rsidR="00DF66E6" w:rsidRPr="00111AF6">
        <w:rPr>
          <w:rFonts w:cstheme="minorHAnsi"/>
        </w:rPr>
        <w:t>Wykonawca</w:t>
      </w:r>
    </w:p>
    <w:sectPr w:rsidR="00DF66E6" w:rsidRPr="00111AF6" w:rsidSect="000424FA">
      <w:headerReference w:type="default" r:id="rId7"/>
      <w:footerReference w:type="default" r:id="rId8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00CAB" w14:textId="77777777" w:rsidR="00FE6F4B" w:rsidRDefault="00FE6F4B" w:rsidP="00503FF9">
      <w:pPr>
        <w:spacing w:after="0" w:line="240" w:lineRule="auto"/>
      </w:pPr>
      <w:r>
        <w:separator/>
      </w:r>
    </w:p>
  </w:endnote>
  <w:endnote w:type="continuationSeparator" w:id="0">
    <w:p w14:paraId="756A3039" w14:textId="77777777" w:rsidR="00FE6F4B" w:rsidRDefault="00FE6F4B" w:rsidP="0050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1268532"/>
      <w:docPartObj>
        <w:docPartGallery w:val="Page Numbers (Bottom of Page)"/>
        <w:docPartUnique/>
      </w:docPartObj>
    </w:sdtPr>
    <w:sdtContent>
      <w:p w14:paraId="02F1A58A" w14:textId="77777777" w:rsidR="00503FF9" w:rsidRDefault="00A00C95">
        <w:pPr>
          <w:pStyle w:val="Stopka"/>
          <w:jc w:val="center"/>
        </w:pPr>
        <w:r>
          <w:fldChar w:fldCharType="begin"/>
        </w:r>
        <w:r w:rsidR="004F36F7">
          <w:instrText xml:space="preserve"> PAGE   \* MERGEFORMAT </w:instrText>
        </w:r>
        <w:r>
          <w:fldChar w:fldCharType="separate"/>
        </w:r>
        <w:r w:rsidR="0044586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685AB4" w14:textId="77777777" w:rsidR="00503FF9" w:rsidRDefault="00503F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2ACB8" w14:textId="77777777" w:rsidR="00FE6F4B" w:rsidRDefault="00FE6F4B" w:rsidP="00503FF9">
      <w:pPr>
        <w:spacing w:after="0" w:line="240" w:lineRule="auto"/>
      </w:pPr>
      <w:r>
        <w:separator/>
      </w:r>
    </w:p>
  </w:footnote>
  <w:footnote w:type="continuationSeparator" w:id="0">
    <w:p w14:paraId="412993B1" w14:textId="77777777" w:rsidR="00FE6F4B" w:rsidRDefault="00FE6F4B" w:rsidP="0050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CC85A" w14:textId="1B5950BC" w:rsidR="00503FF9" w:rsidRDefault="00A64AAF" w:rsidP="00A64AAF">
    <w:pPr>
      <w:pStyle w:val="Nagwek"/>
    </w:pPr>
    <w:r w:rsidRPr="00A64AAF">
      <w:rPr>
        <w:rFonts w:ascii="Calibri" w:eastAsia="Calibri" w:hAnsi="Calibri" w:cs="Arial"/>
        <w:noProof/>
      </w:rPr>
      <w:drawing>
        <wp:inline distT="0" distB="0" distL="0" distR="0" wp14:anchorId="4B39C542" wp14:editId="7802B7FD">
          <wp:extent cx="5295900" cy="472440"/>
          <wp:effectExtent l="0" t="0" r="0" b="3810"/>
          <wp:docPr id="2139573875" name="Obraz 1" descr="Pasek logotypów funduszy Europejskich: logotyp Fundusze Europejskie dla Polski Wschodniej, logotyp Rzeczpospolita Polska, Dofinansowane przez Unię Europrjską. 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Pasek logotypów funduszy Europejskich: logotyp Fundusze Europejskie dla Polski Wschodniej, logotyp Rzeczpospolita Polska, Dofinansowane przez Unię Europrjską. Logotyp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7A13"/>
    <w:multiLevelType w:val="hybridMultilevel"/>
    <w:tmpl w:val="1D9C2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58F3"/>
    <w:multiLevelType w:val="hybridMultilevel"/>
    <w:tmpl w:val="CCE03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078F9"/>
    <w:multiLevelType w:val="hybridMultilevel"/>
    <w:tmpl w:val="6B725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04EA"/>
    <w:multiLevelType w:val="hybridMultilevel"/>
    <w:tmpl w:val="54D6F2C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82B1C2B"/>
    <w:multiLevelType w:val="hybridMultilevel"/>
    <w:tmpl w:val="E950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CA4"/>
    <w:multiLevelType w:val="hybridMultilevel"/>
    <w:tmpl w:val="CD56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824FE"/>
    <w:multiLevelType w:val="hybridMultilevel"/>
    <w:tmpl w:val="6A2C7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30842"/>
    <w:multiLevelType w:val="hybridMultilevel"/>
    <w:tmpl w:val="E15A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A70CF"/>
    <w:multiLevelType w:val="hybridMultilevel"/>
    <w:tmpl w:val="FFC48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F18E4"/>
    <w:multiLevelType w:val="multilevel"/>
    <w:tmpl w:val="1F74E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0FC2542"/>
    <w:multiLevelType w:val="hybridMultilevel"/>
    <w:tmpl w:val="D87EDC80"/>
    <w:lvl w:ilvl="0" w:tplc="DDA22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63F94"/>
    <w:multiLevelType w:val="hybridMultilevel"/>
    <w:tmpl w:val="6D6C6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C602E"/>
    <w:multiLevelType w:val="hybridMultilevel"/>
    <w:tmpl w:val="0DE8D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1013C"/>
    <w:multiLevelType w:val="hybridMultilevel"/>
    <w:tmpl w:val="810AE8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9D20F10"/>
    <w:multiLevelType w:val="hybridMultilevel"/>
    <w:tmpl w:val="17DA6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C7A2E"/>
    <w:multiLevelType w:val="hybridMultilevel"/>
    <w:tmpl w:val="6AB40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B4F59"/>
    <w:multiLevelType w:val="hybridMultilevel"/>
    <w:tmpl w:val="D8F6D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C6D99"/>
    <w:multiLevelType w:val="hybridMultilevel"/>
    <w:tmpl w:val="C41AA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22CF1"/>
    <w:multiLevelType w:val="hybridMultilevel"/>
    <w:tmpl w:val="A73AF8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DA6A57"/>
    <w:multiLevelType w:val="hybridMultilevel"/>
    <w:tmpl w:val="A0182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952C4"/>
    <w:multiLevelType w:val="hybridMultilevel"/>
    <w:tmpl w:val="93801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F1784"/>
    <w:multiLevelType w:val="multilevel"/>
    <w:tmpl w:val="FC9EF0CA"/>
    <w:lvl w:ilvl="0">
      <w:start w:val="2"/>
      <w:numFmt w:val="decimal"/>
      <w:lvlText w:val="%1."/>
      <w:lvlJc w:val="left"/>
      <w:pPr>
        <w:ind w:left="510" w:hanging="510"/>
      </w:pPr>
      <w:rPr>
        <w:rFonts w:asciiTheme="minorHAnsi" w:hAnsiTheme="minorHAnsi" w:cstheme="minorHAnsi" w:hint="default"/>
      </w:rPr>
    </w:lvl>
    <w:lvl w:ilvl="1">
      <w:start w:val="2"/>
      <w:numFmt w:val="decimal"/>
      <w:lvlText w:val="%1.%2."/>
      <w:lvlJc w:val="left"/>
      <w:pPr>
        <w:ind w:left="1050" w:hanging="510"/>
      </w:pPr>
      <w:rPr>
        <w:rFonts w:ascii="Times New Roman" w:hAnsi="Times New Roman" w:cstheme="minorBid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 w:cstheme="minorBidi" w:hint="default"/>
      </w:rPr>
    </w:lvl>
  </w:abstractNum>
  <w:abstractNum w:abstractNumId="22" w15:restartNumberingAfterBreak="0">
    <w:nsid w:val="38E90076"/>
    <w:multiLevelType w:val="hybridMultilevel"/>
    <w:tmpl w:val="0284C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53C4D"/>
    <w:multiLevelType w:val="hybridMultilevel"/>
    <w:tmpl w:val="224AE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33F09"/>
    <w:multiLevelType w:val="hybridMultilevel"/>
    <w:tmpl w:val="E862B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826CA"/>
    <w:multiLevelType w:val="hybridMultilevel"/>
    <w:tmpl w:val="43683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35C4B"/>
    <w:multiLevelType w:val="hybridMultilevel"/>
    <w:tmpl w:val="D87ED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F6D79"/>
    <w:multiLevelType w:val="hybridMultilevel"/>
    <w:tmpl w:val="62F48D56"/>
    <w:lvl w:ilvl="0" w:tplc="C0FACE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A1025"/>
    <w:multiLevelType w:val="hybridMultilevel"/>
    <w:tmpl w:val="067E7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A495A"/>
    <w:multiLevelType w:val="multilevel"/>
    <w:tmpl w:val="79E4BF84"/>
    <w:lvl w:ilvl="0">
      <w:start w:val="2"/>
      <w:numFmt w:val="decimal"/>
      <w:lvlText w:val="%1."/>
      <w:lvlJc w:val="left"/>
      <w:pPr>
        <w:ind w:left="510" w:hanging="510"/>
      </w:pPr>
      <w:rPr>
        <w:rFonts w:ascii="Times New Roman" w:hAnsi="Times New Roman" w:cstheme="minorBidi" w:hint="default"/>
      </w:rPr>
    </w:lvl>
    <w:lvl w:ilvl="1">
      <w:start w:val="2"/>
      <w:numFmt w:val="decimal"/>
      <w:lvlText w:val="%1.%2."/>
      <w:lvlJc w:val="left"/>
      <w:pPr>
        <w:ind w:left="1050" w:hanging="510"/>
      </w:pPr>
      <w:rPr>
        <w:rFonts w:ascii="Times New Roman" w:hAnsi="Times New Roman" w:cstheme="minorBid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 w:cstheme="minorBidi" w:hint="default"/>
      </w:rPr>
    </w:lvl>
  </w:abstractNum>
  <w:abstractNum w:abstractNumId="30" w15:restartNumberingAfterBreak="0">
    <w:nsid w:val="493528E3"/>
    <w:multiLevelType w:val="hybridMultilevel"/>
    <w:tmpl w:val="4F7A5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052EA"/>
    <w:multiLevelType w:val="hybridMultilevel"/>
    <w:tmpl w:val="173EE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A1FA0"/>
    <w:multiLevelType w:val="hybridMultilevel"/>
    <w:tmpl w:val="36BAF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D0FA1"/>
    <w:multiLevelType w:val="hybridMultilevel"/>
    <w:tmpl w:val="D5049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B2A7B"/>
    <w:multiLevelType w:val="hybridMultilevel"/>
    <w:tmpl w:val="0CE88974"/>
    <w:lvl w:ilvl="0" w:tplc="8D58D03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51CD598D"/>
    <w:multiLevelType w:val="hybridMultilevel"/>
    <w:tmpl w:val="F4003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66758"/>
    <w:multiLevelType w:val="hybridMultilevel"/>
    <w:tmpl w:val="062AC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60D75"/>
    <w:multiLevelType w:val="multilevel"/>
    <w:tmpl w:val="C1569E8C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0" w:hanging="6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56F711C8"/>
    <w:multiLevelType w:val="hybridMultilevel"/>
    <w:tmpl w:val="1B808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F310B"/>
    <w:multiLevelType w:val="hybridMultilevel"/>
    <w:tmpl w:val="3D1CE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4C4BA3"/>
    <w:multiLevelType w:val="hybridMultilevel"/>
    <w:tmpl w:val="D6727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D8368F"/>
    <w:multiLevelType w:val="hybridMultilevel"/>
    <w:tmpl w:val="4AE83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C62C77"/>
    <w:multiLevelType w:val="hybridMultilevel"/>
    <w:tmpl w:val="882A54A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608E6B6E"/>
    <w:multiLevelType w:val="hybridMultilevel"/>
    <w:tmpl w:val="C3064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194B5A"/>
    <w:multiLevelType w:val="hybridMultilevel"/>
    <w:tmpl w:val="B2C4C0E6"/>
    <w:lvl w:ilvl="0" w:tplc="C2443F6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627E3B69"/>
    <w:multiLevelType w:val="hybridMultilevel"/>
    <w:tmpl w:val="F06CFA3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6" w15:restartNumberingAfterBreak="0">
    <w:nsid w:val="6A0A5436"/>
    <w:multiLevelType w:val="hybridMultilevel"/>
    <w:tmpl w:val="E5908230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7" w15:restartNumberingAfterBreak="0">
    <w:nsid w:val="6CCC1947"/>
    <w:multiLevelType w:val="hybridMultilevel"/>
    <w:tmpl w:val="01403FF6"/>
    <w:lvl w:ilvl="0" w:tplc="ECA283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D9711CB"/>
    <w:multiLevelType w:val="hybridMultilevel"/>
    <w:tmpl w:val="28C0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1D1CC2"/>
    <w:multiLevelType w:val="hybridMultilevel"/>
    <w:tmpl w:val="929AB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6A625C"/>
    <w:multiLevelType w:val="hybridMultilevel"/>
    <w:tmpl w:val="B3C0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92754"/>
    <w:multiLevelType w:val="hybridMultilevel"/>
    <w:tmpl w:val="864E0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180192"/>
    <w:multiLevelType w:val="hybridMultilevel"/>
    <w:tmpl w:val="0BB0B2FC"/>
    <w:lvl w:ilvl="0" w:tplc="499C5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99C1CFD"/>
    <w:multiLevelType w:val="hybridMultilevel"/>
    <w:tmpl w:val="8F4CBE14"/>
    <w:lvl w:ilvl="0" w:tplc="DDA22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1C515B"/>
    <w:multiLevelType w:val="hybridMultilevel"/>
    <w:tmpl w:val="318C33FA"/>
    <w:lvl w:ilvl="0" w:tplc="1AE4017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930C8B"/>
    <w:multiLevelType w:val="hybridMultilevel"/>
    <w:tmpl w:val="FF865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1D1284"/>
    <w:multiLevelType w:val="hybridMultilevel"/>
    <w:tmpl w:val="366A0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863F5D"/>
    <w:multiLevelType w:val="hybridMultilevel"/>
    <w:tmpl w:val="3FCE4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7315">
    <w:abstractNumId w:val="14"/>
  </w:num>
  <w:num w:numId="2" w16cid:durableId="2037391966">
    <w:abstractNumId w:val="0"/>
  </w:num>
  <w:num w:numId="3" w16cid:durableId="785319338">
    <w:abstractNumId w:val="41"/>
  </w:num>
  <w:num w:numId="4" w16cid:durableId="1195997514">
    <w:abstractNumId w:val="33"/>
  </w:num>
  <w:num w:numId="5" w16cid:durableId="1747796416">
    <w:abstractNumId w:val="48"/>
  </w:num>
  <w:num w:numId="6" w16cid:durableId="789973881">
    <w:abstractNumId w:val="22"/>
  </w:num>
  <w:num w:numId="7" w16cid:durableId="2100833852">
    <w:abstractNumId w:val="16"/>
  </w:num>
  <w:num w:numId="8" w16cid:durableId="1921982344">
    <w:abstractNumId w:val="9"/>
  </w:num>
  <w:num w:numId="9" w16cid:durableId="1787695617">
    <w:abstractNumId w:val="11"/>
  </w:num>
  <w:num w:numId="10" w16cid:durableId="405611645">
    <w:abstractNumId w:val="4"/>
  </w:num>
  <w:num w:numId="11" w16cid:durableId="358940897">
    <w:abstractNumId w:val="30"/>
  </w:num>
  <w:num w:numId="12" w16cid:durableId="1854686926">
    <w:abstractNumId w:val="55"/>
  </w:num>
  <w:num w:numId="13" w16cid:durableId="1245072836">
    <w:abstractNumId w:val="39"/>
  </w:num>
  <w:num w:numId="14" w16cid:durableId="1077751341">
    <w:abstractNumId w:val="35"/>
  </w:num>
  <w:num w:numId="15" w16cid:durableId="843325261">
    <w:abstractNumId w:val="50"/>
  </w:num>
  <w:num w:numId="16" w16cid:durableId="1136802075">
    <w:abstractNumId w:val="32"/>
  </w:num>
  <w:num w:numId="17" w16cid:durableId="1205825236">
    <w:abstractNumId w:val="12"/>
  </w:num>
  <w:num w:numId="18" w16cid:durableId="1740397074">
    <w:abstractNumId w:val="36"/>
  </w:num>
  <w:num w:numId="19" w16cid:durableId="383876549">
    <w:abstractNumId w:val="6"/>
  </w:num>
  <w:num w:numId="20" w16cid:durableId="2120946847">
    <w:abstractNumId w:val="1"/>
  </w:num>
  <w:num w:numId="21" w16cid:durableId="389504493">
    <w:abstractNumId w:val="56"/>
  </w:num>
  <w:num w:numId="22" w16cid:durableId="2061980382">
    <w:abstractNumId w:val="2"/>
  </w:num>
  <w:num w:numId="23" w16cid:durableId="883634234">
    <w:abstractNumId w:val="10"/>
  </w:num>
  <w:num w:numId="24" w16cid:durableId="1926650901">
    <w:abstractNumId w:val="53"/>
  </w:num>
  <w:num w:numId="25" w16cid:durableId="1453672799">
    <w:abstractNumId w:val="7"/>
  </w:num>
  <w:num w:numId="26" w16cid:durableId="1173489004">
    <w:abstractNumId w:val="40"/>
  </w:num>
  <w:num w:numId="27" w16cid:durableId="374891021">
    <w:abstractNumId w:val="43"/>
  </w:num>
  <w:num w:numId="28" w16cid:durableId="1768304282">
    <w:abstractNumId w:val="23"/>
  </w:num>
  <w:num w:numId="29" w16cid:durableId="2092778763">
    <w:abstractNumId w:val="25"/>
  </w:num>
  <w:num w:numId="30" w16cid:durableId="842859631">
    <w:abstractNumId w:val="28"/>
  </w:num>
  <w:num w:numId="31" w16cid:durableId="1955136200">
    <w:abstractNumId w:val="38"/>
  </w:num>
  <w:num w:numId="32" w16cid:durableId="1000041206">
    <w:abstractNumId w:val="8"/>
  </w:num>
  <w:num w:numId="33" w16cid:durableId="1851217330">
    <w:abstractNumId w:val="19"/>
  </w:num>
  <w:num w:numId="34" w16cid:durableId="1042444824">
    <w:abstractNumId w:val="17"/>
  </w:num>
  <w:num w:numId="35" w16cid:durableId="540938085">
    <w:abstractNumId w:val="5"/>
  </w:num>
  <w:num w:numId="36" w16cid:durableId="1196430572">
    <w:abstractNumId w:val="51"/>
  </w:num>
  <w:num w:numId="37" w16cid:durableId="222180271">
    <w:abstractNumId w:val="57"/>
  </w:num>
  <w:num w:numId="38" w16cid:durableId="1340886220">
    <w:abstractNumId w:val="47"/>
  </w:num>
  <w:num w:numId="39" w16cid:durableId="325285752">
    <w:abstractNumId w:val="44"/>
  </w:num>
  <w:num w:numId="40" w16cid:durableId="163447000">
    <w:abstractNumId w:val="29"/>
  </w:num>
  <w:num w:numId="41" w16cid:durableId="1463844053">
    <w:abstractNumId w:val="21"/>
  </w:num>
  <w:num w:numId="42" w16cid:durableId="1001811108">
    <w:abstractNumId w:val="49"/>
  </w:num>
  <w:num w:numId="43" w16cid:durableId="8142738">
    <w:abstractNumId w:val="45"/>
  </w:num>
  <w:num w:numId="44" w16cid:durableId="88743729">
    <w:abstractNumId w:val="31"/>
  </w:num>
  <w:num w:numId="45" w16cid:durableId="94979550">
    <w:abstractNumId w:val="13"/>
  </w:num>
  <w:num w:numId="46" w16cid:durableId="998000179">
    <w:abstractNumId w:val="37"/>
  </w:num>
  <w:num w:numId="47" w16cid:durableId="1564439352">
    <w:abstractNumId w:val="46"/>
  </w:num>
  <w:num w:numId="48" w16cid:durableId="1151021432">
    <w:abstractNumId w:val="34"/>
  </w:num>
  <w:num w:numId="49" w16cid:durableId="1025056807">
    <w:abstractNumId w:val="42"/>
  </w:num>
  <w:num w:numId="50" w16cid:durableId="2045062150">
    <w:abstractNumId w:val="24"/>
  </w:num>
  <w:num w:numId="51" w16cid:durableId="1739859734">
    <w:abstractNumId w:val="26"/>
  </w:num>
  <w:num w:numId="52" w16cid:durableId="1150287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10780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395588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36238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5722726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721023">
    <w:abstractNumId w:val="27"/>
  </w:num>
  <w:num w:numId="58" w16cid:durableId="1633365709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24"/>
    <w:rsid w:val="00012791"/>
    <w:rsid w:val="000424FA"/>
    <w:rsid w:val="00082D94"/>
    <w:rsid w:val="000A6F9C"/>
    <w:rsid w:val="000B175B"/>
    <w:rsid w:val="000B42B9"/>
    <w:rsid w:val="000D0E70"/>
    <w:rsid w:val="000E51F8"/>
    <w:rsid w:val="000F2F61"/>
    <w:rsid w:val="000F72FE"/>
    <w:rsid w:val="00102802"/>
    <w:rsid w:val="00104EB1"/>
    <w:rsid w:val="00111AF6"/>
    <w:rsid w:val="001520AF"/>
    <w:rsid w:val="001554B4"/>
    <w:rsid w:val="0015716C"/>
    <w:rsid w:val="00167281"/>
    <w:rsid w:val="00184A49"/>
    <w:rsid w:val="00186829"/>
    <w:rsid w:val="00197519"/>
    <w:rsid w:val="001A08D0"/>
    <w:rsid w:val="001C334A"/>
    <w:rsid w:val="001C79E9"/>
    <w:rsid w:val="001D4657"/>
    <w:rsid w:val="001D72A4"/>
    <w:rsid w:val="001E18FC"/>
    <w:rsid w:val="001E3EB0"/>
    <w:rsid w:val="001F0565"/>
    <w:rsid w:val="001F3372"/>
    <w:rsid w:val="002005F2"/>
    <w:rsid w:val="00207B1C"/>
    <w:rsid w:val="00247795"/>
    <w:rsid w:val="00251364"/>
    <w:rsid w:val="00272929"/>
    <w:rsid w:val="002A6D39"/>
    <w:rsid w:val="002B31B0"/>
    <w:rsid w:val="003014E3"/>
    <w:rsid w:val="0030215F"/>
    <w:rsid w:val="003054AF"/>
    <w:rsid w:val="00306408"/>
    <w:rsid w:val="0034510D"/>
    <w:rsid w:val="00354EDC"/>
    <w:rsid w:val="003625AA"/>
    <w:rsid w:val="0038317E"/>
    <w:rsid w:val="0039433A"/>
    <w:rsid w:val="003B1325"/>
    <w:rsid w:val="003B27F6"/>
    <w:rsid w:val="003B4A62"/>
    <w:rsid w:val="003D4827"/>
    <w:rsid w:val="00441EFB"/>
    <w:rsid w:val="00445866"/>
    <w:rsid w:val="004536EA"/>
    <w:rsid w:val="0045445B"/>
    <w:rsid w:val="00464AA5"/>
    <w:rsid w:val="00487D1B"/>
    <w:rsid w:val="004917BD"/>
    <w:rsid w:val="004E39CD"/>
    <w:rsid w:val="004F36F7"/>
    <w:rsid w:val="00503FF9"/>
    <w:rsid w:val="0052422F"/>
    <w:rsid w:val="00524952"/>
    <w:rsid w:val="00536402"/>
    <w:rsid w:val="00543D37"/>
    <w:rsid w:val="00564AC5"/>
    <w:rsid w:val="00575CDB"/>
    <w:rsid w:val="005C1AC4"/>
    <w:rsid w:val="005D01F1"/>
    <w:rsid w:val="005E01FC"/>
    <w:rsid w:val="00601403"/>
    <w:rsid w:val="00605E07"/>
    <w:rsid w:val="00677094"/>
    <w:rsid w:val="00684511"/>
    <w:rsid w:val="00685954"/>
    <w:rsid w:val="00696725"/>
    <w:rsid w:val="006A3999"/>
    <w:rsid w:val="006C29E7"/>
    <w:rsid w:val="006C37F0"/>
    <w:rsid w:val="006C7AAC"/>
    <w:rsid w:val="006D79CE"/>
    <w:rsid w:val="00743143"/>
    <w:rsid w:val="00751FDC"/>
    <w:rsid w:val="0075771A"/>
    <w:rsid w:val="007826A7"/>
    <w:rsid w:val="007D7ECD"/>
    <w:rsid w:val="00805D6E"/>
    <w:rsid w:val="008237FE"/>
    <w:rsid w:val="00830973"/>
    <w:rsid w:val="00831A03"/>
    <w:rsid w:val="00831A3F"/>
    <w:rsid w:val="008609C2"/>
    <w:rsid w:val="00866359"/>
    <w:rsid w:val="00874994"/>
    <w:rsid w:val="00890E21"/>
    <w:rsid w:val="008A57F8"/>
    <w:rsid w:val="008A76D4"/>
    <w:rsid w:val="008E65E9"/>
    <w:rsid w:val="008E7560"/>
    <w:rsid w:val="008F56F7"/>
    <w:rsid w:val="0091029D"/>
    <w:rsid w:val="0091343E"/>
    <w:rsid w:val="00923967"/>
    <w:rsid w:val="00932BAE"/>
    <w:rsid w:val="009360DF"/>
    <w:rsid w:val="0093732E"/>
    <w:rsid w:val="0093773F"/>
    <w:rsid w:val="00941024"/>
    <w:rsid w:val="009517B6"/>
    <w:rsid w:val="009715D8"/>
    <w:rsid w:val="009726FC"/>
    <w:rsid w:val="00982477"/>
    <w:rsid w:val="0098517B"/>
    <w:rsid w:val="009B20A6"/>
    <w:rsid w:val="009C7295"/>
    <w:rsid w:val="00A00C95"/>
    <w:rsid w:val="00A32949"/>
    <w:rsid w:val="00A63CE4"/>
    <w:rsid w:val="00A64AAF"/>
    <w:rsid w:val="00A669D0"/>
    <w:rsid w:val="00A66D32"/>
    <w:rsid w:val="00AA3E78"/>
    <w:rsid w:val="00AA4F1D"/>
    <w:rsid w:val="00AB0E9D"/>
    <w:rsid w:val="00AB238E"/>
    <w:rsid w:val="00AE0592"/>
    <w:rsid w:val="00AF18BB"/>
    <w:rsid w:val="00B92726"/>
    <w:rsid w:val="00BB5E34"/>
    <w:rsid w:val="00BC117D"/>
    <w:rsid w:val="00BC701E"/>
    <w:rsid w:val="00C10D35"/>
    <w:rsid w:val="00C1372B"/>
    <w:rsid w:val="00C20FC2"/>
    <w:rsid w:val="00C23116"/>
    <w:rsid w:val="00C238EA"/>
    <w:rsid w:val="00C356C3"/>
    <w:rsid w:val="00C53BA2"/>
    <w:rsid w:val="00C6799D"/>
    <w:rsid w:val="00C70023"/>
    <w:rsid w:val="00C71E74"/>
    <w:rsid w:val="00C74A4E"/>
    <w:rsid w:val="00C7723A"/>
    <w:rsid w:val="00C80F02"/>
    <w:rsid w:val="00C84145"/>
    <w:rsid w:val="00CC48E0"/>
    <w:rsid w:val="00CF0D3E"/>
    <w:rsid w:val="00D01DD1"/>
    <w:rsid w:val="00D04FA9"/>
    <w:rsid w:val="00D35CC3"/>
    <w:rsid w:val="00DB370D"/>
    <w:rsid w:val="00DC7B75"/>
    <w:rsid w:val="00DF5E38"/>
    <w:rsid w:val="00DF66E6"/>
    <w:rsid w:val="00E05270"/>
    <w:rsid w:val="00E44D68"/>
    <w:rsid w:val="00E965B0"/>
    <w:rsid w:val="00EA04B1"/>
    <w:rsid w:val="00EB4AAD"/>
    <w:rsid w:val="00EC230C"/>
    <w:rsid w:val="00EE79EF"/>
    <w:rsid w:val="00F06088"/>
    <w:rsid w:val="00F3417C"/>
    <w:rsid w:val="00F3709F"/>
    <w:rsid w:val="00F5011B"/>
    <w:rsid w:val="00F64553"/>
    <w:rsid w:val="00F72511"/>
    <w:rsid w:val="00F743AA"/>
    <w:rsid w:val="00F7797F"/>
    <w:rsid w:val="00F85716"/>
    <w:rsid w:val="00F8646F"/>
    <w:rsid w:val="00F877AB"/>
    <w:rsid w:val="00F900DB"/>
    <w:rsid w:val="00F97780"/>
    <w:rsid w:val="00FA2BF4"/>
    <w:rsid w:val="00FB66AB"/>
    <w:rsid w:val="00FE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7772"/>
  <w15:docId w15:val="{73A66938-BC22-450A-A127-18AC6CFC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24kjd">
    <w:name w:val="e24kjd"/>
    <w:basedOn w:val="Domylnaczcionkaakapitu"/>
    <w:rsid w:val="001D4657"/>
  </w:style>
  <w:style w:type="paragraph" w:styleId="Akapitzlist">
    <w:name w:val="List Paragraph"/>
    <w:basedOn w:val="Normalny"/>
    <w:link w:val="AkapitzlistZnak"/>
    <w:uiPriority w:val="34"/>
    <w:qFormat/>
    <w:rsid w:val="001D46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FF9"/>
  </w:style>
  <w:style w:type="paragraph" w:styleId="Stopka">
    <w:name w:val="footer"/>
    <w:basedOn w:val="Normalny"/>
    <w:link w:val="StopkaZnak"/>
    <w:uiPriority w:val="99"/>
    <w:unhideWhenUsed/>
    <w:rsid w:val="0050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FF9"/>
  </w:style>
  <w:style w:type="paragraph" w:styleId="Tekstdymka">
    <w:name w:val="Balloon Text"/>
    <w:basedOn w:val="Normalny"/>
    <w:link w:val="TekstdymkaZnak"/>
    <w:uiPriority w:val="99"/>
    <w:semiHidden/>
    <w:unhideWhenUsed/>
    <w:rsid w:val="0050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FF9"/>
    <w:rPr>
      <w:rFonts w:ascii="Tahoma" w:hAnsi="Tahoma" w:cs="Tahoma"/>
      <w:sz w:val="16"/>
      <w:szCs w:val="16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F56F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Zwykatabela3Znak">
    <w:name w:val="Zwykła tabela 3 Znak"/>
    <w:link w:val="Zwykatabela31"/>
    <w:uiPriority w:val="99"/>
    <w:locked/>
    <w:rsid w:val="008F56F7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2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2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2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2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28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84511"/>
    <w:rPr>
      <w:b/>
      <w:bCs/>
    </w:rPr>
  </w:style>
  <w:style w:type="paragraph" w:customStyle="1" w:styleId="Subitemnumbered">
    <w:name w:val="Subitem numbered"/>
    <w:basedOn w:val="Normalny"/>
    <w:rsid w:val="00111AF6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B27F6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3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2927</Words>
  <Characters>17567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anna.lukaszyk</dc:creator>
  <cp:keywords/>
  <dc:description/>
  <cp:lastModifiedBy>Damian Dragan</cp:lastModifiedBy>
  <cp:revision>11</cp:revision>
  <dcterms:created xsi:type="dcterms:W3CDTF">2024-10-16T11:53:00Z</dcterms:created>
  <dcterms:modified xsi:type="dcterms:W3CDTF">2024-10-29T08:44:00Z</dcterms:modified>
</cp:coreProperties>
</file>