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176" w:type="dxa"/>
        <w:tblInd w:w="-289" w:type="dxa"/>
        <w:tblLook w:val="04A0" w:firstRow="1" w:lastRow="0" w:firstColumn="1" w:lastColumn="0" w:noHBand="0" w:noVBand="1"/>
      </w:tblPr>
      <w:tblGrid>
        <w:gridCol w:w="462"/>
        <w:gridCol w:w="7614"/>
        <w:gridCol w:w="856"/>
        <w:gridCol w:w="1244"/>
      </w:tblGrid>
      <w:tr w:rsidR="0057177D" w:rsidRPr="00354088" w14:paraId="425EE68E" w14:textId="77777777" w:rsidTr="007C4239">
        <w:tc>
          <w:tcPr>
            <w:tcW w:w="462" w:type="dxa"/>
          </w:tcPr>
          <w:p w14:paraId="26F0B30C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614" w:type="dxa"/>
          </w:tcPr>
          <w:p w14:paraId="7B11AD92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54088">
              <w:rPr>
                <w:rFonts w:ascii="Arial" w:hAnsi="Arial" w:cs="Arial"/>
                <w:b/>
                <w:color w:val="000000"/>
              </w:rPr>
              <w:t>Wymagania maszyny</w:t>
            </w:r>
          </w:p>
        </w:tc>
        <w:tc>
          <w:tcPr>
            <w:tcW w:w="856" w:type="dxa"/>
          </w:tcPr>
          <w:p w14:paraId="703CAE8D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  <w:b/>
              </w:rPr>
            </w:pPr>
            <w:r w:rsidRPr="00354088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44" w:type="dxa"/>
          </w:tcPr>
          <w:p w14:paraId="63014271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  <w:b/>
              </w:rPr>
            </w:pPr>
            <w:r w:rsidRPr="00354088">
              <w:rPr>
                <w:rFonts w:ascii="Arial" w:hAnsi="Arial" w:cs="Arial"/>
                <w:b/>
              </w:rPr>
              <w:t>Nie</w:t>
            </w:r>
          </w:p>
        </w:tc>
      </w:tr>
      <w:tr w:rsidR="00810E5F" w:rsidRPr="00354088" w14:paraId="5F52398C" w14:textId="77777777" w:rsidTr="007C4239">
        <w:tc>
          <w:tcPr>
            <w:tcW w:w="462" w:type="dxa"/>
          </w:tcPr>
          <w:p w14:paraId="4DBFB8F1" w14:textId="77777777" w:rsidR="00810E5F" w:rsidRPr="00354088" w:rsidRDefault="00810E5F" w:rsidP="005965A7">
            <w:pPr>
              <w:spacing w:before="120" w:after="120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7614" w:type="dxa"/>
          </w:tcPr>
          <w:p w14:paraId="4F26C9D8" w14:textId="77777777" w:rsidR="00810E5F" w:rsidRPr="00354088" w:rsidRDefault="00810E5F" w:rsidP="005965A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54088">
              <w:rPr>
                <w:rFonts w:ascii="Arial" w:hAnsi="Arial" w:cs="Arial"/>
                <w:color w:val="000000"/>
              </w:rPr>
              <w:t>Wtryskarka pozioma elektryczna do wtrysku tworzyw sztucznych</w:t>
            </w:r>
          </w:p>
        </w:tc>
        <w:tc>
          <w:tcPr>
            <w:tcW w:w="856" w:type="dxa"/>
          </w:tcPr>
          <w:p w14:paraId="1E1A4A93" w14:textId="77777777" w:rsidR="00810E5F" w:rsidRPr="00354088" w:rsidRDefault="00810E5F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1AB9A7A" w14:textId="77777777" w:rsidR="00810E5F" w:rsidRPr="00354088" w:rsidRDefault="00810E5F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0927A7CC" w14:textId="77777777" w:rsidTr="007C4239">
        <w:tc>
          <w:tcPr>
            <w:tcW w:w="462" w:type="dxa"/>
          </w:tcPr>
          <w:p w14:paraId="70769A2E" w14:textId="77777777" w:rsidR="0057177D" w:rsidRPr="00354088" w:rsidRDefault="00810E5F" w:rsidP="005965A7">
            <w:pPr>
              <w:spacing w:before="120" w:after="120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7614" w:type="dxa"/>
          </w:tcPr>
          <w:p w14:paraId="1105CD40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54088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Centralny system </w:t>
            </w:r>
            <w:r w:rsidR="005965A7" w:rsidRPr="00354088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smarujący</w:t>
            </w:r>
            <w:r w:rsidRPr="00354088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, poza </w:t>
            </w:r>
            <w:r w:rsidR="005965A7" w:rsidRPr="00354088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przestrzenią</w:t>
            </w:r>
            <w:r w:rsidRPr="00354088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mocowania formy</w:t>
            </w:r>
          </w:p>
        </w:tc>
        <w:tc>
          <w:tcPr>
            <w:tcW w:w="856" w:type="dxa"/>
          </w:tcPr>
          <w:p w14:paraId="269FD184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C357072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6CBBAB41" w14:textId="77777777" w:rsidTr="007C4239">
        <w:tc>
          <w:tcPr>
            <w:tcW w:w="462" w:type="dxa"/>
          </w:tcPr>
          <w:p w14:paraId="515D038B" w14:textId="77777777" w:rsidR="00782809" w:rsidRDefault="0002589C" w:rsidP="005965A7">
            <w:pPr>
              <w:spacing w:before="120" w:after="120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14" w:type="dxa"/>
          </w:tcPr>
          <w:p w14:paraId="785DBB71" w14:textId="77777777" w:rsidR="00782809" w:rsidRPr="0002589C" w:rsidRDefault="00782809" w:rsidP="005965A7">
            <w:pPr>
              <w:spacing w:before="120" w:after="120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02589C">
              <w:rPr>
                <w:rFonts w:ascii="Arial" w:eastAsia="Times New Roman" w:hAnsi="Arial" w:cs="Arial"/>
                <w:kern w:val="0"/>
                <w:lang w:eastAsia="pl-PL"/>
              </w:rPr>
              <w:t>Smarowanie układu kinetycznego smarem stałym</w:t>
            </w:r>
          </w:p>
        </w:tc>
        <w:tc>
          <w:tcPr>
            <w:tcW w:w="856" w:type="dxa"/>
          </w:tcPr>
          <w:p w14:paraId="3EECD6FC" w14:textId="77777777" w:rsidR="00782809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F0061FB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1C402C9A" w14:textId="77777777" w:rsidTr="007C4239">
        <w:tc>
          <w:tcPr>
            <w:tcW w:w="462" w:type="dxa"/>
          </w:tcPr>
          <w:p w14:paraId="76A5CAFB" w14:textId="77777777" w:rsidR="0057177D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614" w:type="dxa"/>
          </w:tcPr>
          <w:p w14:paraId="5168EE74" w14:textId="77777777" w:rsidR="0057177D" w:rsidRPr="0002589C" w:rsidRDefault="00ED0005" w:rsidP="007C4239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Jednostka zamykająca wtryskarki o sile minimum 2</w:t>
            </w:r>
            <w:r w:rsidR="00A200A2" w:rsidRPr="0002589C">
              <w:rPr>
                <w:rFonts w:ascii="Arial" w:hAnsi="Arial" w:cs="Arial"/>
              </w:rPr>
              <w:t>8</w:t>
            </w:r>
            <w:r w:rsidR="007C4239" w:rsidRPr="0002589C">
              <w:rPr>
                <w:rFonts w:ascii="Arial" w:hAnsi="Arial" w:cs="Arial"/>
              </w:rPr>
              <w:t>5</w:t>
            </w:r>
            <w:r w:rsidR="0002589C" w:rsidRPr="0002589C">
              <w:rPr>
                <w:rFonts w:ascii="Arial" w:hAnsi="Arial" w:cs="Arial"/>
              </w:rPr>
              <w:t>t</w:t>
            </w:r>
          </w:p>
        </w:tc>
        <w:tc>
          <w:tcPr>
            <w:tcW w:w="856" w:type="dxa"/>
          </w:tcPr>
          <w:p w14:paraId="4190A7F1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5878D2F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4806B84D" w14:textId="77777777" w:rsidTr="007C4239">
        <w:tc>
          <w:tcPr>
            <w:tcW w:w="462" w:type="dxa"/>
          </w:tcPr>
          <w:p w14:paraId="64FBD254" w14:textId="77777777" w:rsidR="0057177D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614" w:type="dxa"/>
          </w:tcPr>
          <w:p w14:paraId="2BC0DE2C" w14:textId="77777777" w:rsidR="0057177D" w:rsidRPr="0002589C" w:rsidRDefault="005965A7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Maksymalna o</w:t>
            </w:r>
            <w:r w:rsidR="0057177D" w:rsidRPr="0002589C">
              <w:rPr>
                <w:rFonts w:ascii="Arial" w:hAnsi="Arial" w:cs="Arial"/>
              </w:rPr>
              <w:t xml:space="preserve">bjętość wtrysku pomiędzy </w:t>
            </w:r>
            <w:r w:rsidR="00A200A2" w:rsidRPr="0002589C">
              <w:rPr>
                <w:rFonts w:ascii="Arial" w:hAnsi="Arial" w:cs="Arial"/>
              </w:rPr>
              <w:t>880</w:t>
            </w:r>
            <w:r w:rsidRPr="0002589C">
              <w:rPr>
                <w:rFonts w:ascii="Arial" w:hAnsi="Arial" w:cs="Arial"/>
              </w:rPr>
              <w:t>cm</w:t>
            </w:r>
            <w:r w:rsidRPr="0002589C">
              <w:rPr>
                <w:rFonts w:ascii="Arial" w:hAnsi="Arial" w:cs="Arial"/>
                <w:vertAlign w:val="superscript"/>
              </w:rPr>
              <w:t>3</w:t>
            </w:r>
            <w:r w:rsidRPr="0002589C">
              <w:rPr>
                <w:rFonts w:ascii="Arial" w:hAnsi="Arial" w:cs="Arial"/>
              </w:rPr>
              <w:t xml:space="preserve"> a </w:t>
            </w:r>
            <w:r w:rsidR="00A200A2" w:rsidRPr="0002589C">
              <w:rPr>
                <w:rFonts w:ascii="Arial" w:hAnsi="Arial" w:cs="Arial"/>
              </w:rPr>
              <w:t>950</w:t>
            </w:r>
            <w:r w:rsidR="0057177D" w:rsidRPr="0002589C">
              <w:rPr>
                <w:rFonts w:ascii="Arial" w:hAnsi="Arial" w:cs="Arial"/>
              </w:rPr>
              <w:t>cm</w:t>
            </w:r>
            <w:r w:rsidR="0057177D" w:rsidRPr="0002589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856" w:type="dxa"/>
          </w:tcPr>
          <w:p w14:paraId="211808EA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21AC510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5B94D304" w14:textId="77777777" w:rsidTr="007C4239">
        <w:tc>
          <w:tcPr>
            <w:tcW w:w="462" w:type="dxa"/>
          </w:tcPr>
          <w:p w14:paraId="44D9325F" w14:textId="77777777" w:rsidR="00A26F54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614" w:type="dxa"/>
          </w:tcPr>
          <w:p w14:paraId="5B6E3C87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 xml:space="preserve">Ciśnienie wtrysku, powyżej </w:t>
            </w:r>
            <w:r w:rsidR="00D3131B">
              <w:rPr>
                <w:rFonts w:ascii="Arial" w:hAnsi="Arial" w:cs="Arial"/>
              </w:rPr>
              <w:t>1</w:t>
            </w:r>
            <w:r w:rsidR="00A200A2">
              <w:rPr>
                <w:rFonts w:ascii="Arial" w:hAnsi="Arial" w:cs="Arial"/>
              </w:rPr>
              <w:t>7</w:t>
            </w:r>
            <w:r w:rsidR="00D3131B">
              <w:rPr>
                <w:rFonts w:ascii="Arial" w:hAnsi="Arial" w:cs="Arial"/>
              </w:rPr>
              <w:t>50</w:t>
            </w:r>
            <w:r w:rsidRPr="00354088">
              <w:rPr>
                <w:rFonts w:ascii="Arial" w:hAnsi="Arial" w:cs="Arial"/>
              </w:rPr>
              <w:t>bar</w:t>
            </w:r>
          </w:p>
        </w:tc>
        <w:tc>
          <w:tcPr>
            <w:tcW w:w="856" w:type="dxa"/>
          </w:tcPr>
          <w:p w14:paraId="2F14F4F7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2066D1D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4DBBCF3A" w14:textId="77777777" w:rsidTr="007C4239">
        <w:tc>
          <w:tcPr>
            <w:tcW w:w="462" w:type="dxa"/>
          </w:tcPr>
          <w:p w14:paraId="7770265A" w14:textId="77777777" w:rsidR="0057177D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614" w:type="dxa"/>
          </w:tcPr>
          <w:p w14:paraId="247C4C19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>Prędkość wtrysku nie mniejsza niż</w:t>
            </w:r>
            <w:r w:rsidR="005965A7">
              <w:rPr>
                <w:rFonts w:ascii="Arial" w:hAnsi="Arial" w:cs="Arial"/>
              </w:rPr>
              <w:t xml:space="preserve"> </w:t>
            </w:r>
            <w:r w:rsidR="00A200A2">
              <w:rPr>
                <w:rFonts w:ascii="Arial" w:hAnsi="Arial" w:cs="Arial"/>
              </w:rPr>
              <w:t xml:space="preserve">270 </w:t>
            </w:r>
            <w:r w:rsidRPr="00354088">
              <w:rPr>
                <w:rFonts w:ascii="Arial" w:hAnsi="Arial" w:cs="Arial"/>
              </w:rPr>
              <w:t>mm/s</w:t>
            </w:r>
          </w:p>
        </w:tc>
        <w:tc>
          <w:tcPr>
            <w:tcW w:w="856" w:type="dxa"/>
          </w:tcPr>
          <w:p w14:paraId="4F80293B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02BAA796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68C02702" w14:textId="77777777" w:rsidTr="007C4239">
        <w:tc>
          <w:tcPr>
            <w:tcW w:w="462" w:type="dxa"/>
          </w:tcPr>
          <w:p w14:paraId="3909C495" w14:textId="77777777" w:rsidR="0057177D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614" w:type="dxa"/>
          </w:tcPr>
          <w:p w14:paraId="46C750CF" w14:textId="77777777" w:rsidR="0057177D" w:rsidRPr="0002589C" w:rsidRDefault="008C6A4E" w:rsidP="007C4239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Odległość </w:t>
            </w:r>
            <w:r w:rsidR="0057177D" w:rsidRPr="0002589C">
              <w:rPr>
                <w:rFonts w:ascii="Arial" w:hAnsi="Arial" w:cs="Arial"/>
              </w:rPr>
              <w:t xml:space="preserve">między kolumnami minimum </w:t>
            </w:r>
            <w:r w:rsidR="00A200A2" w:rsidRPr="0002589C">
              <w:rPr>
                <w:rFonts w:ascii="Arial" w:hAnsi="Arial" w:cs="Arial"/>
              </w:rPr>
              <w:t>7</w:t>
            </w:r>
            <w:r w:rsidR="007C4239" w:rsidRPr="0002589C">
              <w:rPr>
                <w:rFonts w:ascii="Arial" w:hAnsi="Arial" w:cs="Arial"/>
              </w:rPr>
              <w:t>3</w:t>
            </w:r>
            <w:r w:rsidR="00A200A2" w:rsidRPr="0002589C">
              <w:rPr>
                <w:rFonts w:ascii="Arial" w:hAnsi="Arial" w:cs="Arial"/>
              </w:rPr>
              <w:t>0</w:t>
            </w:r>
            <w:r w:rsidR="00D3131B" w:rsidRPr="0002589C">
              <w:rPr>
                <w:rFonts w:ascii="Arial" w:hAnsi="Arial" w:cs="Arial"/>
              </w:rPr>
              <w:t>x</w:t>
            </w:r>
            <w:r w:rsidR="00A200A2" w:rsidRPr="0002589C">
              <w:rPr>
                <w:rFonts w:ascii="Arial" w:hAnsi="Arial" w:cs="Arial"/>
              </w:rPr>
              <w:t>620</w:t>
            </w:r>
            <w:r w:rsidR="00173A0E" w:rsidRPr="0002589C">
              <w:rPr>
                <w:rFonts w:ascii="Arial" w:hAnsi="Arial" w:cs="Arial"/>
              </w:rPr>
              <w:t>mm</w:t>
            </w:r>
            <w:r w:rsidR="00782809" w:rsidRPr="0002589C">
              <w:rPr>
                <w:rFonts w:ascii="Arial" w:hAnsi="Arial" w:cs="Arial"/>
              </w:rPr>
              <w:t xml:space="preserve"> (h</w:t>
            </w:r>
            <w:r w:rsidR="00F21E85" w:rsidRPr="0002589C">
              <w:rPr>
                <w:rFonts w:ascii="Arial" w:hAnsi="Arial" w:cs="Arial"/>
              </w:rPr>
              <w:t xml:space="preserve"> </w:t>
            </w:r>
            <w:r w:rsidR="00782809" w:rsidRPr="0002589C">
              <w:rPr>
                <w:rFonts w:ascii="Arial" w:hAnsi="Arial" w:cs="Arial"/>
              </w:rPr>
              <w:t>x</w:t>
            </w:r>
            <w:r w:rsidR="00F21E85" w:rsidRPr="0002589C">
              <w:rPr>
                <w:rFonts w:ascii="Arial" w:hAnsi="Arial" w:cs="Arial"/>
              </w:rPr>
              <w:t xml:space="preserve"> </w:t>
            </w:r>
            <w:r w:rsidR="00782809" w:rsidRPr="0002589C">
              <w:rPr>
                <w:rFonts w:ascii="Arial" w:hAnsi="Arial" w:cs="Arial"/>
              </w:rPr>
              <w:t>v)</w:t>
            </w:r>
          </w:p>
        </w:tc>
        <w:tc>
          <w:tcPr>
            <w:tcW w:w="856" w:type="dxa"/>
          </w:tcPr>
          <w:p w14:paraId="6773F661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6BFD7A1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783711B0" w14:textId="77777777" w:rsidTr="007C4239">
        <w:tc>
          <w:tcPr>
            <w:tcW w:w="462" w:type="dxa"/>
          </w:tcPr>
          <w:p w14:paraId="2EA56AAB" w14:textId="77777777" w:rsidR="0057177D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614" w:type="dxa"/>
          </w:tcPr>
          <w:p w14:paraId="1AF9EE07" w14:textId="77777777" w:rsidR="0057177D" w:rsidRPr="0002589C" w:rsidRDefault="0057177D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Ślimak o stosunku </w:t>
            </w:r>
            <w:r w:rsidR="00E47ED2" w:rsidRPr="0002589C">
              <w:rPr>
                <w:rFonts w:ascii="Arial" w:hAnsi="Arial" w:cs="Arial"/>
              </w:rPr>
              <w:t>L/D</w:t>
            </w:r>
            <w:r w:rsidR="0002589C" w:rsidRPr="0002589C">
              <w:rPr>
                <w:rFonts w:ascii="Arial" w:hAnsi="Arial" w:cs="Arial"/>
              </w:rPr>
              <w:t xml:space="preserve"> </w:t>
            </w:r>
            <w:r w:rsidR="005965A7" w:rsidRPr="0002589C">
              <w:rPr>
                <w:rFonts w:ascii="Arial" w:hAnsi="Arial" w:cs="Arial"/>
              </w:rPr>
              <w:t xml:space="preserve">minimum </w:t>
            </w:r>
            <w:r w:rsidR="00802EFD" w:rsidRPr="0002589C">
              <w:rPr>
                <w:rFonts w:ascii="Arial" w:hAnsi="Arial" w:cs="Arial"/>
              </w:rPr>
              <w:t xml:space="preserve">19,6 </w:t>
            </w:r>
            <w:r w:rsidRPr="0002589C">
              <w:rPr>
                <w:rFonts w:ascii="Arial" w:hAnsi="Arial" w:cs="Arial"/>
              </w:rPr>
              <w:t>, średnica ślimaka</w:t>
            </w:r>
            <w:r w:rsidR="005965A7" w:rsidRPr="0002589C">
              <w:rPr>
                <w:rFonts w:ascii="Arial" w:hAnsi="Arial" w:cs="Arial"/>
              </w:rPr>
              <w:t xml:space="preserve"> </w:t>
            </w:r>
            <w:r w:rsidR="00262B77" w:rsidRPr="0002589C">
              <w:rPr>
                <w:rFonts w:ascii="Arial" w:hAnsi="Arial" w:cs="Arial"/>
              </w:rPr>
              <w:t xml:space="preserve">około </w:t>
            </w:r>
            <w:r w:rsidR="00802EFD" w:rsidRPr="0002589C">
              <w:rPr>
                <w:rFonts w:ascii="Arial" w:hAnsi="Arial" w:cs="Arial"/>
              </w:rPr>
              <w:t>6</w:t>
            </w:r>
            <w:r w:rsidR="007F32FF" w:rsidRPr="0002589C">
              <w:rPr>
                <w:rFonts w:ascii="Arial" w:hAnsi="Arial" w:cs="Arial"/>
              </w:rPr>
              <w:t xml:space="preserve">6 </w:t>
            </w:r>
            <w:r w:rsidRPr="0002589C">
              <w:rPr>
                <w:rFonts w:ascii="Arial" w:hAnsi="Arial" w:cs="Arial"/>
              </w:rPr>
              <w:t>mm</w:t>
            </w:r>
            <w:r w:rsidR="005A646A" w:rsidRPr="0002589C">
              <w:rPr>
                <w:rFonts w:ascii="Arial" w:hAnsi="Arial" w:cs="Arial"/>
              </w:rPr>
              <w:t>, dwuzwojowy w strefie sprężania</w:t>
            </w:r>
            <w:r w:rsidR="00E11055" w:rsidRPr="0002589C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856" w:type="dxa"/>
          </w:tcPr>
          <w:p w14:paraId="012D3619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E810F5C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2B77" w:rsidRPr="00354088" w14:paraId="6BE0957D" w14:textId="77777777" w:rsidTr="007C4239">
        <w:tc>
          <w:tcPr>
            <w:tcW w:w="462" w:type="dxa"/>
          </w:tcPr>
          <w:p w14:paraId="73AE8D5D" w14:textId="77777777" w:rsidR="00262B77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14" w:type="dxa"/>
          </w:tcPr>
          <w:p w14:paraId="0A720F84" w14:textId="77777777" w:rsidR="00262B77" w:rsidRPr="0002589C" w:rsidRDefault="00262B77" w:rsidP="00782809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Ślimak wzmocnio</w:t>
            </w:r>
            <w:r w:rsidR="00782809" w:rsidRPr="0002589C">
              <w:rPr>
                <w:rFonts w:ascii="Arial" w:hAnsi="Arial" w:cs="Arial"/>
              </w:rPr>
              <w:t>n</w:t>
            </w:r>
            <w:r w:rsidRPr="0002589C">
              <w:rPr>
                <w:rFonts w:ascii="Arial" w:hAnsi="Arial" w:cs="Arial"/>
              </w:rPr>
              <w:t xml:space="preserve">y </w:t>
            </w:r>
          </w:p>
        </w:tc>
        <w:tc>
          <w:tcPr>
            <w:tcW w:w="856" w:type="dxa"/>
          </w:tcPr>
          <w:p w14:paraId="54C9EFA0" w14:textId="77777777" w:rsidR="00262B77" w:rsidRPr="00354088" w:rsidRDefault="00262B77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1FAC190" w14:textId="77777777" w:rsidR="00262B77" w:rsidRPr="00354088" w:rsidRDefault="00262B77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250F7D33" w14:textId="77777777" w:rsidTr="007C4239">
        <w:tc>
          <w:tcPr>
            <w:tcW w:w="462" w:type="dxa"/>
          </w:tcPr>
          <w:p w14:paraId="21D3D6FF" w14:textId="77777777" w:rsidR="0057177D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614" w:type="dxa"/>
          </w:tcPr>
          <w:p w14:paraId="56EBAE68" w14:textId="77777777" w:rsidR="0057177D" w:rsidRPr="0002589C" w:rsidRDefault="0057177D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Długość maszyny – nie więcej niż </w:t>
            </w:r>
            <w:r w:rsidR="00802EFD" w:rsidRPr="0002589C">
              <w:rPr>
                <w:rFonts w:ascii="Arial" w:hAnsi="Arial" w:cs="Arial"/>
              </w:rPr>
              <w:t>7,3</w:t>
            </w:r>
            <w:r w:rsidR="00DA4D6E" w:rsidRPr="0002589C">
              <w:rPr>
                <w:rFonts w:ascii="Arial" w:hAnsi="Arial" w:cs="Arial"/>
              </w:rPr>
              <w:t xml:space="preserve"> </w:t>
            </w:r>
            <w:r w:rsidRPr="0002589C">
              <w:rPr>
                <w:rFonts w:ascii="Arial" w:hAnsi="Arial" w:cs="Arial"/>
              </w:rPr>
              <w:t>m</w:t>
            </w:r>
          </w:p>
        </w:tc>
        <w:tc>
          <w:tcPr>
            <w:tcW w:w="856" w:type="dxa"/>
          </w:tcPr>
          <w:p w14:paraId="2A8EA758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DB6B376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61A85DAE" w14:textId="77777777" w:rsidTr="007C4239">
        <w:tc>
          <w:tcPr>
            <w:tcW w:w="462" w:type="dxa"/>
          </w:tcPr>
          <w:p w14:paraId="5E42E45E" w14:textId="77777777" w:rsidR="0057177D" w:rsidRPr="00354088" w:rsidRDefault="00810E5F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589C">
              <w:rPr>
                <w:rFonts w:ascii="Arial" w:hAnsi="Arial" w:cs="Arial"/>
              </w:rPr>
              <w:t>2</w:t>
            </w:r>
          </w:p>
        </w:tc>
        <w:tc>
          <w:tcPr>
            <w:tcW w:w="7614" w:type="dxa"/>
          </w:tcPr>
          <w:p w14:paraId="473FD7FE" w14:textId="77777777" w:rsidR="0057177D" w:rsidRPr="0002589C" w:rsidRDefault="0057177D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Skok wyrzutnika, nie mniej niż </w:t>
            </w:r>
            <w:r w:rsidR="007F32FF" w:rsidRPr="0002589C">
              <w:rPr>
                <w:rFonts w:ascii="Arial" w:hAnsi="Arial" w:cs="Arial"/>
              </w:rPr>
              <w:t>1</w:t>
            </w:r>
            <w:r w:rsidR="00DA4D6E" w:rsidRPr="0002589C">
              <w:rPr>
                <w:rFonts w:ascii="Arial" w:hAnsi="Arial" w:cs="Arial"/>
              </w:rPr>
              <w:t>5</w:t>
            </w:r>
            <w:r w:rsidR="007F32FF" w:rsidRPr="0002589C">
              <w:rPr>
                <w:rFonts w:ascii="Arial" w:hAnsi="Arial" w:cs="Arial"/>
              </w:rPr>
              <w:t>0</w:t>
            </w:r>
            <w:r w:rsidRPr="0002589C">
              <w:rPr>
                <w:rFonts w:ascii="Arial" w:hAnsi="Arial" w:cs="Arial"/>
              </w:rPr>
              <w:t>mm</w:t>
            </w:r>
          </w:p>
        </w:tc>
        <w:tc>
          <w:tcPr>
            <w:tcW w:w="856" w:type="dxa"/>
          </w:tcPr>
          <w:p w14:paraId="774E100D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08CAA854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395B2A8F" w14:textId="77777777" w:rsidTr="007C4239">
        <w:tc>
          <w:tcPr>
            <w:tcW w:w="462" w:type="dxa"/>
          </w:tcPr>
          <w:p w14:paraId="131EBAC6" w14:textId="77777777" w:rsidR="00782809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614" w:type="dxa"/>
          </w:tcPr>
          <w:p w14:paraId="1CEFFA40" w14:textId="77777777" w:rsidR="00782809" w:rsidRPr="0002589C" w:rsidRDefault="00782809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Siła wyrzutnika nie mniejsza niż</w:t>
            </w:r>
            <w:r w:rsidR="005A646A" w:rsidRPr="0002589C">
              <w:rPr>
                <w:rFonts w:ascii="Arial" w:hAnsi="Arial" w:cs="Arial"/>
              </w:rPr>
              <w:t xml:space="preserve"> </w:t>
            </w:r>
            <w:r w:rsidR="007C4239" w:rsidRPr="0002589C">
              <w:rPr>
                <w:rFonts w:ascii="Arial" w:hAnsi="Arial" w:cs="Arial"/>
              </w:rPr>
              <w:t>59</w:t>
            </w:r>
            <w:r w:rsidR="00E11055" w:rsidRPr="0002589C">
              <w:rPr>
                <w:rFonts w:ascii="Arial" w:hAnsi="Arial" w:cs="Arial"/>
              </w:rPr>
              <w:t xml:space="preserve"> kN</w:t>
            </w:r>
          </w:p>
        </w:tc>
        <w:tc>
          <w:tcPr>
            <w:tcW w:w="856" w:type="dxa"/>
          </w:tcPr>
          <w:p w14:paraId="3D602531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C7FAEA1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43D76" w:rsidRPr="00354088" w14:paraId="549B4320" w14:textId="77777777" w:rsidTr="007C4239">
        <w:tc>
          <w:tcPr>
            <w:tcW w:w="462" w:type="dxa"/>
          </w:tcPr>
          <w:p w14:paraId="797C8224" w14:textId="77777777" w:rsidR="00C43D76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614" w:type="dxa"/>
          </w:tcPr>
          <w:p w14:paraId="3899A93F" w14:textId="77777777" w:rsidR="00C43D76" w:rsidRPr="0002589C" w:rsidRDefault="00C43D76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Wyrzutnik elektryczny</w:t>
            </w:r>
          </w:p>
        </w:tc>
        <w:tc>
          <w:tcPr>
            <w:tcW w:w="856" w:type="dxa"/>
          </w:tcPr>
          <w:p w14:paraId="79FEADA0" w14:textId="77777777" w:rsidR="00C43D76" w:rsidRPr="00354088" w:rsidRDefault="00C43D76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A57C7DD" w14:textId="77777777" w:rsidR="00C43D76" w:rsidRPr="00354088" w:rsidRDefault="00C43D76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762499A0" w14:textId="77777777" w:rsidTr="007C4239">
        <w:tc>
          <w:tcPr>
            <w:tcW w:w="462" w:type="dxa"/>
          </w:tcPr>
          <w:p w14:paraId="636AF44C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589C">
              <w:rPr>
                <w:rFonts w:ascii="Arial" w:hAnsi="Arial" w:cs="Arial"/>
              </w:rPr>
              <w:t>5</w:t>
            </w:r>
          </w:p>
        </w:tc>
        <w:tc>
          <w:tcPr>
            <w:tcW w:w="7614" w:type="dxa"/>
          </w:tcPr>
          <w:p w14:paraId="192AE100" w14:textId="77777777" w:rsidR="0057177D" w:rsidRPr="0002589C" w:rsidRDefault="0057177D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Skok otwarcia formy – nie mniej niż </w:t>
            </w:r>
            <w:r w:rsidR="00802EFD" w:rsidRPr="0002589C">
              <w:rPr>
                <w:rFonts w:ascii="Arial" w:hAnsi="Arial" w:cs="Arial"/>
              </w:rPr>
              <w:t>60</w:t>
            </w:r>
            <w:r w:rsidR="00926674" w:rsidRPr="0002589C">
              <w:rPr>
                <w:rFonts w:ascii="Arial" w:hAnsi="Arial" w:cs="Arial"/>
              </w:rPr>
              <w:t xml:space="preserve">0 </w:t>
            </w:r>
            <w:r w:rsidRPr="0002589C">
              <w:rPr>
                <w:rFonts w:ascii="Arial" w:hAnsi="Arial" w:cs="Arial"/>
              </w:rPr>
              <w:t>mm</w:t>
            </w:r>
          </w:p>
        </w:tc>
        <w:tc>
          <w:tcPr>
            <w:tcW w:w="856" w:type="dxa"/>
          </w:tcPr>
          <w:p w14:paraId="1D068B3A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F17FBD3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1D9BED0F" w14:textId="77777777" w:rsidTr="007C4239">
        <w:tc>
          <w:tcPr>
            <w:tcW w:w="462" w:type="dxa"/>
          </w:tcPr>
          <w:p w14:paraId="7526965E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589C">
              <w:rPr>
                <w:rFonts w:ascii="Arial" w:hAnsi="Arial" w:cs="Arial"/>
              </w:rPr>
              <w:t>6</w:t>
            </w:r>
          </w:p>
        </w:tc>
        <w:tc>
          <w:tcPr>
            <w:tcW w:w="7614" w:type="dxa"/>
          </w:tcPr>
          <w:p w14:paraId="64638F1B" w14:textId="77777777" w:rsidR="0057177D" w:rsidRPr="0002589C" w:rsidRDefault="0057177D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Maksymalna wysokość formy </w:t>
            </w:r>
            <w:r w:rsidR="00BB3878" w:rsidRPr="0002589C">
              <w:rPr>
                <w:rFonts w:ascii="Arial" w:hAnsi="Arial" w:cs="Arial"/>
              </w:rPr>
              <w:t xml:space="preserve">minimum </w:t>
            </w:r>
            <w:r w:rsidR="00802EFD" w:rsidRPr="0002589C">
              <w:rPr>
                <w:rFonts w:ascii="Arial" w:hAnsi="Arial" w:cs="Arial"/>
              </w:rPr>
              <w:t xml:space="preserve">710 </w:t>
            </w:r>
            <w:r w:rsidRPr="0002589C">
              <w:rPr>
                <w:rFonts w:ascii="Arial" w:hAnsi="Arial" w:cs="Arial"/>
              </w:rPr>
              <w:t>mm</w:t>
            </w:r>
          </w:p>
        </w:tc>
        <w:tc>
          <w:tcPr>
            <w:tcW w:w="856" w:type="dxa"/>
          </w:tcPr>
          <w:p w14:paraId="5A75DB7E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672650F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514B707B" w14:textId="77777777" w:rsidTr="007C4239">
        <w:tc>
          <w:tcPr>
            <w:tcW w:w="462" w:type="dxa"/>
          </w:tcPr>
          <w:p w14:paraId="01E20EA0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02589C">
              <w:rPr>
                <w:rFonts w:ascii="Arial" w:hAnsi="Arial" w:cs="Arial"/>
                <w:color w:val="000000"/>
                <w:shd w:val="clear" w:color="auto" w:fill="FFFFFF"/>
              </w:rPr>
              <w:t>7</w:t>
            </w:r>
          </w:p>
        </w:tc>
        <w:tc>
          <w:tcPr>
            <w:tcW w:w="7614" w:type="dxa"/>
          </w:tcPr>
          <w:p w14:paraId="5857D01D" w14:textId="77777777" w:rsidR="0057177D" w:rsidRPr="0002589C" w:rsidRDefault="0057177D" w:rsidP="005965A7">
            <w:pPr>
              <w:spacing w:before="120" w:after="120"/>
              <w:rPr>
                <w:rFonts w:ascii="Arial" w:hAnsi="Arial" w:cs="Arial"/>
                <w:shd w:val="clear" w:color="auto" w:fill="FFFFFF"/>
              </w:rPr>
            </w:pPr>
            <w:r w:rsidRPr="0002589C">
              <w:rPr>
                <w:rFonts w:ascii="Arial" w:hAnsi="Arial" w:cs="Arial"/>
                <w:shd w:val="clear" w:color="auto" w:fill="FFFFFF"/>
              </w:rPr>
              <w:t xml:space="preserve">Złącze do współpracy z robotem kartezjańskim i </w:t>
            </w:r>
            <w:r w:rsidR="00D33059" w:rsidRPr="0002589C">
              <w:rPr>
                <w:rFonts w:ascii="Arial" w:hAnsi="Arial" w:cs="Arial"/>
                <w:shd w:val="clear" w:color="auto" w:fill="FFFFFF"/>
              </w:rPr>
              <w:t>robotem bocznym</w:t>
            </w:r>
          </w:p>
          <w:p w14:paraId="3BD7C706" w14:textId="77777777" w:rsidR="00262B77" w:rsidRPr="0002589C" w:rsidRDefault="00262B77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  <w:shd w:val="clear" w:color="auto" w:fill="FFFFFF"/>
              </w:rPr>
              <w:t>(EUROMAP 67 + EUROMAP 73)</w:t>
            </w:r>
          </w:p>
        </w:tc>
        <w:tc>
          <w:tcPr>
            <w:tcW w:w="856" w:type="dxa"/>
          </w:tcPr>
          <w:p w14:paraId="5FFAFD88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ADD27C4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3A6909BC" w14:textId="77777777" w:rsidTr="007C4239">
        <w:tc>
          <w:tcPr>
            <w:tcW w:w="462" w:type="dxa"/>
          </w:tcPr>
          <w:p w14:paraId="5626F633" w14:textId="77777777" w:rsidR="0057177D" w:rsidRPr="00354088" w:rsidRDefault="00A26F54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589C">
              <w:rPr>
                <w:rFonts w:ascii="Arial" w:hAnsi="Arial" w:cs="Arial"/>
              </w:rPr>
              <w:t>8</w:t>
            </w:r>
          </w:p>
        </w:tc>
        <w:tc>
          <w:tcPr>
            <w:tcW w:w="7614" w:type="dxa"/>
          </w:tcPr>
          <w:p w14:paraId="2FBFE25D" w14:textId="77777777" w:rsidR="0057177D" w:rsidRPr="0002589C" w:rsidRDefault="0057177D" w:rsidP="00262B7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Wymiary płyt narzędziowych, nie mniejsze niż </w:t>
            </w:r>
            <w:r w:rsidR="00802EFD" w:rsidRPr="0002589C">
              <w:rPr>
                <w:rFonts w:ascii="Arial" w:hAnsi="Arial" w:cs="Arial"/>
              </w:rPr>
              <w:t>1000</w:t>
            </w:r>
            <w:r w:rsidR="007F32FF" w:rsidRPr="0002589C">
              <w:rPr>
                <w:rFonts w:ascii="Arial" w:hAnsi="Arial" w:cs="Arial"/>
              </w:rPr>
              <w:t>x</w:t>
            </w:r>
            <w:r w:rsidR="00802EFD" w:rsidRPr="0002589C">
              <w:rPr>
                <w:rFonts w:ascii="Arial" w:hAnsi="Arial" w:cs="Arial"/>
              </w:rPr>
              <w:t>93</w:t>
            </w:r>
            <w:r w:rsidR="007F32FF" w:rsidRPr="0002589C">
              <w:rPr>
                <w:rFonts w:ascii="Arial" w:hAnsi="Arial" w:cs="Arial"/>
              </w:rPr>
              <w:t>0</w:t>
            </w:r>
            <w:r w:rsidRPr="0002589C">
              <w:rPr>
                <w:rFonts w:ascii="Arial" w:hAnsi="Arial" w:cs="Arial"/>
              </w:rPr>
              <w:t>mm</w:t>
            </w:r>
            <w:r w:rsidR="00782809" w:rsidRPr="0002589C">
              <w:rPr>
                <w:rFonts w:ascii="Arial" w:hAnsi="Arial" w:cs="Arial"/>
              </w:rPr>
              <w:t xml:space="preserve"> (h</w:t>
            </w:r>
            <w:r w:rsidR="00CC156F" w:rsidRPr="0002589C">
              <w:rPr>
                <w:rFonts w:ascii="Arial" w:hAnsi="Arial" w:cs="Arial"/>
              </w:rPr>
              <w:t xml:space="preserve"> </w:t>
            </w:r>
            <w:r w:rsidR="00782809" w:rsidRPr="0002589C">
              <w:rPr>
                <w:rFonts w:ascii="Arial" w:hAnsi="Arial" w:cs="Arial"/>
              </w:rPr>
              <w:t>x</w:t>
            </w:r>
            <w:r w:rsidR="00CC156F" w:rsidRPr="0002589C">
              <w:rPr>
                <w:rFonts w:ascii="Arial" w:hAnsi="Arial" w:cs="Arial"/>
              </w:rPr>
              <w:t xml:space="preserve"> </w:t>
            </w:r>
            <w:r w:rsidR="00782809" w:rsidRPr="0002589C">
              <w:rPr>
                <w:rFonts w:ascii="Arial" w:hAnsi="Arial" w:cs="Arial"/>
              </w:rPr>
              <w:t>v)</w:t>
            </w:r>
          </w:p>
        </w:tc>
        <w:tc>
          <w:tcPr>
            <w:tcW w:w="856" w:type="dxa"/>
          </w:tcPr>
          <w:p w14:paraId="6F5BC979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F4D0FEF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3BBFBE46" w14:textId="77777777" w:rsidTr="007C4239">
        <w:tc>
          <w:tcPr>
            <w:tcW w:w="462" w:type="dxa"/>
          </w:tcPr>
          <w:p w14:paraId="6AA736D4" w14:textId="77777777" w:rsidR="0057177D" w:rsidRPr="00354088" w:rsidRDefault="00A26F54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589C">
              <w:rPr>
                <w:rFonts w:ascii="Arial" w:hAnsi="Arial" w:cs="Arial"/>
              </w:rPr>
              <w:t>9</w:t>
            </w:r>
          </w:p>
        </w:tc>
        <w:tc>
          <w:tcPr>
            <w:tcW w:w="7614" w:type="dxa"/>
          </w:tcPr>
          <w:p w14:paraId="2BEF526F" w14:textId="77777777" w:rsidR="0057177D" w:rsidRPr="0002589C" w:rsidRDefault="0057177D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Dotykowy panel sterowania maszyny</w:t>
            </w:r>
            <w:r w:rsidR="0002589C" w:rsidRPr="0002589C">
              <w:rPr>
                <w:rFonts w:ascii="Arial" w:hAnsi="Arial" w:cs="Arial"/>
              </w:rPr>
              <w:t xml:space="preserve"> w języku polskim</w:t>
            </w:r>
          </w:p>
        </w:tc>
        <w:tc>
          <w:tcPr>
            <w:tcW w:w="856" w:type="dxa"/>
          </w:tcPr>
          <w:p w14:paraId="173A49FD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2352456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007E57EF" w14:textId="77777777" w:rsidTr="007C4239">
        <w:tc>
          <w:tcPr>
            <w:tcW w:w="462" w:type="dxa"/>
          </w:tcPr>
          <w:p w14:paraId="45F364C3" w14:textId="77777777" w:rsidR="00782809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614" w:type="dxa"/>
          </w:tcPr>
          <w:p w14:paraId="256D64CF" w14:textId="77777777" w:rsidR="00782809" w:rsidRPr="0002589C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Otwór centrujący w płycie ruchomej fi 160 głębokość min. 1</w:t>
            </w:r>
            <w:r w:rsidR="002D1775" w:rsidRPr="0002589C">
              <w:rPr>
                <w:rFonts w:ascii="Arial" w:hAnsi="Arial" w:cs="Arial"/>
              </w:rPr>
              <w:t>5</w:t>
            </w:r>
            <w:r w:rsidRPr="0002589C">
              <w:rPr>
                <w:rFonts w:ascii="Arial" w:hAnsi="Arial" w:cs="Arial"/>
              </w:rPr>
              <w:t>mm</w:t>
            </w:r>
          </w:p>
        </w:tc>
        <w:tc>
          <w:tcPr>
            <w:tcW w:w="856" w:type="dxa"/>
          </w:tcPr>
          <w:p w14:paraId="70C1161D" w14:textId="77777777" w:rsidR="00782809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A7A4A3A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491DC531" w14:textId="77777777" w:rsidTr="007C4239">
        <w:tc>
          <w:tcPr>
            <w:tcW w:w="462" w:type="dxa"/>
          </w:tcPr>
          <w:p w14:paraId="0A001C88" w14:textId="77777777" w:rsidR="00782809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614" w:type="dxa"/>
          </w:tcPr>
          <w:p w14:paraId="4153436E" w14:textId="77777777" w:rsidR="00782809" w:rsidRPr="0002589C" w:rsidRDefault="00782809" w:rsidP="00782809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Otwór centrujący w płycie stałej fi 160 głębokość min. 15mm</w:t>
            </w:r>
          </w:p>
        </w:tc>
        <w:tc>
          <w:tcPr>
            <w:tcW w:w="856" w:type="dxa"/>
          </w:tcPr>
          <w:p w14:paraId="324EB6E1" w14:textId="77777777" w:rsidR="00782809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0CAA4B7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2B77" w:rsidRPr="00354088" w14:paraId="6F69974D" w14:textId="77777777" w:rsidTr="007C4239">
        <w:tc>
          <w:tcPr>
            <w:tcW w:w="462" w:type="dxa"/>
          </w:tcPr>
          <w:p w14:paraId="1622B1EF" w14:textId="77777777" w:rsidR="00262B77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614" w:type="dxa"/>
          </w:tcPr>
          <w:p w14:paraId="4C10DC17" w14:textId="77777777" w:rsidR="00262B77" w:rsidRPr="0002589C" w:rsidRDefault="00262B77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Izolacja</w:t>
            </w:r>
            <w:r w:rsidR="00C42926" w:rsidRPr="0002589C">
              <w:rPr>
                <w:rFonts w:ascii="Arial" w:hAnsi="Arial" w:cs="Arial"/>
              </w:rPr>
              <w:t xml:space="preserve"> cieplna</w:t>
            </w:r>
            <w:r w:rsidRPr="0002589C">
              <w:rPr>
                <w:rFonts w:ascii="Arial" w:hAnsi="Arial" w:cs="Arial"/>
              </w:rPr>
              <w:t xml:space="preserve">  cylindra</w:t>
            </w:r>
          </w:p>
        </w:tc>
        <w:tc>
          <w:tcPr>
            <w:tcW w:w="856" w:type="dxa"/>
          </w:tcPr>
          <w:p w14:paraId="3DD83606" w14:textId="77777777" w:rsidR="00262B77" w:rsidRDefault="00262B77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A9D4B97" w14:textId="77777777" w:rsidR="00262B77" w:rsidRPr="00354088" w:rsidRDefault="00262B77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4389F0F1" w14:textId="77777777" w:rsidTr="007C4239">
        <w:tc>
          <w:tcPr>
            <w:tcW w:w="462" w:type="dxa"/>
          </w:tcPr>
          <w:p w14:paraId="40DE4EB2" w14:textId="77777777" w:rsidR="00782809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614" w:type="dxa"/>
          </w:tcPr>
          <w:p w14:paraId="2B7DE7E5" w14:textId="77777777" w:rsidR="00782809" w:rsidRPr="0002589C" w:rsidRDefault="00782809" w:rsidP="00782809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Chłodzenie wtryskarki powietrzem za wyjątkiem </w:t>
            </w:r>
            <w:r w:rsidR="00C42926" w:rsidRPr="0002589C">
              <w:rPr>
                <w:rFonts w:ascii="Arial" w:hAnsi="Arial" w:cs="Arial"/>
              </w:rPr>
              <w:t xml:space="preserve">strefy </w:t>
            </w:r>
            <w:r w:rsidRPr="0002589C">
              <w:rPr>
                <w:rFonts w:ascii="Arial" w:hAnsi="Arial" w:cs="Arial"/>
              </w:rPr>
              <w:t>zasypu</w:t>
            </w:r>
          </w:p>
        </w:tc>
        <w:tc>
          <w:tcPr>
            <w:tcW w:w="856" w:type="dxa"/>
          </w:tcPr>
          <w:p w14:paraId="1835FEE1" w14:textId="77777777" w:rsidR="00782809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A7FCA8A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2B77" w:rsidRPr="00354088" w14:paraId="3940BAD3" w14:textId="77777777" w:rsidTr="007C4239">
        <w:tc>
          <w:tcPr>
            <w:tcW w:w="462" w:type="dxa"/>
          </w:tcPr>
          <w:p w14:paraId="1DED1B1B" w14:textId="77777777" w:rsidR="00262B77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614" w:type="dxa"/>
          </w:tcPr>
          <w:p w14:paraId="2C358E36" w14:textId="77777777" w:rsidR="00262B77" w:rsidRPr="0002589C" w:rsidRDefault="00262B77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Dysza zamykana na agregacie wtryskowym</w:t>
            </w:r>
          </w:p>
        </w:tc>
        <w:tc>
          <w:tcPr>
            <w:tcW w:w="856" w:type="dxa"/>
          </w:tcPr>
          <w:p w14:paraId="1D9D7853" w14:textId="77777777" w:rsidR="00262B77" w:rsidRDefault="00262B77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D1DBF4D" w14:textId="77777777" w:rsidR="00262B77" w:rsidRPr="00354088" w:rsidRDefault="00262B77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7177D" w:rsidRPr="00354088" w14:paraId="40385647" w14:textId="77777777" w:rsidTr="007C4239">
        <w:tc>
          <w:tcPr>
            <w:tcW w:w="462" w:type="dxa"/>
          </w:tcPr>
          <w:p w14:paraId="034BFFEE" w14:textId="77777777" w:rsidR="0057177D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614" w:type="dxa"/>
          </w:tcPr>
          <w:p w14:paraId="15A607AF" w14:textId="77777777" w:rsidR="00D919F1" w:rsidRPr="0002589C" w:rsidRDefault="00D919F1" w:rsidP="007C4239">
            <w:pPr>
              <w:pStyle w:val="Tekstpodstawowy2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89C">
              <w:rPr>
                <w:rFonts w:ascii="Arial" w:hAnsi="Arial" w:cs="Arial"/>
                <w:sz w:val="22"/>
                <w:szCs w:val="22"/>
              </w:rPr>
              <w:t xml:space="preserve">Sterowanie rdzeniami hydraulicznymi </w:t>
            </w:r>
          </w:p>
          <w:p w14:paraId="1D817D3A" w14:textId="77777777" w:rsidR="00D919F1" w:rsidRPr="0002589C" w:rsidRDefault="00D919F1" w:rsidP="007C4239">
            <w:pPr>
              <w:pStyle w:val="Tekstpodstawowy2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89C">
              <w:rPr>
                <w:rFonts w:ascii="Arial" w:hAnsi="Arial" w:cs="Arial"/>
                <w:sz w:val="22"/>
                <w:szCs w:val="22"/>
              </w:rPr>
              <w:t>1x strona stała + 1x strona ruchoma</w:t>
            </w:r>
          </w:p>
        </w:tc>
        <w:tc>
          <w:tcPr>
            <w:tcW w:w="856" w:type="dxa"/>
          </w:tcPr>
          <w:p w14:paraId="0BADCA7A" w14:textId="77777777" w:rsidR="0057177D" w:rsidRPr="00262B77" w:rsidRDefault="0057177D" w:rsidP="005965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53D6AD6" w14:textId="77777777" w:rsidR="0057177D" w:rsidRPr="00354088" w:rsidRDefault="005717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6E925BC2" w14:textId="77777777" w:rsidTr="007C4239">
        <w:tc>
          <w:tcPr>
            <w:tcW w:w="462" w:type="dxa"/>
          </w:tcPr>
          <w:p w14:paraId="4C52C705" w14:textId="77777777" w:rsidR="00782809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614" w:type="dxa"/>
          </w:tcPr>
          <w:p w14:paraId="1EA9F3DE" w14:textId="77777777" w:rsidR="00A61B78" w:rsidRPr="0002589C" w:rsidRDefault="00A61B78" w:rsidP="007C4239">
            <w:pPr>
              <w:pStyle w:val="Tekstpodstawowy2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89C">
              <w:rPr>
                <w:rFonts w:ascii="Arial" w:hAnsi="Arial" w:cs="Arial"/>
                <w:sz w:val="22"/>
                <w:szCs w:val="22"/>
              </w:rPr>
              <w:t xml:space="preserve">Sterowanie rdzeniami pneumatycznymi </w:t>
            </w:r>
          </w:p>
          <w:p w14:paraId="78FD5872" w14:textId="77777777" w:rsidR="001929F9" w:rsidRPr="0002589C" w:rsidRDefault="00A61B78" w:rsidP="007C4239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1x strona stała + 1x strona ruchoma</w:t>
            </w:r>
          </w:p>
        </w:tc>
        <w:tc>
          <w:tcPr>
            <w:tcW w:w="856" w:type="dxa"/>
          </w:tcPr>
          <w:p w14:paraId="2A371496" w14:textId="77777777" w:rsidR="00782809" w:rsidRPr="00262B77" w:rsidRDefault="00782809" w:rsidP="005965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E1D8C0C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4239" w:rsidRPr="00354088" w14:paraId="20EF792F" w14:textId="77777777" w:rsidTr="007C4239">
        <w:tc>
          <w:tcPr>
            <w:tcW w:w="462" w:type="dxa"/>
          </w:tcPr>
          <w:p w14:paraId="7FD7128A" w14:textId="77777777" w:rsidR="007C4239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7614" w:type="dxa"/>
          </w:tcPr>
          <w:p w14:paraId="78EF3C14" w14:textId="77777777" w:rsidR="007C4239" w:rsidRPr="0002589C" w:rsidRDefault="007C4239" w:rsidP="007C4239">
            <w:pPr>
              <w:pStyle w:val="Tekstpodstawowy2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89C">
              <w:rPr>
                <w:rFonts w:ascii="Arial" w:hAnsi="Arial" w:cs="Arial"/>
                <w:sz w:val="22"/>
                <w:szCs w:val="22"/>
              </w:rPr>
              <w:t>Funkcja dekompresji</w:t>
            </w:r>
          </w:p>
        </w:tc>
        <w:tc>
          <w:tcPr>
            <w:tcW w:w="856" w:type="dxa"/>
          </w:tcPr>
          <w:p w14:paraId="0CE0C687" w14:textId="77777777" w:rsidR="007C4239" w:rsidRPr="00262B77" w:rsidRDefault="007C4239" w:rsidP="005965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62CD4E1" w14:textId="77777777" w:rsidR="007C4239" w:rsidRPr="00354088" w:rsidRDefault="007C423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2A7D" w:rsidRPr="00354088" w14:paraId="5C35117A" w14:textId="77777777" w:rsidTr="007C4239">
        <w:tc>
          <w:tcPr>
            <w:tcW w:w="462" w:type="dxa"/>
          </w:tcPr>
          <w:p w14:paraId="1E08B174" w14:textId="77777777" w:rsidR="00E82A7D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614" w:type="dxa"/>
          </w:tcPr>
          <w:p w14:paraId="4E8C7D84" w14:textId="77777777" w:rsidR="00E82A7D" w:rsidRPr="0002589C" w:rsidRDefault="00E82A7D" w:rsidP="007C4239">
            <w:pPr>
              <w:pStyle w:val="Tekstpodstawowy2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89C">
              <w:rPr>
                <w:rFonts w:ascii="Arial" w:hAnsi="Arial" w:cs="Arial"/>
                <w:sz w:val="22"/>
                <w:szCs w:val="22"/>
              </w:rPr>
              <w:t>Funkcja wtrysku z doprasowaniem</w:t>
            </w:r>
          </w:p>
        </w:tc>
        <w:tc>
          <w:tcPr>
            <w:tcW w:w="856" w:type="dxa"/>
          </w:tcPr>
          <w:p w14:paraId="7EB80AA4" w14:textId="77777777" w:rsidR="00E82A7D" w:rsidRPr="00262B77" w:rsidRDefault="00E82A7D" w:rsidP="005965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57D1FAC" w14:textId="77777777" w:rsidR="00E82A7D" w:rsidRPr="00354088" w:rsidRDefault="00E82A7D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5CBCEDCF" w14:textId="77777777" w:rsidTr="007C4239">
        <w:tc>
          <w:tcPr>
            <w:tcW w:w="462" w:type="dxa"/>
          </w:tcPr>
          <w:p w14:paraId="7AEC693B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614" w:type="dxa"/>
          </w:tcPr>
          <w:p w14:paraId="5A8DFC8F" w14:textId="77777777" w:rsidR="00782809" w:rsidRPr="0002589C" w:rsidRDefault="00782809" w:rsidP="00AC6CF8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Sterowanie dla gorących kanałów – 12 stref</w:t>
            </w:r>
          </w:p>
          <w:p w14:paraId="141EEB2B" w14:textId="77777777" w:rsidR="004968E3" w:rsidRPr="0002589C" w:rsidRDefault="004968E3" w:rsidP="00AC6CF8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(Wbudowane w maszynę)</w:t>
            </w:r>
          </w:p>
        </w:tc>
        <w:tc>
          <w:tcPr>
            <w:tcW w:w="856" w:type="dxa"/>
          </w:tcPr>
          <w:p w14:paraId="013095B6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FEC065D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56B32ED7" w14:textId="77777777" w:rsidTr="007C4239">
        <w:tc>
          <w:tcPr>
            <w:tcW w:w="462" w:type="dxa"/>
          </w:tcPr>
          <w:p w14:paraId="56FC0334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614" w:type="dxa"/>
          </w:tcPr>
          <w:p w14:paraId="1D13B60A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>Sygnały programowalne 3 wej./3 wyj.</w:t>
            </w:r>
          </w:p>
        </w:tc>
        <w:tc>
          <w:tcPr>
            <w:tcW w:w="856" w:type="dxa"/>
          </w:tcPr>
          <w:p w14:paraId="183B5070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6899202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0B486466" w14:textId="77777777" w:rsidTr="007C4239">
        <w:tc>
          <w:tcPr>
            <w:tcW w:w="462" w:type="dxa"/>
          </w:tcPr>
          <w:p w14:paraId="3318DF53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614" w:type="dxa"/>
          </w:tcPr>
          <w:p w14:paraId="5C3C383C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8</w:t>
            </w:r>
            <w:r w:rsidRPr="00354088">
              <w:rPr>
                <w:rFonts w:ascii="Arial" w:hAnsi="Arial" w:cs="Arial"/>
              </w:rPr>
              <w:t xml:space="preserve"> zaworów powietrza programowalnych z panelu maszyny</w:t>
            </w:r>
          </w:p>
        </w:tc>
        <w:tc>
          <w:tcPr>
            <w:tcW w:w="856" w:type="dxa"/>
          </w:tcPr>
          <w:p w14:paraId="0D4641C6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B55F297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68FD440E" w14:textId="77777777" w:rsidTr="007C4239">
        <w:tc>
          <w:tcPr>
            <w:tcW w:w="462" w:type="dxa"/>
          </w:tcPr>
          <w:p w14:paraId="734052DA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614" w:type="dxa"/>
          </w:tcPr>
          <w:p w14:paraId="05B75F13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Podłączenie wody chłodzącej, rotametry minimum 28 kanałów</w:t>
            </w:r>
          </w:p>
        </w:tc>
        <w:tc>
          <w:tcPr>
            <w:tcW w:w="856" w:type="dxa"/>
          </w:tcPr>
          <w:p w14:paraId="66C70257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BB1A469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717CAE1C" w14:textId="77777777" w:rsidTr="007C4239">
        <w:tc>
          <w:tcPr>
            <w:tcW w:w="462" w:type="dxa"/>
          </w:tcPr>
          <w:p w14:paraId="5728CD4A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614" w:type="dxa"/>
          </w:tcPr>
          <w:p w14:paraId="5358618E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 xml:space="preserve">Pneumatyczne sterowanie dyszami gorących kanałów – </w:t>
            </w:r>
            <w:r w:rsidRPr="0002589C">
              <w:rPr>
                <w:rFonts w:ascii="Arial" w:hAnsi="Arial" w:cs="Arial"/>
              </w:rPr>
              <w:t>4</w:t>
            </w:r>
            <w:r w:rsidR="0002589C">
              <w:rPr>
                <w:rFonts w:ascii="Arial" w:hAnsi="Arial" w:cs="Arial"/>
              </w:rPr>
              <w:t xml:space="preserve"> </w:t>
            </w:r>
            <w:r w:rsidRPr="00354088">
              <w:rPr>
                <w:rFonts w:ascii="Arial" w:hAnsi="Arial" w:cs="Arial"/>
              </w:rPr>
              <w:t>zakresy</w:t>
            </w:r>
          </w:p>
        </w:tc>
        <w:tc>
          <w:tcPr>
            <w:tcW w:w="856" w:type="dxa"/>
          </w:tcPr>
          <w:p w14:paraId="00A35DFB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6590E0C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75B3CD0C" w14:textId="77777777" w:rsidTr="007C4239">
        <w:tc>
          <w:tcPr>
            <w:tcW w:w="462" w:type="dxa"/>
          </w:tcPr>
          <w:p w14:paraId="57306603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614" w:type="dxa"/>
          </w:tcPr>
          <w:p w14:paraId="76C670A8" w14:textId="77777777" w:rsidR="00C43D76" w:rsidRPr="0002589C" w:rsidRDefault="00C43D76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Możliwość realizacji ruchów równoległych dla wszystkich napędów wtryskarki</w:t>
            </w:r>
            <w:r w:rsidR="005064B4" w:rsidRPr="0002589C">
              <w:rPr>
                <w:rFonts w:ascii="Arial" w:hAnsi="Arial" w:cs="Arial"/>
              </w:rPr>
              <w:t>.</w:t>
            </w:r>
          </w:p>
        </w:tc>
        <w:tc>
          <w:tcPr>
            <w:tcW w:w="856" w:type="dxa"/>
          </w:tcPr>
          <w:p w14:paraId="35DCC8A1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2099C08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5A4B" w:rsidRPr="00354088" w14:paraId="160B146B" w14:textId="77777777" w:rsidTr="007C4239">
        <w:tc>
          <w:tcPr>
            <w:tcW w:w="462" w:type="dxa"/>
          </w:tcPr>
          <w:p w14:paraId="0DCE462A" w14:textId="77777777" w:rsidR="00FF5A4B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614" w:type="dxa"/>
          </w:tcPr>
          <w:p w14:paraId="3D667606" w14:textId="77777777" w:rsidR="00FF5A4B" w:rsidRPr="00FF5A4B" w:rsidRDefault="0046352F" w:rsidP="005965A7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F40609">
              <w:rPr>
                <w:rFonts w:ascii="Arial" w:hAnsi="Arial" w:cs="Arial"/>
              </w:rPr>
              <w:t>Jednostka wtryskowa z centralną pozycją wtrysku, mocowana wychylnie z samo optymalizującym się systemem regulacji temperatury stref grzewczych</w:t>
            </w:r>
          </w:p>
        </w:tc>
        <w:tc>
          <w:tcPr>
            <w:tcW w:w="856" w:type="dxa"/>
          </w:tcPr>
          <w:p w14:paraId="1ECAA9EF" w14:textId="77777777" w:rsidR="00FF5A4B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FE602EC" w14:textId="77777777" w:rsidR="00FF5A4B" w:rsidRPr="00354088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5A4B" w:rsidRPr="00354088" w14:paraId="558F1597" w14:textId="77777777" w:rsidTr="007C4239">
        <w:tc>
          <w:tcPr>
            <w:tcW w:w="462" w:type="dxa"/>
          </w:tcPr>
          <w:p w14:paraId="421B09F0" w14:textId="77777777" w:rsidR="00FF5A4B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614" w:type="dxa"/>
          </w:tcPr>
          <w:p w14:paraId="22591774" w14:textId="77777777" w:rsidR="00FF5A4B" w:rsidRPr="0002589C" w:rsidRDefault="007C4239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N</w:t>
            </w:r>
            <w:r w:rsidR="00FF5A4B" w:rsidRPr="0002589C">
              <w:rPr>
                <w:rFonts w:ascii="Arial" w:hAnsi="Arial" w:cs="Arial"/>
              </w:rPr>
              <w:t>adzorowanie formy wtryskowej przez zabezpieczenie płyty wy</w:t>
            </w:r>
            <w:r w:rsidR="00B54D52" w:rsidRPr="0002589C">
              <w:rPr>
                <w:rFonts w:ascii="Arial" w:hAnsi="Arial" w:cs="Arial"/>
              </w:rPr>
              <w:t>rzutnika</w:t>
            </w:r>
            <w:r w:rsidR="00FF5A4B" w:rsidRPr="0002589C">
              <w:rPr>
                <w:rFonts w:ascii="Arial" w:hAnsi="Arial" w:cs="Arial"/>
              </w:rPr>
              <w:t>,</w:t>
            </w:r>
          </w:p>
        </w:tc>
        <w:tc>
          <w:tcPr>
            <w:tcW w:w="856" w:type="dxa"/>
          </w:tcPr>
          <w:p w14:paraId="4EE579C2" w14:textId="77777777" w:rsidR="00FF5A4B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47CDF4B" w14:textId="77777777" w:rsidR="00FF5A4B" w:rsidRPr="00354088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5A4B" w:rsidRPr="00354088" w14:paraId="7141FEE0" w14:textId="77777777" w:rsidTr="007C4239">
        <w:tc>
          <w:tcPr>
            <w:tcW w:w="462" w:type="dxa"/>
          </w:tcPr>
          <w:p w14:paraId="6D3C176C" w14:textId="77777777" w:rsidR="00FF5A4B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614" w:type="dxa"/>
          </w:tcPr>
          <w:p w14:paraId="355B74B5" w14:textId="77777777" w:rsidR="00FF5A4B" w:rsidRPr="0002589C" w:rsidRDefault="00FF5A4B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Możliwość ustawienia zabezpieczenia formy na całej drodze otwarcia</w:t>
            </w:r>
          </w:p>
        </w:tc>
        <w:tc>
          <w:tcPr>
            <w:tcW w:w="856" w:type="dxa"/>
          </w:tcPr>
          <w:p w14:paraId="109921F1" w14:textId="77777777" w:rsidR="00FF5A4B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DB7DA63" w14:textId="77777777" w:rsidR="00FF5A4B" w:rsidRPr="00354088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5A4B" w:rsidRPr="00354088" w14:paraId="22C750D2" w14:textId="77777777" w:rsidTr="007C4239">
        <w:tc>
          <w:tcPr>
            <w:tcW w:w="462" w:type="dxa"/>
          </w:tcPr>
          <w:p w14:paraId="0BDBBB55" w14:textId="77777777" w:rsidR="00FF5A4B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614" w:type="dxa"/>
          </w:tcPr>
          <w:p w14:paraId="07AE6B59" w14:textId="77777777" w:rsidR="00FF5A4B" w:rsidRPr="0002589C" w:rsidRDefault="00FF5A4B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Wtryskarka wyposażona w układ rekuperacji energii</w:t>
            </w:r>
            <w:r w:rsidR="0050008C" w:rsidRPr="0002589C">
              <w:rPr>
                <w:rFonts w:ascii="Arial" w:hAnsi="Arial" w:cs="Arial"/>
              </w:rPr>
              <w:t>.</w:t>
            </w:r>
          </w:p>
        </w:tc>
        <w:tc>
          <w:tcPr>
            <w:tcW w:w="856" w:type="dxa"/>
          </w:tcPr>
          <w:p w14:paraId="4958E30A" w14:textId="77777777" w:rsidR="00FF5A4B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20AC8D4" w14:textId="77777777" w:rsidR="00FF5A4B" w:rsidRPr="00354088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5A4B" w:rsidRPr="00354088" w14:paraId="32CE4904" w14:textId="77777777" w:rsidTr="007C4239">
        <w:tc>
          <w:tcPr>
            <w:tcW w:w="462" w:type="dxa"/>
          </w:tcPr>
          <w:p w14:paraId="53746007" w14:textId="77777777" w:rsidR="00FF5A4B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614" w:type="dxa"/>
          </w:tcPr>
          <w:p w14:paraId="3294E148" w14:textId="77777777" w:rsidR="00FF5A4B" w:rsidRPr="0002589C" w:rsidRDefault="003233C1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Zapasowa końcówka ślimaka z zaworem zwrotnym</w:t>
            </w:r>
          </w:p>
          <w:p w14:paraId="149360D9" w14:textId="77777777" w:rsidR="00506A96" w:rsidRPr="0002589C" w:rsidRDefault="00506A96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Zapasowe grzałki opaskowe</w:t>
            </w:r>
          </w:p>
          <w:p w14:paraId="74F72890" w14:textId="77777777" w:rsidR="009213AB" w:rsidRPr="0002589C" w:rsidRDefault="009213AB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 xml:space="preserve">Zapasowe paski napędowe </w:t>
            </w:r>
          </w:p>
        </w:tc>
        <w:tc>
          <w:tcPr>
            <w:tcW w:w="856" w:type="dxa"/>
          </w:tcPr>
          <w:p w14:paraId="48DC244F" w14:textId="77777777" w:rsidR="00FF5A4B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069B840" w14:textId="77777777" w:rsidR="00FF5A4B" w:rsidRPr="00354088" w:rsidRDefault="00FF5A4B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0F391B57" w14:textId="77777777" w:rsidTr="0002589C">
        <w:tc>
          <w:tcPr>
            <w:tcW w:w="462" w:type="dxa"/>
          </w:tcPr>
          <w:p w14:paraId="2ED3E928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614" w:type="dxa"/>
            <w:shd w:val="clear" w:color="auto" w:fill="auto"/>
          </w:tcPr>
          <w:p w14:paraId="12A4810B" w14:textId="77777777" w:rsidR="00782809" w:rsidRPr="0002589C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02589C">
              <w:rPr>
                <w:rFonts w:ascii="Arial" w:hAnsi="Arial" w:cs="Arial"/>
              </w:rPr>
              <w:t>Dokumentacja techniczno-ruchowa (DTR), polska wersja oprogramowania sterowania</w:t>
            </w:r>
            <w:r w:rsidRPr="0002589C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r w:rsidRPr="0002589C">
              <w:rPr>
                <w:rFonts w:ascii="Arial" w:hAnsi="Arial" w:cs="Arial"/>
              </w:rPr>
              <w:t>deklaracja zgodności potwierdzające klasę bezpieczeństwa CE. Wszystkie urządzenia posiadają oznakowanie CE</w:t>
            </w:r>
          </w:p>
        </w:tc>
        <w:tc>
          <w:tcPr>
            <w:tcW w:w="856" w:type="dxa"/>
          </w:tcPr>
          <w:p w14:paraId="4BF750D9" w14:textId="77777777" w:rsidR="00782809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  <w:p w14:paraId="69E5641B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03E4065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6147175B" w14:textId="77777777" w:rsidTr="007C4239">
        <w:tc>
          <w:tcPr>
            <w:tcW w:w="462" w:type="dxa"/>
          </w:tcPr>
          <w:p w14:paraId="1CDA985F" w14:textId="77777777" w:rsidR="00782809" w:rsidRPr="00354088" w:rsidRDefault="0002589C" w:rsidP="005965A7">
            <w:pPr>
              <w:pStyle w:val="Tekstpodstawowywcity21"/>
              <w:tabs>
                <w:tab w:val="left" w:pos="0"/>
              </w:tabs>
              <w:spacing w:before="120" w:after="120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41</w:t>
            </w:r>
          </w:p>
        </w:tc>
        <w:tc>
          <w:tcPr>
            <w:tcW w:w="7614" w:type="dxa"/>
          </w:tcPr>
          <w:p w14:paraId="09143E18" w14:textId="77777777" w:rsidR="00782809" w:rsidRPr="00354088" w:rsidRDefault="00782809" w:rsidP="005965A7">
            <w:pPr>
              <w:pStyle w:val="Tekstpodstawowywcity21"/>
              <w:tabs>
                <w:tab w:val="left" w:pos="0"/>
              </w:tabs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54088">
              <w:rPr>
                <w:rFonts w:ascii="Arial" w:hAnsi="Arial" w:cs="Arial"/>
                <w:color w:val="auto"/>
                <w:sz w:val="22"/>
                <w:szCs w:val="22"/>
              </w:rPr>
              <w:t>Oferowany przedmiot zamówienia jest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nowy</w:t>
            </w:r>
            <w:r w:rsidRPr="00354088">
              <w:rPr>
                <w:rFonts w:ascii="Arial" w:hAnsi="Arial" w:cs="Arial"/>
                <w:color w:val="auto"/>
                <w:sz w:val="22"/>
                <w:szCs w:val="22"/>
              </w:rPr>
              <w:t>, kompletny, wolny od wad konstrukcyjnych, materiałowych i wykonawczych</w:t>
            </w:r>
          </w:p>
        </w:tc>
        <w:tc>
          <w:tcPr>
            <w:tcW w:w="856" w:type="dxa"/>
          </w:tcPr>
          <w:p w14:paraId="689EE06E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214C144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30C07AA9" w14:textId="77777777" w:rsidTr="007C4239">
        <w:tc>
          <w:tcPr>
            <w:tcW w:w="462" w:type="dxa"/>
          </w:tcPr>
          <w:p w14:paraId="7F57ED19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614" w:type="dxa"/>
          </w:tcPr>
          <w:p w14:paraId="6B2FDFA0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>Gwarancja na serwis i części zamienne – 3 lata od dostawy</w:t>
            </w:r>
            <w:r w:rsidR="00096176">
              <w:rPr>
                <w:rFonts w:ascii="Arial" w:hAnsi="Arial" w:cs="Arial"/>
              </w:rPr>
              <w:t xml:space="preserve"> z wyłączeniem części </w:t>
            </w:r>
            <w:r w:rsidR="0002589C">
              <w:rPr>
                <w:rFonts w:ascii="Arial" w:hAnsi="Arial" w:cs="Arial"/>
              </w:rPr>
              <w:t>eksploatacyjnych</w:t>
            </w:r>
          </w:p>
        </w:tc>
        <w:tc>
          <w:tcPr>
            <w:tcW w:w="856" w:type="dxa"/>
          </w:tcPr>
          <w:p w14:paraId="26A2ED98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381AC6C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57B4C799" w14:textId="77777777" w:rsidTr="007C4239">
        <w:tc>
          <w:tcPr>
            <w:tcW w:w="462" w:type="dxa"/>
          </w:tcPr>
          <w:p w14:paraId="632E6D8C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614" w:type="dxa"/>
          </w:tcPr>
          <w:p w14:paraId="072D90FE" w14:textId="56E13FBC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 xml:space="preserve">Warunki płatności: 100% płatne po uruchomieniu i przepracowaniu maszyny w trybie automatyczny bezawaryjnym przez 30 dni. Termin płatności </w:t>
            </w:r>
            <w:r w:rsidR="008E5DA9">
              <w:rPr>
                <w:rFonts w:ascii="Arial" w:hAnsi="Arial" w:cs="Arial"/>
              </w:rPr>
              <w:t>30</w:t>
            </w:r>
            <w:r w:rsidRPr="00354088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856" w:type="dxa"/>
          </w:tcPr>
          <w:p w14:paraId="7A2020C9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D96A7EB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695194C6" w14:textId="77777777" w:rsidTr="007C4239">
        <w:tc>
          <w:tcPr>
            <w:tcW w:w="462" w:type="dxa"/>
          </w:tcPr>
          <w:p w14:paraId="4D5A21A2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614" w:type="dxa"/>
          </w:tcPr>
          <w:p w14:paraId="15C910A8" w14:textId="7495B29A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 xml:space="preserve">Termin dostawy: </w:t>
            </w:r>
            <w:r w:rsidR="006352B0">
              <w:rPr>
                <w:rFonts w:ascii="Arial" w:hAnsi="Arial" w:cs="Arial"/>
              </w:rPr>
              <w:t xml:space="preserve">do </w:t>
            </w:r>
            <w:r w:rsidR="008E5DA9">
              <w:rPr>
                <w:rFonts w:ascii="Arial" w:hAnsi="Arial" w:cs="Arial"/>
              </w:rPr>
              <w:t xml:space="preserve">końca </w:t>
            </w:r>
            <w:r w:rsidR="006352B0">
              <w:rPr>
                <w:rFonts w:ascii="Arial" w:hAnsi="Arial" w:cs="Arial"/>
              </w:rPr>
              <w:t>maja 2025</w:t>
            </w:r>
          </w:p>
        </w:tc>
        <w:tc>
          <w:tcPr>
            <w:tcW w:w="856" w:type="dxa"/>
          </w:tcPr>
          <w:p w14:paraId="5D90B779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3DB90E0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6071B34E" w14:textId="77777777" w:rsidTr="007C4239">
        <w:tc>
          <w:tcPr>
            <w:tcW w:w="462" w:type="dxa"/>
          </w:tcPr>
          <w:p w14:paraId="79C560FE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614" w:type="dxa"/>
          </w:tcPr>
          <w:p w14:paraId="2426F426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>Wartość maszyny: netto</w:t>
            </w:r>
          </w:p>
        </w:tc>
        <w:tc>
          <w:tcPr>
            <w:tcW w:w="2100" w:type="dxa"/>
            <w:gridSpan w:val="2"/>
          </w:tcPr>
          <w:p w14:paraId="057123A9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82809" w:rsidRPr="00354088" w14:paraId="0D5E6BBB" w14:textId="77777777" w:rsidTr="007C4239">
        <w:tc>
          <w:tcPr>
            <w:tcW w:w="462" w:type="dxa"/>
          </w:tcPr>
          <w:p w14:paraId="04F897EC" w14:textId="77777777" w:rsidR="00782809" w:rsidRPr="00354088" w:rsidRDefault="0002589C" w:rsidP="005965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614" w:type="dxa"/>
          </w:tcPr>
          <w:p w14:paraId="4FE8F161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  <w:r w:rsidRPr="00354088">
              <w:rPr>
                <w:rFonts w:ascii="Arial" w:hAnsi="Arial" w:cs="Arial"/>
              </w:rPr>
              <w:t>Wartość maszyny: brutto</w:t>
            </w:r>
          </w:p>
        </w:tc>
        <w:tc>
          <w:tcPr>
            <w:tcW w:w="2100" w:type="dxa"/>
            <w:gridSpan w:val="2"/>
          </w:tcPr>
          <w:p w14:paraId="3680FC5E" w14:textId="77777777" w:rsidR="00782809" w:rsidRPr="00354088" w:rsidRDefault="00782809" w:rsidP="005965A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A57A6A4" w14:textId="77777777" w:rsidR="000C2617" w:rsidRPr="00354088" w:rsidRDefault="000C2617" w:rsidP="000C2617">
      <w:pPr>
        <w:spacing w:after="0" w:line="240" w:lineRule="auto"/>
        <w:rPr>
          <w:rFonts w:ascii="Arial" w:hAnsi="Arial" w:cs="Arial"/>
        </w:rPr>
      </w:pPr>
    </w:p>
    <w:sectPr w:rsidR="000C2617" w:rsidRPr="00354088" w:rsidSect="000C2617">
      <w:pgSz w:w="11906" w:h="16838"/>
      <w:pgMar w:top="1137" w:right="1417" w:bottom="5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0158" w14:textId="77777777" w:rsidR="00D20724" w:rsidRDefault="00D20724" w:rsidP="004B4F89">
      <w:pPr>
        <w:spacing w:after="0" w:line="240" w:lineRule="auto"/>
      </w:pPr>
      <w:r>
        <w:separator/>
      </w:r>
    </w:p>
  </w:endnote>
  <w:endnote w:type="continuationSeparator" w:id="0">
    <w:p w14:paraId="0DB27A15" w14:textId="77777777" w:rsidR="00D20724" w:rsidRDefault="00D20724" w:rsidP="004B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A096A" w14:textId="77777777" w:rsidR="00D20724" w:rsidRDefault="00D20724" w:rsidP="004B4F89">
      <w:pPr>
        <w:spacing w:after="0" w:line="240" w:lineRule="auto"/>
      </w:pPr>
      <w:r>
        <w:separator/>
      </w:r>
    </w:p>
  </w:footnote>
  <w:footnote w:type="continuationSeparator" w:id="0">
    <w:p w14:paraId="6A5DB38F" w14:textId="77777777" w:rsidR="00D20724" w:rsidRDefault="00D20724" w:rsidP="004B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03E93"/>
    <w:multiLevelType w:val="singleLevel"/>
    <w:tmpl w:val="B6BCF928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111405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7A"/>
    <w:rsid w:val="0002589C"/>
    <w:rsid w:val="00031CB1"/>
    <w:rsid w:val="00057535"/>
    <w:rsid w:val="00096176"/>
    <w:rsid w:val="000C2617"/>
    <w:rsid w:val="000D00F2"/>
    <w:rsid w:val="000D7311"/>
    <w:rsid w:val="00110962"/>
    <w:rsid w:val="00124331"/>
    <w:rsid w:val="00150341"/>
    <w:rsid w:val="00173A0E"/>
    <w:rsid w:val="001929F9"/>
    <w:rsid w:val="00196AC1"/>
    <w:rsid w:val="001B007A"/>
    <w:rsid w:val="001F1949"/>
    <w:rsid w:val="00262B77"/>
    <w:rsid w:val="00274E51"/>
    <w:rsid w:val="00275304"/>
    <w:rsid w:val="00282260"/>
    <w:rsid w:val="00293AF5"/>
    <w:rsid w:val="002D1775"/>
    <w:rsid w:val="003164D7"/>
    <w:rsid w:val="003233C1"/>
    <w:rsid w:val="00354088"/>
    <w:rsid w:val="003A0F22"/>
    <w:rsid w:val="003D5004"/>
    <w:rsid w:val="00406121"/>
    <w:rsid w:val="00412F27"/>
    <w:rsid w:val="00415E5A"/>
    <w:rsid w:val="00416858"/>
    <w:rsid w:val="00424100"/>
    <w:rsid w:val="0046352F"/>
    <w:rsid w:val="0046737F"/>
    <w:rsid w:val="004968E3"/>
    <w:rsid w:val="004B4F89"/>
    <w:rsid w:val="004D07F5"/>
    <w:rsid w:val="004D74BA"/>
    <w:rsid w:val="004F4926"/>
    <w:rsid w:val="0050008C"/>
    <w:rsid w:val="005064B4"/>
    <w:rsid w:val="00506A96"/>
    <w:rsid w:val="00524183"/>
    <w:rsid w:val="00531826"/>
    <w:rsid w:val="0056245D"/>
    <w:rsid w:val="0057177D"/>
    <w:rsid w:val="005965A7"/>
    <w:rsid w:val="005A646A"/>
    <w:rsid w:val="005C2793"/>
    <w:rsid w:val="005F561E"/>
    <w:rsid w:val="006209BF"/>
    <w:rsid w:val="006255B7"/>
    <w:rsid w:val="006352B0"/>
    <w:rsid w:val="006B090E"/>
    <w:rsid w:val="006C01E3"/>
    <w:rsid w:val="006D3050"/>
    <w:rsid w:val="0070274C"/>
    <w:rsid w:val="007153DD"/>
    <w:rsid w:val="00755E8F"/>
    <w:rsid w:val="00782809"/>
    <w:rsid w:val="0079704A"/>
    <w:rsid w:val="007A19F1"/>
    <w:rsid w:val="007A2158"/>
    <w:rsid w:val="007C4239"/>
    <w:rsid w:val="007F32FF"/>
    <w:rsid w:val="00802EFD"/>
    <w:rsid w:val="00810E5F"/>
    <w:rsid w:val="00823F61"/>
    <w:rsid w:val="00831077"/>
    <w:rsid w:val="00842DE7"/>
    <w:rsid w:val="00842F5C"/>
    <w:rsid w:val="008B16A4"/>
    <w:rsid w:val="008C0FAD"/>
    <w:rsid w:val="008C6A4E"/>
    <w:rsid w:val="008E5DA9"/>
    <w:rsid w:val="00911AE0"/>
    <w:rsid w:val="009213AB"/>
    <w:rsid w:val="00926674"/>
    <w:rsid w:val="0093401C"/>
    <w:rsid w:val="00937259"/>
    <w:rsid w:val="00950987"/>
    <w:rsid w:val="00960A66"/>
    <w:rsid w:val="009711D5"/>
    <w:rsid w:val="009D1886"/>
    <w:rsid w:val="009D7FB7"/>
    <w:rsid w:val="009F1EB5"/>
    <w:rsid w:val="00A200A2"/>
    <w:rsid w:val="00A26F54"/>
    <w:rsid w:val="00A52134"/>
    <w:rsid w:val="00A61843"/>
    <w:rsid w:val="00A61B78"/>
    <w:rsid w:val="00A936A5"/>
    <w:rsid w:val="00AB27D8"/>
    <w:rsid w:val="00AC1DC6"/>
    <w:rsid w:val="00B045AF"/>
    <w:rsid w:val="00B54D52"/>
    <w:rsid w:val="00BB3878"/>
    <w:rsid w:val="00BE03C7"/>
    <w:rsid w:val="00BE0731"/>
    <w:rsid w:val="00C15FDC"/>
    <w:rsid w:val="00C369FD"/>
    <w:rsid w:val="00C42926"/>
    <w:rsid w:val="00C43D76"/>
    <w:rsid w:val="00C46868"/>
    <w:rsid w:val="00C67901"/>
    <w:rsid w:val="00C74CA8"/>
    <w:rsid w:val="00C84CAF"/>
    <w:rsid w:val="00C95E57"/>
    <w:rsid w:val="00CA2C23"/>
    <w:rsid w:val="00CC025C"/>
    <w:rsid w:val="00CC156F"/>
    <w:rsid w:val="00CC3B9F"/>
    <w:rsid w:val="00CE602D"/>
    <w:rsid w:val="00CF172E"/>
    <w:rsid w:val="00D20724"/>
    <w:rsid w:val="00D21E6B"/>
    <w:rsid w:val="00D2425C"/>
    <w:rsid w:val="00D30A9A"/>
    <w:rsid w:val="00D3131B"/>
    <w:rsid w:val="00D33059"/>
    <w:rsid w:val="00D74107"/>
    <w:rsid w:val="00D919F1"/>
    <w:rsid w:val="00DA4D6E"/>
    <w:rsid w:val="00E11055"/>
    <w:rsid w:val="00E34123"/>
    <w:rsid w:val="00E47ED2"/>
    <w:rsid w:val="00E6126B"/>
    <w:rsid w:val="00E800CA"/>
    <w:rsid w:val="00E82A7D"/>
    <w:rsid w:val="00EC7E5F"/>
    <w:rsid w:val="00ED0005"/>
    <w:rsid w:val="00F21E85"/>
    <w:rsid w:val="00F40C3F"/>
    <w:rsid w:val="00F411A5"/>
    <w:rsid w:val="00F47DAF"/>
    <w:rsid w:val="00F52E73"/>
    <w:rsid w:val="00F60B2D"/>
    <w:rsid w:val="00FE6AF1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C114"/>
  <w15:docId w15:val="{E7F694A8-815C-4122-83C2-6E9039AC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?ty 21"/>
    <w:basedOn w:val="Normalny"/>
    <w:rsid w:val="00B045A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065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F89"/>
  </w:style>
  <w:style w:type="paragraph" w:styleId="Stopka">
    <w:name w:val="footer"/>
    <w:basedOn w:val="Normalny"/>
    <w:link w:val="StopkaZnak"/>
    <w:uiPriority w:val="99"/>
    <w:unhideWhenUsed/>
    <w:rsid w:val="004B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F89"/>
  </w:style>
  <w:style w:type="paragraph" w:styleId="Tekstpodstawowy2">
    <w:name w:val="Body Text 2"/>
    <w:basedOn w:val="Normalny"/>
    <w:link w:val="Tekstpodstawowy2Znak"/>
    <w:rsid w:val="00D919F1"/>
    <w:pPr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19F1"/>
    <w:rPr>
      <w:rFonts w:ascii="Times New Roman" w:eastAsia="Times New Roman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Dmowska</cp:lastModifiedBy>
  <cp:revision>4</cp:revision>
  <cp:lastPrinted>2024-10-09T14:39:00Z</cp:lastPrinted>
  <dcterms:created xsi:type="dcterms:W3CDTF">2024-10-24T15:09:00Z</dcterms:created>
  <dcterms:modified xsi:type="dcterms:W3CDTF">2024-10-25T11:39:00Z</dcterms:modified>
</cp:coreProperties>
</file>