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F5" w:rsidRDefault="00BC47F5" w:rsidP="00BC47F5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 w:rsidRPr="0022780A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1B42A3">
        <w:rPr>
          <w:rFonts w:ascii="Century Gothic" w:hAnsi="Century Gothic" w:cs="Calibri"/>
          <w:sz w:val="20"/>
          <w:szCs w:val="20"/>
          <w:shd w:val="clear" w:color="auto" w:fill="FFFFFF"/>
        </w:rPr>
        <w:t>25.10</w:t>
      </w:r>
      <w:r w:rsidR="00621C74">
        <w:rPr>
          <w:rFonts w:ascii="Century Gothic" w:hAnsi="Century Gothic" w:cs="Calibri"/>
          <w:sz w:val="20"/>
          <w:szCs w:val="20"/>
          <w:shd w:val="clear" w:color="auto" w:fill="FFFFFF"/>
        </w:rPr>
        <w:t>.2024</w:t>
      </w:r>
      <w:r w:rsidRPr="0022780A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r.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BC47F5" w:rsidRDefault="00BC47F5" w:rsidP="00BC47F5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Krzyżowa 7</w:t>
      </w:r>
    </w:p>
    <w:p w:rsidR="00E06618" w:rsidRPr="009B4DCB" w:rsidRDefault="00BC47F5" w:rsidP="009B4DCB">
      <w:pPr>
        <w:pStyle w:val="Textbod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58-112 Grodziszcze</w:t>
      </w:r>
    </w:p>
    <w:p w:rsidR="00BC47F5" w:rsidRDefault="00BC47F5" w:rsidP="00BC47F5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ZAPYTANIE OFERTOWE NR </w:t>
      </w:r>
      <w:r w:rsidR="00EB5A29">
        <w:rPr>
          <w:rFonts w:ascii="Century Gothic" w:hAnsi="Century Gothic"/>
          <w:b/>
          <w:sz w:val="20"/>
          <w:szCs w:val="20"/>
        </w:rPr>
        <w:t>0</w:t>
      </w:r>
      <w:r w:rsidR="00703F12">
        <w:rPr>
          <w:rFonts w:ascii="Century Gothic" w:hAnsi="Century Gothic"/>
          <w:b/>
          <w:sz w:val="20"/>
          <w:szCs w:val="20"/>
        </w:rPr>
        <w:t>7</w:t>
      </w:r>
      <w:r w:rsidR="00EB5A29">
        <w:rPr>
          <w:rFonts w:ascii="Century Gothic" w:hAnsi="Century Gothic"/>
          <w:b/>
          <w:sz w:val="20"/>
          <w:szCs w:val="20"/>
        </w:rPr>
        <w:t>/</w:t>
      </w:r>
      <w:r w:rsidR="00163C19">
        <w:rPr>
          <w:rFonts w:ascii="Century Gothic" w:hAnsi="Century Gothic"/>
          <w:b/>
          <w:sz w:val="20"/>
          <w:szCs w:val="20"/>
        </w:rPr>
        <w:t>10</w:t>
      </w:r>
      <w:r w:rsidR="00EB5A29">
        <w:rPr>
          <w:rFonts w:ascii="Century Gothic" w:hAnsi="Century Gothic"/>
          <w:b/>
          <w:sz w:val="20"/>
          <w:szCs w:val="20"/>
        </w:rPr>
        <w:t>/2024/LO</w:t>
      </w:r>
    </w:p>
    <w:p w:rsidR="00BC47F5" w:rsidRPr="00DE1EB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Dotyczy: projektu pn. </w:t>
      </w:r>
      <w:r w:rsidRPr="00DE1EBB">
        <w:rPr>
          <w:rFonts w:ascii="Century Gothic" w:hAnsi="Century Gothic"/>
          <w:sz w:val="20"/>
          <w:szCs w:val="20"/>
        </w:rPr>
        <w:t>„</w:t>
      </w:r>
      <w:proofErr w:type="spellStart"/>
      <w:r w:rsidRPr="00DE1EBB">
        <w:rPr>
          <w:rFonts w:ascii="Century Gothic" w:hAnsi="Century Gothic"/>
          <w:sz w:val="20"/>
          <w:szCs w:val="20"/>
        </w:rPr>
        <w:t>Międzypowiatowa</w:t>
      </w:r>
      <w:proofErr w:type="spellEnd"/>
      <w:r w:rsidRPr="00DE1EBB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świdnickiego”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1. ZAMAWIAJĄCY: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Fundacja „Krzyżowa” dla Porozumienia Europejskiego, Krzyżowa 7, 58-112 Grodziszcze KRS: 0000084948, realizator projektu dofinansowanego ze środków Unii Europejskiej w ramach </w:t>
      </w:r>
      <w:r w:rsidRPr="00DE1EBB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p w:rsidR="00BC47F5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 TRYB UDZIELENIA ZAMÓWIENIA:</w:t>
      </w:r>
    </w:p>
    <w:p w:rsidR="00BC47F5" w:rsidRPr="005F5AA9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2.1. Niniejsze zapytanie prowadzone jest </w:t>
      </w:r>
      <w:r w:rsidRPr="005F5AA9">
        <w:rPr>
          <w:rFonts w:ascii="Century Gothic" w:hAnsi="Century Gothic"/>
          <w:sz w:val="20"/>
          <w:szCs w:val="20"/>
        </w:rPr>
        <w:t xml:space="preserve">zgodnie z zasadą konkurencyjności określoną w Wytycznych w zakresie kwalifikowalności wydatków w ramach  </w:t>
      </w:r>
      <w:bookmarkStart w:id="0" w:name="_Hlk152593234"/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bookmarkEnd w:id="0"/>
    <w:p w:rsidR="00BC47F5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BC47F5" w:rsidRPr="00A3129C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3129C">
        <w:rPr>
          <w:rFonts w:ascii="Century Gothic" w:hAnsi="Century Gothic"/>
          <w:b/>
          <w:sz w:val="20"/>
          <w:szCs w:val="20"/>
        </w:rPr>
        <w:t>3. OPIS PRZEDMIOTU ZAMÓWIENIA:</w:t>
      </w:r>
    </w:p>
    <w:p w:rsidR="00EB5A29" w:rsidRDefault="00BC47F5" w:rsidP="00EB5A2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 xml:space="preserve">Przedmiotem zamówienia jest </w:t>
      </w:r>
      <w:r w:rsidR="0098365E">
        <w:rPr>
          <w:rFonts w:ascii="Century Gothic" w:hAnsi="Century Gothic"/>
          <w:sz w:val="20"/>
          <w:szCs w:val="20"/>
        </w:rPr>
        <w:t>dostawa</w:t>
      </w:r>
      <w:r w:rsidR="00832916">
        <w:rPr>
          <w:rFonts w:ascii="Century Gothic" w:hAnsi="Century Gothic"/>
          <w:sz w:val="20"/>
          <w:szCs w:val="20"/>
        </w:rPr>
        <w:t xml:space="preserve"> sp</w:t>
      </w:r>
      <w:r w:rsidR="00602D28">
        <w:rPr>
          <w:rFonts w:ascii="Century Gothic" w:hAnsi="Century Gothic"/>
          <w:sz w:val="20"/>
          <w:szCs w:val="20"/>
        </w:rPr>
        <w:t xml:space="preserve">rzętu komputerowego (IT) do </w:t>
      </w:r>
      <w:r w:rsidR="004B4B7D">
        <w:rPr>
          <w:rFonts w:ascii="Century Gothic" w:hAnsi="Century Gothic"/>
          <w:sz w:val="20"/>
          <w:szCs w:val="20"/>
        </w:rPr>
        <w:t>szkół o</w:t>
      </w:r>
      <w:r w:rsidR="00602D28">
        <w:rPr>
          <w:rFonts w:ascii="Century Gothic" w:hAnsi="Century Gothic"/>
          <w:sz w:val="20"/>
          <w:szCs w:val="20"/>
        </w:rPr>
        <w:t>gólnokształcących</w:t>
      </w:r>
      <w:r w:rsidR="0098365E">
        <w:rPr>
          <w:rFonts w:ascii="Century Gothic" w:hAnsi="Century Gothic"/>
          <w:sz w:val="20"/>
          <w:szCs w:val="20"/>
        </w:rPr>
        <w:t>.</w:t>
      </w:r>
    </w:p>
    <w:p w:rsidR="00E06618" w:rsidRDefault="006561C2" w:rsidP="00751155">
      <w:pPr>
        <w:spacing w:line="240" w:lineRule="auto"/>
        <w:rPr>
          <w:rFonts w:ascii="Century Gothic" w:hAnsi="Century Gothic"/>
          <w:sz w:val="20"/>
          <w:szCs w:val="20"/>
        </w:rPr>
      </w:pPr>
      <w:r w:rsidRPr="006561C2">
        <w:rPr>
          <w:rFonts w:ascii="Century Gothic" w:hAnsi="Century Gothic"/>
          <w:sz w:val="20"/>
          <w:szCs w:val="20"/>
        </w:rPr>
        <w:t>3.1</w:t>
      </w:r>
      <w:r w:rsidR="00A00283">
        <w:rPr>
          <w:rFonts w:ascii="Century Gothic" w:hAnsi="Century Gothic"/>
          <w:sz w:val="20"/>
          <w:szCs w:val="20"/>
        </w:rPr>
        <w:t>.</w:t>
      </w:r>
      <w:r w:rsidRPr="006561C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Szczegółowy opis przedmiotu zamówienia</w:t>
      </w:r>
      <w:r w:rsidR="0075557D">
        <w:rPr>
          <w:rFonts w:ascii="Century Gothic" w:hAnsi="Century Gothic"/>
          <w:sz w:val="20"/>
          <w:szCs w:val="20"/>
        </w:rPr>
        <w:t xml:space="preserve"> zawiera załącznik nr 4 do niniejszego zapytania ofertowego: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413"/>
        <w:gridCol w:w="8221"/>
        <w:gridCol w:w="851"/>
      </w:tblGrid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  <w:r w:rsidR="00E06618"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211B31"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(Pozycja)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Nazwa</w:t>
            </w:r>
            <w:r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/Kod CPV</w:t>
            </w:r>
          </w:p>
        </w:tc>
        <w:tc>
          <w:tcPr>
            <w:tcW w:w="851" w:type="dxa"/>
            <w:noWrap/>
            <w:hideMark/>
          </w:tcPr>
          <w:p w:rsidR="00211B31" w:rsidRPr="00E06618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6618">
              <w:rPr>
                <w:rFonts w:ascii="Century Gothic" w:eastAsiaTheme="minorHAnsi" w:hAnsi="Century Gothic"/>
                <w:b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ilość szt.</w:t>
            </w:r>
          </w:p>
        </w:tc>
      </w:tr>
      <w:tr w:rsidR="00211B31" w:rsidRPr="00211B31" w:rsidTr="00E06618">
        <w:trPr>
          <w:trHeight w:val="33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Laptop typ 1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30213100-6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21</w:t>
            </w:r>
          </w:p>
        </w:tc>
      </w:tr>
      <w:tr w:rsidR="00211B31" w:rsidRPr="00211B31" w:rsidTr="00E06618">
        <w:trPr>
          <w:trHeight w:val="348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Projektor typ 1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386521</w:t>
            </w:r>
            <w:r w:rsidR="00A85B78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0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0-</w:t>
            </w:r>
            <w:r w:rsidR="00A85B78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Kolorowe Urządzenie wielofunkcyjne z zestawem tonerów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302321</w:t>
            </w:r>
            <w:r w:rsidR="00A85B78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00-5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10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Laptop typ 2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30213100-6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12</w:t>
            </w:r>
          </w:p>
        </w:tc>
      </w:tr>
      <w:tr w:rsidR="00211B31" w:rsidRPr="00211B31" w:rsidTr="00E06618">
        <w:trPr>
          <w:trHeight w:val="345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Robot typ 1 zestaw szkolny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Kody CPV: 45214000-0, 39162100-6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6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Robot typ 2</w:t>
            </w:r>
            <w:r w:rsidR="00511F7B"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Kody CPV: 45214000-0, 39162100-6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7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Robot typ 3</w:t>
            </w:r>
            <w:r w:rsidR="00511F7B"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Kody CPV: 45214000-0, 39162100-6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</w:tr>
      <w:tr w:rsidR="00211B31" w:rsidRPr="00211B31" w:rsidTr="00E06618">
        <w:trPr>
          <w:trHeight w:val="285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8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Oprogramowanie biurowe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48300000-1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E84DB7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44</w:t>
            </w:r>
          </w:p>
        </w:tc>
      </w:tr>
      <w:tr w:rsidR="00211B31" w:rsidRPr="00211B31" w:rsidTr="00E06618">
        <w:trPr>
          <w:trHeight w:val="255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9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Laptop typ 3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30213100-6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</w:tr>
      <w:tr w:rsidR="00211B31" w:rsidRPr="00211B31" w:rsidTr="00E06618">
        <w:trPr>
          <w:trHeight w:val="255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10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Kalkulator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 30141200-1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E84DB7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65</w:t>
            </w:r>
          </w:p>
        </w:tc>
      </w:tr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Laptop typ 4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30213100-6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10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12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Oprogramowanie do projektowania dźwięku </w:t>
            </w:r>
            <w:r w:rsidR="001A314E" w:rsidRPr="001A314E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48300000-1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13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Urządzenie Wielofunkcyjne Monochromatyczne z zestawem tonerów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Kod CPV: </w:t>
            </w:r>
            <w:r w:rsidR="00A85B78" w:rsidRPr="00A85B78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30232100-5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E84DB7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Laptop typ 5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30213100-6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Monitor</w:t>
            </w:r>
            <w:r w:rsidR="00AE71C4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Kod CPV: </w:t>
            </w:r>
            <w:r w:rsidR="00A85B78" w:rsidRPr="00A85B78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30231000-7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17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6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Skaner 3D </w:t>
            </w:r>
            <w:r w:rsidR="00AE71C4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30216110-0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</w:tr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7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Drukarka 3D </w:t>
            </w:r>
            <w:r w:rsid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Kod CPV: 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42962000-7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E84DB7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8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8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spellStart"/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Wizualizer</w:t>
            </w:r>
            <w:proofErr w:type="spellEnd"/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</w:t>
            </w:r>
            <w:r w:rsid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: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38652200-2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255"/>
        </w:trPr>
        <w:tc>
          <w:tcPr>
            <w:tcW w:w="1413" w:type="dxa"/>
            <w:noWrap/>
            <w:hideMark/>
          </w:tcPr>
          <w:p w:rsidR="00211B31" w:rsidRPr="00211B31" w:rsidRDefault="0027748B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19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AE71C4">
            <w:pPr>
              <w:tabs>
                <w:tab w:val="left" w:pos="2508"/>
              </w:tabs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Komputer stacjonarn</w:t>
            </w:r>
            <w:r w:rsidR="00AE71C4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y Kod CPV: 30213300-8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19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0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Hologram 3D 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</w:t>
            </w:r>
            <w:r w:rsid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: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A85B78" w:rsidRPr="00A85B78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38652000-0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Zestaw Bezprzewodowy Klawiatura z myszką </w:t>
            </w:r>
            <w:r w:rsid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</w:t>
            </w:r>
            <w:r w:rsidR="00DE4849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DE4849" w:rsidRPr="00DE4849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30237410-6</w:t>
            </w:r>
            <w:r w:rsid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, 30237460-1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19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8221" w:type="dxa"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Oprogramowanie do obróbki i tworzenia obrazów</w:t>
            </w:r>
            <w:r w:rsidR="001A314E">
              <w:t xml:space="preserve"> </w:t>
            </w:r>
            <w:r w:rsidR="001A314E" w:rsidRPr="001A314E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48300000-1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Komputer </w:t>
            </w:r>
            <w:proofErr w:type="spellStart"/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All</w:t>
            </w:r>
            <w:proofErr w:type="spellEnd"/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In One z dotykowym ekranem </w:t>
            </w:r>
            <w:r w:rsidR="001A314E" w:rsidRPr="001A314E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30213300-8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Głośniki i oprogramowanie dla osób ze specjalnymi potrzebami</w:t>
            </w:r>
            <w:r w:rsidR="001A314E">
              <w:t xml:space="preserve"> </w:t>
            </w:r>
            <w:r w:rsidR="001A314E" w:rsidRPr="001A314E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 32340000-8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264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Napęd DVD </w:t>
            </w:r>
            <w:r w:rsidR="009B4DCB" w:rsidRPr="009B4DC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</w:t>
            </w:r>
            <w:r w:rsidR="009B4DC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:</w:t>
            </w:r>
            <w:r w:rsidR="009B4DCB" w:rsidRPr="009B4DC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30233150-7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20</w:t>
            </w:r>
          </w:p>
        </w:tc>
      </w:tr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6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Laptop typ 6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30213100-6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E84DB7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50</w:t>
            </w:r>
          </w:p>
        </w:tc>
      </w:tr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7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Dysk sieciowy NAS </w:t>
            </w:r>
            <w:r w:rsidR="009B4DCB" w:rsidRPr="009B4DC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 32420000-3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</w:tr>
      <w:tr w:rsidR="00211B31" w:rsidRPr="00211B31" w:rsidTr="00E06618">
        <w:trPr>
          <w:trHeight w:val="276"/>
        </w:trPr>
        <w:tc>
          <w:tcPr>
            <w:tcW w:w="1413" w:type="dxa"/>
            <w:noWrap/>
            <w:hideMark/>
          </w:tcPr>
          <w:p w:rsidR="00211B31" w:rsidRPr="00211B31" w:rsidRDefault="0027748B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28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Tablet</w:t>
            </w:r>
            <w:r w:rsidR="00511F7B"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Kod: CPV 30213200-7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32</w:t>
            </w:r>
          </w:p>
        </w:tc>
      </w:tr>
      <w:tr w:rsidR="00211B31" w:rsidRPr="00211B31" w:rsidTr="00E06618">
        <w:trPr>
          <w:trHeight w:val="312"/>
        </w:trPr>
        <w:tc>
          <w:tcPr>
            <w:tcW w:w="1413" w:type="dxa"/>
            <w:noWrap/>
            <w:hideMark/>
          </w:tcPr>
          <w:p w:rsidR="00211B31" w:rsidRPr="00211B31" w:rsidRDefault="0027748B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29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Zestaw Robotyki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C76A5D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typ 1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Kody CPV: 45214000-0, 39162100-6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15</w:t>
            </w:r>
          </w:p>
        </w:tc>
      </w:tr>
      <w:tr w:rsidR="00211B31" w:rsidRPr="00211B31" w:rsidTr="00E06618">
        <w:trPr>
          <w:trHeight w:val="312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0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Zestaw płytek rozwojowych do robotyki</w:t>
            </w:r>
            <w:r w:rsidR="000674AA">
              <w:t xml:space="preserve"> 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Kody CPV: 45214000-0, 39162100-6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30</w:t>
            </w:r>
          </w:p>
        </w:tc>
      </w:tr>
      <w:tr w:rsidR="00211B31" w:rsidRPr="00211B31" w:rsidTr="00E06618">
        <w:trPr>
          <w:trHeight w:val="312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Projektor typ 2</w:t>
            </w:r>
            <w:r w:rsid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511F7B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38652120-7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312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Klawiatura dla osób słabowidzących</w:t>
            </w:r>
            <w:r w:rsid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Kod CPV: 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30237460-1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312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AE71C4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O</w:t>
            </w:r>
            <w:r w:rsidR="00211B31"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programowanie do powiększenia tekstu na ekranie, skalowania, kontrastu</w:t>
            </w:r>
            <w:r w:rsidR="001A314E">
              <w:t xml:space="preserve"> </w:t>
            </w:r>
            <w:r w:rsidR="001A314E" w:rsidRPr="001A314E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48300000-1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211B31" w:rsidRPr="00211B31" w:rsidTr="00E06618">
        <w:trPr>
          <w:trHeight w:val="312"/>
        </w:trPr>
        <w:tc>
          <w:tcPr>
            <w:tcW w:w="1413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  <w:r w:rsidR="0027748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</w:t>
            </w:r>
          </w:p>
        </w:tc>
        <w:tc>
          <w:tcPr>
            <w:tcW w:w="822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Drukarka Braille</w:t>
            </w:r>
            <w:r w:rsidR="00C76A5D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’</w:t>
            </w: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a wraz z papierem</w:t>
            </w:r>
            <w:r w:rsidR="000674AA">
              <w:t xml:space="preserve"> </w:t>
            </w:r>
            <w:r w:rsidR="000674AA" w:rsidRPr="000674AA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 CPV: 42962000-7</w:t>
            </w:r>
          </w:p>
        </w:tc>
        <w:tc>
          <w:tcPr>
            <w:tcW w:w="851" w:type="dxa"/>
            <w:noWrap/>
            <w:hideMark/>
          </w:tcPr>
          <w:p w:rsidR="00211B31" w:rsidRPr="00211B31" w:rsidRDefault="00211B31" w:rsidP="00211B31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</w:tr>
      <w:tr w:rsidR="00E84DB7" w:rsidRPr="00211B31" w:rsidTr="00E06618">
        <w:trPr>
          <w:trHeight w:val="312"/>
        </w:trPr>
        <w:tc>
          <w:tcPr>
            <w:tcW w:w="1413" w:type="dxa"/>
            <w:noWrap/>
          </w:tcPr>
          <w:p w:rsidR="00E84DB7" w:rsidRPr="00211B31" w:rsidRDefault="00E84DB7" w:rsidP="00E84DB7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35</w:t>
            </w:r>
          </w:p>
        </w:tc>
        <w:tc>
          <w:tcPr>
            <w:tcW w:w="822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Tablet typ 2</w:t>
            </w:r>
            <w:r w:rsidR="009729A1">
              <w:t xml:space="preserve"> </w:t>
            </w:r>
            <w:r w:rsidR="009729A1" w:rsidRPr="009729A1">
              <w:rPr>
                <w:rFonts w:ascii="Century Gothic" w:hAnsi="Century Gothic"/>
                <w:sz w:val="18"/>
                <w:szCs w:val="18"/>
              </w:rPr>
              <w:t>Kod: CPV 30213200-7</w:t>
            </w:r>
          </w:p>
        </w:tc>
        <w:tc>
          <w:tcPr>
            <w:tcW w:w="85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</w:tr>
      <w:tr w:rsidR="00E84DB7" w:rsidRPr="00211B31" w:rsidTr="00E06618">
        <w:trPr>
          <w:trHeight w:val="555"/>
        </w:trPr>
        <w:tc>
          <w:tcPr>
            <w:tcW w:w="1413" w:type="dxa"/>
            <w:noWrap/>
          </w:tcPr>
          <w:p w:rsidR="00E84DB7" w:rsidRPr="00211B31" w:rsidRDefault="00E84DB7" w:rsidP="00E84DB7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36</w:t>
            </w:r>
          </w:p>
        </w:tc>
        <w:tc>
          <w:tcPr>
            <w:tcW w:w="822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 xml:space="preserve">Urządzenie Wielofunkcyjne Monochromatyczne z zestawem tonerów Typ 2  </w:t>
            </w:r>
            <w:r w:rsidR="009729A1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Kod CPV: </w:t>
            </w:r>
            <w:r w:rsidR="00DE4849" w:rsidRPr="00DE4849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42962000-7</w:t>
            </w:r>
          </w:p>
        </w:tc>
        <w:tc>
          <w:tcPr>
            <w:tcW w:w="85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E84DB7" w:rsidRPr="00211B31" w:rsidTr="00E06618">
        <w:trPr>
          <w:trHeight w:val="312"/>
        </w:trPr>
        <w:tc>
          <w:tcPr>
            <w:tcW w:w="1413" w:type="dxa"/>
            <w:noWrap/>
          </w:tcPr>
          <w:p w:rsidR="00E84DB7" w:rsidRPr="00211B31" w:rsidRDefault="00E84DB7" w:rsidP="00E84DB7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37</w:t>
            </w:r>
          </w:p>
        </w:tc>
        <w:tc>
          <w:tcPr>
            <w:tcW w:w="822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Punkty dostępowe Wifi</w:t>
            </w:r>
            <w:r w:rsidR="009B4DCB">
              <w:t xml:space="preserve"> </w:t>
            </w:r>
            <w:r w:rsidR="009B4DCB" w:rsidRPr="009B4DCB">
              <w:rPr>
                <w:rFonts w:ascii="Century Gothic" w:hAnsi="Century Gothic"/>
                <w:sz w:val="18"/>
                <w:szCs w:val="18"/>
              </w:rPr>
              <w:t>Kod CPV</w:t>
            </w:r>
            <w:r w:rsidR="009B4DCB">
              <w:rPr>
                <w:rFonts w:ascii="Century Gothic" w:hAnsi="Century Gothic"/>
                <w:sz w:val="18"/>
                <w:szCs w:val="18"/>
              </w:rPr>
              <w:t>:</w:t>
            </w:r>
            <w:r w:rsidR="009B4DCB" w:rsidRPr="009B4DC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bookmarkStart w:id="1" w:name="_GoBack"/>
            <w:r w:rsidR="009B4DCB" w:rsidRPr="009B4DCB">
              <w:rPr>
                <w:rFonts w:ascii="Century Gothic" w:hAnsi="Century Gothic"/>
                <w:sz w:val="18"/>
                <w:szCs w:val="18"/>
              </w:rPr>
              <w:t>32420000-3</w:t>
            </w:r>
            <w:bookmarkEnd w:id="1"/>
          </w:p>
        </w:tc>
        <w:tc>
          <w:tcPr>
            <w:tcW w:w="85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</w:tr>
      <w:tr w:rsidR="00E84DB7" w:rsidRPr="00211B31" w:rsidTr="00E06618">
        <w:trPr>
          <w:trHeight w:val="312"/>
        </w:trPr>
        <w:tc>
          <w:tcPr>
            <w:tcW w:w="1413" w:type="dxa"/>
            <w:noWrap/>
          </w:tcPr>
          <w:p w:rsidR="00E84DB7" w:rsidRPr="00211B31" w:rsidRDefault="00E84DB7" w:rsidP="00E84DB7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38</w:t>
            </w:r>
          </w:p>
        </w:tc>
        <w:tc>
          <w:tcPr>
            <w:tcW w:w="822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 xml:space="preserve">Głośniki komputerowe </w:t>
            </w:r>
            <w:r w:rsidR="001A314E" w:rsidRPr="001A314E">
              <w:rPr>
                <w:rFonts w:ascii="Century Gothic" w:hAnsi="Century Gothic"/>
                <w:sz w:val="18"/>
                <w:szCs w:val="18"/>
              </w:rPr>
              <w:t>Kod CPV 32340000-8</w:t>
            </w:r>
          </w:p>
        </w:tc>
        <w:tc>
          <w:tcPr>
            <w:tcW w:w="85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E84DB7" w:rsidRPr="00211B31" w:rsidTr="00E06618">
        <w:trPr>
          <w:trHeight w:val="312"/>
        </w:trPr>
        <w:tc>
          <w:tcPr>
            <w:tcW w:w="1413" w:type="dxa"/>
            <w:noWrap/>
          </w:tcPr>
          <w:p w:rsidR="00E84DB7" w:rsidRPr="00211B31" w:rsidRDefault="00E84DB7" w:rsidP="00E84DB7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39</w:t>
            </w:r>
          </w:p>
        </w:tc>
        <w:tc>
          <w:tcPr>
            <w:tcW w:w="822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 xml:space="preserve">Kalkulator graficzny </w:t>
            </w:r>
            <w:r w:rsidR="000674AA">
              <w:rPr>
                <w:rFonts w:ascii="Century Gothic" w:hAnsi="Century Gothic"/>
                <w:sz w:val="18"/>
                <w:szCs w:val="18"/>
              </w:rPr>
              <w:t>Kod CPV: 30141100-0</w:t>
            </w:r>
          </w:p>
        </w:tc>
        <w:tc>
          <w:tcPr>
            <w:tcW w:w="85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</w:tr>
      <w:tr w:rsidR="00E84DB7" w:rsidRPr="00211B31" w:rsidTr="00E06618">
        <w:trPr>
          <w:trHeight w:val="312"/>
        </w:trPr>
        <w:tc>
          <w:tcPr>
            <w:tcW w:w="1413" w:type="dxa"/>
            <w:noWrap/>
          </w:tcPr>
          <w:p w:rsidR="00E84DB7" w:rsidRPr="00211B31" w:rsidRDefault="00E84DB7" w:rsidP="00E84DB7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40</w:t>
            </w:r>
          </w:p>
        </w:tc>
        <w:tc>
          <w:tcPr>
            <w:tcW w:w="822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Tablet graficzny</w:t>
            </w:r>
            <w:r w:rsidR="009729A1"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Kod: CPV 302</w:t>
            </w:r>
            <w:r w:rsidR="00C76A5D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37450-8</w:t>
            </w:r>
          </w:p>
        </w:tc>
        <w:tc>
          <w:tcPr>
            <w:tcW w:w="851" w:type="dxa"/>
            <w:noWrap/>
          </w:tcPr>
          <w:p w:rsidR="00E84DB7" w:rsidRPr="00E84DB7" w:rsidRDefault="00E84DB7" w:rsidP="00E84DB7">
            <w:pPr>
              <w:rPr>
                <w:rFonts w:ascii="Century Gothic" w:hAnsi="Century Gothic"/>
                <w:sz w:val="18"/>
                <w:szCs w:val="18"/>
              </w:rPr>
            </w:pPr>
            <w:r w:rsidRPr="00E84DB7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C76A5D" w:rsidRPr="00211B31" w:rsidTr="00E06618">
        <w:trPr>
          <w:trHeight w:val="312"/>
        </w:trPr>
        <w:tc>
          <w:tcPr>
            <w:tcW w:w="1413" w:type="dxa"/>
            <w:noWrap/>
          </w:tcPr>
          <w:p w:rsidR="00C76A5D" w:rsidRDefault="00C76A5D" w:rsidP="00C76A5D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41</w:t>
            </w:r>
          </w:p>
        </w:tc>
        <w:tc>
          <w:tcPr>
            <w:tcW w:w="8221" w:type="dxa"/>
            <w:noWrap/>
          </w:tcPr>
          <w:p w:rsidR="00C76A5D" w:rsidRPr="00211B31" w:rsidRDefault="00C76A5D" w:rsidP="00C76A5D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211B31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Zestaw Robotyki</w:t>
            </w: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typ </w:t>
            </w: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11F7B"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Kody CPV: 45214000-0, 39162100-6</w:t>
            </w:r>
          </w:p>
        </w:tc>
        <w:tc>
          <w:tcPr>
            <w:tcW w:w="851" w:type="dxa"/>
            <w:noWrap/>
          </w:tcPr>
          <w:p w:rsidR="00C76A5D" w:rsidRPr="00E84DB7" w:rsidRDefault="00C76A5D" w:rsidP="00C76A5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</w:tr>
      <w:tr w:rsidR="00C76A5D" w:rsidRPr="00211B31" w:rsidTr="00E06618">
        <w:trPr>
          <w:trHeight w:val="312"/>
        </w:trPr>
        <w:tc>
          <w:tcPr>
            <w:tcW w:w="1413" w:type="dxa"/>
            <w:noWrap/>
          </w:tcPr>
          <w:p w:rsidR="00C76A5D" w:rsidRDefault="00C76A5D" w:rsidP="00C76A5D">
            <w:pPr>
              <w:spacing w:after="160" w:line="259" w:lineRule="auto"/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entury Gothic" w:eastAsiaTheme="minorHAnsi" w:hAnsi="Century Gothic"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42</w:t>
            </w:r>
          </w:p>
        </w:tc>
        <w:tc>
          <w:tcPr>
            <w:tcW w:w="8221" w:type="dxa"/>
            <w:noWrap/>
          </w:tcPr>
          <w:p w:rsidR="00C76A5D" w:rsidRPr="00D12276" w:rsidRDefault="00C76A5D" w:rsidP="00C76A5D">
            <w:pPr>
              <w:rPr>
                <w:rFonts w:ascii="Century Gothic" w:hAnsi="Century Gothic"/>
                <w:sz w:val="18"/>
                <w:szCs w:val="18"/>
              </w:rPr>
            </w:pPr>
            <w:r w:rsidRPr="00861325">
              <w:rPr>
                <w:rFonts w:ascii="Century Gothic" w:hAnsi="Century Gothic"/>
                <w:sz w:val="18"/>
                <w:szCs w:val="18"/>
              </w:rPr>
              <w:t>Zestaw do budowania Robota</w:t>
            </w:r>
            <w:r>
              <w:t xml:space="preserve"> </w:t>
            </w:r>
            <w:r w:rsidRPr="00861325">
              <w:rPr>
                <w:rFonts w:ascii="Century Gothic" w:hAnsi="Century Gothic"/>
                <w:sz w:val="18"/>
                <w:szCs w:val="18"/>
              </w:rPr>
              <w:t>Kody CPV: 45214000-0, 39162100-6</w:t>
            </w:r>
          </w:p>
        </w:tc>
        <w:tc>
          <w:tcPr>
            <w:tcW w:w="851" w:type="dxa"/>
            <w:noWrap/>
          </w:tcPr>
          <w:p w:rsidR="00C76A5D" w:rsidRPr="00E84DB7" w:rsidRDefault="00C76A5D" w:rsidP="00C76A5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</w:tr>
    </w:tbl>
    <w:p w:rsidR="00052A8F" w:rsidRDefault="00052A8F" w:rsidP="009845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00283" w:rsidRPr="0098455B" w:rsidRDefault="0098455B" w:rsidP="0098455B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3.2. Adres</w:t>
      </w:r>
      <w:r w:rsidR="00AA2D89">
        <w:rPr>
          <w:rFonts w:ascii="Century Gothic" w:hAnsi="Century Gothic"/>
          <w:sz w:val="20"/>
          <w:szCs w:val="20"/>
        </w:rPr>
        <w:t>y</w:t>
      </w:r>
      <w:r>
        <w:rPr>
          <w:rFonts w:ascii="Century Gothic" w:hAnsi="Century Gothic"/>
          <w:sz w:val="20"/>
          <w:szCs w:val="20"/>
        </w:rPr>
        <w:t xml:space="preserve"> dostawy:</w:t>
      </w:r>
      <w:r w:rsidR="00AA2D89">
        <w:rPr>
          <w:rFonts w:ascii="Century Gothic" w:hAnsi="Century Gothic"/>
          <w:sz w:val="20"/>
          <w:szCs w:val="20"/>
        </w:rPr>
        <w:t xml:space="preserve"> zgodnie z zestawieniem stanowiącym załącznik nr 3 do zapytania ofertowego.</w:t>
      </w:r>
    </w:p>
    <w:p w:rsidR="00BC47F5" w:rsidRPr="00A3129C" w:rsidRDefault="00BC47F5" w:rsidP="00751155">
      <w:pPr>
        <w:pStyle w:val="Textbody"/>
        <w:spacing w:line="240" w:lineRule="auto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b/>
          <w:sz w:val="20"/>
          <w:szCs w:val="20"/>
        </w:rPr>
        <w:t>4. OGÓLNE WARUNKI REALIZACJI ZAMÓWIENIA</w:t>
      </w:r>
    </w:p>
    <w:p w:rsidR="00BC47F5" w:rsidRPr="00A3129C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4.1. Zamawiający nie dopuszcza składania ofert częściowych.</w:t>
      </w:r>
    </w:p>
    <w:p w:rsidR="00BC47F5" w:rsidRPr="00A3129C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4.2. Cena brutto podana w ofercie musi być ostateczna.</w:t>
      </w:r>
    </w:p>
    <w:p w:rsidR="00BC47F5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3</w:t>
      </w:r>
      <w:r w:rsidRPr="00A312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Oferent</w:t>
      </w:r>
      <w:r w:rsidRPr="00A3129C">
        <w:rPr>
          <w:rFonts w:ascii="Century Gothic" w:hAnsi="Century Gothic"/>
          <w:sz w:val="20"/>
          <w:szCs w:val="20"/>
        </w:rPr>
        <w:t xml:space="preserve"> pozostaj</w:t>
      </w:r>
      <w:r>
        <w:rPr>
          <w:rFonts w:ascii="Century Gothic" w:hAnsi="Century Gothic"/>
          <w:sz w:val="20"/>
          <w:szCs w:val="20"/>
        </w:rPr>
        <w:t>e</w:t>
      </w:r>
      <w:r w:rsidRPr="00A3129C">
        <w:rPr>
          <w:rFonts w:ascii="Century Gothic" w:hAnsi="Century Gothic"/>
          <w:sz w:val="20"/>
          <w:szCs w:val="20"/>
        </w:rPr>
        <w:t xml:space="preserve"> związan</w:t>
      </w:r>
      <w:r>
        <w:rPr>
          <w:rFonts w:ascii="Century Gothic" w:hAnsi="Century Gothic"/>
          <w:sz w:val="20"/>
          <w:szCs w:val="20"/>
        </w:rPr>
        <w:t>y</w:t>
      </w:r>
      <w:r w:rsidRPr="00A3129C">
        <w:rPr>
          <w:rFonts w:ascii="Century Gothic" w:hAnsi="Century Gothic"/>
          <w:sz w:val="20"/>
          <w:szCs w:val="20"/>
        </w:rPr>
        <w:t xml:space="preserve"> ofertą przez okres </w:t>
      </w:r>
      <w:r w:rsidR="002917CF">
        <w:rPr>
          <w:rFonts w:ascii="Century Gothic" w:hAnsi="Century Gothic"/>
          <w:sz w:val="20"/>
          <w:szCs w:val="20"/>
        </w:rPr>
        <w:t>10</w:t>
      </w:r>
      <w:r w:rsidRPr="00A3129C">
        <w:rPr>
          <w:rFonts w:ascii="Century Gothic" w:hAnsi="Century Gothic"/>
          <w:sz w:val="20"/>
          <w:szCs w:val="20"/>
        </w:rPr>
        <w:t xml:space="preserve"> dni od upływu terminu składania ofert.</w:t>
      </w:r>
    </w:p>
    <w:p w:rsidR="00530DBE" w:rsidRPr="00A3129C" w:rsidRDefault="00530DBE" w:rsidP="00530DBE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4</w:t>
      </w:r>
      <w:r w:rsidRPr="00A3129C">
        <w:rPr>
          <w:rFonts w:ascii="Century Gothic" w:hAnsi="Century Gothic"/>
          <w:sz w:val="20"/>
          <w:szCs w:val="20"/>
        </w:rPr>
        <w:t>. Sprzęt zawarty w zamówieniu powinien być nowy i zapakowany w sposób skutecznie zabezpieczający przed uszkodzeniem w czasie transportu. Odpowiedzialność za uszkodzenia produktów w czasie transportu ponosi Wykonawca.</w:t>
      </w:r>
    </w:p>
    <w:p w:rsidR="00510A98" w:rsidRPr="00A3129C" w:rsidRDefault="00530DBE" w:rsidP="00530DBE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3129C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5</w:t>
      </w:r>
      <w:r w:rsidRPr="00A3129C">
        <w:rPr>
          <w:rFonts w:ascii="Century Gothic" w:hAnsi="Century Gothic"/>
          <w:sz w:val="20"/>
          <w:szCs w:val="20"/>
        </w:rPr>
        <w:t>. Wady towaru powstałe z winy Wykonawcy, których Zamawiający nie mógł stwierdzić przy odbiorze, zostaną usunięte przez Wykonawcę poprzez wymianę towaru na nowy w terminie 7 dni od zgłoszenia przez Zamawiającego. Zamawiający sprawdzi towar w ciągu 14 dni od daty zrealizowania zamówienia.</w:t>
      </w:r>
    </w:p>
    <w:p w:rsidR="00530DBE" w:rsidRDefault="00530DBE" w:rsidP="00C64D8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>6</w:t>
      </w:r>
      <w:r w:rsidRPr="005234B3">
        <w:rPr>
          <w:rFonts w:ascii="Century Gothic" w:hAnsi="Century Gothic"/>
          <w:sz w:val="20"/>
          <w:szCs w:val="20"/>
        </w:rPr>
        <w:t>. Wykonawca dostarczy sprzęt bezpośrednio na adre</w:t>
      </w:r>
      <w:r>
        <w:rPr>
          <w:rFonts w:ascii="Century Gothic" w:hAnsi="Century Gothic"/>
          <w:sz w:val="20"/>
          <w:szCs w:val="20"/>
        </w:rPr>
        <w:t xml:space="preserve">sy wskazane w załączniku nr 3 </w:t>
      </w:r>
      <w:r w:rsidR="001D7299">
        <w:rPr>
          <w:rFonts w:ascii="Century Gothic" w:hAnsi="Century Gothic"/>
          <w:sz w:val="20"/>
          <w:szCs w:val="20"/>
        </w:rPr>
        <w:t xml:space="preserve">do zapytania ofertowego </w:t>
      </w:r>
      <w:r w:rsidRPr="005234B3">
        <w:rPr>
          <w:rFonts w:ascii="Century Gothic" w:hAnsi="Century Gothic"/>
          <w:sz w:val="20"/>
          <w:szCs w:val="20"/>
        </w:rPr>
        <w:t>w dniach i godzinach ustalonych uprzednio z Zamawiającym. Wykonawca we własnym zakresie zapewni rozładunek</w:t>
      </w:r>
      <w:r w:rsidR="00B13DE6">
        <w:rPr>
          <w:rFonts w:ascii="Century Gothic" w:hAnsi="Century Gothic"/>
          <w:sz w:val="20"/>
          <w:szCs w:val="20"/>
        </w:rPr>
        <w:t xml:space="preserve"> </w:t>
      </w:r>
      <w:r w:rsidRPr="005234B3">
        <w:rPr>
          <w:rFonts w:ascii="Century Gothic" w:hAnsi="Century Gothic"/>
          <w:sz w:val="20"/>
          <w:szCs w:val="20"/>
        </w:rPr>
        <w:t>dostarczonego sprzętu.</w:t>
      </w:r>
    </w:p>
    <w:p w:rsidR="00C64D8B" w:rsidRDefault="00642A3A" w:rsidP="00C64D8B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B3A59">
        <w:rPr>
          <w:rFonts w:ascii="Century Gothic" w:hAnsi="Century Gothic"/>
          <w:sz w:val="20"/>
          <w:szCs w:val="20"/>
        </w:rPr>
        <w:t>4.</w:t>
      </w:r>
      <w:r w:rsidR="00052A8F">
        <w:rPr>
          <w:rFonts w:ascii="Century Gothic" w:hAnsi="Century Gothic"/>
          <w:sz w:val="20"/>
          <w:szCs w:val="20"/>
        </w:rPr>
        <w:t>7</w:t>
      </w:r>
      <w:r w:rsidRPr="000B3A59">
        <w:rPr>
          <w:rFonts w:ascii="Century Gothic" w:hAnsi="Century Gothic"/>
          <w:sz w:val="20"/>
          <w:szCs w:val="20"/>
        </w:rPr>
        <w:t>. Wykonawca zapewni obsługę serwisową dostarczonego sprzętu przez okres gwarancji</w:t>
      </w:r>
      <w:r w:rsidR="00316485" w:rsidRPr="000B3A59">
        <w:rPr>
          <w:rFonts w:ascii="Century Gothic" w:hAnsi="Century Gothic"/>
          <w:sz w:val="20"/>
          <w:szCs w:val="20"/>
        </w:rPr>
        <w:t xml:space="preserve"> polegającą na opiece </w:t>
      </w:r>
      <w:r w:rsidR="000B3A59" w:rsidRPr="000B3A59">
        <w:rPr>
          <w:rFonts w:ascii="Century Gothic" w:hAnsi="Century Gothic"/>
          <w:sz w:val="20"/>
          <w:szCs w:val="20"/>
        </w:rPr>
        <w:t>serwisanta</w:t>
      </w:r>
      <w:r w:rsidR="00316485" w:rsidRPr="000B3A59">
        <w:rPr>
          <w:rFonts w:ascii="Century Gothic" w:hAnsi="Century Gothic"/>
          <w:sz w:val="20"/>
          <w:szCs w:val="20"/>
        </w:rPr>
        <w:t xml:space="preserve"> na miejscu dostawy</w:t>
      </w:r>
      <w:r w:rsidR="00F17738">
        <w:rPr>
          <w:rFonts w:ascii="Century Gothic" w:hAnsi="Century Gothic"/>
          <w:sz w:val="20"/>
          <w:szCs w:val="20"/>
        </w:rPr>
        <w:t>.</w:t>
      </w:r>
    </w:p>
    <w:p w:rsidR="00C64D8B" w:rsidRDefault="00530DBE" w:rsidP="00C64D8B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4.</w:t>
      </w:r>
      <w:r w:rsidR="00052A8F">
        <w:rPr>
          <w:rFonts w:ascii="Century Gothic" w:hAnsi="Century Gothic"/>
          <w:sz w:val="20"/>
          <w:szCs w:val="20"/>
        </w:rPr>
        <w:t>8</w:t>
      </w:r>
      <w:r w:rsidRPr="005234B3">
        <w:rPr>
          <w:rFonts w:ascii="Century Gothic" w:hAnsi="Century Gothic"/>
          <w:sz w:val="20"/>
          <w:szCs w:val="20"/>
        </w:rPr>
        <w:t xml:space="preserve">. Wszystkie nazwy własne i marki handlowe urządzeń i wyposażenia zawarte w Zapytaniu ofertowym, zostały użyte w celu sprecyzowania oczekiwań jakościowych i technologicznych Zamawiającego. Zamawiający dopuszcza rozwiązania równoważne. Jako rozwiązanie równoważne należy rozumieć zastosowanie innego niż opisane nazwą urządzenie lub elementu wyposażenia z zachowaniem takich samych parametrów technicznych, jakościowych, użytkowych i funkcjonalnych. Równoważne produkty i urządzenia muszą być dopuszczone do obrotu i stosowania z obowiązującym prawem. Wykonawca zobowiązany jest przedstawić </w:t>
      </w:r>
      <w:r w:rsidR="00CB17DB">
        <w:rPr>
          <w:rFonts w:ascii="Century Gothic" w:hAnsi="Century Gothic"/>
          <w:sz w:val="20"/>
          <w:szCs w:val="20"/>
        </w:rPr>
        <w:t>na wezwanie zamawiającego</w:t>
      </w:r>
      <w:r w:rsidRPr="005234B3">
        <w:rPr>
          <w:rFonts w:ascii="Century Gothic" w:hAnsi="Century Gothic"/>
          <w:sz w:val="20"/>
          <w:szCs w:val="20"/>
        </w:rPr>
        <w:t xml:space="preserve"> szczegółową specyfikację, z której w sposób nie budzący żadnej wątpliwości Zamawiającego winno wynikać, iż zastosowany asortyment jest o takich samych lub lepszych parametrach technicznych, jakościowych, funkcjonalnych w odniesieniu do asortymentu określonego przez Zamawiającego w opisie przedmiotu zamówienia. Zamawiający informuje, iż w razie gdy w opisie przedmiotu zamówienia znajdują się znaki towarowe, za ofertę równoważną uznaje się ofertę spełniającą parametry indywidualnie wskazanego asortymentu określone przez jego producenta.</w:t>
      </w:r>
    </w:p>
    <w:p w:rsidR="00BC47F5" w:rsidRPr="005234B3" w:rsidRDefault="00BC47F5" w:rsidP="00C64D8B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4.</w:t>
      </w:r>
      <w:r w:rsidR="00052A8F">
        <w:rPr>
          <w:rFonts w:ascii="Century Gothic" w:hAnsi="Century Gothic"/>
          <w:sz w:val="20"/>
          <w:szCs w:val="20"/>
        </w:rPr>
        <w:t>9</w:t>
      </w:r>
      <w:r w:rsidRPr="005234B3">
        <w:rPr>
          <w:rFonts w:ascii="Century Gothic" w:hAnsi="Century Gothic"/>
          <w:sz w:val="20"/>
          <w:szCs w:val="20"/>
        </w:rPr>
        <w:t xml:space="preserve">. Wynagrodzenie dla </w:t>
      </w:r>
      <w:r>
        <w:rPr>
          <w:rFonts w:ascii="Century Gothic" w:hAnsi="Century Gothic"/>
          <w:sz w:val="20"/>
          <w:szCs w:val="20"/>
        </w:rPr>
        <w:t>Oferenta</w:t>
      </w:r>
      <w:r w:rsidRPr="005234B3">
        <w:rPr>
          <w:rFonts w:ascii="Century Gothic" w:hAnsi="Century Gothic"/>
          <w:sz w:val="20"/>
          <w:szCs w:val="20"/>
        </w:rPr>
        <w:t xml:space="preserve"> będzie wypłacone przelewem na rachunek bankowy wskazany przez Wykonawcę w terminie </w:t>
      </w:r>
      <w:r w:rsidR="0098455B">
        <w:rPr>
          <w:rFonts w:ascii="Century Gothic" w:hAnsi="Century Gothic"/>
          <w:sz w:val="20"/>
          <w:szCs w:val="20"/>
        </w:rPr>
        <w:t>30</w:t>
      </w:r>
      <w:r w:rsidRPr="005234B3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faktury. Podstawą wystawienia faktury jest przyjęcie przez Zamawiającego protokołu odbioru.</w:t>
      </w:r>
    </w:p>
    <w:p w:rsidR="00C64D8B" w:rsidRDefault="00C64D8B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BC47F5" w:rsidRPr="005234B3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5234B3">
        <w:rPr>
          <w:rFonts w:ascii="Century Gothic" w:hAnsi="Century Gothic"/>
          <w:b/>
          <w:sz w:val="20"/>
          <w:szCs w:val="20"/>
        </w:rPr>
        <w:t>5. TERMIN WYKONANIA ZAMÓWIENIA:</w:t>
      </w:r>
    </w:p>
    <w:p w:rsidR="00BC47F5" w:rsidRPr="005234B3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5234B3">
        <w:rPr>
          <w:rFonts w:ascii="Century Gothic" w:hAnsi="Century Gothic"/>
          <w:sz w:val="20"/>
          <w:szCs w:val="20"/>
        </w:rPr>
        <w:t>Termin wykonania przedmiotu zamówienia</w:t>
      </w:r>
      <w:r w:rsidR="00923FB1">
        <w:rPr>
          <w:rFonts w:ascii="Century Gothic" w:hAnsi="Century Gothic"/>
          <w:sz w:val="20"/>
          <w:szCs w:val="20"/>
        </w:rPr>
        <w:t xml:space="preserve"> maksymalnie do </w:t>
      </w:r>
      <w:r w:rsidR="00052A8F">
        <w:rPr>
          <w:rFonts w:ascii="Century Gothic" w:hAnsi="Century Gothic"/>
          <w:sz w:val="20"/>
          <w:szCs w:val="20"/>
        </w:rPr>
        <w:t>30</w:t>
      </w:r>
      <w:r w:rsidR="00923FB1">
        <w:rPr>
          <w:rFonts w:ascii="Century Gothic" w:hAnsi="Century Gothic"/>
          <w:sz w:val="20"/>
          <w:szCs w:val="20"/>
        </w:rPr>
        <w:t xml:space="preserve"> dni od podpisania umowy.</w:t>
      </w:r>
    </w:p>
    <w:p w:rsidR="00BC47F5" w:rsidRPr="00A704A2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704A2">
        <w:rPr>
          <w:rFonts w:ascii="Century Gothic" w:hAnsi="Century Gothic"/>
          <w:b/>
          <w:sz w:val="20"/>
          <w:szCs w:val="20"/>
        </w:rPr>
        <w:t>6. WARUNKI UDZIAŁU W POSTĘPOWANIU:</w:t>
      </w:r>
    </w:p>
    <w:p w:rsidR="00BC47F5" w:rsidRPr="00A704A2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A704A2"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CF10DA" w:rsidRPr="00CF10DA" w:rsidRDefault="00BC47F5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bookmarkStart w:id="2" w:name="_Hlk534618548"/>
      <w:r>
        <w:rPr>
          <w:rFonts w:ascii="Century Gothic" w:hAnsi="Century Gothic"/>
          <w:sz w:val="20"/>
          <w:szCs w:val="20"/>
        </w:rPr>
        <w:t xml:space="preserve">a.  </w:t>
      </w:r>
      <w:r w:rsidR="00CF10DA">
        <w:rPr>
          <w:rFonts w:ascii="Century Gothic" w:hAnsi="Century Gothic"/>
          <w:sz w:val="20"/>
          <w:szCs w:val="20"/>
        </w:rPr>
        <w:t>p</w:t>
      </w:r>
      <w:r w:rsidR="00CF10DA" w:rsidRPr="00CF10DA">
        <w:rPr>
          <w:rFonts w:ascii="Century Gothic" w:hAnsi="Century Gothic"/>
          <w:sz w:val="20"/>
          <w:szCs w:val="20"/>
        </w:rPr>
        <w:t>osiadający uprawnienia do prowadzenia działalności</w:t>
      </w:r>
      <w:r w:rsidR="00CF7BEC">
        <w:rPr>
          <w:rFonts w:ascii="Century Gothic" w:hAnsi="Century Gothic"/>
          <w:sz w:val="20"/>
          <w:szCs w:val="20"/>
        </w:rPr>
        <w:t xml:space="preserve">, </w:t>
      </w:r>
    </w:p>
    <w:p w:rsidR="00CF10DA" w:rsidRDefault="00CF10DA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b. znajdują się w sytuacji ekonomicznej i finansowej zapewniającej prawidłową realizację zamówienia,</w:t>
      </w:r>
    </w:p>
    <w:bookmarkEnd w:id="2"/>
    <w:p w:rsidR="00BC47F5" w:rsidRDefault="00CF10DA" w:rsidP="00BC47F5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lastRenderedPageBreak/>
        <w:t>c</w:t>
      </w:r>
      <w:r w:rsidR="00BC47F5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BC47F5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środowisku,</w:t>
      </w:r>
    </w:p>
    <w:p w:rsidR="00BC47F5" w:rsidRDefault="00CF10DA" w:rsidP="00BC47F5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BC47F5">
        <w:rPr>
          <w:rFonts w:ascii="Century Gothic" w:hAnsi="Century Gothic"/>
          <w:sz w:val="20"/>
          <w:szCs w:val="20"/>
        </w:rPr>
        <w:t>. nie są powiązani kapitałowo i osobowo z Zamawiającym,</w:t>
      </w:r>
    </w:p>
    <w:p w:rsidR="005B0736" w:rsidRPr="005B0736" w:rsidRDefault="00CF10DA" w:rsidP="00C64D8B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="00BC47F5" w:rsidRPr="005E6297">
        <w:rPr>
          <w:rFonts w:ascii="Century Gothic" w:hAnsi="Century Gothic"/>
          <w:sz w:val="20"/>
          <w:szCs w:val="20"/>
        </w:rPr>
        <w:t xml:space="preserve">. </w:t>
      </w:r>
      <w:r w:rsidR="00BC47F5" w:rsidRPr="00B53978">
        <w:rPr>
          <w:rFonts w:ascii="Century Gothic" w:hAnsi="Century Gothic"/>
          <w:sz w:val="20"/>
          <w:szCs w:val="20"/>
        </w:rPr>
        <w:t>nie</w:t>
      </w:r>
      <w:r w:rsidR="00BC47F5">
        <w:rPr>
          <w:rFonts w:ascii="Century Gothic" w:hAnsi="Century Gothic"/>
          <w:sz w:val="20"/>
          <w:szCs w:val="20"/>
        </w:rPr>
        <w:t xml:space="preserve"> podlegają</w:t>
      </w:r>
      <w:r w:rsidR="00BC47F5" w:rsidRPr="00B53978">
        <w:rPr>
          <w:rFonts w:ascii="Century Gothic" w:hAnsi="Century Gothic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BC47F5" w:rsidRPr="00A704A2" w:rsidRDefault="00BC47F5" w:rsidP="00BC47F5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 w:rsidRPr="00A704A2">
        <w:rPr>
          <w:rFonts w:ascii="Century Gothic" w:hAnsi="Century Gothic"/>
          <w:b/>
          <w:sz w:val="20"/>
          <w:szCs w:val="20"/>
        </w:rPr>
        <w:t>7. OPIS SPOSOBU PRZYGOTOWANIA OFERTY:</w:t>
      </w:r>
    </w:p>
    <w:p w:rsidR="00BC47F5" w:rsidRPr="0022780A" w:rsidRDefault="00BC47F5" w:rsidP="00BC47F5">
      <w:pPr>
        <w:pStyle w:val="Textbody"/>
        <w:jc w:val="both"/>
      </w:pPr>
      <w:r w:rsidRPr="0022780A"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="00E47900" w:rsidRPr="00E47900">
        <w:rPr>
          <w:rFonts w:ascii="Century Gothic" w:hAnsi="Century Gothic"/>
          <w:b/>
          <w:sz w:val="20"/>
          <w:szCs w:val="20"/>
        </w:rPr>
        <w:t xml:space="preserve">do </w:t>
      </w:r>
      <w:r w:rsidR="00052A8F">
        <w:rPr>
          <w:rFonts w:ascii="Century Gothic" w:hAnsi="Century Gothic"/>
          <w:b/>
          <w:sz w:val="20"/>
          <w:szCs w:val="20"/>
        </w:rPr>
        <w:t>04.11</w:t>
      </w:r>
      <w:r w:rsidR="00AA2D89">
        <w:rPr>
          <w:rFonts w:ascii="Century Gothic" w:hAnsi="Century Gothic"/>
          <w:b/>
          <w:sz w:val="20"/>
          <w:szCs w:val="20"/>
        </w:rPr>
        <w:t>.2024</w:t>
      </w:r>
      <w:r w:rsidR="00E47900">
        <w:rPr>
          <w:rFonts w:ascii="Century Gothic" w:hAnsi="Century Gothic"/>
          <w:sz w:val="20"/>
          <w:szCs w:val="20"/>
        </w:rPr>
        <w:t xml:space="preserve"> </w:t>
      </w:r>
      <w:r w:rsidRPr="0022780A">
        <w:rPr>
          <w:rFonts w:ascii="Century Gothic" w:hAnsi="Century Gothic"/>
          <w:b/>
          <w:bCs/>
          <w:sz w:val="20"/>
          <w:szCs w:val="20"/>
        </w:rPr>
        <w:t>r.</w:t>
      </w:r>
      <w:r w:rsidRPr="0022780A">
        <w:rPr>
          <w:rFonts w:ascii="Century Gothic" w:hAnsi="Century Gothic"/>
          <w:b/>
          <w:sz w:val="20"/>
          <w:szCs w:val="20"/>
        </w:rPr>
        <w:t xml:space="preserve"> godz. </w:t>
      </w:r>
      <w:r w:rsidR="00B61C43">
        <w:rPr>
          <w:rFonts w:ascii="Century Gothic" w:hAnsi="Century Gothic"/>
          <w:b/>
          <w:sz w:val="20"/>
          <w:szCs w:val="20"/>
        </w:rPr>
        <w:t>10</w:t>
      </w:r>
      <w:r w:rsidRPr="0022780A">
        <w:rPr>
          <w:rFonts w:ascii="Century Gothic" w:hAnsi="Century Gothic"/>
          <w:b/>
          <w:sz w:val="20"/>
          <w:szCs w:val="20"/>
        </w:rPr>
        <w:t>:00</w:t>
      </w:r>
    </w:p>
    <w:p w:rsidR="00BC47F5" w:rsidRPr="005F5AA9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704A2">
        <w:rPr>
          <w:rFonts w:ascii="Century Gothic" w:hAnsi="Century Gothic"/>
          <w:sz w:val="20"/>
          <w:szCs w:val="20"/>
        </w:rPr>
        <w:t>7.2.</w:t>
      </w:r>
      <w:r>
        <w:rPr>
          <w:rFonts w:ascii="Century Gothic" w:hAnsi="Century Gothic"/>
          <w:sz w:val="20"/>
          <w:szCs w:val="20"/>
        </w:rPr>
        <w:t xml:space="preserve"> Jedyną formą złożenia Oferty jest złożenie</w:t>
      </w:r>
      <w:r w:rsidRPr="00A704A2">
        <w:rPr>
          <w:rFonts w:ascii="Century Gothic" w:hAnsi="Century Gothic"/>
          <w:sz w:val="20"/>
          <w:szCs w:val="20"/>
        </w:rPr>
        <w:t xml:space="preserve"> </w:t>
      </w:r>
      <w:r w:rsidRPr="002C4125">
        <w:rPr>
          <w:rFonts w:ascii="Century Gothic" w:hAnsi="Century Gothic"/>
          <w:sz w:val="20"/>
          <w:szCs w:val="20"/>
        </w:rPr>
        <w:t>za pośrednictwem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067717">
        <w:rPr>
          <w:rFonts w:ascii="Century Gothic" w:hAnsi="Century Gothic"/>
          <w:bCs/>
          <w:sz w:val="20"/>
          <w:szCs w:val="20"/>
        </w:rPr>
        <w:t xml:space="preserve">bazy konkurencyjności </w:t>
      </w:r>
      <w:bookmarkStart w:id="3" w:name="_Hlk54013361"/>
      <w:r w:rsidRPr="00E72098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3"/>
      <w:r w:rsidR="00E72098">
        <w:rPr>
          <w:rFonts w:ascii="Century Gothic" w:hAnsi="Century Gothic"/>
          <w:bCs/>
          <w:sz w:val="20"/>
          <w:szCs w:val="20"/>
        </w:rPr>
        <w:t>.</w:t>
      </w:r>
      <w:r w:rsidRPr="00E823DF">
        <w:rPr>
          <w:rFonts w:ascii="Century Gothic" w:hAnsi="Century Gothic"/>
          <w:color w:val="000000"/>
          <w:sz w:val="20"/>
          <w:szCs w:val="20"/>
        </w:rPr>
        <w:br/>
        <w:t>7</w:t>
      </w:r>
      <w:r w:rsidRPr="00E823DF">
        <w:rPr>
          <w:rFonts w:ascii="Century Gothic" w:hAnsi="Century Gothic"/>
          <w:sz w:val="20"/>
          <w:szCs w:val="20"/>
        </w:rPr>
        <w:t>.3. Oferta musi być sporządzona w języku polskim, wypełniona czytelnie, wg wzoru stanowiącego Załącznik nr 1 do Oferty.</w:t>
      </w:r>
    </w:p>
    <w:p w:rsidR="00BC47F5" w:rsidRPr="00041A24" w:rsidRDefault="00BC47F5" w:rsidP="00BC47F5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BC47F5" w:rsidRPr="00041A24" w:rsidRDefault="00BC47F5" w:rsidP="00BC47F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 xml:space="preserve">7.5.  Oferta złożona po terminie lub na inny </w:t>
      </w:r>
      <w:r>
        <w:rPr>
          <w:rFonts w:ascii="Century Gothic" w:hAnsi="Century Gothic"/>
          <w:sz w:val="20"/>
          <w:szCs w:val="20"/>
        </w:rPr>
        <w:t>sposób</w:t>
      </w:r>
      <w:r w:rsidRPr="00041A24">
        <w:rPr>
          <w:rFonts w:ascii="Century Gothic" w:hAnsi="Century Gothic"/>
          <w:sz w:val="20"/>
          <w:szCs w:val="20"/>
        </w:rPr>
        <w:t xml:space="preserve"> niż wskazany w punkcie 7.2 uważana jest za nieważną.</w:t>
      </w:r>
    </w:p>
    <w:p w:rsidR="00BC47F5" w:rsidRPr="00041A24" w:rsidRDefault="00BC47F5" w:rsidP="006A0070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7.6. </w:t>
      </w:r>
      <w:r w:rsidR="006A0070" w:rsidRPr="006A0070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do złożenia wyjaśnień lub/i uzupełnienia dokumentacji, przy czym treść merytoryczna oferty – w tym cena – nie może ulec zmianie</w:t>
      </w:r>
      <w:r w:rsidRPr="00041A24">
        <w:rPr>
          <w:rFonts w:ascii="Century Gothic" w:hAnsi="Century Gothic"/>
          <w:sz w:val="20"/>
          <w:szCs w:val="20"/>
        </w:rPr>
        <w:t>.</w:t>
      </w:r>
    </w:p>
    <w:p w:rsidR="00BC47F5" w:rsidRDefault="00BC47F5" w:rsidP="00BC47F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7.7.  Zamawiający nie dopuszcza składania ofert częściowych.</w:t>
      </w:r>
    </w:p>
    <w:p w:rsidR="00B83E85" w:rsidRPr="00B83E85" w:rsidRDefault="00B83E85" w:rsidP="00B83E8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B83E85"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7544ED" w:rsidRPr="00041A24" w:rsidRDefault="00B83E85" w:rsidP="00B83E8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B83E85">
        <w:rPr>
          <w:rFonts w:ascii="Century Gothic" w:hAnsi="Century Gothic"/>
          <w:sz w:val="20"/>
          <w:szCs w:val="20"/>
        </w:rPr>
        <w:t>7.9. 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BC47F5" w:rsidRPr="00041A24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7.</w:t>
      </w:r>
      <w:r w:rsidR="00B83E85">
        <w:rPr>
          <w:rFonts w:ascii="Century Gothic" w:hAnsi="Century Gothic"/>
          <w:sz w:val="20"/>
          <w:szCs w:val="20"/>
        </w:rPr>
        <w:t>10</w:t>
      </w:r>
      <w:r w:rsidRPr="00041A24">
        <w:rPr>
          <w:rFonts w:ascii="Century Gothic" w:hAnsi="Century Gothic"/>
          <w:sz w:val="20"/>
          <w:szCs w:val="20"/>
        </w:rPr>
        <w:t>. Oferta powinna zawierać wszystkie wymagane dokumenty, oświadczenia i załączniki, składające się na ważną ofertę:</w:t>
      </w:r>
    </w:p>
    <w:p w:rsidR="00BC47F5" w:rsidRPr="00EC3D7F" w:rsidRDefault="00BC47F5" w:rsidP="00EC3D7F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41A24">
        <w:rPr>
          <w:rFonts w:ascii="Century Gothic" w:hAnsi="Century Gothic"/>
          <w:sz w:val="20"/>
          <w:szCs w:val="20"/>
        </w:rPr>
        <w:t>- Wypełniony Formularz Oferty</w:t>
      </w:r>
      <w:r w:rsidR="00A85EEE">
        <w:rPr>
          <w:rFonts w:ascii="Century Gothic" w:hAnsi="Century Gothic"/>
          <w:sz w:val="20"/>
          <w:szCs w:val="20"/>
        </w:rPr>
        <w:t xml:space="preserve"> wraz z </w:t>
      </w:r>
      <w:r w:rsidR="00171B85" w:rsidRPr="00171B85">
        <w:rPr>
          <w:rFonts w:ascii="Century Gothic" w:hAnsi="Century Gothic"/>
          <w:sz w:val="20"/>
          <w:szCs w:val="20"/>
        </w:rPr>
        <w:t>podani</w:t>
      </w:r>
      <w:r w:rsidR="00171B85">
        <w:rPr>
          <w:rFonts w:ascii="Century Gothic" w:hAnsi="Century Gothic"/>
          <w:sz w:val="20"/>
          <w:szCs w:val="20"/>
        </w:rPr>
        <w:t>em</w:t>
      </w:r>
      <w:r w:rsidR="00171B85" w:rsidRPr="00171B85">
        <w:rPr>
          <w:rFonts w:ascii="Century Gothic" w:hAnsi="Century Gothic"/>
          <w:sz w:val="20"/>
          <w:szCs w:val="20"/>
        </w:rPr>
        <w:t xml:space="preserve"> linku do Polskiej Strony Producenta oferowanego modelu z rzeczywistymi parametrami w języku Polskim celem sprawdzenia i potwierdzenia wszystkich parametrów sprzętowych</w:t>
      </w:r>
      <w:r w:rsidR="00EC3D7F">
        <w:rPr>
          <w:rFonts w:ascii="Century Gothic" w:hAnsi="Century Gothic"/>
          <w:sz w:val="20"/>
          <w:szCs w:val="20"/>
        </w:rPr>
        <w:t xml:space="preserve"> oraz</w:t>
      </w:r>
      <w:r w:rsidR="00EC3D7F" w:rsidRPr="00EC3D7F">
        <w:rPr>
          <w:rFonts w:ascii="Century Gothic" w:hAnsi="Century Gothic"/>
          <w:sz w:val="20"/>
          <w:szCs w:val="20"/>
        </w:rPr>
        <w:t xml:space="preserve"> linku do Polskiego Serwisu strony Producenta oferowanego Monitora, zlokalizowanego na terenie Polski, która umożliwia:</w:t>
      </w:r>
      <w:r w:rsidR="00EC3D7F">
        <w:rPr>
          <w:rFonts w:ascii="Century Gothic" w:hAnsi="Century Gothic"/>
          <w:sz w:val="20"/>
          <w:szCs w:val="20"/>
        </w:rPr>
        <w:t xml:space="preserve"> </w:t>
      </w:r>
      <w:r w:rsidR="00EC3D7F" w:rsidRPr="00EC3D7F">
        <w:rPr>
          <w:rFonts w:ascii="Century Gothic" w:hAnsi="Century Gothic"/>
          <w:sz w:val="20"/>
          <w:szCs w:val="20"/>
        </w:rPr>
        <w:t>Pobieranie oprogramowania, aktualnych sterowników w języku Polskim</w:t>
      </w:r>
      <w:r w:rsidR="00EC3D7F">
        <w:rPr>
          <w:rFonts w:ascii="Century Gothic" w:hAnsi="Century Gothic"/>
          <w:sz w:val="20"/>
          <w:szCs w:val="20"/>
        </w:rPr>
        <w:t xml:space="preserve">; </w:t>
      </w:r>
      <w:r w:rsidR="00EC3D7F" w:rsidRPr="00EC3D7F">
        <w:rPr>
          <w:rFonts w:ascii="Century Gothic" w:hAnsi="Century Gothic"/>
          <w:sz w:val="20"/>
          <w:szCs w:val="20"/>
        </w:rPr>
        <w:t>Zgłoszeń serwisowych w języku Polskim</w:t>
      </w:r>
      <w:r w:rsidR="00171B85" w:rsidRPr="00171B85">
        <w:rPr>
          <w:rFonts w:ascii="Century Gothic" w:hAnsi="Century Gothic"/>
          <w:sz w:val="20"/>
          <w:szCs w:val="20"/>
        </w:rPr>
        <w:t>.</w:t>
      </w:r>
      <w:r w:rsidRPr="00041A24">
        <w:rPr>
          <w:rFonts w:ascii="Century Gothic" w:hAnsi="Century Gothic"/>
          <w:sz w:val="20"/>
          <w:szCs w:val="20"/>
        </w:rPr>
        <w:t xml:space="preserve"> </w:t>
      </w:r>
      <w:r w:rsidR="00EC3D7F">
        <w:rPr>
          <w:rFonts w:ascii="Century Gothic" w:hAnsi="Century Gothic"/>
          <w:sz w:val="20"/>
          <w:szCs w:val="20"/>
        </w:rPr>
        <w:t xml:space="preserve">Formularz powinien być </w:t>
      </w:r>
      <w:r w:rsidRPr="00041A24">
        <w:rPr>
          <w:rFonts w:ascii="Century Gothic" w:hAnsi="Century Gothic"/>
          <w:sz w:val="20"/>
          <w:szCs w:val="20"/>
        </w:rPr>
        <w:t xml:space="preserve">podpisany przez  </w:t>
      </w:r>
      <w:r>
        <w:rPr>
          <w:rFonts w:ascii="Century Gothic" w:hAnsi="Century Gothic"/>
          <w:sz w:val="20"/>
          <w:szCs w:val="20"/>
        </w:rPr>
        <w:t>osoby uprawnione Oferenta</w:t>
      </w:r>
      <w:r w:rsidRPr="00041A24">
        <w:rPr>
          <w:rFonts w:ascii="Century Gothic" w:hAnsi="Century Gothic"/>
          <w:sz w:val="20"/>
          <w:szCs w:val="20"/>
        </w:rPr>
        <w:t xml:space="preserve"> </w:t>
      </w:r>
      <w:r w:rsidRPr="00041A24">
        <w:rPr>
          <w:rFonts w:ascii="Century Gothic" w:hAnsi="Century Gothic"/>
          <w:b/>
          <w:sz w:val="20"/>
          <w:szCs w:val="20"/>
        </w:rPr>
        <w:t>Załącznik nr 1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 w:rsidRPr="004F15BE">
        <w:rPr>
          <w:rFonts w:ascii="Century Gothic" w:hAnsi="Century Gothic"/>
          <w:sz w:val="20"/>
          <w:szCs w:val="20"/>
        </w:rPr>
        <w:t>w przypadku pełnomocnictwa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4F15BE">
        <w:rPr>
          <w:rFonts w:ascii="Century Gothic" w:hAnsi="Century Gothic"/>
          <w:sz w:val="20"/>
          <w:szCs w:val="20"/>
        </w:rPr>
        <w:t>– prosimy o przesłanie pełnomocnictwa</w:t>
      </w:r>
      <w:r>
        <w:rPr>
          <w:rFonts w:ascii="Century Gothic" w:hAnsi="Century Gothic"/>
          <w:sz w:val="20"/>
          <w:szCs w:val="20"/>
        </w:rPr>
        <w:t>.</w:t>
      </w:r>
    </w:p>
    <w:p w:rsidR="00BC47F5" w:rsidRDefault="00BC47F5" w:rsidP="00B5138F">
      <w:pPr>
        <w:pStyle w:val="Textbody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BC7119">
        <w:rPr>
          <w:rFonts w:ascii="Century Gothic" w:hAnsi="Century Gothic"/>
          <w:sz w:val="20"/>
          <w:szCs w:val="20"/>
        </w:rPr>
        <w:t>- Oświadczeni</w:t>
      </w:r>
      <w:r w:rsidR="000171CE">
        <w:rPr>
          <w:rFonts w:ascii="Century Gothic" w:hAnsi="Century Gothic"/>
          <w:sz w:val="20"/>
          <w:szCs w:val="20"/>
        </w:rPr>
        <w:t xml:space="preserve">a </w:t>
      </w:r>
      <w:r w:rsidRPr="00BC7119">
        <w:rPr>
          <w:rFonts w:ascii="Century Gothic" w:hAnsi="Century Gothic"/>
          <w:b/>
          <w:sz w:val="20"/>
          <w:szCs w:val="20"/>
        </w:rPr>
        <w:t xml:space="preserve">Załącznik nr </w:t>
      </w:r>
      <w:r w:rsidR="00751155">
        <w:rPr>
          <w:rFonts w:ascii="Century Gothic" w:hAnsi="Century Gothic"/>
          <w:b/>
          <w:sz w:val="20"/>
          <w:szCs w:val="20"/>
        </w:rPr>
        <w:t>2</w:t>
      </w:r>
    </w:p>
    <w:p w:rsidR="00BC47F5" w:rsidRPr="00BC7119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BC7119">
        <w:rPr>
          <w:rFonts w:ascii="Century Gothic" w:hAnsi="Century Gothic"/>
          <w:b/>
          <w:sz w:val="20"/>
          <w:szCs w:val="20"/>
        </w:rPr>
        <w:t>8. KRYTERIA OCENY OFERTY:</w:t>
      </w:r>
    </w:p>
    <w:p w:rsidR="00204498" w:rsidRPr="00E366DD" w:rsidRDefault="00BC47F5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BC7119">
        <w:rPr>
          <w:rFonts w:ascii="Century Gothic" w:hAnsi="Century Gothic"/>
          <w:sz w:val="20"/>
          <w:szCs w:val="20"/>
        </w:rPr>
        <w:t xml:space="preserve">8.1. </w:t>
      </w:r>
      <w:r w:rsidR="00204498"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Zamawiający będzie badał ofertę na podstawie niżej wymienionych kryteriów: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Kryterium: 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Cena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(Wartość) oferty</w:t>
      </w:r>
      <w:r w:rsidRPr="00E366DD">
        <w:rPr>
          <w:rFonts w:ascii="Century Gothic" w:eastAsia="Droid Sans Fallback" w:hAnsi="Century Gothic" w:cs="FreeSans"/>
          <w:b/>
          <w:bCs/>
          <w:color w:val="auto"/>
          <w:kern w:val="3"/>
          <w:sz w:val="20"/>
          <w:szCs w:val="20"/>
          <w:lang w:eastAsia="zh-CN" w:bidi="hi-IN"/>
        </w:rPr>
        <w:t xml:space="preserve"> 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brutto </w:t>
      </w:r>
      <w:r w:rsidR="006C4D71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(LPC) 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– 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Waga </w:t>
      </w:r>
      <w:r w:rsidR="001A569E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10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0 pkt.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8.2. Zastosowane pojęcia i wzory do obliczenia punktowego: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·         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LPC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– liczba punktów uzyskana w kryterium Cena;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lastRenderedPageBreak/>
        <w:t xml:space="preserve">C oferty najniższej 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– najniższa wartość oferty brutto wśród rozpatrywanych ofert;</w:t>
      </w:r>
    </w:p>
    <w:p w:rsidR="00204498" w:rsidRPr="00E366DD" w:rsidRDefault="00204498" w:rsidP="00204498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C oferty badanej</w:t>
      </w:r>
      <w:r w:rsidRPr="00E366DD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– wartość brutto oferty badanej;</w:t>
      </w:r>
    </w:p>
    <w:p w:rsidR="00BC47F5" w:rsidRPr="006C4D71" w:rsidRDefault="00204498" w:rsidP="006C4D71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</w:pP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 xml:space="preserve">LPC = ( C oferty najniższej/ C oferty badanej) X </w:t>
      </w:r>
      <w:r w:rsidR="001A569E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10</w:t>
      </w:r>
      <w:r w:rsidRPr="00E366DD">
        <w:rPr>
          <w:rFonts w:ascii="Century Gothic" w:eastAsia="Droid Sans Fallback" w:hAnsi="Century Gothic" w:cs="FreeSans"/>
          <w:b/>
          <w:color w:val="auto"/>
          <w:kern w:val="3"/>
          <w:sz w:val="20"/>
          <w:szCs w:val="20"/>
          <w:lang w:eastAsia="zh-CN" w:bidi="hi-IN"/>
        </w:rPr>
        <w:t>0 pkt.</w:t>
      </w:r>
    </w:p>
    <w:p w:rsidR="001A569E" w:rsidRPr="00052A8F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BC47F5" w:rsidRPr="00C64D8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BC47F5" w:rsidRPr="0092013B" w:rsidRDefault="00BC47F5" w:rsidP="00BC47F5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 w:rsidRPr="0092013B">
        <w:rPr>
          <w:rFonts w:ascii="Century Gothic" w:hAnsi="Century Gothic"/>
          <w:bCs/>
          <w:sz w:val="20"/>
          <w:szCs w:val="20"/>
        </w:rPr>
        <w:t xml:space="preserve">Zamawiający nie dopuszcza rozliczeń między Zamawiającymi, a </w:t>
      </w:r>
      <w:r>
        <w:rPr>
          <w:rFonts w:ascii="Century Gothic" w:hAnsi="Century Gothic"/>
          <w:bCs/>
          <w:sz w:val="20"/>
          <w:szCs w:val="20"/>
        </w:rPr>
        <w:t>Oferentem</w:t>
      </w:r>
      <w:r w:rsidRPr="0092013B">
        <w:rPr>
          <w:rFonts w:ascii="Century Gothic" w:hAnsi="Century Gothic"/>
          <w:bCs/>
          <w:sz w:val="20"/>
          <w:szCs w:val="20"/>
        </w:rPr>
        <w:t xml:space="preserve"> w walutach obcych, innych niż PLN.</w:t>
      </w:r>
    </w:p>
    <w:p w:rsidR="00BC47F5" w:rsidRPr="0092013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92013B"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BC47F5" w:rsidRPr="0092013B" w:rsidRDefault="00BC47F5" w:rsidP="000171CE">
      <w:pPr>
        <w:pStyle w:val="Textbody"/>
        <w:spacing w:after="0" w:line="360" w:lineRule="auto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>10.1. Zamawiający zamieści na stron</w:t>
      </w:r>
      <w:r w:rsidR="00591092">
        <w:rPr>
          <w:rFonts w:ascii="Century Gothic" w:hAnsi="Century Gothic"/>
          <w:sz w:val="20"/>
          <w:szCs w:val="20"/>
        </w:rPr>
        <w:t xml:space="preserve">ie </w:t>
      </w:r>
      <w:r w:rsidRPr="0092013B">
        <w:rPr>
          <w:rFonts w:ascii="Century Gothic" w:hAnsi="Century Gothic"/>
          <w:sz w:val="20"/>
          <w:szCs w:val="20"/>
        </w:rPr>
        <w:t xml:space="preserve">Baza Konkurencyjności Fundusze Europejskie: </w:t>
      </w:r>
      <w:r w:rsidRPr="0092013B">
        <w:rPr>
          <w:rFonts w:ascii="Century Gothic" w:hAnsi="Century Gothic"/>
          <w:sz w:val="20"/>
          <w:szCs w:val="20"/>
        </w:rPr>
        <w:br/>
      </w:r>
      <w:hyperlink r:id="rId6" w:history="1">
        <w:r w:rsidR="000171CE" w:rsidRPr="00F91EBE">
          <w:rPr>
            <w:rStyle w:val="Hipercze"/>
            <w:rFonts w:ascii="Century Gothic" w:hAnsi="Century Gothic"/>
            <w:sz w:val="20"/>
            <w:szCs w:val="20"/>
          </w:rPr>
          <w:t>www.bazakonkurencyjnosci.funduszeeuropejskie.gov.pl</w:t>
        </w:r>
      </w:hyperlink>
      <w:r w:rsidR="000171CE">
        <w:rPr>
          <w:rFonts w:ascii="Century Gothic" w:hAnsi="Century Gothic"/>
          <w:sz w:val="20"/>
          <w:szCs w:val="20"/>
        </w:rPr>
        <w:t xml:space="preserve"> </w:t>
      </w:r>
      <w:r w:rsidRPr="0092013B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BC47F5" w:rsidRPr="0092013B" w:rsidRDefault="00BC47F5" w:rsidP="00BC47F5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 xml:space="preserve">10.2. Jeżeli </w:t>
      </w:r>
      <w:r>
        <w:rPr>
          <w:rFonts w:ascii="Century Gothic" w:hAnsi="Century Gothic"/>
          <w:sz w:val="20"/>
          <w:szCs w:val="20"/>
        </w:rPr>
        <w:t>Oferent</w:t>
      </w:r>
      <w:r w:rsidRPr="0092013B">
        <w:rPr>
          <w:rFonts w:ascii="Century Gothic" w:hAnsi="Century Gothic"/>
          <w:sz w:val="20"/>
          <w:szCs w:val="20"/>
        </w:rPr>
        <w:t>, którego oferta została wybrana uchyli się od zawarcia umowy, Zamawiający wybierze najkorzystniejszą spośród pozostałych ofert, bez przeprowadzenia ich ponownej oceny.</w:t>
      </w:r>
    </w:p>
    <w:p w:rsidR="00BC47F5" w:rsidRPr="0092013B" w:rsidRDefault="00BC47F5" w:rsidP="00BC47F5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 xml:space="preserve">10.3. Wybór </w:t>
      </w:r>
      <w:r>
        <w:rPr>
          <w:rFonts w:ascii="Century Gothic" w:hAnsi="Century Gothic"/>
          <w:sz w:val="20"/>
          <w:szCs w:val="20"/>
        </w:rPr>
        <w:t>Oferenta</w:t>
      </w:r>
      <w:r w:rsidRPr="0092013B">
        <w:rPr>
          <w:rFonts w:ascii="Century Gothic" w:hAnsi="Century Gothic"/>
          <w:sz w:val="20"/>
          <w:szCs w:val="20"/>
        </w:rPr>
        <w:t xml:space="preserve"> będzie odbywał się z zachowaniem zasady konkurencyjności wymaganej przy realizacji projektów, bez stosowania procedur określonych w ustawie z dnia 29 stycznia 2004 r.- prawo zamówień publicznych</w:t>
      </w:r>
      <w:r w:rsidR="00591092">
        <w:rPr>
          <w:rFonts w:ascii="Century Gothic" w:hAnsi="Century Gothic"/>
          <w:sz w:val="20"/>
          <w:szCs w:val="20"/>
        </w:rPr>
        <w:t>.</w:t>
      </w:r>
    </w:p>
    <w:p w:rsidR="00BC47F5" w:rsidRPr="0092013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92013B">
        <w:rPr>
          <w:rFonts w:ascii="Century Gothic" w:hAnsi="Century Gothic"/>
          <w:sz w:val="20"/>
          <w:szCs w:val="20"/>
        </w:rPr>
        <w:t xml:space="preserve">10.4. </w:t>
      </w:r>
      <w:r>
        <w:rPr>
          <w:rFonts w:ascii="Century Gothic" w:hAnsi="Century Gothic"/>
          <w:sz w:val="20"/>
          <w:szCs w:val="20"/>
        </w:rPr>
        <w:t>Oferent</w:t>
      </w:r>
      <w:r w:rsidRPr="0092013B">
        <w:rPr>
          <w:rFonts w:ascii="Century Gothic" w:hAnsi="Century Gothic"/>
          <w:sz w:val="20"/>
          <w:szCs w:val="20"/>
        </w:rPr>
        <w:t xml:space="preserve"> zobowiązuje się w toku realizacji umowy do bezwzględnego stosowania Wytycznych w zakresie kwalifikowalności wydatków w ramach</w:t>
      </w:r>
      <w:r w:rsidRPr="00A14946">
        <w:rPr>
          <w:rFonts w:ascii="Century Gothic" w:hAnsi="Century Gothic"/>
          <w:sz w:val="20"/>
          <w:szCs w:val="20"/>
        </w:rPr>
        <w:t xml:space="preserve"> </w:t>
      </w:r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 w:rsidRPr="0092013B">
        <w:rPr>
          <w:rFonts w:ascii="Century Gothic" w:hAnsi="Century Gothic"/>
          <w:sz w:val="20"/>
          <w:szCs w:val="20"/>
        </w:rPr>
        <w:t>.</w:t>
      </w:r>
    </w:p>
    <w:p w:rsidR="00BC47F5" w:rsidRPr="00207916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07916">
        <w:rPr>
          <w:rFonts w:ascii="Century Gothic" w:hAnsi="Century Gothic"/>
          <w:b/>
          <w:sz w:val="20"/>
          <w:szCs w:val="20"/>
        </w:rPr>
        <w:t>11. POZOSTAŁE INFORMACJE:</w:t>
      </w:r>
    </w:p>
    <w:p w:rsidR="00BC47F5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 xml:space="preserve">11.1. </w:t>
      </w:r>
      <w:bookmarkStart w:id="4" w:name="__DdeLink__2124_478267354"/>
      <w:bookmarkEnd w:id="4"/>
      <w:r w:rsidRPr="00207916"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621C74" w:rsidRDefault="00621C74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11.2. </w:t>
      </w:r>
      <w:r w:rsidRPr="00621C74">
        <w:rPr>
          <w:rFonts w:ascii="Century Gothic" w:hAnsi="Century Gothic"/>
          <w:sz w:val="20"/>
          <w:szCs w:val="20"/>
        </w:rPr>
        <w:t>Zamawiający zastrzega sobie prawo bieżącej kontroli w zakresie przestrzegania przez</w:t>
      </w:r>
      <w:r>
        <w:rPr>
          <w:rFonts w:ascii="Century Gothic" w:hAnsi="Century Gothic"/>
          <w:sz w:val="20"/>
          <w:szCs w:val="20"/>
        </w:rPr>
        <w:t xml:space="preserve"> Oferenta</w:t>
      </w:r>
      <w:r w:rsidRPr="00621C74">
        <w:rPr>
          <w:rFonts w:ascii="Century Gothic" w:hAnsi="Century Gothic"/>
          <w:sz w:val="20"/>
          <w:szCs w:val="20"/>
        </w:rPr>
        <w:t xml:space="preserve"> jakości wykonywanych usług.</w:t>
      </w:r>
    </w:p>
    <w:p w:rsidR="006310BB" w:rsidRPr="00207916" w:rsidRDefault="006310BB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11.3. </w:t>
      </w:r>
      <w:bookmarkStart w:id="5" w:name="_Hlk163811847"/>
      <w:r>
        <w:rPr>
          <w:rFonts w:ascii="Century Gothic" w:hAnsi="Century Gothic"/>
          <w:sz w:val="20"/>
          <w:szCs w:val="20"/>
        </w:rPr>
        <w:t>Na wezwanie zamawiającego Oferent zobowiązany będzie do przedstawienia dokumentacji technicznej w celu oceny zgodności zaproponowanego sprzętu z zapytaniem ofertowym w terminie 2 dni roboczych.</w:t>
      </w:r>
      <w:bookmarkEnd w:id="5"/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4</w:t>
      </w:r>
      <w:r w:rsidRPr="00207916">
        <w:rPr>
          <w:rFonts w:ascii="Century Gothic" w:hAnsi="Century Gothic"/>
          <w:sz w:val="20"/>
          <w:szCs w:val="20"/>
        </w:rPr>
        <w:t>. Jeżeli wprowadzone zmiany lub uzupełnienia treści Zapytania Ofertowego będą wymagały zmiany treści ofert, Zamawiający przedłuży termin składania ofert o czas potrzebny na dokonanie zmian w ofercie.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5</w:t>
      </w:r>
      <w:r w:rsidRPr="00207916">
        <w:rPr>
          <w:rFonts w:ascii="Century Gothic" w:hAnsi="Century Gothic"/>
          <w:sz w:val="20"/>
          <w:szCs w:val="20"/>
        </w:rPr>
        <w:t>. Zamawiający zapłaci za faktycznie wykonaną usługę na podstawie protokołu sporządzonego przez Wykonawcę, wskazującym prawidłowe wykonanie przedmiotu zamówienia.</w:t>
      </w:r>
    </w:p>
    <w:p w:rsidR="00BC47F5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6</w:t>
      </w:r>
      <w:r w:rsidRPr="00207916">
        <w:rPr>
          <w:rFonts w:ascii="Century Gothic" w:hAnsi="Century Gothic"/>
          <w:sz w:val="20"/>
          <w:szCs w:val="20"/>
        </w:rPr>
        <w:t xml:space="preserve">.  Zapłata zostanie  dokonana po otrzymaniu poprawnie wystawionego rachunku/faktury w terminie wskazanym w umowie. 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7</w:t>
      </w:r>
      <w:r w:rsidRPr="00207916">
        <w:rPr>
          <w:rFonts w:ascii="Century Gothic" w:hAnsi="Century Gothic"/>
          <w:sz w:val="20"/>
          <w:szCs w:val="20"/>
        </w:rPr>
        <w:t>.  Oferenci uczestniczą w postępowaniu ofertowym na własne ryzyko i koszt, nie przysługują im żadne roszczenia z tytułu odstąpienia przez Zamawiającego od postępowania ofertowego.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lastRenderedPageBreak/>
        <w:t>11.</w:t>
      </w:r>
      <w:r w:rsidR="006310BB">
        <w:rPr>
          <w:rFonts w:ascii="Century Gothic" w:hAnsi="Century Gothic"/>
          <w:sz w:val="20"/>
          <w:szCs w:val="20"/>
        </w:rPr>
        <w:t>8</w:t>
      </w:r>
      <w:r w:rsidRPr="00207916">
        <w:rPr>
          <w:rFonts w:ascii="Century Gothic" w:hAnsi="Century Gothic"/>
          <w:sz w:val="20"/>
          <w:szCs w:val="20"/>
        </w:rPr>
        <w:t>. Zamawiający zastrzega sobie prawo do unieważnienia postępowania bez podania przyczyny.</w:t>
      </w:r>
    </w:p>
    <w:p w:rsidR="00BC47F5" w:rsidRPr="00207916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11.</w:t>
      </w:r>
      <w:r w:rsidR="006310BB">
        <w:rPr>
          <w:rFonts w:ascii="Century Gothic" w:hAnsi="Century Gothic"/>
          <w:sz w:val="20"/>
          <w:szCs w:val="20"/>
        </w:rPr>
        <w:t>9</w:t>
      </w:r>
      <w:r w:rsidRPr="00207916">
        <w:rPr>
          <w:rFonts w:ascii="Century Gothic" w:hAnsi="Century Gothic"/>
          <w:sz w:val="20"/>
          <w:szCs w:val="20"/>
        </w:rPr>
        <w:t xml:space="preserve">. W treści umowy, którą podpisze </w:t>
      </w:r>
      <w:r>
        <w:rPr>
          <w:rFonts w:ascii="Century Gothic" w:hAnsi="Century Gothic"/>
          <w:sz w:val="20"/>
          <w:szCs w:val="20"/>
        </w:rPr>
        <w:t>Oferent</w:t>
      </w:r>
      <w:r w:rsidRPr="00207916">
        <w:rPr>
          <w:rFonts w:ascii="Century Gothic" w:hAnsi="Century Gothic"/>
          <w:sz w:val="20"/>
          <w:szCs w:val="20"/>
        </w:rPr>
        <w:t xml:space="preserve"> będzie zawarta informacja o karach umownych.</w:t>
      </w:r>
    </w:p>
    <w:p w:rsidR="00BC47F5" w:rsidRPr="00B31CD1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31CD1">
        <w:rPr>
          <w:rFonts w:ascii="Century Gothic" w:hAnsi="Century Gothic"/>
          <w:b/>
          <w:sz w:val="20"/>
          <w:szCs w:val="20"/>
        </w:rPr>
        <w:t>11.</w:t>
      </w:r>
      <w:r w:rsidR="006310BB" w:rsidRPr="00B31CD1">
        <w:rPr>
          <w:rFonts w:ascii="Century Gothic" w:hAnsi="Century Gothic"/>
          <w:b/>
          <w:sz w:val="20"/>
          <w:szCs w:val="20"/>
        </w:rPr>
        <w:t>10</w:t>
      </w:r>
      <w:r w:rsidRPr="00B31CD1">
        <w:rPr>
          <w:rFonts w:ascii="Century Gothic" w:hAnsi="Century Gothic"/>
          <w:b/>
          <w:sz w:val="20"/>
          <w:szCs w:val="20"/>
        </w:rPr>
        <w:t>. Komunikacja między zamawiającym a Oferentem (pytania/odpowiedzi) musi odbywać się za pośrednictwem aplikacji BK2021.</w:t>
      </w:r>
      <w:r w:rsidR="00B31CD1" w:rsidRPr="00B31CD1">
        <w:rPr>
          <w:rFonts w:ascii="Century Gothic" w:hAnsi="Century Gothic"/>
          <w:b/>
          <w:sz w:val="20"/>
          <w:szCs w:val="20"/>
        </w:rPr>
        <w:t xml:space="preserve"> Pytania prosimy kierować do dnia </w:t>
      </w:r>
      <w:r w:rsidR="00052A8F">
        <w:rPr>
          <w:rFonts w:ascii="Century Gothic" w:hAnsi="Century Gothic"/>
          <w:b/>
          <w:sz w:val="20"/>
          <w:szCs w:val="20"/>
        </w:rPr>
        <w:t xml:space="preserve">31.10.2024 </w:t>
      </w:r>
      <w:r w:rsidR="00B31CD1" w:rsidRPr="00B31CD1">
        <w:rPr>
          <w:rFonts w:ascii="Century Gothic" w:hAnsi="Century Gothic"/>
          <w:b/>
          <w:sz w:val="20"/>
          <w:szCs w:val="20"/>
        </w:rPr>
        <w:t>r. do godz. 12:00.</w:t>
      </w:r>
    </w:p>
    <w:p w:rsidR="00621C74" w:rsidRDefault="00621C74" w:rsidP="00BC47F5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C64D8B" w:rsidRDefault="00C64D8B" w:rsidP="00BC47F5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BC47F5" w:rsidRPr="00207916" w:rsidRDefault="00BC47F5" w:rsidP="00BC47F5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207916">
        <w:rPr>
          <w:rFonts w:ascii="Century Gothic" w:hAnsi="Century Gothic"/>
          <w:b/>
          <w:sz w:val="20"/>
          <w:szCs w:val="20"/>
        </w:rPr>
        <w:t>12.  WYKAZ ZAŁĄCZNIKÓW:</w:t>
      </w:r>
    </w:p>
    <w:p w:rsidR="00BC47F5" w:rsidRPr="00207916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 </w:t>
      </w:r>
    </w:p>
    <w:p w:rsidR="00BC47F5" w:rsidRPr="00207916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>Załącznik nr 1 Wzór Formularza Oferty</w:t>
      </w:r>
      <w:r w:rsidR="00BD1801">
        <w:rPr>
          <w:rFonts w:ascii="Century Gothic" w:hAnsi="Century Gothic"/>
          <w:sz w:val="20"/>
          <w:szCs w:val="20"/>
        </w:rPr>
        <w:t>.</w:t>
      </w:r>
    </w:p>
    <w:p w:rsidR="00BC47F5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07916">
        <w:rPr>
          <w:rFonts w:ascii="Century Gothic" w:hAnsi="Century Gothic"/>
          <w:sz w:val="20"/>
          <w:szCs w:val="20"/>
        </w:rPr>
        <w:t xml:space="preserve">Załącznik nr </w:t>
      </w:r>
      <w:r w:rsidR="00751155">
        <w:rPr>
          <w:rFonts w:ascii="Century Gothic" w:hAnsi="Century Gothic"/>
          <w:sz w:val="20"/>
          <w:szCs w:val="20"/>
        </w:rPr>
        <w:t>2</w:t>
      </w:r>
      <w:r w:rsidRPr="00207916">
        <w:rPr>
          <w:rFonts w:ascii="Century Gothic" w:hAnsi="Century Gothic"/>
          <w:sz w:val="20"/>
          <w:szCs w:val="20"/>
        </w:rPr>
        <w:t xml:space="preserve"> Oświadczeni</w:t>
      </w:r>
      <w:r w:rsidR="000171CE">
        <w:rPr>
          <w:rFonts w:ascii="Century Gothic" w:hAnsi="Century Gothic"/>
          <w:sz w:val="20"/>
          <w:szCs w:val="20"/>
        </w:rPr>
        <w:t>a.</w:t>
      </w:r>
    </w:p>
    <w:p w:rsidR="00BD1801" w:rsidRDefault="00BD1801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3 Zestawienie </w:t>
      </w:r>
      <w:r w:rsidR="002B661B">
        <w:rPr>
          <w:rFonts w:ascii="Century Gothic" w:hAnsi="Century Gothic"/>
          <w:sz w:val="20"/>
          <w:szCs w:val="20"/>
        </w:rPr>
        <w:t>ilościowe</w:t>
      </w:r>
    </w:p>
    <w:p w:rsidR="00BD1801" w:rsidRPr="00207916" w:rsidRDefault="00BD1801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4 Szczegółowy opis przedmiotu zamówienia.</w:t>
      </w:r>
    </w:p>
    <w:p w:rsidR="00EB0830" w:rsidRPr="00EE2BE5" w:rsidRDefault="00EE2BE5" w:rsidP="00EE2BE5">
      <w:p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B0830" w:rsidRPr="00EE2BE5" w:rsidSect="00374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02D" w:rsidRDefault="00F6302D" w:rsidP="00E03E4E">
      <w:pPr>
        <w:spacing w:after="0" w:line="240" w:lineRule="auto"/>
      </w:pPr>
      <w:r>
        <w:separator/>
      </w:r>
    </w:p>
  </w:endnote>
  <w:endnote w:type="continuationSeparator" w:id="0">
    <w:p w:rsidR="00F6302D" w:rsidRDefault="00F6302D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02D" w:rsidRDefault="00F6302D" w:rsidP="00E03E4E">
      <w:pPr>
        <w:spacing w:after="0" w:line="240" w:lineRule="auto"/>
      </w:pPr>
      <w:r>
        <w:separator/>
      </w:r>
    </w:p>
  </w:footnote>
  <w:footnote w:type="continuationSeparator" w:id="0">
    <w:p w:rsidR="00F6302D" w:rsidRDefault="00F6302D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076" w:rsidRDefault="008800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14CF9"/>
    <w:rsid w:val="000171CE"/>
    <w:rsid w:val="00025DE6"/>
    <w:rsid w:val="00047DBC"/>
    <w:rsid w:val="00052A8F"/>
    <w:rsid w:val="00055042"/>
    <w:rsid w:val="000674AA"/>
    <w:rsid w:val="0007100A"/>
    <w:rsid w:val="00071E96"/>
    <w:rsid w:val="00090139"/>
    <w:rsid w:val="000B3A59"/>
    <w:rsid w:val="000D25EA"/>
    <w:rsid w:val="000E2DCC"/>
    <w:rsid w:val="00127DFA"/>
    <w:rsid w:val="001600B4"/>
    <w:rsid w:val="00163C19"/>
    <w:rsid w:val="00171B85"/>
    <w:rsid w:val="0017785A"/>
    <w:rsid w:val="001A194A"/>
    <w:rsid w:val="001A314E"/>
    <w:rsid w:val="001A569E"/>
    <w:rsid w:val="001A762E"/>
    <w:rsid w:val="001B42A3"/>
    <w:rsid w:val="001B5DF2"/>
    <w:rsid w:val="001B5E4A"/>
    <w:rsid w:val="001D285B"/>
    <w:rsid w:val="001D7299"/>
    <w:rsid w:val="00204498"/>
    <w:rsid w:val="00211B31"/>
    <w:rsid w:val="0023137A"/>
    <w:rsid w:val="00260264"/>
    <w:rsid w:val="00270D36"/>
    <w:rsid w:val="0027748B"/>
    <w:rsid w:val="002917CF"/>
    <w:rsid w:val="002A5DC5"/>
    <w:rsid w:val="002B4A7D"/>
    <w:rsid w:val="002B656A"/>
    <w:rsid w:val="002B661B"/>
    <w:rsid w:val="002D0C6D"/>
    <w:rsid w:val="00300C2C"/>
    <w:rsid w:val="00316485"/>
    <w:rsid w:val="00322CB1"/>
    <w:rsid w:val="00330CDB"/>
    <w:rsid w:val="00346666"/>
    <w:rsid w:val="003650CB"/>
    <w:rsid w:val="00374CCD"/>
    <w:rsid w:val="00396935"/>
    <w:rsid w:val="003A381B"/>
    <w:rsid w:val="003C714F"/>
    <w:rsid w:val="003F201E"/>
    <w:rsid w:val="003F3A10"/>
    <w:rsid w:val="003F6AF3"/>
    <w:rsid w:val="00402A7E"/>
    <w:rsid w:val="0042075E"/>
    <w:rsid w:val="00433CC8"/>
    <w:rsid w:val="00497AA2"/>
    <w:rsid w:val="004A3A65"/>
    <w:rsid w:val="004B4B7D"/>
    <w:rsid w:val="004E2CC2"/>
    <w:rsid w:val="004E3C9E"/>
    <w:rsid w:val="004F73DF"/>
    <w:rsid w:val="00507AF2"/>
    <w:rsid w:val="005109B9"/>
    <w:rsid w:val="00510A98"/>
    <w:rsid w:val="00511F7B"/>
    <w:rsid w:val="00530DBE"/>
    <w:rsid w:val="00531FE8"/>
    <w:rsid w:val="0054202A"/>
    <w:rsid w:val="00591092"/>
    <w:rsid w:val="00591CA4"/>
    <w:rsid w:val="00591EF0"/>
    <w:rsid w:val="005978A5"/>
    <w:rsid w:val="005A4E2F"/>
    <w:rsid w:val="005B0658"/>
    <w:rsid w:val="005B0736"/>
    <w:rsid w:val="005C3D1D"/>
    <w:rsid w:val="005F0BDD"/>
    <w:rsid w:val="005F5A12"/>
    <w:rsid w:val="00602D28"/>
    <w:rsid w:val="00617FCB"/>
    <w:rsid w:val="00621C74"/>
    <w:rsid w:val="006310BB"/>
    <w:rsid w:val="00642A3A"/>
    <w:rsid w:val="006561C2"/>
    <w:rsid w:val="00695020"/>
    <w:rsid w:val="006A0070"/>
    <w:rsid w:val="006C4D71"/>
    <w:rsid w:val="006E4BD9"/>
    <w:rsid w:val="00703F12"/>
    <w:rsid w:val="007068D3"/>
    <w:rsid w:val="007252A6"/>
    <w:rsid w:val="00733AC0"/>
    <w:rsid w:val="00751155"/>
    <w:rsid w:val="007544D0"/>
    <w:rsid w:val="007544ED"/>
    <w:rsid w:val="0075557D"/>
    <w:rsid w:val="00794054"/>
    <w:rsid w:val="007C3E52"/>
    <w:rsid w:val="007C43F4"/>
    <w:rsid w:val="007D777B"/>
    <w:rsid w:val="007E0C6E"/>
    <w:rsid w:val="007E4060"/>
    <w:rsid w:val="007F0561"/>
    <w:rsid w:val="007F08CE"/>
    <w:rsid w:val="00832916"/>
    <w:rsid w:val="008440B8"/>
    <w:rsid w:val="008544B3"/>
    <w:rsid w:val="00875347"/>
    <w:rsid w:val="00880076"/>
    <w:rsid w:val="008A3CAB"/>
    <w:rsid w:val="008A54F0"/>
    <w:rsid w:val="008A6186"/>
    <w:rsid w:val="008C58C1"/>
    <w:rsid w:val="008C68DD"/>
    <w:rsid w:val="008E59E3"/>
    <w:rsid w:val="008F4611"/>
    <w:rsid w:val="00903937"/>
    <w:rsid w:val="00922967"/>
    <w:rsid w:val="00923FB1"/>
    <w:rsid w:val="009320C7"/>
    <w:rsid w:val="009567C0"/>
    <w:rsid w:val="009729A1"/>
    <w:rsid w:val="0098027C"/>
    <w:rsid w:val="00982A0D"/>
    <w:rsid w:val="0098365E"/>
    <w:rsid w:val="0098455B"/>
    <w:rsid w:val="009B050F"/>
    <w:rsid w:val="009B4387"/>
    <w:rsid w:val="009B4DCB"/>
    <w:rsid w:val="009B7A92"/>
    <w:rsid w:val="009E1FC5"/>
    <w:rsid w:val="009E4753"/>
    <w:rsid w:val="00A00283"/>
    <w:rsid w:val="00A222C9"/>
    <w:rsid w:val="00A413A4"/>
    <w:rsid w:val="00A80A6B"/>
    <w:rsid w:val="00A85B78"/>
    <w:rsid w:val="00A85EEE"/>
    <w:rsid w:val="00AA2D89"/>
    <w:rsid w:val="00AA5E5B"/>
    <w:rsid w:val="00AC73E6"/>
    <w:rsid w:val="00AE71C4"/>
    <w:rsid w:val="00AE7E35"/>
    <w:rsid w:val="00AF72D9"/>
    <w:rsid w:val="00B13DE6"/>
    <w:rsid w:val="00B21CCA"/>
    <w:rsid w:val="00B312A6"/>
    <w:rsid w:val="00B31CD1"/>
    <w:rsid w:val="00B3557A"/>
    <w:rsid w:val="00B5138F"/>
    <w:rsid w:val="00B61C43"/>
    <w:rsid w:val="00B72050"/>
    <w:rsid w:val="00B779EA"/>
    <w:rsid w:val="00B83E85"/>
    <w:rsid w:val="00B87918"/>
    <w:rsid w:val="00BC47F5"/>
    <w:rsid w:val="00BD1801"/>
    <w:rsid w:val="00BD58CD"/>
    <w:rsid w:val="00BD6D49"/>
    <w:rsid w:val="00BE2432"/>
    <w:rsid w:val="00BE2B80"/>
    <w:rsid w:val="00C53866"/>
    <w:rsid w:val="00C64D8B"/>
    <w:rsid w:val="00C71EFD"/>
    <w:rsid w:val="00C76A5D"/>
    <w:rsid w:val="00C959C7"/>
    <w:rsid w:val="00CB17DB"/>
    <w:rsid w:val="00CB5785"/>
    <w:rsid w:val="00CC7372"/>
    <w:rsid w:val="00CF10DA"/>
    <w:rsid w:val="00CF7BEC"/>
    <w:rsid w:val="00D10E16"/>
    <w:rsid w:val="00D30C1C"/>
    <w:rsid w:val="00D405D2"/>
    <w:rsid w:val="00D413F0"/>
    <w:rsid w:val="00D45C70"/>
    <w:rsid w:val="00D67FA0"/>
    <w:rsid w:val="00DA04CD"/>
    <w:rsid w:val="00DA669A"/>
    <w:rsid w:val="00DB087D"/>
    <w:rsid w:val="00DC2D02"/>
    <w:rsid w:val="00DD4D76"/>
    <w:rsid w:val="00DE1C71"/>
    <w:rsid w:val="00DE4849"/>
    <w:rsid w:val="00E03E4E"/>
    <w:rsid w:val="00E06618"/>
    <w:rsid w:val="00E27651"/>
    <w:rsid w:val="00E47900"/>
    <w:rsid w:val="00E52B1D"/>
    <w:rsid w:val="00E54BEF"/>
    <w:rsid w:val="00E71FBB"/>
    <w:rsid w:val="00E72098"/>
    <w:rsid w:val="00E84DB7"/>
    <w:rsid w:val="00EB0830"/>
    <w:rsid w:val="00EB53DA"/>
    <w:rsid w:val="00EB5A29"/>
    <w:rsid w:val="00EC3D7F"/>
    <w:rsid w:val="00EC7CD4"/>
    <w:rsid w:val="00ED250D"/>
    <w:rsid w:val="00EE2BE5"/>
    <w:rsid w:val="00EF3B30"/>
    <w:rsid w:val="00EF4044"/>
    <w:rsid w:val="00F038E3"/>
    <w:rsid w:val="00F137E9"/>
    <w:rsid w:val="00F163BB"/>
    <w:rsid w:val="00F17738"/>
    <w:rsid w:val="00F33125"/>
    <w:rsid w:val="00F35A25"/>
    <w:rsid w:val="00F41617"/>
    <w:rsid w:val="00F41958"/>
    <w:rsid w:val="00F6302D"/>
    <w:rsid w:val="00F96A9A"/>
    <w:rsid w:val="00FA285A"/>
    <w:rsid w:val="00FB398C"/>
    <w:rsid w:val="00FB768E"/>
    <w:rsid w:val="00FC4E1E"/>
    <w:rsid w:val="00FD3550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7A555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7F5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C47F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D02"/>
    <w:rPr>
      <w:rFonts w:ascii="Segoe UI" w:eastAsiaTheme="minorEastAsia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1760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20</cp:revision>
  <cp:lastPrinted>2024-06-04T08:30:00Z</cp:lastPrinted>
  <dcterms:created xsi:type="dcterms:W3CDTF">2024-10-21T13:00:00Z</dcterms:created>
  <dcterms:modified xsi:type="dcterms:W3CDTF">2024-10-25T10:36:00Z</dcterms:modified>
</cp:coreProperties>
</file>