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E1CE" w14:textId="0929B6DC" w:rsidR="00B25343" w:rsidRPr="00E92CBB" w:rsidRDefault="00B25343" w:rsidP="00D57875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 xml:space="preserve">Załącznik nr 1 - Formularz </w:t>
      </w:r>
      <w:r w:rsidR="007120E9">
        <w:rPr>
          <w:szCs w:val="24"/>
        </w:rPr>
        <w:t>o</w:t>
      </w:r>
      <w:r w:rsidRPr="00E92CBB">
        <w:rPr>
          <w:szCs w:val="24"/>
        </w:rPr>
        <w:t>ferty</w:t>
      </w:r>
    </w:p>
    <w:p w14:paraId="61A89F4B" w14:textId="0BA427BB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="002007A1">
        <w:rPr>
          <w:rFonts w:cs="Calibri"/>
          <w:b/>
          <w:sz w:val="24"/>
          <w:szCs w:val="24"/>
        </w:rPr>
        <w:t>1</w:t>
      </w:r>
      <w:r w:rsidR="00C407E9">
        <w:rPr>
          <w:rFonts w:cs="Calibri"/>
          <w:b/>
          <w:sz w:val="24"/>
          <w:szCs w:val="24"/>
        </w:rPr>
        <w:t>/202</w:t>
      </w:r>
      <w:r w:rsidR="0000620A">
        <w:rPr>
          <w:rFonts w:cs="Calibri"/>
          <w:b/>
          <w:sz w:val="24"/>
          <w:szCs w:val="24"/>
        </w:rPr>
        <w:t>4</w:t>
      </w:r>
      <w:r w:rsidR="00FB099E">
        <w:rPr>
          <w:rFonts w:cs="Calibri"/>
          <w:b/>
          <w:sz w:val="24"/>
          <w:szCs w:val="24"/>
        </w:rPr>
        <w:t xml:space="preserve">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03DD0ACE" w14:textId="3BCC093A" w:rsidR="00D726A1" w:rsidRDefault="00697832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D726A1">
        <w:rPr>
          <w:rFonts w:cs="Calibri"/>
          <w:b/>
          <w:color w:val="000000"/>
        </w:rPr>
        <w:t>Zamawiający:</w:t>
      </w:r>
    </w:p>
    <w:p w14:paraId="3DAFE4AB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1FE45C20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16AEEF99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31628016" w14:textId="502A8E5B" w:rsidR="00944D8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490BA4BB" w14:textId="77777777" w:rsidR="00744FA4" w:rsidRDefault="00744FA4" w:rsidP="00944D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</w:p>
    <w:p w14:paraId="73AC2F10" w14:textId="77777777" w:rsidR="00663252" w:rsidRDefault="00663252" w:rsidP="00944D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</w:p>
    <w:p w14:paraId="01597326" w14:textId="24E60F16" w:rsidR="009E7011" w:rsidRPr="009E7011" w:rsidRDefault="00D726A1" w:rsidP="009E7011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F8BE87A" w14:textId="00D52A46" w:rsidR="00D726A1" w:rsidRDefault="00D726A1" w:rsidP="00D57875">
      <w:pPr>
        <w:spacing w:before="280" w:after="280"/>
        <w:ind w:left="714" w:hanging="357"/>
        <w:jc w:val="center"/>
        <w:rPr>
          <w:rFonts w:cs="Calibri"/>
        </w:rPr>
      </w:pPr>
    </w:p>
    <w:p w14:paraId="05623C28" w14:textId="2F966276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2007A1">
        <w:rPr>
          <w:rFonts w:cs="Calibri"/>
        </w:rPr>
        <w:t>1</w:t>
      </w:r>
      <w:r w:rsidR="00C407E9">
        <w:rPr>
          <w:rFonts w:cs="Calibri"/>
        </w:rPr>
        <w:t>/202</w:t>
      </w:r>
      <w:r w:rsidR="00796748">
        <w:rPr>
          <w:rFonts w:cs="Calibri"/>
        </w:rPr>
        <w:t>4</w:t>
      </w:r>
      <w:r w:rsidR="008C59DD" w:rsidRPr="008C59D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28657F04" w:rsidR="00D726A1" w:rsidRPr="00F6575A" w:rsidRDefault="00615B72" w:rsidP="00C73CA8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="00F6575A" w:rsidRPr="00615B72">
              <w:t>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Pr="0083597A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p w14:paraId="0D7D3BB7" w14:textId="77777777" w:rsidR="0083597A" w:rsidRDefault="0083597A" w:rsidP="0083597A">
      <w:pPr>
        <w:widowControl/>
        <w:autoSpaceDN/>
        <w:spacing w:before="120" w:after="120"/>
        <w:ind w:left="1440" w:right="23"/>
        <w:jc w:val="both"/>
        <w:textAlignment w:val="auto"/>
        <w:rPr>
          <w:rFonts w:cs="Calibri"/>
          <w:u w:val="single"/>
        </w:rPr>
      </w:pPr>
    </w:p>
    <w:p w14:paraId="49D87E5B" w14:textId="77777777" w:rsidR="0083597A" w:rsidRDefault="0083597A" w:rsidP="0083597A">
      <w:pPr>
        <w:widowControl/>
        <w:autoSpaceDN/>
        <w:spacing w:before="120" w:after="120"/>
        <w:ind w:left="1440" w:right="23"/>
        <w:jc w:val="both"/>
        <w:textAlignment w:val="auto"/>
        <w:rPr>
          <w:rFonts w:cs="Calibri"/>
          <w:u w:val="single"/>
        </w:rPr>
      </w:pP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417"/>
        <w:gridCol w:w="1276"/>
        <w:gridCol w:w="1559"/>
        <w:gridCol w:w="1559"/>
        <w:gridCol w:w="1679"/>
      </w:tblGrid>
      <w:tr w:rsidR="001977F5" w:rsidRPr="0083597A" w14:paraId="7E9CC190" w14:textId="77777777" w:rsidTr="001977F5">
        <w:trPr>
          <w:trHeight w:val="1260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472F4C6" w14:textId="77777777" w:rsidR="0083597A" w:rsidRPr="001977F5" w:rsidRDefault="0083597A" w:rsidP="001977F5">
            <w:pPr>
              <w:spacing w:after="0"/>
              <w:ind w:right="118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lastRenderedPageBreak/>
              <w:t>Przedmiot zamówienia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252E57" w14:textId="62BE4E42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Cena</w:t>
            </w:r>
          </w:p>
          <w:p w14:paraId="026F945A" w14:textId="75F0B04F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netto w PLN za 1 roboczogodzinę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9B04E2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Ilość roboczogodzin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ED140C" w14:textId="66D809BC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Wartość netto w PLN</w:t>
            </w:r>
            <w:r w:rsidR="001977F5" w:rsidRPr="001977F5">
              <w:rPr>
                <w:b/>
                <w:bCs/>
                <w:sz w:val="18"/>
                <w:szCs w:val="18"/>
              </w:rPr>
              <w:t xml:space="preserve"> </w:t>
            </w:r>
            <w:r w:rsidRPr="001977F5">
              <w:rPr>
                <w:b/>
                <w:bCs/>
                <w:sz w:val="18"/>
                <w:szCs w:val="18"/>
              </w:rPr>
              <w:t xml:space="preserve">łącznie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26B5F9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Podatek VAT</w:t>
            </w:r>
          </w:p>
          <w:p w14:paraId="541FF257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i/>
                <w:sz w:val="18"/>
                <w:szCs w:val="18"/>
              </w:rPr>
              <w:t>- jeśli dotyczy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A0DF20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Wartość brutto w PLN łącznie</w:t>
            </w:r>
          </w:p>
        </w:tc>
      </w:tr>
      <w:tr w:rsidR="0083597A" w:rsidRPr="0083597A" w14:paraId="4F76AE34" w14:textId="77777777" w:rsidTr="001977F5">
        <w:trPr>
          <w:jc w:val="center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5EBAA394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9223EC1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1CE51B8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1321F75C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2*3=4</w:t>
            </w:r>
          </w:p>
        </w:tc>
        <w:tc>
          <w:tcPr>
            <w:tcW w:w="1559" w:type="dxa"/>
          </w:tcPr>
          <w:p w14:paraId="191B2D1C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9" w:type="dxa"/>
          </w:tcPr>
          <w:p w14:paraId="429E56DA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4+5=6</w:t>
            </w:r>
          </w:p>
        </w:tc>
      </w:tr>
      <w:tr w:rsidR="0083597A" w:rsidRPr="0083597A" w14:paraId="77582B85" w14:textId="77777777" w:rsidTr="001977F5">
        <w:trPr>
          <w:trHeight w:val="117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705E5E6" w14:textId="2B0C0780" w:rsidR="0083597A" w:rsidRPr="001977F5" w:rsidRDefault="0083597A" w:rsidP="001977F5">
            <w:pPr>
              <w:widowControl/>
              <w:suppressAutoHyphens w:val="0"/>
              <w:spacing w:after="0"/>
              <w:ind w:firstLine="34"/>
              <w:rPr>
                <w:b/>
                <w:bCs/>
                <w:sz w:val="18"/>
                <w:szCs w:val="18"/>
                <w:lang w:eastAsia="ar-SA"/>
              </w:rPr>
            </w:pPr>
            <w:r w:rsidRPr="0083597A">
              <w:rPr>
                <w:b/>
                <w:bCs/>
                <w:sz w:val="18"/>
                <w:szCs w:val="18"/>
                <w:lang w:eastAsia="ar-SA"/>
              </w:rPr>
              <w:t>Część 1 – Zakup specjalistycznych rozwiązań cyfrowych</w:t>
            </w:r>
          </w:p>
        </w:tc>
        <w:tc>
          <w:tcPr>
            <w:tcW w:w="1417" w:type="dxa"/>
            <w:vAlign w:val="center"/>
          </w:tcPr>
          <w:p w14:paraId="58515656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69FA68" w14:textId="77777777" w:rsidR="0083597A" w:rsidRPr="0083597A" w:rsidRDefault="0083597A" w:rsidP="007A5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B84777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9A7858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407B92F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597A" w:rsidRPr="0083597A" w14:paraId="3E16FDB3" w14:textId="77777777" w:rsidTr="001977F5">
        <w:trPr>
          <w:trHeight w:val="117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B7F72B7" w14:textId="07888BDA" w:rsidR="0083597A" w:rsidRPr="001977F5" w:rsidRDefault="0083597A" w:rsidP="001977F5">
            <w:pPr>
              <w:widowControl/>
              <w:suppressAutoHyphens w:val="0"/>
              <w:spacing w:after="0"/>
              <w:rPr>
                <w:sz w:val="18"/>
                <w:szCs w:val="18"/>
                <w:lang w:eastAsia="ar-SA"/>
              </w:rPr>
            </w:pPr>
            <w:r w:rsidRPr="0083597A">
              <w:rPr>
                <w:b/>
                <w:bCs/>
                <w:sz w:val="18"/>
                <w:szCs w:val="18"/>
                <w:lang w:eastAsia="ar-SA"/>
              </w:rPr>
              <w:t xml:space="preserve">Część 2  Usługa wdrożenia specjalistycznych rozwiązań cyfrowych </w:t>
            </w:r>
          </w:p>
        </w:tc>
        <w:tc>
          <w:tcPr>
            <w:tcW w:w="1417" w:type="dxa"/>
            <w:vAlign w:val="center"/>
          </w:tcPr>
          <w:p w14:paraId="7360B004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4D8BFA" w14:textId="77777777" w:rsidR="0083597A" w:rsidRPr="0083597A" w:rsidRDefault="0083597A" w:rsidP="007A5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FFDFD8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3B3C22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5E7EB5F2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597A" w:rsidRPr="0083597A" w14:paraId="1634FB21" w14:textId="77777777" w:rsidTr="001977F5">
        <w:trPr>
          <w:trHeight w:val="117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9DB5C5" w14:textId="1C69CF36" w:rsidR="0083597A" w:rsidRPr="0083597A" w:rsidRDefault="0083597A" w:rsidP="001977F5">
            <w:pPr>
              <w:widowControl/>
              <w:suppressAutoHyphens w:val="0"/>
              <w:spacing w:after="0"/>
              <w:rPr>
                <w:b/>
                <w:bCs/>
                <w:sz w:val="18"/>
                <w:szCs w:val="18"/>
                <w:lang w:eastAsia="ar-SA"/>
              </w:rPr>
            </w:pPr>
            <w:r w:rsidRPr="0083597A">
              <w:rPr>
                <w:b/>
                <w:bCs/>
                <w:sz w:val="18"/>
                <w:szCs w:val="18"/>
                <w:lang w:eastAsia="ar-SA"/>
              </w:rPr>
              <w:t>Część 3: Usługa szkolenia w zakresie kompetencji cyfrowych</w:t>
            </w:r>
          </w:p>
        </w:tc>
        <w:tc>
          <w:tcPr>
            <w:tcW w:w="1417" w:type="dxa"/>
            <w:vAlign w:val="center"/>
          </w:tcPr>
          <w:p w14:paraId="51531FBB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F5289D" w14:textId="77777777" w:rsidR="0083597A" w:rsidRPr="0083597A" w:rsidRDefault="0083597A" w:rsidP="007A5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240D83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274BCE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3C940949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F03C3" w:rsidRPr="0083597A" w14:paraId="10B2B247" w14:textId="77777777" w:rsidTr="00442346">
        <w:trPr>
          <w:trHeight w:val="1172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 w14:paraId="4AF59BCC" w14:textId="6E93E4A7" w:rsidR="00DF03C3" w:rsidRPr="00DF03C3" w:rsidRDefault="00DF03C3" w:rsidP="007A5591">
            <w:pPr>
              <w:jc w:val="center"/>
              <w:rPr>
                <w:b/>
                <w:bCs/>
                <w:sz w:val="18"/>
                <w:szCs w:val="18"/>
              </w:rPr>
            </w:pPr>
            <w:r w:rsidRPr="00DF03C3">
              <w:rPr>
                <w:b/>
                <w:bCs/>
                <w:sz w:val="18"/>
                <w:szCs w:val="18"/>
              </w:rPr>
              <w:t>Wartość za całość zamówienia</w:t>
            </w:r>
            <w:r>
              <w:rPr>
                <w:b/>
                <w:bCs/>
                <w:sz w:val="18"/>
                <w:szCs w:val="18"/>
              </w:rPr>
              <w:t xml:space="preserve"> =</w:t>
            </w:r>
            <w:r w:rsidRPr="00DF03C3">
              <w:rPr>
                <w:b/>
                <w:bCs/>
                <w:sz w:val="18"/>
                <w:szCs w:val="18"/>
              </w:rPr>
              <w:t xml:space="preserve"> część 1 + część 2 + część 3</w:t>
            </w:r>
          </w:p>
        </w:tc>
        <w:tc>
          <w:tcPr>
            <w:tcW w:w="1559" w:type="dxa"/>
            <w:vAlign w:val="center"/>
          </w:tcPr>
          <w:p w14:paraId="4B66C3CA" w14:textId="77777777" w:rsidR="00DF03C3" w:rsidRPr="0083597A" w:rsidRDefault="00DF03C3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71FEB0" w14:textId="77777777" w:rsidR="00DF03C3" w:rsidRPr="0083597A" w:rsidRDefault="00DF03C3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70448BC3" w14:textId="77777777" w:rsidR="00DF03C3" w:rsidRPr="0083597A" w:rsidRDefault="00DF03C3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29C70A9" w14:textId="77777777" w:rsidR="0083597A" w:rsidRDefault="0083597A" w:rsidP="001977F5">
      <w:pPr>
        <w:widowControl/>
        <w:autoSpaceDN/>
        <w:spacing w:before="120" w:after="120"/>
        <w:ind w:right="23"/>
        <w:jc w:val="both"/>
        <w:textAlignment w:val="auto"/>
        <w:rPr>
          <w:rFonts w:cs="Calibri"/>
          <w:u w:val="single"/>
        </w:rPr>
      </w:pPr>
    </w:p>
    <w:p w14:paraId="308483D8" w14:textId="166037A0" w:rsidR="00D726A1" w:rsidRDefault="00D726A1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</w:t>
      </w:r>
      <w:r w:rsidR="006A3625">
        <w:rPr>
          <w:rFonts w:cs="Calibri"/>
          <w:b/>
          <w:u w:val="single"/>
        </w:rPr>
        <w:t xml:space="preserve">netto i </w:t>
      </w:r>
      <w:r>
        <w:rPr>
          <w:rFonts w:cs="Calibri"/>
          <w:b/>
          <w:u w:val="single"/>
        </w:rPr>
        <w:t xml:space="preserve">brutto obejmuje wszelkie koszty wykonawcy związane z prawidłowym wykonywaniem przedmiotu zamówienia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treścią Zapytania; </w:t>
      </w:r>
    </w:p>
    <w:p w14:paraId="2F5C5A7D" w14:textId="4B88A15D" w:rsidR="00F42822" w:rsidRPr="00F42822" w:rsidRDefault="00F42822" w:rsidP="00F42822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t>Oferowan</w:t>
      </w:r>
      <w:r w:rsidR="003E3DF6">
        <w:t>e</w:t>
      </w:r>
      <w:r w:rsidR="006F62B2">
        <w:t xml:space="preserve"> </w:t>
      </w:r>
      <w:r w:rsidR="003E3DF6">
        <w:t>oprogramowanie</w:t>
      </w:r>
      <w:r w:rsidR="00A74316">
        <w:t xml:space="preserve"> </w:t>
      </w:r>
      <w:r w:rsidRPr="008B7601">
        <w:rPr>
          <w:b/>
          <w:bCs/>
        </w:rPr>
        <w:t xml:space="preserve">spełnia wszystkie </w:t>
      </w:r>
      <w:r w:rsidR="003E3DF6">
        <w:rPr>
          <w:b/>
          <w:bCs/>
        </w:rPr>
        <w:t>funkcjonalności</w:t>
      </w:r>
      <w:r>
        <w:t xml:space="preserve"> zawarte w zapytaniu ofertowym i nie wnoszę do nich żadnych zastrzeżeń.</w:t>
      </w:r>
      <w:r>
        <w:rPr>
          <w:rFonts w:cs="Calibri"/>
        </w:rPr>
        <w:t xml:space="preserve"> </w:t>
      </w:r>
    </w:p>
    <w:p w14:paraId="51733B4B" w14:textId="45761E42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Wykonam</w:t>
      </w:r>
      <w:r w:rsidR="00D726A1">
        <w:rPr>
          <w:rFonts w:cs="Calibri"/>
        </w:rPr>
        <w:t xml:space="preserve"> zamówienie na warunkach i zasadach określonych w Zapytaniu; </w:t>
      </w:r>
    </w:p>
    <w:p w14:paraId="4CB69C7D" w14:textId="744D7E2E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Otrzymałem</w:t>
      </w:r>
      <w:r w:rsidR="00D726A1">
        <w:rPr>
          <w:rFonts w:cs="Calibri"/>
        </w:rPr>
        <w:t xml:space="preserve"> konieczne informacje do przygotowania oferty;</w:t>
      </w:r>
    </w:p>
    <w:p w14:paraId="149E4500" w14:textId="2C091CD6" w:rsidR="00D726A1" w:rsidRDefault="00015F1F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Podana w ofercie cena za świadczenie przedmiotu zamówienia uwzględnia</w:t>
      </w:r>
      <w:r>
        <w:t xml:space="preserve"> podatek VAT, a także wszystkie wymagania zawarte w Zapytaniu i załącznikach do niego oraz koszty, jakie </w:t>
      </w:r>
      <w:r w:rsidR="00663252">
        <w:t>poniosę</w:t>
      </w:r>
      <w:r>
        <w:t xml:space="preserve"> w związku z ich realizacją</w:t>
      </w:r>
      <w:r>
        <w:rPr>
          <w:rFonts w:cs="Calibri"/>
        </w:rPr>
        <w:t xml:space="preserve"> i jest stała w całym okresie obowiązywania umowy</w:t>
      </w:r>
      <w:r w:rsidR="00D726A1">
        <w:rPr>
          <w:rFonts w:cs="Calibri"/>
        </w:rPr>
        <w:t xml:space="preserve">; </w:t>
      </w:r>
    </w:p>
    <w:p w14:paraId="16C9BF75" w14:textId="22FB77DF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Akceptuję</w:t>
      </w:r>
      <w:r w:rsidR="00D726A1">
        <w:rPr>
          <w:rFonts w:cs="Calibri"/>
        </w:rPr>
        <w:t xml:space="preserve"> wskazany w Zapytaniu termin związania ofertą i pozostaje związany niniejszą ofertą w tym terminie;</w:t>
      </w:r>
    </w:p>
    <w:p w14:paraId="54C2B6A8" w14:textId="6AF7616E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 </w:t>
      </w:r>
      <w:r w:rsidR="00663252">
        <w:rPr>
          <w:rFonts w:cs="Calibri"/>
        </w:rPr>
        <w:t>przypadku</w:t>
      </w:r>
      <w:r>
        <w:rPr>
          <w:rFonts w:cs="Calibri"/>
        </w:rPr>
        <w:t xml:space="preserve"> wybrania </w:t>
      </w:r>
      <w:r w:rsidR="00663252">
        <w:rPr>
          <w:rFonts w:cs="Calibri"/>
        </w:rPr>
        <w:t xml:space="preserve">mojej </w:t>
      </w:r>
      <w:r>
        <w:rPr>
          <w:rFonts w:cs="Calibri"/>
        </w:rPr>
        <w:t>oferty zobowiązuj</w:t>
      </w:r>
      <w:r w:rsidR="00663252">
        <w:rPr>
          <w:rFonts w:cs="Calibri"/>
        </w:rPr>
        <w:t>ę</w:t>
      </w:r>
      <w:r>
        <w:rPr>
          <w:rFonts w:cs="Calibri"/>
        </w:rPr>
        <w:t xml:space="preserve"> się do podpisania umowy z Zamawiającym na warunkach zawartych w Zapytaniu, w miejscu i terminie wskazanym przez Zamawiającego;</w:t>
      </w:r>
    </w:p>
    <w:p w14:paraId="4CE62BFD" w14:textId="65A86C4F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Wypełniłem</w:t>
      </w:r>
      <w:r w:rsidR="00D726A1" w:rsidRPr="00E37E26">
        <w:rPr>
          <w:rFonts w:cs="Calibri"/>
        </w:rPr>
        <w:t xml:space="preserve"> obowiązki informacyjne przewidziane w art. 13 lub art. 14 RODO wobec osób fizycznych, od których dane osobowe bezpośrednio lub pośrednio pozyskałem w celu ubiegania się o udzielenie zamówienia w niniejszym postępowaniu</w:t>
      </w:r>
      <w:r>
        <w:rPr>
          <w:rFonts w:cs="Calibri"/>
        </w:rPr>
        <w:t>;</w:t>
      </w:r>
    </w:p>
    <w:p w14:paraId="5F2A902F" w14:textId="755ED709" w:rsidR="008E2634" w:rsidRPr="001977F5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N</w:t>
      </w:r>
      <w:r w:rsidR="008E2634" w:rsidRPr="001977F5">
        <w:rPr>
          <w:rFonts w:cs="Calibri"/>
        </w:rPr>
        <w:t>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cs="Calibri"/>
        </w:rPr>
        <w:t>;</w:t>
      </w:r>
    </w:p>
    <w:p w14:paraId="35326466" w14:textId="2957462B" w:rsidR="00D726A1" w:rsidRPr="00663252" w:rsidRDefault="00D726A1" w:rsidP="00663252">
      <w:pPr>
        <w:pStyle w:val="Akapitzlist"/>
        <w:numPr>
          <w:ilvl w:val="0"/>
          <w:numId w:val="56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 w:rsidRPr="00663252"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663252">
      <w:pPr>
        <w:widowControl/>
        <w:numPr>
          <w:ilvl w:val="3"/>
          <w:numId w:val="57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3CCB632E" w14:textId="10BE7969" w:rsidR="00C42B76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D57875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3FD5856B" w14:textId="35413DF3" w:rsidR="00B25343" w:rsidRPr="00E92CBB" w:rsidRDefault="00B25343" w:rsidP="00D57875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92CBB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2007A1">
        <w:rPr>
          <w:rFonts w:cs="Calibri"/>
          <w:b/>
          <w:sz w:val="24"/>
          <w:szCs w:val="24"/>
        </w:rPr>
        <w:t>1</w:t>
      </w:r>
      <w:r w:rsidR="0000620A">
        <w:rPr>
          <w:rFonts w:cs="Calibri"/>
          <w:b/>
          <w:sz w:val="24"/>
          <w:szCs w:val="24"/>
        </w:rPr>
        <w:t xml:space="preserve">/2024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74B1859" w14:textId="77777777" w:rsidR="008E2634" w:rsidRDefault="0095266E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8E2634">
        <w:rPr>
          <w:rFonts w:cs="Calibri"/>
          <w:b/>
          <w:color w:val="000000"/>
        </w:rPr>
        <w:t>Zamawiający:</w:t>
      </w:r>
    </w:p>
    <w:p w14:paraId="57B24002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6C4E6F08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18066BBD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4177ED4F" w14:textId="495FDF71" w:rsidR="008E263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2302301E" w14:textId="2B5C5B91" w:rsidR="00EB49BF" w:rsidRDefault="00EB49BF" w:rsidP="00663252">
      <w:pPr>
        <w:tabs>
          <w:tab w:val="left" w:pos="993"/>
        </w:tabs>
        <w:jc w:val="both"/>
        <w:rPr>
          <w:rFonts w:eastAsia="Corbel" w:cs="Corbel"/>
          <w:b/>
          <w:bCs/>
          <w:color w:val="000000"/>
          <w:u w:color="000000"/>
          <w:bdr w:val="nil"/>
          <w:lang w:eastAsia="pl-PL"/>
        </w:rPr>
      </w:pPr>
      <w:r w:rsidRPr="00926924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326C0316" w14:textId="77777777" w:rsidR="00C42B76" w:rsidRPr="00C42B76" w:rsidRDefault="00C42B76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352319BC" w14:textId="566E0C30" w:rsidR="009E7011" w:rsidRPr="009E7011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0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bookmarkEnd w:id="0"/>
    <w:p w14:paraId="4245274B" w14:textId="77777777" w:rsidR="009E7011" w:rsidRPr="009E7011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</w:p>
    <w:p w14:paraId="63CB343F" w14:textId="257FDCAA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Nawiązując do Zapytania ofertowego nr</w:t>
      </w:r>
      <w:r w:rsidR="00673F81">
        <w:rPr>
          <w:rFonts w:eastAsia="Times New Roman" w:cs="Calibri"/>
          <w:kern w:val="0"/>
          <w:lang w:eastAsia="ar-SA"/>
        </w:rPr>
        <w:t xml:space="preserve"> </w:t>
      </w:r>
      <w:r w:rsidR="002007A1">
        <w:rPr>
          <w:rFonts w:eastAsia="Times New Roman" w:cs="Calibri"/>
          <w:kern w:val="0"/>
          <w:lang w:eastAsia="ar-SA"/>
        </w:rPr>
        <w:t>1</w:t>
      </w:r>
      <w:r w:rsidR="00C407E9">
        <w:rPr>
          <w:rFonts w:eastAsia="Times New Roman" w:cs="Calibri"/>
          <w:kern w:val="0"/>
          <w:lang w:eastAsia="ar-SA"/>
        </w:rPr>
        <w:t>/202</w:t>
      </w:r>
      <w:r w:rsidR="00D52825">
        <w:rPr>
          <w:rFonts w:eastAsia="Times New Roman" w:cs="Calibri"/>
          <w:kern w:val="0"/>
          <w:lang w:eastAsia="ar-SA"/>
        </w:rPr>
        <w:t>4</w:t>
      </w:r>
      <w:r w:rsidR="008C59DD" w:rsidRPr="008C59D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2B76" w:rsidRPr="00C42B76" w14:paraId="728E494B" w14:textId="77777777" w:rsidTr="00FA0982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529F" w14:textId="6D1D6039" w:rsidR="00C42B76" w:rsidRPr="00C42B76" w:rsidRDefault="00796748" w:rsidP="008E2634">
            <w:pPr>
              <w:widowControl/>
              <w:autoSpaceDN/>
              <w:spacing w:before="120" w:after="0"/>
              <w:ind w:left="357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Pr="00615B72">
              <w:t>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481D5768" w:rsidR="00C42B76" w:rsidRPr="00C42B76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Wykonawca spełnia warunki udziału w postępowaniu określone w Zapytaniu ofertowym nr</w:t>
      </w:r>
      <w:r w:rsidR="0059318B">
        <w:rPr>
          <w:rFonts w:eastAsia="Times New Roman" w:cs="Times New Roman"/>
          <w:kern w:val="0"/>
          <w:lang w:eastAsia="ar-SA"/>
        </w:rPr>
        <w:t xml:space="preserve"> </w:t>
      </w:r>
      <w:r w:rsidR="008E2634">
        <w:rPr>
          <w:rFonts w:eastAsia="Times New Roman" w:cs="Times New Roman"/>
          <w:kern w:val="0"/>
          <w:lang w:eastAsia="ar-SA"/>
        </w:rPr>
        <w:t>1</w:t>
      </w:r>
      <w:r w:rsidR="0059318B">
        <w:rPr>
          <w:rFonts w:eastAsia="Times New Roman" w:cs="Times New Roman"/>
          <w:kern w:val="0"/>
          <w:lang w:eastAsia="ar-SA"/>
        </w:rPr>
        <w:t>/202</w:t>
      </w:r>
      <w:r w:rsidR="00A9519F">
        <w:rPr>
          <w:rFonts w:eastAsia="Times New Roman" w:cs="Times New Roman"/>
          <w:kern w:val="0"/>
          <w:lang w:eastAsia="ar-SA"/>
        </w:rPr>
        <w:t>4</w:t>
      </w:r>
      <w:r w:rsidR="008C59DD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357AF1BC" w:rsidR="00B25343" w:rsidRDefault="00663252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N</w:t>
      </w:r>
      <w:r w:rsidR="00C42B76" w:rsidRPr="00C42B76">
        <w:rPr>
          <w:rFonts w:eastAsia="Times New Roman" w:cs="Times New Roman"/>
          <w:kern w:val="0"/>
          <w:lang w:eastAsia="ar-SA"/>
        </w:rPr>
        <w:t>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71822074" w14:textId="6402B252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>uczestniczeniu w spółce jako wspólnik spółki cywilnej lub spółki osobowej,</w:t>
      </w:r>
    </w:p>
    <w:p w14:paraId="2823F2FC" w14:textId="682134C7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 xml:space="preserve">posiadaniu co najmniej 10 % udziałów lub akcji, </w:t>
      </w:r>
    </w:p>
    <w:p w14:paraId="062D764E" w14:textId="73239B8F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>pełnieniu funkcji członka organu nadzorczego lub zarządzającego, prokurenta, pełnomocnika,</w:t>
      </w:r>
    </w:p>
    <w:p w14:paraId="19205020" w14:textId="60398DD8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82940AE" w14:textId="567FCE00" w:rsidR="00157F2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</w:pPr>
      <w:r w:rsidRPr="00663252">
        <w:rPr>
          <w:rFonts w:eastAsia="Calibri" w:cs="Times New Roman"/>
          <w:kern w:val="0"/>
        </w:rPr>
        <w:t>pozostawaniu z wykonawcą w takim stosunku prawnym lub faktycznym, że istnieje uzasadniona wątpliwość co do ich bezstronności lub niezależności w związku z postępowaniem o udzielenie zamówienia</w:t>
      </w:r>
      <w:r>
        <w:rPr>
          <w:rFonts w:eastAsia="Calibri" w:cs="Times New Roman"/>
          <w:kern w:val="0"/>
        </w:rPr>
        <w:t>.</w:t>
      </w:r>
    </w:p>
    <w:p w14:paraId="73CF98EA" w14:textId="51A3269B" w:rsidR="00B25343" w:rsidRPr="00210118" w:rsidRDefault="00B25343" w:rsidP="00157F22">
      <w:pPr>
        <w:pStyle w:val="Akapitzlist"/>
        <w:suppressAutoHyphens w:val="0"/>
        <w:autoSpaceDN/>
        <w:spacing w:after="120"/>
        <w:ind w:left="2007"/>
        <w:jc w:val="both"/>
        <w:textAlignment w:val="auto"/>
        <w:rPr>
          <w:rFonts w:eastAsia="Calibri" w:cs="Times New Roman"/>
          <w:kern w:val="0"/>
        </w:rPr>
      </w:pP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31EA3959" w:rsidR="00B25343" w:rsidRPr="00B25343" w:rsidRDefault="00B25343" w:rsidP="00072D17">
      <w:pPr>
        <w:pStyle w:val="Nagwek1"/>
        <w:spacing w:before="0" w:beforeAutospacing="0" w:after="0" w:afterAutospacing="0"/>
      </w:pPr>
      <w:r w:rsidRPr="00B25343">
        <w:lastRenderedPageBreak/>
        <w:t xml:space="preserve">Załącznik nr </w:t>
      </w:r>
      <w:r w:rsidR="001977F5">
        <w:t>3</w:t>
      </w:r>
      <w:r w:rsidRPr="00B25343">
        <w:t xml:space="preserve"> - Oświadczenie dotyczące przetwarzania danych osobowych  </w:t>
      </w:r>
    </w:p>
    <w:p w14:paraId="36DF4FF3" w14:textId="60FD477D" w:rsidR="00156C3C" w:rsidRDefault="00B25343" w:rsidP="00072D17">
      <w:pPr>
        <w:spacing w:after="0"/>
        <w:rPr>
          <w:b/>
          <w:bCs/>
          <w:lang w:eastAsia="zh-CN"/>
        </w:rPr>
      </w:pPr>
      <w:r w:rsidRPr="00BB6ED1">
        <w:rPr>
          <w:b/>
          <w:bCs/>
          <w:lang w:eastAsia="zh-CN"/>
        </w:rPr>
        <w:t>Zapytanie Ofertowe nr</w:t>
      </w:r>
      <w:r w:rsidR="00532261">
        <w:rPr>
          <w:b/>
          <w:bCs/>
          <w:lang w:eastAsia="zh-CN"/>
        </w:rPr>
        <w:t xml:space="preserve"> </w:t>
      </w:r>
      <w:r w:rsidR="002007A1">
        <w:rPr>
          <w:rFonts w:cs="Calibri"/>
          <w:b/>
          <w:sz w:val="24"/>
          <w:szCs w:val="24"/>
        </w:rPr>
        <w:t>1</w:t>
      </w:r>
      <w:r w:rsidR="0000620A">
        <w:rPr>
          <w:rFonts w:cs="Calibri"/>
          <w:b/>
          <w:sz w:val="24"/>
          <w:szCs w:val="24"/>
        </w:rPr>
        <w:t xml:space="preserve">/2024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76875666" w14:textId="03896698" w:rsidR="00B25343" w:rsidRDefault="00B25343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</w:t>
      </w:r>
      <w:r w:rsidR="001701C3">
        <w:rPr>
          <w:rFonts w:cs="Arial"/>
          <w:b/>
          <w:sz w:val="28"/>
          <w:szCs w:val="28"/>
        </w:rPr>
        <w:t xml:space="preserve"> DOTYCZĄCE PRZETWARZANIA DANYCH OSOBOWYCH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710062E8" w14:textId="77777777" w:rsidR="00156C3C" w:rsidRPr="009E7011" w:rsidRDefault="00156C3C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410A7F3D" w14:textId="77777777" w:rsidR="00B25343" w:rsidRPr="006A7618" w:rsidRDefault="00B25343" w:rsidP="00D57875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4AC02E7C" w14:textId="7A717672" w:rsidR="00B25343" w:rsidRPr="006A7618" w:rsidRDefault="00B25343" w:rsidP="00D57875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</w:t>
      </w:r>
      <w:r w:rsidR="00663252">
        <w:rPr>
          <w:rFonts w:cs="Arial"/>
        </w:rPr>
        <w:t>realizacją</w:t>
      </w:r>
      <w:r w:rsidRPr="006A7618">
        <w:rPr>
          <w:rFonts w:cs="Arial"/>
        </w:rPr>
        <w:t xml:space="preserve"> Projektu </w:t>
      </w:r>
      <w:r w:rsidR="00C67BB0">
        <w:rPr>
          <w:rFonts w:cs="Arial"/>
        </w:rPr>
        <w:t xml:space="preserve">w ramach </w:t>
      </w:r>
      <w:r w:rsidR="00663252" w:rsidRPr="00663252">
        <w:rPr>
          <w:rFonts w:cs="Arial"/>
        </w:rPr>
        <w:t>Programu Fundusze Europejskie dla Lubelskiego 2021-2027</w:t>
      </w:r>
      <w:r w:rsidR="00663252">
        <w:rPr>
          <w:rFonts w:cs="Arial"/>
        </w:rPr>
        <w:t xml:space="preserve">, </w:t>
      </w:r>
      <w:r w:rsidR="00EE04BF">
        <w:rPr>
          <w:rFonts w:cs="Arial"/>
        </w:rPr>
        <w:t>działani</w:t>
      </w:r>
      <w:r w:rsidR="00663252">
        <w:rPr>
          <w:rFonts w:cs="Arial"/>
        </w:rPr>
        <w:t>e</w:t>
      </w:r>
      <w:r w:rsidR="00EE04BF">
        <w:rPr>
          <w:rFonts w:cs="Arial"/>
        </w:rPr>
        <w:t xml:space="preserve"> </w:t>
      </w:r>
      <w:r w:rsidR="00663252" w:rsidRPr="00663252">
        <w:rPr>
          <w:rFonts w:cs="Arial"/>
        </w:rPr>
        <w:t xml:space="preserve">2.4 Cyfryzacja lubelskich MŚP </w:t>
      </w:r>
      <w:r w:rsidRPr="006A7618">
        <w:rPr>
          <w:rFonts w:cs="Arial"/>
        </w:rPr>
        <w:t>oświadczam, że przyjmuję do wiadomości, iż:</w:t>
      </w:r>
    </w:p>
    <w:p w14:paraId="49C43765" w14:textId="7BC6FFFE" w:rsidR="00B25343" w:rsidRPr="00B7165D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 w:rsidR="00E13384">
        <w:rPr>
          <w:rFonts w:cs="Arial"/>
        </w:rPr>
        <w:t>LAWP</w:t>
      </w:r>
      <w:r>
        <w:rPr>
          <w:rFonts w:cs="Arial"/>
        </w:rPr>
        <w:t xml:space="preserve"> jest </w:t>
      </w:r>
      <w:r w:rsidR="00E13384">
        <w:rPr>
          <w:rFonts w:cs="Arial"/>
        </w:rPr>
        <w:t>LAWP</w:t>
      </w:r>
      <w:r>
        <w:rPr>
          <w:rFonts w:cs="Arial"/>
        </w:rPr>
        <w:t xml:space="preserve">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78DEA32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6A5E4519" w14:textId="0DBD92D7" w:rsidR="00B25343" w:rsidRPr="00002868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</w:t>
      </w:r>
      <w:r w:rsidR="00E13384">
        <w:rPr>
          <w:rFonts w:cs="Arial"/>
        </w:rPr>
        <w:t>LAWP</w:t>
      </w:r>
      <w:r w:rsidRPr="0083379F">
        <w:rPr>
          <w:rFonts w:cs="Arial"/>
        </w:rPr>
        <w:t xml:space="preserve">: </w:t>
      </w:r>
      <w:r w:rsidR="00E13384" w:rsidRPr="00E13384">
        <w:rPr>
          <w:rFonts w:cs="Arial"/>
        </w:rPr>
        <w:t>Lubelska Agencja Wspierania Przedsiębiorczości w Lublinie z siedzibą przy ul. Wojciechowskiej 9A, 20-704 Lublin</w:t>
      </w:r>
      <w:r w:rsidRPr="00734595">
        <w:rPr>
          <w:rFonts w:cs="Arial"/>
        </w:rPr>
        <w:t xml:space="preserve">, email: </w:t>
      </w:r>
      <w:r w:rsidR="00E13384" w:rsidRPr="00E13384">
        <w:rPr>
          <w:rFonts w:cs="Arial"/>
        </w:rPr>
        <w:t>lawp@lubelskie.pl</w:t>
      </w:r>
      <w:r w:rsidRPr="00734595">
        <w:rPr>
          <w:rFonts w:cs="Arial"/>
        </w:rPr>
        <w:t>.</w:t>
      </w:r>
    </w:p>
    <w:p w14:paraId="3D8DAE1E" w14:textId="77777777" w:rsidR="00B25343" w:rsidRPr="006A7618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7F5D8D29" w14:textId="77777777" w:rsidR="00B25343" w:rsidRPr="0000286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42FD5D0C" w14:textId="0AB21C19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 w:rsidR="00A9447F">
        <w:rPr>
          <w:rFonts w:cs="Arial"/>
        </w:rPr>
        <w:t xml:space="preserve">Fundusze Europejskie dla </w:t>
      </w:r>
      <w:r w:rsidR="0091035B" w:rsidRPr="00845361">
        <w:t xml:space="preserve">Lubelskiego </w:t>
      </w:r>
      <w:r w:rsidR="00A9447F">
        <w:rPr>
          <w:rFonts w:cs="Arial"/>
        </w:rPr>
        <w:t>2021-2027</w:t>
      </w:r>
      <w:r w:rsidRPr="006A7618">
        <w:rPr>
          <w:rFonts w:cs="Arial"/>
        </w:rPr>
        <w:t xml:space="preserve"> na podstawie: </w:t>
      </w:r>
    </w:p>
    <w:p w14:paraId="0CE778A5" w14:textId="5DD8476F" w:rsidR="00B25343" w:rsidRPr="006A7618" w:rsidRDefault="00B25343" w:rsidP="00D57875">
      <w:pPr>
        <w:spacing w:before="12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 w:rsidR="00E13384">
        <w:rPr>
          <w:rFonts w:cs="Arial"/>
          <w:u w:val="single"/>
        </w:rPr>
        <w:t>LAWP</w:t>
      </w:r>
      <w:r w:rsidRPr="006A7618">
        <w:rPr>
          <w:rFonts w:cs="Arial"/>
          <w:u w:val="single"/>
        </w:rPr>
        <w:t>:</w:t>
      </w:r>
    </w:p>
    <w:p w14:paraId="270BF8E8" w14:textId="77777777" w:rsidR="00B25343" w:rsidRPr="006A7618" w:rsidRDefault="00B25343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7E7B51F7" w14:textId="77777777" w:rsidR="00915C3C" w:rsidRPr="00B27930" w:rsidRDefault="00915C3C" w:rsidP="00845361">
      <w:pPr>
        <w:pStyle w:val="Akapitzlist"/>
        <w:numPr>
          <w:ilvl w:val="0"/>
          <w:numId w:val="43"/>
        </w:numPr>
        <w:spacing w:after="0"/>
        <w:ind w:left="641" w:hanging="357"/>
        <w:jc w:val="both"/>
        <w:rPr>
          <w:rFonts w:cs="Arial"/>
        </w:rPr>
      </w:pPr>
      <w:r w:rsidRPr="00B27930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20E91707" w14:textId="5766E65A" w:rsidR="00915C3C" w:rsidRPr="00FD7D6B" w:rsidRDefault="00057279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057279">
        <w:rPr>
          <w:rFonts w:cs="Arial"/>
        </w:rPr>
        <w:t>Umowy Partnerstwa zatwierdzonej decyzją wykonawczą nr C(2022) 4640 przez Komisję</w:t>
      </w:r>
      <w:r>
        <w:rPr>
          <w:rFonts w:cs="Arial"/>
        </w:rPr>
        <w:t xml:space="preserve"> </w:t>
      </w:r>
      <w:r w:rsidRPr="00057279">
        <w:rPr>
          <w:rFonts w:cs="Arial"/>
        </w:rPr>
        <w:t>Europejską w dniu 30 czerwca 2022 r.;</w:t>
      </w:r>
    </w:p>
    <w:p w14:paraId="12112365" w14:textId="1DFCD0ED" w:rsidR="00915C3C" w:rsidRDefault="00915C3C" w:rsidP="007075AC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>
        <w:t xml:space="preserve">programu </w:t>
      </w:r>
      <w:r w:rsidR="00845361" w:rsidRPr="00845361">
        <w:t>Program Fundusze Europejskie dla Lubelskiego 2021-2027</w:t>
      </w:r>
      <w:r>
        <w:t xml:space="preserve">, zatwierdzonego przez Komisję Europejską w dniu </w:t>
      </w:r>
      <w:r w:rsidR="00845361">
        <w:t>24 listopada</w:t>
      </w:r>
      <w:r>
        <w:t xml:space="preserve"> 2022 r. decyzją wykonawczą nr C(2022) </w:t>
      </w:r>
      <w:r w:rsidR="00845361">
        <w:t>8382</w:t>
      </w:r>
      <w:r w:rsidR="00FD7D6B">
        <w:t>.</w:t>
      </w:r>
    </w:p>
    <w:p w14:paraId="520D9CD4" w14:textId="77777777" w:rsidR="00B25343" w:rsidRPr="006A7618" w:rsidRDefault="00B25343" w:rsidP="00072D17">
      <w:pPr>
        <w:spacing w:before="120"/>
        <w:ind w:left="357"/>
        <w:jc w:val="both"/>
        <w:rPr>
          <w:rFonts w:cs="Arial"/>
        </w:rPr>
      </w:pPr>
      <w:r w:rsidRPr="006A7618">
        <w:rPr>
          <w:rFonts w:cs="Arial"/>
          <w:u w:val="single"/>
        </w:rPr>
        <w:lastRenderedPageBreak/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0D42D340" w14:textId="77777777" w:rsidR="00FD7D6B" w:rsidRPr="00FC681D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C681D">
        <w:rPr>
          <w:rFonts w:cs="Aria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FC681D">
        <w:rPr>
          <w:rFonts w:cs="Arial"/>
        </w:rPr>
        <w:t>późn</w:t>
      </w:r>
      <w:proofErr w:type="spellEnd"/>
      <w:r w:rsidRPr="00FC681D">
        <w:rPr>
          <w:rFonts w:cs="Arial"/>
        </w:rPr>
        <w:t>. zm.);</w:t>
      </w:r>
    </w:p>
    <w:p w14:paraId="4B8AF6CB" w14:textId="77777777" w:rsidR="00FD7D6B" w:rsidRDefault="00FD7D6B" w:rsidP="00845361">
      <w:pPr>
        <w:pStyle w:val="Akapitzlist"/>
        <w:numPr>
          <w:ilvl w:val="2"/>
          <w:numId w:val="44"/>
        </w:numPr>
        <w:spacing w:after="0"/>
        <w:jc w:val="both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5C39F2E9" w14:textId="77777777" w:rsidR="00FD7D6B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D7D6B">
        <w:rPr>
          <w:rFonts w:cs="Arial"/>
        </w:rPr>
        <w:t>Umowy Partnerstwa zatwierdzonej decyzją wykonawczą nr C(2022) 4640 przez Komisję Europejską w dniu 30 czerwca 2022 r.;</w:t>
      </w:r>
    </w:p>
    <w:p w14:paraId="7E07D351" w14:textId="2BB91B1D" w:rsidR="00FD7D6B" w:rsidRPr="00FD7D6B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>
        <w:t xml:space="preserve">programu </w:t>
      </w:r>
      <w:r w:rsidR="00845361" w:rsidRPr="00845361">
        <w:t>Program Fundusze Europejskie dla Lubelskiego 2021-2027</w:t>
      </w:r>
      <w:r w:rsidR="00845361">
        <w:t>, zatwierdzonego przez Komisję Europejską w dniu 24 listopada 2022 r. decyzją wykonawczą nr C(2022) 8382</w:t>
      </w:r>
      <w:r>
        <w:t>.</w:t>
      </w:r>
    </w:p>
    <w:p w14:paraId="020ED63F" w14:textId="0B1AD0CB" w:rsidR="00B25343" w:rsidRDefault="00B25343" w:rsidP="007769A0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</w:t>
      </w:r>
      <w:r w:rsidR="00A035DF">
        <w:rPr>
          <w:rFonts w:cs="Arial"/>
        </w:rPr>
        <w:t xml:space="preserve">w ramach działania </w:t>
      </w:r>
      <w:r w:rsidR="00E13384" w:rsidRPr="00E13384">
        <w:rPr>
          <w:rFonts w:cs="Arial"/>
        </w:rPr>
        <w:t>2.4 Cyfryzacja lubelskich MŚP</w:t>
      </w:r>
      <w:r w:rsidRPr="00734595">
        <w:rPr>
          <w:rFonts w:cs="Arial"/>
        </w:rPr>
        <w:t>,</w:t>
      </w:r>
      <w:r w:rsidRPr="006B2E14">
        <w:rPr>
          <w:rFonts w:cs="Arial"/>
        </w:rPr>
        <w:t xml:space="preserve"> 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0E3DD8A0" w14:textId="3FE82CF7" w:rsidR="00B25343" w:rsidRPr="006B2E14" w:rsidRDefault="00B25343" w:rsidP="007769A0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</w:t>
      </w:r>
      <w:r w:rsidR="00AC6474">
        <w:rPr>
          <w:rFonts w:cs="Arial"/>
        </w:rPr>
        <w:t xml:space="preserve"> - </w:t>
      </w:r>
      <w:r w:rsidR="00E13384">
        <w:rPr>
          <w:rFonts w:cs="Arial"/>
        </w:rPr>
        <w:t>LAWP</w:t>
      </w:r>
      <w:r w:rsidRPr="006B2E14">
        <w:rPr>
          <w:rFonts w:cs="Arial"/>
        </w:rPr>
        <w:t>, Beneficjentowi realizującemu</w:t>
      </w:r>
      <w:r w:rsidR="006F277D">
        <w:rPr>
          <w:rFonts w:cs="Arial"/>
        </w:rPr>
        <w:t xml:space="preserve"> </w:t>
      </w:r>
      <w:r w:rsidR="00BD072E" w:rsidRPr="00BD072E">
        <w:rPr>
          <w:rFonts w:cs="Arial"/>
        </w:rPr>
        <w:t xml:space="preserve">Eurohome.tv </w:t>
      </w:r>
      <w:proofErr w:type="spellStart"/>
      <w:r w:rsidR="00BD072E" w:rsidRPr="00BD072E">
        <w:rPr>
          <w:rFonts w:cs="Arial"/>
        </w:rPr>
        <w:t>Sp.z.o.o</w:t>
      </w:r>
      <w:proofErr w:type="spellEnd"/>
      <w:r w:rsidR="00BD072E" w:rsidRPr="00BD072E">
        <w:rPr>
          <w:rFonts w:cs="Arial"/>
        </w:rPr>
        <w:t>.</w:t>
      </w:r>
      <w:r w:rsidR="00540C7B" w:rsidRPr="00540C7B">
        <w:rPr>
          <w:rFonts w:cs="Arial"/>
        </w:rPr>
        <w:t>.</w:t>
      </w:r>
      <w:r w:rsidR="00540C7B">
        <w:rPr>
          <w:rFonts w:cs="Arial"/>
        </w:rPr>
        <w:t xml:space="preserve"> </w:t>
      </w:r>
      <w:r w:rsidRPr="006B2E14">
        <w:rPr>
          <w:rFonts w:cs="Arial"/>
        </w:rPr>
        <w:t>Moje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75AC2C45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692B421C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3B940D81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39D6E5D4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48F44478" w14:textId="7ECD1E5A" w:rsidR="007075AC" w:rsidRPr="007075AC" w:rsidRDefault="00B25343" w:rsidP="00D57875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734C8D0B" w14:textId="1D2253C4" w:rsidR="00B25343" w:rsidRDefault="00B25343" w:rsidP="00D57875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15F1D92A" w14:textId="77777777" w:rsidR="00B17659" w:rsidRDefault="00B17659" w:rsidP="00D57875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120311DA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05D73AED" w14:textId="77777777" w:rsidR="00744A87" w:rsidRDefault="00744A87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50FF7321" w14:textId="4D320E7F" w:rsidR="00744A87" w:rsidRDefault="00744A87" w:rsidP="00D57875">
      <w:pPr>
        <w:pStyle w:val="Nagwek1"/>
        <w:spacing w:line="240" w:lineRule="auto"/>
      </w:pPr>
      <w:r w:rsidRPr="00744A87">
        <w:lastRenderedPageBreak/>
        <w:t xml:space="preserve">Załącznik nr </w:t>
      </w:r>
      <w:r w:rsidR="001977F5">
        <w:t>4</w:t>
      </w:r>
      <w:r w:rsidRPr="00744A87">
        <w:t xml:space="preserve"> – Wykaz </w:t>
      </w:r>
      <w:r w:rsidR="003F39BD">
        <w:t>dostaw</w:t>
      </w:r>
    </w:p>
    <w:p w14:paraId="3298CCB2" w14:textId="4911D29A" w:rsidR="00744A87" w:rsidRPr="00BB6ED1" w:rsidRDefault="00744A87" w:rsidP="00D57875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2007A1">
        <w:rPr>
          <w:rFonts w:cs="Calibri"/>
          <w:b/>
          <w:sz w:val="24"/>
          <w:szCs w:val="24"/>
        </w:rPr>
        <w:t>1</w:t>
      </w:r>
      <w:r w:rsidR="0000620A">
        <w:rPr>
          <w:rFonts w:cs="Calibri"/>
          <w:b/>
          <w:sz w:val="24"/>
          <w:szCs w:val="24"/>
        </w:rPr>
        <w:t xml:space="preserve">/2024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03E3567C" w14:textId="77777777" w:rsidR="00744A87" w:rsidRDefault="00744A87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437977C3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F44DD5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85A9DA0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75DD446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20A6A7D" w14:textId="0543E71E" w:rsidR="00744A87" w:rsidRPr="00BB6ED1" w:rsidRDefault="00744A87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2EE64A88" w14:textId="77777777" w:rsidR="008E2634" w:rsidRDefault="000C04F2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</w:t>
      </w:r>
      <w:r w:rsidR="008E2634">
        <w:rPr>
          <w:rFonts w:cs="Calibri"/>
          <w:b/>
          <w:color w:val="000000"/>
        </w:rPr>
        <w:t>Zamawiający:</w:t>
      </w:r>
    </w:p>
    <w:p w14:paraId="2E7278A6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788B33B8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0F4C1B9F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5CCEB75C" w14:textId="75CC6D50" w:rsidR="008E263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77E35F15" w14:textId="4BC933BD" w:rsidR="00EB49BF" w:rsidRPr="007E4B35" w:rsidRDefault="00B17659" w:rsidP="00BD072E">
      <w:pPr>
        <w:tabs>
          <w:tab w:val="left" w:pos="993"/>
        </w:tabs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B0192B" w:rsidDel="00B17659">
        <w:rPr>
          <w:rFonts w:eastAsia="Corbel" w:cs="Corbel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color w:val="000000"/>
          <w:u w:color="000000"/>
          <w:bdr w:val="nil"/>
        </w:rPr>
        <w:t xml:space="preserve"> </w:t>
      </w:r>
      <w:r w:rsidR="00EB49BF"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4420A3D4" w14:textId="77777777" w:rsidR="00F6575A" w:rsidRDefault="00F6575A" w:rsidP="00D57875">
      <w:pPr>
        <w:ind w:left="68"/>
        <w:jc w:val="center"/>
        <w:rPr>
          <w:b/>
          <w:sz w:val="28"/>
          <w:szCs w:val="28"/>
        </w:rPr>
      </w:pPr>
    </w:p>
    <w:p w14:paraId="10F26ECD" w14:textId="27F2CBF5" w:rsidR="00744A87" w:rsidRPr="00FF3345" w:rsidRDefault="00744A87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 w:rsidR="00C3171D">
        <w:rPr>
          <w:b/>
          <w:sz w:val="28"/>
          <w:szCs w:val="28"/>
        </w:rPr>
        <w:t>DOSTAW</w:t>
      </w:r>
      <w:r w:rsidR="00FF3345" w:rsidRPr="00FF3345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3F9156B6" w14:textId="00D2B2AE" w:rsidR="00744A87" w:rsidRPr="004579B6" w:rsidRDefault="00744A87" w:rsidP="00D57875">
      <w:pPr>
        <w:spacing w:before="100" w:beforeAutospacing="1" w:after="120"/>
        <w:jc w:val="both"/>
      </w:pPr>
      <w:bookmarkStart w:id="1" w:name="_Hlk45289053"/>
      <w:r w:rsidRPr="00791134">
        <w:t xml:space="preserve">Nawiązując do Zapytania ofertowego nr </w:t>
      </w:r>
      <w:r w:rsidR="002007A1">
        <w:t>1</w:t>
      </w:r>
      <w:r w:rsidR="00D64E8C">
        <w:t>/202</w:t>
      </w:r>
      <w:r w:rsidR="00814127">
        <w:t>4</w:t>
      </w:r>
      <w:r w:rsidR="008C59DD" w:rsidRPr="008C59D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44A87" w:rsidRPr="004579B6" w14:paraId="4A55D011" w14:textId="77777777" w:rsidTr="00BB6ED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C59" w14:textId="66869B86" w:rsidR="00744A87" w:rsidRPr="0029777C" w:rsidRDefault="00796748" w:rsidP="00D57875">
            <w:pPr>
              <w:spacing w:before="120" w:after="120"/>
              <w:jc w:val="center"/>
              <w:rPr>
                <w:b/>
              </w:rPr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Pr="00615B72">
              <w:t>”</w:t>
            </w:r>
          </w:p>
        </w:tc>
      </w:tr>
      <w:bookmarkEnd w:id="1"/>
    </w:tbl>
    <w:p w14:paraId="591BFEEE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</w:p>
    <w:p w14:paraId="220FD9BD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5520E301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9B171CE" w14:textId="77777777" w:rsidR="00744A87" w:rsidRPr="004579B6" w:rsidRDefault="00744A87" w:rsidP="00D57875">
      <w:pPr>
        <w:adjustRightInd w:val="0"/>
        <w:spacing w:before="120" w:after="120"/>
        <w:ind w:left="714" w:right="23" w:hanging="357"/>
        <w:jc w:val="center"/>
      </w:pPr>
    </w:p>
    <w:p w14:paraId="5767E0DF" w14:textId="77777777" w:rsidR="00744A87" w:rsidRPr="004579B6" w:rsidRDefault="00744A87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4E2AA104" w14:textId="77777777" w:rsidR="00744A87" w:rsidRDefault="00744A87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46FF995" w14:textId="40099430" w:rsidR="00744A87" w:rsidRPr="00FB08BD" w:rsidRDefault="00744A87" w:rsidP="00D57875">
      <w:pPr>
        <w:adjustRightInd w:val="0"/>
        <w:spacing w:before="120"/>
        <w:jc w:val="both"/>
        <w:rPr>
          <w:u w:val="single"/>
        </w:rPr>
      </w:pPr>
      <w:r w:rsidRPr="00FB08BD">
        <w:rPr>
          <w:u w:val="single"/>
        </w:rPr>
        <w:t xml:space="preserve">oświadczamy, że w okresie ostatnich 3 lat przed upływem terminu składania ofert, a jeżeli okres prowadzenia działalności jest krótszy – w tym okresie, Wykonawca wykonał należycie następujące </w:t>
      </w:r>
      <w:r w:rsidR="00385E71">
        <w:rPr>
          <w:u w:val="single"/>
        </w:rPr>
        <w:t>dostawy</w:t>
      </w:r>
      <w:r w:rsidRPr="00FB08BD">
        <w:rPr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42"/>
        <w:gridCol w:w="1791"/>
        <w:gridCol w:w="1825"/>
        <w:gridCol w:w="3282"/>
      </w:tblGrid>
      <w:tr w:rsidR="002007A1" w:rsidRPr="006B5955" w14:paraId="3E340D32" w14:textId="77777777" w:rsidTr="002007A1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3F32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4C17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Nazwa, siedziba  i adres podmiotu, na rzecz którego dostawa została wykonana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C98C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Przedmiot dostawy</w:t>
            </w:r>
          </w:p>
          <w:p w14:paraId="1CB7ECBC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9183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Termin wykonania dostawy</w:t>
            </w:r>
          </w:p>
          <w:p w14:paraId="0E5F517E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(od dzień/miesiąc/rok do dzień/miesiąc/rok) 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0ED5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Nazwa i adres podmiotu, który wykonał dostawę</w:t>
            </w:r>
          </w:p>
        </w:tc>
      </w:tr>
      <w:tr w:rsidR="002007A1" w:rsidRPr="006B5955" w14:paraId="21667BF6" w14:textId="77777777" w:rsidTr="002007A1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0EE7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</w:pPr>
            <w:r w:rsidRPr="006B5955"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8A7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EDF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CD5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7D9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BD072E" w:rsidRPr="006B5955" w14:paraId="3125E9C6" w14:textId="77777777" w:rsidTr="002007A1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A31" w14:textId="2F976D9E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</w:pPr>
            <w: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3DE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BDC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A4F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FE6A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BD072E" w:rsidRPr="006B5955" w14:paraId="48B2C828" w14:textId="77777777" w:rsidTr="002007A1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8B5" w14:textId="06B731F0" w:rsidR="00BD072E" w:rsidRDefault="00BD072E" w:rsidP="004C40BF">
            <w:pPr>
              <w:adjustRightInd w:val="0"/>
              <w:spacing w:before="120" w:after="120"/>
              <w:ind w:right="23"/>
              <w:jc w:val="both"/>
            </w:pPr>
            <w: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632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253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53A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B34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</w:tbl>
    <w:p w14:paraId="3EACAFA5" w14:textId="77777777" w:rsidR="00744A87" w:rsidRPr="004579B6" w:rsidRDefault="00744A87" w:rsidP="00D57875">
      <w:pPr>
        <w:spacing w:before="120" w:after="120"/>
        <w:ind w:right="23"/>
        <w:jc w:val="both"/>
        <w:rPr>
          <w:u w:val="single"/>
        </w:rPr>
      </w:pPr>
    </w:p>
    <w:p w14:paraId="01DB35B2" w14:textId="35804493" w:rsidR="00744A87" w:rsidRDefault="00744A87" w:rsidP="00D57875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</w:t>
      </w:r>
      <w:r w:rsidR="00D271E2">
        <w:rPr>
          <w:u w:val="single"/>
        </w:rPr>
        <w:t>dostawy</w:t>
      </w:r>
      <w:r>
        <w:rPr>
          <w:u w:val="single"/>
        </w:rPr>
        <w:t xml:space="preserve"> </w:t>
      </w:r>
      <w:r w:rsidRPr="00415FCE">
        <w:rPr>
          <w:u w:val="single"/>
        </w:rPr>
        <w:t>zos</w:t>
      </w:r>
      <w:r>
        <w:rPr>
          <w:u w:val="single"/>
        </w:rPr>
        <w:t>tały wykonane w sposób należyty:</w:t>
      </w:r>
    </w:p>
    <w:p w14:paraId="51A79E9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267BF827" w14:textId="77777777" w:rsidR="00744A87" w:rsidRDefault="00744A87" w:rsidP="00D57875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p w14:paraId="6EDAFD0B" w14:textId="1101A01D" w:rsidR="00BD072E" w:rsidRDefault="00BD072E" w:rsidP="00BD072E">
      <w:pPr>
        <w:spacing w:before="120" w:after="120"/>
        <w:ind w:left="426" w:right="23"/>
        <w:jc w:val="both"/>
      </w:pPr>
      <w:r>
        <w:t>3</w:t>
      </w:r>
      <w:r w:rsidRPr="00415FCE">
        <w:t>)</w:t>
      </w:r>
      <w:r w:rsidRPr="00415FCE">
        <w:tab/>
        <w:t>……………………………</w:t>
      </w:r>
    </w:p>
    <w:p w14:paraId="49AADF93" w14:textId="77777777" w:rsidR="00BD072E" w:rsidRPr="00415FCE" w:rsidRDefault="00BD072E" w:rsidP="00D57875">
      <w:pPr>
        <w:spacing w:before="120" w:after="120"/>
        <w:ind w:left="426" w:right="23"/>
        <w:jc w:val="both"/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744A87" w:rsidRPr="004579B6" w14:paraId="698A8058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CDB" w14:textId="77777777" w:rsidR="00744A87" w:rsidRPr="00991512" w:rsidRDefault="00744A87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2B4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2F98BB0D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EB6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483D0F8D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744A87" w:rsidRPr="004579B6" w14:paraId="0837A0A9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364" w14:textId="77777777" w:rsidR="00744A87" w:rsidRPr="004579B6" w:rsidRDefault="00744A87" w:rsidP="00D57875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B56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B13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0523D1B9" w14:textId="1072EE7F" w:rsidR="004C7253" w:rsidRDefault="004C7253" w:rsidP="008D137B">
      <w:pPr>
        <w:spacing w:before="120" w:after="120"/>
        <w:jc w:val="both"/>
        <w:rPr>
          <w:bCs/>
        </w:rPr>
      </w:pPr>
    </w:p>
    <w:p w14:paraId="243428EC" w14:textId="36DCE2B5" w:rsidR="004C7253" w:rsidRDefault="004C7253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0F618A79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138064DB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72C9D67F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053B5FBB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7D06649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712C044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7E754F4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E08D89C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DED0AA3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389F2D5C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70CB0ECF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9188427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2FFB4FD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94DE46B" w14:textId="0C651BB0" w:rsidR="002007A1" w:rsidRDefault="002007A1" w:rsidP="002007A1">
      <w:pPr>
        <w:pStyle w:val="Nagwek1"/>
        <w:spacing w:line="240" w:lineRule="auto"/>
      </w:pPr>
      <w:r w:rsidRPr="00744A87">
        <w:lastRenderedPageBreak/>
        <w:t xml:space="preserve">Załącznik nr </w:t>
      </w:r>
      <w:r w:rsidR="001977F5">
        <w:t>5</w:t>
      </w:r>
      <w:r w:rsidRPr="00744A87">
        <w:t xml:space="preserve"> – Wykaz </w:t>
      </w:r>
      <w:r w:rsidR="001977F5">
        <w:t>doświadczenia</w:t>
      </w:r>
    </w:p>
    <w:p w14:paraId="1C40BD02" w14:textId="06682126" w:rsidR="002007A1" w:rsidRPr="00BB6ED1" w:rsidRDefault="002007A1" w:rsidP="002007A1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>
        <w:rPr>
          <w:rFonts w:cs="Calibri"/>
          <w:b/>
          <w:sz w:val="24"/>
          <w:szCs w:val="24"/>
        </w:rPr>
        <w:t xml:space="preserve">1/2024  </w:t>
      </w:r>
    </w:p>
    <w:p w14:paraId="7A9FAAEC" w14:textId="77777777" w:rsidR="002007A1" w:rsidRDefault="002007A1" w:rsidP="002007A1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5A6D1E96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73B4E44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9363E27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20FB2188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D421D32" w14:textId="77777777" w:rsidR="002007A1" w:rsidRPr="00BB6ED1" w:rsidRDefault="002007A1" w:rsidP="002007A1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25055C7C" w14:textId="77777777" w:rsidR="008E2634" w:rsidRDefault="002007A1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</w:t>
      </w:r>
      <w:r w:rsidR="008E2634">
        <w:rPr>
          <w:rFonts w:cs="Calibri"/>
          <w:b/>
          <w:color w:val="000000"/>
        </w:rPr>
        <w:t>Zamawiający:</w:t>
      </w:r>
    </w:p>
    <w:p w14:paraId="107372D5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380904BC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4D077258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1FCE2FD3" w14:textId="31BA6FD6" w:rsidR="008E263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7175BEA3" w14:textId="440D6DF8" w:rsidR="002007A1" w:rsidRPr="00B0192B" w:rsidRDefault="002007A1" w:rsidP="008E2634">
      <w:pPr>
        <w:tabs>
          <w:tab w:val="left" w:pos="993"/>
        </w:tabs>
        <w:jc w:val="both"/>
        <w:rPr>
          <w:rFonts w:eastAsia="Corbel" w:cs="Corbel"/>
          <w:b/>
          <w:bCs/>
          <w:color w:val="000000"/>
          <w:u w:color="000000"/>
          <w:bdr w:val="nil"/>
        </w:rPr>
      </w:pPr>
      <w:r w:rsidRPr="00B0192B" w:rsidDel="00B17659">
        <w:rPr>
          <w:rFonts w:eastAsia="Corbel" w:cs="Corbel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color w:val="000000"/>
          <w:u w:color="000000"/>
          <w:bdr w:val="nil"/>
        </w:rPr>
        <w:t xml:space="preserve"> </w:t>
      </w:r>
    </w:p>
    <w:p w14:paraId="480C3F1B" w14:textId="63CC7383" w:rsidR="002007A1" w:rsidRDefault="002007A1" w:rsidP="00BD072E">
      <w:pPr>
        <w:tabs>
          <w:tab w:val="left" w:pos="993"/>
        </w:tabs>
        <w:spacing w:after="0"/>
        <w:ind w:left="5103"/>
        <w:jc w:val="both"/>
        <w:rPr>
          <w:b/>
          <w:sz w:val="28"/>
          <w:szCs w:val="28"/>
        </w:rPr>
      </w:pPr>
      <w:r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18DDBBB0" w14:textId="51384551" w:rsidR="002007A1" w:rsidRPr="00FF3345" w:rsidRDefault="002007A1" w:rsidP="002007A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 w:rsidR="00DF03C3">
        <w:rPr>
          <w:b/>
          <w:sz w:val="28"/>
          <w:szCs w:val="28"/>
        </w:rPr>
        <w:t>DOŚWIADCZENIA</w:t>
      </w:r>
      <w:r w:rsidRPr="00FF3345">
        <w:t xml:space="preserve"> </w:t>
      </w:r>
      <w:r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0D76105A" w14:textId="49F69260" w:rsidR="002007A1" w:rsidRPr="004579B6" w:rsidRDefault="002007A1" w:rsidP="002007A1">
      <w:pPr>
        <w:spacing w:before="100" w:beforeAutospacing="1" w:after="120"/>
        <w:jc w:val="both"/>
      </w:pPr>
      <w:r w:rsidRPr="00791134">
        <w:t xml:space="preserve">Nawiązując do Zapytania ofertowego nr </w:t>
      </w:r>
      <w:r>
        <w:t>1/2024</w:t>
      </w:r>
      <w:r w:rsidRPr="008C59D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07A1" w:rsidRPr="004579B6" w14:paraId="0583A3C5" w14:textId="77777777" w:rsidTr="0028783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1621" w14:textId="710E3AE7" w:rsidR="002007A1" w:rsidRPr="0029777C" w:rsidRDefault="002007A1" w:rsidP="00287832">
            <w:pPr>
              <w:spacing w:before="120" w:after="120"/>
              <w:jc w:val="center"/>
              <w:rPr>
                <w:b/>
              </w:rPr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Pr="00615B72">
              <w:t>”</w:t>
            </w:r>
          </w:p>
        </w:tc>
      </w:tr>
    </w:tbl>
    <w:p w14:paraId="262E5D63" w14:textId="77777777" w:rsidR="002007A1" w:rsidRPr="004579B6" w:rsidRDefault="002007A1" w:rsidP="002007A1">
      <w:pPr>
        <w:adjustRightInd w:val="0"/>
        <w:spacing w:before="120" w:after="120"/>
        <w:ind w:right="23"/>
        <w:jc w:val="both"/>
      </w:pPr>
    </w:p>
    <w:p w14:paraId="5BC167DE" w14:textId="77777777" w:rsidR="002007A1" w:rsidRPr="004579B6" w:rsidRDefault="002007A1" w:rsidP="002007A1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25BAA5BD" w14:textId="77777777" w:rsidR="002007A1" w:rsidRPr="004579B6" w:rsidRDefault="002007A1" w:rsidP="002007A1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04750155" w14:textId="77777777" w:rsidR="002007A1" w:rsidRPr="004579B6" w:rsidRDefault="002007A1" w:rsidP="002007A1">
      <w:pPr>
        <w:adjustRightInd w:val="0"/>
        <w:spacing w:before="120" w:after="120"/>
        <w:ind w:left="714" w:right="23" w:hanging="357"/>
        <w:jc w:val="center"/>
      </w:pPr>
    </w:p>
    <w:p w14:paraId="17C0B9CD" w14:textId="77777777" w:rsidR="002007A1" w:rsidRPr="004579B6" w:rsidRDefault="002007A1" w:rsidP="002007A1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57A4AF7C" w14:textId="77777777" w:rsidR="002007A1" w:rsidRDefault="002007A1" w:rsidP="002007A1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63ED02DC" w14:textId="5E58577D" w:rsidR="002007A1" w:rsidRPr="00FB08BD" w:rsidRDefault="002007A1" w:rsidP="002007A1">
      <w:pPr>
        <w:adjustRightInd w:val="0"/>
        <w:spacing w:before="120"/>
        <w:jc w:val="both"/>
        <w:rPr>
          <w:u w:val="single"/>
        </w:rPr>
      </w:pPr>
      <w:r w:rsidRPr="00BD072E">
        <w:rPr>
          <w:u w:val="single"/>
        </w:rPr>
        <w:t xml:space="preserve">oświadczamy, że </w:t>
      </w:r>
      <w:r w:rsidR="001977F5" w:rsidRPr="00BD072E">
        <w:rPr>
          <w:u w:val="single"/>
        </w:rPr>
        <w:t xml:space="preserve">w okresie 12 miesięcy przed dniem </w:t>
      </w:r>
      <w:r w:rsidR="00663252" w:rsidRPr="00BD072E">
        <w:rPr>
          <w:u w:val="single"/>
        </w:rPr>
        <w:t>29</w:t>
      </w:r>
      <w:r w:rsidR="001977F5" w:rsidRPr="00BD072E">
        <w:rPr>
          <w:u w:val="single"/>
        </w:rPr>
        <w:t xml:space="preserve"> listopada 2023 r. (dzień złożenia wniosku o</w:t>
      </w:r>
      <w:r w:rsidR="001977F5" w:rsidRPr="001977F5">
        <w:rPr>
          <w:u w:val="single"/>
        </w:rPr>
        <w:t xml:space="preserve"> dofinansowanie przez Zamawiającego) do dnia złożenia oferty</w:t>
      </w:r>
      <w:r w:rsidR="001977F5">
        <w:rPr>
          <w:u w:val="single"/>
        </w:rPr>
        <w:t>, a jeżeli okres prowadzenia działalności jest krótszy</w:t>
      </w:r>
      <w:r w:rsidR="001977F5" w:rsidRPr="001977F5">
        <w:rPr>
          <w:u w:val="single"/>
        </w:rPr>
        <w:t xml:space="preserve"> </w:t>
      </w:r>
      <w:r w:rsidRPr="00FB08BD">
        <w:rPr>
          <w:u w:val="single"/>
        </w:rPr>
        <w:t xml:space="preserve"> – w tym okresie, Wykonawca wykonał należycie następujące </w:t>
      </w:r>
      <w:r w:rsidR="00E60316">
        <w:rPr>
          <w:u w:val="single"/>
        </w:rPr>
        <w:t>wdrożenia</w:t>
      </w:r>
      <w:r w:rsidRPr="00FB08BD">
        <w:rPr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42"/>
        <w:gridCol w:w="1791"/>
        <w:gridCol w:w="1825"/>
        <w:gridCol w:w="3282"/>
      </w:tblGrid>
      <w:tr w:rsidR="002007A1" w:rsidRPr="006B5955" w14:paraId="2153278F" w14:textId="77777777" w:rsidTr="00287832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9175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FAF" w14:textId="43DF6669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Nazwa, siedziba  i adres podmiotu, na rzecz którego </w:t>
            </w:r>
            <w:r w:rsidR="00E60316">
              <w:rPr>
                <w:b/>
                <w:sz w:val="20"/>
                <w:szCs w:val="20"/>
              </w:rPr>
              <w:t>wdrożenie</w:t>
            </w:r>
            <w:r w:rsidRPr="006B5955">
              <w:rPr>
                <w:b/>
                <w:sz w:val="20"/>
                <w:szCs w:val="20"/>
              </w:rPr>
              <w:t xml:space="preserve"> został</w:t>
            </w:r>
            <w:r w:rsidR="00E60316">
              <w:rPr>
                <w:b/>
                <w:sz w:val="20"/>
                <w:szCs w:val="20"/>
              </w:rPr>
              <w:t>o</w:t>
            </w:r>
            <w:r w:rsidRPr="006B5955">
              <w:rPr>
                <w:b/>
                <w:sz w:val="20"/>
                <w:szCs w:val="20"/>
              </w:rPr>
              <w:t xml:space="preserve"> wykonan</w:t>
            </w:r>
            <w:r w:rsidR="00E60316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AFAB" w14:textId="5F2F6D8D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Przedmiot </w:t>
            </w:r>
            <w:r w:rsidR="00E60316">
              <w:rPr>
                <w:b/>
                <w:sz w:val="20"/>
                <w:szCs w:val="20"/>
              </w:rPr>
              <w:t>wdrożenia</w:t>
            </w:r>
          </w:p>
          <w:p w14:paraId="5CA01DD1" w14:textId="77777777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CDF2" w14:textId="12CBFE13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Termin wykonania </w:t>
            </w:r>
            <w:r w:rsidR="00E60316">
              <w:rPr>
                <w:b/>
                <w:sz w:val="20"/>
                <w:szCs w:val="20"/>
              </w:rPr>
              <w:t>wdrożenia</w:t>
            </w:r>
          </w:p>
          <w:p w14:paraId="1E7D696D" w14:textId="77777777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(od dzień/miesiąc/rok do dzień/miesiąc/rok) 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2A07" w14:textId="4CECA0BF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Nazwa i adres podmiotu, który wykonał </w:t>
            </w:r>
            <w:r w:rsidR="00BD072E">
              <w:rPr>
                <w:b/>
                <w:sz w:val="20"/>
                <w:szCs w:val="20"/>
              </w:rPr>
              <w:t>wdrożenie</w:t>
            </w:r>
          </w:p>
        </w:tc>
      </w:tr>
      <w:tr w:rsidR="002007A1" w:rsidRPr="006B5955" w14:paraId="46C75831" w14:textId="77777777" w:rsidTr="0028783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6AB3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</w:pPr>
            <w:r w:rsidRPr="006B5955"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F06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349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3A5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6FC4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BD072E" w:rsidRPr="006B5955" w14:paraId="503F560B" w14:textId="77777777" w:rsidTr="0028783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4CC" w14:textId="02BD60DA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</w:pPr>
            <w: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1B4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A926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0F0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406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</w:tbl>
    <w:p w14:paraId="688F2D29" w14:textId="77777777" w:rsidR="002007A1" w:rsidRPr="004579B6" w:rsidRDefault="002007A1" w:rsidP="002007A1">
      <w:pPr>
        <w:spacing w:before="120" w:after="120"/>
        <w:ind w:right="23"/>
        <w:jc w:val="both"/>
        <w:rPr>
          <w:u w:val="single"/>
        </w:rPr>
      </w:pPr>
    </w:p>
    <w:p w14:paraId="57C46FA2" w14:textId="781BC0C7" w:rsidR="002007A1" w:rsidRDefault="002007A1" w:rsidP="002007A1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</w:t>
      </w:r>
      <w:r w:rsidR="00E60316">
        <w:rPr>
          <w:u w:val="single"/>
        </w:rPr>
        <w:t>wdrożenia</w:t>
      </w:r>
      <w:r>
        <w:rPr>
          <w:u w:val="single"/>
        </w:rPr>
        <w:t xml:space="preserve"> </w:t>
      </w:r>
      <w:r w:rsidRPr="00415FCE">
        <w:rPr>
          <w:u w:val="single"/>
        </w:rPr>
        <w:t>zos</w:t>
      </w:r>
      <w:r>
        <w:rPr>
          <w:u w:val="single"/>
        </w:rPr>
        <w:t>tały wykonane w sposób należyty</w:t>
      </w:r>
      <w:r w:rsidR="00E60316">
        <w:rPr>
          <w:u w:val="single"/>
        </w:rPr>
        <w:t xml:space="preserve"> i skuteczny</w:t>
      </w:r>
      <w:r>
        <w:rPr>
          <w:u w:val="single"/>
        </w:rPr>
        <w:t>:</w:t>
      </w:r>
    </w:p>
    <w:p w14:paraId="25FB8FB7" w14:textId="77777777" w:rsidR="002007A1" w:rsidRPr="00415FCE" w:rsidRDefault="002007A1" w:rsidP="002007A1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3EC52E9B" w14:textId="77777777" w:rsidR="002007A1" w:rsidRPr="00415FCE" w:rsidRDefault="002007A1" w:rsidP="002007A1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2007A1" w:rsidRPr="004579B6" w14:paraId="58F1550E" w14:textId="77777777" w:rsidTr="00287832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C2F5" w14:textId="77777777" w:rsidR="002007A1" w:rsidRPr="00991512" w:rsidRDefault="002007A1" w:rsidP="00287832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F1E3" w14:textId="77777777" w:rsidR="002007A1" w:rsidRPr="00991512" w:rsidRDefault="002007A1" w:rsidP="00287832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63C49D34" w14:textId="77777777" w:rsidR="002007A1" w:rsidRPr="00991512" w:rsidRDefault="002007A1" w:rsidP="00287832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CAF5" w14:textId="77777777" w:rsidR="002007A1" w:rsidRPr="00991512" w:rsidRDefault="002007A1" w:rsidP="00287832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26A9BE2C" w14:textId="77777777" w:rsidR="002007A1" w:rsidRPr="00991512" w:rsidRDefault="002007A1" w:rsidP="00287832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2007A1" w:rsidRPr="004579B6" w14:paraId="0D06ABC0" w14:textId="77777777" w:rsidTr="00287832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755" w14:textId="77777777" w:rsidR="002007A1" w:rsidRPr="004579B6" w:rsidRDefault="002007A1" w:rsidP="00287832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B47" w14:textId="77777777" w:rsidR="002007A1" w:rsidRPr="004579B6" w:rsidRDefault="002007A1" w:rsidP="00287832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CA3" w14:textId="77777777" w:rsidR="002007A1" w:rsidRPr="004579B6" w:rsidRDefault="002007A1" w:rsidP="00287832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53F792C1" w14:textId="77777777" w:rsidR="002007A1" w:rsidRDefault="002007A1" w:rsidP="002007A1">
      <w:pPr>
        <w:spacing w:before="120" w:after="120"/>
        <w:jc w:val="both"/>
        <w:rPr>
          <w:bCs/>
        </w:rPr>
      </w:pPr>
    </w:p>
    <w:p w14:paraId="487B23EA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051387D0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sectPr w:rsidR="002007A1" w:rsidSect="001C36B7">
      <w:headerReference w:type="default" r:id="rId8"/>
      <w:footerReference w:type="default" r:id="rId9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E43B" w14:textId="77777777" w:rsidR="00390D1D" w:rsidRDefault="00390D1D" w:rsidP="00CA494C">
      <w:pPr>
        <w:spacing w:after="0" w:line="240" w:lineRule="auto"/>
      </w:pPr>
      <w:r>
        <w:separator/>
      </w:r>
    </w:p>
  </w:endnote>
  <w:endnote w:type="continuationSeparator" w:id="0">
    <w:p w14:paraId="0C1EEBA2" w14:textId="77777777" w:rsidR="00390D1D" w:rsidRDefault="00390D1D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131556"/>
      <w:docPartObj>
        <w:docPartGallery w:val="Page Numbers (Bottom of Page)"/>
        <w:docPartUnique/>
      </w:docPartObj>
    </w:sdtPr>
    <w:sdtContent>
      <w:p w14:paraId="435D7CB9" w14:textId="41B1FF15" w:rsidR="00663252" w:rsidRDefault="006632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EC151" w14:textId="77777777" w:rsidR="00663252" w:rsidRDefault="00663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E0F9A" w14:textId="77777777" w:rsidR="00390D1D" w:rsidRDefault="00390D1D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236B916A" w14:textId="77777777" w:rsidR="00390D1D" w:rsidRDefault="00390D1D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8C65" w14:textId="5C1500DD" w:rsidR="002F0314" w:rsidRDefault="002007A1" w:rsidP="00FB6604">
    <w:pPr>
      <w:pStyle w:val="Nagwek"/>
      <w:jc w:val="center"/>
    </w:pPr>
    <w:r w:rsidRPr="00E50A78">
      <w:rPr>
        <w:noProof/>
      </w:rPr>
      <w:drawing>
        <wp:inline distT="0" distB="0" distL="0" distR="0" wp14:anchorId="2CCF0217" wp14:editId="79AF657E">
          <wp:extent cx="5760085" cy="636270"/>
          <wp:effectExtent l="0" t="0" r="0" b="0"/>
          <wp:docPr id="1663108005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108005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BF016AA"/>
    <w:multiLevelType w:val="hybridMultilevel"/>
    <w:tmpl w:val="1D1E7B1E"/>
    <w:lvl w:ilvl="0" w:tplc="AFCEE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86586"/>
    <w:multiLevelType w:val="multilevel"/>
    <w:tmpl w:val="5E7C40B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60850F63"/>
    <w:multiLevelType w:val="multilevel"/>
    <w:tmpl w:val="DAEE79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9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 w15:restartNumberingAfterBreak="0">
    <w:nsid w:val="7DF87233"/>
    <w:multiLevelType w:val="multilevel"/>
    <w:tmpl w:val="52D07A9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924099040">
    <w:abstractNumId w:val="18"/>
  </w:num>
  <w:num w:numId="2" w16cid:durableId="1220363046">
    <w:abstractNumId w:val="6"/>
  </w:num>
  <w:num w:numId="3" w16cid:durableId="719281788">
    <w:abstractNumId w:val="49"/>
  </w:num>
  <w:num w:numId="4" w16cid:durableId="372965466">
    <w:abstractNumId w:val="15"/>
  </w:num>
  <w:num w:numId="5" w16cid:durableId="1249313276">
    <w:abstractNumId w:val="31"/>
  </w:num>
  <w:num w:numId="6" w16cid:durableId="927809574">
    <w:abstractNumId w:val="5"/>
  </w:num>
  <w:num w:numId="7" w16cid:durableId="1148134402">
    <w:abstractNumId w:val="8"/>
  </w:num>
  <w:num w:numId="8" w16cid:durableId="104234974">
    <w:abstractNumId w:val="7"/>
  </w:num>
  <w:num w:numId="9" w16cid:durableId="186875333">
    <w:abstractNumId w:val="45"/>
  </w:num>
  <w:num w:numId="10" w16cid:durableId="1485125555">
    <w:abstractNumId w:val="47"/>
  </w:num>
  <w:num w:numId="11" w16cid:durableId="1458328263">
    <w:abstractNumId w:val="40"/>
  </w:num>
  <w:num w:numId="12" w16cid:durableId="1787311703">
    <w:abstractNumId w:val="42"/>
  </w:num>
  <w:num w:numId="13" w16cid:durableId="1424448571">
    <w:abstractNumId w:val="20"/>
  </w:num>
  <w:num w:numId="14" w16cid:durableId="597950840">
    <w:abstractNumId w:val="39"/>
  </w:num>
  <w:num w:numId="15" w16cid:durableId="704453113">
    <w:abstractNumId w:val="3"/>
  </w:num>
  <w:num w:numId="16" w16cid:durableId="1798915039">
    <w:abstractNumId w:val="17"/>
  </w:num>
  <w:num w:numId="17" w16cid:durableId="1262448083">
    <w:abstractNumId w:val="19"/>
  </w:num>
  <w:num w:numId="18" w16cid:durableId="1961374246">
    <w:abstractNumId w:val="9"/>
  </w:num>
  <w:num w:numId="19" w16cid:durableId="230698171">
    <w:abstractNumId w:val="50"/>
  </w:num>
  <w:num w:numId="20" w16cid:durableId="649555599">
    <w:abstractNumId w:val="43"/>
  </w:num>
  <w:num w:numId="21" w16cid:durableId="2127581110">
    <w:abstractNumId w:val="35"/>
  </w:num>
  <w:num w:numId="22" w16cid:durableId="1519656450">
    <w:abstractNumId w:val="27"/>
  </w:num>
  <w:num w:numId="23" w16cid:durableId="613512573">
    <w:abstractNumId w:val="21"/>
  </w:num>
  <w:num w:numId="24" w16cid:durableId="89619550">
    <w:abstractNumId w:val="37"/>
  </w:num>
  <w:num w:numId="25" w16cid:durableId="2069527482">
    <w:abstractNumId w:val="25"/>
  </w:num>
  <w:num w:numId="26" w16cid:durableId="637145758">
    <w:abstractNumId w:val="28"/>
  </w:num>
  <w:num w:numId="27" w16cid:durableId="1895264600">
    <w:abstractNumId w:val="31"/>
    <w:lvlOverride w:ilvl="0">
      <w:startOverride w:val="1"/>
    </w:lvlOverride>
  </w:num>
  <w:num w:numId="28" w16cid:durableId="1106777667">
    <w:abstractNumId w:val="14"/>
  </w:num>
  <w:num w:numId="29" w16cid:durableId="1063870468">
    <w:abstractNumId w:val="24"/>
  </w:num>
  <w:num w:numId="30" w16cid:durableId="696269983">
    <w:abstractNumId w:val="44"/>
  </w:num>
  <w:num w:numId="31" w16cid:durableId="9140420">
    <w:abstractNumId w:val="29"/>
  </w:num>
  <w:num w:numId="32" w16cid:durableId="602689696">
    <w:abstractNumId w:val="26"/>
  </w:num>
  <w:num w:numId="33" w16cid:durableId="293755659">
    <w:abstractNumId w:val="30"/>
  </w:num>
  <w:num w:numId="34" w16cid:durableId="1430733992">
    <w:abstractNumId w:val="41"/>
  </w:num>
  <w:num w:numId="35" w16cid:durableId="1280530751">
    <w:abstractNumId w:val="32"/>
  </w:num>
  <w:num w:numId="36" w16cid:durableId="1028945045">
    <w:abstractNumId w:val="23"/>
  </w:num>
  <w:num w:numId="37" w16cid:durableId="2089576786">
    <w:abstractNumId w:val="23"/>
    <w:lvlOverride w:ilvl="0">
      <w:startOverride w:val="1"/>
    </w:lvlOverride>
  </w:num>
  <w:num w:numId="38" w16cid:durableId="43726053">
    <w:abstractNumId w:val="1"/>
  </w:num>
  <w:num w:numId="39" w16cid:durableId="75255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6304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51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5050671">
    <w:abstractNumId w:val="46"/>
  </w:num>
  <w:num w:numId="43" w16cid:durableId="605230068">
    <w:abstractNumId w:val="12"/>
  </w:num>
  <w:num w:numId="44" w16cid:durableId="549615201">
    <w:abstractNumId w:val="38"/>
  </w:num>
  <w:num w:numId="45" w16cid:durableId="1750737933">
    <w:abstractNumId w:val="33"/>
  </w:num>
  <w:num w:numId="46" w16cid:durableId="1566332817">
    <w:abstractNumId w:val="10"/>
  </w:num>
  <w:num w:numId="47" w16cid:durableId="2031955067">
    <w:abstractNumId w:val="11"/>
  </w:num>
  <w:num w:numId="48" w16cid:durableId="1247223942">
    <w:abstractNumId w:val="23"/>
    <w:lvlOverride w:ilvl="0">
      <w:startOverride w:val="1"/>
    </w:lvlOverride>
  </w:num>
  <w:num w:numId="49" w16cid:durableId="1946158962">
    <w:abstractNumId w:val="23"/>
    <w:lvlOverride w:ilvl="0">
      <w:startOverride w:val="1"/>
    </w:lvlOverride>
  </w:num>
  <w:num w:numId="50" w16cid:durableId="1026642550">
    <w:abstractNumId w:val="13"/>
  </w:num>
  <w:num w:numId="51" w16cid:durableId="1505051663">
    <w:abstractNumId w:val="16"/>
  </w:num>
  <w:num w:numId="52" w16cid:durableId="2030596536">
    <w:abstractNumId w:val="22"/>
  </w:num>
  <w:num w:numId="53" w16cid:durableId="955791947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94562344">
    <w:abstractNumId w:val="4"/>
  </w:num>
  <w:num w:numId="55" w16cid:durableId="2636427">
    <w:abstractNumId w:val="36"/>
  </w:num>
  <w:num w:numId="56" w16cid:durableId="2054186226">
    <w:abstractNumId w:val="34"/>
  </w:num>
  <w:num w:numId="57" w16cid:durableId="1557088914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0620A"/>
    <w:rsid w:val="00014F73"/>
    <w:rsid w:val="00015F1F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2582"/>
    <w:rsid w:val="000652C3"/>
    <w:rsid w:val="00066CB7"/>
    <w:rsid w:val="00070107"/>
    <w:rsid w:val="00071556"/>
    <w:rsid w:val="0007227C"/>
    <w:rsid w:val="00072D17"/>
    <w:rsid w:val="0007354C"/>
    <w:rsid w:val="00075894"/>
    <w:rsid w:val="00083AAD"/>
    <w:rsid w:val="000844E3"/>
    <w:rsid w:val="00090402"/>
    <w:rsid w:val="000932CF"/>
    <w:rsid w:val="000A0734"/>
    <w:rsid w:val="000A1807"/>
    <w:rsid w:val="000A2B52"/>
    <w:rsid w:val="000A7562"/>
    <w:rsid w:val="000C04F2"/>
    <w:rsid w:val="000C2DB9"/>
    <w:rsid w:val="000C4BE0"/>
    <w:rsid w:val="000C5F19"/>
    <w:rsid w:val="000D52F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6455"/>
    <w:rsid w:val="00137165"/>
    <w:rsid w:val="0013744D"/>
    <w:rsid w:val="0014154A"/>
    <w:rsid w:val="00142A5E"/>
    <w:rsid w:val="00146DA8"/>
    <w:rsid w:val="00152315"/>
    <w:rsid w:val="00156C3C"/>
    <w:rsid w:val="00157F22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5FA2"/>
    <w:rsid w:val="00186E1C"/>
    <w:rsid w:val="00187C27"/>
    <w:rsid w:val="001940BE"/>
    <w:rsid w:val="001977F5"/>
    <w:rsid w:val="001B2350"/>
    <w:rsid w:val="001C09F3"/>
    <w:rsid w:val="001C21ED"/>
    <w:rsid w:val="001C27CA"/>
    <w:rsid w:val="001C36B7"/>
    <w:rsid w:val="001C4E5C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07A1"/>
    <w:rsid w:val="00202A1F"/>
    <w:rsid w:val="00203DC9"/>
    <w:rsid w:val="00207E71"/>
    <w:rsid w:val="00210118"/>
    <w:rsid w:val="0021249C"/>
    <w:rsid w:val="0022004F"/>
    <w:rsid w:val="00221643"/>
    <w:rsid w:val="00221D8A"/>
    <w:rsid w:val="00227818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27F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51A1"/>
    <w:rsid w:val="00286833"/>
    <w:rsid w:val="00290596"/>
    <w:rsid w:val="002916CA"/>
    <w:rsid w:val="00294195"/>
    <w:rsid w:val="00294DFC"/>
    <w:rsid w:val="002950CC"/>
    <w:rsid w:val="002955FE"/>
    <w:rsid w:val="00296D04"/>
    <w:rsid w:val="00297A26"/>
    <w:rsid w:val="002A292D"/>
    <w:rsid w:val="002B08CD"/>
    <w:rsid w:val="002B5B58"/>
    <w:rsid w:val="002C33CC"/>
    <w:rsid w:val="002C64E9"/>
    <w:rsid w:val="002C6901"/>
    <w:rsid w:val="002D4764"/>
    <w:rsid w:val="002D481F"/>
    <w:rsid w:val="002D750E"/>
    <w:rsid w:val="002E59A8"/>
    <w:rsid w:val="002E5BBE"/>
    <w:rsid w:val="002F0314"/>
    <w:rsid w:val="002F1B4C"/>
    <w:rsid w:val="002F448D"/>
    <w:rsid w:val="002F615F"/>
    <w:rsid w:val="002F7B7D"/>
    <w:rsid w:val="00305F31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36784"/>
    <w:rsid w:val="00340A40"/>
    <w:rsid w:val="00341229"/>
    <w:rsid w:val="00344316"/>
    <w:rsid w:val="00347A7E"/>
    <w:rsid w:val="00352573"/>
    <w:rsid w:val="003561B8"/>
    <w:rsid w:val="00360A12"/>
    <w:rsid w:val="0036462A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85E71"/>
    <w:rsid w:val="00390C6B"/>
    <w:rsid w:val="00390D1D"/>
    <w:rsid w:val="00392ACB"/>
    <w:rsid w:val="00394790"/>
    <w:rsid w:val="003947F6"/>
    <w:rsid w:val="003A062F"/>
    <w:rsid w:val="003A3750"/>
    <w:rsid w:val="003A423D"/>
    <w:rsid w:val="003A48B8"/>
    <w:rsid w:val="003A5579"/>
    <w:rsid w:val="003B2715"/>
    <w:rsid w:val="003B3D10"/>
    <w:rsid w:val="003B5BCA"/>
    <w:rsid w:val="003B7499"/>
    <w:rsid w:val="003C34E6"/>
    <w:rsid w:val="003D06EC"/>
    <w:rsid w:val="003D0DB2"/>
    <w:rsid w:val="003D5ACF"/>
    <w:rsid w:val="003D6467"/>
    <w:rsid w:val="003E1D11"/>
    <w:rsid w:val="003E1E85"/>
    <w:rsid w:val="003E3DF6"/>
    <w:rsid w:val="003E44C4"/>
    <w:rsid w:val="003F1EF8"/>
    <w:rsid w:val="003F39BD"/>
    <w:rsid w:val="003F7D70"/>
    <w:rsid w:val="004134CC"/>
    <w:rsid w:val="00413C8C"/>
    <w:rsid w:val="0042013D"/>
    <w:rsid w:val="00421870"/>
    <w:rsid w:val="004239BE"/>
    <w:rsid w:val="004305C5"/>
    <w:rsid w:val="004338C2"/>
    <w:rsid w:val="00440448"/>
    <w:rsid w:val="0044555A"/>
    <w:rsid w:val="00446A8C"/>
    <w:rsid w:val="0045200E"/>
    <w:rsid w:val="00455A17"/>
    <w:rsid w:val="00457705"/>
    <w:rsid w:val="00457B88"/>
    <w:rsid w:val="00462C18"/>
    <w:rsid w:val="00463114"/>
    <w:rsid w:val="00464A28"/>
    <w:rsid w:val="00465359"/>
    <w:rsid w:val="0046644A"/>
    <w:rsid w:val="00473D89"/>
    <w:rsid w:val="00477698"/>
    <w:rsid w:val="00483944"/>
    <w:rsid w:val="00492350"/>
    <w:rsid w:val="00493ECF"/>
    <w:rsid w:val="00494DFF"/>
    <w:rsid w:val="004A0FBA"/>
    <w:rsid w:val="004A24E6"/>
    <w:rsid w:val="004A465B"/>
    <w:rsid w:val="004A7465"/>
    <w:rsid w:val="004B1C1F"/>
    <w:rsid w:val="004B34ED"/>
    <w:rsid w:val="004B648D"/>
    <w:rsid w:val="004C1684"/>
    <w:rsid w:val="004C1CAC"/>
    <w:rsid w:val="004C20DF"/>
    <w:rsid w:val="004C3016"/>
    <w:rsid w:val="004C6957"/>
    <w:rsid w:val="004C71AD"/>
    <w:rsid w:val="004C7253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2E75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2261"/>
    <w:rsid w:val="00535287"/>
    <w:rsid w:val="00535676"/>
    <w:rsid w:val="00535B09"/>
    <w:rsid w:val="00540C7B"/>
    <w:rsid w:val="00553713"/>
    <w:rsid w:val="0055562D"/>
    <w:rsid w:val="00562753"/>
    <w:rsid w:val="00570E67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318B"/>
    <w:rsid w:val="00597E6F"/>
    <w:rsid w:val="005A0124"/>
    <w:rsid w:val="005A01D8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87F"/>
    <w:rsid w:val="005F71C5"/>
    <w:rsid w:val="006006AA"/>
    <w:rsid w:val="00604BBF"/>
    <w:rsid w:val="00611CB9"/>
    <w:rsid w:val="00611FFD"/>
    <w:rsid w:val="00612FE9"/>
    <w:rsid w:val="00615B72"/>
    <w:rsid w:val="006174CF"/>
    <w:rsid w:val="00620F78"/>
    <w:rsid w:val="006341BE"/>
    <w:rsid w:val="006353D9"/>
    <w:rsid w:val="00640BCA"/>
    <w:rsid w:val="00642D8B"/>
    <w:rsid w:val="00645BCE"/>
    <w:rsid w:val="00651B9D"/>
    <w:rsid w:val="00653AC3"/>
    <w:rsid w:val="0065608F"/>
    <w:rsid w:val="00656CB4"/>
    <w:rsid w:val="00657D7C"/>
    <w:rsid w:val="00663252"/>
    <w:rsid w:val="00664422"/>
    <w:rsid w:val="00673CC6"/>
    <w:rsid w:val="00673F81"/>
    <w:rsid w:val="006829C2"/>
    <w:rsid w:val="00683A50"/>
    <w:rsid w:val="006845AA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2446"/>
    <w:rsid w:val="006C3234"/>
    <w:rsid w:val="006C4363"/>
    <w:rsid w:val="006C5519"/>
    <w:rsid w:val="006D1E64"/>
    <w:rsid w:val="006D55EC"/>
    <w:rsid w:val="006D66E8"/>
    <w:rsid w:val="006E1302"/>
    <w:rsid w:val="006E1A4E"/>
    <w:rsid w:val="006E38A3"/>
    <w:rsid w:val="006E7A1B"/>
    <w:rsid w:val="006F1D1B"/>
    <w:rsid w:val="006F277D"/>
    <w:rsid w:val="006F29D9"/>
    <w:rsid w:val="006F62B2"/>
    <w:rsid w:val="006F6856"/>
    <w:rsid w:val="007075AC"/>
    <w:rsid w:val="00707631"/>
    <w:rsid w:val="00707FAA"/>
    <w:rsid w:val="007120E9"/>
    <w:rsid w:val="00713DA7"/>
    <w:rsid w:val="00717DE8"/>
    <w:rsid w:val="00720816"/>
    <w:rsid w:val="00725246"/>
    <w:rsid w:val="0072550B"/>
    <w:rsid w:val="00732CA5"/>
    <w:rsid w:val="00734595"/>
    <w:rsid w:val="00734E05"/>
    <w:rsid w:val="00741B09"/>
    <w:rsid w:val="00744A87"/>
    <w:rsid w:val="00744E98"/>
    <w:rsid w:val="00744FA4"/>
    <w:rsid w:val="00757B9C"/>
    <w:rsid w:val="0076268D"/>
    <w:rsid w:val="0076746F"/>
    <w:rsid w:val="0077236A"/>
    <w:rsid w:val="0077258C"/>
    <w:rsid w:val="007769A0"/>
    <w:rsid w:val="007769F4"/>
    <w:rsid w:val="007816F9"/>
    <w:rsid w:val="00781714"/>
    <w:rsid w:val="00783E14"/>
    <w:rsid w:val="007921EB"/>
    <w:rsid w:val="00796748"/>
    <w:rsid w:val="007A5105"/>
    <w:rsid w:val="007B0398"/>
    <w:rsid w:val="007B6672"/>
    <w:rsid w:val="007B66AC"/>
    <w:rsid w:val="007B7998"/>
    <w:rsid w:val="007C0B58"/>
    <w:rsid w:val="007C270A"/>
    <w:rsid w:val="007C2961"/>
    <w:rsid w:val="007C529E"/>
    <w:rsid w:val="007D073B"/>
    <w:rsid w:val="007D0E0E"/>
    <w:rsid w:val="007D24E5"/>
    <w:rsid w:val="007D3E14"/>
    <w:rsid w:val="007D4AB1"/>
    <w:rsid w:val="007D6918"/>
    <w:rsid w:val="007E05B5"/>
    <w:rsid w:val="007E158D"/>
    <w:rsid w:val="007E40AC"/>
    <w:rsid w:val="007E4FC8"/>
    <w:rsid w:val="007E74DC"/>
    <w:rsid w:val="007F0FDC"/>
    <w:rsid w:val="007F5AF4"/>
    <w:rsid w:val="007F630F"/>
    <w:rsid w:val="007F7BA0"/>
    <w:rsid w:val="00800338"/>
    <w:rsid w:val="00803B0A"/>
    <w:rsid w:val="00805940"/>
    <w:rsid w:val="008121AE"/>
    <w:rsid w:val="008127A9"/>
    <w:rsid w:val="00814127"/>
    <w:rsid w:val="008141DA"/>
    <w:rsid w:val="0081605E"/>
    <w:rsid w:val="008231D8"/>
    <w:rsid w:val="00827349"/>
    <w:rsid w:val="00827FC6"/>
    <w:rsid w:val="00830E9C"/>
    <w:rsid w:val="0083503F"/>
    <w:rsid w:val="0083597A"/>
    <w:rsid w:val="00837684"/>
    <w:rsid w:val="008421B3"/>
    <w:rsid w:val="008435BB"/>
    <w:rsid w:val="00845361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07"/>
    <w:rsid w:val="00875989"/>
    <w:rsid w:val="00875B27"/>
    <w:rsid w:val="008805BE"/>
    <w:rsid w:val="00882E75"/>
    <w:rsid w:val="00883017"/>
    <w:rsid w:val="00884364"/>
    <w:rsid w:val="008907B0"/>
    <w:rsid w:val="008916B5"/>
    <w:rsid w:val="008923FC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2272"/>
    <w:rsid w:val="008C36DE"/>
    <w:rsid w:val="008C5777"/>
    <w:rsid w:val="008C59DD"/>
    <w:rsid w:val="008D137B"/>
    <w:rsid w:val="008D1D5F"/>
    <w:rsid w:val="008E2634"/>
    <w:rsid w:val="008E2D59"/>
    <w:rsid w:val="008F1EBD"/>
    <w:rsid w:val="008F5FC3"/>
    <w:rsid w:val="009055ED"/>
    <w:rsid w:val="00905FC0"/>
    <w:rsid w:val="0091035B"/>
    <w:rsid w:val="009103C0"/>
    <w:rsid w:val="0091133A"/>
    <w:rsid w:val="00913B92"/>
    <w:rsid w:val="00915C3C"/>
    <w:rsid w:val="0092064E"/>
    <w:rsid w:val="0092229B"/>
    <w:rsid w:val="0092260F"/>
    <w:rsid w:val="00926924"/>
    <w:rsid w:val="0092707A"/>
    <w:rsid w:val="00933C65"/>
    <w:rsid w:val="00936187"/>
    <w:rsid w:val="00941070"/>
    <w:rsid w:val="009429B1"/>
    <w:rsid w:val="00944D84"/>
    <w:rsid w:val="009450BD"/>
    <w:rsid w:val="009454ED"/>
    <w:rsid w:val="009476E2"/>
    <w:rsid w:val="0095266E"/>
    <w:rsid w:val="00952B56"/>
    <w:rsid w:val="00953ED8"/>
    <w:rsid w:val="009568A0"/>
    <w:rsid w:val="00961B7B"/>
    <w:rsid w:val="00962618"/>
    <w:rsid w:val="00971DC6"/>
    <w:rsid w:val="0097567E"/>
    <w:rsid w:val="00987DBF"/>
    <w:rsid w:val="009911A5"/>
    <w:rsid w:val="00997C87"/>
    <w:rsid w:val="009B1F39"/>
    <w:rsid w:val="009B25AD"/>
    <w:rsid w:val="009B3073"/>
    <w:rsid w:val="009B3DA7"/>
    <w:rsid w:val="009C04F8"/>
    <w:rsid w:val="009C4438"/>
    <w:rsid w:val="009C4D2E"/>
    <w:rsid w:val="009D3D7C"/>
    <w:rsid w:val="009D543C"/>
    <w:rsid w:val="009E26D4"/>
    <w:rsid w:val="009E526F"/>
    <w:rsid w:val="009E52E4"/>
    <w:rsid w:val="009E7011"/>
    <w:rsid w:val="009F00F6"/>
    <w:rsid w:val="009F1A5F"/>
    <w:rsid w:val="009F2AFF"/>
    <w:rsid w:val="009F2ECD"/>
    <w:rsid w:val="00A0348F"/>
    <w:rsid w:val="00A035DF"/>
    <w:rsid w:val="00A0642A"/>
    <w:rsid w:val="00A135AC"/>
    <w:rsid w:val="00A14C49"/>
    <w:rsid w:val="00A15D99"/>
    <w:rsid w:val="00A16631"/>
    <w:rsid w:val="00A23EE3"/>
    <w:rsid w:val="00A37515"/>
    <w:rsid w:val="00A40B2A"/>
    <w:rsid w:val="00A42476"/>
    <w:rsid w:val="00A46AA9"/>
    <w:rsid w:val="00A502DD"/>
    <w:rsid w:val="00A52E3A"/>
    <w:rsid w:val="00A533F4"/>
    <w:rsid w:val="00A60D95"/>
    <w:rsid w:val="00A61702"/>
    <w:rsid w:val="00A629AE"/>
    <w:rsid w:val="00A65454"/>
    <w:rsid w:val="00A70ECC"/>
    <w:rsid w:val="00A71CDE"/>
    <w:rsid w:val="00A73C1E"/>
    <w:rsid w:val="00A74316"/>
    <w:rsid w:val="00A75462"/>
    <w:rsid w:val="00A777DB"/>
    <w:rsid w:val="00A80039"/>
    <w:rsid w:val="00A8604A"/>
    <w:rsid w:val="00A91841"/>
    <w:rsid w:val="00A920F7"/>
    <w:rsid w:val="00A9447F"/>
    <w:rsid w:val="00A9519F"/>
    <w:rsid w:val="00AA6DF6"/>
    <w:rsid w:val="00AA7ED8"/>
    <w:rsid w:val="00AB2845"/>
    <w:rsid w:val="00AC0A31"/>
    <w:rsid w:val="00AC105C"/>
    <w:rsid w:val="00AC136E"/>
    <w:rsid w:val="00AC6474"/>
    <w:rsid w:val="00AD3B00"/>
    <w:rsid w:val="00AD60BC"/>
    <w:rsid w:val="00AD68F1"/>
    <w:rsid w:val="00AE4B56"/>
    <w:rsid w:val="00AE5AA1"/>
    <w:rsid w:val="00AF2189"/>
    <w:rsid w:val="00AF26D5"/>
    <w:rsid w:val="00AF2808"/>
    <w:rsid w:val="00AF4E17"/>
    <w:rsid w:val="00AF5450"/>
    <w:rsid w:val="00B006A6"/>
    <w:rsid w:val="00B00A6B"/>
    <w:rsid w:val="00B06997"/>
    <w:rsid w:val="00B11AFC"/>
    <w:rsid w:val="00B14591"/>
    <w:rsid w:val="00B17659"/>
    <w:rsid w:val="00B2033F"/>
    <w:rsid w:val="00B23BCA"/>
    <w:rsid w:val="00B24F30"/>
    <w:rsid w:val="00B25343"/>
    <w:rsid w:val="00B255A6"/>
    <w:rsid w:val="00B27930"/>
    <w:rsid w:val="00B30AFA"/>
    <w:rsid w:val="00B30EA5"/>
    <w:rsid w:val="00B35F75"/>
    <w:rsid w:val="00B51AA0"/>
    <w:rsid w:val="00B63FB7"/>
    <w:rsid w:val="00B6497D"/>
    <w:rsid w:val="00B70293"/>
    <w:rsid w:val="00B7353A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29E4"/>
    <w:rsid w:val="00BB2D4E"/>
    <w:rsid w:val="00BB4495"/>
    <w:rsid w:val="00BB6ED1"/>
    <w:rsid w:val="00BB77AA"/>
    <w:rsid w:val="00BC0A26"/>
    <w:rsid w:val="00BD072E"/>
    <w:rsid w:val="00BD1731"/>
    <w:rsid w:val="00BD3161"/>
    <w:rsid w:val="00BD753E"/>
    <w:rsid w:val="00BE3B8A"/>
    <w:rsid w:val="00BE63F2"/>
    <w:rsid w:val="00BF19E6"/>
    <w:rsid w:val="00C07C29"/>
    <w:rsid w:val="00C07C82"/>
    <w:rsid w:val="00C17329"/>
    <w:rsid w:val="00C20019"/>
    <w:rsid w:val="00C2385E"/>
    <w:rsid w:val="00C312AB"/>
    <w:rsid w:val="00C3171D"/>
    <w:rsid w:val="00C366F1"/>
    <w:rsid w:val="00C407E9"/>
    <w:rsid w:val="00C410F0"/>
    <w:rsid w:val="00C42B76"/>
    <w:rsid w:val="00C465BF"/>
    <w:rsid w:val="00C4742F"/>
    <w:rsid w:val="00C51B49"/>
    <w:rsid w:val="00C52936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922E5"/>
    <w:rsid w:val="00C925A3"/>
    <w:rsid w:val="00C95452"/>
    <w:rsid w:val="00C95507"/>
    <w:rsid w:val="00C9617E"/>
    <w:rsid w:val="00C964E6"/>
    <w:rsid w:val="00C97371"/>
    <w:rsid w:val="00CA250F"/>
    <w:rsid w:val="00CA3B3C"/>
    <w:rsid w:val="00CA494C"/>
    <w:rsid w:val="00CA5C9F"/>
    <w:rsid w:val="00CA63C5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16C33"/>
    <w:rsid w:val="00D22AD9"/>
    <w:rsid w:val="00D25FF5"/>
    <w:rsid w:val="00D26F51"/>
    <w:rsid w:val="00D271E2"/>
    <w:rsid w:val="00D31ED7"/>
    <w:rsid w:val="00D34CB2"/>
    <w:rsid w:val="00D377C4"/>
    <w:rsid w:val="00D4148E"/>
    <w:rsid w:val="00D4588B"/>
    <w:rsid w:val="00D52825"/>
    <w:rsid w:val="00D57875"/>
    <w:rsid w:val="00D608F3"/>
    <w:rsid w:val="00D61E2D"/>
    <w:rsid w:val="00D64E8C"/>
    <w:rsid w:val="00D67E67"/>
    <w:rsid w:val="00D7241E"/>
    <w:rsid w:val="00D726A1"/>
    <w:rsid w:val="00D75046"/>
    <w:rsid w:val="00D76645"/>
    <w:rsid w:val="00D90D65"/>
    <w:rsid w:val="00D9228D"/>
    <w:rsid w:val="00D97E17"/>
    <w:rsid w:val="00DA23F9"/>
    <w:rsid w:val="00DA345A"/>
    <w:rsid w:val="00DA5780"/>
    <w:rsid w:val="00DB2CAA"/>
    <w:rsid w:val="00DB5A7E"/>
    <w:rsid w:val="00DB7E67"/>
    <w:rsid w:val="00DD2774"/>
    <w:rsid w:val="00DD5DDB"/>
    <w:rsid w:val="00DE1D15"/>
    <w:rsid w:val="00DE2350"/>
    <w:rsid w:val="00DE33D3"/>
    <w:rsid w:val="00DE7449"/>
    <w:rsid w:val="00DF03C3"/>
    <w:rsid w:val="00DF1004"/>
    <w:rsid w:val="00DF404B"/>
    <w:rsid w:val="00DF5568"/>
    <w:rsid w:val="00E13384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308A"/>
    <w:rsid w:val="00E444C1"/>
    <w:rsid w:val="00E45712"/>
    <w:rsid w:val="00E52FCA"/>
    <w:rsid w:val="00E60316"/>
    <w:rsid w:val="00E647E9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C37C5"/>
    <w:rsid w:val="00EC58FA"/>
    <w:rsid w:val="00ED1765"/>
    <w:rsid w:val="00EE04BF"/>
    <w:rsid w:val="00EE2CA8"/>
    <w:rsid w:val="00EE2D25"/>
    <w:rsid w:val="00EE3139"/>
    <w:rsid w:val="00EE3605"/>
    <w:rsid w:val="00EE3DD4"/>
    <w:rsid w:val="00EE7148"/>
    <w:rsid w:val="00EF100B"/>
    <w:rsid w:val="00EF28AD"/>
    <w:rsid w:val="00F00A43"/>
    <w:rsid w:val="00F0792C"/>
    <w:rsid w:val="00F10E23"/>
    <w:rsid w:val="00F11503"/>
    <w:rsid w:val="00F11FE0"/>
    <w:rsid w:val="00F1651F"/>
    <w:rsid w:val="00F21149"/>
    <w:rsid w:val="00F25F7B"/>
    <w:rsid w:val="00F27336"/>
    <w:rsid w:val="00F416CD"/>
    <w:rsid w:val="00F42822"/>
    <w:rsid w:val="00F44100"/>
    <w:rsid w:val="00F50DEB"/>
    <w:rsid w:val="00F52344"/>
    <w:rsid w:val="00F54578"/>
    <w:rsid w:val="00F567E1"/>
    <w:rsid w:val="00F606FE"/>
    <w:rsid w:val="00F62E29"/>
    <w:rsid w:val="00F630C2"/>
    <w:rsid w:val="00F6508E"/>
    <w:rsid w:val="00F6575A"/>
    <w:rsid w:val="00F66B60"/>
    <w:rsid w:val="00F708F3"/>
    <w:rsid w:val="00F71DA5"/>
    <w:rsid w:val="00F72067"/>
    <w:rsid w:val="00F74639"/>
    <w:rsid w:val="00F85445"/>
    <w:rsid w:val="00F868A7"/>
    <w:rsid w:val="00F95BAF"/>
    <w:rsid w:val="00F969DE"/>
    <w:rsid w:val="00F97F9D"/>
    <w:rsid w:val="00FA0982"/>
    <w:rsid w:val="00FA2F37"/>
    <w:rsid w:val="00FA356E"/>
    <w:rsid w:val="00FB099E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,Lista - wielopoziomowa,Preambuła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Lista - wielopoziomowa Znak,Preambuła Znak"/>
    <w:link w:val="Akapitzlist"/>
    <w:uiPriority w:val="34"/>
    <w:qFormat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D5BB-0FAC-4059-B5B1-1411EF8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2240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Magdalena Józefowicz-Konieczna</cp:lastModifiedBy>
  <cp:revision>6</cp:revision>
  <cp:lastPrinted>2021-02-11T13:34:00Z</cp:lastPrinted>
  <dcterms:created xsi:type="dcterms:W3CDTF">2024-10-08T09:31:00Z</dcterms:created>
  <dcterms:modified xsi:type="dcterms:W3CDTF">2024-10-23T12:37:00Z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