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5E5CB" w14:textId="77777777" w:rsidR="00947DA6" w:rsidRPr="000B0B7E" w:rsidRDefault="00947DA6" w:rsidP="00947DA6">
      <w:pPr>
        <w:numPr>
          <w:ilvl w:val="0"/>
          <w:numId w:val="0"/>
        </w:numPr>
        <w:tabs>
          <w:tab w:val="left" w:pos="6852"/>
          <w:tab w:val="right" w:pos="9356"/>
        </w:tabs>
        <w:rPr>
          <w:rFonts w:ascii="Arial" w:hAnsi="Arial" w:cs="Arial"/>
          <w:b/>
          <w:sz w:val="20"/>
          <w:szCs w:val="20"/>
        </w:rPr>
      </w:pPr>
      <w:r w:rsidRPr="000B0B7E">
        <w:rPr>
          <w:rFonts w:ascii="Arial" w:hAnsi="Arial" w:cs="Arial"/>
          <w:b/>
          <w:sz w:val="20"/>
          <w:szCs w:val="20"/>
        </w:rPr>
        <w:t>Sfinansowane przez Unię Europejską NexGenerationEU #KPOdlakultury #KPO</w:t>
      </w:r>
    </w:p>
    <w:p w14:paraId="117D7218" w14:textId="77777777" w:rsidR="00947DA6" w:rsidRDefault="00947DA6" w:rsidP="00F63B15">
      <w:pPr>
        <w:numPr>
          <w:ilvl w:val="0"/>
          <w:numId w:val="0"/>
        </w:numPr>
        <w:spacing w:after="0" w:line="360" w:lineRule="auto"/>
        <w:rPr>
          <w:rFonts w:ascii="Trebuchet MS" w:hAnsi="Trebuchet MS"/>
          <w:sz w:val="20"/>
          <w:szCs w:val="20"/>
        </w:rPr>
      </w:pPr>
    </w:p>
    <w:p w14:paraId="3204F05D" w14:textId="77777777" w:rsidR="00F63B15" w:rsidRDefault="00F63B15" w:rsidP="00F63B15">
      <w:pPr>
        <w:numPr>
          <w:ilvl w:val="0"/>
          <w:numId w:val="0"/>
        </w:numPr>
        <w:spacing w:after="0" w:line="360" w:lineRule="auto"/>
        <w:jc w:val="center"/>
        <w:rPr>
          <w:rFonts w:ascii="Trebuchet MS" w:hAnsi="Trebuchet MS"/>
          <w:sz w:val="20"/>
          <w:szCs w:val="20"/>
        </w:rPr>
      </w:pPr>
    </w:p>
    <w:p w14:paraId="0285FF06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jc w:val="center"/>
        <w:rPr>
          <w:rFonts w:ascii="Trebuchet MS" w:hAnsi="Trebuchet MS"/>
          <w:sz w:val="20"/>
          <w:szCs w:val="20"/>
        </w:rPr>
      </w:pPr>
      <w:r w:rsidRPr="00F63B15">
        <w:rPr>
          <w:rFonts w:ascii="Trebuchet MS" w:hAnsi="Trebuchet MS"/>
          <w:sz w:val="20"/>
          <w:szCs w:val="20"/>
        </w:rPr>
        <w:t>UMOWA NR ..................</w:t>
      </w:r>
    </w:p>
    <w:p w14:paraId="6995377C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jc w:val="center"/>
        <w:rPr>
          <w:rFonts w:ascii="Trebuchet MS" w:hAnsi="Trebuchet MS"/>
          <w:sz w:val="20"/>
          <w:szCs w:val="20"/>
        </w:rPr>
      </w:pPr>
      <w:r w:rsidRPr="00F63B15">
        <w:rPr>
          <w:rFonts w:ascii="Trebuchet MS" w:hAnsi="Trebuchet MS"/>
          <w:sz w:val="20"/>
          <w:szCs w:val="20"/>
        </w:rPr>
        <w:t>na</w:t>
      </w:r>
    </w:p>
    <w:p w14:paraId="1C7E73A2" w14:textId="77777777" w:rsidR="0038659B" w:rsidRPr="0038659B" w:rsidRDefault="0038659B" w:rsidP="0038659B">
      <w:pPr>
        <w:pStyle w:val="Akapitzlist"/>
        <w:numPr>
          <w:ilvl w:val="0"/>
          <w:numId w:val="0"/>
        </w:numPr>
        <w:tabs>
          <w:tab w:val="right" w:pos="9356"/>
        </w:tabs>
        <w:spacing w:line="360" w:lineRule="auto"/>
        <w:jc w:val="center"/>
        <w:rPr>
          <w:rFonts w:ascii="Trebuchet MS" w:hAnsi="Trebuchet MS"/>
          <w:color w:val="auto"/>
          <w:sz w:val="20"/>
          <w:szCs w:val="20"/>
          <w:lang w:eastAsia="en-US"/>
        </w:rPr>
      </w:pPr>
      <w:r w:rsidRPr="0038659B">
        <w:rPr>
          <w:rFonts w:ascii="Trebuchet MS" w:hAnsi="Trebuchet MS"/>
          <w:b/>
          <w:color w:val="auto"/>
          <w:sz w:val="20"/>
          <w:szCs w:val="20"/>
          <w:lang w:eastAsia="en-US"/>
        </w:rPr>
        <w:t>„AI do Tworzenia Sugestii Opracowań Naukowych oraz Bibliografii”</w:t>
      </w:r>
      <w:r w:rsidRPr="0038659B">
        <w:rPr>
          <w:rFonts w:ascii="Trebuchet MS" w:hAnsi="Trebuchet MS"/>
          <w:color w:val="auto"/>
          <w:sz w:val="20"/>
          <w:szCs w:val="20"/>
          <w:lang w:eastAsia="en-US"/>
        </w:rPr>
        <w:t xml:space="preserve"> </w:t>
      </w:r>
      <w:r w:rsidRPr="0038659B">
        <w:rPr>
          <w:rFonts w:ascii="Trebuchet MS" w:hAnsi="Trebuchet MS"/>
          <w:color w:val="auto"/>
          <w:sz w:val="20"/>
          <w:szCs w:val="20"/>
          <w:lang w:eastAsia="en-US"/>
        </w:rPr>
        <w:br/>
        <w:t>w ramach Krajowego Planu Odbudowy i Zwiększenia Odporności. Inwestycja A2.5.1: Program wspierania działalności podmiotów sektora kultury i przemysłów kreatywnych na rzecz stymulowania ich rozwoju.</w:t>
      </w:r>
    </w:p>
    <w:p w14:paraId="3A26C154" w14:textId="77777777" w:rsidR="00F63B15" w:rsidRDefault="00F63B15" w:rsidP="00F63B15">
      <w:pPr>
        <w:numPr>
          <w:ilvl w:val="0"/>
          <w:numId w:val="0"/>
        </w:numPr>
        <w:spacing w:after="0" w:line="360" w:lineRule="auto"/>
        <w:rPr>
          <w:rFonts w:ascii="Trebuchet MS" w:hAnsi="Trebuchet MS"/>
          <w:sz w:val="20"/>
          <w:szCs w:val="20"/>
        </w:rPr>
      </w:pPr>
    </w:p>
    <w:p w14:paraId="7BD3852F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rPr>
          <w:rFonts w:ascii="Trebuchet MS" w:hAnsi="Trebuchet MS"/>
          <w:sz w:val="20"/>
          <w:szCs w:val="20"/>
        </w:rPr>
      </w:pPr>
      <w:r w:rsidRPr="00F63B15">
        <w:rPr>
          <w:rFonts w:ascii="Trebuchet MS" w:hAnsi="Trebuchet MS"/>
          <w:sz w:val="20"/>
          <w:szCs w:val="20"/>
        </w:rPr>
        <w:t>zawarta w dniu ………………………. 202</w:t>
      </w:r>
      <w:r w:rsidR="00DC6FB2">
        <w:rPr>
          <w:rFonts w:ascii="Trebuchet MS" w:hAnsi="Trebuchet MS"/>
          <w:sz w:val="20"/>
          <w:szCs w:val="20"/>
        </w:rPr>
        <w:t>4</w:t>
      </w:r>
      <w:r w:rsidRPr="00F63B15">
        <w:rPr>
          <w:rFonts w:ascii="Trebuchet MS" w:hAnsi="Trebuchet MS"/>
          <w:sz w:val="20"/>
          <w:szCs w:val="20"/>
        </w:rPr>
        <w:t xml:space="preserve"> r. </w:t>
      </w:r>
    </w:p>
    <w:p w14:paraId="7CA95BD3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rPr>
          <w:rFonts w:ascii="Trebuchet MS" w:hAnsi="Trebuchet MS"/>
          <w:sz w:val="20"/>
          <w:szCs w:val="20"/>
        </w:rPr>
      </w:pPr>
      <w:r w:rsidRPr="00F63B15">
        <w:rPr>
          <w:rFonts w:ascii="Trebuchet MS" w:hAnsi="Trebuchet MS"/>
          <w:sz w:val="20"/>
          <w:szCs w:val="20"/>
        </w:rPr>
        <w:t>pomiędzy:</w:t>
      </w:r>
    </w:p>
    <w:p w14:paraId="0834A252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rPr>
          <w:rFonts w:ascii="Trebuchet MS" w:hAnsi="Trebuchet MS"/>
          <w:sz w:val="20"/>
          <w:szCs w:val="20"/>
        </w:rPr>
      </w:pPr>
      <w:r w:rsidRPr="00F63B15">
        <w:rPr>
          <w:rFonts w:ascii="Trebuchet MS" w:hAnsi="Trebuchet MS"/>
          <w:sz w:val="20"/>
          <w:szCs w:val="20"/>
        </w:rPr>
        <w:t xml:space="preserve">Muzeum Górnictwa Węglowego w Zabrzu </w:t>
      </w:r>
    </w:p>
    <w:p w14:paraId="6643D038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rPr>
          <w:rFonts w:ascii="Trebuchet MS" w:hAnsi="Trebuchet MS"/>
          <w:sz w:val="20"/>
          <w:szCs w:val="20"/>
        </w:rPr>
      </w:pPr>
      <w:r w:rsidRPr="00F63B15">
        <w:rPr>
          <w:rFonts w:ascii="Trebuchet MS" w:hAnsi="Trebuchet MS"/>
          <w:sz w:val="20"/>
          <w:szCs w:val="20"/>
        </w:rPr>
        <w:t xml:space="preserve">z siedzibą przy ul. Georgiusa Agricoli 2, 41-800 Zabrze, </w:t>
      </w:r>
    </w:p>
    <w:p w14:paraId="5297E988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rPr>
          <w:rFonts w:ascii="Trebuchet MS" w:hAnsi="Trebuchet MS"/>
          <w:sz w:val="20"/>
          <w:szCs w:val="20"/>
        </w:rPr>
      </w:pPr>
      <w:r w:rsidRPr="00F63B15">
        <w:rPr>
          <w:rFonts w:ascii="Trebuchet MS" w:hAnsi="Trebuchet MS"/>
          <w:sz w:val="20"/>
          <w:szCs w:val="20"/>
        </w:rPr>
        <w:t>wpisanym do Rejestru Instytucji Kultury Miasta Zabrze pod numerem RIK-12/13, posiadającym NIP: 6482768167, REGON: 243220420,</w:t>
      </w:r>
    </w:p>
    <w:p w14:paraId="28E6E38B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rPr>
          <w:rFonts w:ascii="Trebuchet MS" w:hAnsi="Trebuchet MS"/>
          <w:sz w:val="20"/>
          <w:szCs w:val="20"/>
        </w:rPr>
      </w:pPr>
      <w:r w:rsidRPr="00F63B15">
        <w:rPr>
          <w:rFonts w:ascii="Trebuchet MS" w:hAnsi="Trebuchet MS"/>
          <w:sz w:val="20"/>
          <w:szCs w:val="20"/>
        </w:rPr>
        <w:t>reprezentowanym przez:</w:t>
      </w:r>
    </w:p>
    <w:p w14:paraId="3CB41CDE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rPr>
          <w:rFonts w:ascii="Trebuchet MS" w:hAnsi="Trebuchet MS"/>
          <w:sz w:val="20"/>
          <w:szCs w:val="20"/>
        </w:rPr>
      </w:pPr>
      <w:r w:rsidRPr="00F63B15">
        <w:rPr>
          <w:rFonts w:ascii="Trebuchet MS" w:hAnsi="Trebuchet MS"/>
          <w:sz w:val="20"/>
          <w:szCs w:val="20"/>
        </w:rPr>
        <w:t>Dyrektora – Pana Bartłomieja Szewczyk</w:t>
      </w:r>
    </w:p>
    <w:p w14:paraId="64C45487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rPr>
          <w:rFonts w:ascii="Trebuchet MS" w:hAnsi="Trebuchet MS"/>
          <w:sz w:val="20"/>
          <w:szCs w:val="20"/>
        </w:rPr>
      </w:pPr>
      <w:r w:rsidRPr="00F63B15">
        <w:rPr>
          <w:rFonts w:ascii="Trebuchet MS" w:hAnsi="Trebuchet MS"/>
          <w:sz w:val="20"/>
          <w:szCs w:val="20"/>
        </w:rPr>
        <w:t xml:space="preserve">zwanym dalej </w:t>
      </w:r>
      <w:r w:rsidRPr="00F63B15">
        <w:rPr>
          <w:rFonts w:ascii="Trebuchet MS" w:hAnsi="Trebuchet MS"/>
          <w:b/>
          <w:sz w:val="20"/>
          <w:szCs w:val="20"/>
        </w:rPr>
        <w:t>ZAMAWIAJĄCYM</w:t>
      </w:r>
    </w:p>
    <w:p w14:paraId="5AEB9DC0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rPr>
          <w:rFonts w:ascii="Trebuchet MS" w:hAnsi="Trebuchet MS"/>
          <w:sz w:val="20"/>
          <w:szCs w:val="20"/>
        </w:rPr>
      </w:pPr>
      <w:r w:rsidRPr="00F63B15">
        <w:rPr>
          <w:rFonts w:ascii="Trebuchet MS" w:hAnsi="Trebuchet MS"/>
          <w:sz w:val="20"/>
          <w:szCs w:val="20"/>
        </w:rPr>
        <w:t>a</w:t>
      </w:r>
    </w:p>
    <w:p w14:paraId="1C0FBF5F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rPr>
          <w:rFonts w:ascii="Trebuchet MS" w:hAnsi="Trebuchet MS"/>
          <w:sz w:val="20"/>
          <w:szCs w:val="20"/>
        </w:rPr>
      </w:pPr>
      <w:r w:rsidRPr="00F63B15">
        <w:rPr>
          <w:rFonts w:ascii="Trebuchet MS" w:hAnsi="Trebuchet MS"/>
          <w:sz w:val="20"/>
          <w:szCs w:val="20"/>
        </w:rPr>
        <w:t>………………………………………….. z siedzibą ……………………………………………</w:t>
      </w:r>
    </w:p>
    <w:p w14:paraId="232D5337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rPr>
          <w:rFonts w:ascii="Trebuchet MS" w:hAnsi="Trebuchet MS"/>
          <w:sz w:val="20"/>
          <w:szCs w:val="20"/>
        </w:rPr>
      </w:pPr>
      <w:r w:rsidRPr="00F63B15">
        <w:rPr>
          <w:rFonts w:ascii="Trebuchet MS" w:hAnsi="Trebuchet MS"/>
          <w:sz w:val="20"/>
          <w:szCs w:val="20"/>
        </w:rPr>
        <w:t>reprezentowanym przez:</w:t>
      </w:r>
    </w:p>
    <w:p w14:paraId="1CDE2532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rPr>
          <w:rFonts w:ascii="Trebuchet MS" w:hAnsi="Trebuchet MS"/>
          <w:sz w:val="20"/>
          <w:szCs w:val="20"/>
        </w:rPr>
      </w:pPr>
      <w:r w:rsidRPr="00F63B15">
        <w:rPr>
          <w:rFonts w:ascii="Trebuchet MS" w:hAnsi="Trebuchet MS"/>
          <w:sz w:val="20"/>
          <w:szCs w:val="20"/>
        </w:rPr>
        <w:t>………………………………….………………………………………………………….........</w:t>
      </w:r>
    </w:p>
    <w:p w14:paraId="1145BC32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rPr>
          <w:rFonts w:ascii="Trebuchet MS" w:hAnsi="Trebuchet MS"/>
          <w:sz w:val="20"/>
          <w:szCs w:val="20"/>
        </w:rPr>
      </w:pPr>
      <w:r w:rsidRPr="00F63B15">
        <w:rPr>
          <w:rFonts w:ascii="Trebuchet MS" w:hAnsi="Trebuchet MS"/>
          <w:sz w:val="20"/>
          <w:szCs w:val="20"/>
        </w:rPr>
        <w:t xml:space="preserve">zwanym dalej </w:t>
      </w:r>
      <w:r w:rsidRPr="00F63B15">
        <w:rPr>
          <w:rFonts w:ascii="Trebuchet MS" w:hAnsi="Trebuchet MS"/>
          <w:b/>
          <w:sz w:val="20"/>
          <w:szCs w:val="20"/>
        </w:rPr>
        <w:t>WYKONAWCĄ</w:t>
      </w:r>
    </w:p>
    <w:p w14:paraId="3B517327" w14:textId="77777777" w:rsidR="00F63B15" w:rsidRDefault="00F63B15" w:rsidP="00F63B15">
      <w:pPr>
        <w:numPr>
          <w:ilvl w:val="0"/>
          <w:numId w:val="0"/>
        </w:numPr>
        <w:spacing w:after="0" w:line="360" w:lineRule="auto"/>
        <w:jc w:val="center"/>
        <w:rPr>
          <w:rFonts w:ascii="Trebuchet MS" w:hAnsi="Trebuchet MS"/>
          <w:b/>
          <w:sz w:val="20"/>
          <w:szCs w:val="20"/>
        </w:rPr>
      </w:pPr>
    </w:p>
    <w:p w14:paraId="3EBB605B" w14:textId="77777777" w:rsidR="00F63B15" w:rsidRDefault="00F63B15" w:rsidP="00F63B15">
      <w:pPr>
        <w:numPr>
          <w:ilvl w:val="0"/>
          <w:numId w:val="0"/>
        </w:numPr>
        <w:spacing w:after="0" w:line="360" w:lineRule="auto"/>
        <w:jc w:val="center"/>
        <w:rPr>
          <w:rFonts w:ascii="Trebuchet MS" w:hAnsi="Trebuchet MS"/>
          <w:b/>
          <w:sz w:val="20"/>
          <w:szCs w:val="20"/>
        </w:rPr>
      </w:pPr>
    </w:p>
    <w:p w14:paraId="356C5DF3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jc w:val="center"/>
        <w:rPr>
          <w:rFonts w:ascii="Trebuchet MS" w:hAnsi="Trebuchet MS"/>
          <w:b/>
          <w:sz w:val="20"/>
          <w:szCs w:val="20"/>
        </w:rPr>
      </w:pPr>
      <w:r w:rsidRPr="00F63B15">
        <w:rPr>
          <w:rFonts w:ascii="Trebuchet MS" w:hAnsi="Trebuchet MS"/>
          <w:b/>
          <w:sz w:val="20"/>
          <w:szCs w:val="20"/>
        </w:rPr>
        <w:t>§ 1.</w:t>
      </w:r>
    </w:p>
    <w:p w14:paraId="195CF36B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jc w:val="center"/>
        <w:rPr>
          <w:rFonts w:ascii="Trebuchet MS" w:hAnsi="Trebuchet MS"/>
          <w:b/>
          <w:sz w:val="20"/>
          <w:szCs w:val="20"/>
        </w:rPr>
      </w:pPr>
      <w:r w:rsidRPr="00F63B15">
        <w:rPr>
          <w:rFonts w:ascii="Trebuchet MS" w:hAnsi="Trebuchet MS"/>
          <w:b/>
          <w:sz w:val="20"/>
          <w:szCs w:val="20"/>
        </w:rPr>
        <w:t>Przedmiot umowy</w:t>
      </w:r>
    </w:p>
    <w:p w14:paraId="1DF315EE" w14:textId="77777777" w:rsidR="00430AFE" w:rsidRDefault="00FC2300" w:rsidP="00F63B1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Zgone z treścią art. 2 ust. 1 pkt 1 </w:t>
      </w:r>
      <w:r w:rsidR="00430AFE">
        <w:rPr>
          <w:rFonts w:ascii="Trebuchet MS" w:hAnsi="Trebuchet MS"/>
          <w:sz w:val="20"/>
          <w:szCs w:val="20"/>
        </w:rPr>
        <w:t xml:space="preserve">ustawy z dnia 11 września 2019r. Prawo zamówień publicznych </w:t>
      </w:r>
      <w:r>
        <w:rPr>
          <w:rFonts w:ascii="Trebuchet MS" w:hAnsi="Trebuchet MS"/>
          <w:sz w:val="20"/>
          <w:szCs w:val="20"/>
        </w:rPr>
        <w:t>do umowy nie mają zastosowania jej zapisy</w:t>
      </w:r>
      <w:r w:rsidR="00430AFE">
        <w:rPr>
          <w:rFonts w:ascii="Trebuchet MS" w:hAnsi="Trebuchet MS"/>
          <w:sz w:val="20"/>
          <w:szCs w:val="20"/>
        </w:rPr>
        <w:t xml:space="preserve">. </w:t>
      </w:r>
    </w:p>
    <w:p w14:paraId="119D1EEF" w14:textId="77777777" w:rsidR="004C7255" w:rsidRPr="00F63B15" w:rsidRDefault="004C7255" w:rsidP="00F63B1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63B15">
        <w:rPr>
          <w:rFonts w:ascii="Trebuchet MS" w:hAnsi="Trebuchet MS"/>
          <w:sz w:val="20"/>
          <w:szCs w:val="20"/>
        </w:rPr>
        <w:t>Przedmiotem u</w:t>
      </w:r>
      <w:r w:rsidRPr="00F63B15">
        <w:rPr>
          <w:rFonts w:ascii="Trebuchet MS" w:eastAsia="Times New Roman" w:hAnsi="Trebuchet MS"/>
          <w:sz w:val="20"/>
          <w:szCs w:val="20"/>
        </w:rPr>
        <w:t>mowy jest:</w:t>
      </w:r>
    </w:p>
    <w:p w14:paraId="53B877A3" w14:textId="77777777" w:rsidR="00C47F6F" w:rsidRPr="00F63B15" w:rsidRDefault="00A328F4" w:rsidP="00F63B15">
      <w:pPr>
        <w:pStyle w:val="Teksttreci"/>
        <w:widowControl w:val="0"/>
        <w:numPr>
          <w:ilvl w:val="0"/>
          <w:numId w:val="9"/>
        </w:numPr>
        <w:shd w:val="clear" w:color="auto" w:fill="auto"/>
        <w:tabs>
          <w:tab w:val="left" w:leader="dot" w:pos="8223"/>
        </w:tabs>
        <w:autoSpaceDE w:val="0"/>
        <w:snapToGrid w:val="0"/>
        <w:spacing w:after="0" w:line="360" w:lineRule="auto"/>
        <w:ind w:left="1134"/>
        <w:jc w:val="both"/>
        <w:textAlignment w:val="baseline"/>
        <w:rPr>
          <w:rFonts w:ascii="Trebuchet MS" w:eastAsia="Times New Roman" w:hAnsi="Trebuchet MS" w:cstheme="minorHAnsi"/>
          <w:bCs/>
          <w:kern w:val="2"/>
          <w:sz w:val="20"/>
          <w:szCs w:val="20"/>
        </w:rPr>
      </w:pPr>
      <w:r w:rsidRPr="00320F9C">
        <w:rPr>
          <w:sz w:val="20"/>
          <w:szCs w:val="20"/>
        </w:rPr>
        <w:t>stworzenie narzędzia</w:t>
      </w:r>
      <w:r w:rsidR="00FC2300">
        <w:rPr>
          <w:sz w:val="20"/>
          <w:szCs w:val="20"/>
        </w:rPr>
        <w:t xml:space="preserve"> (dalej „System”)</w:t>
      </w:r>
      <w:r w:rsidRPr="00320F9C">
        <w:rPr>
          <w:sz w:val="20"/>
          <w:szCs w:val="20"/>
        </w:rPr>
        <w:t xml:space="preserve"> opartego na AI, które pomoże naukowcom w tworzeniu opracowań naukowych</w:t>
      </w:r>
      <w:r w:rsidRPr="00F63B15">
        <w:rPr>
          <w:rFonts w:ascii="Trebuchet MS" w:eastAsia="Times New Roman" w:hAnsi="Trebuchet MS" w:cstheme="minorHAnsi"/>
          <w:bCs/>
          <w:kern w:val="2"/>
          <w:sz w:val="20"/>
          <w:szCs w:val="20"/>
        </w:rPr>
        <w:t xml:space="preserve"> </w:t>
      </w:r>
      <w:r w:rsidR="00FC2300">
        <w:rPr>
          <w:rFonts w:ascii="Trebuchet MS" w:eastAsia="Times New Roman" w:hAnsi="Trebuchet MS" w:cstheme="minorHAnsi"/>
          <w:bCs/>
          <w:kern w:val="2"/>
          <w:sz w:val="20"/>
          <w:szCs w:val="20"/>
        </w:rPr>
        <w:t>oraz i</w:t>
      </w:r>
      <w:r w:rsidR="00FC2300" w:rsidRPr="00F63B15">
        <w:rPr>
          <w:rFonts w:ascii="Trebuchet MS" w:eastAsia="Times New Roman" w:hAnsi="Trebuchet MS" w:cstheme="minorHAnsi"/>
          <w:bCs/>
          <w:kern w:val="2"/>
          <w:sz w:val="20"/>
          <w:szCs w:val="20"/>
        </w:rPr>
        <w:t xml:space="preserve">nstalacja </w:t>
      </w:r>
      <w:r w:rsidR="004C7255" w:rsidRPr="00F63B15">
        <w:rPr>
          <w:rFonts w:ascii="Trebuchet MS" w:eastAsia="Times New Roman" w:hAnsi="Trebuchet MS" w:cstheme="minorHAnsi"/>
          <w:bCs/>
          <w:kern w:val="2"/>
          <w:sz w:val="20"/>
          <w:szCs w:val="20"/>
        </w:rPr>
        <w:t xml:space="preserve">zdalna </w:t>
      </w:r>
      <w:r w:rsidR="004C7255" w:rsidRPr="00F63B15">
        <w:rPr>
          <w:rFonts w:ascii="Trebuchet MS" w:eastAsia="Times New Roman" w:hAnsi="Trebuchet MS" w:cstheme="minorHAnsi"/>
          <w:bCs/>
          <w:i/>
          <w:iCs/>
          <w:kern w:val="2"/>
          <w:sz w:val="20"/>
          <w:szCs w:val="20"/>
        </w:rPr>
        <w:t>Systemu</w:t>
      </w:r>
      <w:r w:rsidR="004C7255" w:rsidRPr="00F63B15">
        <w:rPr>
          <w:rFonts w:ascii="Trebuchet MS" w:eastAsia="Times New Roman" w:hAnsi="Trebuchet MS" w:cstheme="minorHAnsi"/>
          <w:bCs/>
          <w:kern w:val="2"/>
          <w:sz w:val="20"/>
          <w:szCs w:val="20"/>
        </w:rPr>
        <w:t xml:space="preserve"> na infrastrukturze Zamawiającego,</w:t>
      </w:r>
    </w:p>
    <w:p w14:paraId="66D2869F" w14:textId="77777777" w:rsidR="00C47F6F" w:rsidRPr="00F63B15" w:rsidRDefault="004C7255" w:rsidP="00F63B15">
      <w:pPr>
        <w:pStyle w:val="Teksttreci"/>
        <w:widowControl w:val="0"/>
        <w:numPr>
          <w:ilvl w:val="0"/>
          <w:numId w:val="9"/>
        </w:numPr>
        <w:shd w:val="clear" w:color="auto" w:fill="auto"/>
        <w:tabs>
          <w:tab w:val="left" w:leader="dot" w:pos="8223"/>
        </w:tabs>
        <w:autoSpaceDE w:val="0"/>
        <w:snapToGrid w:val="0"/>
        <w:spacing w:after="0" w:line="360" w:lineRule="auto"/>
        <w:ind w:left="1134"/>
        <w:jc w:val="both"/>
        <w:textAlignment w:val="baseline"/>
        <w:rPr>
          <w:rFonts w:ascii="Trebuchet MS" w:eastAsia="Times New Roman" w:hAnsi="Trebuchet MS" w:cstheme="minorHAnsi"/>
          <w:bCs/>
          <w:kern w:val="2"/>
          <w:sz w:val="20"/>
          <w:szCs w:val="20"/>
        </w:rPr>
      </w:pPr>
      <w:r w:rsidRPr="00F63B15">
        <w:rPr>
          <w:rFonts w:ascii="Trebuchet MS" w:eastAsia="Times New Roman" w:hAnsi="Trebuchet MS" w:cstheme="minorHAnsi"/>
          <w:bCs/>
          <w:kern w:val="2"/>
          <w:sz w:val="20"/>
          <w:szCs w:val="20"/>
        </w:rPr>
        <w:t xml:space="preserve">gwarancja wraz z usługą pomocy technicznej w wymiarze </w:t>
      </w:r>
      <w:r w:rsidR="00A328F4">
        <w:rPr>
          <w:rFonts w:ascii="Trebuchet MS" w:eastAsia="Times New Roman" w:hAnsi="Trebuchet MS" w:cstheme="minorHAnsi"/>
          <w:bCs/>
          <w:kern w:val="2"/>
          <w:sz w:val="20"/>
          <w:szCs w:val="20"/>
        </w:rPr>
        <w:t>3</w:t>
      </w:r>
      <w:r w:rsidRPr="00F63B15">
        <w:rPr>
          <w:rFonts w:ascii="Trebuchet MS" w:eastAsia="Times New Roman" w:hAnsi="Trebuchet MS" w:cstheme="minorHAnsi"/>
          <w:bCs/>
          <w:kern w:val="2"/>
          <w:sz w:val="20"/>
          <w:szCs w:val="20"/>
        </w:rPr>
        <w:t xml:space="preserve"> miesięcy,</w:t>
      </w:r>
    </w:p>
    <w:p w14:paraId="35837CDF" w14:textId="77777777" w:rsidR="00C47F6F" w:rsidRPr="00F63B15" w:rsidRDefault="004C7255" w:rsidP="00F63B15">
      <w:pPr>
        <w:pStyle w:val="Teksttreci"/>
        <w:widowControl w:val="0"/>
        <w:numPr>
          <w:ilvl w:val="0"/>
          <w:numId w:val="9"/>
        </w:numPr>
        <w:shd w:val="clear" w:color="auto" w:fill="auto"/>
        <w:tabs>
          <w:tab w:val="left" w:leader="dot" w:pos="8223"/>
        </w:tabs>
        <w:autoSpaceDE w:val="0"/>
        <w:snapToGrid w:val="0"/>
        <w:spacing w:after="0" w:line="360" w:lineRule="auto"/>
        <w:ind w:left="1134"/>
        <w:jc w:val="both"/>
        <w:textAlignment w:val="baseline"/>
        <w:rPr>
          <w:rFonts w:ascii="Trebuchet MS" w:eastAsia="Times New Roman" w:hAnsi="Trebuchet MS" w:cstheme="minorHAnsi"/>
          <w:bCs/>
          <w:kern w:val="2"/>
          <w:sz w:val="20"/>
          <w:szCs w:val="20"/>
        </w:rPr>
      </w:pPr>
      <w:r w:rsidRPr="00F63B15">
        <w:rPr>
          <w:rFonts w:ascii="Trebuchet MS" w:eastAsia="Times New Roman" w:hAnsi="Trebuchet MS" w:cstheme="minorHAnsi"/>
          <w:bCs/>
          <w:kern w:val="2"/>
          <w:sz w:val="20"/>
          <w:szCs w:val="20"/>
        </w:rPr>
        <w:t>wsparcie telefoniczne i mailowe Zamawiającego,</w:t>
      </w:r>
    </w:p>
    <w:p w14:paraId="105A3B33" w14:textId="77777777" w:rsidR="004C7255" w:rsidRDefault="004C7255" w:rsidP="00F63B15">
      <w:pPr>
        <w:pStyle w:val="Teksttreci"/>
        <w:widowControl w:val="0"/>
        <w:numPr>
          <w:ilvl w:val="0"/>
          <w:numId w:val="8"/>
        </w:numPr>
        <w:shd w:val="clear" w:color="auto" w:fill="auto"/>
        <w:tabs>
          <w:tab w:val="left" w:leader="dot" w:pos="8223"/>
        </w:tabs>
        <w:autoSpaceDE w:val="0"/>
        <w:snapToGrid w:val="0"/>
        <w:spacing w:after="0" w:line="360" w:lineRule="auto"/>
        <w:jc w:val="both"/>
        <w:textAlignment w:val="baseline"/>
        <w:rPr>
          <w:rFonts w:ascii="Trebuchet MS" w:eastAsia="Times New Roman" w:hAnsi="Trebuchet MS" w:cstheme="minorHAnsi"/>
          <w:bCs/>
          <w:kern w:val="2"/>
          <w:sz w:val="20"/>
          <w:szCs w:val="20"/>
        </w:rPr>
      </w:pPr>
      <w:r w:rsidRPr="00F63B15">
        <w:rPr>
          <w:rFonts w:ascii="Trebuchet MS" w:eastAsia="Times New Roman" w:hAnsi="Trebuchet MS" w:cstheme="minorHAnsi"/>
          <w:bCs/>
          <w:kern w:val="2"/>
          <w:sz w:val="20"/>
          <w:szCs w:val="20"/>
        </w:rPr>
        <w:t xml:space="preserve">Funkcjonalną specyfikację przedmiotu umowy stanowi Załącznik 1 do umowy. </w:t>
      </w:r>
    </w:p>
    <w:p w14:paraId="709DD23D" w14:textId="77777777" w:rsidR="00D0673E" w:rsidRDefault="00D0673E" w:rsidP="00F63B15">
      <w:pPr>
        <w:numPr>
          <w:ilvl w:val="0"/>
          <w:numId w:val="0"/>
        </w:numPr>
        <w:spacing w:after="0" w:line="360" w:lineRule="auto"/>
        <w:jc w:val="center"/>
        <w:rPr>
          <w:rFonts w:ascii="Trebuchet MS" w:hAnsi="Trebuchet MS"/>
          <w:b/>
          <w:sz w:val="20"/>
          <w:szCs w:val="20"/>
        </w:rPr>
      </w:pPr>
    </w:p>
    <w:p w14:paraId="71976FA2" w14:textId="77777777" w:rsidR="00D0673E" w:rsidRDefault="00D0673E" w:rsidP="00F63B15">
      <w:pPr>
        <w:numPr>
          <w:ilvl w:val="0"/>
          <w:numId w:val="0"/>
        </w:numPr>
        <w:spacing w:after="0" w:line="360" w:lineRule="auto"/>
        <w:jc w:val="center"/>
        <w:rPr>
          <w:rFonts w:ascii="Trebuchet MS" w:hAnsi="Trebuchet MS"/>
          <w:b/>
          <w:sz w:val="20"/>
          <w:szCs w:val="20"/>
        </w:rPr>
      </w:pPr>
    </w:p>
    <w:p w14:paraId="59A29542" w14:textId="77777777" w:rsidR="00D0673E" w:rsidRDefault="00D0673E" w:rsidP="00F63B15">
      <w:pPr>
        <w:numPr>
          <w:ilvl w:val="0"/>
          <w:numId w:val="0"/>
        </w:numPr>
        <w:spacing w:after="0" w:line="360" w:lineRule="auto"/>
        <w:jc w:val="center"/>
        <w:rPr>
          <w:rFonts w:ascii="Trebuchet MS" w:hAnsi="Trebuchet MS"/>
          <w:b/>
          <w:sz w:val="20"/>
          <w:szCs w:val="20"/>
        </w:rPr>
      </w:pPr>
    </w:p>
    <w:p w14:paraId="4D44E51C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jc w:val="center"/>
        <w:rPr>
          <w:rFonts w:ascii="Trebuchet MS" w:hAnsi="Trebuchet MS"/>
          <w:b/>
          <w:sz w:val="20"/>
          <w:szCs w:val="20"/>
        </w:rPr>
      </w:pPr>
      <w:r w:rsidRPr="00F63B15">
        <w:rPr>
          <w:rFonts w:ascii="Trebuchet MS" w:hAnsi="Trebuchet MS"/>
          <w:b/>
          <w:sz w:val="20"/>
          <w:szCs w:val="20"/>
        </w:rPr>
        <w:t>§ 2.</w:t>
      </w:r>
    </w:p>
    <w:p w14:paraId="67163EBB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jc w:val="center"/>
        <w:rPr>
          <w:rFonts w:ascii="Trebuchet MS" w:hAnsi="Trebuchet MS"/>
          <w:b/>
          <w:sz w:val="20"/>
          <w:szCs w:val="20"/>
        </w:rPr>
      </w:pPr>
      <w:r w:rsidRPr="00F63B15">
        <w:rPr>
          <w:rFonts w:ascii="Trebuchet MS" w:hAnsi="Trebuchet MS"/>
          <w:b/>
          <w:sz w:val="20"/>
          <w:szCs w:val="20"/>
        </w:rPr>
        <w:lastRenderedPageBreak/>
        <w:t>Termin realizacji  umowy</w:t>
      </w:r>
    </w:p>
    <w:p w14:paraId="5B718AC9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F63B15">
        <w:rPr>
          <w:rFonts w:ascii="Trebuchet MS" w:hAnsi="Trebuchet MS"/>
          <w:b/>
          <w:sz w:val="20"/>
          <w:szCs w:val="20"/>
        </w:rPr>
        <w:t>WYKONAWCA</w:t>
      </w:r>
      <w:r w:rsidRPr="00F63B15">
        <w:rPr>
          <w:rFonts w:ascii="Trebuchet MS" w:hAnsi="Trebuchet MS"/>
          <w:sz w:val="20"/>
          <w:szCs w:val="20"/>
        </w:rPr>
        <w:t xml:space="preserve"> zrealizuje przedmiotu umowy, o którym mowa w § 1, w terminie </w:t>
      </w:r>
      <w:r w:rsidR="00A328F4">
        <w:rPr>
          <w:rFonts w:ascii="Trebuchet MS" w:hAnsi="Trebuchet MS"/>
          <w:sz w:val="20"/>
          <w:szCs w:val="20"/>
        </w:rPr>
        <w:t xml:space="preserve">nie później niż </w:t>
      </w:r>
      <w:r w:rsidRPr="00F63B15">
        <w:rPr>
          <w:rFonts w:ascii="Trebuchet MS" w:hAnsi="Trebuchet MS"/>
          <w:sz w:val="20"/>
          <w:szCs w:val="20"/>
        </w:rPr>
        <w:t xml:space="preserve">do </w:t>
      </w:r>
      <w:r w:rsidR="00A328F4">
        <w:rPr>
          <w:rFonts w:ascii="Trebuchet MS" w:hAnsi="Trebuchet MS"/>
          <w:sz w:val="20"/>
          <w:szCs w:val="20"/>
        </w:rPr>
        <w:t>20.12.2024</w:t>
      </w:r>
      <w:r w:rsidRPr="00F63B15">
        <w:rPr>
          <w:rFonts w:ascii="Trebuchet MS" w:hAnsi="Trebuchet MS"/>
          <w:sz w:val="20"/>
          <w:szCs w:val="20"/>
        </w:rPr>
        <w:t xml:space="preserve"> z uwzględnieniem realizacji poszczególnych następujących etapów, określonych w</w:t>
      </w:r>
      <w:r w:rsidR="00F63B15">
        <w:rPr>
          <w:rFonts w:ascii="Trebuchet MS" w:hAnsi="Trebuchet MS"/>
          <w:sz w:val="20"/>
          <w:szCs w:val="20"/>
        </w:rPr>
        <w:t> </w:t>
      </w:r>
      <w:r w:rsidRPr="00F63B15">
        <w:rPr>
          <w:rFonts w:ascii="Trebuchet MS" w:hAnsi="Trebuchet MS"/>
          <w:i/>
          <w:sz w:val="20"/>
          <w:szCs w:val="20"/>
        </w:rPr>
        <w:t>Harmonogramie,</w:t>
      </w:r>
      <w:r w:rsidRPr="00F63B15">
        <w:rPr>
          <w:rFonts w:ascii="Trebuchet MS" w:hAnsi="Trebuchet MS"/>
          <w:sz w:val="20"/>
          <w:szCs w:val="20"/>
        </w:rPr>
        <w:t xml:space="preserve"> o którym mowa w § 3 ust. 1 Umowy.</w:t>
      </w:r>
    </w:p>
    <w:p w14:paraId="2DE62EB7" w14:textId="77777777" w:rsidR="00431742" w:rsidRPr="00F63B15" w:rsidRDefault="00431742" w:rsidP="00F63B15">
      <w:pPr>
        <w:numPr>
          <w:ilvl w:val="0"/>
          <w:numId w:val="0"/>
        </w:numPr>
        <w:spacing w:after="0" w:line="360" w:lineRule="auto"/>
        <w:rPr>
          <w:rFonts w:ascii="Trebuchet MS" w:hAnsi="Trebuchet MS"/>
          <w:sz w:val="20"/>
          <w:szCs w:val="20"/>
        </w:rPr>
      </w:pPr>
    </w:p>
    <w:p w14:paraId="729AF952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jc w:val="center"/>
        <w:rPr>
          <w:rFonts w:ascii="Trebuchet MS" w:hAnsi="Trebuchet MS"/>
          <w:b/>
          <w:sz w:val="20"/>
          <w:szCs w:val="20"/>
        </w:rPr>
      </w:pPr>
      <w:r w:rsidRPr="00F63B15">
        <w:rPr>
          <w:rFonts w:ascii="Trebuchet MS" w:hAnsi="Trebuchet MS"/>
          <w:b/>
          <w:sz w:val="20"/>
          <w:szCs w:val="20"/>
        </w:rPr>
        <w:t>§ 3.</w:t>
      </w:r>
    </w:p>
    <w:p w14:paraId="3E5BACA2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jc w:val="center"/>
        <w:rPr>
          <w:rFonts w:ascii="Trebuchet MS" w:hAnsi="Trebuchet MS"/>
          <w:b/>
          <w:sz w:val="20"/>
          <w:szCs w:val="20"/>
        </w:rPr>
      </w:pPr>
      <w:r w:rsidRPr="00F63B15">
        <w:rPr>
          <w:rFonts w:ascii="Trebuchet MS" w:hAnsi="Trebuchet MS"/>
          <w:b/>
          <w:sz w:val="20"/>
          <w:szCs w:val="20"/>
        </w:rPr>
        <w:t>Realizacja.</w:t>
      </w:r>
    </w:p>
    <w:p w14:paraId="5DFAA7C7" w14:textId="77777777" w:rsidR="004C7255" w:rsidRPr="00F63B15" w:rsidRDefault="004C7255" w:rsidP="00F63B15">
      <w:pPr>
        <w:pStyle w:val="Normalny1"/>
        <w:numPr>
          <w:ilvl w:val="0"/>
          <w:numId w:val="10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b/>
          <w:sz w:val="20"/>
          <w:szCs w:val="20"/>
        </w:rPr>
        <w:t>WYKONAWCA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w terminie </w:t>
      </w:r>
      <w:r w:rsidR="00076D61" w:rsidRPr="00F63B15">
        <w:rPr>
          <w:rFonts w:ascii="Trebuchet MS" w:eastAsia="Trebuchet MS" w:hAnsi="Trebuchet MS" w:cstheme="minorHAnsi"/>
          <w:sz w:val="20"/>
          <w:szCs w:val="20"/>
        </w:rPr>
        <w:t xml:space="preserve">do </w:t>
      </w:r>
      <w:r w:rsidR="00A328F4">
        <w:rPr>
          <w:rFonts w:ascii="Trebuchet MS" w:eastAsia="Trebuchet MS" w:hAnsi="Trebuchet MS" w:cstheme="minorHAnsi"/>
          <w:sz w:val="20"/>
          <w:szCs w:val="20"/>
        </w:rPr>
        <w:t>5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dni od </w:t>
      </w:r>
      <w:r w:rsidR="005D5044" w:rsidRPr="00F63B15">
        <w:rPr>
          <w:rFonts w:ascii="Trebuchet MS" w:eastAsia="Trebuchet MS" w:hAnsi="Trebuchet MS" w:cstheme="minorHAnsi"/>
          <w:sz w:val="20"/>
          <w:szCs w:val="20"/>
        </w:rPr>
        <w:t xml:space="preserve">zawacia 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Umowy przedstawi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ZAMAWIAJĄCEMU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</w:t>
      </w:r>
      <w:r w:rsidRPr="00F63B15">
        <w:rPr>
          <w:rFonts w:ascii="Trebuchet MS" w:eastAsia="Trebuchet MS" w:hAnsi="Trebuchet MS" w:cstheme="minorHAnsi"/>
          <w:i/>
          <w:sz w:val="20"/>
          <w:szCs w:val="20"/>
        </w:rPr>
        <w:t>Harmonogram</w:t>
      </w:r>
      <w:r w:rsidRPr="00F63B15">
        <w:rPr>
          <w:rFonts w:ascii="Trebuchet MS" w:hAnsi="Trebuchet MS" w:cstheme="minorHAnsi"/>
          <w:sz w:val="20"/>
          <w:szCs w:val="20"/>
        </w:rPr>
        <w:t xml:space="preserve"> określający etapy prac nad  wdrożeniem Systemu, w tym przeprowadzenie instalacj</w:t>
      </w:r>
      <w:r w:rsidR="00A328F4">
        <w:rPr>
          <w:rFonts w:ascii="Trebuchet MS" w:hAnsi="Trebuchet MS" w:cstheme="minorHAnsi"/>
          <w:sz w:val="20"/>
          <w:szCs w:val="20"/>
        </w:rPr>
        <w:t>i</w:t>
      </w:r>
      <w:r w:rsidRPr="00F63B15">
        <w:rPr>
          <w:rFonts w:ascii="Trebuchet MS" w:hAnsi="Trebuchet MS" w:cstheme="minorHAnsi"/>
          <w:sz w:val="20"/>
          <w:szCs w:val="20"/>
        </w:rPr>
        <w:t>.</w:t>
      </w:r>
    </w:p>
    <w:p w14:paraId="740370D4" w14:textId="77777777" w:rsidR="004C7255" w:rsidRPr="00F63B15" w:rsidRDefault="004C7255" w:rsidP="00F63B15">
      <w:pPr>
        <w:pStyle w:val="Normalny1"/>
        <w:numPr>
          <w:ilvl w:val="0"/>
          <w:numId w:val="10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b/>
          <w:sz w:val="20"/>
          <w:szCs w:val="20"/>
        </w:rPr>
        <w:t>ZAMAWIAJĄCY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w terminie 2 dni roboczych </w:t>
      </w:r>
      <w:r w:rsidR="005D5044" w:rsidRPr="00F63B15">
        <w:rPr>
          <w:rFonts w:ascii="Trebuchet MS" w:eastAsia="Trebuchet MS" w:hAnsi="Trebuchet MS" w:cstheme="minorHAnsi"/>
          <w:sz w:val="20"/>
          <w:szCs w:val="20"/>
        </w:rPr>
        <w:t xml:space="preserve">od dnia otrzymania harmonogramu 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przedstawi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WYKONAWCY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uwagi do </w:t>
      </w:r>
      <w:r w:rsidRPr="00F63B15">
        <w:rPr>
          <w:rFonts w:ascii="Trebuchet MS" w:eastAsia="Trebuchet MS" w:hAnsi="Trebuchet MS" w:cstheme="minorHAnsi"/>
          <w:i/>
          <w:sz w:val="20"/>
          <w:szCs w:val="20"/>
        </w:rPr>
        <w:t>Harmonogramu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lub dokona jego akceptacji.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WYKONAWCA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zobowiązany jest </w:t>
      </w:r>
      <w:r w:rsidR="00DB7912">
        <w:rPr>
          <w:rFonts w:ascii="Trebuchet MS" w:eastAsia="Trebuchet MS" w:hAnsi="Trebuchet MS" w:cstheme="minorHAnsi"/>
          <w:sz w:val="20"/>
          <w:szCs w:val="20"/>
        </w:rPr>
        <w:t>odnieś</w:t>
      </w:r>
      <w:r w:rsidR="00FC2300">
        <w:rPr>
          <w:rFonts w:ascii="Trebuchet MS" w:eastAsia="Trebuchet MS" w:hAnsi="Trebuchet MS" w:cstheme="minorHAnsi"/>
          <w:sz w:val="20"/>
          <w:szCs w:val="20"/>
        </w:rPr>
        <w:t>ć</w:t>
      </w:r>
      <w:r w:rsidR="00DB7912">
        <w:rPr>
          <w:rFonts w:ascii="Trebuchet MS" w:eastAsia="Trebuchet MS" w:hAnsi="Trebuchet MS" w:cstheme="minorHAnsi"/>
          <w:sz w:val="20"/>
          <w:szCs w:val="20"/>
        </w:rPr>
        <w:t xml:space="preserve"> się do uwag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ZAMAWIAJĄCEGO</w:t>
      </w:r>
      <w:r w:rsidR="00DB7912">
        <w:rPr>
          <w:rFonts w:ascii="Trebuchet MS" w:eastAsia="Trebuchet MS" w:hAnsi="Trebuchet MS" w:cstheme="minorHAnsi"/>
          <w:b/>
          <w:sz w:val="20"/>
          <w:szCs w:val="20"/>
        </w:rPr>
        <w:t xml:space="preserve">, </w:t>
      </w:r>
      <w:r w:rsidR="00DB7912" w:rsidRPr="00DB7912">
        <w:rPr>
          <w:rFonts w:ascii="Trebuchet MS" w:eastAsia="Trebuchet MS" w:hAnsi="Trebuchet MS" w:cstheme="minorHAnsi"/>
          <w:sz w:val="20"/>
          <w:szCs w:val="20"/>
        </w:rPr>
        <w:t>uwzględniając je w miarę możliwości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w terminie 1 dnia roboczego i przedstawić </w:t>
      </w:r>
      <w:r w:rsidRPr="00F63B15">
        <w:rPr>
          <w:rFonts w:ascii="Trebuchet MS" w:eastAsia="Trebuchet MS" w:hAnsi="Trebuchet MS" w:cstheme="minorHAnsi"/>
          <w:i/>
          <w:sz w:val="20"/>
          <w:szCs w:val="20"/>
        </w:rPr>
        <w:t>Harmonogram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do ponownej akceptacji.</w:t>
      </w:r>
    </w:p>
    <w:p w14:paraId="430C78AA" w14:textId="77777777" w:rsidR="004C7255" w:rsidRPr="00F63B15" w:rsidRDefault="004C7255" w:rsidP="00F63B15">
      <w:pPr>
        <w:pStyle w:val="Normalny1"/>
        <w:numPr>
          <w:ilvl w:val="0"/>
          <w:numId w:val="10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b/>
          <w:sz w:val="20"/>
          <w:szCs w:val="20"/>
        </w:rPr>
        <w:t>ZAMAWIAJĄCY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dopuszcza wprowadzanie zmian do </w:t>
      </w:r>
      <w:r w:rsidRPr="00F63B15">
        <w:rPr>
          <w:rFonts w:ascii="Trebuchet MS" w:eastAsia="Trebuchet MS" w:hAnsi="Trebuchet MS" w:cstheme="minorHAnsi"/>
          <w:i/>
          <w:sz w:val="20"/>
          <w:szCs w:val="20"/>
        </w:rPr>
        <w:t>Harmonogramu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w trakcie realizacji umowy po uprzednim złożeniu pisemnego wniosku przez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WYKONAWCĘ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i zaakceptowaniu go przez Zamawiającego Zmiana Harmonogramu nie może powodować wydłużenia czasu realizcji Umowy.  </w:t>
      </w:r>
    </w:p>
    <w:p w14:paraId="507DF124" w14:textId="77777777" w:rsidR="004C7255" w:rsidRPr="00F63B15" w:rsidRDefault="004C7255" w:rsidP="00F63B15">
      <w:pPr>
        <w:pStyle w:val="Normalny1"/>
        <w:numPr>
          <w:ilvl w:val="0"/>
          <w:numId w:val="10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b/>
          <w:sz w:val="20"/>
          <w:szCs w:val="20"/>
        </w:rPr>
        <w:t>WYKONAWCA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zrealizuje przedmiot umowy zgodnie z funkcjonalną specyfikacją stanowiącą załącznik nr 1 do Umowy. </w:t>
      </w:r>
    </w:p>
    <w:p w14:paraId="0A98D4B0" w14:textId="77777777" w:rsidR="004C7255" w:rsidRPr="00F63B15" w:rsidRDefault="004C7255" w:rsidP="00F63B15">
      <w:pPr>
        <w:pStyle w:val="Normalny1"/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</w:p>
    <w:p w14:paraId="242418EA" w14:textId="77777777" w:rsidR="004C7255" w:rsidRPr="00F63B15" w:rsidRDefault="004C7255" w:rsidP="00F63B15">
      <w:pPr>
        <w:pStyle w:val="Normalny1"/>
        <w:spacing w:line="360" w:lineRule="auto"/>
        <w:jc w:val="center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b/>
          <w:sz w:val="20"/>
          <w:szCs w:val="20"/>
        </w:rPr>
        <w:t xml:space="preserve">§ </w:t>
      </w:r>
      <w:r w:rsidR="004927D9" w:rsidRPr="00F63B15">
        <w:rPr>
          <w:rFonts w:ascii="Trebuchet MS" w:eastAsia="Trebuchet MS" w:hAnsi="Trebuchet MS" w:cstheme="minorHAnsi"/>
          <w:b/>
          <w:sz w:val="20"/>
          <w:szCs w:val="20"/>
        </w:rPr>
        <w:t>4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.</w:t>
      </w:r>
    </w:p>
    <w:p w14:paraId="17DC8C99" w14:textId="77777777" w:rsidR="004C7255" w:rsidRPr="00F63B15" w:rsidRDefault="004C7255" w:rsidP="00F63B15">
      <w:pPr>
        <w:pStyle w:val="Normalny1"/>
        <w:spacing w:line="360" w:lineRule="auto"/>
        <w:jc w:val="center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b/>
          <w:i/>
          <w:sz w:val="20"/>
          <w:szCs w:val="20"/>
        </w:rPr>
        <w:t>Obowiązki Zamawiającego.</w:t>
      </w:r>
    </w:p>
    <w:p w14:paraId="030A76EB" w14:textId="77777777" w:rsidR="004C7255" w:rsidRPr="00F63B15" w:rsidRDefault="004C7255" w:rsidP="00F63B15">
      <w:pPr>
        <w:pStyle w:val="Normalny1"/>
        <w:numPr>
          <w:ilvl w:val="0"/>
          <w:numId w:val="11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Podczas realizacji zamówienia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ZAMAWIAJĄCY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umożliwi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WYKONAWCY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dostęp do niezbędnej infrastruktury, i pomieszczeń,  a także korzystanie ze wszystkich innych informacji, zasobów informatycznych, danych i dokumentów niezbędnych do </w:t>
      </w:r>
      <w:r w:rsidR="00FC2300">
        <w:rPr>
          <w:rFonts w:ascii="Trebuchet MS" w:eastAsia="Trebuchet MS" w:hAnsi="Trebuchet MS" w:cstheme="minorHAnsi"/>
          <w:sz w:val="20"/>
          <w:szCs w:val="20"/>
        </w:rPr>
        <w:t>stworzenia i instalacji</w:t>
      </w:r>
      <w:r w:rsidR="00FC2300" w:rsidRPr="00F63B15">
        <w:rPr>
          <w:rFonts w:ascii="Trebuchet MS" w:eastAsia="Trebuchet MS" w:hAnsi="Trebuchet MS" w:cstheme="minorHAnsi"/>
          <w:sz w:val="20"/>
          <w:szCs w:val="20"/>
        </w:rPr>
        <w:t xml:space="preserve"> </w:t>
      </w:r>
      <w:r w:rsidRPr="00F63B15">
        <w:rPr>
          <w:rFonts w:ascii="Trebuchet MS" w:eastAsia="Trebuchet MS" w:hAnsi="Trebuchet MS" w:cstheme="minorHAnsi"/>
          <w:i/>
          <w:sz w:val="20"/>
          <w:szCs w:val="20"/>
        </w:rPr>
        <w:t>Systemu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, zapoznając przy tym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WYKONAWCĘ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z warunkami ich użycia i korzystania zanim przystąpi on do realizacji swoich obowiązków. </w:t>
      </w:r>
    </w:p>
    <w:p w14:paraId="4380C4BA" w14:textId="77777777" w:rsidR="004C7255" w:rsidRPr="00F63B15" w:rsidRDefault="004C7255" w:rsidP="00F63B15">
      <w:pPr>
        <w:pStyle w:val="Normalny1"/>
        <w:numPr>
          <w:ilvl w:val="0"/>
          <w:numId w:val="11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Bez oświadczenia o wyrażeniu zgody złożonego przez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ZAMAWIAJĄCEGO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w formie pisemnej pod rygorem nieważności,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WYKONAWCA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nie ma prawa powierzania wykonania Umowy osobom trzecim oraz udostępniania osobom trzecim narzędzi, informacji, zasobów informatycznych, danych i</w:t>
      </w:r>
      <w:r w:rsidR="00F63B15">
        <w:rPr>
          <w:rFonts w:ascii="Trebuchet MS" w:eastAsia="Trebuchet MS" w:hAnsi="Trebuchet MS" w:cstheme="minorHAnsi"/>
          <w:sz w:val="20"/>
          <w:szCs w:val="20"/>
        </w:rPr>
        <w:t> 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dokumentów, o jakich mowa w ust. 1. W przypadku korzystania z zasobów informatycznych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ZAMAWIAJĄCEGO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,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 xml:space="preserve">WYKONAWCA 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i podwykonawcy mogą wykorzystywać zawarte w nich dane wyłącznie w celu realizacji </w:t>
      </w:r>
      <w:r w:rsidRPr="00F63B15">
        <w:rPr>
          <w:rFonts w:ascii="Trebuchet MS" w:eastAsia="Trebuchet MS" w:hAnsi="Trebuchet MS" w:cstheme="minorHAnsi"/>
          <w:i/>
          <w:sz w:val="20"/>
          <w:szCs w:val="20"/>
        </w:rPr>
        <w:t>Systemu</w:t>
      </w:r>
      <w:r w:rsidRPr="00F63B15">
        <w:rPr>
          <w:rFonts w:ascii="Trebuchet MS" w:eastAsia="Trebuchet MS" w:hAnsi="Trebuchet MS" w:cstheme="minorHAnsi"/>
          <w:sz w:val="20"/>
          <w:szCs w:val="20"/>
        </w:rPr>
        <w:t>.</w:t>
      </w:r>
    </w:p>
    <w:p w14:paraId="3E07E59F" w14:textId="77777777" w:rsidR="004C7255" w:rsidRPr="00F63B15" w:rsidRDefault="004C7255" w:rsidP="00F63B15">
      <w:pPr>
        <w:pStyle w:val="Normalny1"/>
        <w:numPr>
          <w:ilvl w:val="0"/>
          <w:numId w:val="11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b/>
          <w:sz w:val="20"/>
          <w:szCs w:val="20"/>
        </w:rPr>
        <w:t>ZAMAWIAJĄCY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zastrzega sobie prawo do monitorowania wykorzystania przydzielonych zasobów informatycznych</w:t>
      </w:r>
    </w:p>
    <w:p w14:paraId="5000CB45" w14:textId="77777777" w:rsidR="004C7255" w:rsidRPr="00F63B15" w:rsidRDefault="004C7255" w:rsidP="00F63B15">
      <w:pPr>
        <w:pStyle w:val="Normalny1"/>
        <w:numPr>
          <w:ilvl w:val="0"/>
          <w:numId w:val="11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b/>
          <w:sz w:val="20"/>
          <w:szCs w:val="20"/>
        </w:rPr>
        <w:t>ZAMAWIAJĄCY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zobowiązuje się współpracować z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WYKONAWCĄ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w toku realizacji umowy, w</w:t>
      </w:r>
      <w:r w:rsidR="00F63B15">
        <w:rPr>
          <w:rFonts w:ascii="Trebuchet MS" w:eastAsia="Trebuchet MS" w:hAnsi="Trebuchet MS" w:cstheme="minorHAnsi"/>
          <w:sz w:val="20"/>
          <w:szCs w:val="20"/>
        </w:rPr>
        <w:t> 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szczególności wyjaśniać wątpliwości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WYKONAWCY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i udzielać mu istotnych dla wykonania przedmiotu umowy informacji w terminie do 2 dni roboczych od przekazania pytań lub próśb, z</w:t>
      </w:r>
      <w:r w:rsidR="00F63B15">
        <w:rPr>
          <w:rFonts w:ascii="Trebuchet MS" w:eastAsia="Trebuchet MS" w:hAnsi="Trebuchet MS" w:cstheme="minorHAnsi"/>
          <w:sz w:val="20"/>
          <w:szCs w:val="20"/>
        </w:rPr>
        <w:t> 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zastrzeżeniem, że informacje przekazywane przez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ZAMAWIAJĄCEGO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wynikają z jego dostępnej wiedzy.</w:t>
      </w:r>
    </w:p>
    <w:p w14:paraId="4982ECFC" w14:textId="77777777" w:rsidR="004C7255" w:rsidRPr="00F63B15" w:rsidRDefault="004C7255" w:rsidP="00F63B15">
      <w:pPr>
        <w:pStyle w:val="Normalny1"/>
        <w:spacing w:line="360" w:lineRule="auto"/>
        <w:jc w:val="center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b/>
          <w:sz w:val="20"/>
          <w:szCs w:val="20"/>
        </w:rPr>
        <w:lastRenderedPageBreak/>
        <w:t xml:space="preserve">§ </w:t>
      </w:r>
      <w:r w:rsidR="004927D9" w:rsidRPr="00F63B15">
        <w:rPr>
          <w:rFonts w:ascii="Trebuchet MS" w:eastAsia="Trebuchet MS" w:hAnsi="Trebuchet MS" w:cstheme="minorHAnsi"/>
          <w:b/>
          <w:sz w:val="20"/>
          <w:szCs w:val="20"/>
        </w:rPr>
        <w:t>5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.</w:t>
      </w:r>
    </w:p>
    <w:p w14:paraId="3ECA4DFF" w14:textId="77777777" w:rsidR="004C7255" w:rsidRPr="00F63B15" w:rsidRDefault="004C7255" w:rsidP="00F63B15">
      <w:pPr>
        <w:pStyle w:val="Nagwek5"/>
        <w:numPr>
          <w:ilvl w:val="0"/>
          <w:numId w:val="0"/>
        </w:numPr>
        <w:spacing w:line="360" w:lineRule="auto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i/>
          <w:sz w:val="20"/>
          <w:szCs w:val="20"/>
        </w:rPr>
        <w:t>Dokumentacja Systemu</w:t>
      </w:r>
    </w:p>
    <w:p w14:paraId="721F104B" w14:textId="77777777" w:rsidR="00431742" w:rsidRPr="00F63B15" w:rsidRDefault="004C7255" w:rsidP="00F63B15">
      <w:pPr>
        <w:pStyle w:val="Tekstpodstawowy21"/>
        <w:numPr>
          <w:ilvl w:val="0"/>
          <w:numId w:val="12"/>
        </w:numPr>
        <w:spacing w:line="360" w:lineRule="auto"/>
        <w:rPr>
          <w:rStyle w:val="Odwoaniedokomentarza"/>
          <w:rFonts w:ascii="Trebuchet MS" w:hAnsi="Trebuchet MS" w:cstheme="minorHAnsi"/>
          <w:kern w:val="2"/>
          <w:sz w:val="20"/>
          <w:szCs w:val="20"/>
        </w:rPr>
      </w:pPr>
      <w:r w:rsidRPr="00F63B15">
        <w:rPr>
          <w:rFonts w:ascii="Trebuchet MS" w:eastAsia="Trebuchet MS" w:hAnsi="Trebuchet MS" w:cstheme="minorHAnsi"/>
          <w:b/>
          <w:sz w:val="20"/>
          <w:szCs w:val="20"/>
        </w:rPr>
        <w:t>WYKONAWCA</w:t>
      </w:r>
      <w:r w:rsidRPr="00F63B15">
        <w:rPr>
          <w:rFonts w:ascii="Trebuchet MS" w:hAnsi="Trebuchet MS" w:cstheme="minorHAnsi"/>
          <w:kern w:val="2"/>
          <w:sz w:val="20"/>
          <w:szCs w:val="20"/>
        </w:rPr>
        <w:t xml:space="preserve"> udostępni </w:t>
      </w:r>
      <w:r w:rsidRPr="006917D1">
        <w:rPr>
          <w:rFonts w:ascii="Trebuchet MS" w:hAnsi="Trebuchet MS" w:cstheme="minorHAnsi"/>
          <w:b/>
          <w:bCs/>
          <w:kern w:val="2"/>
          <w:sz w:val="20"/>
          <w:szCs w:val="20"/>
        </w:rPr>
        <w:t xml:space="preserve">ZAMAWIAJĄCEMU </w:t>
      </w:r>
      <w:r w:rsidRPr="00F63B15">
        <w:rPr>
          <w:rFonts w:ascii="Trebuchet MS" w:hAnsi="Trebuchet MS" w:cstheme="minorHAnsi"/>
          <w:kern w:val="2"/>
          <w:sz w:val="20"/>
          <w:szCs w:val="20"/>
        </w:rPr>
        <w:t>dokumentację użytkowania, administrowania i</w:t>
      </w:r>
      <w:r w:rsidR="00F63B15">
        <w:rPr>
          <w:rFonts w:ascii="Trebuchet MS" w:hAnsi="Trebuchet MS" w:cstheme="minorHAnsi"/>
          <w:kern w:val="2"/>
          <w:sz w:val="20"/>
          <w:szCs w:val="20"/>
        </w:rPr>
        <w:t> </w:t>
      </w:r>
      <w:r w:rsidRPr="00F63B15">
        <w:rPr>
          <w:rFonts w:ascii="Trebuchet MS" w:hAnsi="Trebuchet MS" w:cstheme="minorHAnsi"/>
          <w:kern w:val="2"/>
          <w:sz w:val="20"/>
          <w:szCs w:val="20"/>
        </w:rPr>
        <w:t>konfiguracji Systemu najpóźniej w term</w:t>
      </w:r>
      <w:r w:rsidR="00C124D8">
        <w:rPr>
          <w:rFonts w:ascii="Trebuchet MS" w:hAnsi="Trebuchet MS" w:cstheme="minorHAnsi"/>
          <w:kern w:val="2"/>
          <w:sz w:val="20"/>
          <w:szCs w:val="20"/>
        </w:rPr>
        <w:t>inie do 3 dni przed zakończeniem realizacji umowy.</w:t>
      </w:r>
    </w:p>
    <w:p w14:paraId="2CC0F33A" w14:textId="77777777" w:rsidR="004C7255" w:rsidRPr="00F63B15" w:rsidRDefault="004927D9" w:rsidP="00F63B15">
      <w:pPr>
        <w:pStyle w:val="Tekstpodstawowy21"/>
        <w:numPr>
          <w:ilvl w:val="0"/>
          <w:numId w:val="12"/>
        </w:numPr>
        <w:spacing w:line="360" w:lineRule="auto"/>
        <w:rPr>
          <w:rFonts w:ascii="Trebuchet MS" w:hAnsi="Trebuchet MS" w:cstheme="minorHAnsi"/>
          <w:kern w:val="2"/>
          <w:sz w:val="20"/>
          <w:szCs w:val="20"/>
        </w:rPr>
      </w:pPr>
      <w:r w:rsidRPr="00F63B15">
        <w:rPr>
          <w:rFonts w:ascii="Trebuchet MS" w:hAnsi="Trebuchet MS" w:cstheme="minorHAnsi"/>
          <w:kern w:val="2"/>
          <w:sz w:val="20"/>
          <w:szCs w:val="20"/>
        </w:rPr>
        <w:t>D</w:t>
      </w:r>
      <w:r w:rsidR="004C7255" w:rsidRPr="00F63B15">
        <w:rPr>
          <w:rFonts w:ascii="Trebuchet MS" w:hAnsi="Trebuchet MS" w:cstheme="minorHAnsi"/>
          <w:kern w:val="2"/>
          <w:sz w:val="20"/>
          <w:szCs w:val="20"/>
        </w:rPr>
        <w:t xml:space="preserve">okumentacja będzie opracowana zgodnie z zasadami wiedzy technicznej, powszechnie obowiązującymi w tym zakresie standardami, normami, normatywami z uwzględnieniem obowiązujących przepisów. </w:t>
      </w:r>
    </w:p>
    <w:p w14:paraId="013FB3CB" w14:textId="77777777" w:rsidR="004C7255" w:rsidRPr="00F63B15" w:rsidRDefault="004C7255" w:rsidP="00F63B15">
      <w:pPr>
        <w:pStyle w:val="Tekstpodstawowy21"/>
        <w:numPr>
          <w:ilvl w:val="0"/>
          <w:numId w:val="12"/>
        </w:numPr>
        <w:spacing w:line="360" w:lineRule="auto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kern w:val="2"/>
          <w:sz w:val="20"/>
          <w:szCs w:val="20"/>
        </w:rPr>
        <w:t>Dokumentacja sporządzona będzie w języku polskim.</w:t>
      </w:r>
    </w:p>
    <w:p w14:paraId="03E11D4F" w14:textId="77777777" w:rsidR="00431742" w:rsidRPr="00F63B15" w:rsidRDefault="00431742" w:rsidP="00F63B15">
      <w:pPr>
        <w:pStyle w:val="Normalny1"/>
        <w:spacing w:line="360" w:lineRule="auto"/>
        <w:jc w:val="center"/>
        <w:rPr>
          <w:rFonts w:ascii="Trebuchet MS" w:eastAsia="Trebuchet MS" w:hAnsi="Trebuchet MS" w:cstheme="minorHAnsi"/>
          <w:b/>
          <w:sz w:val="20"/>
          <w:szCs w:val="20"/>
        </w:rPr>
      </w:pPr>
    </w:p>
    <w:p w14:paraId="6E2E19C4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jc w:val="center"/>
        <w:rPr>
          <w:rFonts w:ascii="Trebuchet MS" w:hAnsi="Trebuchet MS"/>
          <w:b/>
          <w:sz w:val="20"/>
          <w:szCs w:val="20"/>
        </w:rPr>
      </w:pPr>
      <w:r w:rsidRPr="00F63B15">
        <w:rPr>
          <w:rFonts w:ascii="Trebuchet MS" w:eastAsia="Trebuchet MS" w:hAnsi="Trebuchet MS"/>
          <w:b/>
          <w:sz w:val="20"/>
          <w:szCs w:val="20"/>
        </w:rPr>
        <w:t xml:space="preserve">§ </w:t>
      </w:r>
      <w:r w:rsidR="004927D9" w:rsidRPr="00F63B15">
        <w:rPr>
          <w:rFonts w:ascii="Trebuchet MS" w:eastAsia="Trebuchet MS" w:hAnsi="Trebuchet MS"/>
          <w:b/>
          <w:sz w:val="20"/>
          <w:szCs w:val="20"/>
        </w:rPr>
        <w:t>6</w:t>
      </w:r>
      <w:r w:rsidRPr="00F63B15">
        <w:rPr>
          <w:rFonts w:ascii="Trebuchet MS" w:eastAsia="Trebuchet MS" w:hAnsi="Trebuchet MS"/>
          <w:b/>
          <w:sz w:val="20"/>
          <w:szCs w:val="20"/>
        </w:rPr>
        <w:t>.</w:t>
      </w:r>
    </w:p>
    <w:p w14:paraId="799F7722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jc w:val="center"/>
        <w:rPr>
          <w:rFonts w:ascii="Trebuchet MS" w:hAnsi="Trebuchet MS"/>
          <w:b/>
          <w:sz w:val="20"/>
          <w:szCs w:val="20"/>
        </w:rPr>
      </w:pPr>
      <w:r w:rsidRPr="00F63B15">
        <w:rPr>
          <w:rFonts w:ascii="Trebuchet MS" w:hAnsi="Trebuchet MS"/>
          <w:b/>
          <w:sz w:val="20"/>
          <w:szCs w:val="20"/>
        </w:rPr>
        <w:t>Testy i odbiory</w:t>
      </w:r>
    </w:p>
    <w:p w14:paraId="75AA48C3" w14:textId="77777777" w:rsidR="004C7255" w:rsidRPr="00F63B15" w:rsidRDefault="004C7255" w:rsidP="00F63B1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63B15">
        <w:rPr>
          <w:rFonts w:ascii="Trebuchet MS" w:hAnsi="Trebuchet MS"/>
          <w:b/>
          <w:sz w:val="20"/>
          <w:szCs w:val="20"/>
        </w:rPr>
        <w:t>ZAMAWIAJĄCY</w:t>
      </w:r>
      <w:r w:rsidRPr="00F63B15">
        <w:rPr>
          <w:rFonts w:ascii="Trebuchet MS" w:hAnsi="Trebuchet MS"/>
          <w:sz w:val="20"/>
          <w:szCs w:val="20"/>
        </w:rPr>
        <w:t xml:space="preserve"> dokona odbioru Systemu w terminie określonym Harmonogramem, o którym mowa w § 3 ust. 1 Umowy.</w:t>
      </w:r>
    </w:p>
    <w:p w14:paraId="20B652F5" w14:textId="77777777" w:rsidR="004C7255" w:rsidRPr="00F63B15" w:rsidRDefault="004C7255" w:rsidP="00F63B1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63B15">
        <w:rPr>
          <w:rFonts w:ascii="Trebuchet MS" w:hAnsi="Trebuchet MS"/>
          <w:sz w:val="20"/>
          <w:szCs w:val="20"/>
        </w:rPr>
        <w:t xml:space="preserve">Za właściwe przeprowadzenie odbioru odpowiedzialny jest Koordynator Zespołu ze strony </w:t>
      </w:r>
      <w:r w:rsidRPr="00F63B15">
        <w:rPr>
          <w:rFonts w:ascii="Trebuchet MS" w:hAnsi="Trebuchet MS"/>
          <w:b/>
          <w:sz w:val="20"/>
          <w:szCs w:val="20"/>
        </w:rPr>
        <w:t>ZAMAWIAJĄCEGO</w:t>
      </w:r>
      <w:r w:rsidRPr="00F63B15">
        <w:rPr>
          <w:rFonts w:ascii="Trebuchet MS" w:hAnsi="Trebuchet MS"/>
          <w:sz w:val="20"/>
          <w:szCs w:val="20"/>
        </w:rPr>
        <w:t xml:space="preserve"> o którym mowa w § </w:t>
      </w:r>
      <w:r w:rsidR="005D5044" w:rsidRPr="00F63B15">
        <w:rPr>
          <w:rFonts w:ascii="Trebuchet MS" w:hAnsi="Trebuchet MS"/>
          <w:sz w:val="20"/>
          <w:szCs w:val="20"/>
        </w:rPr>
        <w:t>1</w:t>
      </w:r>
      <w:r w:rsidRPr="00F63B15">
        <w:rPr>
          <w:rFonts w:ascii="Trebuchet MS" w:hAnsi="Trebuchet MS"/>
          <w:sz w:val="20"/>
          <w:szCs w:val="20"/>
        </w:rPr>
        <w:t xml:space="preserve">4 Umowy. </w:t>
      </w:r>
    </w:p>
    <w:p w14:paraId="0D994D0F" w14:textId="77777777" w:rsidR="004C7255" w:rsidRPr="00F63B15" w:rsidRDefault="004C7255" w:rsidP="00F63B1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63B15">
        <w:rPr>
          <w:rFonts w:ascii="Trebuchet MS" w:hAnsi="Trebuchet MS"/>
          <w:sz w:val="20"/>
          <w:szCs w:val="20"/>
        </w:rPr>
        <w:t xml:space="preserve">Przed odbiorem </w:t>
      </w:r>
      <w:r w:rsidRPr="00F63B15">
        <w:rPr>
          <w:rFonts w:ascii="Trebuchet MS" w:hAnsi="Trebuchet MS"/>
          <w:b/>
          <w:sz w:val="20"/>
          <w:szCs w:val="20"/>
        </w:rPr>
        <w:t>WYKONAWCA</w:t>
      </w:r>
      <w:r w:rsidRPr="00F63B15">
        <w:rPr>
          <w:rFonts w:ascii="Trebuchet MS" w:hAnsi="Trebuchet MS"/>
          <w:sz w:val="20"/>
          <w:szCs w:val="20"/>
        </w:rPr>
        <w:t xml:space="preserve"> dokonuje zgłoszenia gotowości do odbioru z uwzględnieniem terminu określonego przez </w:t>
      </w:r>
      <w:r w:rsidRPr="00F63B15">
        <w:rPr>
          <w:rFonts w:ascii="Trebuchet MS" w:hAnsi="Trebuchet MS"/>
          <w:b/>
          <w:sz w:val="20"/>
          <w:szCs w:val="20"/>
        </w:rPr>
        <w:t>ZAMAWIAJĄCEGO</w:t>
      </w:r>
      <w:r w:rsidRPr="00F63B15">
        <w:rPr>
          <w:rFonts w:ascii="Trebuchet MS" w:hAnsi="Trebuchet MS"/>
          <w:sz w:val="20"/>
          <w:szCs w:val="20"/>
        </w:rPr>
        <w:t xml:space="preserve"> na wykonanie czynności odbiorowych, przy czym jeżeli data zgłoszenia będzie późniejsza niż data określona Harmonogramem lub nie będzie uwzględniała terminu przewidzianego przez </w:t>
      </w:r>
      <w:r w:rsidRPr="00F63B15">
        <w:rPr>
          <w:rFonts w:ascii="Trebuchet MS" w:hAnsi="Trebuchet MS"/>
          <w:b/>
          <w:sz w:val="20"/>
          <w:szCs w:val="20"/>
        </w:rPr>
        <w:t>ZAMAWIAJĄCEGO</w:t>
      </w:r>
      <w:r w:rsidRPr="00F63B15">
        <w:rPr>
          <w:rFonts w:ascii="Trebuchet MS" w:hAnsi="Trebuchet MS"/>
          <w:sz w:val="20"/>
          <w:szCs w:val="20"/>
        </w:rPr>
        <w:t xml:space="preserve"> na odbiór, to sytuacja taka będzie traktowana jako zwłoka </w:t>
      </w:r>
      <w:r w:rsidRPr="00F63B15">
        <w:rPr>
          <w:rFonts w:ascii="Trebuchet MS" w:hAnsi="Trebuchet MS"/>
          <w:b/>
          <w:sz w:val="20"/>
          <w:szCs w:val="20"/>
        </w:rPr>
        <w:t>WYKONAWCY</w:t>
      </w:r>
      <w:r w:rsidRPr="00F63B15">
        <w:rPr>
          <w:rFonts w:ascii="Trebuchet MS" w:hAnsi="Trebuchet MS"/>
          <w:sz w:val="20"/>
          <w:szCs w:val="20"/>
        </w:rPr>
        <w:t xml:space="preserve"> w realizacji jego zobowiązań. </w:t>
      </w:r>
    </w:p>
    <w:p w14:paraId="4D2DF9F0" w14:textId="77777777" w:rsidR="004C7255" w:rsidRPr="00F63B15" w:rsidRDefault="004C7255" w:rsidP="00F63B1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63B15">
        <w:rPr>
          <w:rFonts w:ascii="Trebuchet MS" w:hAnsi="Trebuchet MS"/>
          <w:sz w:val="20"/>
          <w:szCs w:val="20"/>
        </w:rPr>
        <w:t xml:space="preserve">W ramach odbioru </w:t>
      </w:r>
      <w:r w:rsidRPr="00F63B15">
        <w:rPr>
          <w:rFonts w:ascii="Trebuchet MS" w:hAnsi="Trebuchet MS"/>
          <w:b/>
          <w:sz w:val="20"/>
          <w:szCs w:val="20"/>
        </w:rPr>
        <w:t>ZAMAWIAJĄCY</w:t>
      </w:r>
      <w:r w:rsidRPr="00F63B15">
        <w:rPr>
          <w:rFonts w:ascii="Trebuchet MS" w:hAnsi="Trebuchet MS"/>
          <w:sz w:val="20"/>
          <w:szCs w:val="20"/>
        </w:rPr>
        <w:t xml:space="preserve"> przeprowadzi testy akceptacyjne w celu stwierdzenia zgodności wszystkich funkcjonalności Systemu zawartych w  Załączniku nr 1 do Umowy, wraz ze zmianami i uzgodnieniami dokonanymi przez </w:t>
      </w:r>
      <w:r w:rsidRPr="00F63B15">
        <w:rPr>
          <w:rFonts w:ascii="Trebuchet MS" w:hAnsi="Trebuchet MS"/>
          <w:b/>
          <w:sz w:val="20"/>
          <w:szCs w:val="20"/>
        </w:rPr>
        <w:t>ZAMAWIAJĄCEGO</w:t>
      </w:r>
      <w:r w:rsidRPr="00F63B15">
        <w:rPr>
          <w:rFonts w:ascii="Trebuchet MS" w:hAnsi="Trebuchet MS"/>
          <w:sz w:val="20"/>
          <w:szCs w:val="20"/>
        </w:rPr>
        <w:t xml:space="preserve"> i </w:t>
      </w:r>
      <w:r w:rsidRPr="00F63B15">
        <w:rPr>
          <w:rFonts w:ascii="Trebuchet MS" w:hAnsi="Trebuchet MS"/>
          <w:b/>
          <w:sz w:val="20"/>
          <w:szCs w:val="20"/>
        </w:rPr>
        <w:t>WYKONAWCĘ</w:t>
      </w:r>
      <w:r w:rsidRPr="00F63B15">
        <w:rPr>
          <w:rFonts w:ascii="Trebuchet MS" w:hAnsi="Trebuchet MS"/>
          <w:sz w:val="20"/>
          <w:szCs w:val="20"/>
        </w:rPr>
        <w:t xml:space="preserve"> w</w:t>
      </w:r>
      <w:r w:rsidR="00F63B15">
        <w:rPr>
          <w:rFonts w:ascii="Trebuchet MS" w:hAnsi="Trebuchet MS"/>
          <w:sz w:val="20"/>
          <w:szCs w:val="20"/>
        </w:rPr>
        <w:t> </w:t>
      </w:r>
      <w:r w:rsidRPr="00F63B15">
        <w:rPr>
          <w:rFonts w:ascii="Trebuchet MS" w:hAnsi="Trebuchet MS"/>
          <w:sz w:val="20"/>
          <w:szCs w:val="20"/>
        </w:rPr>
        <w:t xml:space="preserve">trakcie prac. </w:t>
      </w:r>
    </w:p>
    <w:p w14:paraId="77DA3C95" w14:textId="77777777" w:rsidR="004C7255" w:rsidRPr="00F63B15" w:rsidRDefault="004C7255" w:rsidP="00F63B1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63B15">
        <w:rPr>
          <w:rFonts w:ascii="Trebuchet MS" w:hAnsi="Trebuchet MS"/>
          <w:sz w:val="20"/>
          <w:szCs w:val="20"/>
        </w:rPr>
        <w:t>Pozytywne zakończenie wszystkich uzgodnionych testów akceptacyjnych będzie podstawą do sporządzenia Protokołu Odbioru Końcowego.</w:t>
      </w:r>
    </w:p>
    <w:p w14:paraId="0A531C83" w14:textId="77777777" w:rsidR="004C7255" w:rsidRPr="00F63B15" w:rsidRDefault="004C7255" w:rsidP="00F63B1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63B15">
        <w:rPr>
          <w:rFonts w:ascii="Trebuchet MS" w:hAnsi="Trebuchet MS"/>
          <w:sz w:val="20"/>
          <w:szCs w:val="20"/>
        </w:rPr>
        <w:t>Protokół Odbioru Końcowego sporządzony będzie w dwóch jednobrzmiących egzemplarzach, po jednym dla każdej ze Stron i zawierać będą co najmniej:</w:t>
      </w:r>
    </w:p>
    <w:p w14:paraId="31799526" w14:textId="77777777" w:rsidR="00C47F6F" w:rsidRPr="00F63B15" w:rsidRDefault="004C7255" w:rsidP="00F63B15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63B15">
        <w:rPr>
          <w:rFonts w:ascii="Trebuchet MS" w:hAnsi="Trebuchet MS"/>
          <w:sz w:val="20"/>
          <w:szCs w:val="20"/>
        </w:rPr>
        <w:t>datę i miejsce przeprowadzenia odbioru,</w:t>
      </w:r>
    </w:p>
    <w:p w14:paraId="205B9831" w14:textId="77777777" w:rsidR="004C7255" w:rsidRPr="00F63B15" w:rsidRDefault="004C7255" w:rsidP="00F63B15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63B15">
        <w:rPr>
          <w:rFonts w:ascii="Trebuchet MS" w:hAnsi="Trebuchet MS"/>
          <w:sz w:val="20"/>
          <w:szCs w:val="20"/>
        </w:rPr>
        <w:t>wykaz osób uczestniczących w odbiorze,</w:t>
      </w:r>
    </w:p>
    <w:p w14:paraId="74EA4AEB" w14:textId="77777777" w:rsidR="004C7255" w:rsidRPr="00F63B15" w:rsidRDefault="004C7255" w:rsidP="00696705">
      <w:pPr>
        <w:pStyle w:val="Akapitzlist"/>
        <w:numPr>
          <w:ilvl w:val="0"/>
          <w:numId w:val="0"/>
        </w:numPr>
        <w:spacing w:line="360" w:lineRule="auto"/>
        <w:ind w:left="1080"/>
        <w:jc w:val="both"/>
        <w:rPr>
          <w:rFonts w:ascii="Trebuchet MS" w:hAnsi="Trebuchet MS"/>
          <w:sz w:val="20"/>
          <w:szCs w:val="20"/>
        </w:rPr>
      </w:pPr>
    </w:p>
    <w:p w14:paraId="5B48FF46" w14:textId="77777777" w:rsidR="004C7255" w:rsidRPr="00F63B15" w:rsidRDefault="004C7255" w:rsidP="00F63B1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63B15">
        <w:rPr>
          <w:rFonts w:ascii="Trebuchet MS" w:hAnsi="Trebuchet MS"/>
          <w:sz w:val="20"/>
          <w:szCs w:val="20"/>
        </w:rPr>
        <w:t xml:space="preserve">Odbiór Systemu następuje w momencie zatwierdzenia przez </w:t>
      </w:r>
      <w:r w:rsidRPr="00F63B15">
        <w:rPr>
          <w:rFonts w:ascii="Trebuchet MS" w:hAnsi="Trebuchet MS"/>
          <w:b/>
          <w:sz w:val="20"/>
          <w:szCs w:val="20"/>
        </w:rPr>
        <w:t>ZAMAWIAJĄCEGO</w:t>
      </w:r>
      <w:r w:rsidRPr="00F63B15">
        <w:rPr>
          <w:rFonts w:ascii="Trebuchet MS" w:hAnsi="Trebuchet MS"/>
          <w:sz w:val="20"/>
          <w:szCs w:val="20"/>
        </w:rPr>
        <w:t xml:space="preserve">  Protokołu Odbioru Końcowego wykonanego </w:t>
      </w:r>
      <w:r w:rsidR="00E52AC8">
        <w:rPr>
          <w:rFonts w:ascii="Trebuchet MS" w:hAnsi="Trebuchet MS"/>
          <w:sz w:val="20"/>
          <w:szCs w:val="20"/>
        </w:rPr>
        <w:t>po</w:t>
      </w:r>
      <w:r w:rsidR="00E52AC8" w:rsidRPr="00F63B15">
        <w:rPr>
          <w:rFonts w:ascii="Trebuchet MS" w:hAnsi="Trebuchet MS"/>
          <w:sz w:val="20"/>
          <w:szCs w:val="20"/>
        </w:rPr>
        <w:t xml:space="preserve"> test</w:t>
      </w:r>
      <w:r w:rsidR="00E52AC8">
        <w:rPr>
          <w:rFonts w:ascii="Trebuchet MS" w:hAnsi="Trebuchet MS"/>
          <w:sz w:val="20"/>
          <w:szCs w:val="20"/>
        </w:rPr>
        <w:t>ach</w:t>
      </w:r>
      <w:r w:rsidR="00E52AC8" w:rsidRPr="00F63B15">
        <w:rPr>
          <w:rFonts w:ascii="Trebuchet MS" w:hAnsi="Trebuchet MS"/>
          <w:sz w:val="20"/>
          <w:szCs w:val="20"/>
        </w:rPr>
        <w:t xml:space="preserve"> </w:t>
      </w:r>
      <w:r w:rsidRPr="00F63B15">
        <w:rPr>
          <w:rFonts w:ascii="Trebuchet MS" w:hAnsi="Trebuchet MS"/>
          <w:sz w:val="20"/>
          <w:szCs w:val="20"/>
        </w:rPr>
        <w:t xml:space="preserve">akceptacyjnych. </w:t>
      </w:r>
    </w:p>
    <w:p w14:paraId="1A75FB78" w14:textId="77777777" w:rsidR="004C7255" w:rsidRPr="00F63B15" w:rsidRDefault="004C7255" w:rsidP="00F63B1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63B15">
        <w:rPr>
          <w:rFonts w:ascii="Trebuchet MS" w:hAnsi="Trebuchet MS"/>
          <w:sz w:val="20"/>
          <w:szCs w:val="20"/>
        </w:rPr>
        <w:t xml:space="preserve">Jeżeli w toku czynności odbioru zostaną stwierdzone usterki, nie wpływające na funkcjonowanie Systemu, </w:t>
      </w:r>
      <w:r w:rsidRPr="00F63B15">
        <w:rPr>
          <w:rFonts w:ascii="Trebuchet MS" w:hAnsi="Trebuchet MS"/>
          <w:b/>
          <w:sz w:val="20"/>
          <w:szCs w:val="20"/>
        </w:rPr>
        <w:t>ZAMAWIAJĄCY</w:t>
      </w:r>
      <w:r w:rsidRPr="00F63B15">
        <w:rPr>
          <w:rFonts w:ascii="Trebuchet MS" w:hAnsi="Trebuchet MS"/>
          <w:sz w:val="20"/>
          <w:szCs w:val="20"/>
        </w:rPr>
        <w:t xml:space="preserve"> może podjąć decyzje o podpisaniu Protokołu odbioru końcowego z</w:t>
      </w:r>
      <w:r w:rsidR="00F63B15">
        <w:rPr>
          <w:rFonts w:ascii="Trebuchet MS" w:hAnsi="Trebuchet MS"/>
          <w:sz w:val="20"/>
          <w:szCs w:val="20"/>
        </w:rPr>
        <w:t> </w:t>
      </w:r>
      <w:r w:rsidRPr="00F63B15">
        <w:rPr>
          <w:rFonts w:ascii="Trebuchet MS" w:hAnsi="Trebuchet MS"/>
          <w:sz w:val="20"/>
          <w:szCs w:val="20"/>
        </w:rPr>
        <w:t xml:space="preserve">równoczesnym wyznaczeniem terminu </w:t>
      </w:r>
      <w:r w:rsidRPr="00F63B15">
        <w:rPr>
          <w:rFonts w:ascii="Trebuchet MS" w:hAnsi="Trebuchet MS"/>
          <w:b/>
          <w:sz w:val="20"/>
          <w:szCs w:val="20"/>
        </w:rPr>
        <w:t>WYKONAWCY</w:t>
      </w:r>
      <w:r w:rsidRPr="00F63B15">
        <w:rPr>
          <w:rFonts w:ascii="Trebuchet MS" w:hAnsi="Trebuchet MS"/>
          <w:sz w:val="20"/>
          <w:szCs w:val="20"/>
        </w:rPr>
        <w:t xml:space="preserve"> do usunięcia tych wad, bez konieczności naliczenia kary umownej z tytułu zwłoki.</w:t>
      </w:r>
    </w:p>
    <w:p w14:paraId="3B3CF8AB" w14:textId="77777777" w:rsidR="004C7255" w:rsidRPr="00F63B15" w:rsidRDefault="004C7255" w:rsidP="00F63B1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63B15">
        <w:rPr>
          <w:rFonts w:ascii="Trebuchet MS" w:hAnsi="Trebuchet MS"/>
          <w:b/>
          <w:sz w:val="20"/>
          <w:szCs w:val="20"/>
        </w:rPr>
        <w:t>WYKONAWCA</w:t>
      </w:r>
      <w:r w:rsidRPr="00F63B15">
        <w:rPr>
          <w:rFonts w:ascii="Trebuchet MS" w:hAnsi="Trebuchet MS"/>
          <w:sz w:val="20"/>
          <w:szCs w:val="20"/>
        </w:rPr>
        <w:t xml:space="preserve"> w trakcie trwania prac, może przedstawiać do zatwierdzenia część prac w celu uzyskania akceptacji lub uwag od </w:t>
      </w:r>
      <w:r w:rsidRPr="00F63B15">
        <w:rPr>
          <w:rFonts w:ascii="Trebuchet MS" w:hAnsi="Trebuchet MS"/>
          <w:b/>
          <w:sz w:val="20"/>
          <w:szCs w:val="20"/>
        </w:rPr>
        <w:t>ZAMAWIAJĄCEGO</w:t>
      </w:r>
      <w:r w:rsidRPr="00F63B15">
        <w:rPr>
          <w:rFonts w:ascii="Trebuchet MS" w:hAnsi="Trebuchet MS"/>
          <w:sz w:val="20"/>
          <w:szCs w:val="20"/>
        </w:rPr>
        <w:t>, jeśli od przedstawionych efektów lub ich części zależeć może wykonanie dalszych prac.</w:t>
      </w:r>
    </w:p>
    <w:p w14:paraId="2D1C9C4D" w14:textId="77777777" w:rsidR="004C7255" w:rsidRPr="00F63B15" w:rsidRDefault="004C7255" w:rsidP="00F63B1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rebuchet MS" w:hAnsi="Trebuchet MS"/>
          <w:b/>
          <w:sz w:val="20"/>
          <w:szCs w:val="20"/>
        </w:rPr>
      </w:pPr>
      <w:r w:rsidRPr="00F63B15">
        <w:rPr>
          <w:rFonts w:ascii="Trebuchet MS" w:hAnsi="Trebuchet MS"/>
          <w:sz w:val="20"/>
          <w:szCs w:val="20"/>
        </w:rPr>
        <w:lastRenderedPageBreak/>
        <w:t xml:space="preserve">Po dokonaniu odbioru Systemu i sporządzeniu </w:t>
      </w:r>
      <w:r w:rsidRPr="00F63B15">
        <w:rPr>
          <w:rFonts w:ascii="Trebuchet MS" w:hAnsi="Trebuchet MS"/>
          <w:i/>
          <w:sz w:val="20"/>
          <w:szCs w:val="20"/>
        </w:rPr>
        <w:t>Protokołu odbioru końcowego</w:t>
      </w:r>
      <w:r w:rsidRPr="00F63B15">
        <w:rPr>
          <w:rFonts w:ascii="Trebuchet MS" w:hAnsi="Trebuchet MS"/>
          <w:sz w:val="20"/>
          <w:szCs w:val="20"/>
        </w:rPr>
        <w:t xml:space="preserve"> </w:t>
      </w:r>
      <w:r w:rsidRPr="00F63B15">
        <w:rPr>
          <w:rFonts w:ascii="Trebuchet MS" w:hAnsi="Trebuchet MS"/>
          <w:b/>
          <w:sz w:val="20"/>
          <w:szCs w:val="20"/>
        </w:rPr>
        <w:t>WYKONAWCA</w:t>
      </w:r>
      <w:r w:rsidRPr="00F63B15">
        <w:rPr>
          <w:rFonts w:ascii="Trebuchet MS" w:hAnsi="Trebuchet MS"/>
          <w:sz w:val="20"/>
          <w:szCs w:val="20"/>
        </w:rPr>
        <w:t xml:space="preserve"> złoży pisemne oświadczenie o treści: „</w:t>
      </w:r>
      <w:r w:rsidRPr="00F63B15">
        <w:rPr>
          <w:rFonts w:ascii="Trebuchet MS" w:hAnsi="Trebuchet MS"/>
          <w:i/>
          <w:sz w:val="20"/>
          <w:szCs w:val="20"/>
        </w:rPr>
        <w:t>Wykonawca gwarantuje, że wykonany System jest zgodny z</w:t>
      </w:r>
      <w:r w:rsidR="00F63B15">
        <w:rPr>
          <w:rFonts w:ascii="Trebuchet MS" w:hAnsi="Trebuchet MS"/>
          <w:i/>
          <w:sz w:val="20"/>
          <w:szCs w:val="20"/>
        </w:rPr>
        <w:t> </w:t>
      </w:r>
      <w:r w:rsidRPr="00F63B15">
        <w:rPr>
          <w:rFonts w:ascii="Trebuchet MS" w:hAnsi="Trebuchet MS"/>
          <w:i/>
          <w:sz w:val="20"/>
          <w:szCs w:val="20"/>
        </w:rPr>
        <w:t>Umową i spełnia wszystkie wymogi funkcjonalno-techniczne oraz odpowiada uznawanym standardom w dziedzinie informatyki, łączności i telekomunikacji i jest wolny od wad prawnych</w:t>
      </w:r>
      <w:r w:rsidRPr="00F63B15">
        <w:rPr>
          <w:rFonts w:ascii="Trebuchet MS" w:hAnsi="Trebuchet MS"/>
          <w:sz w:val="20"/>
          <w:szCs w:val="20"/>
        </w:rPr>
        <w:t xml:space="preserve">”. </w:t>
      </w:r>
    </w:p>
    <w:p w14:paraId="3DA50A31" w14:textId="77777777" w:rsidR="004927D9" w:rsidRPr="00F63B15" w:rsidRDefault="004927D9" w:rsidP="00F63B15">
      <w:pPr>
        <w:numPr>
          <w:ilvl w:val="0"/>
          <w:numId w:val="0"/>
        </w:numPr>
        <w:spacing w:after="0" w:line="360" w:lineRule="auto"/>
        <w:rPr>
          <w:rFonts w:ascii="Trebuchet MS" w:hAnsi="Trebuchet MS" w:cstheme="minorHAnsi"/>
          <w:b/>
          <w:kern w:val="2"/>
          <w:sz w:val="20"/>
          <w:szCs w:val="20"/>
        </w:rPr>
      </w:pPr>
    </w:p>
    <w:p w14:paraId="7F84D9EE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jc w:val="center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b/>
          <w:kern w:val="2"/>
          <w:sz w:val="20"/>
          <w:szCs w:val="20"/>
        </w:rPr>
        <w:t xml:space="preserve">§ </w:t>
      </w:r>
      <w:r w:rsidR="004927D9" w:rsidRPr="00F63B15">
        <w:rPr>
          <w:rFonts w:ascii="Trebuchet MS" w:hAnsi="Trebuchet MS" w:cstheme="minorHAnsi"/>
          <w:b/>
          <w:kern w:val="2"/>
          <w:sz w:val="20"/>
          <w:szCs w:val="20"/>
        </w:rPr>
        <w:t>7</w:t>
      </w:r>
      <w:r w:rsidRPr="00F63B15">
        <w:rPr>
          <w:rFonts w:ascii="Trebuchet MS" w:hAnsi="Trebuchet MS" w:cstheme="minorHAnsi"/>
          <w:b/>
          <w:kern w:val="2"/>
          <w:sz w:val="20"/>
          <w:szCs w:val="20"/>
        </w:rPr>
        <w:t>.</w:t>
      </w:r>
    </w:p>
    <w:p w14:paraId="26A98163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jc w:val="center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b/>
          <w:i/>
          <w:kern w:val="2"/>
          <w:sz w:val="20"/>
          <w:szCs w:val="20"/>
        </w:rPr>
        <w:t>Brak poprawności testów</w:t>
      </w:r>
    </w:p>
    <w:p w14:paraId="4FD58B9B" w14:textId="77777777" w:rsidR="004C7255" w:rsidRPr="00F63B15" w:rsidRDefault="004C7255" w:rsidP="00F63B15">
      <w:pPr>
        <w:widowControl w:val="0"/>
        <w:numPr>
          <w:ilvl w:val="0"/>
          <w:numId w:val="14"/>
        </w:numPr>
        <w:suppressAutoHyphens/>
        <w:spacing w:after="0"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kern w:val="2"/>
          <w:sz w:val="20"/>
          <w:szCs w:val="20"/>
        </w:rPr>
        <w:t xml:space="preserve">W przypadku wystąpienia podczas testów akceptacyjnych błędów, braków bądź odstępstw (zwanych dalej „wadami”) od wymagań określonych w załączniku nr 1 do Umowy, sporządza się formularz odstępstw, a </w:t>
      </w:r>
      <w:r w:rsidRPr="00F63B15">
        <w:rPr>
          <w:rFonts w:ascii="Trebuchet MS" w:hAnsi="Trebuchet MS" w:cstheme="minorHAnsi"/>
          <w:b/>
          <w:color w:val="000000"/>
          <w:kern w:val="2"/>
          <w:sz w:val="20"/>
          <w:szCs w:val="20"/>
        </w:rPr>
        <w:t>WYKONAWCA</w:t>
      </w:r>
      <w:r w:rsidRPr="00F63B15">
        <w:rPr>
          <w:rFonts w:ascii="Trebuchet MS" w:hAnsi="Trebuchet MS" w:cstheme="minorHAnsi"/>
          <w:kern w:val="2"/>
          <w:sz w:val="20"/>
          <w:szCs w:val="20"/>
        </w:rPr>
        <w:t xml:space="preserve"> przystępuje niezwłocznie do ich usunięcia dokumentując ten fakt w formularzu odstępstw. Wady zostaną usunięte przez </w:t>
      </w:r>
      <w:r w:rsidRPr="00F63B15">
        <w:rPr>
          <w:rFonts w:ascii="Trebuchet MS" w:hAnsi="Trebuchet MS" w:cstheme="minorHAnsi"/>
          <w:b/>
          <w:color w:val="000000"/>
          <w:kern w:val="2"/>
          <w:sz w:val="20"/>
          <w:szCs w:val="20"/>
        </w:rPr>
        <w:t>WYKONAWCĘ</w:t>
      </w:r>
      <w:r w:rsidRPr="00F63B15">
        <w:rPr>
          <w:rFonts w:ascii="Trebuchet MS" w:hAnsi="Trebuchet MS" w:cstheme="minorHAnsi"/>
          <w:kern w:val="2"/>
          <w:sz w:val="20"/>
          <w:szCs w:val="20"/>
        </w:rPr>
        <w:t xml:space="preserve"> w terminie uzgodnionym w formularzu odstępstw (który stanowić będzie załącznik do protokołu odbioru). </w:t>
      </w:r>
    </w:p>
    <w:p w14:paraId="4E598E94" w14:textId="77777777" w:rsidR="004C7255" w:rsidRPr="00F63B15" w:rsidRDefault="004C7255" w:rsidP="00F63B15">
      <w:pPr>
        <w:widowControl w:val="0"/>
        <w:numPr>
          <w:ilvl w:val="0"/>
          <w:numId w:val="14"/>
        </w:numPr>
        <w:suppressAutoHyphens/>
        <w:spacing w:after="0"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kern w:val="2"/>
          <w:sz w:val="20"/>
          <w:szCs w:val="20"/>
        </w:rPr>
        <w:t xml:space="preserve">Po usunięciu wad dokonane zostaną ponowne testy akceptacyjne </w:t>
      </w:r>
      <w:r w:rsidRPr="00F63B15">
        <w:rPr>
          <w:rFonts w:ascii="Trebuchet MS" w:hAnsi="Trebuchet MS" w:cstheme="minorHAnsi"/>
          <w:i/>
          <w:kern w:val="2"/>
          <w:sz w:val="20"/>
          <w:szCs w:val="20"/>
        </w:rPr>
        <w:t xml:space="preserve">Systemu </w:t>
      </w:r>
      <w:r w:rsidRPr="00F63B15">
        <w:rPr>
          <w:rFonts w:ascii="Trebuchet MS" w:hAnsi="Trebuchet MS" w:cstheme="minorHAnsi"/>
          <w:kern w:val="2"/>
          <w:sz w:val="20"/>
          <w:szCs w:val="20"/>
        </w:rPr>
        <w:t>lub jego elementu.</w:t>
      </w:r>
    </w:p>
    <w:p w14:paraId="5CBF925D" w14:textId="77777777" w:rsidR="004C7255" w:rsidRPr="00F63B15" w:rsidRDefault="004C7255" w:rsidP="00F63B15">
      <w:pPr>
        <w:widowControl w:val="0"/>
        <w:numPr>
          <w:ilvl w:val="0"/>
          <w:numId w:val="14"/>
        </w:numPr>
        <w:suppressAutoHyphens/>
        <w:spacing w:after="0"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kern w:val="2"/>
          <w:sz w:val="20"/>
          <w:szCs w:val="20"/>
        </w:rPr>
        <w:t>Wyznaczenie terminu na usunięcie wad i wystąpienie konieczności ponownego przeprowadzenia testów akceptacyjnych nie jest podstawą do wydłużenia terminu realizacji umowy.</w:t>
      </w:r>
    </w:p>
    <w:p w14:paraId="3C5EE861" w14:textId="77777777" w:rsidR="004C7255" w:rsidRPr="00F63B15" w:rsidRDefault="004C7255" w:rsidP="00F63B15">
      <w:pPr>
        <w:widowControl w:val="0"/>
        <w:numPr>
          <w:ilvl w:val="0"/>
          <w:numId w:val="14"/>
        </w:numPr>
        <w:suppressAutoHyphens/>
        <w:spacing w:after="0"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kern w:val="2"/>
          <w:sz w:val="20"/>
          <w:szCs w:val="20"/>
        </w:rPr>
        <w:t xml:space="preserve">W przypadku nieusunięcia  wad, o których mowa w niniejszym paragrafie, w terminie określonym w § 2 Umowy, </w:t>
      </w:r>
      <w:r w:rsidRPr="00F63B15">
        <w:rPr>
          <w:rFonts w:ascii="Trebuchet MS" w:hAnsi="Trebuchet MS" w:cstheme="minorHAnsi"/>
          <w:b/>
          <w:kern w:val="2"/>
          <w:sz w:val="20"/>
          <w:szCs w:val="20"/>
        </w:rPr>
        <w:t>ZAMAWIAJĄCY</w:t>
      </w:r>
      <w:r w:rsidRPr="00F63B15">
        <w:rPr>
          <w:rFonts w:ascii="Trebuchet MS" w:hAnsi="Trebuchet MS" w:cstheme="minorHAnsi"/>
          <w:kern w:val="2"/>
          <w:sz w:val="20"/>
          <w:szCs w:val="20"/>
        </w:rPr>
        <w:t xml:space="preserve"> naliczy kary umowne jak za niedotrzymanie terminu realizacji umowy.  </w:t>
      </w:r>
    </w:p>
    <w:p w14:paraId="2005AEFA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jc w:val="center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b/>
          <w:kern w:val="2"/>
          <w:sz w:val="20"/>
          <w:szCs w:val="20"/>
        </w:rPr>
        <w:t xml:space="preserve">§ </w:t>
      </w:r>
      <w:r w:rsidR="00FC13B0">
        <w:rPr>
          <w:rFonts w:ascii="Trebuchet MS" w:hAnsi="Trebuchet MS" w:cstheme="minorHAnsi"/>
          <w:b/>
          <w:kern w:val="2"/>
          <w:sz w:val="20"/>
          <w:szCs w:val="20"/>
        </w:rPr>
        <w:t>8</w:t>
      </w:r>
      <w:r w:rsidRPr="00F63B15">
        <w:rPr>
          <w:rFonts w:ascii="Trebuchet MS" w:hAnsi="Trebuchet MS" w:cstheme="minorHAnsi"/>
          <w:b/>
          <w:kern w:val="2"/>
          <w:sz w:val="20"/>
          <w:szCs w:val="20"/>
        </w:rPr>
        <w:t>.</w:t>
      </w:r>
    </w:p>
    <w:p w14:paraId="15166937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jc w:val="center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b/>
          <w:i/>
          <w:kern w:val="2"/>
          <w:sz w:val="20"/>
          <w:szCs w:val="20"/>
        </w:rPr>
        <w:t>Wynagrodzenie i warunki płatności.</w:t>
      </w:r>
    </w:p>
    <w:p w14:paraId="17CF25E5" w14:textId="77777777" w:rsidR="004C7255" w:rsidRPr="00F63B15" w:rsidRDefault="004C7255" w:rsidP="00F63B15">
      <w:pPr>
        <w:pStyle w:val="Normalny1"/>
        <w:numPr>
          <w:ilvl w:val="0"/>
          <w:numId w:val="20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Wynagrodzenie przysługujące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WYKONAWCY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z tytułu realizacji całości przedmiotu umowy:</w:t>
      </w:r>
    </w:p>
    <w:p w14:paraId="00ED7D8A" w14:textId="77777777" w:rsidR="004C7255" w:rsidRPr="00F63B15" w:rsidRDefault="004C7255" w:rsidP="00F63B15">
      <w:pPr>
        <w:pStyle w:val="Akapitzlist"/>
        <w:widowControl w:val="0"/>
        <w:numPr>
          <w:ilvl w:val="0"/>
          <w:numId w:val="0"/>
        </w:numPr>
        <w:spacing w:line="360" w:lineRule="auto"/>
        <w:ind w:left="360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sz w:val="20"/>
          <w:szCs w:val="20"/>
        </w:rPr>
        <w:t xml:space="preserve">brutto:………….... (słownie: ……………………………………) złotych, </w:t>
      </w:r>
    </w:p>
    <w:p w14:paraId="31F5C537" w14:textId="77777777" w:rsidR="004C7255" w:rsidRPr="00F63B15" w:rsidRDefault="004C7255" w:rsidP="00F63B15">
      <w:pPr>
        <w:pStyle w:val="Akapitzlist"/>
        <w:widowControl w:val="0"/>
        <w:numPr>
          <w:ilvl w:val="0"/>
          <w:numId w:val="0"/>
        </w:numPr>
        <w:spacing w:line="360" w:lineRule="auto"/>
        <w:ind w:left="360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sz w:val="20"/>
          <w:szCs w:val="20"/>
        </w:rPr>
        <w:t>w tym podatek VAT w kwocie: ………….... (słownie: ………</w:t>
      </w:r>
      <w:r w:rsidR="00C47F6F" w:rsidRPr="00F63B15">
        <w:rPr>
          <w:rFonts w:ascii="Trebuchet MS" w:hAnsi="Trebuchet MS" w:cstheme="minorHAnsi"/>
          <w:sz w:val="20"/>
          <w:szCs w:val="20"/>
        </w:rPr>
        <w:t>………….………………..</w:t>
      </w:r>
      <w:r w:rsidRPr="00F63B15">
        <w:rPr>
          <w:rFonts w:ascii="Trebuchet MS" w:hAnsi="Trebuchet MS" w:cstheme="minorHAnsi"/>
          <w:sz w:val="20"/>
          <w:szCs w:val="20"/>
        </w:rPr>
        <w:t>.) złotych</w:t>
      </w:r>
    </w:p>
    <w:p w14:paraId="3C9B9DA8" w14:textId="77777777" w:rsidR="004C7255" w:rsidRPr="00F63B15" w:rsidRDefault="004C7255" w:rsidP="00F63B15">
      <w:pPr>
        <w:pStyle w:val="Akapitzlist"/>
        <w:widowControl w:val="0"/>
        <w:numPr>
          <w:ilvl w:val="0"/>
          <w:numId w:val="0"/>
        </w:numPr>
        <w:spacing w:line="360" w:lineRule="auto"/>
        <w:ind w:left="360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sz w:val="20"/>
          <w:szCs w:val="20"/>
        </w:rPr>
        <w:t>netto :………….... (słownie: ……………………</w:t>
      </w:r>
      <w:r w:rsidR="00C47F6F" w:rsidRPr="00F63B15">
        <w:rPr>
          <w:rFonts w:ascii="Trebuchet MS" w:hAnsi="Trebuchet MS" w:cstheme="minorHAnsi"/>
          <w:sz w:val="20"/>
          <w:szCs w:val="20"/>
        </w:rPr>
        <w:t>.……</w:t>
      </w:r>
      <w:r w:rsidRPr="00F63B15">
        <w:rPr>
          <w:rFonts w:ascii="Trebuchet MS" w:hAnsi="Trebuchet MS" w:cstheme="minorHAnsi"/>
          <w:sz w:val="20"/>
          <w:szCs w:val="20"/>
        </w:rPr>
        <w:t xml:space="preserve">…………) złotych </w:t>
      </w:r>
    </w:p>
    <w:p w14:paraId="38FC10BC" w14:textId="77777777" w:rsidR="004C7255" w:rsidRPr="00F63B15" w:rsidRDefault="004C7255" w:rsidP="00F63B15">
      <w:pPr>
        <w:pStyle w:val="Normalny1"/>
        <w:numPr>
          <w:ilvl w:val="0"/>
          <w:numId w:val="20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Wynagrodzenie, o którym mowa w ust. 1 ma charakter ryczałtowy i </w:t>
      </w:r>
      <w:r w:rsidRPr="00F63B15">
        <w:rPr>
          <w:rFonts w:ascii="Trebuchet MS" w:hAnsi="Trebuchet MS" w:cstheme="minorHAnsi"/>
          <w:sz w:val="20"/>
          <w:szCs w:val="20"/>
        </w:rPr>
        <w:t>zostało określone w oparciu o</w:t>
      </w:r>
      <w:r w:rsidR="00F63B15">
        <w:rPr>
          <w:rFonts w:ascii="Trebuchet MS" w:hAnsi="Trebuchet MS" w:cstheme="minorHAnsi"/>
          <w:sz w:val="20"/>
          <w:szCs w:val="20"/>
        </w:rPr>
        <w:t> </w:t>
      </w:r>
      <w:r w:rsidRPr="00F63B15">
        <w:rPr>
          <w:rFonts w:ascii="Trebuchet MS" w:hAnsi="Trebuchet MS" w:cstheme="minorHAnsi"/>
          <w:sz w:val="20"/>
          <w:szCs w:val="20"/>
        </w:rPr>
        <w:t xml:space="preserve">Ofertę </w:t>
      </w:r>
      <w:r w:rsidRPr="00F63B15">
        <w:rPr>
          <w:rFonts w:ascii="Trebuchet MS" w:eastAsia="Calibri" w:hAnsi="Trebuchet MS" w:cstheme="minorHAnsi"/>
          <w:b/>
          <w:sz w:val="20"/>
          <w:szCs w:val="20"/>
        </w:rPr>
        <w:t xml:space="preserve">WYKONAWCY. </w:t>
      </w:r>
    </w:p>
    <w:p w14:paraId="391ABE3C" w14:textId="77777777" w:rsidR="004C7255" w:rsidRPr="00F63B15" w:rsidRDefault="004C7255" w:rsidP="00F63B15">
      <w:pPr>
        <w:pStyle w:val="Normalny1"/>
        <w:numPr>
          <w:ilvl w:val="0"/>
          <w:numId w:val="20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sz w:val="20"/>
          <w:szCs w:val="20"/>
        </w:rPr>
        <w:t>Wynagrodzenie</w:t>
      </w:r>
      <w:r w:rsidRPr="00F63B15">
        <w:rPr>
          <w:rFonts w:ascii="Trebuchet MS" w:hAnsi="Trebuchet MS" w:cstheme="minorHAnsi"/>
          <w:sz w:val="20"/>
          <w:szCs w:val="20"/>
        </w:rPr>
        <w:t xml:space="preserve"> obejmuje wszelkie koszty niezbędne do wykonania zamówienia, którego zakres opisany jest w </w:t>
      </w:r>
      <w:r w:rsidRPr="00F63B15">
        <w:rPr>
          <w:rFonts w:ascii="Trebuchet MS" w:hAnsi="Trebuchet MS" w:cstheme="minorHAnsi"/>
          <w:kern w:val="2"/>
          <w:sz w:val="20"/>
          <w:szCs w:val="20"/>
        </w:rPr>
        <w:t>§ 1</w:t>
      </w:r>
      <w:r w:rsidRPr="00F63B15">
        <w:rPr>
          <w:rFonts w:ascii="Trebuchet MS" w:hAnsi="Trebuchet MS" w:cstheme="minorHAnsi"/>
          <w:sz w:val="20"/>
          <w:szCs w:val="20"/>
        </w:rPr>
        <w:t xml:space="preserve"> Umowy. </w:t>
      </w:r>
    </w:p>
    <w:p w14:paraId="5200D7A4" w14:textId="77777777" w:rsidR="004C7255" w:rsidRPr="00F63B15" w:rsidRDefault="004C7255" w:rsidP="00F63B15">
      <w:pPr>
        <w:pStyle w:val="Akapitzlist"/>
        <w:numPr>
          <w:ilvl w:val="0"/>
          <w:numId w:val="20"/>
        </w:numPr>
        <w:spacing w:line="360" w:lineRule="auto"/>
        <w:ind w:hanging="357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kern w:val="2"/>
          <w:sz w:val="20"/>
          <w:szCs w:val="20"/>
        </w:rPr>
        <w:t xml:space="preserve">Płatność dokona będzie jednorazowo za wykonanie całości prac objętych Umową w terminie do </w:t>
      </w:r>
      <w:r w:rsidR="00C124D8">
        <w:rPr>
          <w:rFonts w:ascii="Trebuchet MS" w:hAnsi="Trebuchet MS" w:cstheme="minorHAnsi"/>
          <w:kern w:val="2"/>
          <w:sz w:val="20"/>
          <w:szCs w:val="20"/>
        </w:rPr>
        <w:t>14</w:t>
      </w:r>
      <w:r w:rsidRPr="00F63B15">
        <w:rPr>
          <w:rFonts w:ascii="Trebuchet MS" w:hAnsi="Trebuchet MS" w:cstheme="minorHAnsi"/>
          <w:kern w:val="2"/>
          <w:sz w:val="20"/>
          <w:szCs w:val="20"/>
        </w:rPr>
        <w:t xml:space="preserve"> dni od daty otrzymania przez </w:t>
      </w:r>
      <w:r w:rsidRPr="00F63B15">
        <w:rPr>
          <w:rFonts w:ascii="Trebuchet MS" w:hAnsi="Trebuchet MS" w:cstheme="minorHAnsi"/>
          <w:b/>
          <w:kern w:val="2"/>
          <w:sz w:val="20"/>
          <w:szCs w:val="20"/>
        </w:rPr>
        <w:t xml:space="preserve">ZAMAWIAJĄCEGO </w:t>
      </w:r>
      <w:r w:rsidRPr="00F63B15">
        <w:rPr>
          <w:rFonts w:ascii="Trebuchet MS" w:hAnsi="Trebuchet MS" w:cstheme="minorHAnsi"/>
          <w:kern w:val="2"/>
          <w:sz w:val="20"/>
          <w:szCs w:val="20"/>
        </w:rPr>
        <w:t xml:space="preserve">prawidłowo wystawionej faktury wraz z </w:t>
      </w:r>
      <w:r w:rsidRPr="00F63B15">
        <w:rPr>
          <w:rFonts w:ascii="Trebuchet MS" w:hAnsi="Trebuchet MS" w:cstheme="minorHAnsi"/>
          <w:i/>
          <w:kern w:val="2"/>
          <w:sz w:val="20"/>
          <w:szCs w:val="20"/>
        </w:rPr>
        <w:t>Protokołem Odbioru Końcowego</w:t>
      </w:r>
      <w:r w:rsidRPr="00F63B15">
        <w:rPr>
          <w:rFonts w:ascii="Trebuchet MS" w:hAnsi="Trebuchet MS" w:cstheme="minorHAnsi"/>
          <w:kern w:val="2"/>
          <w:sz w:val="20"/>
          <w:szCs w:val="20"/>
        </w:rPr>
        <w:t>.</w:t>
      </w:r>
    </w:p>
    <w:p w14:paraId="055D923D" w14:textId="77777777" w:rsidR="004C7255" w:rsidRPr="00696705" w:rsidRDefault="004C7255" w:rsidP="00696705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696705">
        <w:rPr>
          <w:rFonts w:ascii="Trebuchet MS" w:hAnsi="Trebuchet MS" w:cstheme="minorHAnsi"/>
          <w:kern w:val="2"/>
          <w:sz w:val="20"/>
          <w:szCs w:val="20"/>
        </w:rPr>
        <w:t xml:space="preserve">Faktura będzie wystawiona na płatnika, którym jest Muzeum Górnictwa Węglowego w Zabrzu, </w:t>
      </w:r>
      <w:r w:rsidRPr="00696705">
        <w:rPr>
          <w:rFonts w:ascii="Trebuchet MS" w:hAnsi="Trebuchet MS" w:cstheme="minorHAnsi"/>
          <w:bCs/>
          <w:sz w:val="20"/>
          <w:szCs w:val="20"/>
        </w:rPr>
        <w:t xml:space="preserve">41-800 Zabrze, ul. </w:t>
      </w:r>
      <w:r w:rsidR="00C124D8" w:rsidRPr="00696705">
        <w:rPr>
          <w:rFonts w:ascii="Trebuchet MS" w:hAnsi="Trebuchet MS" w:cstheme="minorHAnsi"/>
          <w:bCs/>
          <w:sz w:val="20"/>
          <w:szCs w:val="20"/>
        </w:rPr>
        <w:t>Georgiusa Agricoli 2</w:t>
      </w:r>
      <w:r w:rsidRPr="00696705">
        <w:rPr>
          <w:rFonts w:ascii="Trebuchet MS" w:hAnsi="Trebuchet MS" w:cstheme="minorHAnsi"/>
          <w:kern w:val="2"/>
          <w:sz w:val="20"/>
          <w:szCs w:val="20"/>
        </w:rPr>
        <w:t xml:space="preserve">; </w:t>
      </w:r>
      <w:r w:rsidRPr="00696705">
        <w:rPr>
          <w:rFonts w:ascii="Trebuchet MS" w:hAnsi="Trebuchet MS" w:cstheme="minorHAnsi"/>
          <w:bCs/>
          <w:kern w:val="2"/>
          <w:sz w:val="20"/>
          <w:szCs w:val="20"/>
        </w:rPr>
        <w:t>NIP: 6482768167, REGON: 243220420.</w:t>
      </w:r>
    </w:p>
    <w:p w14:paraId="71BFD199" w14:textId="77777777" w:rsidR="00431742" w:rsidRPr="00F63B15" w:rsidRDefault="004C7255" w:rsidP="00F63B15">
      <w:pPr>
        <w:pStyle w:val="Akapitzlist"/>
        <w:numPr>
          <w:ilvl w:val="0"/>
          <w:numId w:val="20"/>
        </w:numPr>
        <w:spacing w:line="360" w:lineRule="auto"/>
        <w:ind w:hanging="357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kern w:val="2"/>
          <w:sz w:val="20"/>
          <w:szCs w:val="20"/>
        </w:rPr>
        <w:t xml:space="preserve">W przypadku nieterminowego uregulowania płatności przez </w:t>
      </w:r>
      <w:r w:rsidRPr="00F63B15">
        <w:rPr>
          <w:rFonts w:ascii="Trebuchet MS" w:hAnsi="Trebuchet MS" w:cstheme="minorHAnsi"/>
          <w:b/>
          <w:kern w:val="2"/>
          <w:sz w:val="20"/>
          <w:szCs w:val="20"/>
        </w:rPr>
        <w:t>ZAMAWIAJĄCEGO WYKONAWCA</w:t>
      </w:r>
      <w:r w:rsidRPr="00F63B15">
        <w:rPr>
          <w:rFonts w:ascii="Trebuchet MS" w:hAnsi="Trebuchet MS" w:cstheme="minorHAnsi"/>
          <w:kern w:val="2"/>
          <w:sz w:val="20"/>
          <w:szCs w:val="20"/>
        </w:rPr>
        <w:t xml:space="preserve"> może naliczyć ustawowe odsetki.</w:t>
      </w:r>
    </w:p>
    <w:p w14:paraId="66D8D78F" w14:textId="77777777" w:rsidR="005D5044" w:rsidRPr="00F63B15" w:rsidRDefault="005D5044" w:rsidP="00F63B15">
      <w:pPr>
        <w:pStyle w:val="Akapitzlist"/>
        <w:numPr>
          <w:ilvl w:val="0"/>
          <w:numId w:val="20"/>
        </w:numPr>
        <w:spacing w:line="360" w:lineRule="auto"/>
        <w:ind w:hanging="357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/>
          <w:sz w:val="20"/>
          <w:szCs w:val="20"/>
        </w:rPr>
        <w:t>Za dzień zapłaty przyjmuje się dzień obciążenia rachunku Zamawiającego.</w:t>
      </w:r>
    </w:p>
    <w:p w14:paraId="27D28841" w14:textId="77777777" w:rsidR="00431742" w:rsidRPr="00F63B15" w:rsidRDefault="00431742" w:rsidP="00F63B15">
      <w:pPr>
        <w:numPr>
          <w:ilvl w:val="0"/>
          <w:numId w:val="0"/>
        </w:numPr>
        <w:suppressAutoHyphens/>
        <w:spacing w:after="0" w:line="360" w:lineRule="auto"/>
        <w:jc w:val="both"/>
        <w:rPr>
          <w:rFonts w:ascii="Trebuchet MS" w:hAnsi="Trebuchet MS" w:cstheme="minorHAnsi"/>
          <w:sz w:val="20"/>
          <w:szCs w:val="20"/>
        </w:rPr>
      </w:pPr>
    </w:p>
    <w:p w14:paraId="52C1F064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jc w:val="center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b/>
          <w:kern w:val="2"/>
          <w:sz w:val="20"/>
          <w:szCs w:val="20"/>
        </w:rPr>
        <w:t xml:space="preserve">§ </w:t>
      </w:r>
      <w:r w:rsidR="00FC13B0">
        <w:rPr>
          <w:rFonts w:ascii="Trebuchet MS" w:hAnsi="Trebuchet MS" w:cstheme="minorHAnsi"/>
          <w:b/>
          <w:kern w:val="2"/>
          <w:sz w:val="20"/>
          <w:szCs w:val="20"/>
        </w:rPr>
        <w:t>9</w:t>
      </w:r>
      <w:r w:rsidRPr="00F63B15">
        <w:rPr>
          <w:rFonts w:ascii="Trebuchet MS" w:hAnsi="Trebuchet MS" w:cstheme="minorHAnsi"/>
          <w:b/>
          <w:kern w:val="2"/>
          <w:sz w:val="20"/>
          <w:szCs w:val="20"/>
        </w:rPr>
        <w:t>.</w:t>
      </w:r>
    </w:p>
    <w:p w14:paraId="753010CE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jc w:val="center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b/>
          <w:bCs/>
          <w:i/>
          <w:sz w:val="20"/>
          <w:szCs w:val="20"/>
        </w:rPr>
        <w:t>Odpowiedzialność z tytułu niewykonania lub nienależytego wykonania umowy.</w:t>
      </w:r>
    </w:p>
    <w:p w14:paraId="50019EEE" w14:textId="77777777" w:rsidR="004C7255" w:rsidRPr="00F63B15" w:rsidRDefault="004C7255" w:rsidP="00F63B15">
      <w:pPr>
        <w:pStyle w:val="Normalny1"/>
        <w:numPr>
          <w:ilvl w:val="0"/>
          <w:numId w:val="21"/>
        </w:numPr>
        <w:spacing w:line="360" w:lineRule="auto"/>
        <w:ind w:hanging="357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b/>
          <w:sz w:val="20"/>
          <w:szCs w:val="20"/>
        </w:rPr>
        <w:lastRenderedPageBreak/>
        <w:t xml:space="preserve">WYKONAWCA 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zapłaci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ZAMAWIAJĄCEMU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kary umowne w następujących wypadkach:</w:t>
      </w:r>
    </w:p>
    <w:p w14:paraId="693AE01C" w14:textId="77777777" w:rsidR="004C7255" w:rsidRPr="00F63B15" w:rsidRDefault="004C7255" w:rsidP="00F63B15">
      <w:pPr>
        <w:numPr>
          <w:ilvl w:val="1"/>
          <w:numId w:val="21"/>
        </w:numPr>
        <w:spacing w:after="0" w:line="360" w:lineRule="auto"/>
        <w:ind w:hanging="357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za niedotrzymanie terminu realizacji umowy – w wysokości 0,5% wynagrodzenia umownego brutto, określonego w § </w:t>
      </w:r>
      <w:r w:rsidR="00FC13B0">
        <w:rPr>
          <w:rFonts w:ascii="Trebuchet MS" w:eastAsia="Trebuchet MS" w:hAnsi="Trebuchet MS" w:cstheme="minorHAnsi"/>
          <w:sz w:val="20"/>
          <w:szCs w:val="20"/>
        </w:rPr>
        <w:t>8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ust. 1, Umowy, za każdy rozpoczęty dzień zwłoki;</w:t>
      </w:r>
    </w:p>
    <w:p w14:paraId="12B46F3C" w14:textId="77777777" w:rsidR="004C7255" w:rsidRPr="00F63B15" w:rsidRDefault="004C7255" w:rsidP="00F63B15">
      <w:pPr>
        <w:numPr>
          <w:ilvl w:val="1"/>
          <w:numId w:val="21"/>
        </w:numPr>
        <w:spacing w:after="0" w:line="360" w:lineRule="auto"/>
        <w:ind w:hanging="357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za niedotrzymanie terminu </w:t>
      </w:r>
      <w:r w:rsidR="009551FC">
        <w:rPr>
          <w:rFonts w:ascii="Trebuchet MS" w:eastAsia="Trebuchet MS" w:hAnsi="Trebuchet MS" w:cstheme="minorHAnsi"/>
          <w:sz w:val="20"/>
          <w:szCs w:val="20"/>
        </w:rPr>
        <w:t>odniesienia się do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uwag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ZAMAWIAJĄCEGO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do </w:t>
      </w:r>
      <w:r w:rsidRPr="00F63B15">
        <w:rPr>
          <w:rFonts w:ascii="Trebuchet MS" w:eastAsia="Trebuchet MS" w:hAnsi="Trebuchet MS" w:cstheme="minorHAnsi"/>
          <w:i/>
          <w:sz w:val="20"/>
          <w:szCs w:val="20"/>
        </w:rPr>
        <w:t>Harmonogramu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– w</w:t>
      </w:r>
      <w:r w:rsidR="00F63B15">
        <w:rPr>
          <w:rFonts w:ascii="Trebuchet MS" w:eastAsia="Trebuchet MS" w:hAnsi="Trebuchet MS" w:cstheme="minorHAnsi"/>
          <w:sz w:val="20"/>
          <w:szCs w:val="20"/>
        </w:rPr>
        <w:t> 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wysokości 0,05% wynagrodzenia umownego brutto określonego w § </w:t>
      </w:r>
      <w:r w:rsidR="00FC13B0">
        <w:rPr>
          <w:rFonts w:ascii="Trebuchet MS" w:eastAsia="Trebuchet MS" w:hAnsi="Trebuchet MS" w:cstheme="minorHAnsi"/>
          <w:sz w:val="20"/>
          <w:szCs w:val="20"/>
        </w:rPr>
        <w:t>8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ust. 1, Umowy, za każdy rozpoczęty dzień zwłoki;</w:t>
      </w:r>
    </w:p>
    <w:p w14:paraId="2F1C1B34" w14:textId="77777777" w:rsidR="004C7255" w:rsidRPr="00F63B15" w:rsidRDefault="006C30FE" w:rsidP="00F63B15">
      <w:pPr>
        <w:pStyle w:val="Normalny1"/>
        <w:numPr>
          <w:ilvl w:val="0"/>
          <w:numId w:val="21"/>
        </w:numPr>
        <w:spacing w:line="360" w:lineRule="auto"/>
        <w:ind w:hanging="357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b/>
          <w:sz w:val="20"/>
          <w:szCs w:val="20"/>
        </w:rPr>
        <w:t xml:space="preserve">WYKONAWCA </w:t>
      </w:r>
      <w:r w:rsidR="004C7255" w:rsidRPr="00F63B15">
        <w:rPr>
          <w:rFonts w:ascii="Trebuchet MS" w:eastAsia="Trebuchet MS" w:hAnsi="Trebuchet MS" w:cstheme="minorHAnsi"/>
          <w:sz w:val="20"/>
          <w:szCs w:val="20"/>
        </w:rPr>
        <w:t xml:space="preserve">zapłaci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ZAMAWIAJĄCEMU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</w:t>
      </w:r>
      <w:r w:rsidR="004C7255" w:rsidRPr="00F63B15">
        <w:rPr>
          <w:rFonts w:ascii="Trebuchet MS" w:eastAsia="Trebuchet MS" w:hAnsi="Trebuchet MS" w:cstheme="minorHAnsi"/>
          <w:sz w:val="20"/>
          <w:szCs w:val="20"/>
        </w:rPr>
        <w:t xml:space="preserve">karę umowną za odstąpienie od umowy z przyczyn zależnych od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WYKONAWCY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</w:t>
      </w:r>
      <w:r w:rsidR="004C7255" w:rsidRPr="00F63B15">
        <w:rPr>
          <w:rFonts w:ascii="Trebuchet MS" w:eastAsia="Trebuchet MS" w:hAnsi="Trebuchet MS" w:cstheme="minorHAnsi"/>
          <w:sz w:val="20"/>
          <w:szCs w:val="20"/>
        </w:rPr>
        <w:t>w wysokości 10% wynagrodzenia umownego brutto określonego w §</w:t>
      </w:r>
      <w:r w:rsidR="00E32D0A" w:rsidRPr="00F63B15">
        <w:rPr>
          <w:rFonts w:ascii="Trebuchet MS" w:eastAsia="Trebuchet MS" w:hAnsi="Trebuchet MS" w:cstheme="minorHAnsi"/>
          <w:sz w:val="20"/>
          <w:szCs w:val="20"/>
        </w:rPr>
        <w:t xml:space="preserve"> </w:t>
      </w:r>
      <w:r w:rsidR="00FC13B0">
        <w:rPr>
          <w:rFonts w:ascii="Trebuchet MS" w:eastAsia="Trebuchet MS" w:hAnsi="Trebuchet MS" w:cstheme="minorHAnsi"/>
          <w:sz w:val="20"/>
          <w:szCs w:val="20"/>
        </w:rPr>
        <w:t>8</w:t>
      </w:r>
      <w:r w:rsidR="004C7255" w:rsidRPr="00F63B15">
        <w:rPr>
          <w:rFonts w:ascii="Trebuchet MS" w:eastAsia="Trebuchet MS" w:hAnsi="Trebuchet MS" w:cstheme="minorHAnsi"/>
          <w:sz w:val="20"/>
          <w:szCs w:val="20"/>
        </w:rPr>
        <w:t xml:space="preserve"> ust. 1.</w:t>
      </w:r>
    </w:p>
    <w:p w14:paraId="644C5B87" w14:textId="77777777" w:rsidR="004C7255" w:rsidRPr="00F63B15" w:rsidRDefault="004C7255" w:rsidP="00F63B15">
      <w:pPr>
        <w:pStyle w:val="Normalny1"/>
        <w:numPr>
          <w:ilvl w:val="0"/>
          <w:numId w:val="21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sz w:val="20"/>
          <w:szCs w:val="20"/>
        </w:rPr>
        <w:t>Jeżeli naliczone przez Strony kary umowne nie pokryją poniesionej szkody, Stronom przysługuje prawo dochodzenia odszkodowania uzupełniającego na zasadach ogólnych prawa cywilnego.</w:t>
      </w:r>
    </w:p>
    <w:p w14:paraId="60602860" w14:textId="77777777" w:rsidR="004C7255" w:rsidRPr="00F63B15" w:rsidRDefault="004C7255" w:rsidP="00F63B15">
      <w:pPr>
        <w:pStyle w:val="Normalny1"/>
        <w:numPr>
          <w:ilvl w:val="0"/>
          <w:numId w:val="21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W przypadku zwłoki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ZAMAWIAJĄCEGO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w dostarczeniu danych i dokumentów oraz w wykonaniu pozostałych obowiązków określonych w § 5 niniejszej umowy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WYKONAWCA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ma prawo zażądać zmiany terminu zakończenia prac o okres równy zwłoce, a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ZAMAWIAJĄCY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nie jest uprawniony do obciążania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WYKONAWCY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karami umownymi za nieterminowe wykonanie prac spowodowane zwłoką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ZAMAWIAJĄCEGO</w:t>
      </w:r>
      <w:r w:rsidRPr="00F63B15">
        <w:rPr>
          <w:rFonts w:ascii="Trebuchet MS" w:eastAsia="Trebuchet MS" w:hAnsi="Trebuchet MS" w:cstheme="minorHAnsi"/>
          <w:sz w:val="20"/>
          <w:szCs w:val="20"/>
        </w:rPr>
        <w:t>.</w:t>
      </w:r>
    </w:p>
    <w:p w14:paraId="63F9DF03" w14:textId="77777777" w:rsidR="004C7255" w:rsidRPr="00F63B15" w:rsidRDefault="004C7255" w:rsidP="00F63B15">
      <w:pPr>
        <w:pStyle w:val="Normalny1"/>
        <w:numPr>
          <w:ilvl w:val="0"/>
          <w:numId w:val="21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b/>
          <w:sz w:val="20"/>
          <w:szCs w:val="20"/>
        </w:rPr>
        <w:t>WYKONAWCA</w:t>
      </w:r>
      <w:r w:rsidRPr="00F63B15">
        <w:rPr>
          <w:rFonts w:ascii="Trebuchet MS" w:eastAsia="Trebuchet MS" w:hAnsi="Trebuchet MS" w:cstheme="minorHAnsi"/>
          <w:sz w:val="20"/>
          <w:szCs w:val="20"/>
        </w:rPr>
        <w:t>, z zastrzeżeniem ust. 4, ponosi pełną odpowiedzialność za jakość i terminowość wykonanych prac.</w:t>
      </w:r>
    </w:p>
    <w:p w14:paraId="03ED64C3" w14:textId="77777777" w:rsidR="0050000E" w:rsidRPr="00F63B15" w:rsidRDefault="004C7255" w:rsidP="00F63B15">
      <w:pPr>
        <w:pStyle w:val="Normalny1"/>
        <w:numPr>
          <w:ilvl w:val="0"/>
          <w:numId w:val="21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b/>
          <w:sz w:val="20"/>
          <w:szCs w:val="20"/>
        </w:rPr>
        <w:t>WYKONAWCA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wyraża zgodę na potrącenie kar umownych z należności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ZAMAWIAJĄCEGO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wobec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WYKONAWCY</w:t>
      </w:r>
      <w:r w:rsidRPr="00F63B15">
        <w:rPr>
          <w:rFonts w:ascii="Trebuchet MS" w:eastAsia="Trebuchet MS" w:hAnsi="Trebuchet MS" w:cstheme="minorHAnsi"/>
          <w:sz w:val="20"/>
          <w:szCs w:val="20"/>
        </w:rPr>
        <w:t>.</w:t>
      </w:r>
    </w:p>
    <w:p w14:paraId="453F4B2E" w14:textId="77777777" w:rsidR="004C7255" w:rsidRPr="00F63B15" w:rsidRDefault="0050000E" w:rsidP="00F63B15">
      <w:pPr>
        <w:pStyle w:val="Normalny1"/>
        <w:numPr>
          <w:ilvl w:val="0"/>
          <w:numId w:val="21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b/>
          <w:sz w:val="20"/>
          <w:szCs w:val="20"/>
        </w:rPr>
        <w:t xml:space="preserve"> ZAMAWIAJĄCY </w:t>
      </w:r>
      <w:r w:rsidRPr="00F63B15">
        <w:rPr>
          <w:rFonts w:ascii="Trebuchet MS" w:eastAsia="Trebuchet MS" w:hAnsi="Trebuchet MS" w:cstheme="minorHAnsi"/>
          <w:sz w:val="20"/>
          <w:szCs w:val="20"/>
        </w:rPr>
        <w:t>informuje, iż łączna maksymalna wartość kar umownych nie przekroczy 20% całkowitej wartości umowy brutto.</w:t>
      </w:r>
    </w:p>
    <w:p w14:paraId="28340259" w14:textId="77777777" w:rsidR="004C7255" w:rsidRPr="00F63B15" w:rsidRDefault="004C7255" w:rsidP="00F63B15">
      <w:pPr>
        <w:pStyle w:val="Normalny1"/>
        <w:spacing w:line="360" w:lineRule="auto"/>
        <w:jc w:val="center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b/>
          <w:sz w:val="20"/>
          <w:szCs w:val="20"/>
        </w:rPr>
        <w:t>§ 1</w:t>
      </w:r>
      <w:r w:rsidR="004927D9" w:rsidRPr="00F63B15">
        <w:rPr>
          <w:rFonts w:ascii="Trebuchet MS" w:eastAsia="Trebuchet MS" w:hAnsi="Trebuchet MS" w:cstheme="minorHAnsi"/>
          <w:b/>
          <w:sz w:val="20"/>
          <w:szCs w:val="20"/>
        </w:rPr>
        <w:t>2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.</w:t>
      </w:r>
    </w:p>
    <w:p w14:paraId="6E4AD39D" w14:textId="77777777" w:rsidR="004C7255" w:rsidRPr="00F63B15" w:rsidRDefault="004C7255" w:rsidP="00F63B15">
      <w:pPr>
        <w:pStyle w:val="Normalny1"/>
        <w:spacing w:line="360" w:lineRule="auto"/>
        <w:jc w:val="center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b/>
          <w:i/>
          <w:sz w:val="20"/>
          <w:szCs w:val="20"/>
        </w:rPr>
        <w:t>Odstąpienie od umowy.</w:t>
      </w:r>
    </w:p>
    <w:p w14:paraId="47A53295" w14:textId="77777777" w:rsidR="004C7255" w:rsidRPr="00F63B15" w:rsidRDefault="004C7255" w:rsidP="00F63B15">
      <w:pPr>
        <w:pStyle w:val="Normalny1"/>
        <w:numPr>
          <w:ilvl w:val="0"/>
          <w:numId w:val="3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b/>
          <w:sz w:val="20"/>
          <w:szCs w:val="20"/>
        </w:rPr>
        <w:t>ZAMAWIAJĄCY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ma prawo do </w:t>
      </w:r>
      <w:r w:rsidR="00E52AC8">
        <w:rPr>
          <w:rFonts w:ascii="Trebuchet MS" w:eastAsia="Trebuchet MS" w:hAnsi="Trebuchet MS" w:cstheme="minorHAnsi"/>
          <w:sz w:val="20"/>
          <w:szCs w:val="20"/>
        </w:rPr>
        <w:t>odstąpienia od</w:t>
      </w:r>
      <w:r w:rsidR="00E52AC8" w:rsidRPr="00F63B15">
        <w:rPr>
          <w:rFonts w:ascii="Trebuchet MS" w:eastAsia="Trebuchet MS" w:hAnsi="Trebuchet MS" w:cstheme="minorHAnsi"/>
          <w:sz w:val="20"/>
          <w:szCs w:val="20"/>
        </w:rPr>
        <w:t xml:space="preserve"> </w:t>
      </w:r>
      <w:r w:rsidRPr="00F63B15">
        <w:rPr>
          <w:rFonts w:ascii="Trebuchet MS" w:eastAsia="Trebuchet MS" w:hAnsi="Trebuchet MS" w:cstheme="minorHAnsi"/>
          <w:sz w:val="20"/>
          <w:szCs w:val="20"/>
        </w:rPr>
        <w:t>umowy w przypadku naruszenia istotnych jej postanowień, a w szczególności gdy</w:t>
      </w:r>
    </w:p>
    <w:p w14:paraId="27926468" w14:textId="77777777" w:rsidR="004C7255" w:rsidRPr="00F63B15" w:rsidRDefault="004C7255" w:rsidP="00696705">
      <w:pPr>
        <w:pStyle w:val="Normalny1"/>
        <w:spacing w:line="360" w:lineRule="auto"/>
        <w:ind w:left="1440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b/>
          <w:sz w:val="20"/>
          <w:szCs w:val="20"/>
        </w:rPr>
        <w:t>WYKONAWCA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bez uzasadnionych przyczyn nie </w:t>
      </w:r>
      <w:r w:rsidR="00E52AC8">
        <w:rPr>
          <w:rFonts w:ascii="Trebuchet MS" w:eastAsia="Trebuchet MS" w:hAnsi="Trebuchet MS" w:cstheme="minorHAnsi"/>
          <w:sz w:val="20"/>
          <w:szCs w:val="20"/>
        </w:rPr>
        <w:t>wykona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przedmiotu umowy w wyznaczonym terminie,</w:t>
      </w:r>
    </w:p>
    <w:p w14:paraId="3622C14C" w14:textId="77777777" w:rsidR="004C7255" w:rsidRPr="00F63B15" w:rsidRDefault="004C7255" w:rsidP="00F63B15">
      <w:pPr>
        <w:pStyle w:val="Normalny1"/>
        <w:numPr>
          <w:ilvl w:val="0"/>
          <w:numId w:val="3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Odstąpienie od Umowy powinno nastąpić w formie pisemnej pod rygorem nieważności i zawierać uzasadnienie przyczyny odstąpienia. </w:t>
      </w:r>
      <w:r w:rsidR="00E52AC8">
        <w:rPr>
          <w:rFonts w:ascii="Trebuchet MS" w:eastAsia="Trebuchet MS" w:hAnsi="Trebuchet MS" w:cstheme="minorHAnsi"/>
          <w:sz w:val="20"/>
          <w:szCs w:val="20"/>
        </w:rPr>
        <w:t>Oświadczenie o odstąpieniu zostanie złożone w terminie do 21 dni od ujawnienia się okoliczności stanowiących podstawę odstąpienia.</w:t>
      </w:r>
    </w:p>
    <w:p w14:paraId="6E5E6071" w14:textId="77777777" w:rsidR="004C7255" w:rsidRPr="00F63B15" w:rsidRDefault="004C7255" w:rsidP="00F63B15">
      <w:pPr>
        <w:pStyle w:val="Normalny1"/>
        <w:numPr>
          <w:ilvl w:val="0"/>
          <w:numId w:val="3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b/>
          <w:sz w:val="20"/>
          <w:szCs w:val="20"/>
        </w:rPr>
        <w:t>ZAMAWIAJĄCEMU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przysługuje również prawo odstąpienia od Umowy w następujących przypadkach: </w:t>
      </w:r>
    </w:p>
    <w:p w14:paraId="35A6B51B" w14:textId="77777777" w:rsidR="004C7255" w:rsidRPr="00F63B15" w:rsidRDefault="004C7255" w:rsidP="00F63B15">
      <w:pPr>
        <w:pStyle w:val="Normalny1"/>
        <w:numPr>
          <w:ilvl w:val="1"/>
          <w:numId w:val="3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gdy został złożony zasadny wniosek o ogłoszenie upadłości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WYKONAWCY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lub gdy ogłosił on likwidację firmy; </w:t>
      </w:r>
    </w:p>
    <w:p w14:paraId="577E8F92" w14:textId="77777777" w:rsidR="004C7255" w:rsidRPr="00F63B15" w:rsidRDefault="004C7255" w:rsidP="00F63B15">
      <w:pPr>
        <w:pStyle w:val="Normalny1"/>
        <w:numPr>
          <w:ilvl w:val="1"/>
          <w:numId w:val="3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kiedy zostanie wszczęte postępowanie egzekucyjne wobec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WYKONAWCY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mające wpływ na jego sytuację ekonomiczno – finansową.</w:t>
      </w:r>
    </w:p>
    <w:p w14:paraId="2D56A7CF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rPr>
          <w:rFonts w:ascii="Trebuchet MS" w:hAnsi="Trebuchet MS" w:cstheme="minorHAnsi"/>
          <w:b/>
          <w:bCs/>
          <w:color w:val="FF0000"/>
          <w:sz w:val="20"/>
          <w:szCs w:val="20"/>
        </w:rPr>
      </w:pPr>
    </w:p>
    <w:p w14:paraId="70708CE2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jc w:val="center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b/>
          <w:bCs/>
          <w:sz w:val="20"/>
          <w:szCs w:val="20"/>
        </w:rPr>
        <w:t>§ 1</w:t>
      </w:r>
      <w:r w:rsidR="004927D9" w:rsidRPr="00F63B15">
        <w:rPr>
          <w:rFonts w:ascii="Trebuchet MS" w:hAnsi="Trebuchet MS" w:cstheme="minorHAnsi"/>
          <w:b/>
          <w:bCs/>
          <w:sz w:val="20"/>
          <w:szCs w:val="20"/>
        </w:rPr>
        <w:t>3</w:t>
      </w:r>
      <w:r w:rsidRPr="00F63B15">
        <w:rPr>
          <w:rFonts w:ascii="Trebuchet MS" w:hAnsi="Trebuchet MS" w:cstheme="minorHAnsi"/>
          <w:b/>
          <w:bCs/>
          <w:sz w:val="20"/>
          <w:szCs w:val="20"/>
        </w:rPr>
        <w:t>.</w:t>
      </w:r>
    </w:p>
    <w:p w14:paraId="28D9AE64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jc w:val="center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b/>
          <w:i/>
          <w:kern w:val="2"/>
          <w:sz w:val="20"/>
          <w:szCs w:val="20"/>
        </w:rPr>
        <w:t>Zmiany umowy.</w:t>
      </w:r>
    </w:p>
    <w:p w14:paraId="42040892" w14:textId="77777777" w:rsidR="004C7255" w:rsidRPr="00F63B15" w:rsidRDefault="004C7255" w:rsidP="00F63B15">
      <w:pPr>
        <w:pStyle w:val="Normalny1"/>
        <w:numPr>
          <w:ilvl w:val="0"/>
          <w:numId w:val="4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b/>
          <w:sz w:val="20"/>
          <w:szCs w:val="20"/>
        </w:rPr>
        <w:lastRenderedPageBreak/>
        <w:t>ZAMAWIAJĄCY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przewiduje i zastrzega sobie wprowadzenie zmiany w treści umowy w zakresie:</w:t>
      </w:r>
    </w:p>
    <w:p w14:paraId="2FC9A580" w14:textId="77777777" w:rsidR="004C7255" w:rsidRPr="00F63B15" w:rsidRDefault="004C7255" w:rsidP="00F63B15">
      <w:pPr>
        <w:pStyle w:val="Normalny1"/>
        <w:numPr>
          <w:ilvl w:val="1"/>
          <w:numId w:val="4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sz w:val="20"/>
          <w:szCs w:val="20"/>
        </w:rPr>
        <w:t>Sposobu realizacji zamówienia w zakresie warunków płatności i odbioru, o ile wpływają one pozytywnie na realizację umowy dla obydwu stron. Zmiany ww. nie mogą powodować zmiany wynagrodzenia wykonawcy.</w:t>
      </w:r>
    </w:p>
    <w:p w14:paraId="65DEFEE2" w14:textId="77777777" w:rsidR="004C7255" w:rsidRPr="00F63B15" w:rsidRDefault="004C7255" w:rsidP="00F63B15">
      <w:pPr>
        <w:pStyle w:val="Normalny1"/>
        <w:numPr>
          <w:ilvl w:val="0"/>
          <w:numId w:val="4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sz w:val="20"/>
          <w:szCs w:val="20"/>
        </w:rPr>
        <w:t>Wynagrodzenia umownego brutto</w:t>
      </w:r>
      <w:r w:rsidR="00E32D0A" w:rsidRPr="00F63B15">
        <w:rPr>
          <w:rFonts w:ascii="Trebuchet MS" w:eastAsia="Trebuchet MS" w:hAnsi="Trebuchet MS" w:cstheme="minorHAnsi"/>
          <w:sz w:val="20"/>
          <w:szCs w:val="20"/>
        </w:rPr>
        <w:t>:</w:t>
      </w:r>
    </w:p>
    <w:p w14:paraId="36E506B5" w14:textId="77777777" w:rsidR="004C7255" w:rsidRPr="00F63B15" w:rsidRDefault="004C7255" w:rsidP="00F63B15">
      <w:pPr>
        <w:pStyle w:val="Normalny1"/>
        <w:numPr>
          <w:ilvl w:val="1"/>
          <w:numId w:val="4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zmiana ceny brutto jest dopuszczalna w przypadku zmiany ustawowej stawki podatku VAT (ceny netto, za wykonanie zamówienia nie ulegają zmianie). </w:t>
      </w:r>
    </w:p>
    <w:p w14:paraId="0B3F2918" w14:textId="77777777" w:rsidR="004C7255" w:rsidRPr="00F63B15" w:rsidRDefault="004C7255" w:rsidP="00F63B15">
      <w:pPr>
        <w:pStyle w:val="Normalny1"/>
        <w:numPr>
          <w:ilvl w:val="0"/>
          <w:numId w:val="4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Terminu realizacji umowy z przyczyn nie leżących po stronie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WYKONAWCY</w:t>
      </w:r>
      <w:r w:rsidRPr="00F63B15">
        <w:rPr>
          <w:rFonts w:ascii="Trebuchet MS" w:eastAsia="Trebuchet MS" w:hAnsi="Trebuchet MS" w:cstheme="minorHAnsi"/>
          <w:sz w:val="20"/>
          <w:szCs w:val="20"/>
        </w:rPr>
        <w:t>, w przypadku wystąpienia:</w:t>
      </w:r>
    </w:p>
    <w:p w14:paraId="1118414F" w14:textId="77777777" w:rsidR="004C7255" w:rsidRPr="00F63B15" w:rsidRDefault="004C7255" w:rsidP="00F63B15">
      <w:pPr>
        <w:pStyle w:val="Normalny1"/>
        <w:numPr>
          <w:ilvl w:val="1"/>
          <w:numId w:val="4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opóźnienia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ZAMAWIAJĄCEGO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w dostarczeniu danych i dokumentów oraz w wykonaniu pozostałych obowiązków określonych w § 5 Umowy,</w:t>
      </w:r>
    </w:p>
    <w:p w14:paraId="6A8E2107" w14:textId="77777777" w:rsidR="004C7255" w:rsidRPr="00F63B15" w:rsidRDefault="004C7255" w:rsidP="00F63B15">
      <w:pPr>
        <w:pStyle w:val="Normalny1"/>
        <w:numPr>
          <w:ilvl w:val="1"/>
          <w:numId w:val="4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problemów technicznych związane z infrastrukturą i oprogramowaniem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ZAMAWIAJĄCEGO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. </w:t>
      </w:r>
    </w:p>
    <w:p w14:paraId="6996059F" w14:textId="77777777" w:rsidR="004C7255" w:rsidRPr="00F63B15" w:rsidRDefault="004C7255" w:rsidP="00F63B15">
      <w:pPr>
        <w:pStyle w:val="Normalny1"/>
        <w:numPr>
          <w:ilvl w:val="0"/>
          <w:numId w:val="4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Zmiany do umowy może inicjować zarówno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ZAMAWIAJĄCY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, jak i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WYKONAWCA</w:t>
      </w:r>
      <w:r w:rsidRPr="00F63B15">
        <w:rPr>
          <w:rFonts w:ascii="Trebuchet MS" w:eastAsia="Trebuchet MS" w:hAnsi="Trebuchet MS" w:cstheme="minorHAnsi"/>
          <w:sz w:val="20"/>
          <w:szCs w:val="20"/>
        </w:rPr>
        <w:t>.</w:t>
      </w:r>
    </w:p>
    <w:p w14:paraId="3B629D2C" w14:textId="77777777" w:rsidR="004C7255" w:rsidRPr="00F63B15" w:rsidRDefault="004C7255" w:rsidP="00F63B15">
      <w:pPr>
        <w:pStyle w:val="Normalny1"/>
        <w:numPr>
          <w:ilvl w:val="0"/>
          <w:numId w:val="4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b/>
          <w:sz w:val="20"/>
          <w:szCs w:val="20"/>
        </w:rPr>
        <w:t>WYKONAWCA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inicjuje zmianę umowy poprzez złożenie wniosku zawierającego opis wpływu zmiany na wykonanie zamówienia, termin wprowadzenia zmiany oraz określenie znaczenia zmiany dla realizacji umowy. Wniosek składany jest przez upoważnionego przedstawiciela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WYKONAWCY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, podlega zatwierdzeniu przez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ZAMAWIAJĄCEGO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i jest podstawą do przygotowania przez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ZAMAWIAJĄCEGO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aneksu do umowy. </w:t>
      </w:r>
    </w:p>
    <w:p w14:paraId="513476DA" w14:textId="77777777" w:rsidR="004C7255" w:rsidRPr="00F63B15" w:rsidRDefault="004C7255" w:rsidP="00F63B15">
      <w:pPr>
        <w:pStyle w:val="Normalny1"/>
        <w:numPr>
          <w:ilvl w:val="0"/>
          <w:numId w:val="4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Po stronie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ZAMAWIAJĄCEGO</w:t>
      </w:r>
      <w:r w:rsidRPr="00F63B15">
        <w:rPr>
          <w:rFonts w:ascii="Trebuchet MS" w:eastAsia="Trebuchet MS" w:hAnsi="Trebuchet MS" w:cstheme="minorHAnsi"/>
          <w:sz w:val="20"/>
          <w:szCs w:val="20"/>
        </w:rPr>
        <w:t xml:space="preserve"> wniosek o zmianę może zgłosić osoba wskazana w umowie do nadzoru nad jej realizacją. Wniosek taki jest podstawą do przygotowania aneksu.</w:t>
      </w:r>
    </w:p>
    <w:p w14:paraId="64C0692D" w14:textId="77777777" w:rsidR="004C7255" w:rsidRPr="00F63B15" w:rsidRDefault="004C7255" w:rsidP="00F63B15">
      <w:pPr>
        <w:pStyle w:val="Normalny1"/>
        <w:numPr>
          <w:ilvl w:val="0"/>
          <w:numId w:val="4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sz w:val="20"/>
          <w:szCs w:val="20"/>
        </w:rPr>
        <w:t>Wszelkie zmiany i uzupełnienia do niniejszej umowy mogą być dokonane za zgodą obu stron wyrażoną na piśmie pod rygorem nieważności.</w:t>
      </w:r>
    </w:p>
    <w:p w14:paraId="448FD756" w14:textId="77777777" w:rsidR="003308CF" w:rsidRPr="00F63B15" w:rsidRDefault="003308CF" w:rsidP="00F63B15">
      <w:pPr>
        <w:numPr>
          <w:ilvl w:val="0"/>
          <w:numId w:val="0"/>
        </w:numPr>
        <w:spacing w:after="0" w:line="360" w:lineRule="auto"/>
        <w:ind w:left="5940"/>
        <w:jc w:val="center"/>
        <w:rPr>
          <w:rFonts w:ascii="Trebuchet MS" w:hAnsi="Trebuchet MS" w:cstheme="minorHAnsi"/>
          <w:b/>
          <w:bCs/>
          <w:sz w:val="20"/>
          <w:szCs w:val="20"/>
        </w:rPr>
      </w:pPr>
    </w:p>
    <w:p w14:paraId="5D44DEF9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jc w:val="center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b/>
          <w:bCs/>
          <w:sz w:val="20"/>
          <w:szCs w:val="20"/>
        </w:rPr>
        <w:t>§ 1</w:t>
      </w:r>
      <w:r w:rsidR="004927D9" w:rsidRPr="00F63B15">
        <w:rPr>
          <w:rFonts w:ascii="Trebuchet MS" w:hAnsi="Trebuchet MS" w:cstheme="minorHAnsi"/>
          <w:b/>
          <w:bCs/>
          <w:sz w:val="20"/>
          <w:szCs w:val="20"/>
        </w:rPr>
        <w:t>4</w:t>
      </w:r>
      <w:r w:rsidRPr="00F63B15">
        <w:rPr>
          <w:rFonts w:ascii="Trebuchet MS" w:hAnsi="Trebuchet MS" w:cstheme="minorHAnsi"/>
          <w:b/>
          <w:bCs/>
          <w:sz w:val="20"/>
          <w:szCs w:val="20"/>
        </w:rPr>
        <w:t>.</w:t>
      </w:r>
    </w:p>
    <w:p w14:paraId="362AE367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jc w:val="center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b/>
          <w:i/>
          <w:sz w:val="20"/>
          <w:szCs w:val="20"/>
        </w:rPr>
        <w:t>Nadzór nad realizacją umowy. Korespondencja stron</w:t>
      </w:r>
      <w:r w:rsidRPr="00F63B15">
        <w:rPr>
          <w:rFonts w:ascii="Trebuchet MS" w:hAnsi="Trebuchet MS" w:cstheme="minorHAnsi"/>
          <w:b/>
          <w:bCs/>
          <w:sz w:val="20"/>
          <w:szCs w:val="20"/>
        </w:rPr>
        <w:t>.</w:t>
      </w:r>
    </w:p>
    <w:p w14:paraId="2662C44E" w14:textId="77777777" w:rsidR="004C7255" w:rsidRPr="00F63B15" w:rsidRDefault="004C7255" w:rsidP="00F63B15">
      <w:pPr>
        <w:pStyle w:val="Akapitzlist"/>
        <w:numPr>
          <w:ilvl w:val="0"/>
          <w:numId w:val="5"/>
        </w:numPr>
        <w:autoSpaceDE w:val="0"/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sz w:val="20"/>
          <w:szCs w:val="20"/>
        </w:rPr>
        <w:t xml:space="preserve">Do bezpośrednich kontaktów z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 xml:space="preserve">WYKONAWCĄ </w:t>
      </w:r>
      <w:r w:rsidRPr="00F63B15">
        <w:rPr>
          <w:rFonts w:ascii="Trebuchet MS" w:hAnsi="Trebuchet MS" w:cstheme="minorHAnsi"/>
          <w:sz w:val="20"/>
          <w:szCs w:val="20"/>
        </w:rPr>
        <w:t xml:space="preserve">podczas realizacji przedmiotu umowy oraz do kontrolowania przebiegu prac objętych umową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ZAMAWIAJĄCY</w:t>
      </w:r>
      <w:r w:rsidRPr="00F63B15">
        <w:rPr>
          <w:rFonts w:ascii="Trebuchet MS" w:hAnsi="Trebuchet MS" w:cstheme="minorHAnsi"/>
          <w:sz w:val="20"/>
          <w:szCs w:val="20"/>
        </w:rPr>
        <w:t>:</w:t>
      </w:r>
    </w:p>
    <w:p w14:paraId="3611AEAA" w14:textId="77777777" w:rsidR="004C7255" w:rsidRPr="00F63B15" w:rsidRDefault="004C7255" w:rsidP="00F63B15">
      <w:pPr>
        <w:pStyle w:val="Akapitzlist"/>
        <w:numPr>
          <w:ilvl w:val="1"/>
          <w:numId w:val="5"/>
        </w:numPr>
        <w:autoSpaceDE w:val="0"/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sz w:val="20"/>
          <w:szCs w:val="20"/>
        </w:rPr>
        <w:t>………………….. tel. …………………………, e-mail: ……………………….,</w:t>
      </w:r>
    </w:p>
    <w:p w14:paraId="5F6690CA" w14:textId="77777777" w:rsidR="004C7255" w:rsidRPr="00F63B15" w:rsidRDefault="004C7255" w:rsidP="00F63B15">
      <w:pPr>
        <w:pStyle w:val="Akapitzlist"/>
        <w:numPr>
          <w:ilvl w:val="1"/>
          <w:numId w:val="5"/>
        </w:numPr>
        <w:autoSpaceDE w:val="0"/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sz w:val="20"/>
          <w:szCs w:val="20"/>
        </w:rPr>
        <w:t>………………….. tel. …………………………, e-mail: ……………………….</w:t>
      </w:r>
    </w:p>
    <w:p w14:paraId="7CCD77D6" w14:textId="77777777" w:rsidR="003308CF" w:rsidRPr="00F63B15" w:rsidRDefault="004C7255" w:rsidP="00F63B15">
      <w:pPr>
        <w:pStyle w:val="Akapitzlist"/>
        <w:numPr>
          <w:ilvl w:val="0"/>
          <w:numId w:val="5"/>
        </w:numPr>
        <w:autoSpaceDE w:val="0"/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sz w:val="20"/>
          <w:szCs w:val="20"/>
        </w:rPr>
        <w:t xml:space="preserve">Do kontaktów z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 xml:space="preserve">ZAMAWIAJĄCYM </w:t>
      </w:r>
      <w:r w:rsidRPr="00F63B15">
        <w:rPr>
          <w:rFonts w:ascii="Trebuchet MS" w:hAnsi="Trebuchet MS" w:cstheme="minorHAnsi"/>
          <w:sz w:val="20"/>
          <w:szCs w:val="20"/>
        </w:rPr>
        <w:t xml:space="preserve">podczas realizacji przedmiotu umowy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WYKONAWCA</w:t>
      </w:r>
      <w:r w:rsidRPr="00F63B15">
        <w:rPr>
          <w:rFonts w:ascii="Trebuchet MS" w:hAnsi="Trebuchet MS" w:cstheme="minorHAnsi"/>
          <w:sz w:val="20"/>
          <w:szCs w:val="20"/>
        </w:rPr>
        <w:t xml:space="preserve"> wyznacza ……………………………. – telefon komórkowy: …………..: e-mail:…………………………….. </w:t>
      </w:r>
    </w:p>
    <w:p w14:paraId="717B4081" w14:textId="77777777" w:rsidR="004C7255" w:rsidRPr="00F63B15" w:rsidRDefault="004C7255" w:rsidP="00F63B15">
      <w:pPr>
        <w:pStyle w:val="Akapitzlist"/>
        <w:numPr>
          <w:ilvl w:val="0"/>
          <w:numId w:val="5"/>
        </w:numPr>
        <w:autoSpaceDE w:val="0"/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sz w:val="20"/>
          <w:szCs w:val="20"/>
        </w:rPr>
        <w:t xml:space="preserve">Zmiana osób, o których mowa w ust. 1 – 2 niniejszego paragrafu nie powoduje zmiany umowy. Zmiana następuje poprzez pisemne oświadczenie złożone drugiej Stronie o dokonaniu zmiany i wskazaniu osoby lub osób powołanych do realizacji przedmiotu umowy. </w:t>
      </w:r>
    </w:p>
    <w:p w14:paraId="20668722" w14:textId="77777777" w:rsidR="004C7255" w:rsidRPr="00F63B15" w:rsidRDefault="004C7255" w:rsidP="00F63B15">
      <w:pPr>
        <w:numPr>
          <w:ilvl w:val="0"/>
          <w:numId w:val="5"/>
        </w:numPr>
        <w:suppressAutoHyphens/>
        <w:autoSpaceDE w:val="0"/>
        <w:spacing w:after="0" w:line="360" w:lineRule="auto"/>
        <w:ind w:left="0" w:firstLine="0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sz w:val="20"/>
          <w:szCs w:val="20"/>
        </w:rPr>
        <w:t>Wszelka korespondencja będzie wysyłana na następujące adresy:</w:t>
      </w:r>
    </w:p>
    <w:p w14:paraId="185AD6FB" w14:textId="77777777" w:rsidR="004C7255" w:rsidRPr="00F63B15" w:rsidRDefault="004C7255" w:rsidP="00F63B15">
      <w:pPr>
        <w:pStyle w:val="Akapitzlist"/>
        <w:numPr>
          <w:ilvl w:val="1"/>
          <w:numId w:val="5"/>
        </w:numPr>
        <w:autoSpaceDE w:val="0"/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b/>
          <w:sz w:val="20"/>
          <w:szCs w:val="20"/>
        </w:rPr>
        <w:t>ZAMAWIAJĄCY</w:t>
      </w:r>
      <w:r w:rsidRPr="00F63B15">
        <w:rPr>
          <w:rFonts w:ascii="Trebuchet MS" w:hAnsi="Trebuchet MS" w:cstheme="minorHAnsi"/>
          <w:sz w:val="20"/>
          <w:szCs w:val="20"/>
        </w:rPr>
        <w:t>: Muzeum Górnictwa Węglowego w Zabrzu,</w:t>
      </w:r>
    </w:p>
    <w:p w14:paraId="6FF6146D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ind w:left="1416"/>
        <w:jc w:val="both"/>
        <w:rPr>
          <w:rFonts w:ascii="Trebuchet MS" w:hAnsi="Trebuchet MS"/>
          <w:sz w:val="20"/>
          <w:szCs w:val="20"/>
        </w:rPr>
      </w:pPr>
      <w:r w:rsidRPr="00F63B15">
        <w:rPr>
          <w:rFonts w:ascii="Trebuchet MS" w:hAnsi="Trebuchet MS"/>
          <w:sz w:val="20"/>
          <w:szCs w:val="20"/>
        </w:rPr>
        <w:t xml:space="preserve">ul. </w:t>
      </w:r>
      <w:r w:rsidR="003308CF" w:rsidRPr="00F63B15">
        <w:rPr>
          <w:rFonts w:ascii="Trebuchet MS" w:hAnsi="Trebuchet MS"/>
          <w:sz w:val="20"/>
          <w:szCs w:val="20"/>
        </w:rPr>
        <w:t>Georgiusa Agricoli</w:t>
      </w:r>
      <w:r w:rsidRPr="00F63B15">
        <w:rPr>
          <w:rFonts w:ascii="Trebuchet MS" w:hAnsi="Trebuchet MS"/>
          <w:sz w:val="20"/>
          <w:szCs w:val="20"/>
        </w:rPr>
        <w:t xml:space="preserve"> </w:t>
      </w:r>
      <w:r w:rsidR="003308CF" w:rsidRPr="00F63B15">
        <w:rPr>
          <w:rFonts w:ascii="Trebuchet MS" w:hAnsi="Trebuchet MS"/>
          <w:sz w:val="20"/>
          <w:szCs w:val="20"/>
        </w:rPr>
        <w:t>2</w:t>
      </w:r>
      <w:r w:rsidRPr="00F63B15">
        <w:rPr>
          <w:rFonts w:ascii="Trebuchet MS" w:hAnsi="Trebuchet MS"/>
          <w:sz w:val="20"/>
          <w:szCs w:val="20"/>
        </w:rPr>
        <w:t>,  41-800 Zabrze,</w:t>
      </w:r>
    </w:p>
    <w:p w14:paraId="4E7A911C" w14:textId="77777777" w:rsidR="004C7255" w:rsidRPr="00F63B15" w:rsidRDefault="004C7255" w:rsidP="00F63B15">
      <w:pPr>
        <w:numPr>
          <w:ilvl w:val="0"/>
          <w:numId w:val="0"/>
        </w:numPr>
        <w:autoSpaceDE w:val="0"/>
        <w:spacing w:after="0" w:line="360" w:lineRule="auto"/>
        <w:ind w:left="1416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sz w:val="20"/>
          <w:szCs w:val="20"/>
        </w:rPr>
        <w:t>tel. ……………………….., e-mail: ………………</w:t>
      </w:r>
      <w:r w:rsidR="00D06A2C" w:rsidRPr="00F63B15">
        <w:rPr>
          <w:rFonts w:ascii="Trebuchet MS" w:hAnsi="Trebuchet MS" w:cstheme="minorHAnsi"/>
          <w:sz w:val="20"/>
          <w:szCs w:val="20"/>
        </w:rPr>
        <w:t>…………………………………….</w:t>
      </w:r>
    </w:p>
    <w:p w14:paraId="4F1DAE38" w14:textId="77777777" w:rsidR="004C7255" w:rsidRPr="00F63B15" w:rsidRDefault="004C7255" w:rsidP="00F63B15">
      <w:pPr>
        <w:pStyle w:val="Akapitzlist"/>
        <w:numPr>
          <w:ilvl w:val="1"/>
          <w:numId w:val="5"/>
        </w:numPr>
        <w:autoSpaceDE w:val="0"/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b/>
          <w:sz w:val="20"/>
          <w:szCs w:val="20"/>
        </w:rPr>
        <w:t>WYKONAWCA</w:t>
      </w:r>
      <w:r w:rsidRPr="00F63B15">
        <w:rPr>
          <w:rFonts w:ascii="Trebuchet MS" w:hAnsi="Trebuchet MS" w:cstheme="minorHAnsi"/>
          <w:sz w:val="20"/>
          <w:szCs w:val="20"/>
        </w:rPr>
        <w:t xml:space="preserve">: ………………………………………………………………………. </w:t>
      </w:r>
    </w:p>
    <w:p w14:paraId="40B18C63" w14:textId="77777777" w:rsidR="004C7255" w:rsidRPr="00F63B15" w:rsidRDefault="004C7255" w:rsidP="00F63B15">
      <w:pPr>
        <w:numPr>
          <w:ilvl w:val="0"/>
          <w:numId w:val="0"/>
        </w:numPr>
        <w:autoSpaceDE w:val="0"/>
        <w:spacing w:after="0" w:line="360" w:lineRule="auto"/>
        <w:ind w:left="708" w:firstLine="708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sz w:val="20"/>
          <w:szCs w:val="20"/>
        </w:rPr>
        <w:lastRenderedPageBreak/>
        <w:t>tel. ……………………….., e-mail: ……………...</w:t>
      </w:r>
      <w:r w:rsidR="00D06A2C" w:rsidRPr="00F63B15">
        <w:rPr>
          <w:rFonts w:ascii="Trebuchet MS" w:hAnsi="Trebuchet MS" w:cstheme="minorHAnsi"/>
          <w:sz w:val="20"/>
          <w:szCs w:val="20"/>
        </w:rPr>
        <w:t>........................................</w:t>
      </w:r>
    </w:p>
    <w:p w14:paraId="766376F9" w14:textId="77777777" w:rsidR="003308CF" w:rsidRPr="00F63B15" w:rsidRDefault="004C7255" w:rsidP="00F63B15">
      <w:pPr>
        <w:pStyle w:val="Akapitzlist"/>
        <w:numPr>
          <w:ilvl w:val="0"/>
          <w:numId w:val="5"/>
        </w:numPr>
        <w:autoSpaceDE w:val="0"/>
        <w:spacing w:line="360" w:lineRule="auto"/>
        <w:ind w:left="0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sz w:val="20"/>
          <w:szCs w:val="20"/>
        </w:rPr>
        <w:t xml:space="preserve">Wszelkie pisma i zawiadomienia związane z Umową będą przez Strony </w:t>
      </w:r>
      <w:r w:rsidR="003308CF" w:rsidRPr="00F63B15">
        <w:rPr>
          <w:rFonts w:ascii="Trebuchet MS" w:hAnsi="Trebuchet MS" w:cstheme="minorHAnsi"/>
          <w:sz w:val="20"/>
          <w:szCs w:val="20"/>
        </w:rPr>
        <w:t xml:space="preserve">przesyłane </w:t>
      </w:r>
      <w:r w:rsidRPr="00F63B15">
        <w:rPr>
          <w:rFonts w:ascii="Trebuchet MS" w:hAnsi="Trebuchet MS" w:cstheme="minorHAnsi"/>
          <w:sz w:val="20"/>
          <w:szCs w:val="20"/>
        </w:rPr>
        <w:t xml:space="preserve"> za pomocą poczty elektronicznej. </w:t>
      </w:r>
    </w:p>
    <w:p w14:paraId="60D81375" w14:textId="77777777" w:rsidR="003308CF" w:rsidRPr="00F63B15" w:rsidRDefault="003308CF" w:rsidP="00F63B15">
      <w:pPr>
        <w:pStyle w:val="Akapitzlist"/>
        <w:numPr>
          <w:ilvl w:val="0"/>
          <w:numId w:val="5"/>
        </w:numPr>
        <w:autoSpaceDE w:val="0"/>
        <w:spacing w:line="360" w:lineRule="auto"/>
        <w:ind w:left="0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sz w:val="20"/>
          <w:szCs w:val="20"/>
        </w:rPr>
        <w:t>D</w:t>
      </w:r>
      <w:r w:rsidR="004C7255" w:rsidRPr="00F63B15">
        <w:rPr>
          <w:rFonts w:ascii="Trebuchet MS" w:hAnsi="Trebuchet MS" w:cstheme="minorHAnsi"/>
          <w:sz w:val="20"/>
          <w:szCs w:val="20"/>
        </w:rPr>
        <w:t>oręczani</w:t>
      </w:r>
      <w:r w:rsidRPr="00F63B15">
        <w:rPr>
          <w:rFonts w:ascii="Trebuchet MS" w:hAnsi="Trebuchet MS" w:cstheme="minorHAnsi"/>
          <w:sz w:val="20"/>
          <w:szCs w:val="20"/>
        </w:rPr>
        <w:t>e</w:t>
      </w:r>
      <w:r w:rsidR="004C7255" w:rsidRPr="00F63B15">
        <w:rPr>
          <w:rFonts w:ascii="Trebuchet MS" w:hAnsi="Trebuchet MS" w:cstheme="minorHAnsi"/>
          <w:sz w:val="20"/>
          <w:szCs w:val="20"/>
        </w:rPr>
        <w:t xml:space="preserve"> oświadczeń obejmujących ewentualne odstąpienie od Umowy albo wypowiedzenie Umowy, </w:t>
      </w:r>
      <w:r w:rsidRPr="00F63B15">
        <w:rPr>
          <w:rFonts w:ascii="Trebuchet MS" w:hAnsi="Trebuchet MS" w:cstheme="minorHAnsi"/>
          <w:sz w:val="20"/>
          <w:szCs w:val="20"/>
        </w:rPr>
        <w:t>musi nastąpić w drodze pisemnej, pocztą tradycyjną, za potwierdzeniem odbioru</w:t>
      </w:r>
      <w:r w:rsidR="004C7255" w:rsidRPr="00F63B15">
        <w:rPr>
          <w:rFonts w:ascii="Trebuchet MS" w:hAnsi="Trebuchet MS" w:cstheme="minorHAnsi"/>
          <w:sz w:val="20"/>
          <w:szCs w:val="20"/>
        </w:rPr>
        <w:t>.</w:t>
      </w:r>
    </w:p>
    <w:p w14:paraId="5C6F6A03" w14:textId="77777777" w:rsidR="003308CF" w:rsidRPr="00F63B15" w:rsidRDefault="004C7255" w:rsidP="00F63B15">
      <w:pPr>
        <w:pStyle w:val="Akapitzlist"/>
        <w:numPr>
          <w:ilvl w:val="0"/>
          <w:numId w:val="5"/>
        </w:numPr>
        <w:autoSpaceDE w:val="0"/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sz w:val="20"/>
          <w:szCs w:val="20"/>
        </w:rPr>
        <w:t>Strony zobowiązują się do wzajemnego informowania się o każdej zmianie danych wskazanych w ust. 4. w przypadku niezawiadomienia drugiej Strony o zmianie adresu, pismo przesłane na adres uprzednio wskazany, awizowane dwukrotnie, uznaje się za skutecznie doręczone.</w:t>
      </w:r>
    </w:p>
    <w:p w14:paraId="3942CE41" w14:textId="77777777" w:rsidR="00D06A2C" w:rsidRPr="00F63B15" w:rsidRDefault="00D06A2C" w:rsidP="00F63B15">
      <w:pPr>
        <w:numPr>
          <w:ilvl w:val="0"/>
          <w:numId w:val="0"/>
        </w:numPr>
        <w:spacing w:after="0" w:line="360" w:lineRule="auto"/>
        <w:ind w:left="5940"/>
        <w:jc w:val="center"/>
        <w:rPr>
          <w:rFonts w:ascii="Trebuchet MS" w:hAnsi="Trebuchet MS" w:cstheme="minorHAnsi"/>
          <w:b/>
          <w:bCs/>
          <w:color w:val="000000"/>
          <w:sz w:val="20"/>
          <w:szCs w:val="20"/>
        </w:rPr>
      </w:pPr>
    </w:p>
    <w:p w14:paraId="52EF734C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jc w:val="center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b/>
          <w:bCs/>
          <w:color w:val="000000"/>
          <w:sz w:val="20"/>
          <w:szCs w:val="20"/>
        </w:rPr>
        <w:t>§ 1</w:t>
      </w:r>
      <w:r w:rsidR="004927D9" w:rsidRPr="00F63B15">
        <w:rPr>
          <w:rFonts w:ascii="Trebuchet MS" w:hAnsi="Trebuchet MS" w:cstheme="minorHAnsi"/>
          <w:b/>
          <w:bCs/>
          <w:color w:val="000000"/>
          <w:sz w:val="20"/>
          <w:szCs w:val="20"/>
        </w:rPr>
        <w:t>5</w:t>
      </w:r>
      <w:r w:rsidRPr="00F63B15">
        <w:rPr>
          <w:rFonts w:ascii="Trebuchet MS" w:hAnsi="Trebuchet MS" w:cstheme="minorHAnsi"/>
          <w:b/>
          <w:bCs/>
          <w:color w:val="000000"/>
          <w:sz w:val="20"/>
          <w:szCs w:val="20"/>
        </w:rPr>
        <w:t>.</w:t>
      </w:r>
    </w:p>
    <w:p w14:paraId="472702BA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jc w:val="center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b/>
          <w:i/>
          <w:color w:val="000000"/>
          <w:kern w:val="2"/>
          <w:sz w:val="20"/>
          <w:szCs w:val="20"/>
        </w:rPr>
        <w:t>Ochrona informacji.</w:t>
      </w:r>
    </w:p>
    <w:p w14:paraId="3EA0646D" w14:textId="77777777" w:rsidR="004C7255" w:rsidRPr="00F63B15" w:rsidRDefault="004C7255" w:rsidP="00F63B15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sz w:val="20"/>
          <w:szCs w:val="20"/>
        </w:rPr>
        <w:t xml:space="preserve">Wykonawca zobowiązuje się nie ujawniać osobom trzecim Informacji Poufnych pozyskanych od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ZAMAWIAJĄCEGO</w:t>
      </w:r>
      <w:r w:rsidRPr="00F63B15">
        <w:rPr>
          <w:rFonts w:ascii="Trebuchet MS" w:hAnsi="Trebuchet MS" w:cstheme="minorHAnsi"/>
          <w:sz w:val="20"/>
          <w:szCs w:val="20"/>
        </w:rPr>
        <w:t xml:space="preserve"> podczas realizacji niniejszej Umowy.</w:t>
      </w:r>
    </w:p>
    <w:p w14:paraId="2A396EAF" w14:textId="77777777" w:rsidR="004C7255" w:rsidRPr="00F63B15" w:rsidRDefault="004C7255" w:rsidP="00F63B15">
      <w:pPr>
        <w:widowControl w:val="0"/>
        <w:numPr>
          <w:ilvl w:val="0"/>
          <w:numId w:val="2"/>
        </w:numPr>
        <w:suppressAutoHyphens/>
        <w:spacing w:after="0" w:line="360" w:lineRule="auto"/>
        <w:ind w:left="0" w:firstLine="0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sz w:val="20"/>
          <w:szCs w:val="20"/>
        </w:rPr>
        <w:t>Strony będą traktowały, jako Informacje Poufne, wszystkie informacje przekazane lub uzyskane od drugiej Strony lub podmiotów działających w ich imieniu lub współpracujących z nimi, niezależnie od ich formy i nośnika, w tym informacje ustne i wizualne, uzyskane przed lub po zawarciu niniejszej Umowy, niezależnie od faktu czy takie Informacje Poufne zostaną oznaczone jako poufne czy nie, w szczególności lecz nie tylko obejmujące swoim zakresem:</w:t>
      </w:r>
    </w:p>
    <w:p w14:paraId="7857F52E" w14:textId="77777777" w:rsidR="003308CF" w:rsidRPr="00F63B15" w:rsidRDefault="004C7255" w:rsidP="00F63B15">
      <w:pPr>
        <w:pStyle w:val="Akapitzlist"/>
        <w:widowControl w:val="0"/>
        <w:numPr>
          <w:ilvl w:val="1"/>
          <w:numId w:val="1"/>
        </w:numPr>
        <w:tabs>
          <w:tab w:val="num" w:pos="708"/>
        </w:tabs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sz w:val="20"/>
          <w:szCs w:val="20"/>
        </w:rPr>
        <w:t>zawartość bazy danych;</w:t>
      </w:r>
    </w:p>
    <w:p w14:paraId="6165DC19" w14:textId="77777777" w:rsidR="004C7255" w:rsidRPr="00F63B15" w:rsidRDefault="004C7255" w:rsidP="00F63B15">
      <w:pPr>
        <w:pStyle w:val="Akapitzlist"/>
        <w:widowControl w:val="0"/>
        <w:numPr>
          <w:ilvl w:val="1"/>
          <w:numId w:val="1"/>
        </w:numPr>
        <w:tabs>
          <w:tab w:val="clear" w:pos="0"/>
        </w:tabs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sz w:val="20"/>
          <w:szCs w:val="20"/>
        </w:rPr>
        <w:t xml:space="preserve">dostępu do VPN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ZAMAWIAJĄCEGO</w:t>
      </w:r>
      <w:r w:rsidRPr="00F63B15">
        <w:rPr>
          <w:rFonts w:ascii="Trebuchet MS" w:hAnsi="Trebuchet MS" w:cstheme="minorHAnsi"/>
          <w:sz w:val="20"/>
          <w:szCs w:val="20"/>
        </w:rPr>
        <w:t>;</w:t>
      </w:r>
    </w:p>
    <w:p w14:paraId="1BB984A0" w14:textId="77777777" w:rsidR="004C7255" w:rsidRPr="00F63B15" w:rsidRDefault="004C7255" w:rsidP="00F63B15">
      <w:pPr>
        <w:pStyle w:val="Akapitzlist"/>
        <w:widowControl w:val="0"/>
        <w:numPr>
          <w:ilvl w:val="1"/>
          <w:numId w:val="1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sz w:val="20"/>
          <w:szCs w:val="20"/>
        </w:rPr>
        <w:t xml:space="preserve">funkcjonowanie Systemu; </w:t>
      </w:r>
    </w:p>
    <w:p w14:paraId="3721A3ED" w14:textId="77777777" w:rsidR="004C7255" w:rsidRPr="00F63B15" w:rsidRDefault="004C7255" w:rsidP="00F63B15">
      <w:pPr>
        <w:pStyle w:val="Akapitzlist"/>
        <w:widowControl w:val="0"/>
        <w:numPr>
          <w:ilvl w:val="0"/>
          <w:numId w:val="2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b/>
          <w:sz w:val="20"/>
          <w:szCs w:val="20"/>
        </w:rPr>
        <w:t>WYKONAWCA</w:t>
      </w:r>
      <w:r w:rsidRPr="00F63B15">
        <w:rPr>
          <w:rFonts w:ascii="Trebuchet MS" w:hAnsi="Trebuchet MS" w:cstheme="minorHAnsi"/>
          <w:sz w:val="20"/>
          <w:szCs w:val="20"/>
        </w:rPr>
        <w:t xml:space="preserve"> zobowiązuje się do:</w:t>
      </w:r>
    </w:p>
    <w:p w14:paraId="209A7E9C" w14:textId="77777777" w:rsidR="00D06A2C" w:rsidRPr="00F63B15" w:rsidRDefault="004C7255" w:rsidP="00F63B15">
      <w:pPr>
        <w:numPr>
          <w:ilvl w:val="8"/>
          <w:numId w:val="6"/>
        </w:numPr>
        <w:tabs>
          <w:tab w:val="clear" w:pos="0"/>
        </w:tabs>
        <w:spacing w:after="0" w:line="360" w:lineRule="auto"/>
        <w:ind w:leftChars="322" w:left="1133" w:hanging="425"/>
        <w:rPr>
          <w:rFonts w:ascii="Trebuchet MS" w:hAnsi="Trebuchet MS"/>
          <w:sz w:val="20"/>
          <w:szCs w:val="20"/>
        </w:rPr>
      </w:pPr>
      <w:r w:rsidRPr="00F63B15">
        <w:rPr>
          <w:rFonts w:ascii="Trebuchet MS" w:hAnsi="Trebuchet MS"/>
          <w:sz w:val="20"/>
          <w:szCs w:val="20"/>
        </w:rPr>
        <w:t>właściwej ochrony Informacji Poufnych przed nieuprawnionym wykorzystaniem;</w:t>
      </w:r>
    </w:p>
    <w:p w14:paraId="61F7F366" w14:textId="77777777" w:rsidR="004C7255" w:rsidRPr="00F63B15" w:rsidRDefault="004C7255" w:rsidP="00F63B15">
      <w:pPr>
        <w:numPr>
          <w:ilvl w:val="8"/>
          <w:numId w:val="6"/>
        </w:numPr>
        <w:tabs>
          <w:tab w:val="clear" w:pos="0"/>
        </w:tabs>
        <w:spacing w:after="0" w:line="360" w:lineRule="auto"/>
        <w:ind w:leftChars="322" w:left="1133" w:hanging="425"/>
        <w:rPr>
          <w:rFonts w:ascii="Trebuchet MS" w:hAnsi="Trebuchet MS"/>
          <w:sz w:val="20"/>
          <w:szCs w:val="20"/>
        </w:rPr>
      </w:pPr>
      <w:r w:rsidRPr="00F63B15">
        <w:rPr>
          <w:rFonts w:ascii="Trebuchet MS" w:hAnsi="Trebuchet MS"/>
          <w:sz w:val="20"/>
          <w:szCs w:val="20"/>
        </w:rPr>
        <w:t>nie powielania otrzymanych nośników Informacji Poufnych;</w:t>
      </w:r>
    </w:p>
    <w:p w14:paraId="004169E6" w14:textId="77777777" w:rsidR="004C7255" w:rsidRPr="00F63B15" w:rsidRDefault="004C7255" w:rsidP="00F63B15">
      <w:pPr>
        <w:numPr>
          <w:ilvl w:val="8"/>
          <w:numId w:val="6"/>
        </w:numPr>
        <w:tabs>
          <w:tab w:val="clear" w:pos="0"/>
        </w:tabs>
        <w:spacing w:after="0" w:line="360" w:lineRule="auto"/>
        <w:ind w:leftChars="322" w:left="1133" w:hanging="425"/>
        <w:rPr>
          <w:rFonts w:ascii="Trebuchet MS" w:hAnsi="Trebuchet MS"/>
          <w:sz w:val="20"/>
          <w:szCs w:val="20"/>
        </w:rPr>
      </w:pPr>
      <w:r w:rsidRPr="00F63B15">
        <w:rPr>
          <w:rFonts w:ascii="Trebuchet MS" w:hAnsi="Trebuchet MS"/>
          <w:sz w:val="20"/>
          <w:szCs w:val="20"/>
        </w:rPr>
        <w:t>wykorzystywania Informacji Poufnych wyłącznie w celu realizacji niniejszej umowy;</w:t>
      </w:r>
    </w:p>
    <w:p w14:paraId="688847DC" w14:textId="77777777" w:rsidR="003308CF" w:rsidRPr="00F63B15" w:rsidRDefault="004C7255" w:rsidP="00F63B15">
      <w:pPr>
        <w:numPr>
          <w:ilvl w:val="8"/>
          <w:numId w:val="6"/>
        </w:numPr>
        <w:tabs>
          <w:tab w:val="clear" w:pos="0"/>
        </w:tabs>
        <w:spacing w:after="0" w:line="360" w:lineRule="auto"/>
        <w:ind w:leftChars="322" w:left="1133" w:hanging="425"/>
        <w:rPr>
          <w:rFonts w:ascii="Trebuchet MS" w:hAnsi="Trebuchet MS"/>
          <w:sz w:val="20"/>
          <w:szCs w:val="20"/>
        </w:rPr>
      </w:pPr>
      <w:r w:rsidRPr="00F63B15">
        <w:rPr>
          <w:rFonts w:ascii="Trebuchet MS" w:hAnsi="Trebuchet MS"/>
          <w:sz w:val="20"/>
          <w:szCs w:val="20"/>
        </w:rPr>
        <w:t>ograniczenia, przy użyciu wszelkich odpowiednich środków, przepływu oraz zakresu wykorzystania, Informacji Poufnych w całości lub części do Przedstawicieli, których udział w realizacji umowy jest konieczny;</w:t>
      </w:r>
    </w:p>
    <w:p w14:paraId="4F39C2AD" w14:textId="77777777" w:rsidR="003308CF" w:rsidRPr="00F63B15" w:rsidRDefault="004C7255" w:rsidP="00F63B15">
      <w:pPr>
        <w:numPr>
          <w:ilvl w:val="8"/>
          <w:numId w:val="6"/>
        </w:numPr>
        <w:tabs>
          <w:tab w:val="clear" w:pos="0"/>
        </w:tabs>
        <w:spacing w:after="0" w:line="360" w:lineRule="auto"/>
        <w:ind w:leftChars="322" w:left="1133" w:hanging="425"/>
        <w:rPr>
          <w:rFonts w:ascii="Trebuchet MS" w:hAnsi="Trebuchet MS"/>
          <w:sz w:val="20"/>
          <w:szCs w:val="20"/>
        </w:rPr>
      </w:pPr>
      <w:r w:rsidRPr="00F63B15">
        <w:rPr>
          <w:rFonts w:ascii="Trebuchet MS" w:hAnsi="Trebuchet MS"/>
          <w:sz w:val="20"/>
          <w:szCs w:val="20"/>
        </w:rPr>
        <w:t xml:space="preserve">nieujawniania Informacji Poufnych znajdujących się w ich posiadaniu, w całości lub w części, w jakikolwiek sposób, osobom trzecim lub podmiotom innym niż Przedstawiciele </w:t>
      </w:r>
      <w:r w:rsidRPr="00F63B15">
        <w:rPr>
          <w:rFonts w:ascii="Trebuchet MS" w:eastAsia="Trebuchet MS" w:hAnsi="Trebuchet MS"/>
          <w:b/>
          <w:sz w:val="20"/>
          <w:szCs w:val="20"/>
        </w:rPr>
        <w:t>WYKONAWCY</w:t>
      </w:r>
      <w:r w:rsidRPr="00F63B15">
        <w:rPr>
          <w:rFonts w:ascii="Trebuchet MS" w:hAnsi="Trebuchet MS"/>
          <w:sz w:val="20"/>
          <w:szCs w:val="20"/>
        </w:rPr>
        <w:t xml:space="preserve">. Jeżeli </w:t>
      </w:r>
      <w:r w:rsidRPr="00F63B15">
        <w:rPr>
          <w:rFonts w:ascii="Trebuchet MS" w:eastAsia="Trebuchet MS" w:hAnsi="Trebuchet MS"/>
          <w:b/>
          <w:sz w:val="20"/>
          <w:szCs w:val="20"/>
        </w:rPr>
        <w:t>WYKONAWCA</w:t>
      </w:r>
      <w:r w:rsidRPr="00F63B15">
        <w:rPr>
          <w:rFonts w:ascii="Trebuchet MS" w:hAnsi="Trebuchet MS"/>
          <w:sz w:val="20"/>
          <w:szCs w:val="20"/>
        </w:rPr>
        <w:t xml:space="preserve"> lub Przedstawiciele będą prawnie zobowiązani do ujawnienia Informacji Poufnych, </w:t>
      </w:r>
      <w:r w:rsidRPr="00F63B15">
        <w:rPr>
          <w:rFonts w:ascii="Trebuchet MS" w:eastAsia="Trebuchet MS" w:hAnsi="Trebuchet MS"/>
          <w:b/>
          <w:sz w:val="20"/>
          <w:szCs w:val="20"/>
        </w:rPr>
        <w:t>WYKONAWCA</w:t>
      </w:r>
      <w:r w:rsidRPr="00F63B15">
        <w:rPr>
          <w:rFonts w:ascii="Trebuchet MS" w:hAnsi="Trebuchet MS"/>
          <w:sz w:val="20"/>
          <w:szCs w:val="20"/>
        </w:rPr>
        <w:t xml:space="preserve"> zobowiązuje się niezwłocznie informować o tym fakcie na piśmie, w celu umożliwienia podjęcia, w razie konieczności, działań lub procedur zapobiegawczych oraz uprzedniego skonsultowania, bez względu na okoliczności, zakresu i harmonogramu wymaganego ujawnienia;</w:t>
      </w:r>
    </w:p>
    <w:p w14:paraId="75EE4375" w14:textId="77777777" w:rsidR="003308CF" w:rsidRPr="00F63B15" w:rsidRDefault="004C7255" w:rsidP="00F63B15">
      <w:pPr>
        <w:numPr>
          <w:ilvl w:val="8"/>
          <w:numId w:val="6"/>
        </w:numPr>
        <w:tabs>
          <w:tab w:val="clear" w:pos="0"/>
        </w:tabs>
        <w:spacing w:after="0" w:line="360" w:lineRule="auto"/>
        <w:ind w:leftChars="322" w:left="1133" w:hanging="425"/>
        <w:rPr>
          <w:rFonts w:ascii="Trebuchet MS" w:hAnsi="Trebuchet MS"/>
          <w:sz w:val="20"/>
          <w:szCs w:val="20"/>
        </w:rPr>
      </w:pPr>
      <w:r w:rsidRPr="00F63B15">
        <w:rPr>
          <w:rFonts w:ascii="Trebuchet MS" w:hAnsi="Trebuchet MS"/>
          <w:sz w:val="20"/>
          <w:szCs w:val="20"/>
        </w:rPr>
        <w:t xml:space="preserve">nie wykorzystywania Informacji Poufnych ze szkodą dla </w:t>
      </w:r>
      <w:r w:rsidRPr="00F63B15">
        <w:rPr>
          <w:rFonts w:ascii="Trebuchet MS" w:eastAsia="Trebuchet MS" w:hAnsi="Trebuchet MS"/>
          <w:b/>
          <w:sz w:val="20"/>
          <w:szCs w:val="20"/>
        </w:rPr>
        <w:t>ZAMAWIAJĄCEGO</w:t>
      </w:r>
      <w:r w:rsidRPr="00F63B15">
        <w:rPr>
          <w:rFonts w:ascii="Trebuchet MS" w:hAnsi="Trebuchet MS"/>
          <w:sz w:val="20"/>
          <w:szCs w:val="20"/>
        </w:rPr>
        <w:t>;</w:t>
      </w:r>
    </w:p>
    <w:p w14:paraId="509ECCD3" w14:textId="77777777" w:rsidR="004C7255" w:rsidRPr="00F63B15" w:rsidRDefault="004C7255" w:rsidP="00F63B15">
      <w:pPr>
        <w:pStyle w:val="Akapitzlist"/>
        <w:widowControl w:val="0"/>
        <w:numPr>
          <w:ilvl w:val="0"/>
          <w:numId w:val="2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b/>
          <w:sz w:val="20"/>
          <w:szCs w:val="20"/>
        </w:rPr>
        <w:t>WYKONAWCA</w:t>
      </w:r>
      <w:r w:rsidRPr="00F63B15">
        <w:rPr>
          <w:rFonts w:ascii="Trebuchet MS" w:hAnsi="Trebuchet MS" w:cstheme="minorHAnsi"/>
          <w:sz w:val="20"/>
          <w:szCs w:val="20"/>
        </w:rPr>
        <w:t xml:space="preserve"> zobowiązują się niezwłocznie poinformować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ZAMAWIAJĄCEGO</w:t>
      </w:r>
      <w:r w:rsidRPr="00F63B15">
        <w:rPr>
          <w:rFonts w:ascii="Trebuchet MS" w:hAnsi="Trebuchet MS" w:cstheme="minorHAnsi"/>
          <w:sz w:val="20"/>
          <w:szCs w:val="20"/>
        </w:rPr>
        <w:t xml:space="preserve"> w przypadku powzięcia wiadomości lub podejrzenia o naruszeniu zobowiązań zawartych w niniejszej Umowie. </w:t>
      </w:r>
    </w:p>
    <w:p w14:paraId="77249516" w14:textId="77777777" w:rsidR="004C7255" w:rsidRPr="00F63B15" w:rsidRDefault="004C7255" w:rsidP="00F63B15">
      <w:pPr>
        <w:pStyle w:val="Akapitzlist"/>
        <w:widowControl w:val="0"/>
        <w:numPr>
          <w:ilvl w:val="0"/>
          <w:numId w:val="2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b/>
          <w:sz w:val="20"/>
          <w:szCs w:val="20"/>
        </w:rPr>
        <w:lastRenderedPageBreak/>
        <w:t>WYKONAWCA</w:t>
      </w:r>
      <w:r w:rsidRPr="00F63B15">
        <w:rPr>
          <w:rFonts w:ascii="Trebuchet MS" w:hAnsi="Trebuchet MS" w:cstheme="minorHAnsi"/>
          <w:sz w:val="20"/>
          <w:szCs w:val="20"/>
        </w:rPr>
        <w:t xml:space="preserve"> akceptuje fakt, iż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ZAMAWIAJĄCY</w:t>
      </w:r>
      <w:r w:rsidRPr="00F63B15">
        <w:rPr>
          <w:rFonts w:ascii="Trebuchet MS" w:hAnsi="Trebuchet MS" w:cstheme="minorHAnsi"/>
          <w:sz w:val="20"/>
          <w:szCs w:val="20"/>
        </w:rPr>
        <w:t xml:space="preserve"> będzie uprawniony do wykorzystania środków niezbędnych do przeciwdziałania naruszeniu któregokolwiek z postanowień niniejszej Umowy, w</w:t>
      </w:r>
      <w:r w:rsidR="00F63B15">
        <w:rPr>
          <w:rFonts w:ascii="Trebuchet MS" w:hAnsi="Trebuchet MS" w:cstheme="minorHAnsi"/>
          <w:sz w:val="20"/>
          <w:szCs w:val="20"/>
        </w:rPr>
        <w:t> </w:t>
      </w:r>
      <w:r w:rsidRPr="00F63B15">
        <w:rPr>
          <w:rFonts w:ascii="Trebuchet MS" w:hAnsi="Trebuchet MS" w:cstheme="minorHAnsi"/>
          <w:sz w:val="20"/>
          <w:szCs w:val="20"/>
        </w:rPr>
        <w:t xml:space="preserve">szczególności dochodzenia wykonania postanowień niniejszej Umowy na drodze sądowej. Tego rodzaju środki przysługują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ZAMAWIAJĄCEMU</w:t>
      </w:r>
      <w:r w:rsidRPr="00F63B15">
        <w:rPr>
          <w:rFonts w:ascii="Trebuchet MS" w:hAnsi="Trebuchet MS" w:cstheme="minorHAnsi"/>
          <w:sz w:val="20"/>
          <w:szCs w:val="20"/>
        </w:rPr>
        <w:t xml:space="preserve"> niezależnie od środków przysługującym mu na podstawie przepisów prawa i zasad słuszności. Wszelkiego rodzaju odszkodowania przyznawane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ZAMAWIAJĄCEMU</w:t>
      </w:r>
      <w:r w:rsidRPr="00F63B15">
        <w:rPr>
          <w:rFonts w:ascii="Trebuchet MS" w:hAnsi="Trebuchet MS" w:cstheme="minorHAnsi"/>
          <w:sz w:val="20"/>
          <w:szCs w:val="20"/>
        </w:rPr>
        <w:t xml:space="preserve"> na podstawie niniejszej Umowy nie będą niczym ograniczone i będą obejmować, oprócz faktycznie poniesionych szkód bezpośrednich, także utracone zyski.</w:t>
      </w:r>
    </w:p>
    <w:p w14:paraId="51787669" w14:textId="77777777" w:rsidR="004C7255" w:rsidRPr="00F63B15" w:rsidRDefault="004C7255" w:rsidP="00F63B15">
      <w:pPr>
        <w:pStyle w:val="Akapitzlist"/>
        <w:widowControl w:val="0"/>
        <w:numPr>
          <w:ilvl w:val="0"/>
          <w:numId w:val="2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sz w:val="20"/>
          <w:szCs w:val="20"/>
        </w:rPr>
        <w:t>Katalog Informacji Poufnych określony w ust. 2 jest katalogiem otwartym. Strony będą traktowały, jako Informacje Poufne, wszystkie informacje przekazane lub uzyskane od drugiej Strony lub podmiotów działających w ich imieniu lub współpracujących z nimi, niezależnie od ich formy i</w:t>
      </w:r>
      <w:r w:rsidR="00F63B15">
        <w:rPr>
          <w:rFonts w:ascii="Trebuchet MS" w:hAnsi="Trebuchet MS" w:cstheme="minorHAnsi"/>
          <w:sz w:val="20"/>
          <w:szCs w:val="20"/>
        </w:rPr>
        <w:t> </w:t>
      </w:r>
      <w:r w:rsidRPr="00F63B15">
        <w:rPr>
          <w:rFonts w:ascii="Trebuchet MS" w:hAnsi="Trebuchet MS" w:cstheme="minorHAnsi"/>
          <w:sz w:val="20"/>
          <w:szCs w:val="20"/>
        </w:rPr>
        <w:t>nośnika, w tym informacje ustne i wizualne, uzyskane przed lub po zawarciu niniejszej Umowy, niezależnie od faktu czy takie Informacje Poufne zostaną oznaczone jako poufne czy nie</w:t>
      </w:r>
    </w:p>
    <w:p w14:paraId="15637915" w14:textId="77777777" w:rsidR="004C7255" w:rsidRPr="00F63B15" w:rsidRDefault="004C7255" w:rsidP="00F63B15">
      <w:pPr>
        <w:pStyle w:val="Akapitzlist"/>
        <w:widowControl w:val="0"/>
        <w:numPr>
          <w:ilvl w:val="0"/>
          <w:numId w:val="2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eastAsia="Trebuchet MS" w:hAnsi="Trebuchet MS" w:cstheme="minorHAnsi"/>
          <w:b/>
          <w:sz w:val="20"/>
          <w:szCs w:val="20"/>
        </w:rPr>
        <w:t>WYKONAWCA</w:t>
      </w:r>
      <w:r w:rsidRPr="00F63B15">
        <w:rPr>
          <w:rFonts w:ascii="Trebuchet MS" w:hAnsi="Trebuchet MS" w:cstheme="minorHAnsi"/>
          <w:sz w:val="20"/>
          <w:szCs w:val="20"/>
        </w:rPr>
        <w:t xml:space="preserve"> po otrzymaniu od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ZAMAWIAJĄCEGO</w:t>
      </w:r>
      <w:r w:rsidRPr="00F63B15">
        <w:rPr>
          <w:rFonts w:ascii="Trebuchet MS" w:hAnsi="Trebuchet MS" w:cstheme="minorHAnsi"/>
          <w:sz w:val="20"/>
          <w:szCs w:val="20"/>
        </w:rPr>
        <w:t xml:space="preserve"> informacji, jeżeli w niniejszej Umowie nie określono inaczej będzie z nich korzystać wyłącznie w celu wykonania niniejszej Umowy oraz dołoży należytej staranności w celu zapobieżenia ujawnienia ich osobom trzecim. </w:t>
      </w:r>
      <w:r w:rsidRPr="00F63B15">
        <w:rPr>
          <w:rFonts w:ascii="Trebuchet MS" w:eastAsia="Trebuchet MS" w:hAnsi="Trebuchet MS" w:cstheme="minorHAnsi"/>
          <w:b/>
          <w:sz w:val="20"/>
          <w:szCs w:val="20"/>
        </w:rPr>
        <w:t>WYKONAWCA</w:t>
      </w:r>
      <w:r w:rsidRPr="00F63B15">
        <w:rPr>
          <w:rFonts w:ascii="Trebuchet MS" w:hAnsi="Trebuchet MS" w:cstheme="minorHAnsi"/>
          <w:sz w:val="20"/>
          <w:szCs w:val="20"/>
        </w:rPr>
        <w:t xml:space="preserve"> będzie stosować takie same standardy ochrony informacji, jakie stosuje chroniąc poufność własnych informacji.</w:t>
      </w:r>
    </w:p>
    <w:p w14:paraId="2428D36D" w14:textId="77777777" w:rsidR="004C7255" w:rsidRPr="00F63B15" w:rsidRDefault="00D06A2C" w:rsidP="00F63B15">
      <w:pPr>
        <w:pStyle w:val="Akapitzlist"/>
        <w:widowControl w:val="0"/>
        <w:numPr>
          <w:ilvl w:val="0"/>
          <w:numId w:val="2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sz w:val="20"/>
          <w:szCs w:val="20"/>
        </w:rPr>
        <w:t xml:space="preserve"> </w:t>
      </w:r>
      <w:r w:rsidR="004C7255" w:rsidRPr="00F63B15">
        <w:rPr>
          <w:rFonts w:ascii="Trebuchet MS" w:hAnsi="Trebuchet MS" w:cstheme="minorHAnsi"/>
          <w:sz w:val="20"/>
          <w:szCs w:val="20"/>
        </w:rPr>
        <w:t xml:space="preserve">W przypadku zakończenia współpracy pomiędzy Stronami, </w:t>
      </w:r>
      <w:r w:rsidR="004C7255" w:rsidRPr="00F63B15">
        <w:rPr>
          <w:rFonts w:ascii="Trebuchet MS" w:eastAsia="Trebuchet MS" w:hAnsi="Trebuchet MS" w:cstheme="minorHAnsi"/>
          <w:b/>
          <w:sz w:val="20"/>
          <w:szCs w:val="20"/>
        </w:rPr>
        <w:t>WYKONAWCA</w:t>
      </w:r>
      <w:r w:rsidR="004C7255" w:rsidRPr="00F63B15">
        <w:rPr>
          <w:rFonts w:ascii="Trebuchet MS" w:hAnsi="Trebuchet MS" w:cstheme="minorHAnsi"/>
          <w:sz w:val="20"/>
          <w:szCs w:val="20"/>
        </w:rPr>
        <w:t xml:space="preserve"> zobowiązuje się do niezwłocznego zwrócenia </w:t>
      </w:r>
      <w:r w:rsidR="004C7255" w:rsidRPr="00F63B15">
        <w:rPr>
          <w:rFonts w:ascii="Trebuchet MS" w:eastAsia="Trebuchet MS" w:hAnsi="Trebuchet MS" w:cstheme="minorHAnsi"/>
          <w:b/>
          <w:sz w:val="20"/>
          <w:szCs w:val="20"/>
        </w:rPr>
        <w:t>ZAMAWIAJĄCEMU</w:t>
      </w:r>
      <w:r w:rsidR="004C7255" w:rsidRPr="00F63B15">
        <w:rPr>
          <w:rFonts w:ascii="Trebuchet MS" w:hAnsi="Trebuchet MS" w:cstheme="minorHAnsi"/>
          <w:sz w:val="20"/>
          <w:szCs w:val="20"/>
        </w:rPr>
        <w:t xml:space="preserve"> wszelkich Informacji Poufnych wraz z wszystkimi kopiami będącymi w jego posiadaniu lub innych osób, którym Informacje Poufne zostały ujawnione zgodnie z</w:t>
      </w:r>
      <w:r w:rsidR="00F63B15">
        <w:rPr>
          <w:rFonts w:ascii="Trebuchet MS" w:hAnsi="Trebuchet MS" w:cstheme="minorHAnsi"/>
          <w:sz w:val="20"/>
          <w:szCs w:val="20"/>
        </w:rPr>
        <w:t> </w:t>
      </w:r>
      <w:r w:rsidR="004C7255" w:rsidRPr="00F63B15">
        <w:rPr>
          <w:rFonts w:ascii="Trebuchet MS" w:hAnsi="Trebuchet MS" w:cstheme="minorHAnsi"/>
          <w:sz w:val="20"/>
          <w:szCs w:val="20"/>
        </w:rPr>
        <w:t xml:space="preserve">postanowieniami Umowy. </w:t>
      </w:r>
    </w:p>
    <w:p w14:paraId="4D43CA4C" w14:textId="77777777" w:rsidR="004C7255" w:rsidRPr="00F63B15" w:rsidRDefault="004C7255" w:rsidP="00F63B15">
      <w:pPr>
        <w:numPr>
          <w:ilvl w:val="0"/>
          <w:numId w:val="0"/>
        </w:numPr>
        <w:spacing w:line="360" w:lineRule="auto"/>
        <w:jc w:val="center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b/>
          <w:bCs/>
          <w:sz w:val="20"/>
          <w:szCs w:val="20"/>
        </w:rPr>
        <w:t xml:space="preserve">§ </w:t>
      </w:r>
      <w:r w:rsidR="004927D9" w:rsidRPr="00F63B15">
        <w:rPr>
          <w:rFonts w:ascii="Trebuchet MS" w:hAnsi="Trebuchet MS" w:cstheme="minorHAnsi"/>
          <w:b/>
          <w:bCs/>
          <w:sz w:val="20"/>
          <w:szCs w:val="20"/>
        </w:rPr>
        <w:t>16</w:t>
      </w:r>
      <w:r w:rsidRPr="00F63B15">
        <w:rPr>
          <w:rFonts w:ascii="Trebuchet MS" w:hAnsi="Trebuchet MS" w:cstheme="minorHAnsi"/>
          <w:b/>
          <w:bCs/>
          <w:sz w:val="20"/>
          <w:szCs w:val="20"/>
        </w:rPr>
        <w:t>.</w:t>
      </w:r>
    </w:p>
    <w:p w14:paraId="3CB4AD50" w14:textId="77777777" w:rsidR="004C7255" w:rsidRPr="00F63B15" w:rsidRDefault="004C7255" w:rsidP="00F63B15">
      <w:pPr>
        <w:widowControl w:val="0"/>
        <w:numPr>
          <w:ilvl w:val="0"/>
          <w:numId w:val="0"/>
        </w:numPr>
        <w:tabs>
          <w:tab w:val="left" w:pos="1560"/>
        </w:tabs>
        <w:autoSpaceDE w:val="0"/>
        <w:spacing w:after="0" w:line="360" w:lineRule="auto"/>
        <w:jc w:val="center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b/>
          <w:i/>
          <w:sz w:val="20"/>
          <w:szCs w:val="20"/>
        </w:rPr>
        <w:t>Postanowienia dotyczące ochrony danych osobowych</w:t>
      </w:r>
    </w:p>
    <w:p w14:paraId="7A699885" w14:textId="77777777" w:rsidR="004C7255" w:rsidRPr="00F63B15" w:rsidRDefault="004C7255" w:rsidP="00F63B1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bCs/>
          <w:sz w:val="20"/>
          <w:szCs w:val="20"/>
        </w:rPr>
        <w:t xml:space="preserve">W ramach niniejszej umowy </w:t>
      </w:r>
      <w:r w:rsidRPr="00F63B15">
        <w:rPr>
          <w:rFonts w:ascii="Trebuchet MS" w:hAnsi="Trebuchet MS" w:cstheme="minorHAnsi"/>
          <w:b/>
          <w:bCs/>
          <w:sz w:val="20"/>
          <w:szCs w:val="20"/>
        </w:rPr>
        <w:t>WYKONAWCA</w:t>
      </w:r>
      <w:r w:rsidRPr="00F63B15">
        <w:rPr>
          <w:rFonts w:ascii="Trebuchet MS" w:hAnsi="Trebuchet MS" w:cstheme="minorHAnsi"/>
          <w:bCs/>
          <w:sz w:val="20"/>
          <w:szCs w:val="20"/>
        </w:rPr>
        <w:t xml:space="preserve"> jako Administrator, zgodnie z art. 28 ust. 3 Rozporządzenia Parlamentu Europejskiego i Rady (UE) 2016/679 z dnia 27 kwietnia 2016 r. </w:t>
      </w:r>
      <w:r w:rsidRPr="00F63B15">
        <w:rPr>
          <w:rFonts w:ascii="Trebuchet MS" w:hAnsi="Trebuchet MS" w:cstheme="minorHAnsi"/>
          <w:bCs/>
          <w:i/>
          <w:sz w:val="20"/>
          <w:szCs w:val="20"/>
        </w:rPr>
        <w:t>sprawie ochrony osób fizycznych w związku z przetwarzaniem danych osobowych i w sprawie swobodnego przepływu takich danych oraz uchylenia dyrektywy 95/46/WE</w:t>
      </w:r>
      <w:r w:rsidRPr="00F63B15">
        <w:rPr>
          <w:rFonts w:ascii="Trebuchet MS" w:hAnsi="Trebuchet MS" w:cstheme="minorHAnsi"/>
          <w:bCs/>
          <w:sz w:val="20"/>
          <w:szCs w:val="20"/>
        </w:rPr>
        <w:t xml:space="preserve"> (Dz.Urz. UE L 2016, Nr 119, s.1) zwanym dalej „RODO”, powierza </w:t>
      </w:r>
      <w:r w:rsidRPr="00F63B15">
        <w:rPr>
          <w:rFonts w:ascii="Trebuchet MS" w:hAnsi="Trebuchet MS" w:cstheme="minorHAnsi"/>
          <w:b/>
          <w:bCs/>
          <w:sz w:val="20"/>
          <w:szCs w:val="20"/>
        </w:rPr>
        <w:t>ZAMAWIAJĄCEMU</w:t>
      </w:r>
      <w:r w:rsidRPr="00F63B15">
        <w:rPr>
          <w:rFonts w:ascii="Trebuchet MS" w:hAnsi="Trebuchet MS" w:cstheme="minorHAnsi"/>
          <w:bCs/>
          <w:sz w:val="20"/>
          <w:szCs w:val="20"/>
        </w:rPr>
        <w:t xml:space="preserve"> (dalej Procesorowi danych, Podmiotowi przetwarzającemu zgodnie z art. 28 RODO) czynności związane z przetwarzaniem danych osobowych. </w:t>
      </w:r>
    </w:p>
    <w:p w14:paraId="400D2AF1" w14:textId="77777777" w:rsidR="004C7255" w:rsidRPr="00F63B15" w:rsidRDefault="004C7255" w:rsidP="00F63B1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b/>
          <w:bCs/>
          <w:sz w:val="20"/>
          <w:szCs w:val="20"/>
        </w:rPr>
        <w:t>WYKONAWCA</w:t>
      </w:r>
      <w:r w:rsidRPr="00F63B15">
        <w:rPr>
          <w:rFonts w:ascii="Trebuchet MS" w:hAnsi="Trebuchet MS" w:cstheme="minorHAnsi"/>
          <w:bCs/>
          <w:sz w:val="20"/>
          <w:szCs w:val="20"/>
        </w:rPr>
        <w:t xml:space="preserve"> powierza czynności przetwarzania</w:t>
      </w:r>
      <w:r w:rsidR="00E32D0A" w:rsidRPr="00F63B15">
        <w:rPr>
          <w:rFonts w:ascii="Trebuchet MS" w:hAnsi="Trebuchet MS" w:cstheme="minorHAnsi"/>
          <w:bCs/>
          <w:sz w:val="20"/>
          <w:szCs w:val="20"/>
        </w:rPr>
        <w:t>,</w:t>
      </w:r>
      <w:r w:rsidRPr="00F63B15">
        <w:rPr>
          <w:rFonts w:ascii="Trebuchet MS" w:hAnsi="Trebuchet MS" w:cstheme="minorHAnsi"/>
          <w:bCs/>
          <w:sz w:val="20"/>
          <w:szCs w:val="20"/>
        </w:rPr>
        <w:t xml:space="preserve"> gromadzeni</w:t>
      </w:r>
      <w:r w:rsidR="00E32D0A" w:rsidRPr="00F63B15">
        <w:rPr>
          <w:rFonts w:ascii="Trebuchet MS" w:hAnsi="Trebuchet MS" w:cstheme="minorHAnsi"/>
          <w:bCs/>
          <w:sz w:val="20"/>
          <w:szCs w:val="20"/>
        </w:rPr>
        <w:t>a</w:t>
      </w:r>
      <w:r w:rsidRPr="00F63B15">
        <w:rPr>
          <w:rFonts w:ascii="Trebuchet MS" w:hAnsi="Trebuchet MS" w:cstheme="minorHAnsi"/>
          <w:bCs/>
          <w:sz w:val="20"/>
          <w:szCs w:val="20"/>
        </w:rPr>
        <w:t xml:space="preserve"> i przechowywani</w:t>
      </w:r>
      <w:r w:rsidR="00E32D0A" w:rsidRPr="00F63B15">
        <w:rPr>
          <w:rFonts w:ascii="Trebuchet MS" w:hAnsi="Trebuchet MS" w:cstheme="minorHAnsi"/>
          <w:bCs/>
          <w:sz w:val="20"/>
          <w:szCs w:val="20"/>
        </w:rPr>
        <w:t>a</w:t>
      </w:r>
      <w:r w:rsidRPr="00F63B15">
        <w:rPr>
          <w:rFonts w:ascii="Trebuchet MS" w:hAnsi="Trebuchet MS" w:cstheme="minorHAnsi"/>
          <w:bCs/>
          <w:sz w:val="20"/>
          <w:szCs w:val="20"/>
        </w:rPr>
        <w:t xml:space="preserve"> powierzonych danych osobowych.</w:t>
      </w:r>
    </w:p>
    <w:p w14:paraId="54352682" w14:textId="77777777" w:rsidR="004C7255" w:rsidRPr="00F63B15" w:rsidRDefault="004C7255" w:rsidP="00F63B1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bCs/>
          <w:sz w:val="20"/>
          <w:szCs w:val="20"/>
        </w:rPr>
        <w:t>Zakres powierzonych danych/czynności obejmuje imiona i nazwiska, numery telefonów służbowych i</w:t>
      </w:r>
      <w:r w:rsidR="00F63B15">
        <w:rPr>
          <w:rFonts w:ascii="Trebuchet MS" w:hAnsi="Trebuchet MS" w:cstheme="minorHAnsi"/>
          <w:bCs/>
          <w:sz w:val="20"/>
          <w:szCs w:val="20"/>
        </w:rPr>
        <w:t> </w:t>
      </w:r>
      <w:r w:rsidRPr="00F63B15">
        <w:rPr>
          <w:rFonts w:ascii="Trebuchet MS" w:hAnsi="Trebuchet MS" w:cstheme="minorHAnsi"/>
          <w:bCs/>
          <w:sz w:val="20"/>
          <w:szCs w:val="20"/>
        </w:rPr>
        <w:t xml:space="preserve">adresy poczty elektronicznej pracowników </w:t>
      </w:r>
      <w:r w:rsidRPr="00F63B15">
        <w:rPr>
          <w:rFonts w:ascii="Trebuchet MS" w:hAnsi="Trebuchet MS" w:cstheme="minorHAnsi"/>
          <w:b/>
          <w:bCs/>
          <w:sz w:val="20"/>
          <w:szCs w:val="20"/>
        </w:rPr>
        <w:t>WYKONAWCY</w:t>
      </w:r>
      <w:r w:rsidRPr="00F63B15">
        <w:rPr>
          <w:rFonts w:ascii="Trebuchet MS" w:hAnsi="Trebuchet MS" w:cstheme="minorHAnsi"/>
          <w:bCs/>
          <w:sz w:val="20"/>
          <w:szCs w:val="20"/>
        </w:rPr>
        <w:t xml:space="preserve"> i osób z nim współpracujących wykonujących ze strony </w:t>
      </w:r>
      <w:r w:rsidRPr="00F63B15">
        <w:rPr>
          <w:rFonts w:ascii="Trebuchet MS" w:hAnsi="Trebuchet MS" w:cstheme="minorHAnsi"/>
          <w:b/>
          <w:bCs/>
          <w:sz w:val="20"/>
          <w:szCs w:val="20"/>
        </w:rPr>
        <w:t>WYKONAWCY</w:t>
      </w:r>
      <w:r w:rsidRPr="00F63B15">
        <w:rPr>
          <w:rFonts w:ascii="Trebuchet MS" w:hAnsi="Trebuchet MS" w:cstheme="minorHAnsi"/>
          <w:bCs/>
          <w:sz w:val="20"/>
          <w:szCs w:val="20"/>
        </w:rPr>
        <w:t xml:space="preserve"> czynności związane z realizacją umowy.</w:t>
      </w:r>
    </w:p>
    <w:p w14:paraId="16132398" w14:textId="77777777" w:rsidR="004C7255" w:rsidRPr="00F63B15" w:rsidRDefault="004C7255" w:rsidP="00F63B1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b/>
          <w:bCs/>
          <w:sz w:val="20"/>
          <w:szCs w:val="20"/>
        </w:rPr>
        <w:t>ZAMAWIAJĄCY</w:t>
      </w:r>
      <w:r w:rsidRPr="00F63B15">
        <w:rPr>
          <w:rFonts w:ascii="Trebuchet MS" w:hAnsi="Trebuchet MS" w:cstheme="minorHAnsi"/>
          <w:bCs/>
          <w:sz w:val="20"/>
          <w:szCs w:val="20"/>
        </w:rPr>
        <w:t xml:space="preserve"> zobowiązuje się przetwarzać powierzone dane osobowe jedynie w celu i zakresie określonych odpowiednio w ust. 2 i 3.</w:t>
      </w:r>
    </w:p>
    <w:p w14:paraId="774933F0" w14:textId="77777777" w:rsidR="004C7255" w:rsidRPr="00F63B15" w:rsidRDefault="004C7255" w:rsidP="00F63B1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b/>
          <w:bCs/>
          <w:sz w:val="20"/>
          <w:szCs w:val="20"/>
        </w:rPr>
        <w:t>ZAMAWIAJĄCY</w:t>
      </w:r>
      <w:r w:rsidRPr="00F63B15">
        <w:rPr>
          <w:rFonts w:ascii="Trebuchet MS" w:hAnsi="Trebuchet MS" w:cstheme="minorHAnsi"/>
          <w:bCs/>
          <w:sz w:val="20"/>
          <w:szCs w:val="20"/>
        </w:rPr>
        <w:t xml:space="preserve"> poinformuje </w:t>
      </w:r>
      <w:r w:rsidRPr="00F63B15">
        <w:rPr>
          <w:rFonts w:ascii="Trebuchet MS" w:hAnsi="Trebuchet MS" w:cstheme="minorHAnsi"/>
          <w:b/>
          <w:bCs/>
          <w:sz w:val="20"/>
          <w:szCs w:val="20"/>
        </w:rPr>
        <w:t>WYKONAWCĘ</w:t>
      </w:r>
      <w:r w:rsidRPr="00F63B15">
        <w:rPr>
          <w:rFonts w:ascii="Trebuchet MS" w:hAnsi="Trebuchet MS" w:cstheme="minorHAnsi"/>
          <w:bCs/>
          <w:sz w:val="20"/>
          <w:szCs w:val="20"/>
        </w:rPr>
        <w:t xml:space="preserve"> przed rozpoczęciem przetwarzania danych o realizacji ewentualnego obowiązku prawnego polegającego na przekazaniu danych osobowych do państwa trzeciego lub organizacji międzynarodowej, zgodnie z art. 28 ust. 3 lit. a RODO.</w:t>
      </w:r>
    </w:p>
    <w:p w14:paraId="4E5A8775" w14:textId="77777777" w:rsidR="004C7255" w:rsidRPr="00F63B15" w:rsidRDefault="004C7255" w:rsidP="00F63B1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b/>
          <w:bCs/>
          <w:sz w:val="20"/>
          <w:szCs w:val="20"/>
        </w:rPr>
        <w:lastRenderedPageBreak/>
        <w:t>ZAMAWIAJĄCY</w:t>
      </w:r>
      <w:r w:rsidRPr="00F63B15">
        <w:rPr>
          <w:rFonts w:ascii="Trebuchet MS" w:hAnsi="Trebuchet MS" w:cstheme="minorHAnsi"/>
          <w:bCs/>
          <w:sz w:val="20"/>
          <w:szCs w:val="20"/>
        </w:rPr>
        <w:t xml:space="preserve"> zapewnia, by osoby upoważnione do przetwarzania danych osobowych zobowiązały się do zachowania ich tajemnicy lub by podlegały odpowiedniemu ustawowemu obowiązkowi zachowania tajemnicy, zgodnie z art. 28 ust. 3 lit. b RODO.</w:t>
      </w:r>
    </w:p>
    <w:p w14:paraId="020B645B" w14:textId="77777777" w:rsidR="004C7255" w:rsidRPr="00F63B15" w:rsidRDefault="004C7255" w:rsidP="00F63B1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b/>
          <w:bCs/>
          <w:sz w:val="20"/>
          <w:szCs w:val="20"/>
        </w:rPr>
        <w:t>ZAMAWIAJĄCY</w:t>
      </w:r>
      <w:r w:rsidRPr="00F63B15">
        <w:rPr>
          <w:rFonts w:ascii="Trebuchet MS" w:hAnsi="Trebuchet MS" w:cstheme="minorHAnsi"/>
          <w:bCs/>
          <w:sz w:val="20"/>
          <w:szCs w:val="20"/>
        </w:rPr>
        <w:t xml:space="preserve"> oświadcza, że podjął środki zabezpieczające, wymagane na mocy art. 32 RODO, zgodnie z art. 28 ust. 3 lit. c RODO. </w:t>
      </w:r>
    </w:p>
    <w:p w14:paraId="0A15AA2A" w14:textId="77777777" w:rsidR="004C7255" w:rsidRPr="00F63B15" w:rsidRDefault="004C7255" w:rsidP="00F63B1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b/>
          <w:bCs/>
          <w:sz w:val="20"/>
          <w:szCs w:val="20"/>
        </w:rPr>
        <w:t>WYKONAWCA</w:t>
      </w:r>
      <w:r w:rsidRPr="00F63B15">
        <w:rPr>
          <w:rFonts w:ascii="Trebuchet MS" w:hAnsi="Trebuchet MS" w:cstheme="minorHAnsi"/>
          <w:bCs/>
          <w:sz w:val="20"/>
          <w:szCs w:val="20"/>
        </w:rPr>
        <w:t xml:space="preserve"> zastrzega sobie możliwość kontroli sposobu wypełnienia przez </w:t>
      </w:r>
      <w:r w:rsidRPr="00F63B15">
        <w:rPr>
          <w:rFonts w:ascii="Trebuchet MS" w:hAnsi="Trebuchet MS" w:cstheme="minorHAnsi"/>
          <w:b/>
          <w:bCs/>
          <w:sz w:val="20"/>
          <w:szCs w:val="20"/>
        </w:rPr>
        <w:t>ZAMAWIAJĄCEGO</w:t>
      </w:r>
      <w:r w:rsidRPr="00F63B15">
        <w:rPr>
          <w:rFonts w:ascii="Trebuchet MS" w:hAnsi="Trebuchet MS" w:cstheme="minorHAnsi"/>
          <w:bCs/>
          <w:sz w:val="20"/>
          <w:szCs w:val="20"/>
        </w:rPr>
        <w:t xml:space="preserve"> wymagań wymienionych w ust. 4, 6 i 7, zgodnie z art. 28 ust. 3 lit. h RODO.</w:t>
      </w:r>
    </w:p>
    <w:p w14:paraId="7C2DBC16" w14:textId="77777777" w:rsidR="004C7255" w:rsidRPr="00F63B15" w:rsidRDefault="004C7255" w:rsidP="00F63B1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b/>
          <w:bCs/>
          <w:sz w:val="20"/>
          <w:szCs w:val="20"/>
        </w:rPr>
        <w:t>ZAMAWIAJĄCY</w:t>
      </w:r>
      <w:r w:rsidRPr="00F63B15">
        <w:rPr>
          <w:rFonts w:ascii="Trebuchet MS" w:hAnsi="Trebuchet MS" w:cstheme="minorHAnsi"/>
          <w:bCs/>
          <w:sz w:val="20"/>
          <w:szCs w:val="20"/>
        </w:rPr>
        <w:t xml:space="preserve"> zobowiązuje się wspierać </w:t>
      </w:r>
      <w:r w:rsidRPr="00F63B15">
        <w:rPr>
          <w:rFonts w:ascii="Trebuchet MS" w:hAnsi="Trebuchet MS" w:cstheme="minorHAnsi"/>
          <w:b/>
          <w:bCs/>
          <w:sz w:val="20"/>
          <w:szCs w:val="20"/>
        </w:rPr>
        <w:t>WYKONAWCĘ</w:t>
      </w:r>
      <w:r w:rsidRPr="00F63B15">
        <w:rPr>
          <w:rFonts w:ascii="Trebuchet MS" w:hAnsi="Trebuchet MS" w:cstheme="minorHAnsi"/>
          <w:bCs/>
          <w:sz w:val="20"/>
          <w:szCs w:val="20"/>
        </w:rPr>
        <w:t xml:space="preserve"> poprzez uzgodnione środki techniczne i</w:t>
      </w:r>
      <w:r w:rsidR="00F63B15">
        <w:rPr>
          <w:rFonts w:ascii="Trebuchet MS" w:hAnsi="Trebuchet MS" w:cstheme="minorHAnsi"/>
          <w:bCs/>
          <w:sz w:val="20"/>
          <w:szCs w:val="20"/>
        </w:rPr>
        <w:t> </w:t>
      </w:r>
      <w:r w:rsidRPr="00F63B15">
        <w:rPr>
          <w:rFonts w:ascii="Trebuchet MS" w:hAnsi="Trebuchet MS" w:cstheme="minorHAnsi"/>
          <w:bCs/>
          <w:sz w:val="20"/>
          <w:szCs w:val="20"/>
        </w:rPr>
        <w:t>organizacyjne w wywiązaniu się z obowiązku odpowiadania na żądania osoby, której dane dotyczą, w</w:t>
      </w:r>
      <w:r w:rsidR="00F63B15">
        <w:rPr>
          <w:rFonts w:ascii="Trebuchet MS" w:hAnsi="Trebuchet MS" w:cstheme="minorHAnsi"/>
          <w:bCs/>
          <w:sz w:val="20"/>
          <w:szCs w:val="20"/>
        </w:rPr>
        <w:t> </w:t>
      </w:r>
      <w:r w:rsidRPr="00F63B15">
        <w:rPr>
          <w:rFonts w:ascii="Trebuchet MS" w:hAnsi="Trebuchet MS" w:cstheme="minorHAnsi"/>
          <w:bCs/>
          <w:sz w:val="20"/>
          <w:szCs w:val="20"/>
        </w:rPr>
        <w:t>zakresie wykonywania jej praw, zgodnie z art. 28 ust. 3 lit. e RODO.</w:t>
      </w:r>
    </w:p>
    <w:p w14:paraId="01959CFC" w14:textId="77777777" w:rsidR="004C7255" w:rsidRPr="00F63B15" w:rsidRDefault="004C7255" w:rsidP="00F63B1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bCs/>
          <w:sz w:val="20"/>
          <w:szCs w:val="20"/>
        </w:rPr>
        <w:t xml:space="preserve">Zgodnie z art. 28 ust. 3 lit. f RODO, </w:t>
      </w:r>
      <w:r w:rsidRPr="00F63B15">
        <w:rPr>
          <w:rFonts w:ascii="Trebuchet MS" w:hAnsi="Trebuchet MS" w:cstheme="minorHAnsi"/>
          <w:b/>
          <w:bCs/>
          <w:sz w:val="20"/>
          <w:szCs w:val="20"/>
        </w:rPr>
        <w:t>ZAMAWIAJĄCY</w:t>
      </w:r>
      <w:r w:rsidRPr="00F63B15">
        <w:rPr>
          <w:rFonts w:ascii="Trebuchet MS" w:hAnsi="Trebuchet MS" w:cstheme="minorHAnsi"/>
          <w:bCs/>
          <w:sz w:val="20"/>
          <w:szCs w:val="20"/>
        </w:rPr>
        <w:t xml:space="preserve"> będzie uczestniczył w realizacji obowiązków </w:t>
      </w:r>
      <w:r w:rsidRPr="00F63B15">
        <w:rPr>
          <w:rFonts w:ascii="Trebuchet MS" w:hAnsi="Trebuchet MS" w:cstheme="minorHAnsi"/>
          <w:b/>
          <w:bCs/>
          <w:sz w:val="20"/>
          <w:szCs w:val="20"/>
        </w:rPr>
        <w:t>WYKONAWCY</w:t>
      </w:r>
      <w:r w:rsidRPr="00F63B15">
        <w:rPr>
          <w:rFonts w:ascii="Trebuchet MS" w:hAnsi="Trebuchet MS" w:cstheme="minorHAnsi"/>
          <w:bCs/>
          <w:sz w:val="20"/>
          <w:szCs w:val="20"/>
        </w:rPr>
        <w:t xml:space="preserve">, określonych w art. 32–36 RODO, w zakresie każdorazowo określonym przez </w:t>
      </w:r>
      <w:r w:rsidRPr="00F63B15">
        <w:rPr>
          <w:rFonts w:ascii="Trebuchet MS" w:hAnsi="Trebuchet MS" w:cstheme="minorHAnsi"/>
          <w:b/>
          <w:bCs/>
          <w:sz w:val="20"/>
          <w:szCs w:val="20"/>
        </w:rPr>
        <w:t>ZAMAWIAJĄCEGO</w:t>
      </w:r>
      <w:r w:rsidRPr="00F63B15">
        <w:rPr>
          <w:rFonts w:ascii="Trebuchet MS" w:hAnsi="Trebuchet MS" w:cstheme="minorHAnsi"/>
          <w:bCs/>
          <w:sz w:val="20"/>
          <w:szCs w:val="20"/>
        </w:rPr>
        <w:t>.</w:t>
      </w:r>
    </w:p>
    <w:p w14:paraId="63B4239F" w14:textId="77777777" w:rsidR="004C7255" w:rsidRPr="00F63B15" w:rsidRDefault="004C7255" w:rsidP="00F63B1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sz w:val="20"/>
          <w:szCs w:val="20"/>
        </w:rPr>
        <w:t xml:space="preserve">W sytuacji stwierdzenia naruszenia ochrony powierzonych danych osobowych, podmiot przetwarzający zgłosi je administratorowi droga e-mailową. E-mail zostanie przesłany do osoby wskazanej przez administratora danych w umowie, jako osoba odpowiedzialna za kontakty z przetwarzającym. Czas zawiadomienia administratora danych o stwierdzonym naruszeniu ochrony powierzonych danych osobowych nie może przekroczyć dwóch godzin od chwili stwierdzenia naruszenia ochrony danych osobowych. Zgłoszenie powinno zawierać informacje wymagane w art. 33 ust. 3 pkt. a) oraz c) Rozporządzenia </w:t>
      </w:r>
      <w:r w:rsidRPr="00F63B15">
        <w:rPr>
          <w:rFonts w:ascii="Trebuchet MS" w:hAnsi="Trebuchet MS" w:cstheme="minorHAnsi"/>
          <w:bCs/>
          <w:sz w:val="20"/>
          <w:szCs w:val="20"/>
        </w:rPr>
        <w:t>Parlamentu Europejskiego i Rady</w:t>
      </w:r>
      <w:r w:rsidRPr="00F63B15">
        <w:rPr>
          <w:rFonts w:ascii="Trebuchet MS" w:hAnsi="Trebuchet MS" w:cstheme="minorHAnsi"/>
          <w:sz w:val="20"/>
          <w:szCs w:val="20"/>
        </w:rPr>
        <w:t>) 2016/679 w sprawie ochrony osób fizycznych w</w:t>
      </w:r>
      <w:r w:rsidR="00F63B15">
        <w:rPr>
          <w:rFonts w:ascii="Trebuchet MS" w:hAnsi="Trebuchet MS" w:cstheme="minorHAnsi"/>
          <w:sz w:val="20"/>
          <w:szCs w:val="20"/>
        </w:rPr>
        <w:t> </w:t>
      </w:r>
      <w:r w:rsidRPr="00F63B15">
        <w:rPr>
          <w:rFonts w:ascii="Trebuchet MS" w:hAnsi="Trebuchet MS" w:cstheme="minorHAnsi"/>
          <w:sz w:val="20"/>
          <w:szCs w:val="20"/>
        </w:rPr>
        <w:t xml:space="preserve">związku z przetwarzaniem danych osobowych. </w:t>
      </w:r>
    </w:p>
    <w:p w14:paraId="10C76DD2" w14:textId="77777777" w:rsidR="004C7255" w:rsidRPr="00F63B15" w:rsidRDefault="004C7255" w:rsidP="00F63B1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b/>
          <w:bCs/>
          <w:sz w:val="20"/>
          <w:szCs w:val="20"/>
        </w:rPr>
        <w:t>WYKONAWCA</w:t>
      </w:r>
      <w:r w:rsidRPr="00F63B15">
        <w:rPr>
          <w:rFonts w:ascii="Trebuchet MS" w:hAnsi="Trebuchet MS" w:cstheme="minorHAnsi"/>
          <w:bCs/>
          <w:sz w:val="20"/>
          <w:szCs w:val="20"/>
        </w:rPr>
        <w:t xml:space="preserve"> zastrzega sobie wyrażenie zgody w każdym przypadku dalszego powierzenia przetwarzania, a </w:t>
      </w:r>
      <w:r w:rsidRPr="00F63B15">
        <w:rPr>
          <w:rFonts w:ascii="Trebuchet MS" w:hAnsi="Trebuchet MS" w:cstheme="minorHAnsi"/>
          <w:b/>
          <w:bCs/>
          <w:sz w:val="20"/>
          <w:szCs w:val="20"/>
        </w:rPr>
        <w:t>ZAMAWIAJĄCY</w:t>
      </w:r>
      <w:r w:rsidRPr="00F63B15">
        <w:rPr>
          <w:rFonts w:ascii="Trebuchet MS" w:hAnsi="Trebuchet MS" w:cstheme="minorHAnsi"/>
          <w:bCs/>
          <w:sz w:val="20"/>
          <w:szCs w:val="20"/>
        </w:rPr>
        <w:t xml:space="preserve"> zobowiązuje się do przestrzegania warunków korzystania z usług innego podmiotu przetwarzającego, o których mowa w art. 28 ust. 2 i 4 RODO.</w:t>
      </w:r>
    </w:p>
    <w:p w14:paraId="4DCCD52C" w14:textId="77777777" w:rsidR="004C7255" w:rsidRPr="008F0BBB" w:rsidRDefault="004C7255" w:rsidP="00F63B1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b/>
          <w:bCs/>
          <w:sz w:val="20"/>
          <w:szCs w:val="20"/>
        </w:rPr>
        <w:t>ZAMAWIAJĄCY</w:t>
      </w:r>
      <w:r w:rsidRPr="00F63B15">
        <w:rPr>
          <w:rFonts w:ascii="Trebuchet MS" w:hAnsi="Trebuchet MS" w:cstheme="minorHAnsi"/>
          <w:bCs/>
          <w:sz w:val="20"/>
          <w:szCs w:val="20"/>
        </w:rPr>
        <w:t xml:space="preserve"> zobowiązuje się protokolarnie zwrócić lub trwale usunąć wszelkie powierzone do przetwarzania dane osobowe w terminie 14 dni od zakończenia/rozwiązania umowy, a jeden z</w:t>
      </w:r>
      <w:r w:rsidR="00F63B15">
        <w:rPr>
          <w:rFonts w:ascii="Trebuchet MS" w:hAnsi="Trebuchet MS" w:cstheme="minorHAnsi"/>
          <w:bCs/>
          <w:sz w:val="20"/>
          <w:szCs w:val="20"/>
        </w:rPr>
        <w:t> </w:t>
      </w:r>
      <w:r w:rsidRPr="00F63B15">
        <w:rPr>
          <w:rFonts w:ascii="Trebuchet MS" w:hAnsi="Trebuchet MS" w:cstheme="minorHAnsi"/>
          <w:bCs/>
          <w:sz w:val="20"/>
          <w:szCs w:val="20"/>
        </w:rPr>
        <w:t xml:space="preserve">podpisanych egzemplarzy protokołu zwrotu/usunięcia danych przekazać </w:t>
      </w:r>
      <w:r w:rsidRPr="00F63B15">
        <w:rPr>
          <w:rFonts w:ascii="Trebuchet MS" w:hAnsi="Trebuchet MS" w:cstheme="minorHAnsi"/>
          <w:b/>
          <w:bCs/>
          <w:sz w:val="20"/>
          <w:szCs w:val="20"/>
        </w:rPr>
        <w:t>WYKONAWCY</w:t>
      </w:r>
      <w:r w:rsidRPr="00F63B15">
        <w:rPr>
          <w:rFonts w:ascii="Trebuchet MS" w:hAnsi="Trebuchet MS" w:cstheme="minorHAnsi"/>
          <w:bCs/>
          <w:sz w:val="20"/>
          <w:szCs w:val="20"/>
        </w:rPr>
        <w:t>, zgodnie z</w:t>
      </w:r>
      <w:r w:rsidR="00F63B15">
        <w:rPr>
          <w:rFonts w:ascii="Trebuchet MS" w:hAnsi="Trebuchet MS" w:cstheme="minorHAnsi"/>
          <w:bCs/>
          <w:sz w:val="20"/>
          <w:szCs w:val="20"/>
        </w:rPr>
        <w:t> </w:t>
      </w:r>
      <w:r w:rsidRPr="00F63B15">
        <w:rPr>
          <w:rFonts w:ascii="Trebuchet MS" w:hAnsi="Trebuchet MS" w:cstheme="minorHAnsi"/>
          <w:bCs/>
          <w:sz w:val="20"/>
          <w:szCs w:val="20"/>
        </w:rPr>
        <w:t>art. 28 ust. 3 lit. g RODO.</w:t>
      </w:r>
    </w:p>
    <w:p w14:paraId="461AE88D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jc w:val="center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b/>
          <w:bCs/>
          <w:color w:val="000000"/>
          <w:sz w:val="20"/>
          <w:szCs w:val="20"/>
        </w:rPr>
        <w:t xml:space="preserve"> </w:t>
      </w:r>
      <w:r w:rsidR="004927D9" w:rsidRPr="00F63B15">
        <w:rPr>
          <w:rFonts w:ascii="Trebuchet MS" w:hAnsi="Trebuchet MS" w:cstheme="minorHAnsi"/>
          <w:b/>
          <w:bCs/>
          <w:color w:val="000000"/>
          <w:sz w:val="20"/>
          <w:szCs w:val="20"/>
        </w:rPr>
        <w:t>17</w:t>
      </w:r>
      <w:r w:rsidRPr="00F63B15">
        <w:rPr>
          <w:rFonts w:ascii="Trebuchet MS" w:hAnsi="Trebuchet MS" w:cstheme="minorHAnsi"/>
          <w:b/>
          <w:bCs/>
          <w:color w:val="000000"/>
          <w:sz w:val="20"/>
          <w:szCs w:val="20"/>
        </w:rPr>
        <w:t>.</w:t>
      </w:r>
    </w:p>
    <w:p w14:paraId="115854D3" w14:textId="77777777" w:rsidR="004C7255" w:rsidRPr="00F63B15" w:rsidRDefault="004C7255" w:rsidP="00F63B15">
      <w:pPr>
        <w:widowControl w:val="0"/>
        <w:numPr>
          <w:ilvl w:val="0"/>
          <w:numId w:val="0"/>
        </w:numPr>
        <w:spacing w:after="0" w:line="360" w:lineRule="auto"/>
        <w:jc w:val="center"/>
        <w:textAlignment w:val="baseline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b/>
          <w:i/>
          <w:sz w:val="20"/>
          <w:szCs w:val="20"/>
        </w:rPr>
        <w:t>Postanowienia końcowe</w:t>
      </w:r>
    </w:p>
    <w:p w14:paraId="04BACFD7" w14:textId="77777777" w:rsidR="004C7255" w:rsidRPr="00F63B15" w:rsidRDefault="004C7255" w:rsidP="00F63B15">
      <w:pPr>
        <w:pStyle w:val="Tekstpodstawowy"/>
        <w:numPr>
          <w:ilvl w:val="0"/>
          <w:numId w:val="17"/>
        </w:numPr>
        <w:tabs>
          <w:tab w:val="clear" w:pos="0"/>
        </w:tabs>
        <w:suppressAutoHyphens/>
        <w:spacing w:after="0"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sz w:val="20"/>
          <w:szCs w:val="20"/>
        </w:rPr>
        <w:t>W sprawach nieuregulowanych Umową zastosowanie mieć będą odpowiednie przepisy Ustawy z dnia 23</w:t>
      </w:r>
      <w:r w:rsidR="00F63B15">
        <w:rPr>
          <w:rFonts w:ascii="Trebuchet MS" w:hAnsi="Trebuchet MS" w:cstheme="minorHAnsi"/>
          <w:sz w:val="20"/>
          <w:szCs w:val="20"/>
        </w:rPr>
        <w:t> </w:t>
      </w:r>
      <w:r w:rsidRPr="00F63B15">
        <w:rPr>
          <w:rFonts w:ascii="Trebuchet MS" w:hAnsi="Trebuchet MS" w:cstheme="minorHAnsi"/>
          <w:sz w:val="20"/>
          <w:szCs w:val="20"/>
        </w:rPr>
        <w:t xml:space="preserve">kwietnia 1964 r. </w:t>
      </w:r>
      <w:r w:rsidRPr="00F63B15">
        <w:rPr>
          <w:rFonts w:ascii="Trebuchet MS" w:hAnsi="Trebuchet MS" w:cstheme="minorHAnsi"/>
          <w:i/>
          <w:iCs/>
          <w:sz w:val="20"/>
          <w:szCs w:val="20"/>
        </w:rPr>
        <w:t>Kodeks cywilny</w:t>
      </w:r>
      <w:r w:rsidR="007E7E5B" w:rsidRPr="00F63B15">
        <w:rPr>
          <w:rFonts w:ascii="Trebuchet MS" w:hAnsi="Trebuchet MS" w:cstheme="minorHAnsi"/>
          <w:sz w:val="20"/>
          <w:szCs w:val="20"/>
        </w:rPr>
        <w:t>.</w:t>
      </w:r>
    </w:p>
    <w:p w14:paraId="0DC40C87" w14:textId="77777777" w:rsidR="004C7255" w:rsidRPr="00F63B15" w:rsidRDefault="004C7255" w:rsidP="00F63B15">
      <w:pPr>
        <w:pStyle w:val="Akapitzlist"/>
        <w:widowControl w:val="0"/>
        <w:numPr>
          <w:ilvl w:val="0"/>
          <w:numId w:val="17"/>
        </w:numPr>
        <w:autoSpaceDE w:val="0"/>
        <w:spacing w:line="360" w:lineRule="auto"/>
        <w:jc w:val="both"/>
        <w:textAlignment w:val="baseline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sz w:val="20"/>
          <w:szCs w:val="20"/>
        </w:rPr>
        <w:t>Wszelkie spory powstałe na tle wykonania Umowy, Strony zobowiązują się rozstrzygać polubownie, a</w:t>
      </w:r>
      <w:r w:rsidR="008F0BBB">
        <w:rPr>
          <w:rFonts w:ascii="Trebuchet MS" w:hAnsi="Trebuchet MS" w:cstheme="minorHAnsi"/>
          <w:sz w:val="20"/>
          <w:szCs w:val="20"/>
        </w:rPr>
        <w:t> </w:t>
      </w:r>
      <w:r w:rsidRPr="00F63B15">
        <w:rPr>
          <w:rFonts w:ascii="Trebuchet MS" w:hAnsi="Trebuchet MS" w:cstheme="minorHAnsi"/>
          <w:sz w:val="20"/>
          <w:szCs w:val="20"/>
        </w:rPr>
        <w:t>w</w:t>
      </w:r>
      <w:r w:rsidR="008F0BBB">
        <w:rPr>
          <w:rFonts w:ascii="Trebuchet MS" w:hAnsi="Trebuchet MS" w:cstheme="minorHAnsi"/>
          <w:sz w:val="20"/>
          <w:szCs w:val="20"/>
        </w:rPr>
        <w:t> </w:t>
      </w:r>
      <w:r w:rsidRPr="00F63B15">
        <w:rPr>
          <w:rFonts w:ascii="Trebuchet MS" w:hAnsi="Trebuchet MS" w:cstheme="minorHAnsi"/>
          <w:sz w:val="20"/>
          <w:szCs w:val="20"/>
        </w:rPr>
        <w:t xml:space="preserve">przypadku braku możliwości polubownego rozstrzygnięcia sporów, będą one rozstrzygane przez polski sąd powszechny właściwy dla siedziby </w:t>
      </w:r>
      <w:r w:rsidRPr="00F63B15">
        <w:rPr>
          <w:rFonts w:ascii="Trebuchet MS" w:hAnsi="Trebuchet MS" w:cstheme="minorHAnsi"/>
          <w:b/>
          <w:sz w:val="20"/>
          <w:szCs w:val="20"/>
        </w:rPr>
        <w:t>ZAMAWIAJĄCEGO.</w:t>
      </w:r>
    </w:p>
    <w:p w14:paraId="35214AF8" w14:textId="77777777" w:rsidR="004C7255" w:rsidRPr="00F63B15" w:rsidRDefault="004C7255" w:rsidP="00F63B15">
      <w:pPr>
        <w:pStyle w:val="Akapitzlist"/>
        <w:widowControl w:val="0"/>
        <w:numPr>
          <w:ilvl w:val="0"/>
          <w:numId w:val="17"/>
        </w:numPr>
        <w:autoSpaceDE w:val="0"/>
        <w:spacing w:line="360" w:lineRule="auto"/>
        <w:jc w:val="both"/>
        <w:textAlignment w:val="baseline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b/>
          <w:sz w:val="20"/>
          <w:szCs w:val="20"/>
        </w:rPr>
        <w:t xml:space="preserve">WYKONAWCA </w:t>
      </w:r>
      <w:r w:rsidRPr="00F63B15">
        <w:rPr>
          <w:rFonts w:ascii="Trebuchet MS" w:hAnsi="Trebuchet MS" w:cstheme="minorHAnsi"/>
          <w:sz w:val="20"/>
          <w:szCs w:val="20"/>
        </w:rPr>
        <w:t xml:space="preserve">bez pisemnej zgody </w:t>
      </w:r>
      <w:r w:rsidRPr="00F63B15">
        <w:rPr>
          <w:rFonts w:ascii="Trebuchet MS" w:hAnsi="Trebuchet MS" w:cstheme="minorHAnsi"/>
          <w:b/>
          <w:sz w:val="20"/>
          <w:szCs w:val="20"/>
        </w:rPr>
        <w:t xml:space="preserve">ZAMAWIAJĄCEGO </w:t>
      </w:r>
      <w:r w:rsidRPr="00F63B15">
        <w:rPr>
          <w:rFonts w:ascii="Trebuchet MS" w:hAnsi="Trebuchet MS" w:cstheme="minorHAnsi"/>
          <w:sz w:val="20"/>
          <w:szCs w:val="20"/>
        </w:rPr>
        <w:t>nie może przenieść na osoby trzecie praw i</w:t>
      </w:r>
      <w:r w:rsidR="00F63B15">
        <w:rPr>
          <w:rFonts w:ascii="Trebuchet MS" w:hAnsi="Trebuchet MS" w:cstheme="minorHAnsi"/>
          <w:sz w:val="20"/>
          <w:szCs w:val="20"/>
        </w:rPr>
        <w:t> </w:t>
      </w:r>
      <w:r w:rsidRPr="00F63B15">
        <w:rPr>
          <w:rFonts w:ascii="Trebuchet MS" w:hAnsi="Trebuchet MS" w:cstheme="minorHAnsi"/>
          <w:sz w:val="20"/>
          <w:szCs w:val="20"/>
        </w:rPr>
        <w:t>obowiązków wynikających z Umowy.</w:t>
      </w:r>
    </w:p>
    <w:p w14:paraId="5945E136" w14:textId="77777777" w:rsidR="004C7255" w:rsidRPr="00F63B15" w:rsidRDefault="004C7255" w:rsidP="00F63B15">
      <w:pPr>
        <w:pStyle w:val="Akapitzlist"/>
        <w:widowControl w:val="0"/>
        <w:numPr>
          <w:ilvl w:val="0"/>
          <w:numId w:val="17"/>
        </w:numPr>
        <w:autoSpaceDE w:val="0"/>
        <w:spacing w:line="360" w:lineRule="auto"/>
        <w:jc w:val="both"/>
        <w:textAlignment w:val="baseline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b/>
          <w:sz w:val="20"/>
          <w:szCs w:val="20"/>
        </w:rPr>
        <w:t xml:space="preserve">ZAMAWIAJĄCY </w:t>
      </w:r>
      <w:r w:rsidRPr="00F63B15">
        <w:rPr>
          <w:rFonts w:ascii="Trebuchet MS" w:hAnsi="Trebuchet MS" w:cstheme="minorHAnsi"/>
          <w:sz w:val="20"/>
          <w:szCs w:val="20"/>
        </w:rPr>
        <w:t xml:space="preserve">zastrzega, że wierzytelności wynikające z Umowy nie mogą być przedmiotem poręczenia przez osoby trzecie w trybie art. 876 </w:t>
      </w:r>
      <w:r w:rsidRPr="00F63B15">
        <w:rPr>
          <w:rFonts w:ascii="Trebuchet MS" w:hAnsi="Trebuchet MS" w:cstheme="minorHAnsi"/>
          <w:i/>
          <w:iCs/>
          <w:sz w:val="20"/>
          <w:szCs w:val="20"/>
        </w:rPr>
        <w:t xml:space="preserve">Kodeksu cywilnego </w:t>
      </w:r>
      <w:r w:rsidRPr="00F63B15">
        <w:rPr>
          <w:rFonts w:ascii="Trebuchet MS" w:hAnsi="Trebuchet MS" w:cstheme="minorHAnsi"/>
          <w:sz w:val="20"/>
          <w:szCs w:val="20"/>
        </w:rPr>
        <w:t xml:space="preserve">w związku z art. 518 § 1 pkt. 1 </w:t>
      </w:r>
      <w:r w:rsidRPr="00F63B15">
        <w:rPr>
          <w:rFonts w:ascii="Trebuchet MS" w:hAnsi="Trebuchet MS" w:cstheme="minorHAnsi"/>
          <w:i/>
          <w:iCs/>
          <w:sz w:val="20"/>
          <w:szCs w:val="20"/>
        </w:rPr>
        <w:lastRenderedPageBreak/>
        <w:t>Kodeksu cywilnego</w:t>
      </w:r>
      <w:r w:rsidRPr="00F63B15">
        <w:rPr>
          <w:rFonts w:ascii="Trebuchet MS" w:hAnsi="Trebuchet MS" w:cstheme="minorHAnsi"/>
          <w:sz w:val="20"/>
          <w:szCs w:val="20"/>
        </w:rPr>
        <w:t>, bądź jakiejkolwiek innej czynności rozporządzającej tymi wierzytelnościami.</w:t>
      </w:r>
    </w:p>
    <w:p w14:paraId="68DDBBA4" w14:textId="77777777" w:rsidR="004C7255" w:rsidRPr="00F63B15" w:rsidRDefault="004C7255" w:rsidP="00F63B15">
      <w:pPr>
        <w:pStyle w:val="Akapitzlist"/>
        <w:widowControl w:val="0"/>
        <w:numPr>
          <w:ilvl w:val="0"/>
          <w:numId w:val="17"/>
        </w:numPr>
        <w:autoSpaceDE w:val="0"/>
        <w:spacing w:line="360" w:lineRule="auto"/>
        <w:jc w:val="both"/>
        <w:textAlignment w:val="baseline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sz w:val="20"/>
          <w:szCs w:val="20"/>
        </w:rPr>
        <w:t xml:space="preserve">Reprezentanci </w:t>
      </w:r>
      <w:r w:rsidRPr="00F63B15">
        <w:rPr>
          <w:rFonts w:ascii="Trebuchet MS" w:hAnsi="Trebuchet MS" w:cstheme="minorHAnsi"/>
          <w:b/>
          <w:sz w:val="20"/>
          <w:szCs w:val="20"/>
        </w:rPr>
        <w:t>WYKONAWCY</w:t>
      </w:r>
      <w:r w:rsidRPr="00F63B15">
        <w:rPr>
          <w:rFonts w:ascii="Trebuchet MS" w:hAnsi="Trebuchet MS" w:cstheme="minorHAnsi"/>
          <w:sz w:val="20"/>
          <w:szCs w:val="20"/>
        </w:rPr>
        <w:t xml:space="preserve"> podpisujący Umowę oświadczają, że są umocowani do reprezentacji, a</w:t>
      </w:r>
      <w:r w:rsidR="00F63B15">
        <w:rPr>
          <w:rFonts w:ascii="Trebuchet MS" w:hAnsi="Trebuchet MS" w:cstheme="minorHAnsi"/>
          <w:sz w:val="20"/>
          <w:szCs w:val="20"/>
        </w:rPr>
        <w:t> </w:t>
      </w:r>
      <w:r w:rsidRPr="00F63B15">
        <w:rPr>
          <w:rFonts w:ascii="Trebuchet MS" w:hAnsi="Trebuchet MS" w:cstheme="minorHAnsi"/>
          <w:sz w:val="20"/>
          <w:szCs w:val="20"/>
        </w:rPr>
        <w:t xml:space="preserve">złożone dokumenty wymienione na wstępie i dołączone do Umowy są zgodne ze stanem faktycznym </w:t>
      </w:r>
      <w:r w:rsidRPr="00F63B15">
        <w:rPr>
          <w:rFonts w:ascii="Trebuchet MS" w:hAnsi="Trebuchet MS" w:cstheme="minorHAnsi"/>
          <w:b/>
          <w:sz w:val="20"/>
          <w:szCs w:val="20"/>
        </w:rPr>
        <w:t>WYKONAWCY</w:t>
      </w:r>
      <w:r w:rsidRPr="00F63B15">
        <w:rPr>
          <w:rFonts w:ascii="Trebuchet MS" w:hAnsi="Trebuchet MS" w:cstheme="minorHAnsi"/>
          <w:sz w:val="20"/>
          <w:szCs w:val="20"/>
        </w:rPr>
        <w:t xml:space="preserve"> w momencie podpisywania Umowy.</w:t>
      </w:r>
    </w:p>
    <w:p w14:paraId="1D74796B" w14:textId="77777777" w:rsidR="004C7255" w:rsidRPr="00F63B15" w:rsidRDefault="004C7255" w:rsidP="00F63B15">
      <w:pPr>
        <w:pStyle w:val="Akapitzlist"/>
        <w:widowControl w:val="0"/>
        <w:numPr>
          <w:ilvl w:val="0"/>
          <w:numId w:val="17"/>
        </w:numPr>
        <w:autoSpaceDE w:val="0"/>
        <w:spacing w:line="360" w:lineRule="auto"/>
        <w:jc w:val="both"/>
        <w:textAlignment w:val="baseline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sz w:val="20"/>
          <w:szCs w:val="20"/>
        </w:rPr>
        <w:t xml:space="preserve">Umowa sporządzona została w trzech jednobrzmiących egzemplarzach, dwa dla </w:t>
      </w:r>
      <w:r w:rsidRPr="00F63B15">
        <w:rPr>
          <w:rFonts w:ascii="Trebuchet MS" w:hAnsi="Trebuchet MS" w:cstheme="minorHAnsi"/>
          <w:b/>
          <w:sz w:val="20"/>
          <w:szCs w:val="20"/>
        </w:rPr>
        <w:t>ZAMAWIAJĄCEGO,</w:t>
      </w:r>
      <w:r w:rsidRPr="00F63B15">
        <w:rPr>
          <w:rFonts w:ascii="Trebuchet MS" w:hAnsi="Trebuchet MS" w:cstheme="minorHAnsi"/>
          <w:sz w:val="20"/>
          <w:szCs w:val="20"/>
        </w:rPr>
        <w:t xml:space="preserve"> jeden dla </w:t>
      </w:r>
      <w:r w:rsidRPr="00F63B15">
        <w:rPr>
          <w:rFonts w:ascii="Trebuchet MS" w:hAnsi="Trebuchet MS" w:cstheme="minorHAnsi"/>
          <w:b/>
          <w:sz w:val="20"/>
          <w:szCs w:val="20"/>
        </w:rPr>
        <w:t>WYKONAWCY.</w:t>
      </w:r>
    </w:p>
    <w:p w14:paraId="1862B47F" w14:textId="77777777" w:rsidR="00C77255" w:rsidRDefault="00C77255" w:rsidP="00F63B15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F63B15">
        <w:rPr>
          <w:rFonts w:ascii="Trebuchet MS" w:hAnsi="Trebuchet MS" w:cstheme="minorHAnsi"/>
          <w:sz w:val="20"/>
          <w:szCs w:val="20"/>
        </w:rPr>
        <w:t>Na podstawie art. 4c ustawy z dnia 8 marca 2013r. o przeciwdziałaniu nadmiernym opóźnieniom w</w:t>
      </w:r>
      <w:r w:rsidR="00F63B15">
        <w:rPr>
          <w:rFonts w:ascii="Trebuchet MS" w:hAnsi="Trebuchet MS" w:cstheme="minorHAnsi"/>
          <w:sz w:val="20"/>
          <w:szCs w:val="20"/>
        </w:rPr>
        <w:t> </w:t>
      </w:r>
      <w:r w:rsidRPr="00F63B15">
        <w:rPr>
          <w:rFonts w:ascii="Trebuchet MS" w:hAnsi="Trebuchet MS" w:cstheme="minorHAnsi"/>
          <w:sz w:val="20"/>
          <w:szCs w:val="20"/>
        </w:rPr>
        <w:t>transakcjach handlowych Muzeum Górnictwa Węglowego w Zabrzu oświadcza, iż posiada status dużego przedsiębiorcy.</w:t>
      </w:r>
    </w:p>
    <w:p w14:paraId="02F522EF" w14:textId="3B2B9854" w:rsidR="001D75D4" w:rsidRPr="00102977" w:rsidRDefault="001D75D4" w:rsidP="00343B66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rebuchet MS" w:hAnsi="Trebuchet MS" w:cstheme="minorHAnsi"/>
          <w:sz w:val="20"/>
          <w:szCs w:val="20"/>
        </w:rPr>
      </w:pPr>
      <w:r w:rsidRPr="00102977">
        <w:rPr>
          <w:rFonts w:ascii="Trebuchet MS" w:hAnsi="Trebuchet MS" w:cstheme="minorHAnsi"/>
          <w:sz w:val="20"/>
          <w:szCs w:val="20"/>
        </w:rPr>
        <w:t>„Muzeum Górnictwa Węglowego na podstawie Dyrektywy Parlamenty Europejskiego i Rady (UE) 2019/937 z dnia 23 października 2019 r. w sprawie ochrony osób zgłaszających naruszenia prawa Unii Europejskiej oraz ustawy z dnia 14 czerwca 2024 r. (Dz.U. z 2024 r. poz. 928)  w sprawie ochrony sygnalistów w Muzeum Górnictwa Węglowego w Zabrzu, oświadcza iż posiada „Procedurę zgłaszania nieprawidłowości i ochronę sygnalistów” ( zarządzenie nr 13/09/2024 z dnia 25.09.2024). Procedura została opublikowana na stronie BIP Muzeum Górnictwa Węglowego w Zabrzu(</w:t>
      </w:r>
      <w:hyperlink r:id="rId8" w:history="1">
        <w:r w:rsidRPr="00102977">
          <w:rPr>
            <w:rStyle w:val="Hipercze"/>
            <w:rFonts w:ascii="Trebuchet MS" w:hAnsi="Trebuchet MS" w:cstheme="minorHAnsi"/>
            <w:sz w:val="20"/>
            <w:szCs w:val="20"/>
          </w:rPr>
          <w:t>https://www.zabrze.magistrat.pl/engine/bip/461/148?o=tp1&amp;e=s|148</w:t>
        </w:r>
      </w:hyperlink>
      <w:r w:rsidRPr="00102977">
        <w:rPr>
          <w:rFonts w:ascii="Trebuchet MS" w:hAnsi="Trebuchet MS" w:cstheme="minorHAnsi"/>
          <w:sz w:val="20"/>
          <w:szCs w:val="20"/>
        </w:rPr>
        <w:t xml:space="preserve"> ).”</w:t>
      </w:r>
    </w:p>
    <w:p w14:paraId="0DE910C5" w14:textId="77777777" w:rsidR="001D75D4" w:rsidRPr="001D75D4" w:rsidRDefault="001D75D4" w:rsidP="001D75D4">
      <w:pPr>
        <w:numPr>
          <w:ilvl w:val="0"/>
          <w:numId w:val="0"/>
        </w:numPr>
        <w:spacing w:line="360" w:lineRule="auto"/>
        <w:ind w:left="720" w:hanging="180"/>
        <w:jc w:val="both"/>
        <w:rPr>
          <w:rFonts w:ascii="Trebuchet MS" w:hAnsi="Trebuchet MS" w:cstheme="minorHAnsi"/>
          <w:sz w:val="20"/>
          <w:szCs w:val="20"/>
        </w:rPr>
      </w:pPr>
    </w:p>
    <w:p w14:paraId="7E34E028" w14:textId="77777777" w:rsidR="006817F9" w:rsidRPr="00F63B15" w:rsidRDefault="006817F9" w:rsidP="00F63B15">
      <w:pPr>
        <w:widowControl w:val="0"/>
        <w:numPr>
          <w:ilvl w:val="0"/>
          <w:numId w:val="0"/>
        </w:numPr>
        <w:suppressAutoHyphens/>
        <w:autoSpaceDE w:val="0"/>
        <w:spacing w:after="0" w:line="360" w:lineRule="auto"/>
        <w:ind w:left="5940"/>
        <w:jc w:val="both"/>
        <w:textAlignment w:val="baseline"/>
        <w:rPr>
          <w:rFonts w:ascii="Trebuchet MS" w:hAnsi="Trebuchet MS" w:cstheme="minorHAnsi"/>
          <w:sz w:val="20"/>
          <w:szCs w:val="20"/>
        </w:rPr>
      </w:pPr>
    </w:p>
    <w:p w14:paraId="4D8862DB" w14:textId="77777777" w:rsidR="004C7255" w:rsidRPr="00F63B15" w:rsidRDefault="004C7255" w:rsidP="00F63B15">
      <w:pPr>
        <w:pStyle w:val="Normalny2"/>
        <w:spacing w:line="360" w:lineRule="auto"/>
        <w:ind w:left="45"/>
        <w:rPr>
          <w:rFonts w:ascii="Trebuchet MS" w:hAnsi="Trebuchet MS" w:cstheme="minorHAnsi"/>
          <w:bCs/>
          <w:sz w:val="20"/>
        </w:rPr>
      </w:pPr>
    </w:p>
    <w:p w14:paraId="04453D02" w14:textId="3890FB9C" w:rsidR="004C7255" w:rsidRPr="00F63B15" w:rsidRDefault="004C7255" w:rsidP="001D75D4">
      <w:pPr>
        <w:numPr>
          <w:ilvl w:val="0"/>
          <w:numId w:val="0"/>
        </w:numPr>
        <w:suppressAutoHyphens/>
        <w:spacing w:line="360" w:lineRule="auto"/>
        <w:ind w:left="1276"/>
        <w:rPr>
          <w:rFonts w:ascii="Trebuchet MS" w:hAnsi="Trebuchet MS" w:cstheme="minorHAnsi"/>
          <w:color w:val="000000" w:themeColor="text1"/>
          <w:sz w:val="20"/>
          <w:szCs w:val="20"/>
        </w:rPr>
      </w:pPr>
      <w:r w:rsidRPr="00F63B15">
        <w:rPr>
          <w:rFonts w:ascii="Trebuchet MS" w:hAnsi="Trebuchet MS" w:cstheme="minorHAnsi"/>
          <w:color w:val="000000" w:themeColor="text1"/>
          <w:sz w:val="20"/>
          <w:szCs w:val="20"/>
        </w:rPr>
        <w:t>Z A M A W I A J Ą C Y</w:t>
      </w:r>
      <w:r w:rsidRPr="00F63B15">
        <w:rPr>
          <w:rFonts w:ascii="Trebuchet MS" w:hAnsi="Trebuchet MS" w:cstheme="minorHAnsi"/>
          <w:color w:val="000000" w:themeColor="text1"/>
          <w:sz w:val="20"/>
          <w:szCs w:val="20"/>
        </w:rPr>
        <w:tab/>
      </w:r>
      <w:r w:rsidRPr="00F63B15">
        <w:rPr>
          <w:rFonts w:ascii="Trebuchet MS" w:hAnsi="Trebuchet MS" w:cstheme="minorHAnsi"/>
          <w:color w:val="000000" w:themeColor="text1"/>
          <w:sz w:val="20"/>
          <w:szCs w:val="20"/>
        </w:rPr>
        <w:tab/>
      </w:r>
      <w:r w:rsidRPr="00F63B15">
        <w:rPr>
          <w:rFonts w:ascii="Trebuchet MS" w:hAnsi="Trebuchet MS" w:cstheme="minorHAnsi"/>
          <w:color w:val="000000" w:themeColor="text1"/>
          <w:sz w:val="20"/>
          <w:szCs w:val="20"/>
        </w:rPr>
        <w:tab/>
      </w:r>
      <w:r w:rsidRPr="00F63B15">
        <w:rPr>
          <w:rFonts w:ascii="Trebuchet MS" w:hAnsi="Trebuchet MS" w:cstheme="minorHAnsi"/>
          <w:color w:val="000000" w:themeColor="text1"/>
          <w:sz w:val="20"/>
          <w:szCs w:val="20"/>
        </w:rPr>
        <w:tab/>
      </w:r>
      <w:r w:rsidRPr="00F63B15">
        <w:rPr>
          <w:rFonts w:ascii="Trebuchet MS" w:hAnsi="Trebuchet MS" w:cstheme="minorHAnsi"/>
          <w:color w:val="000000" w:themeColor="text1"/>
          <w:sz w:val="20"/>
          <w:szCs w:val="20"/>
        </w:rPr>
        <w:tab/>
      </w:r>
      <w:r w:rsidRPr="00F63B15">
        <w:rPr>
          <w:rFonts w:ascii="Trebuchet MS" w:hAnsi="Trebuchet MS" w:cstheme="minorHAnsi"/>
          <w:color w:val="000000" w:themeColor="text1"/>
          <w:sz w:val="20"/>
          <w:szCs w:val="20"/>
        </w:rPr>
        <w:tab/>
        <w:t>W Y K O N A W C A</w:t>
      </w:r>
    </w:p>
    <w:p w14:paraId="6F423A35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ind w:left="45"/>
        <w:rPr>
          <w:rFonts w:ascii="Trebuchet MS" w:hAnsi="Trebuchet MS" w:cstheme="minorHAnsi"/>
          <w:i/>
          <w:sz w:val="20"/>
          <w:szCs w:val="20"/>
        </w:rPr>
      </w:pPr>
    </w:p>
    <w:p w14:paraId="5AC00434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ind w:left="45"/>
        <w:rPr>
          <w:rFonts w:ascii="Trebuchet MS" w:hAnsi="Trebuchet MS" w:cstheme="minorHAnsi"/>
          <w:i/>
          <w:sz w:val="20"/>
          <w:szCs w:val="20"/>
        </w:rPr>
      </w:pPr>
    </w:p>
    <w:p w14:paraId="136E2FF6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ind w:left="45"/>
        <w:rPr>
          <w:rFonts w:ascii="Trebuchet MS" w:hAnsi="Trebuchet MS" w:cstheme="minorHAnsi"/>
          <w:i/>
          <w:sz w:val="20"/>
          <w:szCs w:val="20"/>
        </w:rPr>
      </w:pPr>
    </w:p>
    <w:p w14:paraId="0532A785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ind w:left="45"/>
        <w:rPr>
          <w:rFonts w:ascii="Trebuchet MS" w:hAnsi="Trebuchet MS" w:cstheme="minorHAnsi"/>
          <w:i/>
          <w:sz w:val="20"/>
          <w:szCs w:val="20"/>
        </w:rPr>
      </w:pPr>
    </w:p>
    <w:p w14:paraId="2A614A21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ind w:left="45"/>
        <w:rPr>
          <w:rFonts w:ascii="Trebuchet MS" w:hAnsi="Trebuchet MS" w:cstheme="minorHAnsi"/>
          <w:i/>
          <w:sz w:val="20"/>
          <w:szCs w:val="20"/>
        </w:rPr>
      </w:pPr>
    </w:p>
    <w:p w14:paraId="71658AAF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ind w:left="45"/>
        <w:jc w:val="right"/>
        <w:rPr>
          <w:rFonts w:ascii="Trebuchet MS" w:hAnsi="Trebuchet MS" w:cstheme="minorHAnsi"/>
          <w:i/>
          <w:sz w:val="20"/>
          <w:szCs w:val="20"/>
        </w:rPr>
      </w:pPr>
    </w:p>
    <w:p w14:paraId="5F864C57" w14:textId="77777777" w:rsidR="004C7255" w:rsidRPr="00343B66" w:rsidRDefault="004C7255" w:rsidP="00F63B15">
      <w:pPr>
        <w:numPr>
          <w:ilvl w:val="0"/>
          <w:numId w:val="0"/>
        </w:numPr>
        <w:spacing w:after="0" w:line="360" w:lineRule="auto"/>
        <w:ind w:left="45"/>
        <w:jc w:val="right"/>
        <w:rPr>
          <w:rFonts w:ascii="Trebuchet MS" w:hAnsi="Trebuchet MS" w:cstheme="minorHAnsi"/>
          <w:iCs/>
          <w:sz w:val="20"/>
          <w:szCs w:val="20"/>
        </w:rPr>
      </w:pPr>
    </w:p>
    <w:p w14:paraId="3E2B8DAE" w14:textId="417B3BBE" w:rsidR="004C7255" w:rsidRPr="00343B66" w:rsidRDefault="00E73A42" w:rsidP="00E73A42">
      <w:pPr>
        <w:numPr>
          <w:ilvl w:val="0"/>
          <w:numId w:val="0"/>
        </w:numPr>
        <w:spacing w:after="0" w:line="360" w:lineRule="auto"/>
        <w:ind w:left="45"/>
        <w:rPr>
          <w:rFonts w:ascii="Trebuchet MS" w:hAnsi="Trebuchet MS" w:cstheme="minorHAnsi"/>
          <w:iCs/>
          <w:sz w:val="20"/>
          <w:szCs w:val="20"/>
        </w:rPr>
      </w:pPr>
      <w:r w:rsidRPr="00343B66">
        <w:rPr>
          <w:rFonts w:ascii="Trebuchet MS" w:hAnsi="Trebuchet MS" w:cstheme="minorHAnsi"/>
          <w:iCs/>
          <w:sz w:val="20"/>
          <w:szCs w:val="20"/>
        </w:rPr>
        <w:t>Zał nr 1 – Zapytanie ofertowe</w:t>
      </w:r>
    </w:p>
    <w:p w14:paraId="2FAFB799" w14:textId="52D8FFED" w:rsidR="00E73A42" w:rsidRPr="00343B66" w:rsidRDefault="00E73A42" w:rsidP="00E73A42">
      <w:pPr>
        <w:numPr>
          <w:ilvl w:val="0"/>
          <w:numId w:val="0"/>
        </w:numPr>
        <w:spacing w:after="0" w:line="360" w:lineRule="auto"/>
        <w:ind w:left="45"/>
        <w:rPr>
          <w:rFonts w:ascii="Trebuchet MS" w:hAnsi="Trebuchet MS" w:cstheme="minorHAnsi"/>
          <w:iCs/>
          <w:sz w:val="20"/>
          <w:szCs w:val="20"/>
        </w:rPr>
      </w:pPr>
      <w:r w:rsidRPr="00343B66">
        <w:rPr>
          <w:rFonts w:ascii="Trebuchet MS" w:hAnsi="Trebuchet MS" w:cstheme="minorHAnsi"/>
          <w:iCs/>
          <w:sz w:val="20"/>
          <w:szCs w:val="20"/>
        </w:rPr>
        <w:t>Zał nr 2  - Formularz ofertowy</w:t>
      </w:r>
    </w:p>
    <w:p w14:paraId="27E73184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ind w:left="45"/>
        <w:jc w:val="right"/>
        <w:rPr>
          <w:rFonts w:ascii="Trebuchet MS" w:hAnsi="Trebuchet MS" w:cstheme="minorHAnsi"/>
          <w:i/>
          <w:sz w:val="20"/>
          <w:szCs w:val="20"/>
        </w:rPr>
      </w:pPr>
    </w:p>
    <w:p w14:paraId="6B635E9B" w14:textId="77777777" w:rsidR="004C7255" w:rsidRPr="00F63B15" w:rsidRDefault="004C7255" w:rsidP="00F63B15">
      <w:pPr>
        <w:numPr>
          <w:ilvl w:val="0"/>
          <w:numId w:val="0"/>
        </w:numPr>
        <w:spacing w:after="0" w:line="360" w:lineRule="auto"/>
        <w:ind w:left="45"/>
        <w:jc w:val="right"/>
        <w:rPr>
          <w:rFonts w:ascii="Trebuchet MS" w:hAnsi="Trebuchet MS" w:cstheme="minorHAnsi"/>
          <w:i/>
          <w:sz w:val="20"/>
          <w:szCs w:val="20"/>
        </w:rPr>
      </w:pPr>
    </w:p>
    <w:p w14:paraId="5E314F5A" w14:textId="77777777" w:rsidR="00F63B15" w:rsidRDefault="00F63B15">
      <w:pPr>
        <w:numPr>
          <w:ilvl w:val="0"/>
          <w:numId w:val="0"/>
        </w:numPr>
        <w:spacing w:after="0" w:line="240" w:lineRule="auto"/>
        <w:rPr>
          <w:rFonts w:ascii="Trebuchet MS" w:hAnsi="Trebuchet MS" w:cstheme="minorHAnsi"/>
          <w:i/>
          <w:sz w:val="20"/>
          <w:szCs w:val="20"/>
        </w:rPr>
      </w:pPr>
      <w:r>
        <w:rPr>
          <w:rFonts w:ascii="Trebuchet MS" w:hAnsi="Trebuchet MS" w:cstheme="minorHAnsi"/>
          <w:i/>
          <w:sz w:val="20"/>
          <w:szCs w:val="20"/>
        </w:rPr>
        <w:br w:type="page"/>
      </w:r>
    </w:p>
    <w:p w14:paraId="24BE1107" w14:textId="77777777" w:rsidR="00A30E53" w:rsidRPr="00F63B15" w:rsidRDefault="00A30E53" w:rsidP="00F63B15">
      <w:pPr>
        <w:numPr>
          <w:ilvl w:val="0"/>
          <w:numId w:val="0"/>
        </w:numPr>
        <w:spacing w:after="0" w:line="360" w:lineRule="auto"/>
        <w:rPr>
          <w:rFonts w:ascii="Trebuchet MS" w:hAnsi="Trebuchet MS" w:cstheme="minorHAnsi"/>
          <w:sz w:val="20"/>
          <w:szCs w:val="20"/>
        </w:rPr>
      </w:pPr>
    </w:p>
    <w:sectPr w:rsidR="00A30E53" w:rsidRPr="00F63B15" w:rsidSect="000C0AD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43" w:right="1274" w:bottom="1560" w:left="993" w:header="426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A3515" w14:textId="77777777" w:rsidR="00CC2F02" w:rsidRDefault="00CC2F02" w:rsidP="0076796D">
      <w:pPr>
        <w:spacing w:after="0" w:line="240" w:lineRule="auto"/>
      </w:pPr>
      <w:r>
        <w:separator/>
      </w:r>
    </w:p>
  </w:endnote>
  <w:endnote w:type="continuationSeparator" w:id="0">
    <w:p w14:paraId="191A5D29" w14:textId="77777777" w:rsidR="00CC2F02" w:rsidRDefault="00CC2F02" w:rsidP="00767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372C8" w14:textId="5333005D" w:rsidR="009542CE" w:rsidRDefault="00397934" w:rsidP="00303F10">
    <w:pPr>
      <w:pStyle w:val="Stopka"/>
      <w:numPr>
        <w:ilvl w:val="0"/>
        <w:numId w:val="0"/>
      </w:numPr>
    </w:pPr>
    <w:r w:rsidRPr="00E43235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66A1C2F4" wp14:editId="58B8B0A3">
          <wp:simplePos x="0" y="0"/>
          <wp:positionH relativeFrom="margin">
            <wp:posOffset>-586740</wp:posOffset>
          </wp:positionH>
          <wp:positionV relativeFrom="paragraph">
            <wp:posOffset>-662940</wp:posOffset>
          </wp:positionV>
          <wp:extent cx="7560000" cy="1492707"/>
          <wp:effectExtent l="0" t="0" r="3175" b="0"/>
          <wp:wrapNone/>
          <wp:docPr id="2" name="Obraz 2" descr="C:\Users\rszedzielorz\Desktop\papier firmowy\papier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szedzielorz\Desktop\papier firmowy\papier-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92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7B072" w14:textId="78A85ED7" w:rsidR="0002065A" w:rsidRPr="00E21756" w:rsidRDefault="00397934" w:rsidP="00E21756">
    <w:pPr>
      <w:pStyle w:val="Stopka"/>
      <w:numPr>
        <w:ilvl w:val="0"/>
        <w:numId w:val="0"/>
      </w:numPr>
      <w:rPr>
        <w:b/>
        <w:noProof/>
        <w:color w:val="000000"/>
        <w:u w:val="single"/>
        <w:lang w:eastAsia="pl-PL"/>
      </w:rPr>
    </w:pPr>
    <w:r w:rsidRPr="00E43235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E4B5D42" wp14:editId="3BC13A04">
          <wp:simplePos x="0" y="0"/>
          <wp:positionH relativeFrom="margin">
            <wp:posOffset>-632460</wp:posOffset>
          </wp:positionH>
          <wp:positionV relativeFrom="paragraph">
            <wp:posOffset>-754380</wp:posOffset>
          </wp:positionV>
          <wp:extent cx="7560000" cy="1492707"/>
          <wp:effectExtent l="0" t="0" r="3175" b="0"/>
          <wp:wrapNone/>
          <wp:docPr id="4" name="Obraz 4" descr="C:\Users\rszedzielorz\Desktop\papier firmowy\papier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szedzielorz\Desktop\papier firmowy\papier-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92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5B4ED" w14:textId="77777777" w:rsidR="00CC2F02" w:rsidRDefault="00CC2F02" w:rsidP="0076796D">
      <w:pPr>
        <w:spacing w:after="0" w:line="240" w:lineRule="auto"/>
      </w:pPr>
      <w:r>
        <w:separator/>
      </w:r>
    </w:p>
  </w:footnote>
  <w:footnote w:type="continuationSeparator" w:id="0">
    <w:p w14:paraId="285C05FE" w14:textId="77777777" w:rsidR="00CC2F02" w:rsidRDefault="00CC2F02" w:rsidP="00767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3E67" w14:textId="77777777" w:rsidR="000C6C23" w:rsidRDefault="0026603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70766437" wp14:editId="08EF9077">
          <wp:simplePos x="0" y="0"/>
          <wp:positionH relativeFrom="column">
            <wp:posOffset>-630555</wp:posOffset>
          </wp:positionH>
          <wp:positionV relativeFrom="paragraph">
            <wp:posOffset>-75565</wp:posOffset>
          </wp:positionV>
          <wp:extent cx="7560310" cy="682625"/>
          <wp:effectExtent l="19050" t="0" r="2540" b="0"/>
          <wp:wrapThrough wrapText="bothSides">
            <wp:wrapPolygon edited="0">
              <wp:start x="-54" y="0"/>
              <wp:lineTo x="-54" y="21098"/>
              <wp:lineTo x="21607" y="21098"/>
              <wp:lineTo x="21607" y="0"/>
              <wp:lineTo x="-54" y="0"/>
            </wp:wrapPolygon>
          </wp:wrapThrough>
          <wp:docPr id="16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82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AF010" w14:textId="77777777" w:rsidR="000C0ADF" w:rsidRDefault="00303F10" w:rsidP="000C0ADF">
    <w:pPr>
      <w:numPr>
        <w:ilvl w:val="0"/>
        <w:numId w:val="0"/>
      </w:numPr>
      <w:tabs>
        <w:tab w:val="left" w:pos="195"/>
        <w:tab w:val="center" w:pos="4536"/>
      </w:tabs>
      <w:ind w:right="-567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985C9B8" wp14:editId="4C98834A">
          <wp:simplePos x="0" y="0"/>
          <wp:positionH relativeFrom="column">
            <wp:posOffset>-628650</wp:posOffset>
          </wp:positionH>
          <wp:positionV relativeFrom="paragraph">
            <wp:posOffset>-671512</wp:posOffset>
          </wp:positionV>
          <wp:extent cx="7554595" cy="1486535"/>
          <wp:effectExtent l="0" t="0" r="8255" b="0"/>
          <wp:wrapNone/>
          <wp:docPr id="1" name="Obraz 1" descr="nowy papier firmowy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y papier firmowy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1486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C0ADF">
      <w:rPr>
        <w:noProof/>
      </w:rPr>
      <w:t xml:space="preserve">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B5406" w14:textId="77777777" w:rsidR="000C0ADF" w:rsidRDefault="00303F10" w:rsidP="000C0ADF">
    <w:pPr>
      <w:numPr>
        <w:ilvl w:val="0"/>
        <w:numId w:val="0"/>
      </w:numPr>
      <w:tabs>
        <w:tab w:val="left" w:pos="195"/>
        <w:tab w:val="center" w:pos="4536"/>
      </w:tabs>
      <w:ind w:left="142" w:right="-567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11F199DC" wp14:editId="7CA83694">
          <wp:simplePos x="0" y="0"/>
          <wp:positionH relativeFrom="column">
            <wp:posOffset>-628650</wp:posOffset>
          </wp:positionH>
          <wp:positionV relativeFrom="paragraph">
            <wp:posOffset>-633412</wp:posOffset>
          </wp:positionV>
          <wp:extent cx="7554595" cy="1486535"/>
          <wp:effectExtent l="0" t="0" r="8255" b="0"/>
          <wp:wrapNone/>
          <wp:docPr id="91" name="Obraz 91" descr="nowy papier firmowy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y papier firmowy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1486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C0ADF">
      <w:rPr>
        <w:noProof/>
      </w:rPr>
      <w:t xml:space="preserve">               </w:t>
    </w:r>
  </w:p>
  <w:p w14:paraId="18C30F7F" w14:textId="77777777" w:rsidR="00195CB8" w:rsidRPr="000C0ADF" w:rsidRDefault="00195CB8" w:rsidP="000C0ADF">
    <w:pPr>
      <w:pStyle w:val="Nagwek"/>
      <w:numPr>
        <w:ilvl w:val="0"/>
        <w:numId w:val="0"/>
      </w:numPr>
      <w:ind w:left="6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pl-P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  <w:sz w:val="22"/>
        <w:szCs w:val="22"/>
        <w:lang w:val="pl-PL"/>
      </w:rPr>
    </w:lvl>
  </w:abstractNum>
  <w:abstractNum w:abstractNumId="4" w15:restartNumberingAfterBreak="0">
    <w:nsid w:val="00000005"/>
    <w:multiLevelType w:val="singleLevel"/>
    <w:tmpl w:val="00000005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00000006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position w:val="0"/>
        <w:sz w:val="24"/>
        <w:vertAlign w:val="baseline"/>
      </w:rPr>
    </w:lvl>
  </w:abstractNum>
  <w:abstractNum w:abstractNumId="6" w15:restartNumberingAfterBreak="0">
    <w:nsid w:val="00000008"/>
    <w:multiLevelType w:val="singleLevel"/>
    <w:tmpl w:val="11D8CE1E"/>
    <w:name w:val="WW8Num34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rFonts w:asciiTheme="minorHAnsi" w:eastAsia="Calibri" w:hAnsiTheme="minorHAnsi" w:cstheme="minorHAnsi"/>
      </w:rPr>
    </w:lvl>
  </w:abstractNum>
  <w:abstractNum w:abstractNumId="7" w15:restartNumberingAfterBreak="0">
    <w:nsid w:val="0000000A"/>
    <w:multiLevelType w:val="singleLevel"/>
    <w:tmpl w:val="0000000A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B"/>
    <w:multiLevelType w:val="singleLevel"/>
    <w:tmpl w:val="0000000B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" w15:restartNumberingAfterBreak="0">
    <w:nsid w:val="0000000C"/>
    <w:multiLevelType w:val="singleLevel"/>
    <w:tmpl w:val="BFB40D1C"/>
    <w:name w:val="WW8Num45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rFonts w:asciiTheme="minorHAnsi" w:eastAsia="Calibri" w:hAnsiTheme="minorHAnsi" w:cstheme="minorHAnsi"/>
      </w:rPr>
    </w:lvl>
  </w:abstractNum>
  <w:abstractNum w:abstractNumId="10" w15:restartNumberingAfterBreak="0">
    <w:nsid w:val="0000000D"/>
    <w:multiLevelType w:val="multilevel"/>
    <w:tmpl w:val="0000000D"/>
    <w:name w:val="WW8Num4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80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52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324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96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468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position w:val="0"/>
        <w:sz w:val="24"/>
        <w:vertAlign w:val="baseline"/>
      </w:rPr>
    </w:lvl>
  </w:abstractNum>
  <w:abstractNum w:abstractNumId="11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position w:val="0"/>
        <w:sz w:val="24"/>
        <w:vertAlign w:val="baseline"/>
      </w:rPr>
    </w:lvl>
  </w:abstractNum>
  <w:abstractNum w:abstractNumId="12" w15:restartNumberingAfterBreak="0">
    <w:nsid w:val="00000010"/>
    <w:multiLevelType w:val="multilevel"/>
    <w:tmpl w:val="00000010"/>
    <w:name w:val="WW8Num50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position w:val="0"/>
        <w:sz w:val="24"/>
        <w:vertAlign w:val="baseline"/>
      </w:rPr>
    </w:lvl>
  </w:abstractNum>
  <w:abstractNum w:abstractNumId="13" w15:restartNumberingAfterBreak="0">
    <w:nsid w:val="00000011"/>
    <w:multiLevelType w:val="multilevel"/>
    <w:tmpl w:val="00000011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708"/>
        </w:tabs>
        <w:ind w:left="252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position w:val="0"/>
        <w:sz w:val="24"/>
        <w:vertAlign w:val="baseline"/>
      </w:rPr>
    </w:lvl>
  </w:abstractNum>
  <w:abstractNum w:abstractNumId="14" w15:restartNumberingAfterBreak="0">
    <w:nsid w:val="00000012"/>
    <w:multiLevelType w:val="singleLevel"/>
    <w:tmpl w:val="00000012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00000013"/>
    <w:multiLevelType w:val="singleLevel"/>
    <w:tmpl w:val="00000013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6" w15:restartNumberingAfterBreak="0">
    <w:nsid w:val="00000015"/>
    <w:multiLevelType w:val="singleLevel"/>
    <w:tmpl w:val="00000015"/>
    <w:name w:val="WW8Num7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7" w15:restartNumberingAfterBreak="0">
    <w:nsid w:val="00000017"/>
    <w:multiLevelType w:val="multilevel"/>
    <w:tmpl w:val="00000017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position w:val="0"/>
        <w:sz w:val="24"/>
        <w:vertAlign w:val="baseline"/>
      </w:rPr>
    </w:lvl>
  </w:abstractNum>
  <w:abstractNum w:abstractNumId="18" w15:restartNumberingAfterBreak="0">
    <w:nsid w:val="00000018"/>
    <w:multiLevelType w:val="singleLevel"/>
    <w:tmpl w:val="00000018"/>
    <w:name w:val="WW8Num8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9" w15:restartNumberingAfterBreak="0">
    <w:nsid w:val="00000019"/>
    <w:multiLevelType w:val="multilevel"/>
    <w:tmpl w:val="72848A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pStyle w:val="Normalny"/>
      <w:lvlText w:val="%2."/>
      <w:lvlJc w:val="left"/>
      <w:pPr>
        <w:tabs>
          <w:tab w:val="num" w:pos="0"/>
        </w:tabs>
        <w:ind w:left="1080" w:hanging="360"/>
      </w:pPr>
      <w:rPr>
        <w:rFonts w:hint="default"/>
        <w:position w:val="0"/>
        <w:sz w:val="24"/>
        <w:vertAlign w:val="baseline"/>
      </w:rPr>
    </w:lvl>
    <w:lvl w:ilvl="2">
      <w:start w:val="1"/>
      <w:numFmt w:val="lowerRoman"/>
      <w:pStyle w:val="Normalny"/>
      <w:lvlText w:val="%3."/>
      <w:lvlJc w:val="right"/>
      <w:pPr>
        <w:tabs>
          <w:tab w:val="num" w:pos="0"/>
        </w:tabs>
        <w:ind w:left="1800" w:hanging="180"/>
      </w:pPr>
      <w:rPr>
        <w:rFonts w:hint="default"/>
        <w:position w:val="0"/>
        <w:sz w:val="24"/>
        <w:vertAlign w:val="baseline"/>
      </w:rPr>
    </w:lvl>
    <w:lvl w:ilvl="3">
      <w:start w:val="1"/>
      <w:numFmt w:val="decimal"/>
      <w:pStyle w:val="Normalny"/>
      <w:lvlText w:val="%4."/>
      <w:lvlJc w:val="left"/>
      <w:pPr>
        <w:tabs>
          <w:tab w:val="num" w:pos="0"/>
        </w:tabs>
        <w:ind w:left="2520" w:hanging="360"/>
      </w:pPr>
      <w:rPr>
        <w:rFonts w:hint="default"/>
        <w:position w:val="0"/>
        <w:sz w:val="24"/>
        <w:vertAlign w:val="baseline"/>
      </w:rPr>
    </w:lvl>
    <w:lvl w:ilvl="4">
      <w:start w:val="1"/>
      <w:numFmt w:val="lowerLetter"/>
      <w:pStyle w:val="Normalny"/>
      <w:lvlText w:val="%5."/>
      <w:lvlJc w:val="left"/>
      <w:pPr>
        <w:tabs>
          <w:tab w:val="num" w:pos="0"/>
        </w:tabs>
        <w:ind w:left="3240" w:hanging="360"/>
      </w:pPr>
      <w:rPr>
        <w:rFonts w:hint="default"/>
        <w:position w:val="0"/>
        <w:sz w:val="24"/>
        <w:vertAlign w:val="baseline"/>
      </w:rPr>
    </w:lvl>
    <w:lvl w:ilvl="5">
      <w:start w:val="1"/>
      <w:numFmt w:val="lowerRoman"/>
      <w:pStyle w:val="Normalny"/>
      <w:lvlText w:val="%6."/>
      <w:lvlJc w:val="right"/>
      <w:pPr>
        <w:tabs>
          <w:tab w:val="num" w:pos="0"/>
        </w:tabs>
        <w:ind w:left="3960" w:hanging="180"/>
      </w:pPr>
      <w:rPr>
        <w:rFonts w:hint="default"/>
        <w:position w:val="0"/>
        <w:sz w:val="24"/>
        <w:vertAlign w:val="baseline"/>
      </w:rPr>
    </w:lvl>
    <w:lvl w:ilvl="6">
      <w:start w:val="1"/>
      <w:numFmt w:val="decimal"/>
      <w:pStyle w:val="Normalny"/>
      <w:lvlText w:val="%7."/>
      <w:lvlJc w:val="left"/>
      <w:pPr>
        <w:tabs>
          <w:tab w:val="num" w:pos="0"/>
        </w:tabs>
        <w:ind w:left="4680" w:hanging="360"/>
      </w:pPr>
      <w:rPr>
        <w:rFonts w:hint="default"/>
        <w:position w:val="0"/>
        <w:sz w:val="24"/>
        <w:vertAlign w:val="baseline"/>
      </w:rPr>
    </w:lvl>
    <w:lvl w:ilvl="7">
      <w:start w:val="1"/>
      <w:numFmt w:val="lowerLetter"/>
      <w:pStyle w:val="Normalny"/>
      <w:lvlText w:val="%8."/>
      <w:lvlJc w:val="left"/>
      <w:pPr>
        <w:tabs>
          <w:tab w:val="num" w:pos="0"/>
        </w:tabs>
        <w:ind w:left="5400" w:hanging="360"/>
      </w:pPr>
      <w:rPr>
        <w:rFonts w:hint="default"/>
        <w:position w:val="0"/>
        <w:sz w:val="24"/>
        <w:vertAlign w:val="baseline"/>
      </w:rPr>
    </w:lvl>
    <w:lvl w:ilvl="8">
      <w:start w:val="1"/>
      <w:numFmt w:val="lowerRoman"/>
      <w:pStyle w:val="Normalny"/>
      <w:lvlText w:val="%9."/>
      <w:lvlJc w:val="right"/>
      <w:pPr>
        <w:tabs>
          <w:tab w:val="num" w:pos="0"/>
        </w:tabs>
        <w:ind w:left="6120" w:hanging="180"/>
      </w:pPr>
      <w:rPr>
        <w:rFonts w:hint="default"/>
        <w:position w:val="0"/>
        <w:sz w:val="24"/>
        <w:vertAlign w:val="baseline"/>
      </w:rPr>
    </w:lvl>
  </w:abstractNum>
  <w:abstractNum w:abstractNumId="20" w15:restartNumberingAfterBreak="0">
    <w:nsid w:val="0000001A"/>
    <w:multiLevelType w:val="singleLevel"/>
    <w:tmpl w:val="0000001A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1" w15:restartNumberingAfterBreak="0">
    <w:nsid w:val="0000001C"/>
    <w:multiLevelType w:val="singleLevel"/>
    <w:tmpl w:val="0000001C"/>
    <w:name w:val="WW8Num9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2" w15:restartNumberingAfterBreak="0">
    <w:nsid w:val="0000001E"/>
    <w:multiLevelType w:val="singleLevel"/>
    <w:tmpl w:val="0000001E"/>
    <w:name w:val="WW8Num10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3" w15:restartNumberingAfterBreak="0">
    <w:nsid w:val="0000001F"/>
    <w:multiLevelType w:val="multilevel"/>
    <w:tmpl w:val="0000001F"/>
    <w:name w:val="WW8Num1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43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 w15:restartNumberingAfterBreak="0">
    <w:nsid w:val="00000021"/>
    <w:multiLevelType w:val="multilevel"/>
    <w:tmpl w:val="00000021"/>
    <w:name w:val="WW8Num113"/>
    <w:lvl w:ilvl="0">
      <w:start w:val="1"/>
      <w:numFmt w:val="lowerLetter"/>
      <w:lvlText w:val="%1)"/>
      <w:lvlJc w:val="left"/>
      <w:pPr>
        <w:tabs>
          <w:tab w:val="num" w:pos="1416"/>
        </w:tabs>
        <w:ind w:left="3216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16"/>
        </w:tabs>
        <w:ind w:left="3936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416"/>
        </w:tabs>
        <w:ind w:left="4656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16"/>
        </w:tabs>
        <w:ind w:left="5376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1416"/>
        </w:tabs>
        <w:ind w:left="6096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1416"/>
        </w:tabs>
        <w:ind w:left="6816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1416"/>
        </w:tabs>
        <w:ind w:left="7536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1416"/>
        </w:tabs>
        <w:ind w:left="8256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1416"/>
        </w:tabs>
        <w:ind w:left="8976" w:hanging="180"/>
      </w:pPr>
      <w:rPr>
        <w:position w:val="0"/>
        <w:sz w:val="24"/>
        <w:vertAlign w:val="baseline"/>
      </w:rPr>
    </w:lvl>
  </w:abstractNum>
  <w:abstractNum w:abstractNumId="25" w15:restartNumberingAfterBreak="0">
    <w:nsid w:val="00000022"/>
    <w:multiLevelType w:val="singleLevel"/>
    <w:tmpl w:val="00000022"/>
    <w:name w:val="WW8Num11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6" w15:restartNumberingAfterBreak="0">
    <w:nsid w:val="00000023"/>
    <w:multiLevelType w:val="singleLevel"/>
    <w:tmpl w:val="00000023"/>
    <w:name w:val="WW8Num11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7" w15:restartNumberingAfterBreak="0">
    <w:nsid w:val="00000024"/>
    <w:multiLevelType w:val="singleLevel"/>
    <w:tmpl w:val="00000024"/>
    <w:name w:val="WW8Num11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8" w15:restartNumberingAfterBreak="0">
    <w:nsid w:val="00000025"/>
    <w:multiLevelType w:val="singleLevel"/>
    <w:tmpl w:val="00000025"/>
    <w:name w:val="WW8Num1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19B48A9"/>
    <w:multiLevelType w:val="hybridMultilevel"/>
    <w:tmpl w:val="976CA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7E93779"/>
    <w:multiLevelType w:val="hybridMultilevel"/>
    <w:tmpl w:val="A9E68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92C123D"/>
    <w:multiLevelType w:val="multilevel"/>
    <w:tmpl w:val="106EBE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 w15:restartNumberingAfterBreak="0">
    <w:nsid w:val="25D92A64"/>
    <w:multiLevelType w:val="hybridMultilevel"/>
    <w:tmpl w:val="81226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406D10"/>
    <w:multiLevelType w:val="multilevel"/>
    <w:tmpl w:val="A3C89A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position w:val="0"/>
        <w:sz w:val="24"/>
        <w:vertAlign w:val="baseline"/>
      </w:rPr>
    </w:lvl>
    <w:lvl w:ilvl="8">
      <w:start w:val="1"/>
      <w:numFmt w:val="lowerLetter"/>
      <w:lvlText w:val="%9."/>
      <w:lvlJc w:val="left"/>
      <w:pPr>
        <w:tabs>
          <w:tab w:val="num" w:pos="0"/>
        </w:tabs>
        <w:ind w:left="6120" w:hanging="180"/>
      </w:pPr>
      <w:rPr>
        <w:position w:val="0"/>
        <w:sz w:val="24"/>
        <w:vertAlign w:val="baseline"/>
      </w:rPr>
    </w:lvl>
  </w:abstractNum>
  <w:abstractNum w:abstractNumId="34" w15:restartNumberingAfterBreak="0">
    <w:nsid w:val="31024DE8"/>
    <w:multiLevelType w:val="hybridMultilevel"/>
    <w:tmpl w:val="F32A2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BC742E"/>
    <w:multiLevelType w:val="hybridMultilevel"/>
    <w:tmpl w:val="ACA6C7FA"/>
    <w:lvl w:ilvl="0" w:tplc="00000013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5538FC"/>
    <w:multiLevelType w:val="hybridMultilevel"/>
    <w:tmpl w:val="1C3ECEA6"/>
    <w:lvl w:ilvl="0" w:tplc="00000013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AA6761"/>
    <w:multiLevelType w:val="hybridMultilevel"/>
    <w:tmpl w:val="A03CC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253531"/>
    <w:multiLevelType w:val="hybridMultilevel"/>
    <w:tmpl w:val="C270E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CF68FB"/>
    <w:multiLevelType w:val="hybridMultilevel"/>
    <w:tmpl w:val="42B6B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710924"/>
    <w:multiLevelType w:val="hybridMultilevel"/>
    <w:tmpl w:val="FC34E286"/>
    <w:lvl w:ilvl="0" w:tplc="0000001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942EED"/>
    <w:multiLevelType w:val="hybridMultilevel"/>
    <w:tmpl w:val="0750005C"/>
    <w:lvl w:ilvl="0" w:tplc="00000013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711098"/>
    <w:multiLevelType w:val="hybridMultilevel"/>
    <w:tmpl w:val="0FAC91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83685E"/>
    <w:multiLevelType w:val="multilevel"/>
    <w:tmpl w:val="6BFC14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position w:val="0"/>
        <w:sz w:val="24"/>
        <w:vertAlign w:val="baseline"/>
      </w:rPr>
    </w:lvl>
  </w:abstractNum>
  <w:abstractNum w:abstractNumId="44" w15:restartNumberingAfterBreak="0">
    <w:nsid w:val="772C1779"/>
    <w:multiLevelType w:val="hybridMultilevel"/>
    <w:tmpl w:val="579ED328"/>
    <w:lvl w:ilvl="0" w:tplc="562EA34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7C92E3C"/>
    <w:multiLevelType w:val="hybridMultilevel"/>
    <w:tmpl w:val="D882B0BA"/>
    <w:name w:val="WW8Num32"/>
    <w:lvl w:ilvl="0" w:tplc="72DA92D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34"/>
  </w:num>
  <w:num w:numId="4">
    <w:abstractNumId w:val="30"/>
  </w:num>
  <w:num w:numId="5">
    <w:abstractNumId w:val="40"/>
  </w:num>
  <w:num w:numId="6">
    <w:abstractNumId w:val="33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42"/>
  </w:num>
  <w:num w:numId="10">
    <w:abstractNumId w:val="43"/>
  </w:num>
  <w:num w:numId="11">
    <w:abstractNumId w:val="29"/>
  </w:num>
  <w:num w:numId="12">
    <w:abstractNumId w:val="37"/>
  </w:num>
  <w:num w:numId="13">
    <w:abstractNumId w:val="39"/>
  </w:num>
  <w:num w:numId="14">
    <w:abstractNumId w:val="38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41"/>
  </w:num>
  <w:num w:numId="18">
    <w:abstractNumId w:val="35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4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E3C"/>
    <w:rsid w:val="0000198B"/>
    <w:rsid w:val="00001BF1"/>
    <w:rsid w:val="00003A94"/>
    <w:rsid w:val="00003E05"/>
    <w:rsid w:val="00010031"/>
    <w:rsid w:val="00014C75"/>
    <w:rsid w:val="0002065A"/>
    <w:rsid w:val="0003549D"/>
    <w:rsid w:val="000431C8"/>
    <w:rsid w:val="000448B4"/>
    <w:rsid w:val="00047251"/>
    <w:rsid w:val="0004790C"/>
    <w:rsid w:val="00052BF4"/>
    <w:rsid w:val="00054D36"/>
    <w:rsid w:val="000663EE"/>
    <w:rsid w:val="00067017"/>
    <w:rsid w:val="00076D61"/>
    <w:rsid w:val="000865BE"/>
    <w:rsid w:val="00086A7A"/>
    <w:rsid w:val="00097933"/>
    <w:rsid w:val="000A0BC6"/>
    <w:rsid w:val="000A4A64"/>
    <w:rsid w:val="000A51B3"/>
    <w:rsid w:val="000A7EAC"/>
    <w:rsid w:val="000B429D"/>
    <w:rsid w:val="000C0ADF"/>
    <w:rsid w:val="000C1CA1"/>
    <w:rsid w:val="000C2EE1"/>
    <w:rsid w:val="000C352E"/>
    <w:rsid w:val="000C6C23"/>
    <w:rsid w:val="000D1D2E"/>
    <w:rsid w:val="000D755B"/>
    <w:rsid w:val="000E2F33"/>
    <w:rsid w:val="000E4BB4"/>
    <w:rsid w:val="000E5404"/>
    <w:rsid w:val="000E6979"/>
    <w:rsid w:val="000F34A3"/>
    <w:rsid w:val="000F64BE"/>
    <w:rsid w:val="000F6E90"/>
    <w:rsid w:val="0010035D"/>
    <w:rsid w:val="001019B1"/>
    <w:rsid w:val="00102977"/>
    <w:rsid w:val="0010662D"/>
    <w:rsid w:val="00107A5D"/>
    <w:rsid w:val="00116DA5"/>
    <w:rsid w:val="00133017"/>
    <w:rsid w:val="001343E5"/>
    <w:rsid w:val="001527BB"/>
    <w:rsid w:val="0015468A"/>
    <w:rsid w:val="00154DC3"/>
    <w:rsid w:val="001575F3"/>
    <w:rsid w:val="001665D5"/>
    <w:rsid w:val="001802C2"/>
    <w:rsid w:val="00190E41"/>
    <w:rsid w:val="00191FF0"/>
    <w:rsid w:val="00194EAE"/>
    <w:rsid w:val="0019539E"/>
    <w:rsid w:val="00195CB8"/>
    <w:rsid w:val="001A38F3"/>
    <w:rsid w:val="001A5B57"/>
    <w:rsid w:val="001A7E65"/>
    <w:rsid w:val="001B69E7"/>
    <w:rsid w:val="001B7677"/>
    <w:rsid w:val="001C1544"/>
    <w:rsid w:val="001C2FD3"/>
    <w:rsid w:val="001C5EA7"/>
    <w:rsid w:val="001D75D4"/>
    <w:rsid w:val="001E0A71"/>
    <w:rsid w:val="001E2DCA"/>
    <w:rsid w:val="001E3E9E"/>
    <w:rsid w:val="001E4B60"/>
    <w:rsid w:val="001F1A46"/>
    <w:rsid w:val="001F2D59"/>
    <w:rsid w:val="001F2E3D"/>
    <w:rsid w:val="001F3E21"/>
    <w:rsid w:val="001F7E9F"/>
    <w:rsid w:val="00204DAF"/>
    <w:rsid w:val="00210FF2"/>
    <w:rsid w:val="00217C4C"/>
    <w:rsid w:val="0022040F"/>
    <w:rsid w:val="00223997"/>
    <w:rsid w:val="00224C13"/>
    <w:rsid w:val="00231730"/>
    <w:rsid w:val="00232214"/>
    <w:rsid w:val="002354DE"/>
    <w:rsid w:val="00252E95"/>
    <w:rsid w:val="002624C1"/>
    <w:rsid w:val="0026273C"/>
    <w:rsid w:val="00266030"/>
    <w:rsid w:val="00270559"/>
    <w:rsid w:val="00280993"/>
    <w:rsid w:val="0029560B"/>
    <w:rsid w:val="002A5F33"/>
    <w:rsid w:val="002A78D4"/>
    <w:rsid w:val="002B141E"/>
    <w:rsid w:val="002B1D52"/>
    <w:rsid w:val="002C3DA9"/>
    <w:rsid w:val="002C62EB"/>
    <w:rsid w:val="002C6E3C"/>
    <w:rsid w:val="002D226F"/>
    <w:rsid w:val="002D57CE"/>
    <w:rsid w:val="002E33DD"/>
    <w:rsid w:val="002F182C"/>
    <w:rsid w:val="002F3778"/>
    <w:rsid w:val="002F6131"/>
    <w:rsid w:val="0030216B"/>
    <w:rsid w:val="00303F10"/>
    <w:rsid w:val="00306934"/>
    <w:rsid w:val="00313CCF"/>
    <w:rsid w:val="00315E47"/>
    <w:rsid w:val="0032150F"/>
    <w:rsid w:val="00321A28"/>
    <w:rsid w:val="00326D7B"/>
    <w:rsid w:val="003308CF"/>
    <w:rsid w:val="00330DB7"/>
    <w:rsid w:val="00332174"/>
    <w:rsid w:val="003347CD"/>
    <w:rsid w:val="00340F38"/>
    <w:rsid w:val="003418D9"/>
    <w:rsid w:val="00343B66"/>
    <w:rsid w:val="00343F38"/>
    <w:rsid w:val="003460D1"/>
    <w:rsid w:val="00352DAD"/>
    <w:rsid w:val="00352F74"/>
    <w:rsid w:val="00356DE6"/>
    <w:rsid w:val="00372B8B"/>
    <w:rsid w:val="00375F96"/>
    <w:rsid w:val="00381395"/>
    <w:rsid w:val="00381ADA"/>
    <w:rsid w:val="003859E7"/>
    <w:rsid w:val="0038659B"/>
    <w:rsid w:val="0038789B"/>
    <w:rsid w:val="00392170"/>
    <w:rsid w:val="00396360"/>
    <w:rsid w:val="00397193"/>
    <w:rsid w:val="00397934"/>
    <w:rsid w:val="003A33CF"/>
    <w:rsid w:val="003B23FA"/>
    <w:rsid w:val="003B5167"/>
    <w:rsid w:val="003C4D54"/>
    <w:rsid w:val="003C518A"/>
    <w:rsid w:val="003C5CA5"/>
    <w:rsid w:val="003E098C"/>
    <w:rsid w:val="003E33DD"/>
    <w:rsid w:val="003F04CB"/>
    <w:rsid w:val="003F06D8"/>
    <w:rsid w:val="003F09BF"/>
    <w:rsid w:val="003F3021"/>
    <w:rsid w:val="003F5ED5"/>
    <w:rsid w:val="003F7BFA"/>
    <w:rsid w:val="0041245A"/>
    <w:rsid w:val="00412F0A"/>
    <w:rsid w:val="00420069"/>
    <w:rsid w:val="00422877"/>
    <w:rsid w:val="004258D3"/>
    <w:rsid w:val="00430AFE"/>
    <w:rsid w:val="00431742"/>
    <w:rsid w:val="004353E4"/>
    <w:rsid w:val="004415D5"/>
    <w:rsid w:val="00444F79"/>
    <w:rsid w:val="00450442"/>
    <w:rsid w:val="0046075A"/>
    <w:rsid w:val="004749A3"/>
    <w:rsid w:val="0047554F"/>
    <w:rsid w:val="00480124"/>
    <w:rsid w:val="00480BA1"/>
    <w:rsid w:val="004842F5"/>
    <w:rsid w:val="004867D4"/>
    <w:rsid w:val="00491013"/>
    <w:rsid w:val="004927D9"/>
    <w:rsid w:val="004A0DEC"/>
    <w:rsid w:val="004A62DB"/>
    <w:rsid w:val="004A69AD"/>
    <w:rsid w:val="004B215B"/>
    <w:rsid w:val="004B2603"/>
    <w:rsid w:val="004B2B2C"/>
    <w:rsid w:val="004B352A"/>
    <w:rsid w:val="004B604D"/>
    <w:rsid w:val="004C7255"/>
    <w:rsid w:val="004D2815"/>
    <w:rsid w:val="004D6365"/>
    <w:rsid w:val="004D63A2"/>
    <w:rsid w:val="004E056B"/>
    <w:rsid w:val="004E2BE4"/>
    <w:rsid w:val="004E3858"/>
    <w:rsid w:val="004F6C07"/>
    <w:rsid w:val="004F7386"/>
    <w:rsid w:val="0050000E"/>
    <w:rsid w:val="00500AEA"/>
    <w:rsid w:val="00500B98"/>
    <w:rsid w:val="00504F46"/>
    <w:rsid w:val="00506AAC"/>
    <w:rsid w:val="00525794"/>
    <w:rsid w:val="005276B9"/>
    <w:rsid w:val="005350F4"/>
    <w:rsid w:val="005359AD"/>
    <w:rsid w:val="0053620D"/>
    <w:rsid w:val="00540502"/>
    <w:rsid w:val="005449E0"/>
    <w:rsid w:val="00547089"/>
    <w:rsid w:val="00547400"/>
    <w:rsid w:val="00563D5E"/>
    <w:rsid w:val="00564A5E"/>
    <w:rsid w:val="00567438"/>
    <w:rsid w:val="00570CB4"/>
    <w:rsid w:val="00573284"/>
    <w:rsid w:val="005A7457"/>
    <w:rsid w:val="005B6344"/>
    <w:rsid w:val="005B7B09"/>
    <w:rsid w:val="005C3AFB"/>
    <w:rsid w:val="005C7587"/>
    <w:rsid w:val="005D19FD"/>
    <w:rsid w:val="005D227F"/>
    <w:rsid w:val="005D26A0"/>
    <w:rsid w:val="005D4497"/>
    <w:rsid w:val="005D5044"/>
    <w:rsid w:val="005E0878"/>
    <w:rsid w:val="005E62EF"/>
    <w:rsid w:val="006014C7"/>
    <w:rsid w:val="006108D0"/>
    <w:rsid w:val="006210CE"/>
    <w:rsid w:val="006241EA"/>
    <w:rsid w:val="006272F7"/>
    <w:rsid w:val="006274F4"/>
    <w:rsid w:val="00627B81"/>
    <w:rsid w:val="0063086F"/>
    <w:rsid w:val="006315FA"/>
    <w:rsid w:val="00633CD0"/>
    <w:rsid w:val="00643C3C"/>
    <w:rsid w:val="00645B91"/>
    <w:rsid w:val="0064622F"/>
    <w:rsid w:val="006632EE"/>
    <w:rsid w:val="00667301"/>
    <w:rsid w:val="00671367"/>
    <w:rsid w:val="0068126A"/>
    <w:rsid w:val="006817F9"/>
    <w:rsid w:val="006917D1"/>
    <w:rsid w:val="00696705"/>
    <w:rsid w:val="00696AA1"/>
    <w:rsid w:val="006A0A6A"/>
    <w:rsid w:val="006A232B"/>
    <w:rsid w:val="006A7A32"/>
    <w:rsid w:val="006B4EAA"/>
    <w:rsid w:val="006B781F"/>
    <w:rsid w:val="006B7D10"/>
    <w:rsid w:val="006C30FE"/>
    <w:rsid w:val="006E00D2"/>
    <w:rsid w:val="006E37C4"/>
    <w:rsid w:val="006E3882"/>
    <w:rsid w:val="006E54E0"/>
    <w:rsid w:val="00700AB1"/>
    <w:rsid w:val="00703B70"/>
    <w:rsid w:val="007063DD"/>
    <w:rsid w:val="00715B58"/>
    <w:rsid w:val="00726DD2"/>
    <w:rsid w:val="00727095"/>
    <w:rsid w:val="0074597A"/>
    <w:rsid w:val="007471AA"/>
    <w:rsid w:val="00752C10"/>
    <w:rsid w:val="00753D55"/>
    <w:rsid w:val="007625DE"/>
    <w:rsid w:val="0076796D"/>
    <w:rsid w:val="00790E85"/>
    <w:rsid w:val="007918E1"/>
    <w:rsid w:val="0079589D"/>
    <w:rsid w:val="007B0C83"/>
    <w:rsid w:val="007B3ABD"/>
    <w:rsid w:val="007B61FF"/>
    <w:rsid w:val="007C723C"/>
    <w:rsid w:val="007D1153"/>
    <w:rsid w:val="007D4838"/>
    <w:rsid w:val="007E7E5B"/>
    <w:rsid w:val="007F30EA"/>
    <w:rsid w:val="008121A8"/>
    <w:rsid w:val="008126FC"/>
    <w:rsid w:val="00824C8C"/>
    <w:rsid w:val="00830E4E"/>
    <w:rsid w:val="0083122C"/>
    <w:rsid w:val="00832A86"/>
    <w:rsid w:val="00837C48"/>
    <w:rsid w:val="0087164F"/>
    <w:rsid w:val="00875918"/>
    <w:rsid w:val="00877393"/>
    <w:rsid w:val="00887559"/>
    <w:rsid w:val="008A140E"/>
    <w:rsid w:val="008A6528"/>
    <w:rsid w:val="008A6BE5"/>
    <w:rsid w:val="008B13D3"/>
    <w:rsid w:val="008B5FCA"/>
    <w:rsid w:val="008B7124"/>
    <w:rsid w:val="008C70CB"/>
    <w:rsid w:val="008D25FA"/>
    <w:rsid w:val="008D5B8E"/>
    <w:rsid w:val="008F0BBB"/>
    <w:rsid w:val="00902D11"/>
    <w:rsid w:val="0091305A"/>
    <w:rsid w:val="00927BC7"/>
    <w:rsid w:val="00931AA2"/>
    <w:rsid w:val="00937CE6"/>
    <w:rsid w:val="00945621"/>
    <w:rsid w:val="00947DA6"/>
    <w:rsid w:val="00950859"/>
    <w:rsid w:val="009542CE"/>
    <w:rsid w:val="009551FC"/>
    <w:rsid w:val="009641C1"/>
    <w:rsid w:val="009705A6"/>
    <w:rsid w:val="009726D8"/>
    <w:rsid w:val="00976843"/>
    <w:rsid w:val="00977660"/>
    <w:rsid w:val="009869D7"/>
    <w:rsid w:val="009930CA"/>
    <w:rsid w:val="009A0577"/>
    <w:rsid w:val="009A0A0E"/>
    <w:rsid w:val="009A4449"/>
    <w:rsid w:val="009B1C88"/>
    <w:rsid w:val="009B7AB8"/>
    <w:rsid w:val="009C2ABC"/>
    <w:rsid w:val="009C3C7E"/>
    <w:rsid w:val="009C47D8"/>
    <w:rsid w:val="009D0833"/>
    <w:rsid w:val="009D5F28"/>
    <w:rsid w:val="009E1C64"/>
    <w:rsid w:val="009E4F5B"/>
    <w:rsid w:val="009E5988"/>
    <w:rsid w:val="009F00EC"/>
    <w:rsid w:val="009F4C90"/>
    <w:rsid w:val="009F6F92"/>
    <w:rsid w:val="009F7636"/>
    <w:rsid w:val="00A1526A"/>
    <w:rsid w:val="00A2159F"/>
    <w:rsid w:val="00A259B3"/>
    <w:rsid w:val="00A30E53"/>
    <w:rsid w:val="00A328F4"/>
    <w:rsid w:val="00A34A9E"/>
    <w:rsid w:val="00A36923"/>
    <w:rsid w:val="00A36B47"/>
    <w:rsid w:val="00A40B5B"/>
    <w:rsid w:val="00A44943"/>
    <w:rsid w:val="00A51458"/>
    <w:rsid w:val="00A63137"/>
    <w:rsid w:val="00A7729B"/>
    <w:rsid w:val="00A80CF6"/>
    <w:rsid w:val="00A849C9"/>
    <w:rsid w:val="00A86AC9"/>
    <w:rsid w:val="00A95665"/>
    <w:rsid w:val="00A967E6"/>
    <w:rsid w:val="00AA0480"/>
    <w:rsid w:val="00AA23D5"/>
    <w:rsid w:val="00AB2B78"/>
    <w:rsid w:val="00AC1D2E"/>
    <w:rsid w:val="00AC2E57"/>
    <w:rsid w:val="00AC4A31"/>
    <w:rsid w:val="00AC72F3"/>
    <w:rsid w:val="00AD09F0"/>
    <w:rsid w:val="00AD3C75"/>
    <w:rsid w:val="00AE0F3D"/>
    <w:rsid w:val="00AE65F8"/>
    <w:rsid w:val="00AF3535"/>
    <w:rsid w:val="00B13FCC"/>
    <w:rsid w:val="00B1501A"/>
    <w:rsid w:val="00B246A0"/>
    <w:rsid w:val="00B271F5"/>
    <w:rsid w:val="00B333D5"/>
    <w:rsid w:val="00B41344"/>
    <w:rsid w:val="00B42F20"/>
    <w:rsid w:val="00B61C44"/>
    <w:rsid w:val="00B652AE"/>
    <w:rsid w:val="00B700DB"/>
    <w:rsid w:val="00B72328"/>
    <w:rsid w:val="00B74FCF"/>
    <w:rsid w:val="00B75061"/>
    <w:rsid w:val="00B7707A"/>
    <w:rsid w:val="00B8403E"/>
    <w:rsid w:val="00B84232"/>
    <w:rsid w:val="00B84757"/>
    <w:rsid w:val="00B87538"/>
    <w:rsid w:val="00B9190A"/>
    <w:rsid w:val="00B9486D"/>
    <w:rsid w:val="00B962DC"/>
    <w:rsid w:val="00BA2FD8"/>
    <w:rsid w:val="00BB2CB1"/>
    <w:rsid w:val="00BB373F"/>
    <w:rsid w:val="00BB635E"/>
    <w:rsid w:val="00BC0BA4"/>
    <w:rsid w:val="00BC76A7"/>
    <w:rsid w:val="00BD1EE8"/>
    <w:rsid w:val="00BE6F2E"/>
    <w:rsid w:val="00C0102F"/>
    <w:rsid w:val="00C0523D"/>
    <w:rsid w:val="00C10DAA"/>
    <w:rsid w:val="00C124D8"/>
    <w:rsid w:val="00C12B98"/>
    <w:rsid w:val="00C14099"/>
    <w:rsid w:val="00C31CBE"/>
    <w:rsid w:val="00C3262A"/>
    <w:rsid w:val="00C33E40"/>
    <w:rsid w:val="00C36B87"/>
    <w:rsid w:val="00C4115B"/>
    <w:rsid w:val="00C463A0"/>
    <w:rsid w:val="00C47F6F"/>
    <w:rsid w:val="00C605BF"/>
    <w:rsid w:val="00C6066D"/>
    <w:rsid w:val="00C64B41"/>
    <w:rsid w:val="00C67621"/>
    <w:rsid w:val="00C7229F"/>
    <w:rsid w:val="00C729AC"/>
    <w:rsid w:val="00C7542A"/>
    <w:rsid w:val="00C77255"/>
    <w:rsid w:val="00C81364"/>
    <w:rsid w:val="00C84F55"/>
    <w:rsid w:val="00C90086"/>
    <w:rsid w:val="00C9282F"/>
    <w:rsid w:val="00C957A5"/>
    <w:rsid w:val="00C96D0F"/>
    <w:rsid w:val="00CA3EB7"/>
    <w:rsid w:val="00CB439A"/>
    <w:rsid w:val="00CB56EF"/>
    <w:rsid w:val="00CB6BD2"/>
    <w:rsid w:val="00CC2D75"/>
    <w:rsid w:val="00CC2F02"/>
    <w:rsid w:val="00CD1B13"/>
    <w:rsid w:val="00CE09CB"/>
    <w:rsid w:val="00CF4999"/>
    <w:rsid w:val="00CF7966"/>
    <w:rsid w:val="00D0673E"/>
    <w:rsid w:val="00D06A2C"/>
    <w:rsid w:val="00D1148E"/>
    <w:rsid w:val="00D15F74"/>
    <w:rsid w:val="00D17B3F"/>
    <w:rsid w:val="00D316F0"/>
    <w:rsid w:val="00D46A7F"/>
    <w:rsid w:val="00D50CAD"/>
    <w:rsid w:val="00D8217C"/>
    <w:rsid w:val="00D8607B"/>
    <w:rsid w:val="00D92803"/>
    <w:rsid w:val="00DA1B0F"/>
    <w:rsid w:val="00DA1DAA"/>
    <w:rsid w:val="00DA423B"/>
    <w:rsid w:val="00DB7912"/>
    <w:rsid w:val="00DC6FB2"/>
    <w:rsid w:val="00DC74E0"/>
    <w:rsid w:val="00DE21EC"/>
    <w:rsid w:val="00DE4ED5"/>
    <w:rsid w:val="00DF6542"/>
    <w:rsid w:val="00E01A6A"/>
    <w:rsid w:val="00E10C8E"/>
    <w:rsid w:val="00E15166"/>
    <w:rsid w:val="00E21756"/>
    <w:rsid w:val="00E24C11"/>
    <w:rsid w:val="00E32D0A"/>
    <w:rsid w:val="00E352CD"/>
    <w:rsid w:val="00E3776A"/>
    <w:rsid w:val="00E50113"/>
    <w:rsid w:val="00E52AC8"/>
    <w:rsid w:val="00E5610E"/>
    <w:rsid w:val="00E565A5"/>
    <w:rsid w:val="00E631B3"/>
    <w:rsid w:val="00E73A42"/>
    <w:rsid w:val="00E760ED"/>
    <w:rsid w:val="00E84723"/>
    <w:rsid w:val="00E9125E"/>
    <w:rsid w:val="00EA03DD"/>
    <w:rsid w:val="00EA2219"/>
    <w:rsid w:val="00EC0397"/>
    <w:rsid w:val="00EC4254"/>
    <w:rsid w:val="00EC42D3"/>
    <w:rsid w:val="00ED1D21"/>
    <w:rsid w:val="00EE15E8"/>
    <w:rsid w:val="00EF42FB"/>
    <w:rsid w:val="00EF5699"/>
    <w:rsid w:val="00EF6D9A"/>
    <w:rsid w:val="00F05446"/>
    <w:rsid w:val="00F10A9C"/>
    <w:rsid w:val="00F1127B"/>
    <w:rsid w:val="00F125DE"/>
    <w:rsid w:val="00F1434B"/>
    <w:rsid w:val="00F17DA5"/>
    <w:rsid w:val="00F23ED2"/>
    <w:rsid w:val="00F300C0"/>
    <w:rsid w:val="00F336E5"/>
    <w:rsid w:val="00F34A83"/>
    <w:rsid w:val="00F3692D"/>
    <w:rsid w:val="00F42C52"/>
    <w:rsid w:val="00F42E7F"/>
    <w:rsid w:val="00F43038"/>
    <w:rsid w:val="00F439CA"/>
    <w:rsid w:val="00F61A39"/>
    <w:rsid w:val="00F628BF"/>
    <w:rsid w:val="00F63B15"/>
    <w:rsid w:val="00F65E85"/>
    <w:rsid w:val="00F7361D"/>
    <w:rsid w:val="00F81447"/>
    <w:rsid w:val="00F85682"/>
    <w:rsid w:val="00F86CCE"/>
    <w:rsid w:val="00F91CDA"/>
    <w:rsid w:val="00F942EC"/>
    <w:rsid w:val="00FC13B0"/>
    <w:rsid w:val="00FC171B"/>
    <w:rsid w:val="00FC2300"/>
    <w:rsid w:val="00FD07D7"/>
    <w:rsid w:val="00FD5B62"/>
    <w:rsid w:val="00FD60AC"/>
    <w:rsid w:val="00FE1C68"/>
    <w:rsid w:val="00FE72B2"/>
    <w:rsid w:val="00FF0736"/>
    <w:rsid w:val="00FF24E9"/>
    <w:rsid w:val="00FF2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C3B5D"/>
  <w15:docId w15:val="{E40D9A48-3E5A-4D31-94A0-6BC77BA4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5BF"/>
    <w:pPr>
      <w:numPr>
        <w:ilvl w:val="8"/>
        <w:numId w:val="2"/>
      </w:num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0F6E90"/>
    <w:pPr>
      <w:widowControl w:val="0"/>
      <w:autoSpaceDE w:val="0"/>
      <w:autoSpaceDN w:val="0"/>
      <w:spacing w:before="30" w:after="0" w:line="240" w:lineRule="auto"/>
      <w:ind w:left="1467" w:hanging="341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72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6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C6E3C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2C6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1F2D59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Nagwek">
    <w:name w:val="header"/>
    <w:basedOn w:val="Normalny"/>
    <w:link w:val="NagwekZnak"/>
    <w:uiPriority w:val="99"/>
    <w:unhideWhenUsed/>
    <w:rsid w:val="00767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96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67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96D"/>
    <w:rPr>
      <w:sz w:val="22"/>
      <w:szCs w:val="22"/>
      <w:lang w:eastAsia="en-US"/>
    </w:rPr>
  </w:style>
  <w:style w:type="character" w:styleId="Hipercze">
    <w:name w:val="Hyperlink"/>
    <w:unhideWhenUsed/>
    <w:rsid w:val="00A36923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36923"/>
    <w:pPr>
      <w:tabs>
        <w:tab w:val="left" w:pos="284"/>
      </w:tabs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4"/>
      <w:lang w:val="en-US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36923"/>
    <w:rPr>
      <w:rFonts w:ascii="Times New Roman" w:eastAsia="Times New Roman" w:hAnsi="Times New Roman"/>
      <w:sz w:val="24"/>
      <w:szCs w:val="24"/>
      <w:lang w:val="en-US" w:eastAsia="ar-SA"/>
    </w:rPr>
  </w:style>
  <w:style w:type="paragraph" w:styleId="Podtytu">
    <w:name w:val="Subtitle"/>
    <w:basedOn w:val="Normalny"/>
    <w:next w:val="Tekstpodstawowy"/>
    <w:link w:val="PodtytuZnak"/>
    <w:qFormat/>
    <w:rsid w:val="00A36923"/>
    <w:pPr>
      <w:suppressAutoHyphens/>
      <w:jc w:val="center"/>
    </w:pPr>
    <w:rPr>
      <w:b/>
      <w:sz w:val="28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A36923"/>
    <w:rPr>
      <w:b/>
      <w:sz w:val="28"/>
      <w:szCs w:val="24"/>
      <w:lang w:eastAsia="ar-SA"/>
    </w:rPr>
  </w:style>
  <w:style w:type="paragraph" w:styleId="Akapitzlist">
    <w:name w:val="List Paragraph"/>
    <w:aliases w:val="Wypunktowanie,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34"/>
    <w:qFormat/>
    <w:rsid w:val="00A36923"/>
    <w:pPr>
      <w:suppressAutoHyphens/>
      <w:spacing w:after="0" w:line="240" w:lineRule="auto"/>
      <w:ind w:left="720"/>
    </w:pPr>
    <w:rPr>
      <w:color w:val="00000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A369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36923"/>
    <w:rPr>
      <w:sz w:val="22"/>
      <w:szCs w:val="22"/>
      <w:lang w:eastAsia="en-US"/>
    </w:rPr>
  </w:style>
  <w:style w:type="paragraph" w:customStyle="1" w:styleId="Tekstpodstawowywcity1">
    <w:name w:val="Tekst podstawowy wcięty1"/>
    <w:basedOn w:val="Normalny"/>
    <w:rsid w:val="00D46A7F"/>
    <w:pPr>
      <w:ind w:left="1080"/>
    </w:pPr>
    <w:rPr>
      <w:lang w:eastAsia="ar-SA"/>
    </w:rPr>
  </w:style>
  <w:style w:type="paragraph" w:styleId="NormalnyWeb">
    <w:name w:val="Normal (Web)"/>
    <w:basedOn w:val="Normalny"/>
    <w:uiPriority w:val="99"/>
    <w:unhideWhenUsed/>
    <w:rsid w:val="00252E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252E9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7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70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70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70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707A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1"/>
    <w:rsid w:val="000F6E90"/>
    <w:rPr>
      <w:rFonts w:ascii="Arial" w:eastAsia="Arial" w:hAnsi="Arial" w:cs="Arial"/>
      <w:b/>
      <w:bCs/>
      <w:lang w:val="en-US" w:eastAsia="en-US"/>
    </w:rPr>
  </w:style>
  <w:style w:type="paragraph" w:customStyle="1" w:styleId="WW-Tekstpodstawowywcity3">
    <w:name w:val="WW-Tekst podstawowy wcięty 3"/>
    <w:basedOn w:val="Normalny"/>
    <w:uiPriority w:val="99"/>
    <w:rsid w:val="000F6E90"/>
    <w:pPr>
      <w:suppressAutoHyphens/>
      <w:spacing w:after="0" w:line="240" w:lineRule="auto"/>
      <w:ind w:left="567" w:hanging="567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0F6E90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F6E90"/>
    <w:rPr>
      <w:rFonts w:ascii="Times New Roman" w:eastAsia="Times New Roman" w:hAnsi="Times New Roman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72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eksttreciPogrubienie">
    <w:name w:val="Tekst treści + Pogrubienie"/>
    <w:rsid w:val="004C7255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paragraph" w:customStyle="1" w:styleId="Nagwek5">
    <w:name w:val="Nagłówek5"/>
    <w:basedOn w:val="Normalny"/>
    <w:next w:val="Tekstpodstawowy"/>
    <w:rsid w:val="004C7255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zh-CN"/>
    </w:rPr>
  </w:style>
  <w:style w:type="paragraph" w:customStyle="1" w:styleId="Normalny1">
    <w:name w:val="Normalny1"/>
    <w:rsid w:val="004C725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cs-CZ" w:eastAsia="zh-CN"/>
    </w:rPr>
  </w:style>
  <w:style w:type="paragraph" w:customStyle="1" w:styleId="Teksttreci">
    <w:name w:val="Tekst treści"/>
    <w:basedOn w:val="Normalny"/>
    <w:rsid w:val="004C7255"/>
    <w:pPr>
      <w:shd w:val="clear" w:color="auto" w:fill="FFFFFF"/>
      <w:suppressAutoHyphens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zh-CN"/>
    </w:rPr>
  </w:style>
  <w:style w:type="paragraph" w:customStyle="1" w:styleId="Teksttreci6">
    <w:name w:val="Tekst treści (6)"/>
    <w:basedOn w:val="Normalny"/>
    <w:rsid w:val="004C7255"/>
    <w:pPr>
      <w:shd w:val="clear" w:color="auto" w:fill="FFFFFF"/>
      <w:suppressAutoHyphens/>
      <w:spacing w:before="1080" w:after="0" w:line="331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Nagwek4">
    <w:name w:val="Nagłówek #4"/>
    <w:basedOn w:val="Normalny"/>
    <w:rsid w:val="004C7255"/>
    <w:pPr>
      <w:shd w:val="clear" w:color="auto" w:fill="FFFFFF"/>
      <w:suppressAutoHyphens/>
      <w:spacing w:after="0" w:line="250" w:lineRule="exact"/>
      <w:jc w:val="center"/>
      <w:outlineLvl w:val="3"/>
    </w:pPr>
    <w:rPr>
      <w:rFonts w:ascii="Times New Roman" w:eastAsia="Times New Roman" w:hAnsi="Times New Roman"/>
      <w:spacing w:val="2"/>
      <w:sz w:val="19"/>
      <w:szCs w:val="19"/>
      <w:lang w:eastAsia="zh-CN"/>
    </w:rPr>
  </w:style>
  <w:style w:type="paragraph" w:customStyle="1" w:styleId="Normalny2">
    <w:name w:val="Normalny2"/>
    <w:rsid w:val="004C7255"/>
    <w:pPr>
      <w:widowControl w:val="0"/>
      <w:suppressAutoHyphens/>
      <w:spacing w:line="240" w:lineRule="atLeast"/>
    </w:pPr>
    <w:rPr>
      <w:rFonts w:ascii="Times New Roman" w:eastAsia="Times New Roman" w:hAnsi="Times New Roman"/>
      <w:sz w:val="24"/>
      <w:lang w:eastAsia="zh-CN"/>
    </w:rPr>
  </w:style>
  <w:style w:type="paragraph" w:customStyle="1" w:styleId="Tekstpodstawowy21">
    <w:name w:val="Tekst podstawowy 21"/>
    <w:basedOn w:val="Normalny"/>
    <w:rsid w:val="004C725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customStyle="1" w:styleId="contentpasted0">
    <w:name w:val="contentpasted0"/>
    <w:basedOn w:val="Domylnaczcionkaakapitu"/>
    <w:rsid w:val="0064622F"/>
  </w:style>
  <w:style w:type="paragraph" w:customStyle="1" w:styleId="western">
    <w:name w:val="western"/>
    <w:basedOn w:val="Normalny"/>
    <w:rsid w:val="009F7636"/>
    <w:pPr>
      <w:numPr>
        <w:ilvl w:val="0"/>
        <w:numId w:val="0"/>
      </w:numPr>
      <w:spacing w:after="0" w:line="240" w:lineRule="auto"/>
    </w:pPr>
    <w:rPr>
      <w:rFonts w:eastAsiaTheme="minorHAnsi"/>
      <w:lang w:eastAsia="pl-PL"/>
    </w:rPr>
  </w:style>
  <w:style w:type="character" w:customStyle="1" w:styleId="AkapitzlistZnak">
    <w:name w:val="Akapit z listą Znak"/>
    <w:aliases w:val="Wypunktowanie Znak,normalny tekst Znak,paragraf Znak,Numerowanie Znak,L1 Znak,Akapit z listą5 Znak,BulletC Znak,Obiekt Znak,List Paragraph1 Znak,List Paragraph Znak,RR PGE Akapit z listą Znak,Styl 1 Znak,Citation List Znak"/>
    <w:link w:val="Akapitzlist"/>
    <w:uiPriority w:val="34"/>
    <w:qFormat/>
    <w:locked/>
    <w:rsid w:val="002B1D52"/>
    <w:rPr>
      <w:color w:val="000000"/>
      <w:sz w:val="22"/>
      <w:szCs w:val="22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7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brze.magistrat.pl/engine/bip/461/148?o=tp1&amp;e=s|14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03573-ABF0-4F5F-8245-E04373398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11</Pages>
  <Words>3344</Words>
  <Characters>20066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Koenigshaus</dc:creator>
  <cp:lastModifiedBy>Barbara Kuźmik</cp:lastModifiedBy>
  <cp:revision>29</cp:revision>
  <cp:lastPrinted>2021-11-10T11:52:00Z</cp:lastPrinted>
  <dcterms:created xsi:type="dcterms:W3CDTF">2023-03-29T12:12:00Z</dcterms:created>
  <dcterms:modified xsi:type="dcterms:W3CDTF">2024-10-21T08:14:00Z</dcterms:modified>
</cp:coreProperties>
</file>