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19DD3" w14:textId="2AB24D33" w:rsidR="00872FD8" w:rsidRDefault="00872FD8" w:rsidP="00872FD8">
      <w:pPr>
        <w:pStyle w:val="Nagwek1"/>
        <w:jc w:val="right"/>
        <w:rPr>
          <w:rFonts w:ascii="Lato" w:hAnsi="Lato"/>
          <w:color w:val="auto"/>
          <w:sz w:val="24"/>
          <w:szCs w:val="24"/>
        </w:rPr>
      </w:pPr>
      <w:r>
        <w:rPr>
          <w:rFonts w:ascii="Lato" w:hAnsi="Lato"/>
          <w:color w:val="auto"/>
          <w:sz w:val="24"/>
          <w:szCs w:val="24"/>
        </w:rPr>
        <w:t>Załącznik nr 1 do Zapytania ofertowego</w:t>
      </w:r>
    </w:p>
    <w:p w14:paraId="13A8B5E8" w14:textId="77777777" w:rsidR="00872FD8" w:rsidRPr="00872FD8" w:rsidRDefault="00872FD8" w:rsidP="00872FD8"/>
    <w:p w14:paraId="6EBE5BB3" w14:textId="6F94CEE2" w:rsidR="003E70CF" w:rsidRPr="000939E3" w:rsidRDefault="00174F1A" w:rsidP="00211E7F">
      <w:pPr>
        <w:pStyle w:val="Nagwek1"/>
        <w:rPr>
          <w:rFonts w:ascii="Lato" w:hAnsi="Lato"/>
          <w:color w:val="auto"/>
          <w:sz w:val="24"/>
          <w:szCs w:val="24"/>
        </w:rPr>
      </w:pPr>
      <w:r>
        <w:rPr>
          <w:rFonts w:ascii="Lato" w:hAnsi="Lato"/>
          <w:color w:val="auto"/>
          <w:sz w:val="24"/>
          <w:szCs w:val="24"/>
        </w:rPr>
        <w:t xml:space="preserve">SZCZEGÓŁOWY </w:t>
      </w:r>
      <w:r w:rsidR="00D90A01" w:rsidRPr="000939E3">
        <w:rPr>
          <w:rFonts w:ascii="Lato" w:hAnsi="Lato"/>
          <w:color w:val="auto"/>
          <w:sz w:val="24"/>
          <w:szCs w:val="24"/>
        </w:rPr>
        <w:t>OPIS PRZEDMIOTU ZAMOWIENIA</w:t>
      </w:r>
    </w:p>
    <w:p w14:paraId="17D0D831" w14:textId="77777777" w:rsidR="003E70CF" w:rsidRPr="000939E3" w:rsidRDefault="003E70CF" w:rsidP="00191D76">
      <w:pPr>
        <w:jc w:val="both"/>
        <w:rPr>
          <w:rFonts w:ascii="Lato" w:hAnsi="Lato"/>
          <w:sz w:val="20"/>
          <w:szCs w:val="20"/>
        </w:rPr>
      </w:pPr>
    </w:p>
    <w:p w14:paraId="42029483" w14:textId="77777777" w:rsidR="00DC4723" w:rsidRPr="000939E3" w:rsidRDefault="00A82E04" w:rsidP="00191D76">
      <w:pPr>
        <w:pStyle w:val="Nagwek2"/>
        <w:spacing w:after="256"/>
        <w:ind w:left="-5" w:right="0"/>
        <w:jc w:val="both"/>
        <w:rPr>
          <w:rFonts w:ascii="Lato" w:hAnsi="Lato"/>
          <w:sz w:val="20"/>
          <w:szCs w:val="20"/>
        </w:rPr>
      </w:pPr>
      <w:r w:rsidRPr="000939E3">
        <w:rPr>
          <w:rFonts w:ascii="Lato" w:hAnsi="Lato"/>
          <w:sz w:val="20"/>
          <w:szCs w:val="20"/>
        </w:rPr>
        <w:t>1</w:t>
      </w:r>
      <w:r w:rsidR="003C2B7D" w:rsidRPr="000939E3">
        <w:rPr>
          <w:rFonts w:ascii="Lato" w:hAnsi="Lato"/>
          <w:sz w:val="20"/>
          <w:szCs w:val="20"/>
        </w:rPr>
        <w:t>.</w:t>
      </w:r>
      <w:r w:rsidR="003C2B7D" w:rsidRPr="000939E3">
        <w:rPr>
          <w:rFonts w:ascii="Lato" w:eastAsia="Arial" w:hAnsi="Lato" w:cs="Arial"/>
          <w:sz w:val="20"/>
          <w:szCs w:val="20"/>
        </w:rPr>
        <w:t xml:space="preserve"> </w:t>
      </w:r>
      <w:r w:rsidR="003C2B7D" w:rsidRPr="000939E3">
        <w:rPr>
          <w:rFonts w:ascii="Lato" w:hAnsi="Lato"/>
          <w:sz w:val="20"/>
          <w:szCs w:val="20"/>
        </w:rPr>
        <w:t xml:space="preserve">Przedmiot zamówienia </w:t>
      </w:r>
    </w:p>
    <w:p w14:paraId="78082EB7" w14:textId="02A6BBFF" w:rsidR="00D90A01" w:rsidRPr="00191D76" w:rsidRDefault="00A82E04" w:rsidP="00191D76">
      <w:p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Przedmiotem Zamówienia jest </w:t>
      </w:r>
      <w:r w:rsidR="00D90A01" w:rsidRPr="00191D76">
        <w:rPr>
          <w:rFonts w:ascii="Lato" w:hAnsi="Lato"/>
          <w:sz w:val="20"/>
          <w:szCs w:val="20"/>
        </w:rPr>
        <w:t xml:space="preserve">kompleksowa </w:t>
      </w:r>
      <w:r w:rsidRPr="00191D76">
        <w:rPr>
          <w:rFonts w:ascii="Lato" w:hAnsi="Lato"/>
          <w:sz w:val="20"/>
          <w:szCs w:val="20"/>
        </w:rPr>
        <w:t xml:space="preserve">organizacja </w:t>
      </w:r>
      <w:r w:rsidR="00730748" w:rsidRPr="00191D76">
        <w:rPr>
          <w:rFonts w:ascii="Lato" w:hAnsi="Lato"/>
          <w:sz w:val="20"/>
          <w:szCs w:val="20"/>
        </w:rPr>
        <w:t xml:space="preserve">jednodniowych </w:t>
      </w:r>
      <w:r w:rsidRPr="00191D76">
        <w:rPr>
          <w:rFonts w:ascii="Lato" w:hAnsi="Lato"/>
          <w:sz w:val="20"/>
          <w:szCs w:val="20"/>
        </w:rPr>
        <w:t xml:space="preserve">spotkań branżowych </w:t>
      </w:r>
      <w:r w:rsidR="00FF093D" w:rsidRPr="00191D76">
        <w:rPr>
          <w:rFonts w:ascii="Lato" w:hAnsi="Lato"/>
          <w:sz w:val="20"/>
          <w:szCs w:val="20"/>
        </w:rPr>
        <w:t xml:space="preserve">(biznesowych) </w:t>
      </w:r>
      <w:r w:rsidR="00677CAF" w:rsidRPr="00191D76">
        <w:rPr>
          <w:rFonts w:ascii="Lato" w:hAnsi="Lato"/>
          <w:sz w:val="20"/>
          <w:szCs w:val="20"/>
        </w:rPr>
        <w:t xml:space="preserve">Ministra Edukacji z przedstawicielami </w:t>
      </w:r>
      <w:r w:rsidR="00AC1B03">
        <w:rPr>
          <w:rFonts w:ascii="Lato" w:hAnsi="Lato"/>
          <w:sz w:val="20"/>
          <w:szCs w:val="20"/>
        </w:rPr>
        <w:t xml:space="preserve">branż, w tym </w:t>
      </w:r>
      <w:r w:rsidR="00677CAF" w:rsidRPr="00191D76">
        <w:rPr>
          <w:rFonts w:ascii="Lato" w:hAnsi="Lato"/>
          <w:sz w:val="20"/>
          <w:szCs w:val="20"/>
        </w:rPr>
        <w:t xml:space="preserve">organizacji branżowych </w:t>
      </w:r>
      <w:r w:rsidR="00AC1B03">
        <w:rPr>
          <w:rFonts w:ascii="Lato" w:hAnsi="Lato"/>
          <w:sz w:val="20"/>
          <w:szCs w:val="20"/>
        </w:rPr>
        <w:t xml:space="preserve">i pracodawców, </w:t>
      </w:r>
      <w:r w:rsidR="00677CAF" w:rsidRPr="00191D76">
        <w:rPr>
          <w:rFonts w:ascii="Lato" w:hAnsi="Lato"/>
          <w:sz w:val="20"/>
          <w:szCs w:val="20"/>
        </w:rPr>
        <w:t>poświęconych kształceniu zawodowemu</w:t>
      </w:r>
      <w:r w:rsidR="007655B4" w:rsidRPr="00191D76">
        <w:rPr>
          <w:rFonts w:ascii="Lato" w:hAnsi="Lato"/>
          <w:sz w:val="20"/>
          <w:szCs w:val="20"/>
        </w:rPr>
        <w:t xml:space="preserve"> w ramach projektu pn. </w:t>
      </w:r>
      <w:r w:rsidR="007655B4" w:rsidRPr="00191D76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 rozwoju kształcenia zawodowego i uczenia się w miejscu pracy</w:t>
      </w:r>
      <w:r w:rsidR="007655B4" w:rsidRPr="00191D76">
        <w:rPr>
          <w:rFonts w:ascii="Lato" w:hAnsi="Lato"/>
          <w:sz w:val="20"/>
          <w:szCs w:val="20"/>
        </w:rPr>
        <w:t xml:space="preserve">, </w:t>
      </w:r>
      <w:r w:rsidR="00670E42">
        <w:rPr>
          <w:rFonts w:ascii="Lato" w:hAnsi="Lato"/>
          <w:sz w:val="20"/>
          <w:szCs w:val="20"/>
        </w:rPr>
        <w:t>na którą składają się</w:t>
      </w:r>
      <w:r w:rsidR="00D90A01" w:rsidRPr="00191D76">
        <w:rPr>
          <w:rFonts w:ascii="Lato" w:hAnsi="Lato"/>
          <w:sz w:val="20"/>
          <w:szCs w:val="20"/>
        </w:rPr>
        <w:t xml:space="preserve">: </w:t>
      </w:r>
    </w:p>
    <w:p w14:paraId="7674F7EA" w14:textId="77777777" w:rsidR="00B84078" w:rsidRDefault="00670E42" w:rsidP="00174F1A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ind w:hanging="15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usługa </w:t>
      </w:r>
      <w:r w:rsidR="00E45693">
        <w:rPr>
          <w:rFonts w:ascii="Lato" w:hAnsi="Lato"/>
          <w:sz w:val="20"/>
          <w:szCs w:val="20"/>
        </w:rPr>
        <w:t>dotycząca organizacji spotka</w:t>
      </w:r>
      <w:r>
        <w:rPr>
          <w:rFonts w:ascii="Lato" w:hAnsi="Lato"/>
          <w:sz w:val="20"/>
          <w:szCs w:val="20"/>
        </w:rPr>
        <w:t>ń</w:t>
      </w:r>
    </w:p>
    <w:p w14:paraId="14DE52B3" w14:textId="5A728569" w:rsidR="00191D76" w:rsidRPr="00191D76" w:rsidRDefault="00670E42" w:rsidP="00174F1A">
      <w:pPr>
        <w:pStyle w:val="Akapitzlist"/>
        <w:numPr>
          <w:ilvl w:val="0"/>
          <w:numId w:val="46"/>
        </w:numPr>
        <w:tabs>
          <w:tab w:val="left" w:pos="2268"/>
        </w:tabs>
        <w:spacing w:after="0" w:line="240" w:lineRule="auto"/>
        <w:ind w:hanging="15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usługa </w:t>
      </w:r>
      <w:r w:rsidR="00191D76" w:rsidRPr="00191D76">
        <w:rPr>
          <w:rFonts w:ascii="Lato" w:hAnsi="Lato"/>
          <w:sz w:val="20"/>
          <w:szCs w:val="20"/>
        </w:rPr>
        <w:t>dotycząca zapewnienia recepcji,</w:t>
      </w:r>
    </w:p>
    <w:p w14:paraId="0D8307FB" w14:textId="0F0B9673" w:rsidR="00191D76" w:rsidRPr="00191D76" w:rsidRDefault="00670E42" w:rsidP="00174F1A">
      <w:pPr>
        <w:pStyle w:val="Akapitzlist"/>
        <w:numPr>
          <w:ilvl w:val="0"/>
          <w:numId w:val="46"/>
        </w:numPr>
        <w:spacing w:after="0" w:line="240" w:lineRule="auto"/>
        <w:ind w:hanging="153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usługa </w:t>
      </w:r>
      <w:r w:rsidR="00191D76" w:rsidRPr="00191D76">
        <w:rPr>
          <w:rFonts w:ascii="Lato" w:hAnsi="Lato"/>
          <w:bCs/>
          <w:sz w:val="20"/>
          <w:szCs w:val="20"/>
        </w:rPr>
        <w:t>dotycząca zapewnienia sali restauracyjnej</w:t>
      </w:r>
      <w:r w:rsidR="00F15F58">
        <w:rPr>
          <w:rFonts w:ascii="Lato" w:hAnsi="Lato"/>
          <w:bCs/>
          <w:sz w:val="20"/>
          <w:szCs w:val="20"/>
        </w:rPr>
        <w:t xml:space="preserve"> i obiadu</w:t>
      </w:r>
      <w:r w:rsidR="00191D76" w:rsidRPr="00191D76">
        <w:rPr>
          <w:rFonts w:ascii="Lato" w:hAnsi="Lato"/>
          <w:bCs/>
          <w:sz w:val="20"/>
          <w:szCs w:val="20"/>
        </w:rPr>
        <w:t>,</w:t>
      </w:r>
    </w:p>
    <w:p w14:paraId="43C5EEB7" w14:textId="6C4F2198" w:rsidR="00AE5520" w:rsidRDefault="00AE5520" w:rsidP="00174F1A">
      <w:pPr>
        <w:pStyle w:val="Akapitzlist"/>
        <w:numPr>
          <w:ilvl w:val="0"/>
          <w:numId w:val="46"/>
        </w:numPr>
        <w:spacing w:after="0" w:line="240" w:lineRule="auto"/>
        <w:ind w:hanging="153"/>
        <w:jc w:val="both"/>
        <w:rPr>
          <w:rFonts w:ascii="Lato" w:hAnsi="Lato"/>
          <w:bCs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usługa </w:t>
      </w:r>
      <w:r w:rsidRPr="00191D76">
        <w:rPr>
          <w:rFonts w:ascii="Lato" w:hAnsi="Lato"/>
          <w:bCs/>
          <w:sz w:val="20"/>
          <w:szCs w:val="20"/>
        </w:rPr>
        <w:t>dotycząca zapewnienia sali konferencyjnej</w:t>
      </w:r>
      <w:r w:rsidRPr="004F3036">
        <w:rPr>
          <w:rFonts w:ascii="Lato" w:hAnsi="Lato"/>
          <w:bCs/>
          <w:sz w:val="20"/>
          <w:szCs w:val="20"/>
        </w:rPr>
        <w:t xml:space="preserve"> </w:t>
      </w:r>
      <w:r w:rsidR="00F15F58">
        <w:rPr>
          <w:rFonts w:ascii="Lato" w:hAnsi="Lato"/>
          <w:sz w:val="20"/>
          <w:szCs w:val="20"/>
        </w:rPr>
        <w:t xml:space="preserve">i </w:t>
      </w:r>
      <w:r w:rsidR="00F15F58">
        <w:rPr>
          <w:rFonts w:ascii="Lato" w:hAnsi="Lato"/>
          <w:bCs/>
          <w:sz w:val="20"/>
          <w:szCs w:val="20"/>
        </w:rPr>
        <w:t>poczęstunku (przerwa kawowa) podczas spotkania.</w:t>
      </w:r>
    </w:p>
    <w:p w14:paraId="03B5EC9A" w14:textId="318E8756" w:rsidR="00C3633D" w:rsidRPr="00191D76" w:rsidRDefault="00A82E04" w:rsidP="00583E1C">
      <w:pPr>
        <w:spacing w:before="120" w:after="0" w:line="240" w:lineRule="auto"/>
        <w:ind w:left="11" w:hanging="11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Spotkania będą platformą do</w:t>
      </w:r>
      <w:r w:rsidR="00187F66" w:rsidRPr="00191D76">
        <w:rPr>
          <w:rFonts w:ascii="Lato" w:hAnsi="Lato"/>
          <w:sz w:val="20"/>
          <w:szCs w:val="20"/>
        </w:rPr>
        <w:t> </w:t>
      </w:r>
      <w:r w:rsidR="00B6554D">
        <w:rPr>
          <w:rFonts w:ascii="Lato" w:hAnsi="Lato"/>
          <w:sz w:val="20"/>
          <w:szCs w:val="20"/>
        </w:rPr>
        <w:t xml:space="preserve">rozmów </w:t>
      </w:r>
      <w:r w:rsidR="00620A09">
        <w:rPr>
          <w:rFonts w:ascii="Lato" w:hAnsi="Lato"/>
          <w:sz w:val="20"/>
          <w:szCs w:val="20"/>
        </w:rPr>
        <w:t xml:space="preserve">z przedstawicielami branż </w:t>
      </w:r>
      <w:r w:rsidR="00B6554D">
        <w:rPr>
          <w:rFonts w:ascii="Lato" w:hAnsi="Lato"/>
          <w:sz w:val="20"/>
          <w:szCs w:val="20"/>
        </w:rPr>
        <w:t xml:space="preserve">na temat </w:t>
      </w:r>
      <w:r w:rsidR="00620A09">
        <w:rPr>
          <w:rFonts w:ascii="Lato" w:hAnsi="Lato"/>
          <w:sz w:val="20"/>
          <w:szCs w:val="20"/>
        </w:rPr>
        <w:t xml:space="preserve">zapotrzebowania </w:t>
      </w:r>
      <w:r w:rsidR="00B6554D">
        <w:rPr>
          <w:rFonts w:ascii="Lato" w:hAnsi="Lato"/>
          <w:sz w:val="20"/>
          <w:szCs w:val="20"/>
        </w:rPr>
        <w:t xml:space="preserve">na kadry </w:t>
      </w:r>
      <w:r w:rsidR="00620A09">
        <w:rPr>
          <w:rFonts w:ascii="Lato" w:hAnsi="Lato"/>
          <w:sz w:val="20"/>
          <w:szCs w:val="20"/>
        </w:rPr>
        <w:t>średniego i</w:t>
      </w:r>
      <w:r w:rsidR="002859BE">
        <w:rPr>
          <w:rFonts w:ascii="Lato" w:hAnsi="Lato"/>
          <w:sz w:val="20"/>
          <w:szCs w:val="20"/>
        </w:rPr>
        <w:t> </w:t>
      </w:r>
      <w:r w:rsidR="00620A09">
        <w:rPr>
          <w:rFonts w:ascii="Lato" w:hAnsi="Lato"/>
          <w:sz w:val="20"/>
          <w:szCs w:val="20"/>
        </w:rPr>
        <w:t xml:space="preserve">niższego szczebla, </w:t>
      </w:r>
      <w:r w:rsidR="00B6554D">
        <w:rPr>
          <w:rFonts w:ascii="Lato" w:hAnsi="Lato"/>
          <w:sz w:val="20"/>
          <w:szCs w:val="20"/>
        </w:rPr>
        <w:t xml:space="preserve">sposobów pozyskiwania </w:t>
      </w:r>
      <w:r w:rsidR="00620A09">
        <w:rPr>
          <w:rFonts w:ascii="Lato" w:hAnsi="Lato"/>
          <w:sz w:val="20"/>
          <w:szCs w:val="20"/>
        </w:rPr>
        <w:t xml:space="preserve">pracowników oraz </w:t>
      </w:r>
      <w:r w:rsidR="00620A09" w:rsidRPr="00191D76">
        <w:rPr>
          <w:rFonts w:ascii="Lato" w:hAnsi="Lato"/>
          <w:sz w:val="20"/>
          <w:szCs w:val="20"/>
        </w:rPr>
        <w:t xml:space="preserve">potrzeb </w:t>
      </w:r>
      <w:r w:rsidR="00620A09">
        <w:rPr>
          <w:rFonts w:ascii="Lato" w:hAnsi="Lato"/>
          <w:sz w:val="20"/>
          <w:szCs w:val="20"/>
        </w:rPr>
        <w:t xml:space="preserve">i oczekiwań branż </w:t>
      </w:r>
      <w:r w:rsidR="00620A09" w:rsidRPr="00191D76">
        <w:rPr>
          <w:rFonts w:ascii="Lato" w:hAnsi="Lato"/>
          <w:sz w:val="20"/>
          <w:szCs w:val="20"/>
        </w:rPr>
        <w:t>związanych z</w:t>
      </w:r>
      <w:r w:rsidR="002859BE">
        <w:rPr>
          <w:rFonts w:ascii="Lato" w:hAnsi="Lato"/>
          <w:sz w:val="20"/>
          <w:szCs w:val="20"/>
        </w:rPr>
        <w:t> </w:t>
      </w:r>
      <w:r w:rsidR="00620A09" w:rsidRPr="00191D76">
        <w:rPr>
          <w:rFonts w:ascii="Lato" w:hAnsi="Lato"/>
          <w:sz w:val="20"/>
          <w:szCs w:val="20"/>
        </w:rPr>
        <w:t>kształceniem zawodowym</w:t>
      </w:r>
      <w:r w:rsidR="00C16F30">
        <w:rPr>
          <w:rFonts w:ascii="Lato" w:hAnsi="Lato"/>
          <w:sz w:val="20"/>
          <w:szCs w:val="20"/>
        </w:rPr>
        <w:t xml:space="preserve">. </w:t>
      </w:r>
      <w:r w:rsidR="00670E42">
        <w:rPr>
          <w:rFonts w:ascii="Lato" w:hAnsi="Lato"/>
          <w:sz w:val="20"/>
          <w:szCs w:val="20"/>
        </w:rPr>
        <w:t xml:space="preserve">Spotkania mają także </w:t>
      </w:r>
      <w:r w:rsidR="00C3633D" w:rsidRPr="00191D76">
        <w:rPr>
          <w:rFonts w:ascii="Lato" w:hAnsi="Lato"/>
          <w:sz w:val="20"/>
          <w:szCs w:val="20"/>
        </w:rPr>
        <w:t xml:space="preserve">na celu </w:t>
      </w:r>
      <w:r w:rsidR="00620A09">
        <w:rPr>
          <w:rFonts w:ascii="Lato" w:hAnsi="Lato"/>
          <w:sz w:val="20"/>
          <w:szCs w:val="20"/>
        </w:rPr>
        <w:t xml:space="preserve">prezentację możliwości współpracy pracodawców ze szkolnictwem branżowym, </w:t>
      </w:r>
      <w:r w:rsidR="00AC1B03">
        <w:rPr>
          <w:rFonts w:ascii="Lato" w:hAnsi="Lato"/>
          <w:sz w:val="20"/>
          <w:szCs w:val="20"/>
        </w:rPr>
        <w:t xml:space="preserve">w tym uczenia się w miejscu pracy </w:t>
      </w:r>
      <w:r w:rsidR="00620A09">
        <w:rPr>
          <w:rFonts w:ascii="Lato" w:hAnsi="Lato"/>
          <w:sz w:val="20"/>
          <w:szCs w:val="20"/>
        </w:rPr>
        <w:t>oraz pozyskanie reprezentantów branż do</w:t>
      </w:r>
      <w:r w:rsidR="002859BE">
        <w:rPr>
          <w:rFonts w:ascii="Lato" w:hAnsi="Lato"/>
          <w:sz w:val="20"/>
          <w:szCs w:val="20"/>
        </w:rPr>
        <w:t> </w:t>
      </w:r>
      <w:r w:rsidR="00AC1B03">
        <w:rPr>
          <w:rFonts w:ascii="Lato" w:hAnsi="Lato"/>
          <w:sz w:val="20"/>
          <w:szCs w:val="20"/>
        </w:rPr>
        <w:t>działań mających na celu doskonalenie i rozwój</w:t>
      </w:r>
      <w:r w:rsidR="00620A09">
        <w:rPr>
          <w:rFonts w:ascii="Lato" w:hAnsi="Lato"/>
          <w:sz w:val="20"/>
          <w:szCs w:val="20"/>
        </w:rPr>
        <w:t xml:space="preserve"> systemu kształcenia zawodowego. </w:t>
      </w:r>
    </w:p>
    <w:p w14:paraId="7542830B" w14:textId="77777777" w:rsidR="008A420F" w:rsidRPr="00191D76" w:rsidRDefault="008A420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</w:p>
    <w:p w14:paraId="13AA388E" w14:textId="77777777" w:rsidR="00677CAF" w:rsidRPr="00191D76" w:rsidRDefault="00677CA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Miejsce: Warszawa</w:t>
      </w:r>
      <w:r w:rsidR="00670E42">
        <w:rPr>
          <w:rFonts w:ascii="Lato" w:hAnsi="Lato"/>
          <w:sz w:val="20"/>
          <w:szCs w:val="20"/>
        </w:rPr>
        <w:t>.</w:t>
      </w:r>
    </w:p>
    <w:p w14:paraId="0448674C" w14:textId="4A98A892" w:rsidR="00677CAF" w:rsidRDefault="00677CA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Czas: </w:t>
      </w:r>
      <w:r w:rsidR="00C16F30">
        <w:rPr>
          <w:rFonts w:ascii="Lato" w:hAnsi="Lato"/>
          <w:sz w:val="20"/>
          <w:szCs w:val="20"/>
        </w:rPr>
        <w:t>od dnia podpisania umowy</w:t>
      </w:r>
      <w:r w:rsidR="00B37AE6">
        <w:rPr>
          <w:rFonts w:ascii="Lato" w:hAnsi="Lato"/>
          <w:sz w:val="20"/>
          <w:szCs w:val="20"/>
        </w:rPr>
        <w:t xml:space="preserve"> </w:t>
      </w:r>
      <w:r w:rsidR="00C16F30">
        <w:rPr>
          <w:rFonts w:ascii="Lato" w:hAnsi="Lato"/>
          <w:sz w:val="20"/>
          <w:szCs w:val="20"/>
        </w:rPr>
        <w:t>do końca</w:t>
      </w:r>
      <w:r w:rsidRPr="00191D76">
        <w:rPr>
          <w:rFonts w:ascii="Lato" w:hAnsi="Lato"/>
          <w:sz w:val="20"/>
          <w:szCs w:val="20"/>
        </w:rPr>
        <w:t xml:space="preserve"> 2024</w:t>
      </w:r>
      <w:r w:rsidR="00B97265">
        <w:rPr>
          <w:rFonts w:ascii="Lato" w:hAnsi="Lato"/>
          <w:sz w:val="20"/>
          <w:szCs w:val="20"/>
        </w:rPr>
        <w:t xml:space="preserve"> r</w:t>
      </w:r>
      <w:r w:rsidR="00C16F30">
        <w:rPr>
          <w:rFonts w:ascii="Lato" w:hAnsi="Lato"/>
          <w:sz w:val="20"/>
          <w:szCs w:val="20"/>
        </w:rPr>
        <w:t>.</w:t>
      </w:r>
    </w:p>
    <w:p w14:paraId="68AF7B90" w14:textId="3CBC1E5E" w:rsidR="00AC1B03" w:rsidRPr="00191D76" w:rsidRDefault="00AC1B03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Spotkania odbywać się będą</w:t>
      </w:r>
      <w:r w:rsidR="00C16F30">
        <w:rPr>
          <w:rFonts w:ascii="Lato" w:hAnsi="Lato"/>
          <w:sz w:val="20"/>
          <w:szCs w:val="20"/>
        </w:rPr>
        <w:t xml:space="preserve"> w dni robocze, w terminach ustalonych z Zamawiającym</w:t>
      </w:r>
      <w:r w:rsidR="00B37AE6">
        <w:rPr>
          <w:rFonts w:ascii="Lato" w:hAnsi="Lato"/>
          <w:sz w:val="20"/>
          <w:szCs w:val="20"/>
        </w:rPr>
        <w:t>,</w:t>
      </w:r>
      <w:r w:rsidR="00C16F30">
        <w:rPr>
          <w:rFonts w:ascii="Lato" w:hAnsi="Lato"/>
          <w:sz w:val="20"/>
          <w:szCs w:val="20"/>
        </w:rPr>
        <w:t xml:space="preserve"> przy czym 4 spotkania odbędą się w listopadzie 2024 r., a 2 spotkania w grudniu 2024 r. </w:t>
      </w:r>
      <w:r>
        <w:rPr>
          <w:rFonts w:ascii="Lato" w:hAnsi="Lato"/>
          <w:sz w:val="20"/>
          <w:szCs w:val="20"/>
        </w:rPr>
        <w:t xml:space="preserve"> </w:t>
      </w:r>
    </w:p>
    <w:p w14:paraId="2F2442EB" w14:textId="021897D5" w:rsidR="00677CAF" w:rsidRPr="00191D76" w:rsidRDefault="00677CA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Liczba spotkań: </w:t>
      </w:r>
      <w:r w:rsidR="00B97265">
        <w:rPr>
          <w:rFonts w:ascii="Lato" w:hAnsi="Lato"/>
          <w:sz w:val="20"/>
          <w:szCs w:val="20"/>
        </w:rPr>
        <w:t>6</w:t>
      </w:r>
      <w:r w:rsidR="00670E42">
        <w:rPr>
          <w:rFonts w:ascii="Lato" w:hAnsi="Lato"/>
          <w:sz w:val="20"/>
          <w:szCs w:val="20"/>
        </w:rPr>
        <w:t xml:space="preserve"> sztuk</w:t>
      </w:r>
      <w:r w:rsidR="001036C2">
        <w:rPr>
          <w:rFonts w:ascii="Lato" w:hAnsi="Lato"/>
          <w:sz w:val="20"/>
          <w:szCs w:val="20"/>
        </w:rPr>
        <w:t xml:space="preserve">, </w:t>
      </w:r>
    </w:p>
    <w:p w14:paraId="1D27F1A9" w14:textId="017E83F8" w:rsidR="00677CAF" w:rsidRPr="00191D76" w:rsidRDefault="00677CA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Liczba uczestników: max. </w:t>
      </w:r>
      <w:r w:rsidR="00C16F30">
        <w:rPr>
          <w:rFonts w:ascii="Lato" w:hAnsi="Lato"/>
          <w:sz w:val="20"/>
          <w:szCs w:val="20"/>
        </w:rPr>
        <w:t>30</w:t>
      </w:r>
      <w:r w:rsidR="00C16F30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osób każde spotkanie</w:t>
      </w:r>
      <w:r w:rsidR="00903076" w:rsidRPr="00191D76">
        <w:rPr>
          <w:rFonts w:ascii="Lato" w:hAnsi="Lato"/>
          <w:sz w:val="20"/>
          <w:szCs w:val="20"/>
        </w:rPr>
        <w:t xml:space="preserve">, łącznie max. </w:t>
      </w:r>
      <w:r w:rsidR="00C16F30">
        <w:rPr>
          <w:rFonts w:ascii="Lato" w:hAnsi="Lato"/>
          <w:sz w:val="20"/>
          <w:szCs w:val="20"/>
        </w:rPr>
        <w:t>180</w:t>
      </w:r>
      <w:r w:rsidR="00C16F30" w:rsidRPr="00191D76">
        <w:rPr>
          <w:rFonts w:ascii="Lato" w:hAnsi="Lato"/>
          <w:sz w:val="20"/>
          <w:szCs w:val="20"/>
        </w:rPr>
        <w:t xml:space="preserve"> </w:t>
      </w:r>
      <w:r w:rsidR="00903076" w:rsidRPr="00191D76">
        <w:rPr>
          <w:rFonts w:ascii="Lato" w:hAnsi="Lato"/>
          <w:sz w:val="20"/>
          <w:szCs w:val="20"/>
        </w:rPr>
        <w:t>osób.</w:t>
      </w:r>
    </w:p>
    <w:p w14:paraId="206EB464" w14:textId="6D996AE7" w:rsidR="007655B4" w:rsidRPr="00191D76" w:rsidRDefault="007655B4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Ramowy program spotkania: </w:t>
      </w:r>
      <w:r w:rsidR="00670E42">
        <w:rPr>
          <w:rFonts w:ascii="Lato" w:hAnsi="Lato"/>
          <w:sz w:val="20"/>
          <w:szCs w:val="20"/>
        </w:rPr>
        <w:t xml:space="preserve">stanowi </w:t>
      </w:r>
      <w:r w:rsidRPr="00191D76">
        <w:rPr>
          <w:rFonts w:ascii="Lato" w:hAnsi="Lato"/>
          <w:sz w:val="20"/>
          <w:szCs w:val="20"/>
        </w:rPr>
        <w:t>załą</w:t>
      </w:r>
      <w:r w:rsidR="00921D84" w:rsidRPr="00191D76">
        <w:rPr>
          <w:rFonts w:ascii="Lato" w:hAnsi="Lato"/>
          <w:sz w:val="20"/>
          <w:szCs w:val="20"/>
        </w:rPr>
        <w:t xml:space="preserve">cznik nr </w:t>
      </w:r>
      <w:r w:rsidR="00C16F30">
        <w:rPr>
          <w:rFonts w:ascii="Lato" w:hAnsi="Lato"/>
          <w:sz w:val="20"/>
          <w:szCs w:val="20"/>
        </w:rPr>
        <w:t>1</w:t>
      </w:r>
      <w:r w:rsidR="00670E42">
        <w:rPr>
          <w:rFonts w:ascii="Lato" w:hAnsi="Lato"/>
          <w:sz w:val="20"/>
          <w:szCs w:val="20"/>
        </w:rPr>
        <w:t>.</w:t>
      </w:r>
    </w:p>
    <w:p w14:paraId="520B2B8E" w14:textId="77777777" w:rsidR="00677CAF" w:rsidRPr="00191D76" w:rsidRDefault="00677CAF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</w:p>
    <w:p w14:paraId="1192CE84" w14:textId="77777777" w:rsidR="00CB17C2" w:rsidRPr="00191D76" w:rsidRDefault="00CB17C2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Grupę docelową spotkania (uczestników) stanowią przedstawiciele:</w:t>
      </w:r>
    </w:p>
    <w:p w14:paraId="48094EF5" w14:textId="77777777" w:rsidR="005120D4" w:rsidRPr="00CB53A1" w:rsidRDefault="00CB17C2" w:rsidP="00CB53A1">
      <w:pPr>
        <w:pStyle w:val="Akapitzlist"/>
        <w:numPr>
          <w:ilvl w:val="0"/>
          <w:numId w:val="25"/>
        </w:numPr>
        <w:spacing w:after="0" w:line="240" w:lineRule="auto"/>
        <w:ind w:right="48"/>
        <w:jc w:val="both"/>
        <w:rPr>
          <w:rFonts w:ascii="Lato" w:hAnsi="Lato"/>
          <w:sz w:val="20"/>
          <w:szCs w:val="20"/>
        </w:rPr>
      </w:pPr>
      <w:r w:rsidRPr="00CB53A1">
        <w:rPr>
          <w:rFonts w:ascii="Lato" w:hAnsi="Lato"/>
          <w:sz w:val="20"/>
          <w:szCs w:val="20"/>
        </w:rPr>
        <w:t>organizacji branż</w:t>
      </w:r>
      <w:r w:rsidR="005120D4" w:rsidRPr="00CB53A1">
        <w:rPr>
          <w:rFonts w:ascii="Lato" w:hAnsi="Lato"/>
          <w:sz w:val="20"/>
          <w:szCs w:val="20"/>
        </w:rPr>
        <w:t xml:space="preserve">owych właściwych dla poszczególnych dziedzin zawodowych, </w:t>
      </w:r>
      <w:r w:rsidR="00AC1B03">
        <w:rPr>
          <w:rFonts w:ascii="Lato" w:hAnsi="Lato"/>
          <w:sz w:val="20"/>
          <w:szCs w:val="20"/>
        </w:rPr>
        <w:t>jak również</w:t>
      </w:r>
      <w:r w:rsidRPr="00CB53A1">
        <w:rPr>
          <w:rFonts w:ascii="Lato" w:hAnsi="Lato"/>
          <w:sz w:val="20"/>
          <w:szCs w:val="20"/>
        </w:rPr>
        <w:t xml:space="preserve"> </w:t>
      </w:r>
      <w:r w:rsidR="005120D4" w:rsidRPr="00CB53A1">
        <w:rPr>
          <w:rFonts w:ascii="Lato" w:hAnsi="Lato"/>
          <w:sz w:val="20"/>
          <w:szCs w:val="20"/>
        </w:rPr>
        <w:t>pra</w:t>
      </w:r>
      <w:r w:rsidR="00CB53A1">
        <w:rPr>
          <w:rFonts w:ascii="Lato" w:hAnsi="Lato"/>
          <w:sz w:val="20"/>
          <w:szCs w:val="20"/>
        </w:rPr>
        <w:t>codawców z poszczególnych branż</w:t>
      </w:r>
      <w:r w:rsidR="00AC1B03">
        <w:rPr>
          <w:rFonts w:ascii="Lato" w:hAnsi="Lato"/>
          <w:sz w:val="20"/>
          <w:szCs w:val="20"/>
        </w:rPr>
        <w:t>/dziedzin zawodowych</w:t>
      </w:r>
      <w:r w:rsidR="00CB53A1">
        <w:rPr>
          <w:rFonts w:ascii="Lato" w:hAnsi="Lato"/>
          <w:sz w:val="20"/>
          <w:szCs w:val="20"/>
        </w:rPr>
        <w:t>,</w:t>
      </w:r>
    </w:p>
    <w:p w14:paraId="2826DEE7" w14:textId="77777777" w:rsidR="00601F18" w:rsidRPr="00CB53A1" w:rsidRDefault="00CB17C2" w:rsidP="00CB53A1">
      <w:pPr>
        <w:pStyle w:val="Akapitzlist"/>
        <w:numPr>
          <w:ilvl w:val="0"/>
          <w:numId w:val="25"/>
        </w:numPr>
        <w:spacing w:after="0" w:line="240" w:lineRule="auto"/>
        <w:ind w:right="48"/>
        <w:jc w:val="both"/>
        <w:rPr>
          <w:rFonts w:ascii="Lato" w:hAnsi="Lato"/>
          <w:sz w:val="20"/>
          <w:szCs w:val="20"/>
        </w:rPr>
      </w:pPr>
      <w:r w:rsidRPr="00CB53A1">
        <w:rPr>
          <w:rFonts w:ascii="Lato" w:hAnsi="Lato"/>
          <w:sz w:val="20"/>
          <w:szCs w:val="20"/>
        </w:rPr>
        <w:t xml:space="preserve">administracji rządowej </w:t>
      </w:r>
      <w:r w:rsidR="00187F66" w:rsidRPr="00CB53A1">
        <w:rPr>
          <w:rFonts w:ascii="Lato" w:hAnsi="Lato"/>
          <w:sz w:val="20"/>
          <w:szCs w:val="20"/>
        </w:rPr>
        <w:t xml:space="preserve">i </w:t>
      </w:r>
      <w:r w:rsidRPr="00CB53A1">
        <w:rPr>
          <w:rFonts w:ascii="Lato" w:hAnsi="Lato"/>
          <w:sz w:val="20"/>
          <w:szCs w:val="20"/>
        </w:rPr>
        <w:t xml:space="preserve">instytucji otoczenia biznesu </w:t>
      </w:r>
      <w:r w:rsidR="00CB53A1">
        <w:rPr>
          <w:rFonts w:ascii="Lato" w:hAnsi="Lato"/>
          <w:sz w:val="20"/>
          <w:szCs w:val="20"/>
        </w:rPr>
        <w:t xml:space="preserve">realizujących zadania </w:t>
      </w:r>
      <w:r w:rsidR="00AC1B03">
        <w:rPr>
          <w:rFonts w:ascii="Lato" w:hAnsi="Lato"/>
          <w:sz w:val="20"/>
          <w:szCs w:val="20"/>
        </w:rPr>
        <w:t>związane z działalnością</w:t>
      </w:r>
      <w:r w:rsidRPr="00CB53A1">
        <w:rPr>
          <w:rFonts w:ascii="Lato" w:hAnsi="Lato"/>
          <w:sz w:val="20"/>
          <w:szCs w:val="20"/>
        </w:rPr>
        <w:t xml:space="preserve"> </w:t>
      </w:r>
      <w:r w:rsidR="00CB53A1">
        <w:rPr>
          <w:rFonts w:ascii="Lato" w:hAnsi="Lato"/>
          <w:sz w:val="20"/>
          <w:szCs w:val="20"/>
        </w:rPr>
        <w:t>danej</w:t>
      </w:r>
      <w:r w:rsidR="005120D4" w:rsidRPr="00CB53A1">
        <w:rPr>
          <w:rFonts w:ascii="Lato" w:hAnsi="Lato"/>
          <w:sz w:val="20"/>
          <w:szCs w:val="20"/>
        </w:rPr>
        <w:t xml:space="preserve"> </w:t>
      </w:r>
      <w:r w:rsidR="00CB53A1">
        <w:rPr>
          <w:rFonts w:ascii="Lato" w:hAnsi="Lato"/>
          <w:sz w:val="20"/>
          <w:szCs w:val="20"/>
        </w:rPr>
        <w:t>branży</w:t>
      </w:r>
      <w:r w:rsidR="00756810" w:rsidRPr="00CB53A1">
        <w:rPr>
          <w:rFonts w:ascii="Lato" w:hAnsi="Lato"/>
          <w:sz w:val="20"/>
          <w:szCs w:val="20"/>
        </w:rPr>
        <w:t>.</w:t>
      </w:r>
    </w:p>
    <w:p w14:paraId="76420BD9" w14:textId="77777777" w:rsidR="00756810" w:rsidRPr="00191D76" w:rsidRDefault="00756810" w:rsidP="00191D76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</w:p>
    <w:p w14:paraId="1C5B8083" w14:textId="67741336" w:rsidR="00CD5B42" w:rsidRDefault="00756810" w:rsidP="004E1E7E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Zamawiający zastrzega, że </w:t>
      </w:r>
      <w:r w:rsidR="00670E42">
        <w:rPr>
          <w:rFonts w:ascii="Lato" w:hAnsi="Lato"/>
          <w:sz w:val="20"/>
          <w:szCs w:val="20"/>
        </w:rPr>
        <w:t>w pomieszczeniach</w:t>
      </w:r>
      <w:r w:rsidRPr="00191D76">
        <w:rPr>
          <w:rFonts w:ascii="Lato" w:hAnsi="Lato"/>
          <w:sz w:val="20"/>
          <w:szCs w:val="20"/>
        </w:rPr>
        <w:t xml:space="preserve">, w których odbędzie się spotkanie, tj. </w:t>
      </w:r>
      <w:r w:rsidR="00670E42">
        <w:rPr>
          <w:rFonts w:ascii="Lato" w:hAnsi="Lato"/>
          <w:sz w:val="20"/>
          <w:szCs w:val="20"/>
        </w:rPr>
        <w:t>w sali konferencyjnej i</w:t>
      </w:r>
      <w:r w:rsidR="002859BE">
        <w:rPr>
          <w:rFonts w:ascii="Lato" w:hAnsi="Lato"/>
          <w:sz w:val="20"/>
          <w:szCs w:val="20"/>
        </w:rPr>
        <w:t> </w:t>
      </w:r>
      <w:r w:rsidR="00670E42">
        <w:rPr>
          <w:rFonts w:ascii="Lato" w:hAnsi="Lato"/>
          <w:sz w:val="20"/>
          <w:szCs w:val="20"/>
        </w:rPr>
        <w:t>sali restauracyjnej,</w:t>
      </w:r>
      <w:r w:rsidRPr="00191D76">
        <w:rPr>
          <w:rFonts w:ascii="Lato" w:hAnsi="Lato"/>
          <w:sz w:val="20"/>
          <w:szCs w:val="20"/>
        </w:rPr>
        <w:t xml:space="preserve"> nie mogą </w:t>
      </w:r>
      <w:r w:rsidR="00670E42">
        <w:rPr>
          <w:rFonts w:ascii="Lato" w:hAnsi="Lato"/>
          <w:sz w:val="20"/>
          <w:szCs w:val="20"/>
        </w:rPr>
        <w:t>znajdować się</w:t>
      </w:r>
      <w:r w:rsidRPr="00191D76">
        <w:rPr>
          <w:rFonts w:ascii="Lato" w:hAnsi="Lato"/>
          <w:sz w:val="20"/>
          <w:szCs w:val="20"/>
        </w:rPr>
        <w:t xml:space="preserve"> osoby inne niż uczestnicy spotkania</w:t>
      </w:r>
      <w:r w:rsidR="004F3036">
        <w:rPr>
          <w:rFonts w:ascii="Lato" w:hAnsi="Lato"/>
          <w:sz w:val="20"/>
          <w:szCs w:val="20"/>
        </w:rPr>
        <w:t xml:space="preserve"> i pracownicy obsługi</w:t>
      </w:r>
      <w:r w:rsidRPr="00191D76">
        <w:rPr>
          <w:rFonts w:ascii="Lato" w:hAnsi="Lato"/>
          <w:sz w:val="20"/>
          <w:szCs w:val="20"/>
        </w:rPr>
        <w:t>. Spotkanie ma charakter zamknięty.</w:t>
      </w:r>
      <w:r w:rsidR="00DF2C6A">
        <w:rPr>
          <w:rFonts w:ascii="Lato" w:hAnsi="Lato"/>
          <w:sz w:val="20"/>
          <w:szCs w:val="20"/>
        </w:rPr>
        <w:t xml:space="preserve"> </w:t>
      </w:r>
    </w:p>
    <w:p w14:paraId="1827AC49" w14:textId="77777777" w:rsidR="00CD5B42" w:rsidRDefault="00CD5B42" w:rsidP="00CB53A1">
      <w:pPr>
        <w:spacing w:after="0" w:line="240" w:lineRule="auto"/>
        <w:ind w:left="-5" w:right="48"/>
        <w:jc w:val="both"/>
        <w:rPr>
          <w:rFonts w:ascii="Lato" w:hAnsi="Lato"/>
          <w:sz w:val="20"/>
          <w:szCs w:val="20"/>
        </w:rPr>
      </w:pPr>
    </w:p>
    <w:p w14:paraId="57615FCC" w14:textId="77777777" w:rsidR="00361EDE" w:rsidRDefault="00361EDE" w:rsidP="00174F1A">
      <w:pPr>
        <w:pStyle w:val="Akapitzlist"/>
        <w:numPr>
          <w:ilvl w:val="0"/>
          <w:numId w:val="27"/>
        </w:numPr>
        <w:ind w:left="426" w:hanging="426"/>
        <w:jc w:val="both"/>
        <w:rPr>
          <w:rFonts w:ascii="Lato" w:hAnsi="Lato"/>
          <w:b/>
          <w:sz w:val="20"/>
          <w:szCs w:val="20"/>
        </w:rPr>
      </w:pPr>
      <w:r w:rsidRPr="0007568D">
        <w:rPr>
          <w:rFonts w:ascii="Lato" w:hAnsi="Lato"/>
          <w:b/>
          <w:sz w:val="20"/>
          <w:szCs w:val="20"/>
        </w:rPr>
        <w:t xml:space="preserve">Usługa </w:t>
      </w:r>
      <w:r w:rsidR="00E45693" w:rsidRPr="0007568D">
        <w:rPr>
          <w:rFonts w:ascii="Lato" w:hAnsi="Lato"/>
          <w:b/>
          <w:sz w:val="20"/>
          <w:szCs w:val="20"/>
        </w:rPr>
        <w:t xml:space="preserve">dotycząca </w:t>
      </w:r>
      <w:r w:rsidRPr="0007568D">
        <w:rPr>
          <w:rFonts w:ascii="Lato" w:hAnsi="Lato"/>
          <w:b/>
          <w:sz w:val="20"/>
          <w:szCs w:val="20"/>
        </w:rPr>
        <w:t>organi</w:t>
      </w:r>
      <w:r w:rsidR="00E45693" w:rsidRPr="0007568D">
        <w:rPr>
          <w:rFonts w:ascii="Lato" w:hAnsi="Lato"/>
          <w:b/>
          <w:sz w:val="20"/>
          <w:szCs w:val="20"/>
        </w:rPr>
        <w:t>zacji spotkań</w:t>
      </w:r>
      <w:r w:rsidRPr="0007568D">
        <w:rPr>
          <w:rFonts w:ascii="Lato" w:hAnsi="Lato"/>
          <w:b/>
          <w:sz w:val="20"/>
          <w:szCs w:val="20"/>
        </w:rPr>
        <w:t xml:space="preserve"> obejmuje:</w:t>
      </w:r>
    </w:p>
    <w:p w14:paraId="4DA500C8" w14:textId="50DA708E" w:rsidR="00361EDE" w:rsidRPr="00191D76" w:rsidRDefault="00361EDE" w:rsidP="00191D76">
      <w:pPr>
        <w:pStyle w:val="Akapitzlist"/>
        <w:numPr>
          <w:ilvl w:val="0"/>
          <w:numId w:val="21"/>
        </w:numPr>
        <w:ind w:left="284" w:hanging="284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Zapewnienie przez Wykonawcę w jednym obiekcie sali konferencyjnej i sali restauracyjnej na każde spotkanie dla max. </w:t>
      </w:r>
      <w:r w:rsidR="00C16F30">
        <w:rPr>
          <w:rFonts w:ascii="Lato" w:hAnsi="Lato"/>
          <w:sz w:val="20"/>
          <w:szCs w:val="20"/>
        </w:rPr>
        <w:t>30</w:t>
      </w:r>
      <w:r w:rsidR="00C16F30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osób na każdym ze spotkań wraz z odpowiednim wyposażeniem i zapleczem, w tym gastronomicznym.</w:t>
      </w:r>
    </w:p>
    <w:p w14:paraId="4E1BD32B" w14:textId="4BD3FF77" w:rsidR="00601F18" w:rsidRPr="00191D76" w:rsidRDefault="00187F66" w:rsidP="00191D76">
      <w:pPr>
        <w:pStyle w:val="Akapitzlist"/>
        <w:numPr>
          <w:ilvl w:val="0"/>
          <w:numId w:val="21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W</w:t>
      </w:r>
      <w:r w:rsidR="00601F18" w:rsidRPr="00191D76">
        <w:rPr>
          <w:rFonts w:ascii="Lato" w:hAnsi="Lato"/>
          <w:sz w:val="20"/>
          <w:szCs w:val="20"/>
        </w:rPr>
        <w:t>ymagania dotyczące</w:t>
      </w:r>
      <w:r w:rsidR="0050660D" w:rsidRPr="00191D76">
        <w:rPr>
          <w:rFonts w:ascii="Lato" w:hAnsi="Lato"/>
          <w:sz w:val="20"/>
          <w:szCs w:val="20"/>
        </w:rPr>
        <w:t xml:space="preserve"> obiektu</w:t>
      </w:r>
      <w:r w:rsidR="00670E42">
        <w:rPr>
          <w:rFonts w:ascii="Lato" w:hAnsi="Lato"/>
          <w:sz w:val="20"/>
          <w:szCs w:val="20"/>
        </w:rPr>
        <w:t xml:space="preserve"> (</w:t>
      </w:r>
      <w:r w:rsidR="006A6FA7">
        <w:rPr>
          <w:rFonts w:ascii="Lato" w:hAnsi="Lato"/>
          <w:sz w:val="20"/>
          <w:szCs w:val="20"/>
        </w:rPr>
        <w:t>hotelu</w:t>
      </w:r>
      <w:r w:rsidR="00670E42">
        <w:rPr>
          <w:rFonts w:ascii="Lato" w:hAnsi="Lato"/>
          <w:sz w:val="20"/>
          <w:szCs w:val="20"/>
        </w:rPr>
        <w:t>)</w:t>
      </w:r>
      <w:r w:rsidR="006A6FA7">
        <w:rPr>
          <w:rFonts w:ascii="Lato" w:hAnsi="Lato"/>
          <w:sz w:val="20"/>
          <w:szCs w:val="20"/>
        </w:rPr>
        <w:t>,</w:t>
      </w:r>
      <w:r w:rsidR="003E6351" w:rsidRPr="00191D76">
        <w:rPr>
          <w:rFonts w:ascii="Lato" w:hAnsi="Lato"/>
          <w:sz w:val="20"/>
          <w:szCs w:val="20"/>
        </w:rPr>
        <w:t xml:space="preserve"> w któr</w:t>
      </w:r>
      <w:r w:rsidR="00670E42">
        <w:rPr>
          <w:rFonts w:ascii="Lato" w:hAnsi="Lato"/>
          <w:sz w:val="20"/>
          <w:szCs w:val="20"/>
        </w:rPr>
        <w:t>ym</w:t>
      </w:r>
      <w:r w:rsidR="0050660D" w:rsidRPr="00191D76">
        <w:rPr>
          <w:rFonts w:ascii="Lato" w:hAnsi="Lato"/>
          <w:sz w:val="20"/>
          <w:szCs w:val="20"/>
        </w:rPr>
        <w:t xml:space="preserve"> </w:t>
      </w:r>
      <w:r w:rsidR="003E6351" w:rsidRPr="00191D76">
        <w:rPr>
          <w:rFonts w:ascii="Lato" w:hAnsi="Lato"/>
          <w:sz w:val="20"/>
          <w:szCs w:val="20"/>
        </w:rPr>
        <w:t>odbęd</w:t>
      </w:r>
      <w:r w:rsidR="00730748" w:rsidRPr="00191D76">
        <w:rPr>
          <w:rFonts w:ascii="Lato" w:hAnsi="Lato"/>
          <w:sz w:val="20"/>
          <w:szCs w:val="20"/>
        </w:rPr>
        <w:t>zie</w:t>
      </w:r>
      <w:r w:rsidR="003E6351" w:rsidRPr="00191D76">
        <w:rPr>
          <w:rFonts w:ascii="Lato" w:hAnsi="Lato"/>
          <w:sz w:val="20"/>
          <w:szCs w:val="20"/>
        </w:rPr>
        <w:t xml:space="preserve"> się</w:t>
      </w:r>
      <w:r w:rsidR="00730748" w:rsidRPr="00191D76">
        <w:rPr>
          <w:rFonts w:ascii="Lato" w:hAnsi="Lato"/>
          <w:sz w:val="20"/>
          <w:szCs w:val="20"/>
        </w:rPr>
        <w:t xml:space="preserve"> każde</w:t>
      </w:r>
      <w:r w:rsidR="003E6351" w:rsidRPr="00191D76">
        <w:rPr>
          <w:rFonts w:ascii="Lato" w:hAnsi="Lato"/>
          <w:sz w:val="20"/>
          <w:szCs w:val="20"/>
        </w:rPr>
        <w:t xml:space="preserve"> spotkani</w:t>
      </w:r>
      <w:r w:rsidR="00730748" w:rsidRPr="00191D76">
        <w:rPr>
          <w:rFonts w:ascii="Lato" w:hAnsi="Lato"/>
          <w:sz w:val="20"/>
          <w:szCs w:val="20"/>
        </w:rPr>
        <w:t>e</w:t>
      </w:r>
      <w:r w:rsidR="00361EDE" w:rsidRPr="00191D76">
        <w:rPr>
          <w:rFonts w:ascii="Lato" w:hAnsi="Lato"/>
          <w:sz w:val="20"/>
          <w:szCs w:val="20"/>
        </w:rPr>
        <w:t xml:space="preserve"> branżowe</w:t>
      </w:r>
      <w:r w:rsidR="00601F18" w:rsidRPr="00191D76">
        <w:rPr>
          <w:rFonts w:ascii="Lato" w:hAnsi="Lato"/>
          <w:sz w:val="20"/>
          <w:szCs w:val="20"/>
        </w:rPr>
        <w:t xml:space="preserve">: </w:t>
      </w:r>
    </w:p>
    <w:p w14:paraId="4B47880A" w14:textId="382E28C3" w:rsidR="008E4C9E" w:rsidRPr="00174F1A" w:rsidRDefault="00121343" w:rsidP="0017528A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587808">
        <w:rPr>
          <w:rFonts w:ascii="Lato" w:hAnsi="Lato"/>
          <w:sz w:val="20"/>
          <w:szCs w:val="20"/>
        </w:rPr>
        <w:t>spełniający wymogi co najmniej trzygwiazdkowego</w:t>
      </w:r>
      <w:r w:rsidR="002C3E4D" w:rsidRPr="00587808">
        <w:rPr>
          <w:rFonts w:ascii="Lato" w:hAnsi="Lato"/>
          <w:sz w:val="20"/>
          <w:szCs w:val="20"/>
        </w:rPr>
        <w:t xml:space="preserve"> </w:t>
      </w:r>
      <w:r w:rsidR="002C3E4D" w:rsidRPr="00587808">
        <w:rPr>
          <w:rFonts w:ascii="Lato" w:hAnsi="Lato" w:cstheme="minorHAnsi"/>
          <w:sz w:val="20"/>
          <w:szCs w:val="20"/>
        </w:rPr>
        <w:t>w rozumieniu przepisów § 2 ust.2 pkt. 1 rozporządzenia Ministra Gospodarki i Pracy z dnia 19 sierpnia 2004 r. w sprawie obiektów hotelarskich i innych obiektów, w których są świadczone usługi hotelarskie i gastronomiczne (</w:t>
      </w:r>
      <w:r w:rsidR="0017528A" w:rsidRPr="0017528A">
        <w:rPr>
          <w:rFonts w:ascii="Lato" w:hAnsi="Lato" w:cstheme="minorHAnsi"/>
          <w:sz w:val="20"/>
          <w:szCs w:val="20"/>
        </w:rPr>
        <w:t>t.j. Dz.U. z 2017 r. poz. 2166</w:t>
      </w:r>
      <w:r w:rsidR="002C3E4D" w:rsidRPr="00587808">
        <w:rPr>
          <w:rFonts w:ascii="Lato" w:hAnsi="Lato" w:cstheme="minorHAnsi"/>
          <w:sz w:val="20"/>
          <w:szCs w:val="20"/>
        </w:rPr>
        <w:t>)</w:t>
      </w:r>
      <w:r w:rsidR="00587808" w:rsidRPr="00587808">
        <w:rPr>
          <w:rFonts w:ascii="Lato" w:hAnsi="Lato" w:cstheme="minorHAnsi"/>
          <w:sz w:val="20"/>
          <w:szCs w:val="20"/>
        </w:rPr>
        <w:t>, przy czym preferowany będzie hotel wyższej kategorii (tj. czter</w:t>
      </w:r>
      <w:r w:rsidR="00587808">
        <w:rPr>
          <w:rFonts w:ascii="Lato" w:hAnsi="Lato" w:cstheme="minorHAnsi"/>
          <w:sz w:val="20"/>
          <w:szCs w:val="20"/>
        </w:rPr>
        <w:t xml:space="preserve">o- lub </w:t>
      </w:r>
      <w:r w:rsidR="00587808">
        <w:rPr>
          <w:rFonts w:ascii="Lato" w:hAnsi="Lato" w:cstheme="minorHAnsi"/>
          <w:sz w:val="20"/>
          <w:szCs w:val="20"/>
        </w:rPr>
        <w:lastRenderedPageBreak/>
        <w:t>pięciogwiazdkowy</w:t>
      </w:r>
      <w:r w:rsidR="00587808" w:rsidRPr="00587808">
        <w:rPr>
          <w:rFonts w:ascii="Lato" w:hAnsi="Lato" w:cstheme="minorHAnsi"/>
          <w:sz w:val="20"/>
          <w:szCs w:val="20"/>
        </w:rPr>
        <w:t>, w szczególności hotel butikowy</w:t>
      </w:r>
      <w:r w:rsidR="00587808" w:rsidRPr="00587808">
        <w:rPr>
          <w:rFonts w:ascii="Lato" w:hAnsi="Lato"/>
          <w:sz w:val="20"/>
          <w:szCs w:val="20"/>
        </w:rPr>
        <w:t xml:space="preserve"> zapewniający najwyższą jakość usług i kameralny charakter obiektu</w:t>
      </w:r>
      <w:r w:rsidR="00587808">
        <w:rPr>
          <w:rFonts w:ascii="Lato" w:hAnsi="Lato"/>
          <w:sz w:val="20"/>
          <w:szCs w:val="20"/>
        </w:rPr>
        <w:t>)</w:t>
      </w:r>
      <w:r w:rsidR="00587808" w:rsidRPr="00587808">
        <w:rPr>
          <w:rFonts w:ascii="Lato" w:hAnsi="Lato"/>
          <w:sz w:val="20"/>
          <w:szCs w:val="20"/>
        </w:rPr>
        <w:t>,</w:t>
      </w:r>
    </w:p>
    <w:p w14:paraId="71962237" w14:textId="77777777" w:rsidR="00714035" w:rsidRPr="00191D76" w:rsidRDefault="00601F18" w:rsidP="00A96A67">
      <w:pPr>
        <w:pStyle w:val="Akapitzlist"/>
        <w:numPr>
          <w:ilvl w:val="0"/>
          <w:numId w:val="28"/>
        </w:numPr>
        <w:spacing w:after="0" w:line="240" w:lineRule="auto"/>
        <w:ind w:left="714" w:hanging="357"/>
        <w:contextualSpacing w:val="0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zlokalizowan</w:t>
      </w:r>
      <w:r w:rsidR="0050660D" w:rsidRPr="00191D76">
        <w:rPr>
          <w:rFonts w:ascii="Lato" w:hAnsi="Lato"/>
          <w:sz w:val="20"/>
          <w:szCs w:val="20"/>
        </w:rPr>
        <w:t>y</w:t>
      </w:r>
      <w:r w:rsidRPr="00191D76">
        <w:rPr>
          <w:rFonts w:ascii="Lato" w:hAnsi="Lato"/>
          <w:sz w:val="20"/>
          <w:szCs w:val="20"/>
        </w:rPr>
        <w:t xml:space="preserve"> w centrum</w:t>
      </w:r>
      <w:r w:rsidR="0050660D" w:rsidRPr="00191D76">
        <w:rPr>
          <w:rFonts w:ascii="Lato" w:hAnsi="Lato"/>
          <w:sz w:val="20"/>
          <w:szCs w:val="20"/>
        </w:rPr>
        <w:t xml:space="preserve"> Warszawy</w:t>
      </w:r>
      <w:r w:rsidR="00714035" w:rsidRPr="00191D76">
        <w:rPr>
          <w:rFonts w:ascii="Lato" w:hAnsi="Lato"/>
          <w:sz w:val="20"/>
          <w:szCs w:val="20"/>
        </w:rPr>
        <w:t xml:space="preserve">, </w:t>
      </w:r>
      <w:r w:rsidR="0065655F">
        <w:rPr>
          <w:rFonts w:ascii="Lato" w:hAnsi="Lato"/>
          <w:sz w:val="20"/>
          <w:szCs w:val="20"/>
        </w:rPr>
        <w:t>w prestiżowym miejscu</w:t>
      </w:r>
      <w:r w:rsidR="006B6D6C">
        <w:rPr>
          <w:rFonts w:ascii="Lato" w:hAnsi="Lato"/>
          <w:sz w:val="20"/>
          <w:szCs w:val="20"/>
        </w:rPr>
        <w:t xml:space="preserve">, </w:t>
      </w:r>
      <w:r w:rsidR="00714035" w:rsidRPr="00191D76">
        <w:rPr>
          <w:rFonts w:ascii="Lato" w:hAnsi="Lato"/>
          <w:sz w:val="20"/>
          <w:szCs w:val="20"/>
        </w:rPr>
        <w:t>z wygodnym dojazdem z dobrym</w:t>
      </w:r>
      <w:r w:rsidRPr="00191D76">
        <w:rPr>
          <w:rFonts w:ascii="Lato" w:hAnsi="Lato"/>
          <w:sz w:val="20"/>
          <w:szCs w:val="20"/>
        </w:rPr>
        <w:t xml:space="preserve"> połączenie</w:t>
      </w:r>
      <w:r w:rsidR="00714035" w:rsidRPr="00191D76">
        <w:rPr>
          <w:rFonts w:ascii="Lato" w:hAnsi="Lato"/>
          <w:sz w:val="20"/>
          <w:szCs w:val="20"/>
        </w:rPr>
        <w:t>m</w:t>
      </w:r>
      <w:r w:rsidRPr="00191D76">
        <w:rPr>
          <w:rFonts w:ascii="Lato" w:hAnsi="Lato"/>
          <w:sz w:val="20"/>
          <w:szCs w:val="20"/>
        </w:rPr>
        <w:t xml:space="preserve"> z dworca </w:t>
      </w:r>
      <w:r w:rsidR="0050660D" w:rsidRPr="00191D76">
        <w:rPr>
          <w:rFonts w:ascii="Lato" w:hAnsi="Lato"/>
          <w:sz w:val="20"/>
          <w:szCs w:val="20"/>
        </w:rPr>
        <w:t xml:space="preserve">Warszawa Centralna </w:t>
      </w:r>
      <w:r w:rsidRPr="00191D76">
        <w:rPr>
          <w:rFonts w:ascii="Lato" w:hAnsi="Lato"/>
          <w:sz w:val="20"/>
          <w:szCs w:val="20"/>
        </w:rPr>
        <w:t xml:space="preserve">środkami </w:t>
      </w:r>
      <w:r w:rsidR="00714035" w:rsidRPr="00191D76">
        <w:rPr>
          <w:rFonts w:ascii="Lato" w:hAnsi="Lato"/>
          <w:sz w:val="20"/>
          <w:szCs w:val="20"/>
        </w:rPr>
        <w:t>komunikacji miejskiej, oddalony</w:t>
      </w:r>
      <w:r w:rsidRPr="00191D76">
        <w:rPr>
          <w:rFonts w:ascii="Lato" w:hAnsi="Lato"/>
          <w:sz w:val="20"/>
          <w:szCs w:val="20"/>
        </w:rPr>
        <w:t xml:space="preserve"> od </w:t>
      </w:r>
      <w:r w:rsidR="0050660D" w:rsidRPr="00191D76">
        <w:rPr>
          <w:rFonts w:ascii="Lato" w:hAnsi="Lato"/>
          <w:sz w:val="20"/>
          <w:szCs w:val="20"/>
        </w:rPr>
        <w:t>d</w:t>
      </w:r>
      <w:r w:rsidRPr="00191D76">
        <w:rPr>
          <w:rFonts w:ascii="Lato" w:hAnsi="Lato"/>
          <w:sz w:val="20"/>
          <w:szCs w:val="20"/>
        </w:rPr>
        <w:t>worca</w:t>
      </w:r>
      <w:r w:rsidR="00D30333" w:rsidRPr="00191D76">
        <w:rPr>
          <w:rFonts w:ascii="Lato" w:hAnsi="Lato"/>
          <w:sz w:val="20"/>
          <w:szCs w:val="20"/>
        </w:rPr>
        <w:t xml:space="preserve"> Warszawa</w:t>
      </w:r>
      <w:r w:rsidRPr="00191D76">
        <w:rPr>
          <w:rFonts w:ascii="Lato" w:hAnsi="Lato"/>
          <w:sz w:val="20"/>
          <w:szCs w:val="20"/>
        </w:rPr>
        <w:t xml:space="preserve"> Centraln</w:t>
      </w:r>
      <w:r w:rsidR="0050660D" w:rsidRPr="00191D76">
        <w:rPr>
          <w:rFonts w:ascii="Lato" w:hAnsi="Lato"/>
          <w:sz w:val="20"/>
          <w:szCs w:val="20"/>
        </w:rPr>
        <w:t>a</w:t>
      </w:r>
      <w:r w:rsidRPr="00191D76">
        <w:rPr>
          <w:rFonts w:ascii="Lato" w:hAnsi="Lato"/>
          <w:sz w:val="20"/>
          <w:szCs w:val="20"/>
        </w:rPr>
        <w:t xml:space="preserve">– maksymalnie do </w:t>
      </w:r>
      <w:r w:rsidR="00443935" w:rsidRPr="00191D76">
        <w:rPr>
          <w:rFonts w:ascii="Lato" w:hAnsi="Lato"/>
          <w:sz w:val="20"/>
          <w:szCs w:val="20"/>
        </w:rPr>
        <w:t>3</w:t>
      </w:r>
      <w:r w:rsidRPr="00191D76">
        <w:rPr>
          <w:rFonts w:ascii="Lato" w:hAnsi="Lato"/>
          <w:sz w:val="20"/>
          <w:szCs w:val="20"/>
        </w:rPr>
        <w:t xml:space="preserve"> km </w:t>
      </w:r>
      <w:r w:rsidR="00714035" w:rsidRPr="00191D76">
        <w:rPr>
          <w:rFonts w:ascii="Lato" w:hAnsi="Lato"/>
          <w:sz w:val="20"/>
          <w:szCs w:val="20"/>
        </w:rPr>
        <w:t xml:space="preserve">licząc </w:t>
      </w:r>
      <w:r w:rsidR="004F3036">
        <w:rPr>
          <w:rFonts w:ascii="Lato" w:hAnsi="Lato"/>
          <w:sz w:val="20"/>
          <w:szCs w:val="20"/>
        </w:rPr>
        <w:t xml:space="preserve">samochodem albo </w:t>
      </w:r>
      <w:r w:rsidRPr="00191D76">
        <w:rPr>
          <w:rFonts w:ascii="Lato" w:hAnsi="Lato"/>
          <w:sz w:val="20"/>
          <w:szCs w:val="20"/>
        </w:rPr>
        <w:t>komunikacją miejską  (drogą faktycznie pokonywaną przez środek transportu, a nie w linii prostej),</w:t>
      </w:r>
    </w:p>
    <w:p w14:paraId="27AB88C0" w14:textId="77777777" w:rsidR="00714035" w:rsidRPr="00191D76" w:rsidRDefault="00601F18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musi być miejscem z docelowym przeznaczeniem do organizacji </w:t>
      </w:r>
      <w:r w:rsidR="004F3036">
        <w:rPr>
          <w:rFonts w:ascii="Lato" w:hAnsi="Lato"/>
          <w:sz w:val="20"/>
          <w:szCs w:val="20"/>
        </w:rPr>
        <w:t>spotkań biznesowych/</w:t>
      </w:r>
      <w:r w:rsidRPr="00191D76">
        <w:rPr>
          <w:rFonts w:ascii="Lato" w:hAnsi="Lato"/>
          <w:sz w:val="20"/>
          <w:szCs w:val="20"/>
        </w:rPr>
        <w:t>szkol</w:t>
      </w:r>
      <w:r w:rsidR="00670E42">
        <w:rPr>
          <w:rFonts w:ascii="Lato" w:hAnsi="Lato"/>
          <w:sz w:val="20"/>
          <w:szCs w:val="20"/>
        </w:rPr>
        <w:t>eń/ warsztatów/ konferencji,</w:t>
      </w:r>
    </w:p>
    <w:p w14:paraId="7AA9EF75" w14:textId="77777777" w:rsidR="00D75B82" w:rsidRPr="00191D76" w:rsidRDefault="00353E8B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posiadający zaplecze konferencyjne i zaplecze restauracyjne (w jednym obiekcie zlokalizowana jest zarówno sala konferencyjna i sala restauracyjna), </w:t>
      </w:r>
    </w:p>
    <w:p w14:paraId="6454672B" w14:textId="4F3DE7F6" w:rsidR="00806702" w:rsidRPr="00191D76" w:rsidRDefault="00D75B82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posiadający </w:t>
      </w:r>
      <w:r w:rsidR="00601F18" w:rsidRPr="00191D76">
        <w:rPr>
          <w:rFonts w:ascii="Lato" w:hAnsi="Lato"/>
          <w:sz w:val="20"/>
          <w:szCs w:val="20"/>
        </w:rPr>
        <w:t>odpowiedni standard</w:t>
      </w:r>
      <w:r w:rsidR="00714CF1" w:rsidRPr="00191D76">
        <w:rPr>
          <w:rFonts w:ascii="Lato" w:hAnsi="Lato"/>
          <w:sz w:val="20"/>
          <w:szCs w:val="20"/>
        </w:rPr>
        <w:t xml:space="preserve"> sal</w:t>
      </w:r>
      <w:r w:rsidRPr="00191D76">
        <w:rPr>
          <w:rFonts w:ascii="Lato" w:hAnsi="Lato"/>
          <w:sz w:val="20"/>
          <w:szCs w:val="20"/>
        </w:rPr>
        <w:t>,</w:t>
      </w:r>
      <w:r w:rsidR="00601F18" w:rsidRPr="00191D76">
        <w:rPr>
          <w:rFonts w:ascii="Lato" w:hAnsi="Lato"/>
          <w:sz w:val="20"/>
          <w:szCs w:val="20"/>
        </w:rPr>
        <w:t xml:space="preserve"> tzn. </w:t>
      </w:r>
      <w:r w:rsidR="00670E42">
        <w:rPr>
          <w:rFonts w:ascii="Lato" w:hAnsi="Lato"/>
          <w:sz w:val="20"/>
          <w:szCs w:val="20"/>
        </w:rPr>
        <w:t xml:space="preserve">sale </w:t>
      </w:r>
      <w:r w:rsidR="00601F18" w:rsidRPr="00191D76">
        <w:rPr>
          <w:rFonts w:ascii="Lato" w:hAnsi="Lato"/>
          <w:sz w:val="20"/>
          <w:szCs w:val="20"/>
        </w:rPr>
        <w:t>przestronn</w:t>
      </w:r>
      <w:r w:rsidRPr="00191D76">
        <w:rPr>
          <w:rFonts w:ascii="Lato" w:hAnsi="Lato"/>
          <w:sz w:val="20"/>
          <w:szCs w:val="20"/>
        </w:rPr>
        <w:t xml:space="preserve">e, swobodnie mieszczące max. </w:t>
      </w:r>
      <w:r w:rsidR="002C37FB">
        <w:rPr>
          <w:rFonts w:ascii="Lato" w:hAnsi="Lato"/>
          <w:sz w:val="20"/>
          <w:szCs w:val="20"/>
        </w:rPr>
        <w:t>30</w:t>
      </w:r>
      <w:r w:rsidRPr="00191D76">
        <w:rPr>
          <w:rFonts w:ascii="Lato" w:hAnsi="Lato"/>
          <w:sz w:val="20"/>
          <w:szCs w:val="20"/>
        </w:rPr>
        <w:t xml:space="preserve"> osób,</w:t>
      </w:r>
      <w:r w:rsidR="003C28F7">
        <w:rPr>
          <w:rFonts w:ascii="Lato" w:hAnsi="Lato"/>
          <w:sz w:val="20"/>
          <w:szCs w:val="20"/>
        </w:rPr>
        <w:t xml:space="preserve"> </w:t>
      </w:r>
      <w:r w:rsidR="00601F18" w:rsidRPr="00191D76">
        <w:rPr>
          <w:rFonts w:ascii="Lato" w:hAnsi="Lato"/>
          <w:sz w:val="20"/>
          <w:szCs w:val="20"/>
        </w:rPr>
        <w:t>z</w:t>
      </w:r>
      <w:r w:rsidR="003C28F7">
        <w:rPr>
          <w:rFonts w:ascii="Lato" w:hAnsi="Lato"/>
          <w:sz w:val="20"/>
          <w:szCs w:val="20"/>
        </w:rPr>
        <w:t> </w:t>
      </w:r>
      <w:r w:rsidR="003A124A" w:rsidRPr="00191D76">
        <w:rPr>
          <w:rFonts w:ascii="Lato" w:hAnsi="Lato"/>
          <w:sz w:val="20"/>
          <w:szCs w:val="20"/>
        </w:rPr>
        <w:t xml:space="preserve">działającą </w:t>
      </w:r>
      <w:r w:rsidR="00601F18" w:rsidRPr="00191D76">
        <w:rPr>
          <w:rFonts w:ascii="Lato" w:hAnsi="Lato"/>
          <w:sz w:val="20"/>
          <w:szCs w:val="20"/>
        </w:rPr>
        <w:t>klimatyzacją,</w:t>
      </w:r>
      <w:r w:rsidR="00714CF1" w:rsidRPr="00191D76">
        <w:rPr>
          <w:rFonts w:ascii="Lato" w:hAnsi="Lato"/>
          <w:sz w:val="20"/>
          <w:szCs w:val="20"/>
        </w:rPr>
        <w:t xml:space="preserve"> odpowiednie utrzymywanie temperatury 20-23º i odpowiedniej wilgotności 45-60%</w:t>
      </w:r>
      <w:r w:rsidRPr="00191D76">
        <w:rPr>
          <w:rFonts w:ascii="Lato" w:hAnsi="Lato"/>
          <w:sz w:val="20"/>
          <w:szCs w:val="20"/>
        </w:rPr>
        <w:t>,</w:t>
      </w:r>
      <w:r w:rsidR="00806702" w:rsidRPr="00191D76">
        <w:rPr>
          <w:rFonts w:ascii="Lato" w:hAnsi="Lato"/>
          <w:sz w:val="20"/>
          <w:szCs w:val="20"/>
        </w:rPr>
        <w:t xml:space="preserve"> jak również odpowiednie ogrzewanie, zapewniające komfort termiczny niezależnie od warunków zewnętrznych,</w:t>
      </w:r>
    </w:p>
    <w:p w14:paraId="1506CCA4" w14:textId="5E6010BC" w:rsidR="00136A72" w:rsidRPr="00191D76" w:rsidRDefault="00601F18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dostosowan</w:t>
      </w:r>
      <w:r w:rsidR="00D75B82" w:rsidRPr="00191D76">
        <w:rPr>
          <w:rFonts w:ascii="Lato" w:hAnsi="Lato"/>
          <w:sz w:val="20"/>
          <w:szCs w:val="20"/>
        </w:rPr>
        <w:t>y</w:t>
      </w:r>
      <w:r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(obiekt</w:t>
      </w:r>
      <w:r w:rsidR="00F94953" w:rsidRPr="00191D76">
        <w:rPr>
          <w:rFonts w:ascii="Lato" w:hAnsi="Lato"/>
          <w:sz w:val="20"/>
          <w:szCs w:val="20"/>
        </w:rPr>
        <w:t>, w części którego będzie organizowane spotkanie,</w:t>
      </w:r>
      <w:r w:rsidR="00F05B63" w:rsidRPr="00191D76">
        <w:rPr>
          <w:rFonts w:ascii="Lato" w:hAnsi="Lato"/>
          <w:sz w:val="20"/>
          <w:szCs w:val="20"/>
        </w:rPr>
        <w:t xml:space="preserve"> w tym sala konferencyjna i</w:t>
      </w:r>
      <w:r w:rsidR="003C28F7">
        <w:rPr>
          <w:rFonts w:ascii="Lato" w:hAnsi="Lato"/>
          <w:sz w:val="20"/>
          <w:szCs w:val="20"/>
        </w:rPr>
        <w:t> </w:t>
      </w:r>
      <w:r w:rsidR="00F05B63" w:rsidRPr="00191D76">
        <w:rPr>
          <w:rFonts w:ascii="Lato" w:hAnsi="Lato"/>
          <w:sz w:val="20"/>
          <w:szCs w:val="20"/>
        </w:rPr>
        <w:t xml:space="preserve">sala restauracyjna) </w:t>
      </w:r>
      <w:r w:rsidRPr="00191D76">
        <w:rPr>
          <w:rFonts w:ascii="Lato" w:hAnsi="Lato"/>
          <w:sz w:val="20"/>
          <w:szCs w:val="20"/>
        </w:rPr>
        <w:t>dla osób z niepełnosprawnością ruchową (tj. dostosowanie architektoniczne),</w:t>
      </w:r>
      <w:r w:rsidR="003123EE" w:rsidRPr="00191D76">
        <w:rPr>
          <w:rFonts w:ascii="Lato" w:hAnsi="Lato"/>
          <w:sz w:val="20"/>
          <w:szCs w:val="20"/>
        </w:rPr>
        <w:t xml:space="preserve"> (w</w:t>
      </w:r>
      <w:r w:rsidR="00640B4B">
        <w:rPr>
          <w:rFonts w:ascii="Lato" w:hAnsi="Lato"/>
          <w:sz w:val="20"/>
          <w:szCs w:val="20"/>
        </w:rPr>
        <w:t> </w:t>
      </w:r>
      <w:r w:rsidR="003123EE" w:rsidRPr="00191D76">
        <w:rPr>
          <w:rFonts w:ascii="Lato" w:hAnsi="Lato"/>
          <w:sz w:val="20"/>
          <w:szCs w:val="20"/>
        </w:rPr>
        <w:t>tym sala konferencyjna i sala restauracyjna), spełniający wymagania wynikające z art. 6 pkt 1 ustawy z dnia 19 lipca 2019 r. o zapewnianiu dostępności osobom ze szczególnymi potrzebami (w</w:t>
      </w:r>
      <w:r w:rsidR="00640B4B">
        <w:rPr>
          <w:rFonts w:ascii="Lato" w:hAnsi="Lato"/>
          <w:sz w:val="20"/>
          <w:szCs w:val="20"/>
        </w:rPr>
        <w:t> </w:t>
      </w:r>
      <w:r w:rsidR="003123EE" w:rsidRPr="00191D76">
        <w:rPr>
          <w:rFonts w:ascii="Lato" w:hAnsi="Lato"/>
          <w:sz w:val="20"/>
          <w:szCs w:val="20"/>
        </w:rPr>
        <w:t>przypadku braku możliwości, w szczególności ze względów technicznych lub prawnych, spełnienia tych wymagań, Wykonawca jest obowiązany zapewnić osobie ze szczególnymi potrzebami dostęp alternatywny, za zgodą Zamawiającego)</w:t>
      </w:r>
      <w:r w:rsidR="00F05B63" w:rsidRPr="00191D76">
        <w:rPr>
          <w:rFonts w:ascii="Lato" w:hAnsi="Lato"/>
          <w:sz w:val="20"/>
          <w:szCs w:val="20"/>
        </w:rPr>
        <w:t>. W szczególności obiekt będzie dostosowany architektonicznie do potrzeb osób ze szczególnymi potrzebami poprzez zapewnienie wolnych od</w:t>
      </w:r>
      <w:r w:rsidR="003C28F7">
        <w:rPr>
          <w:rFonts w:ascii="Lato" w:hAnsi="Lato"/>
          <w:sz w:val="20"/>
          <w:szCs w:val="20"/>
        </w:rPr>
        <w:t> </w:t>
      </w:r>
      <w:r w:rsidR="00F05B63" w:rsidRPr="00191D76">
        <w:rPr>
          <w:rFonts w:ascii="Lato" w:hAnsi="Lato"/>
          <w:sz w:val="20"/>
          <w:szCs w:val="20"/>
        </w:rPr>
        <w:t>barier poziomych i pionowych przestrzeni komunikacyjnych budynków, instalację urządzeń lub</w:t>
      </w:r>
      <w:r w:rsidR="003C28F7">
        <w:rPr>
          <w:rFonts w:ascii="Lato" w:hAnsi="Lato"/>
          <w:sz w:val="20"/>
          <w:szCs w:val="20"/>
        </w:rPr>
        <w:t> </w:t>
      </w:r>
      <w:r w:rsidR="00F05B63" w:rsidRPr="00191D76">
        <w:rPr>
          <w:rFonts w:ascii="Lato" w:hAnsi="Lato"/>
          <w:sz w:val="20"/>
          <w:szCs w:val="20"/>
        </w:rPr>
        <w:t>zastosowanie środków technicznych i rozwiązań architektonicznych w budynku, które umożliwiają dostęp do wszystkich pomieszczeń, z wyłączeniem pomieszczeń technicznych. Wykonawca zapewni informacje na temat rozkładu pomieszczeń w budynku, co najmniej w sposób wizualny i dotykowy lub głosowy, zapewni możliwość wstępu do budynku wraz z psem asystującym, o którym mowa w art. 2 pkt 11 ustawy z dnia 27 sierpnia 1997 r. o rehabilitacji zawodowej i społecznej oraz zatrudnianiu osób niepełnosprawnych oraz zapewni możliwość ewakuacji osób ze szczególnymi potrzebami lub ich uratowania w inny sposób. Konieczność skorzystania z dostosowań dla osób ze</w:t>
      </w:r>
      <w:r w:rsidR="00640B4B">
        <w:rPr>
          <w:rFonts w:ascii="Lato" w:hAnsi="Lato"/>
          <w:sz w:val="20"/>
          <w:szCs w:val="20"/>
        </w:rPr>
        <w:t> </w:t>
      </w:r>
      <w:r w:rsidR="00F05B63" w:rsidRPr="00191D76">
        <w:rPr>
          <w:rFonts w:ascii="Lato" w:hAnsi="Lato"/>
          <w:sz w:val="20"/>
          <w:szCs w:val="20"/>
        </w:rPr>
        <w:t xml:space="preserve">szczególnymi potrzebami, zostanie potwierdzona przez Zamawiającego wraz z przekazaniem </w:t>
      </w:r>
      <w:r w:rsidR="00AA2190">
        <w:rPr>
          <w:rFonts w:ascii="Lato" w:hAnsi="Lato"/>
          <w:sz w:val="20"/>
          <w:szCs w:val="20"/>
        </w:rPr>
        <w:t xml:space="preserve">listy </w:t>
      </w:r>
      <w:r w:rsidR="00F05B63" w:rsidRPr="00191D76">
        <w:rPr>
          <w:rFonts w:ascii="Lato" w:hAnsi="Lato"/>
          <w:sz w:val="20"/>
          <w:szCs w:val="20"/>
        </w:rPr>
        <w:t>uczestników każdego ze spotkań</w:t>
      </w:r>
      <w:r w:rsidR="00A96A67">
        <w:rPr>
          <w:rFonts w:ascii="Lato" w:hAnsi="Lato"/>
          <w:sz w:val="20"/>
          <w:szCs w:val="20"/>
        </w:rPr>
        <w:t>,</w:t>
      </w:r>
    </w:p>
    <w:p w14:paraId="40E57842" w14:textId="77777777" w:rsidR="008879D1" w:rsidRPr="00191D76" w:rsidRDefault="00A96A67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g</w:t>
      </w:r>
      <w:r w:rsidR="00F05B63" w:rsidRPr="00191D76">
        <w:rPr>
          <w:rFonts w:ascii="Lato" w:hAnsi="Lato"/>
          <w:sz w:val="20"/>
          <w:szCs w:val="20"/>
        </w:rPr>
        <w:t>dy uczestnikiem spotkania będzie osoba ze szczególnymi potrzebami, w zależności od potrzeb tej osoby, Zamawiający zgłosi Wykonawcy konieczność organizacji spotkania z uwzględnieniem wymagań,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których mowa w m.in. art</w:t>
      </w:r>
      <w:r w:rsidR="008879D1" w:rsidRPr="00191D76">
        <w:rPr>
          <w:rFonts w:ascii="Lato" w:hAnsi="Lato"/>
          <w:sz w:val="20"/>
          <w:szCs w:val="20"/>
        </w:rPr>
        <w:t>. 6 pkt 3 ustawy, tj.:</w:t>
      </w:r>
    </w:p>
    <w:p w14:paraId="3E435D29" w14:textId="7632DD65" w:rsidR="008879D1" w:rsidRPr="00191D76" w:rsidRDefault="00F05B63" w:rsidP="00191D76">
      <w:pPr>
        <w:pStyle w:val="Akapitzlist"/>
        <w:spacing w:after="0"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a</w:t>
      </w:r>
      <w:r w:rsidR="00136A72" w:rsidRPr="00191D76">
        <w:rPr>
          <w:rFonts w:ascii="Lato" w:hAnsi="Lato"/>
          <w:sz w:val="20"/>
          <w:szCs w:val="20"/>
        </w:rPr>
        <w:t>)</w:t>
      </w:r>
      <w:r w:rsidR="00136A72" w:rsidRPr="00191D76">
        <w:rPr>
          <w:rFonts w:ascii="Lato" w:hAnsi="Lato"/>
          <w:sz w:val="20"/>
          <w:szCs w:val="20"/>
        </w:rPr>
        <w:tab/>
      </w:r>
      <w:r w:rsidRPr="00191D76">
        <w:rPr>
          <w:rFonts w:ascii="Lato" w:hAnsi="Lato"/>
          <w:sz w:val="20"/>
          <w:szCs w:val="20"/>
        </w:rPr>
        <w:t xml:space="preserve">zapewnienie komputera i słuchawek wraz z oprogramowaniem umożliwiającym odczyt materiałów/prezentacji podczas </w:t>
      </w:r>
      <w:r w:rsidR="008879D1" w:rsidRPr="00191D76">
        <w:rPr>
          <w:rFonts w:ascii="Lato" w:hAnsi="Lato"/>
          <w:sz w:val="20"/>
          <w:szCs w:val="20"/>
        </w:rPr>
        <w:t>spotkania</w:t>
      </w:r>
      <w:r w:rsidRPr="00191D76">
        <w:rPr>
          <w:rFonts w:ascii="Lato" w:hAnsi="Lato"/>
          <w:sz w:val="20"/>
          <w:szCs w:val="20"/>
        </w:rPr>
        <w:t xml:space="preserve"> i/lub z możliwością powiększenia treści materiałów/prezentacji</w:t>
      </w:r>
      <w:r w:rsidR="008879D1" w:rsidRPr="00191D76">
        <w:rPr>
          <w:rFonts w:ascii="Lato" w:hAnsi="Lato"/>
          <w:sz w:val="20"/>
          <w:szCs w:val="20"/>
        </w:rPr>
        <w:t>,</w:t>
      </w:r>
      <w:r w:rsidRPr="00191D76">
        <w:rPr>
          <w:rFonts w:ascii="Lato" w:hAnsi="Lato"/>
          <w:sz w:val="20"/>
          <w:szCs w:val="20"/>
        </w:rPr>
        <w:t xml:space="preserve"> tj. w zależności od tego jakie zapotrzebowanie zgłosi Zamawiający, dla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osób słabowidzących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lub niewidomych</w:t>
      </w:r>
      <w:r w:rsidR="002859BE">
        <w:rPr>
          <w:rFonts w:ascii="Lato" w:hAnsi="Lato"/>
          <w:sz w:val="20"/>
          <w:szCs w:val="20"/>
        </w:rPr>
        <w:t>,</w:t>
      </w:r>
    </w:p>
    <w:p w14:paraId="3959B7ED" w14:textId="22D7A5D8" w:rsidR="00136A72" w:rsidRPr="00191D76" w:rsidRDefault="00136A72" w:rsidP="00191D76">
      <w:pPr>
        <w:pStyle w:val="Akapitzlist"/>
        <w:spacing w:after="0"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b)</w:t>
      </w:r>
      <w:r w:rsidRPr="00191D76">
        <w:rPr>
          <w:rFonts w:ascii="Lato" w:hAnsi="Lato"/>
          <w:sz w:val="20"/>
          <w:szCs w:val="20"/>
        </w:rPr>
        <w:tab/>
      </w:r>
      <w:r w:rsidR="00F05B63" w:rsidRPr="00191D76">
        <w:rPr>
          <w:rFonts w:ascii="Lato" w:hAnsi="Lato"/>
          <w:sz w:val="20"/>
          <w:szCs w:val="20"/>
        </w:rPr>
        <w:t>zapewnienie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osobie słabosł</w:t>
      </w:r>
      <w:r w:rsidR="008879D1" w:rsidRPr="00191D76">
        <w:rPr>
          <w:rFonts w:ascii="Lato" w:hAnsi="Lato"/>
          <w:sz w:val="20"/>
          <w:szCs w:val="20"/>
        </w:rPr>
        <w:t>yszącej podczas spotkania urządzeń</w:t>
      </w:r>
      <w:r w:rsidR="00F05B63" w:rsidRPr="00191D76">
        <w:rPr>
          <w:rFonts w:ascii="Lato" w:hAnsi="Lato"/>
          <w:sz w:val="20"/>
          <w:szCs w:val="20"/>
        </w:rPr>
        <w:t xml:space="preserve"> (wraz z ich instalacją) lub innych środków technicznych do obsługi osób słabosłyszących, w szczególności pętli indukcyjnych</w:t>
      </w:r>
      <w:r w:rsidR="002859BE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lub systemów FM lub urządzeń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opartych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inne technologie, których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celem jest wspomaganie słyszenia</w:t>
      </w:r>
      <w:r w:rsidR="002859BE">
        <w:rPr>
          <w:rFonts w:ascii="Lato" w:hAnsi="Lato"/>
          <w:sz w:val="20"/>
          <w:szCs w:val="20"/>
        </w:rPr>
        <w:t>,</w:t>
      </w:r>
      <w:r w:rsidR="00F05B63" w:rsidRPr="00191D76">
        <w:rPr>
          <w:rFonts w:ascii="Lato" w:hAnsi="Lato"/>
          <w:sz w:val="20"/>
          <w:szCs w:val="20"/>
        </w:rPr>
        <w:t xml:space="preserve"> </w:t>
      </w:r>
    </w:p>
    <w:p w14:paraId="41F1C442" w14:textId="38A23817" w:rsidR="00F05B63" w:rsidRPr="00191D76" w:rsidRDefault="00136A72" w:rsidP="00191D76">
      <w:pPr>
        <w:pStyle w:val="Akapitzlist"/>
        <w:spacing w:after="0" w:line="240" w:lineRule="auto"/>
        <w:ind w:left="851" w:hanging="284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c)</w:t>
      </w:r>
      <w:r w:rsidRPr="00191D76">
        <w:rPr>
          <w:rFonts w:ascii="Lato" w:hAnsi="Lato"/>
          <w:sz w:val="20"/>
          <w:szCs w:val="20"/>
        </w:rPr>
        <w:tab/>
      </w:r>
      <w:r w:rsidR="00F05B63" w:rsidRPr="00191D76">
        <w:rPr>
          <w:rFonts w:ascii="Lato" w:hAnsi="Lato"/>
          <w:sz w:val="20"/>
          <w:szCs w:val="20"/>
        </w:rPr>
        <w:t xml:space="preserve">zapewnienie osobie słabosłyszącej </w:t>
      </w:r>
      <w:r w:rsidR="008879D1" w:rsidRPr="00191D76">
        <w:rPr>
          <w:rFonts w:ascii="Lato" w:hAnsi="Lato"/>
          <w:sz w:val="20"/>
          <w:szCs w:val="20"/>
        </w:rPr>
        <w:t>lub niesłyszącej podczas spotkania</w:t>
      </w:r>
      <w:r w:rsidR="00F05B63" w:rsidRPr="00191D76">
        <w:rPr>
          <w:rFonts w:ascii="Lato" w:hAnsi="Lato"/>
          <w:sz w:val="20"/>
          <w:szCs w:val="20"/>
        </w:rPr>
        <w:t xml:space="preserve"> tłumacza polskiego języka migowego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lub zapewnienie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ww.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tłumaczenia poprzez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wykorzystanie zdalnego dostępu online do</w:t>
      </w:r>
      <w:r w:rsidR="003C28F7">
        <w:rPr>
          <w:rFonts w:ascii="Lato" w:hAnsi="Lato"/>
          <w:sz w:val="20"/>
          <w:szCs w:val="20"/>
        </w:rPr>
        <w:t> </w:t>
      </w:r>
      <w:r w:rsidR="00F05B63" w:rsidRPr="00191D76">
        <w:rPr>
          <w:rFonts w:ascii="Lato" w:hAnsi="Lato"/>
          <w:sz w:val="20"/>
          <w:szCs w:val="20"/>
        </w:rPr>
        <w:t>usługi tłumacza polskiego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języka migowego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przez strony internetowe lub aplikacje mobilne, wraz z zapewnieniem odpowiedniego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sprzętu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i</w:t>
      </w:r>
      <w:r w:rsidR="008879D1" w:rsidRPr="00191D76">
        <w:rPr>
          <w:rFonts w:ascii="Lato" w:hAnsi="Lato"/>
          <w:sz w:val="20"/>
          <w:szCs w:val="20"/>
        </w:rPr>
        <w:t xml:space="preserve"> </w:t>
      </w:r>
      <w:r w:rsidR="00F05B63" w:rsidRPr="00191D76">
        <w:rPr>
          <w:rFonts w:ascii="Lato" w:hAnsi="Lato"/>
          <w:sz w:val="20"/>
          <w:szCs w:val="20"/>
        </w:rPr>
        <w:t>oprogramowania; wraz z obsługą techniczną ww. sprzętu i oprogramowania (lit. a – c) wykonywaną przez minimum 1 osobę</w:t>
      </w:r>
      <w:r w:rsidR="00BA4E45" w:rsidRPr="00191D76">
        <w:rPr>
          <w:rFonts w:ascii="Lato" w:hAnsi="Lato"/>
          <w:sz w:val="20"/>
          <w:szCs w:val="20"/>
        </w:rPr>
        <w:t>.</w:t>
      </w:r>
    </w:p>
    <w:p w14:paraId="5106E77D" w14:textId="6607AC53" w:rsidR="00BA4E45" w:rsidRPr="00191D76" w:rsidRDefault="00BA4E45" w:rsidP="00191D76">
      <w:pPr>
        <w:spacing w:after="0" w:line="240" w:lineRule="auto"/>
        <w:ind w:left="567" w:firstLine="0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Zamawiający wskaże, czy</w:t>
      </w:r>
      <w:r w:rsidR="002859BE">
        <w:rPr>
          <w:rFonts w:ascii="Lato" w:hAnsi="Lato"/>
          <w:sz w:val="20"/>
          <w:szCs w:val="20"/>
        </w:rPr>
        <w:t>,</w:t>
      </w:r>
      <w:r w:rsidRPr="00191D76">
        <w:rPr>
          <w:rFonts w:ascii="Lato" w:hAnsi="Lato"/>
          <w:sz w:val="20"/>
          <w:szCs w:val="20"/>
        </w:rPr>
        <w:t xml:space="preserve"> a jeśli tak</w:t>
      </w:r>
      <w:r w:rsidR="002859BE">
        <w:rPr>
          <w:rFonts w:ascii="Lato" w:hAnsi="Lato"/>
          <w:sz w:val="20"/>
          <w:szCs w:val="20"/>
        </w:rPr>
        <w:t>,</w:t>
      </w:r>
      <w:r w:rsidRPr="00191D76">
        <w:rPr>
          <w:rFonts w:ascii="Lato" w:hAnsi="Lato"/>
          <w:sz w:val="20"/>
          <w:szCs w:val="20"/>
        </w:rPr>
        <w:t xml:space="preserve"> to które z usług wskazanych w lit. a - c Wykonawca zobowiązany będzie zapewnić podczas danego spotkania. Wskazana przez Zamawiającego usługa będzie świadczona dla wskazanej przez Zamawiającego liczby osób i we wskazanym przez Zamawiającego spotkaniu. Rozliczenie za świadczenie usług następować będzie na podstawie liczby dni świadczenia poszczególnych usług i liczby osób, dla których usługi te mają być świadczone (jednostką rozliczeniową </w:t>
      </w:r>
      <w:r w:rsidRPr="00191D76">
        <w:rPr>
          <w:rFonts w:ascii="Lato" w:hAnsi="Lato"/>
          <w:sz w:val="20"/>
          <w:szCs w:val="20"/>
        </w:rPr>
        <w:lastRenderedPageBreak/>
        <w:t>będzie „osobodzień”, przez który należy rozumieć świadczenie usługi dla jednej osoby w jednym dniu. Zamawiający może żądać świadczenia każdej z usług w wymiarze: maksymalnie: 1 osobodzień, przy czym Zamawiający nie może żądać aby którakolwiek z usług była świadczona w tym samym dniu spotkania dla więcej niż 5 osób</w:t>
      </w:r>
      <w:r w:rsidR="00A96A67">
        <w:rPr>
          <w:rFonts w:ascii="Lato" w:hAnsi="Lato"/>
          <w:sz w:val="20"/>
          <w:szCs w:val="20"/>
        </w:rPr>
        <w:t>,</w:t>
      </w:r>
    </w:p>
    <w:p w14:paraId="10EB8067" w14:textId="77777777" w:rsidR="00136A72" w:rsidRPr="00191D76" w:rsidRDefault="0043114F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z </w:t>
      </w:r>
      <w:r w:rsidR="00806702" w:rsidRPr="00191D76">
        <w:rPr>
          <w:rFonts w:ascii="Lato" w:hAnsi="Lato"/>
          <w:sz w:val="20"/>
          <w:szCs w:val="20"/>
        </w:rPr>
        <w:t>bezpłatnym</w:t>
      </w:r>
      <w:r w:rsidRPr="00191D76">
        <w:rPr>
          <w:rFonts w:ascii="Lato" w:hAnsi="Lato"/>
          <w:sz w:val="20"/>
          <w:szCs w:val="20"/>
        </w:rPr>
        <w:t xml:space="preserve"> dostępem do bezprzewodowego</w:t>
      </w:r>
      <w:r w:rsidR="00806702" w:rsidRPr="00191D76">
        <w:rPr>
          <w:rFonts w:ascii="Lato" w:hAnsi="Lato"/>
          <w:sz w:val="20"/>
          <w:szCs w:val="20"/>
        </w:rPr>
        <w:t>, szybkiego i stabilnego</w:t>
      </w:r>
      <w:r w:rsidRPr="00191D76">
        <w:rPr>
          <w:rFonts w:ascii="Lato" w:hAnsi="Lato"/>
          <w:sz w:val="20"/>
          <w:szCs w:val="20"/>
        </w:rPr>
        <w:t xml:space="preserve"> Internetu</w:t>
      </w:r>
      <w:r w:rsidR="00806702" w:rsidRPr="00191D76">
        <w:rPr>
          <w:rFonts w:ascii="Lato" w:hAnsi="Lato"/>
          <w:sz w:val="20"/>
          <w:szCs w:val="20"/>
        </w:rPr>
        <w:t xml:space="preserve"> dla wszystkich uczestników,</w:t>
      </w:r>
    </w:p>
    <w:p w14:paraId="35A9A8AA" w14:textId="77777777" w:rsidR="00136A72" w:rsidRPr="00191D76" w:rsidRDefault="00756810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z bezpłatnym dostępem do prądu w celu ładowania urządzeń mobilnych,</w:t>
      </w:r>
    </w:p>
    <w:p w14:paraId="48B852E8" w14:textId="77777777" w:rsidR="00136A72" w:rsidRPr="00191D76" w:rsidRDefault="00D75B82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posiadający </w:t>
      </w:r>
      <w:r w:rsidR="00921D84" w:rsidRPr="00191D76">
        <w:rPr>
          <w:rFonts w:ascii="Lato" w:hAnsi="Lato"/>
          <w:sz w:val="20"/>
          <w:szCs w:val="20"/>
        </w:rPr>
        <w:t xml:space="preserve">bezpłatne dla uczestników zaplecze sanitarne i bezpłatną </w:t>
      </w:r>
      <w:r w:rsidRPr="00191D76">
        <w:rPr>
          <w:rFonts w:ascii="Lato" w:hAnsi="Lato"/>
          <w:sz w:val="20"/>
          <w:szCs w:val="20"/>
        </w:rPr>
        <w:t>szatnię</w:t>
      </w:r>
      <w:r w:rsidR="00EB1270">
        <w:rPr>
          <w:rFonts w:ascii="Lato" w:hAnsi="Lato"/>
          <w:sz w:val="20"/>
          <w:szCs w:val="20"/>
        </w:rPr>
        <w:t xml:space="preserve"> dostępną dla wszystkich uczestników spotkania</w:t>
      </w:r>
      <w:r w:rsidR="00921D84" w:rsidRPr="00191D76">
        <w:rPr>
          <w:rFonts w:ascii="Lato" w:hAnsi="Lato"/>
          <w:sz w:val="20"/>
          <w:szCs w:val="20"/>
        </w:rPr>
        <w:t>,</w:t>
      </w:r>
    </w:p>
    <w:p w14:paraId="62515D41" w14:textId="10F0150C" w:rsidR="00921D84" w:rsidRPr="00A96A67" w:rsidRDefault="00D75B82" w:rsidP="0007568D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parking dla co najmniej </w:t>
      </w:r>
      <w:r w:rsidR="00186D9E">
        <w:rPr>
          <w:rFonts w:ascii="Lato" w:hAnsi="Lato"/>
          <w:sz w:val="20"/>
          <w:szCs w:val="20"/>
        </w:rPr>
        <w:t>8</w:t>
      </w:r>
      <w:r w:rsidR="00186D9E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aut osobowych</w:t>
      </w:r>
      <w:r w:rsidR="00756810" w:rsidRPr="00191D76">
        <w:rPr>
          <w:rFonts w:ascii="Lato" w:hAnsi="Lato"/>
          <w:sz w:val="20"/>
          <w:szCs w:val="20"/>
        </w:rPr>
        <w:t xml:space="preserve"> w bezpośrednio przy obiekcie</w:t>
      </w:r>
      <w:r w:rsidRPr="00191D76">
        <w:rPr>
          <w:rFonts w:ascii="Lato" w:hAnsi="Lato"/>
          <w:sz w:val="20"/>
          <w:szCs w:val="20"/>
        </w:rPr>
        <w:t xml:space="preserve">. </w:t>
      </w:r>
      <w:r w:rsidR="00921D84" w:rsidRPr="00191D76">
        <w:rPr>
          <w:rFonts w:ascii="Lato" w:hAnsi="Lato"/>
          <w:sz w:val="20"/>
          <w:szCs w:val="20"/>
        </w:rPr>
        <w:t>Zamawiający zapewni również miejsce parkingowe przeznaczone dla osoby niepełnosprawnej podczas spotkania. Zamawiający wskaże, czy a jeśli tak to ile miejsc parkingowych dla osób niepełnosprawnych Wykonawca zobowiązany będzie zapewnić podczas danego spotkania. Jednostką rozliczeniową za</w:t>
      </w:r>
      <w:r w:rsidR="00640B4B">
        <w:rPr>
          <w:rFonts w:ascii="Lato" w:hAnsi="Lato"/>
          <w:sz w:val="20"/>
          <w:szCs w:val="20"/>
        </w:rPr>
        <w:t> </w:t>
      </w:r>
      <w:r w:rsidR="00921D84" w:rsidRPr="00A96A67">
        <w:rPr>
          <w:rFonts w:ascii="Lato" w:hAnsi="Lato"/>
          <w:sz w:val="20"/>
          <w:szCs w:val="20"/>
        </w:rPr>
        <w:t xml:space="preserve">zapewnienie miejsc parkingowych będzie dzień parkingowy, przez który należy rozumieć zapewnienie miejsca parkingowego przeznaczonego dla osoby niepełnosprawnej przez </w:t>
      </w:r>
      <w:r w:rsidR="004F3036" w:rsidRPr="00A96A67">
        <w:rPr>
          <w:rFonts w:ascii="Lato" w:hAnsi="Lato"/>
          <w:sz w:val="20"/>
          <w:szCs w:val="20"/>
        </w:rPr>
        <w:t>czas trwania spotkania oraz dodatkowy czas przed i po spotkaniu umożliwiający przemieszczenie się z i do auta</w:t>
      </w:r>
      <w:r w:rsidR="00921D84" w:rsidRPr="00A96A67">
        <w:rPr>
          <w:rFonts w:ascii="Lato" w:hAnsi="Lato"/>
          <w:sz w:val="20"/>
          <w:szCs w:val="20"/>
        </w:rPr>
        <w:t xml:space="preserve">. Miejsce parkingowe musi być zapewnione na parkingu bezpośrednio przylegającym lub sąsiadującym z </w:t>
      </w:r>
      <w:r w:rsidR="004F3036" w:rsidRPr="00A96A67">
        <w:rPr>
          <w:rFonts w:ascii="Lato" w:hAnsi="Lato"/>
          <w:sz w:val="20"/>
          <w:szCs w:val="20"/>
        </w:rPr>
        <w:t>obiektem, w którym odbędzie się spotkanie</w:t>
      </w:r>
      <w:r w:rsidR="00921D84" w:rsidRPr="00A96A67">
        <w:rPr>
          <w:rFonts w:ascii="Lato" w:hAnsi="Lato"/>
          <w:sz w:val="20"/>
          <w:szCs w:val="20"/>
        </w:rPr>
        <w:t xml:space="preserve">. Niedopuszczalne są bariery architektoniczne na drodze </w:t>
      </w:r>
      <w:r w:rsidR="00145EE0" w:rsidRPr="00A96A67">
        <w:rPr>
          <w:rFonts w:ascii="Lato" w:hAnsi="Lato"/>
          <w:sz w:val="20"/>
          <w:szCs w:val="20"/>
        </w:rPr>
        <w:t>z parkingu do miejsca spotkania,</w:t>
      </w:r>
      <w:r w:rsidR="004F3036" w:rsidRPr="00A96A67">
        <w:rPr>
          <w:rFonts w:ascii="Lato" w:hAnsi="Lato"/>
          <w:sz w:val="20"/>
          <w:szCs w:val="20"/>
        </w:rPr>
        <w:t xml:space="preserve"> poza przypadkami opisanymi w pkt 8.</w:t>
      </w:r>
    </w:p>
    <w:p w14:paraId="5FF4CC93" w14:textId="20B87E4E" w:rsidR="00DB6950" w:rsidRPr="00191D76" w:rsidRDefault="003040E3" w:rsidP="00191D76">
      <w:pPr>
        <w:pStyle w:val="Akapitzlist"/>
        <w:numPr>
          <w:ilvl w:val="0"/>
          <w:numId w:val="22"/>
        </w:numPr>
        <w:spacing w:after="0" w:line="240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Ostateczna liczba uczestników, jednak nie mniejsza niż </w:t>
      </w:r>
      <w:r w:rsidR="002C37FB">
        <w:rPr>
          <w:rFonts w:ascii="Lato" w:hAnsi="Lato"/>
          <w:sz w:val="20"/>
          <w:szCs w:val="20"/>
        </w:rPr>
        <w:t>20</w:t>
      </w:r>
      <w:r w:rsidR="002C37FB" w:rsidRPr="00A96A67">
        <w:rPr>
          <w:rFonts w:ascii="Lato" w:hAnsi="Lato"/>
          <w:sz w:val="20"/>
          <w:szCs w:val="20"/>
        </w:rPr>
        <w:t xml:space="preserve"> </w:t>
      </w:r>
      <w:r w:rsidRPr="00A96A67">
        <w:rPr>
          <w:rFonts w:ascii="Lato" w:hAnsi="Lato"/>
          <w:sz w:val="20"/>
          <w:szCs w:val="20"/>
        </w:rPr>
        <w:t>osób,</w:t>
      </w:r>
      <w:r>
        <w:rPr>
          <w:rFonts w:ascii="Lato" w:hAnsi="Lato"/>
          <w:sz w:val="20"/>
          <w:szCs w:val="20"/>
        </w:rPr>
        <w:t xml:space="preserve"> przekazana zostanie przez Zamawiającego najpóźniej na </w:t>
      </w:r>
      <w:r w:rsidR="002C37FB">
        <w:rPr>
          <w:rFonts w:ascii="Lato" w:hAnsi="Lato"/>
          <w:sz w:val="20"/>
          <w:szCs w:val="20"/>
        </w:rPr>
        <w:t xml:space="preserve">5 </w:t>
      </w:r>
      <w:r>
        <w:rPr>
          <w:rFonts w:ascii="Lato" w:hAnsi="Lato"/>
          <w:sz w:val="20"/>
          <w:szCs w:val="20"/>
        </w:rPr>
        <w:t>dni prze</w:t>
      </w:r>
      <w:r w:rsidR="00B13E5F">
        <w:rPr>
          <w:rFonts w:ascii="Lato" w:hAnsi="Lato"/>
          <w:sz w:val="20"/>
          <w:szCs w:val="20"/>
        </w:rPr>
        <w:t>d każdym spotkaniem</w:t>
      </w:r>
      <w:r w:rsidR="00A96A67">
        <w:rPr>
          <w:rFonts w:ascii="Lato" w:hAnsi="Lato"/>
          <w:sz w:val="20"/>
          <w:szCs w:val="20"/>
        </w:rPr>
        <w:t>, przy czym rozliczenie z Wykonawcą będzie dokonywane na</w:t>
      </w:r>
      <w:r w:rsidR="00640B4B">
        <w:rPr>
          <w:rFonts w:ascii="Lato" w:hAnsi="Lato"/>
          <w:sz w:val="20"/>
          <w:szCs w:val="20"/>
        </w:rPr>
        <w:t> </w:t>
      </w:r>
      <w:r w:rsidR="00A96A67">
        <w:rPr>
          <w:rFonts w:ascii="Lato" w:hAnsi="Lato"/>
          <w:sz w:val="20"/>
          <w:szCs w:val="20"/>
        </w:rPr>
        <w:t xml:space="preserve">podstawie liczby uczestników zgłoszonej na </w:t>
      </w:r>
      <w:r w:rsidR="002C37FB">
        <w:rPr>
          <w:rFonts w:ascii="Lato" w:hAnsi="Lato"/>
          <w:sz w:val="20"/>
          <w:szCs w:val="20"/>
        </w:rPr>
        <w:t xml:space="preserve">5 </w:t>
      </w:r>
      <w:r w:rsidR="00A96A67">
        <w:rPr>
          <w:rFonts w:ascii="Lato" w:hAnsi="Lato"/>
          <w:sz w:val="20"/>
          <w:szCs w:val="20"/>
        </w:rPr>
        <w:t>dni przed spotkaniem.</w:t>
      </w:r>
    </w:p>
    <w:p w14:paraId="4D591824" w14:textId="77777777" w:rsidR="00145EE0" w:rsidRPr="00191D76" w:rsidRDefault="00145EE0" w:rsidP="00191D76">
      <w:pPr>
        <w:spacing w:after="0" w:line="240" w:lineRule="auto"/>
        <w:jc w:val="both"/>
        <w:rPr>
          <w:rFonts w:ascii="Lato" w:hAnsi="Lato"/>
          <w:sz w:val="20"/>
          <w:szCs w:val="20"/>
        </w:rPr>
      </w:pPr>
    </w:p>
    <w:p w14:paraId="6DFFF6C4" w14:textId="685ADC07" w:rsidR="00191D76" w:rsidRPr="0007568D" w:rsidRDefault="00191D76" w:rsidP="00174F1A">
      <w:pPr>
        <w:pStyle w:val="Akapitzlist"/>
        <w:numPr>
          <w:ilvl w:val="0"/>
          <w:numId w:val="27"/>
        </w:numPr>
        <w:tabs>
          <w:tab w:val="left" w:pos="709"/>
        </w:tabs>
        <w:ind w:left="426" w:right="48" w:hanging="426"/>
        <w:jc w:val="both"/>
        <w:rPr>
          <w:rFonts w:ascii="Lato" w:hAnsi="Lato"/>
          <w:b/>
          <w:sz w:val="20"/>
          <w:szCs w:val="20"/>
        </w:rPr>
      </w:pPr>
      <w:r w:rsidRPr="0007568D">
        <w:rPr>
          <w:rFonts w:ascii="Lato" w:hAnsi="Lato"/>
          <w:b/>
          <w:sz w:val="20"/>
          <w:szCs w:val="20"/>
        </w:rPr>
        <w:t xml:space="preserve">Usługa </w:t>
      </w:r>
      <w:r w:rsidR="00E45693" w:rsidRPr="0007568D">
        <w:rPr>
          <w:rFonts w:ascii="Lato" w:hAnsi="Lato"/>
          <w:b/>
          <w:sz w:val="20"/>
          <w:szCs w:val="20"/>
        </w:rPr>
        <w:t>dotycząca</w:t>
      </w:r>
      <w:r w:rsidRPr="0007568D">
        <w:rPr>
          <w:rFonts w:ascii="Lato" w:hAnsi="Lato"/>
          <w:b/>
          <w:sz w:val="20"/>
          <w:szCs w:val="20"/>
        </w:rPr>
        <w:t xml:space="preserve"> zapewnienia recepcji</w:t>
      </w:r>
    </w:p>
    <w:p w14:paraId="0FAAA74E" w14:textId="77777777" w:rsidR="005F4EB2" w:rsidRPr="00191D76" w:rsidRDefault="005F4EB2" w:rsidP="00583E1C">
      <w:pPr>
        <w:spacing w:line="240" w:lineRule="auto"/>
        <w:ind w:left="551" w:right="48" w:hanging="566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Wymagania dotyczące recepcji:</w:t>
      </w:r>
    </w:p>
    <w:p w14:paraId="20E1169B" w14:textId="7900BC95" w:rsidR="00712ACD" w:rsidRPr="00191D76" w:rsidRDefault="005F4EB2" w:rsidP="00583E1C">
      <w:pPr>
        <w:pStyle w:val="Akapitzlist"/>
        <w:numPr>
          <w:ilvl w:val="0"/>
          <w:numId w:val="30"/>
        </w:numPr>
        <w:spacing w:line="240" w:lineRule="auto"/>
        <w:ind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wydzielone miejsce na potrzeby recepcji </w:t>
      </w:r>
      <w:r w:rsidR="003B5805" w:rsidRPr="00191D76">
        <w:rPr>
          <w:rFonts w:ascii="Lato" w:hAnsi="Lato"/>
          <w:sz w:val="20"/>
          <w:szCs w:val="20"/>
        </w:rPr>
        <w:t xml:space="preserve">składające się z </w:t>
      </w:r>
      <w:r w:rsidR="002C37FB">
        <w:rPr>
          <w:rFonts w:ascii="Lato" w:hAnsi="Lato"/>
          <w:sz w:val="20"/>
          <w:szCs w:val="20"/>
        </w:rPr>
        <w:t>1</w:t>
      </w:r>
      <w:r w:rsidR="002C37FB" w:rsidRPr="00191D76">
        <w:rPr>
          <w:rFonts w:ascii="Lato" w:hAnsi="Lato"/>
          <w:sz w:val="20"/>
          <w:szCs w:val="20"/>
        </w:rPr>
        <w:t xml:space="preserve"> </w:t>
      </w:r>
      <w:r w:rsidR="003B5805" w:rsidRPr="00191D76">
        <w:rPr>
          <w:rFonts w:ascii="Lato" w:hAnsi="Lato"/>
          <w:sz w:val="20"/>
          <w:szCs w:val="20"/>
        </w:rPr>
        <w:t>stanowisk</w:t>
      </w:r>
      <w:r w:rsidR="002C37FB">
        <w:rPr>
          <w:rFonts w:ascii="Lato" w:hAnsi="Lato"/>
          <w:sz w:val="20"/>
          <w:szCs w:val="20"/>
        </w:rPr>
        <w:t>a (stolik i krzesło)</w:t>
      </w:r>
      <w:r w:rsidR="00712ACD" w:rsidRPr="00191D76">
        <w:rPr>
          <w:rFonts w:ascii="Lato" w:hAnsi="Lato"/>
          <w:sz w:val="20"/>
          <w:szCs w:val="20"/>
        </w:rPr>
        <w:t xml:space="preserve">, </w:t>
      </w:r>
    </w:p>
    <w:p w14:paraId="3843C2D1" w14:textId="36F12095" w:rsidR="005F4EB2" w:rsidRPr="00191D76" w:rsidRDefault="005F4EB2" w:rsidP="00583E1C">
      <w:pPr>
        <w:pStyle w:val="Akapitzlist"/>
        <w:numPr>
          <w:ilvl w:val="0"/>
          <w:numId w:val="30"/>
        </w:numPr>
        <w:spacing w:line="240" w:lineRule="auto"/>
        <w:ind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personel do obsługi recepcji - </w:t>
      </w:r>
      <w:r w:rsidR="002C37FB">
        <w:rPr>
          <w:rFonts w:ascii="Lato" w:hAnsi="Lato"/>
          <w:sz w:val="20"/>
          <w:szCs w:val="20"/>
        </w:rPr>
        <w:t>1</w:t>
      </w:r>
      <w:r w:rsidR="002C37FB" w:rsidRPr="00191D76">
        <w:rPr>
          <w:rFonts w:ascii="Lato" w:hAnsi="Lato"/>
          <w:sz w:val="20"/>
          <w:szCs w:val="20"/>
        </w:rPr>
        <w:t xml:space="preserve"> osob</w:t>
      </w:r>
      <w:r w:rsidR="002C37FB">
        <w:rPr>
          <w:rFonts w:ascii="Lato" w:hAnsi="Lato"/>
          <w:sz w:val="20"/>
          <w:szCs w:val="20"/>
        </w:rPr>
        <w:t>a</w:t>
      </w:r>
      <w:r w:rsidR="002C37FB" w:rsidRPr="00191D76">
        <w:rPr>
          <w:rFonts w:ascii="Lato" w:hAnsi="Lato"/>
          <w:sz w:val="20"/>
          <w:szCs w:val="20"/>
        </w:rPr>
        <w:t xml:space="preserve"> odpowiedzialn</w:t>
      </w:r>
      <w:r w:rsidR="002C37FB">
        <w:rPr>
          <w:rFonts w:ascii="Lato" w:hAnsi="Lato"/>
          <w:sz w:val="20"/>
          <w:szCs w:val="20"/>
        </w:rPr>
        <w:t>a</w:t>
      </w:r>
      <w:r w:rsidR="002C37FB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za obsługę recepcyjną, z doświadczeniem w</w:t>
      </w:r>
      <w:r w:rsidR="00D66EFF">
        <w:rPr>
          <w:rFonts w:ascii="Lato" w:hAnsi="Lato"/>
          <w:sz w:val="20"/>
          <w:szCs w:val="20"/>
        </w:rPr>
        <w:t> </w:t>
      </w:r>
      <w:r w:rsidRPr="00191D76">
        <w:rPr>
          <w:rFonts w:ascii="Lato" w:hAnsi="Lato"/>
          <w:sz w:val="20"/>
          <w:szCs w:val="20"/>
        </w:rPr>
        <w:t xml:space="preserve">obsłudze </w:t>
      </w:r>
      <w:r w:rsidR="002C37FB">
        <w:rPr>
          <w:rFonts w:ascii="Lato" w:hAnsi="Lato"/>
          <w:sz w:val="20"/>
          <w:szCs w:val="20"/>
        </w:rPr>
        <w:t>podobnych</w:t>
      </w:r>
      <w:r w:rsidR="002C37FB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wydarzeń,</w:t>
      </w:r>
    </w:p>
    <w:p w14:paraId="1A959AD4" w14:textId="75E14518" w:rsidR="005F4EB2" w:rsidRPr="00191D76" w:rsidRDefault="005F4EB2" w:rsidP="00583E1C">
      <w:pPr>
        <w:pStyle w:val="Akapitzlist"/>
        <w:numPr>
          <w:ilvl w:val="0"/>
          <w:numId w:val="30"/>
        </w:numPr>
        <w:spacing w:line="240" w:lineRule="auto"/>
        <w:ind w:right="48"/>
        <w:jc w:val="both"/>
        <w:rPr>
          <w:rFonts w:ascii="Lato" w:hAnsi="Lato"/>
          <w:sz w:val="20"/>
          <w:szCs w:val="20"/>
        </w:rPr>
      </w:pPr>
      <w:bookmarkStart w:id="0" w:name="_Hlk170202861"/>
      <w:r w:rsidRPr="00191D76">
        <w:rPr>
          <w:rFonts w:ascii="Lato" w:eastAsia="Arial" w:hAnsi="Lato" w:cs="Arial"/>
          <w:sz w:val="20"/>
          <w:szCs w:val="20"/>
        </w:rPr>
        <w:t xml:space="preserve">personel do obsługi recepcji powinien być ubrany </w:t>
      </w:r>
      <w:r w:rsidRPr="00191D76">
        <w:rPr>
          <w:rFonts w:ascii="Lato" w:hAnsi="Lato"/>
          <w:sz w:val="20"/>
          <w:szCs w:val="20"/>
        </w:rPr>
        <w:t>w strój oficjalny, ujednolicony, dostosowany do</w:t>
      </w:r>
      <w:r w:rsidR="002859BE">
        <w:rPr>
          <w:rFonts w:ascii="Lato" w:hAnsi="Lato"/>
          <w:sz w:val="20"/>
          <w:szCs w:val="20"/>
        </w:rPr>
        <w:t> </w:t>
      </w:r>
      <w:r w:rsidRPr="00191D76">
        <w:rPr>
          <w:rFonts w:ascii="Lato" w:hAnsi="Lato"/>
          <w:sz w:val="20"/>
          <w:szCs w:val="20"/>
        </w:rPr>
        <w:t>charakteru wydarzenia</w:t>
      </w:r>
      <w:bookmarkEnd w:id="0"/>
      <w:r w:rsidRPr="00191D76">
        <w:rPr>
          <w:rFonts w:ascii="Lato" w:hAnsi="Lato"/>
          <w:sz w:val="20"/>
          <w:szCs w:val="20"/>
        </w:rPr>
        <w:t>,</w:t>
      </w:r>
    </w:p>
    <w:p w14:paraId="786174C1" w14:textId="4CFB58A3" w:rsidR="005F4EB2" w:rsidRDefault="00712ACD" w:rsidP="00583E1C">
      <w:pPr>
        <w:pStyle w:val="Akapitzlist"/>
        <w:numPr>
          <w:ilvl w:val="0"/>
          <w:numId w:val="30"/>
        </w:numPr>
        <w:spacing w:line="240" w:lineRule="auto"/>
        <w:ind w:right="48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p</w:t>
      </w:r>
      <w:r w:rsidR="005F4EB2" w:rsidRPr="00191D76">
        <w:rPr>
          <w:rFonts w:ascii="Lato" w:hAnsi="Lato"/>
          <w:sz w:val="20"/>
          <w:szCs w:val="20"/>
        </w:rPr>
        <w:t>ersonel do obsługi recepcji będzie witał uczestników spotkania, dbał o podpisanie się przybyłego uczestnika na liście obecności</w:t>
      </w:r>
      <w:r w:rsidR="003B5805" w:rsidRPr="00191D76">
        <w:rPr>
          <w:rFonts w:ascii="Lato" w:hAnsi="Lato"/>
          <w:sz w:val="20"/>
          <w:szCs w:val="20"/>
        </w:rPr>
        <w:t>,</w:t>
      </w:r>
      <w:r w:rsidR="006670E7" w:rsidRPr="00191D76">
        <w:rPr>
          <w:rFonts w:ascii="Lato" w:hAnsi="Lato"/>
          <w:sz w:val="20"/>
          <w:szCs w:val="20"/>
        </w:rPr>
        <w:t xml:space="preserve"> wskazywał salę restauracyjną i salę konferencyjną,</w:t>
      </w:r>
    </w:p>
    <w:p w14:paraId="33A0DAE6" w14:textId="17BCD073" w:rsidR="006670E7" w:rsidRPr="00583E1C" w:rsidRDefault="003B5805" w:rsidP="00583E1C">
      <w:pPr>
        <w:pStyle w:val="Akapitzlist"/>
        <w:numPr>
          <w:ilvl w:val="0"/>
          <w:numId w:val="30"/>
        </w:numPr>
        <w:spacing w:line="240" w:lineRule="auto"/>
        <w:ind w:right="48"/>
        <w:jc w:val="both"/>
        <w:rPr>
          <w:rFonts w:ascii="Lato" w:hAnsi="Lato"/>
          <w:sz w:val="20"/>
          <w:szCs w:val="20"/>
        </w:rPr>
      </w:pPr>
      <w:r w:rsidRPr="00583E1C">
        <w:rPr>
          <w:rFonts w:ascii="Lato" w:hAnsi="Lato"/>
          <w:sz w:val="20"/>
          <w:szCs w:val="20"/>
        </w:rPr>
        <w:t>m</w:t>
      </w:r>
      <w:r w:rsidR="005F4EB2" w:rsidRPr="00583E1C">
        <w:rPr>
          <w:rFonts w:ascii="Lato" w:hAnsi="Lato"/>
          <w:sz w:val="20"/>
          <w:szCs w:val="20"/>
        </w:rPr>
        <w:t>iejsce to powinno być oznakowane</w:t>
      </w:r>
      <w:r w:rsidR="00712ACD" w:rsidRPr="00583E1C">
        <w:rPr>
          <w:rFonts w:ascii="Lato" w:hAnsi="Lato"/>
          <w:sz w:val="20"/>
          <w:szCs w:val="20"/>
        </w:rPr>
        <w:t xml:space="preserve"> </w:t>
      </w:r>
      <w:r w:rsidR="006670E7" w:rsidRPr="00583E1C">
        <w:rPr>
          <w:rFonts w:ascii="Lato" w:hAnsi="Lato"/>
          <w:sz w:val="20"/>
          <w:szCs w:val="20"/>
        </w:rPr>
        <w:t>w widoczny i czytelny sposób</w:t>
      </w:r>
      <w:r w:rsidR="00387F49">
        <w:t xml:space="preserve"> </w:t>
      </w:r>
      <w:r w:rsidR="00387F49" w:rsidRPr="00583E1C">
        <w:rPr>
          <w:rFonts w:ascii="Lato" w:hAnsi="Lato"/>
          <w:sz w:val="20"/>
          <w:szCs w:val="20"/>
        </w:rPr>
        <w:t>zgodnie z Podręcznikiem wnioskodawcy i beneficjenta Funduszy Europejskich na lata 2021-2027 w zakresie informacji i promocji oraz Księgą Tożsamości Wizualnej marki Fundusze Europejskie 2021-2027.</w:t>
      </w:r>
      <w:r w:rsidR="006670E7" w:rsidRPr="00583E1C">
        <w:rPr>
          <w:rFonts w:ascii="Lato" w:hAnsi="Lato"/>
          <w:sz w:val="20"/>
          <w:szCs w:val="20"/>
        </w:rPr>
        <w:t xml:space="preserve"> </w:t>
      </w:r>
    </w:p>
    <w:p w14:paraId="516ACF4F" w14:textId="77777777" w:rsidR="00C41BC5" w:rsidRPr="00174F1A" w:rsidRDefault="00C41BC5" w:rsidP="00174F1A">
      <w:pPr>
        <w:spacing w:after="0" w:line="240" w:lineRule="auto"/>
        <w:ind w:left="0" w:firstLine="0"/>
        <w:jc w:val="both"/>
        <w:rPr>
          <w:rFonts w:ascii="Lato" w:hAnsi="Lato"/>
          <w:sz w:val="20"/>
          <w:szCs w:val="20"/>
        </w:rPr>
      </w:pPr>
    </w:p>
    <w:p w14:paraId="099FEE42" w14:textId="566CEB4C" w:rsidR="00C41BC5" w:rsidRPr="0007568D" w:rsidRDefault="00C41BC5" w:rsidP="00174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/>
          <w:b/>
          <w:bCs/>
          <w:sz w:val="20"/>
          <w:szCs w:val="20"/>
        </w:rPr>
      </w:pPr>
      <w:r w:rsidRPr="0007568D">
        <w:rPr>
          <w:rFonts w:ascii="Lato" w:hAnsi="Lato"/>
          <w:b/>
          <w:bCs/>
          <w:sz w:val="20"/>
          <w:szCs w:val="20"/>
        </w:rPr>
        <w:t>Usługa dotycząca zapewnienia sali restauracyjnej</w:t>
      </w:r>
      <w:r w:rsidR="00F15F58">
        <w:rPr>
          <w:rFonts w:ascii="Lato" w:hAnsi="Lato"/>
          <w:b/>
          <w:bCs/>
          <w:sz w:val="20"/>
          <w:szCs w:val="20"/>
        </w:rPr>
        <w:t xml:space="preserve"> i obiadu</w:t>
      </w:r>
    </w:p>
    <w:p w14:paraId="5784044F" w14:textId="77777777" w:rsidR="00C41BC5" w:rsidRPr="00191D76" w:rsidRDefault="00C41BC5" w:rsidP="00C41BC5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191D76">
        <w:rPr>
          <w:rFonts w:ascii="Lato" w:hAnsi="Lato"/>
          <w:bCs/>
          <w:sz w:val="20"/>
          <w:szCs w:val="20"/>
        </w:rPr>
        <w:t>Wymagania dotyczące sali restauracyjnej:</w:t>
      </w:r>
    </w:p>
    <w:p w14:paraId="7EA63C96" w14:textId="77777777" w:rsidR="00C41BC5" w:rsidRPr="00191D76" w:rsidRDefault="00C41BC5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sala powinna być miejscem z docelowym przeznaczeniem do organizacji usługi gastronomicznej,</w:t>
      </w:r>
    </w:p>
    <w:p w14:paraId="4A6F4A4A" w14:textId="77777777" w:rsidR="00C41BC5" w:rsidRPr="00191D76" w:rsidRDefault="00C41BC5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sala nie wydzielona z innej sali, </w:t>
      </w:r>
    </w:p>
    <w:p w14:paraId="32349C12" w14:textId="157FB685" w:rsidR="007F5E3C" w:rsidRPr="007F5E3C" w:rsidRDefault="007F5E3C" w:rsidP="007F5E3C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>przestronna,</w:t>
      </w:r>
      <w:r w:rsidRPr="0007568D">
        <w:rPr>
          <w:rFonts w:ascii="Lato" w:hAnsi="Lato"/>
          <w:color w:val="FF0000"/>
          <w:sz w:val="20"/>
          <w:szCs w:val="20"/>
        </w:rPr>
        <w:t xml:space="preserve"> </w:t>
      </w:r>
      <w:r w:rsidRPr="0007568D">
        <w:rPr>
          <w:rFonts w:ascii="Lato" w:hAnsi="Lato"/>
          <w:color w:val="auto"/>
          <w:sz w:val="20"/>
          <w:szCs w:val="20"/>
        </w:rPr>
        <w:t>z zapewnionym dostępem światła dziennego i odpowiednim oświetleniem</w:t>
      </w:r>
      <w:r w:rsidRPr="0007568D">
        <w:rPr>
          <w:rFonts w:ascii="Lato" w:hAnsi="Lato"/>
          <w:sz w:val="20"/>
          <w:szCs w:val="20"/>
        </w:rPr>
        <w:t xml:space="preserve"> niezbędnym do aranżacji przestrzeni</w:t>
      </w:r>
      <w:r w:rsidRPr="0007568D">
        <w:rPr>
          <w:rFonts w:ascii="Lato" w:hAnsi="Lato"/>
          <w:color w:val="auto"/>
          <w:sz w:val="20"/>
          <w:szCs w:val="20"/>
        </w:rPr>
        <w:t>,</w:t>
      </w:r>
    </w:p>
    <w:p w14:paraId="2A81E634" w14:textId="368F4AC8" w:rsidR="00C41BC5" w:rsidRPr="00191D76" w:rsidRDefault="00C41BC5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dekoracja stołów </w:t>
      </w:r>
      <w:r w:rsidR="0058713B">
        <w:rPr>
          <w:rFonts w:ascii="Lato" w:hAnsi="Lato"/>
          <w:sz w:val="20"/>
          <w:szCs w:val="20"/>
        </w:rPr>
        <w:t xml:space="preserve">- </w:t>
      </w:r>
      <w:r>
        <w:rPr>
          <w:rFonts w:ascii="Lato" w:hAnsi="Lato"/>
          <w:sz w:val="20"/>
          <w:szCs w:val="20"/>
        </w:rPr>
        <w:t>obrus</w:t>
      </w:r>
      <w:r w:rsidR="0058713B">
        <w:rPr>
          <w:rFonts w:ascii="Lato" w:hAnsi="Lato"/>
          <w:sz w:val="20"/>
          <w:szCs w:val="20"/>
        </w:rPr>
        <w:t>y</w:t>
      </w:r>
      <w:r w:rsidR="00A96A67">
        <w:rPr>
          <w:rFonts w:ascii="Lato" w:hAnsi="Lato"/>
          <w:sz w:val="20"/>
          <w:szCs w:val="20"/>
        </w:rPr>
        <w:t xml:space="preserve"> </w:t>
      </w:r>
      <w:r w:rsidR="005705E9">
        <w:rPr>
          <w:rFonts w:ascii="Lato" w:hAnsi="Lato"/>
          <w:sz w:val="20"/>
          <w:szCs w:val="20"/>
        </w:rPr>
        <w:t>materiałowe</w:t>
      </w:r>
      <w:r>
        <w:rPr>
          <w:rFonts w:ascii="Lato" w:hAnsi="Lato"/>
          <w:sz w:val="20"/>
          <w:szCs w:val="20"/>
        </w:rPr>
        <w:t xml:space="preserve">, </w:t>
      </w:r>
      <w:r w:rsidR="0058713B">
        <w:rPr>
          <w:rFonts w:ascii="Lato" w:hAnsi="Lato"/>
          <w:sz w:val="20"/>
          <w:szCs w:val="20"/>
        </w:rPr>
        <w:t xml:space="preserve">(dekoracje ze </w:t>
      </w:r>
      <w:r w:rsidR="00CF1F1B">
        <w:rPr>
          <w:rFonts w:ascii="Lato" w:hAnsi="Lato"/>
          <w:sz w:val="20"/>
          <w:szCs w:val="20"/>
        </w:rPr>
        <w:t xml:space="preserve"> świeżych</w:t>
      </w:r>
      <w:r w:rsidR="00A96A67">
        <w:rPr>
          <w:rFonts w:ascii="Lato" w:hAnsi="Lato"/>
          <w:sz w:val="20"/>
          <w:szCs w:val="20"/>
        </w:rPr>
        <w:t xml:space="preserve"> </w:t>
      </w:r>
      <w:r w:rsidR="005705E9">
        <w:rPr>
          <w:rFonts w:ascii="Lato" w:hAnsi="Lato"/>
          <w:sz w:val="20"/>
          <w:szCs w:val="20"/>
        </w:rPr>
        <w:t>kwiat</w:t>
      </w:r>
      <w:r w:rsidR="001A5C18">
        <w:rPr>
          <w:rFonts w:ascii="Lato" w:hAnsi="Lato"/>
          <w:sz w:val="20"/>
          <w:szCs w:val="20"/>
        </w:rPr>
        <w:t xml:space="preserve">ów i </w:t>
      </w:r>
      <w:r w:rsidR="00CF1F1B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świec)</w:t>
      </w:r>
      <w:r w:rsidR="00305536">
        <w:rPr>
          <w:rFonts w:ascii="Lato" w:hAnsi="Lato"/>
          <w:sz w:val="20"/>
          <w:szCs w:val="20"/>
        </w:rPr>
        <w:t xml:space="preserve"> na każdym ze</w:t>
      </w:r>
      <w:r w:rsidR="00640B4B">
        <w:rPr>
          <w:rFonts w:ascii="Lato" w:hAnsi="Lato"/>
          <w:sz w:val="20"/>
          <w:szCs w:val="20"/>
        </w:rPr>
        <w:t> </w:t>
      </w:r>
      <w:r w:rsidR="00305536">
        <w:rPr>
          <w:rFonts w:ascii="Lato" w:hAnsi="Lato"/>
          <w:sz w:val="20"/>
          <w:szCs w:val="20"/>
        </w:rPr>
        <w:t>stołów</w:t>
      </w:r>
      <w:r w:rsidRPr="00191D76">
        <w:rPr>
          <w:rFonts w:ascii="Lato" w:hAnsi="Lato"/>
          <w:sz w:val="20"/>
          <w:szCs w:val="20"/>
        </w:rPr>
        <w:t>,</w:t>
      </w:r>
    </w:p>
    <w:p w14:paraId="54693341" w14:textId="3615EE93" w:rsidR="00C41BC5" w:rsidRPr="00273843" w:rsidRDefault="00C41BC5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zapewnienie obsługi kelnerskiej</w:t>
      </w:r>
      <w:r w:rsidR="00C57EC7">
        <w:rPr>
          <w:rFonts w:ascii="Lato" w:hAnsi="Lato"/>
          <w:sz w:val="20"/>
          <w:szCs w:val="20"/>
        </w:rPr>
        <w:t>,</w:t>
      </w:r>
      <w:r w:rsidRPr="00191D76">
        <w:rPr>
          <w:rFonts w:ascii="Lato" w:hAnsi="Lato"/>
          <w:sz w:val="20"/>
          <w:szCs w:val="20"/>
        </w:rPr>
        <w:t xml:space="preserve"> z doświadczeniem w obsłudze </w:t>
      </w:r>
      <w:r w:rsidR="0058713B">
        <w:rPr>
          <w:rFonts w:ascii="Lato" w:hAnsi="Lato"/>
          <w:sz w:val="20"/>
          <w:szCs w:val="20"/>
        </w:rPr>
        <w:t>podobnych</w:t>
      </w:r>
      <w:r w:rsidR="0058713B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wydarzeń (osoby wykwalifikowane</w:t>
      </w:r>
      <w:r w:rsidR="0058713B">
        <w:rPr>
          <w:rFonts w:ascii="Lato" w:hAnsi="Lato"/>
          <w:sz w:val="20"/>
          <w:szCs w:val="20"/>
        </w:rPr>
        <w:t xml:space="preserve"> i</w:t>
      </w:r>
      <w:r w:rsidR="001A5C18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 xml:space="preserve">elegancko ubrane) przez cały czas trwania spotkania umożliwiającej sprawną obsługę max. </w:t>
      </w:r>
      <w:r w:rsidR="0058713B">
        <w:rPr>
          <w:rFonts w:ascii="Lato" w:hAnsi="Lato"/>
          <w:sz w:val="20"/>
          <w:szCs w:val="20"/>
        </w:rPr>
        <w:t>30</w:t>
      </w:r>
      <w:r w:rsidR="0058713B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osób na każdym spotkaniu</w:t>
      </w:r>
      <w:r w:rsidR="002C6305">
        <w:rPr>
          <w:rFonts w:ascii="Lato" w:hAnsi="Lato"/>
          <w:sz w:val="20"/>
          <w:szCs w:val="20"/>
        </w:rPr>
        <w:t xml:space="preserve">. </w:t>
      </w:r>
    </w:p>
    <w:p w14:paraId="62E020B3" w14:textId="77777777" w:rsidR="00273843" w:rsidRPr="00187B8D" w:rsidRDefault="00273843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>
        <w:rPr>
          <w:rFonts w:cstheme="minorHAnsi"/>
        </w:rPr>
        <w:t>o</w:t>
      </w:r>
      <w:r w:rsidRPr="00A507A9">
        <w:rPr>
          <w:rFonts w:cstheme="minorHAnsi"/>
        </w:rPr>
        <w:t xml:space="preserve">bowiązek bieżącej dbałości </w:t>
      </w:r>
      <w:r>
        <w:rPr>
          <w:rFonts w:cstheme="minorHAnsi"/>
        </w:rPr>
        <w:t>obsługi</w:t>
      </w:r>
      <w:r w:rsidR="005F141F">
        <w:rPr>
          <w:rFonts w:cstheme="minorHAnsi"/>
        </w:rPr>
        <w:t xml:space="preserve"> </w:t>
      </w:r>
      <w:r w:rsidRPr="00A507A9">
        <w:rPr>
          <w:rFonts w:cstheme="minorHAnsi"/>
        </w:rPr>
        <w:t>kelner</w:t>
      </w:r>
      <w:r w:rsidR="005F141F">
        <w:rPr>
          <w:rFonts w:cstheme="minorHAnsi"/>
        </w:rPr>
        <w:t>skiej</w:t>
      </w:r>
      <w:r w:rsidRPr="00A507A9">
        <w:rPr>
          <w:rFonts w:cstheme="minorHAnsi"/>
        </w:rPr>
        <w:t xml:space="preserve"> o czystość i porządek na stołach (w tym m.in. usuwanie zabrudzonych naczyń, zanieczyszczeń itd.)</w:t>
      </w:r>
      <w:r w:rsidR="004C209A">
        <w:rPr>
          <w:rFonts w:cstheme="minorHAnsi"/>
        </w:rPr>
        <w:t>,</w:t>
      </w:r>
    </w:p>
    <w:p w14:paraId="4B5355EF" w14:textId="32D4B6C8" w:rsidR="00187B8D" w:rsidRPr="00191D76" w:rsidRDefault="0024139D" w:rsidP="00C41BC5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obsługa kelnerska </w:t>
      </w:r>
      <w:r w:rsidR="00963F6D">
        <w:rPr>
          <w:rFonts w:ascii="Lato" w:hAnsi="Lato"/>
          <w:sz w:val="20"/>
          <w:szCs w:val="20"/>
        </w:rPr>
        <w:t>odbierze</w:t>
      </w:r>
      <w:r>
        <w:rPr>
          <w:rFonts w:ascii="Lato" w:hAnsi="Lato"/>
          <w:sz w:val="20"/>
          <w:szCs w:val="20"/>
        </w:rPr>
        <w:t xml:space="preserve"> zamówienie od uczestników przed oficjalnym rozpoczęciem spotkania</w:t>
      </w:r>
      <w:r w:rsidR="00963F6D">
        <w:rPr>
          <w:rFonts w:ascii="Lato" w:hAnsi="Lato"/>
          <w:sz w:val="20"/>
          <w:szCs w:val="20"/>
        </w:rPr>
        <w:t xml:space="preserve"> i</w:t>
      </w:r>
      <w:r w:rsidR="002859BE">
        <w:rPr>
          <w:rFonts w:ascii="Lato" w:hAnsi="Lato"/>
          <w:sz w:val="20"/>
          <w:szCs w:val="20"/>
        </w:rPr>
        <w:t> </w:t>
      </w:r>
      <w:r w:rsidR="00963F6D">
        <w:rPr>
          <w:rFonts w:ascii="Lato" w:hAnsi="Lato"/>
          <w:sz w:val="20"/>
          <w:szCs w:val="20"/>
        </w:rPr>
        <w:t xml:space="preserve">poda w czasie wskazanym przez Zamawiającego, </w:t>
      </w:r>
    </w:p>
    <w:p w14:paraId="34E71479" w14:textId="34BC7FF2" w:rsidR="00C41BC5" w:rsidRPr="00174F1A" w:rsidRDefault="00C41BC5" w:rsidP="00174F1A">
      <w:pPr>
        <w:pStyle w:val="Akapitzlist"/>
        <w:numPr>
          <w:ilvl w:val="0"/>
          <w:numId w:val="32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lastRenderedPageBreak/>
        <w:t>wyposażona w stoły z krzesłami dla wszystkich uczestników</w:t>
      </w:r>
      <w:r w:rsidR="00F2415E">
        <w:rPr>
          <w:rFonts w:ascii="Lato" w:hAnsi="Lato"/>
          <w:sz w:val="20"/>
          <w:szCs w:val="20"/>
        </w:rPr>
        <w:t xml:space="preserve">, </w:t>
      </w:r>
      <w:r w:rsidRPr="00F2415E">
        <w:rPr>
          <w:rFonts w:ascii="Lato" w:hAnsi="Lato"/>
          <w:sz w:val="20"/>
          <w:szCs w:val="20"/>
        </w:rPr>
        <w:t>Zamawiający uwzględnieni ewentualną konieczność ustawienia stołu i krzeseł w sposób dostosowany do osób mających trudności w poruszaniu się</w:t>
      </w:r>
      <w:r w:rsidR="005070C7">
        <w:rPr>
          <w:rFonts w:ascii="Lato" w:hAnsi="Lato"/>
          <w:sz w:val="20"/>
          <w:szCs w:val="20"/>
        </w:rPr>
        <w:t>.</w:t>
      </w:r>
    </w:p>
    <w:p w14:paraId="20092D97" w14:textId="77777777" w:rsidR="00C41BC5" w:rsidRDefault="00C41BC5" w:rsidP="00C41BC5">
      <w:pPr>
        <w:pStyle w:val="Akapitzlist"/>
        <w:spacing w:after="0" w:line="240" w:lineRule="auto"/>
        <w:ind w:left="284" w:firstLine="0"/>
        <w:jc w:val="both"/>
        <w:rPr>
          <w:rFonts w:ascii="Lato" w:hAnsi="Lato"/>
          <w:bCs/>
          <w:sz w:val="20"/>
          <w:szCs w:val="20"/>
        </w:rPr>
      </w:pPr>
    </w:p>
    <w:p w14:paraId="398EBC9E" w14:textId="77777777" w:rsidR="00C41BC5" w:rsidRPr="004F3036" w:rsidRDefault="00C41BC5" w:rsidP="00C41BC5">
      <w:pPr>
        <w:pStyle w:val="Akapitzlist"/>
        <w:spacing w:after="0" w:line="240" w:lineRule="auto"/>
        <w:ind w:left="1080" w:hanging="1080"/>
        <w:jc w:val="both"/>
        <w:rPr>
          <w:rFonts w:ascii="Lato" w:hAnsi="Lato"/>
          <w:b/>
          <w:sz w:val="20"/>
          <w:szCs w:val="20"/>
        </w:rPr>
      </w:pPr>
      <w:r w:rsidRPr="004F3036">
        <w:rPr>
          <w:rFonts w:ascii="Lato" w:hAnsi="Lato"/>
          <w:sz w:val="20"/>
          <w:szCs w:val="20"/>
        </w:rPr>
        <w:t xml:space="preserve">Wymagania dotyczące </w:t>
      </w:r>
      <w:r>
        <w:rPr>
          <w:rFonts w:ascii="Lato" w:hAnsi="Lato"/>
          <w:sz w:val="20"/>
          <w:szCs w:val="20"/>
        </w:rPr>
        <w:t>obiadu w sali restauracyjnej:</w:t>
      </w:r>
    </w:p>
    <w:p w14:paraId="33E6B950" w14:textId="3CDBF277" w:rsidR="00C41BC5" w:rsidRPr="00191D76" w:rsidRDefault="00C41BC5" w:rsidP="00C41BC5">
      <w:pPr>
        <w:pStyle w:val="Akapitzlist"/>
        <w:numPr>
          <w:ilvl w:val="0"/>
          <w:numId w:val="35"/>
        </w:numPr>
        <w:tabs>
          <w:tab w:val="left" w:pos="567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w formule lunchu biznesowego dla max. </w:t>
      </w:r>
      <w:r w:rsidR="005070C7">
        <w:rPr>
          <w:rFonts w:ascii="Lato" w:hAnsi="Lato"/>
          <w:sz w:val="20"/>
          <w:szCs w:val="20"/>
        </w:rPr>
        <w:t>30</w:t>
      </w:r>
      <w:r w:rsidR="005070C7" w:rsidRPr="00191D76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osób</w:t>
      </w:r>
      <w:r>
        <w:rPr>
          <w:rFonts w:ascii="Lato" w:hAnsi="Lato"/>
          <w:sz w:val="20"/>
          <w:szCs w:val="20"/>
        </w:rPr>
        <w:t xml:space="preserve"> na każdym spotkaniu</w:t>
      </w:r>
      <w:r w:rsidRPr="00191D76">
        <w:rPr>
          <w:rFonts w:ascii="Lato" w:hAnsi="Lato"/>
          <w:sz w:val="20"/>
          <w:szCs w:val="20"/>
        </w:rPr>
        <w:t xml:space="preserve">, </w:t>
      </w:r>
      <w:r>
        <w:rPr>
          <w:rFonts w:ascii="Lato" w:hAnsi="Lato"/>
          <w:sz w:val="20"/>
          <w:szCs w:val="20"/>
        </w:rPr>
        <w:t xml:space="preserve">łącznie dla max. </w:t>
      </w:r>
      <w:r w:rsidR="005070C7">
        <w:rPr>
          <w:rFonts w:ascii="Lato" w:hAnsi="Lato"/>
          <w:sz w:val="20"/>
          <w:szCs w:val="20"/>
        </w:rPr>
        <w:t xml:space="preserve">180 </w:t>
      </w:r>
      <w:r>
        <w:rPr>
          <w:rFonts w:ascii="Lato" w:hAnsi="Lato"/>
          <w:sz w:val="20"/>
          <w:szCs w:val="20"/>
        </w:rPr>
        <w:t>osób,</w:t>
      </w:r>
    </w:p>
    <w:p w14:paraId="35600994" w14:textId="77777777" w:rsidR="00C41BC5" w:rsidRPr="00191D76" w:rsidRDefault="00C41BC5" w:rsidP="00C41B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wszystkie posiłki muszą być wykonane z naturalnych produktów metodą tradycyjną</w:t>
      </w:r>
      <w:r w:rsidR="0053521E">
        <w:rPr>
          <w:rFonts w:ascii="Lato" w:hAnsi="Lato"/>
          <w:sz w:val="20"/>
          <w:szCs w:val="20"/>
        </w:rPr>
        <w:t>,</w:t>
      </w:r>
      <w:r w:rsidR="0053521E" w:rsidRPr="0053521E">
        <w:t xml:space="preserve"> </w:t>
      </w:r>
      <w:r w:rsidR="0053521E">
        <w:t>z najwyższej jakości składników</w:t>
      </w:r>
      <w:r w:rsidRPr="00191D76">
        <w:rPr>
          <w:rFonts w:ascii="Lato" w:hAnsi="Lato"/>
          <w:sz w:val="20"/>
          <w:szCs w:val="20"/>
        </w:rPr>
        <w:t xml:space="preserve">, </w:t>
      </w:r>
      <w:r w:rsidR="0053521E">
        <w:rPr>
          <w:rFonts w:ascii="Lato" w:hAnsi="Lato"/>
          <w:sz w:val="20"/>
          <w:szCs w:val="20"/>
        </w:rPr>
        <w:t xml:space="preserve">tworzone </w:t>
      </w:r>
      <w:r w:rsidRPr="00191D76">
        <w:rPr>
          <w:rFonts w:ascii="Lato" w:hAnsi="Lato"/>
          <w:sz w:val="20"/>
          <w:szCs w:val="20"/>
        </w:rPr>
        <w:t>na miejscu, bez dowozu,</w:t>
      </w:r>
      <w:r w:rsidR="0053521E" w:rsidRPr="0053521E">
        <w:t xml:space="preserve"> </w:t>
      </w:r>
      <w:r w:rsidR="0053521E">
        <w:t>prezentacja dań powinna odzwierciedlać dbałość o detale i estetykę,</w:t>
      </w:r>
    </w:p>
    <w:p w14:paraId="30D99DA3" w14:textId="39B86E2A" w:rsidR="00FE6D85" w:rsidRPr="00353199" w:rsidRDefault="00FE6D85" w:rsidP="00353199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F1F1B">
        <w:rPr>
          <w:rFonts w:ascii="Lato" w:hAnsi="Lato"/>
          <w:sz w:val="20"/>
          <w:szCs w:val="20"/>
        </w:rPr>
        <w:t xml:space="preserve">menu obiadowe serwowane, </w:t>
      </w:r>
      <w:r w:rsidRPr="00CF1F1B">
        <w:t>z naciskiem na dania kuchni fine dining</w:t>
      </w:r>
      <w:r w:rsidR="00353199">
        <w:rPr>
          <w:rFonts w:ascii="Lato" w:hAnsi="Lato"/>
          <w:sz w:val="20"/>
          <w:szCs w:val="20"/>
        </w:rPr>
        <w:t xml:space="preserve">, </w:t>
      </w:r>
      <w:r w:rsidR="00353199" w:rsidRPr="00191D76">
        <w:rPr>
          <w:rFonts w:ascii="Lato" w:hAnsi="Lato"/>
          <w:sz w:val="20"/>
          <w:szCs w:val="20"/>
        </w:rPr>
        <w:t>nie dopuszcza się posiłków typu instant (np. zupy w proszku itp.)</w:t>
      </w:r>
      <w:r w:rsidR="00353199">
        <w:rPr>
          <w:rFonts w:ascii="Lato" w:hAnsi="Lato"/>
          <w:sz w:val="20"/>
          <w:szCs w:val="20"/>
        </w:rPr>
        <w:t>,</w:t>
      </w:r>
    </w:p>
    <w:p w14:paraId="278138D4" w14:textId="77777777" w:rsidR="00C41BC5" w:rsidRDefault="00C41BC5" w:rsidP="00C41B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 xml:space="preserve">możliwość </w:t>
      </w:r>
      <w:r w:rsidR="00EA4AD1">
        <w:rPr>
          <w:rFonts w:ascii="Lato" w:hAnsi="Lato"/>
          <w:sz w:val="20"/>
          <w:szCs w:val="20"/>
        </w:rPr>
        <w:t>dostosowania</w:t>
      </w:r>
      <w:r w:rsidR="00FE6D85">
        <w:rPr>
          <w:rFonts w:ascii="Lato" w:hAnsi="Lato"/>
          <w:sz w:val="20"/>
          <w:szCs w:val="20"/>
        </w:rPr>
        <w:t xml:space="preserve"> </w:t>
      </w:r>
      <w:r w:rsidRPr="00191D76">
        <w:rPr>
          <w:rFonts w:ascii="Lato" w:hAnsi="Lato"/>
          <w:sz w:val="20"/>
          <w:szCs w:val="20"/>
        </w:rPr>
        <w:t>menu do różnych preferencji dietetycznych (</w:t>
      </w:r>
      <w:r w:rsidR="00FE6D85">
        <w:rPr>
          <w:rFonts w:ascii="Lato" w:hAnsi="Lato"/>
          <w:sz w:val="20"/>
          <w:szCs w:val="20"/>
        </w:rPr>
        <w:t xml:space="preserve">mięsne, </w:t>
      </w:r>
      <w:r w:rsidR="00EA4AD1">
        <w:rPr>
          <w:rFonts w:ascii="Lato" w:hAnsi="Lato"/>
          <w:sz w:val="20"/>
          <w:szCs w:val="20"/>
        </w:rPr>
        <w:t>wegetariańskie</w:t>
      </w:r>
      <w:r w:rsidRPr="00191D76">
        <w:rPr>
          <w:rFonts w:ascii="Lato" w:hAnsi="Lato"/>
          <w:sz w:val="20"/>
          <w:szCs w:val="20"/>
        </w:rPr>
        <w:t xml:space="preserve">, </w:t>
      </w:r>
      <w:r w:rsidR="00FE6D85">
        <w:rPr>
          <w:rFonts w:ascii="Lato" w:hAnsi="Lato"/>
          <w:sz w:val="20"/>
          <w:szCs w:val="20"/>
        </w:rPr>
        <w:t>bezglutenowe):</w:t>
      </w:r>
    </w:p>
    <w:p w14:paraId="625979B1" w14:textId="42E186E9" w:rsidR="00BC6A31" w:rsidRDefault="00BC6A31" w:rsidP="00C41B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menu:</w:t>
      </w:r>
    </w:p>
    <w:p w14:paraId="236DE2DA" w14:textId="77777777" w:rsidR="00C41BC5" w:rsidRPr="00FE6D85" w:rsidRDefault="00C41BC5" w:rsidP="00FE6D85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przystawka: lekka sałatka z</w:t>
      </w:r>
      <w:r w:rsidR="00290094" w:rsidRPr="00FE6D85">
        <w:rPr>
          <w:rFonts w:ascii="Lato" w:hAnsi="Lato"/>
          <w:sz w:val="20"/>
          <w:szCs w:val="20"/>
        </w:rPr>
        <w:t>e świeżych</w:t>
      </w:r>
      <w:r w:rsidR="00DA13F1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warzyw</w:t>
      </w:r>
      <w:r w:rsidR="00DA13F1" w:rsidRPr="00FE6D85">
        <w:rPr>
          <w:rFonts w:ascii="Lato" w:hAnsi="Lato"/>
          <w:sz w:val="20"/>
          <w:szCs w:val="20"/>
        </w:rPr>
        <w:t xml:space="preserve"> z dodatkami (np. serem, grzankami)</w:t>
      </w:r>
      <w:r w:rsidRPr="00FE6D85">
        <w:rPr>
          <w:rFonts w:ascii="Lato" w:hAnsi="Lato"/>
          <w:sz w:val="20"/>
          <w:szCs w:val="20"/>
        </w:rPr>
        <w:t>,</w:t>
      </w:r>
    </w:p>
    <w:p w14:paraId="49A483C3" w14:textId="77777777" w:rsidR="00C41BC5" w:rsidRPr="00FE6D85" w:rsidRDefault="00C41BC5" w:rsidP="00FE6D85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zupa</w:t>
      </w:r>
      <w:r w:rsidR="00EA4AD1">
        <w:rPr>
          <w:rFonts w:ascii="Lato" w:hAnsi="Lato"/>
          <w:sz w:val="20"/>
          <w:szCs w:val="20"/>
        </w:rPr>
        <w:t>/zupa krem</w:t>
      </w:r>
      <w:r w:rsidRPr="00FE6D85">
        <w:rPr>
          <w:rFonts w:ascii="Lato" w:hAnsi="Lato"/>
          <w:sz w:val="20"/>
          <w:szCs w:val="20"/>
        </w:rPr>
        <w:t>,</w:t>
      </w:r>
    </w:p>
    <w:p w14:paraId="475F9D04" w14:textId="77777777" w:rsidR="00C41BC5" w:rsidRPr="00FE6D85" w:rsidRDefault="00C41BC5" w:rsidP="00FE6D85">
      <w:pPr>
        <w:pStyle w:val="Akapitzlist"/>
        <w:numPr>
          <w:ilvl w:val="0"/>
          <w:numId w:val="14"/>
        </w:numPr>
        <w:spacing w:after="0" w:line="240" w:lineRule="auto"/>
        <w:ind w:left="993" w:hanging="284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danie główne:</w:t>
      </w:r>
    </w:p>
    <w:p w14:paraId="3A177FBD" w14:textId="5206881A" w:rsidR="00C41BC5" w:rsidRPr="00FE6D85" w:rsidRDefault="00C41BC5" w:rsidP="00FE6D85">
      <w:pPr>
        <w:pStyle w:val="Akapitzlist"/>
        <w:numPr>
          <w:ilvl w:val="0"/>
          <w:numId w:val="16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danie mięsne</w:t>
      </w:r>
      <w:r w:rsidR="00FE6D85" w:rsidRPr="00FE6D85">
        <w:rPr>
          <w:rFonts w:ascii="Lato" w:hAnsi="Lato"/>
          <w:sz w:val="20"/>
          <w:szCs w:val="20"/>
        </w:rPr>
        <w:t>/rybne/wegetariańskie</w:t>
      </w:r>
      <w:r w:rsidRPr="00FE6D85">
        <w:rPr>
          <w:rFonts w:ascii="Lato" w:hAnsi="Lato"/>
          <w:sz w:val="20"/>
          <w:szCs w:val="20"/>
        </w:rPr>
        <w:t xml:space="preserve"> na ciepło</w:t>
      </w:r>
      <w:r w:rsidR="00FE6D85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 xml:space="preserve">, </w:t>
      </w:r>
    </w:p>
    <w:p w14:paraId="328C54F8" w14:textId="77777777" w:rsidR="00C41BC5" w:rsidRPr="00FE6D85" w:rsidRDefault="00EA4AD1" w:rsidP="00FE6D85">
      <w:pPr>
        <w:pStyle w:val="Akapitzlist"/>
        <w:numPr>
          <w:ilvl w:val="0"/>
          <w:numId w:val="16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dodatki: </w:t>
      </w:r>
      <w:r w:rsidR="00C41BC5" w:rsidRPr="00FE6D85">
        <w:rPr>
          <w:rFonts w:ascii="Lato" w:hAnsi="Lato"/>
          <w:sz w:val="20"/>
          <w:szCs w:val="20"/>
        </w:rPr>
        <w:t>ziemniaki gotowane lub opie</w:t>
      </w:r>
      <w:r>
        <w:rPr>
          <w:rFonts w:ascii="Lato" w:hAnsi="Lato"/>
          <w:sz w:val="20"/>
          <w:szCs w:val="20"/>
        </w:rPr>
        <w:t>kane w ziołach/ryż/</w:t>
      </w:r>
      <w:r w:rsidR="00C41BC5" w:rsidRPr="00FE6D85">
        <w:rPr>
          <w:rFonts w:ascii="Lato" w:hAnsi="Lato"/>
          <w:sz w:val="20"/>
          <w:szCs w:val="20"/>
        </w:rPr>
        <w:t>warzywa gotowane mix.),</w:t>
      </w:r>
    </w:p>
    <w:p w14:paraId="007844E9" w14:textId="7F5F66DA" w:rsidR="00E53DC5" w:rsidRPr="00B37AE6" w:rsidRDefault="00EA4AD1" w:rsidP="00E53DC5">
      <w:pPr>
        <w:pStyle w:val="Akapitzlist"/>
        <w:numPr>
          <w:ilvl w:val="0"/>
          <w:numId w:val="16"/>
        </w:numPr>
        <w:tabs>
          <w:tab w:val="left" w:pos="1276"/>
        </w:tabs>
        <w:spacing w:after="0" w:line="240" w:lineRule="auto"/>
        <w:ind w:left="1276" w:hanging="283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bukiet surówek</w:t>
      </w:r>
      <w:r w:rsidR="00C41BC5" w:rsidRPr="00FE6D85">
        <w:rPr>
          <w:rFonts w:ascii="Lato" w:hAnsi="Lato"/>
          <w:sz w:val="20"/>
          <w:szCs w:val="20"/>
        </w:rPr>
        <w:t xml:space="preserve">, min. </w:t>
      </w:r>
      <w:r>
        <w:rPr>
          <w:rFonts w:ascii="Lato" w:hAnsi="Lato"/>
          <w:sz w:val="20"/>
          <w:szCs w:val="20"/>
        </w:rPr>
        <w:t>3 rodzaje</w:t>
      </w:r>
      <w:r w:rsidR="00C41BC5" w:rsidRPr="00FE6D85">
        <w:rPr>
          <w:rFonts w:ascii="Lato" w:hAnsi="Lato"/>
          <w:sz w:val="20"/>
          <w:szCs w:val="20"/>
        </w:rPr>
        <w:t>,</w:t>
      </w:r>
    </w:p>
    <w:p w14:paraId="58F75F81" w14:textId="0176FF8C" w:rsidR="00E53DC5" w:rsidRDefault="007467A4" w:rsidP="00FE6D85">
      <w:pPr>
        <w:pStyle w:val="Akapitzlist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orientacyjna gramatura lunchu na 1 osobę – nie mniej niż 600 gram</w:t>
      </w:r>
    </w:p>
    <w:p w14:paraId="5F44AA64" w14:textId="77777777" w:rsidR="00C41BC5" w:rsidRPr="00FE6D85" w:rsidRDefault="00C41BC5" w:rsidP="00FE6D85">
      <w:pPr>
        <w:pStyle w:val="Akapitzlist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napoje:</w:t>
      </w:r>
    </w:p>
    <w:p w14:paraId="6849A7E6" w14:textId="5FA03AC4" w:rsidR="00C41BC5" w:rsidRPr="00FE6D85" w:rsidRDefault="00C41BC5" w:rsidP="00FE6D85">
      <w:pPr>
        <w:pStyle w:val="Akapitzlist"/>
        <w:numPr>
          <w:ilvl w:val="0"/>
          <w:numId w:val="16"/>
        </w:numPr>
        <w:tabs>
          <w:tab w:val="left" w:pos="1276"/>
        </w:tabs>
        <w:spacing w:after="0" w:line="240" w:lineRule="auto"/>
        <w:ind w:left="993" w:firstLine="0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woda </w:t>
      </w:r>
      <w:r w:rsidR="00EA4AD1">
        <w:rPr>
          <w:rFonts w:ascii="Lato" w:hAnsi="Lato"/>
          <w:sz w:val="20"/>
          <w:szCs w:val="20"/>
        </w:rPr>
        <w:t>niegazowana z dodatkiem krojonych owoców i ziół, min.</w:t>
      </w:r>
      <w:r w:rsidRPr="00FE6D85">
        <w:rPr>
          <w:rFonts w:ascii="Lato" w:hAnsi="Lato"/>
          <w:sz w:val="20"/>
          <w:szCs w:val="20"/>
        </w:rPr>
        <w:t xml:space="preserve"> 0,</w:t>
      </w:r>
      <w:r w:rsidR="00305536">
        <w:rPr>
          <w:rFonts w:ascii="Lato" w:hAnsi="Lato"/>
          <w:sz w:val="20"/>
          <w:szCs w:val="20"/>
        </w:rPr>
        <w:t>25</w:t>
      </w:r>
      <w:r w:rsidR="00305536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 xml:space="preserve">l/osobę, </w:t>
      </w:r>
    </w:p>
    <w:p w14:paraId="734EDC15" w14:textId="25A0BE3A" w:rsidR="00BC5479" w:rsidRPr="00583E1C" w:rsidRDefault="00EA4AD1" w:rsidP="00583E1C">
      <w:pPr>
        <w:pStyle w:val="Akapitzlist"/>
        <w:numPr>
          <w:ilvl w:val="0"/>
          <w:numId w:val="16"/>
        </w:numPr>
        <w:tabs>
          <w:tab w:val="left" w:pos="1276"/>
        </w:tabs>
        <w:spacing w:after="0" w:line="240" w:lineRule="auto"/>
        <w:ind w:left="993" w:firstLine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naturalne </w:t>
      </w:r>
      <w:r w:rsidR="00C41BC5" w:rsidRPr="00FE6D85">
        <w:rPr>
          <w:rFonts w:ascii="Lato" w:hAnsi="Lato"/>
          <w:sz w:val="20"/>
          <w:szCs w:val="20"/>
        </w:rPr>
        <w:t>soki owocowe</w:t>
      </w:r>
      <w:r>
        <w:rPr>
          <w:rFonts w:ascii="Lato" w:hAnsi="Lato"/>
          <w:sz w:val="20"/>
          <w:szCs w:val="20"/>
        </w:rPr>
        <w:t xml:space="preserve">, </w:t>
      </w:r>
      <w:r w:rsidR="00305536">
        <w:rPr>
          <w:rFonts w:ascii="Lato" w:hAnsi="Lato"/>
          <w:sz w:val="20"/>
          <w:szCs w:val="20"/>
        </w:rPr>
        <w:t>min</w:t>
      </w:r>
      <w:r>
        <w:rPr>
          <w:rFonts w:ascii="Lato" w:hAnsi="Lato"/>
          <w:sz w:val="20"/>
          <w:szCs w:val="20"/>
        </w:rPr>
        <w:t xml:space="preserve">. </w:t>
      </w:r>
      <w:r w:rsidR="008F2B85">
        <w:rPr>
          <w:rFonts w:ascii="Lato" w:hAnsi="Lato"/>
          <w:sz w:val="20"/>
          <w:szCs w:val="20"/>
        </w:rPr>
        <w:t xml:space="preserve"> 1</w:t>
      </w:r>
      <w:r>
        <w:rPr>
          <w:rFonts w:ascii="Lato" w:hAnsi="Lato"/>
          <w:sz w:val="20"/>
          <w:szCs w:val="20"/>
        </w:rPr>
        <w:t>rodzaj,</w:t>
      </w:r>
      <w:r w:rsidR="00C41BC5" w:rsidRPr="00FE6D85">
        <w:rPr>
          <w:rFonts w:ascii="Lato" w:hAnsi="Lato"/>
          <w:sz w:val="20"/>
          <w:szCs w:val="20"/>
        </w:rPr>
        <w:t xml:space="preserve"> mi</w:t>
      </w:r>
      <w:r>
        <w:rPr>
          <w:rFonts w:ascii="Lato" w:hAnsi="Lato"/>
          <w:sz w:val="20"/>
          <w:szCs w:val="20"/>
        </w:rPr>
        <w:t>n.</w:t>
      </w:r>
      <w:r w:rsidR="00C41BC5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0,</w:t>
      </w:r>
      <w:r w:rsidR="00671230">
        <w:rPr>
          <w:rFonts w:ascii="Lato" w:hAnsi="Lato"/>
          <w:sz w:val="20"/>
          <w:szCs w:val="20"/>
        </w:rPr>
        <w:t>2</w:t>
      </w:r>
      <w:r w:rsidRPr="00FE6D85">
        <w:rPr>
          <w:rFonts w:ascii="Lato" w:hAnsi="Lato"/>
          <w:sz w:val="20"/>
          <w:szCs w:val="20"/>
        </w:rPr>
        <w:t>5 l/osobę</w:t>
      </w:r>
      <w:r w:rsidR="00640B4B">
        <w:rPr>
          <w:rFonts w:ascii="Lato" w:hAnsi="Lato"/>
          <w:sz w:val="20"/>
          <w:szCs w:val="20"/>
        </w:rPr>
        <w:t>.</w:t>
      </w:r>
    </w:p>
    <w:p w14:paraId="335E1774" w14:textId="6308F4B2" w:rsidR="00C41BC5" w:rsidRPr="00191D76" w:rsidRDefault="00BC5479" w:rsidP="00BC5479">
      <w:pPr>
        <w:pStyle w:val="Akapitzlist"/>
        <w:spacing w:after="0" w:line="240" w:lineRule="auto"/>
        <w:ind w:firstLine="0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Powyższe menu</w:t>
      </w:r>
      <w:r w:rsidR="00EE391A">
        <w:rPr>
          <w:rFonts w:ascii="Lato" w:hAnsi="Lato"/>
          <w:sz w:val="20"/>
          <w:szCs w:val="20"/>
        </w:rPr>
        <w:t xml:space="preserve"> jest wymogiem minimalnym</w:t>
      </w:r>
      <w:r w:rsidR="00800C34">
        <w:rPr>
          <w:rFonts w:ascii="Lato" w:hAnsi="Lato"/>
          <w:sz w:val="20"/>
          <w:szCs w:val="20"/>
        </w:rPr>
        <w:t xml:space="preserve"> jakie powinien zapewnić Wykonawca</w:t>
      </w:r>
      <w:r w:rsidR="00305536">
        <w:rPr>
          <w:rFonts w:ascii="Lato" w:hAnsi="Lato"/>
          <w:sz w:val="20"/>
          <w:szCs w:val="20"/>
        </w:rPr>
        <w:t>.</w:t>
      </w:r>
    </w:p>
    <w:p w14:paraId="57694FBF" w14:textId="18236D78" w:rsidR="00C41BC5" w:rsidRPr="00583E1C" w:rsidRDefault="00C41BC5" w:rsidP="00583E1C">
      <w:pPr>
        <w:pStyle w:val="Akapitzlist"/>
        <w:numPr>
          <w:ilvl w:val="0"/>
          <w:numId w:val="35"/>
        </w:numPr>
        <w:tabs>
          <w:tab w:val="left" w:pos="284"/>
        </w:tabs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sposób podania: </w:t>
      </w:r>
      <w:r w:rsidRPr="00C64F80">
        <w:rPr>
          <w:rFonts w:ascii="Lato" w:hAnsi="Lato"/>
          <w:sz w:val="20"/>
          <w:szCs w:val="20"/>
        </w:rPr>
        <w:t>w formie zasiadanej,</w:t>
      </w:r>
      <w:r w:rsidR="006C3C97" w:rsidRPr="00C64F80">
        <w:rPr>
          <w:rFonts w:ascii="Lato" w:hAnsi="Lato"/>
          <w:sz w:val="20"/>
          <w:szCs w:val="20"/>
        </w:rPr>
        <w:t xml:space="preserve"> obiad </w:t>
      </w:r>
      <w:r w:rsidR="005D6659" w:rsidRPr="00C64F80">
        <w:rPr>
          <w:rFonts w:ascii="Lato" w:hAnsi="Lato"/>
          <w:sz w:val="20"/>
          <w:szCs w:val="20"/>
        </w:rPr>
        <w:t>serwowany</w:t>
      </w:r>
      <w:r w:rsidR="00F71539">
        <w:rPr>
          <w:rFonts w:ascii="Lato" w:hAnsi="Lato"/>
          <w:sz w:val="20"/>
          <w:szCs w:val="20"/>
        </w:rPr>
        <w:t xml:space="preserve"> z użyciem</w:t>
      </w:r>
      <w:r w:rsidR="00F71539" w:rsidRPr="00C64F80">
        <w:rPr>
          <w:rFonts w:ascii="Lato" w:hAnsi="Lato"/>
          <w:sz w:val="20"/>
          <w:szCs w:val="20"/>
        </w:rPr>
        <w:t xml:space="preserve"> zastaw</w:t>
      </w:r>
      <w:r w:rsidR="00F71539">
        <w:rPr>
          <w:rFonts w:ascii="Lato" w:hAnsi="Lato"/>
          <w:sz w:val="20"/>
          <w:szCs w:val="20"/>
        </w:rPr>
        <w:t>y</w:t>
      </w:r>
      <w:r w:rsidR="00F71539" w:rsidRPr="00C64F80">
        <w:rPr>
          <w:rFonts w:ascii="Lato" w:hAnsi="Lato"/>
          <w:sz w:val="20"/>
          <w:szCs w:val="20"/>
        </w:rPr>
        <w:t xml:space="preserve"> ceramicznej (filiżanki, talerzyki), szklanek ze szkła oraz widelczyków i łyżeczek, a także sztućców metalowych/ze stali nierdzewnej</w:t>
      </w:r>
      <w:r w:rsidR="00F71539">
        <w:rPr>
          <w:rFonts w:ascii="Lato" w:hAnsi="Lato"/>
          <w:sz w:val="20"/>
          <w:szCs w:val="20"/>
        </w:rPr>
        <w:t xml:space="preserve">, </w:t>
      </w:r>
      <w:r w:rsidR="00F71539" w:rsidRPr="00C64F80">
        <w:rPr>
          <w:rFonts w:ascii="Lato" w:hAnsi="Lato"/>
          <w:sz w:val="20"/>
          <w:szCs w:val="20"/>
        </w:rPr>
        <w:t>papierowych serwetek</w:t>
      </w:r>
      <w:r w:rsidR="00F71539">
        <w:rPr>
          <w:rFonts w:ascii="Lato" w:hAnsi="Lato"/>
          <w:sz w:val="20"/>
          <w:szCs w:val="20"/>
        </w:rPr>
        <w:t>.</w:t>
      </w:r>
      <w:r w:rsidR="00583E1C">
        <w:rPr>
          <w:rFonts w:ascii="Lato" w:hAnsi="Lato"/>
          <w:sz w:val="20"/>
          <w:szCs w:val="20"/>
        </w:rPr>
        <w:t xml:space="preserve"> </w:t>
      </w:r>
      <w:r w:rsidR="00471018" w:rsidRPr="00583E1C">
        <w:rPr>
          <w:rFonts w:ascii="Lato" w:hAnsi="Lato"/>
          <w:sz w:val="20"/>
          <w:szCs w:val="20"/>
        </w:rPr>
        <w:t>D</w:t>
      </w:r>
      <w:r w:rsidRPr="00583E1C">
        <w:rPr>
          <w:rFonts w:ascii="Lato" w:hAnsi="Lato"/>
          <w:sz w:val="20"/>
          <w:szCs w:val="20"/>
        </w:rPr>
        <w:t xml:space="preserve">o serwowania posiłków i napojów nie </w:t>
      </w:r>
      <w:r w:rsidR="00471018" w:rsidRPr="00583E1C">
        <w:rPr>
          <w:rFonts w:ascii="Lato" w:hAnsi="Lato"/>
          <w:sz w:val="20"/>
          <w:szCs w:val="20"/>
        </w:rPr>
        <w:t xml:space="preserve">dopuszcza się </w:t>
      </w:r>
      <w:r w:rsidR="005E6693" w:rsidRPr="00583E1C">
        <w:rPr>
          <w:rFonts w:ascii="Lato" w:hAnsi="Lato"/>
          <w:sz w:val="20"/>
          <w:szCs w:val="20"/>
        </w:rPr>
        <w:t>stosowania</w:t>
      </w:r>
      <w:r w:rsidRPr="00583E1C">
        <w:rPr>
          <w:rFonts w:ascii="Lato" w:hAnsi="Lato"/>
          <w:sz w:val="20"/>
          <w:szCs w:val="20"/>
        </w:rPr>
        <w:t xml:space="preserve"> naczyń oraz sztućców jednorazowych np. plastikowych, tekturowych),</w:t>
      </w:r>
    </w:p>
    <w:p w14:paraId="7E2549AB" w14:textId="1757DCD9" w:rsidR="00C41BC5" w:rsidRDefault="00C41BC5" w:rsidP="00C41BC5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F1F1B">
        <w:rPr>
          <w:rFonts w:ascii="Lato" w:hAnsi="Lato"/>
          <w:sz w:val="20"/>
          <w:szCs w:val="20"/>
        </w:rPr>
        <w:t xml:space="preserve">zapewnienie utrzymania właściwej temperatury posiłków do momentu </w:t>
      </w:r>
      <w:r w:rsidR="00F71539">
        <w:rPr>
          <w:rFonts w:ascii="Lato" w:hAnsi="Lato"/>
          <w:sz w:val="20"/>
          <w:szCs w:val="20"/>
        </w:rPr>
        <w:t>podania</w:t>
      </w:r>
      <w:r w:rsidRPr="00CF1F1B">
        <w:rPr>
          <w:rFonts w:ascii="Lato" w:hAnsi="Lato"/>
          <w:sz w:val="20"/>
          <w:szCs w:val="20"/>
        </w:rPr>
        <w:t>,</w:t>
      </w:r>
    </w:p>
    <w:p w14:paraId="3E09A785" w14:textId="0E6EE984" w:rsidR="00B93CE1" w:rsidRPr="00CF1F1B" w:rsidRDefault="00C41BC5" w:rsidP="00B93CE1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F1F1B">
        <w:rPr>
          <w:rFonts w:ascii="Lato" w:hAnsi="Lato"/>
          <w:sz w:val="20"/>
          <w:szCs w:val="20"/>
        </w:rPr>
        <w:t xml:space="preserve">propozycja menu będzie ustalona z Zamawiającym na </w:t>
      </w:r>
      <w:r w:rsidR="00F71539">
        <w:rPr>
          <w:rFonts w:ascii="Lato" w:hAnsi="Lato"/>
          <w:sz w:val="20"/>
          <w:szCs w:val="20"/>
        </w:rPr>
        <w:t>5</w:t>
      </w:r>
      <w:r w:rsidR="00F71539" w:rsidRPr="00CF1F1B">
        <w:rPr>
          <w:rFonts w:ascii="Lato" w:hAnsi="Lato"/>
          <w:sz w:val="20"/>
          <w:szCs w:val="20"/>
        </w:rPr>
        <w:t xml:space="preserve"> </w:t>
      </w:r>
      <w:r w:rsidRPr="00CF1F1B">
        <w:rPr>
          <w:rFonts w:ascii="Lato" w:hAnsi="Lato"/>
          <w:sz w:val="20"/>
          <w:szCs w:val="20"/>
        </w:rPr>
        <w:t xml:space="preserve">dni przed spotkaniem. </w:t>
      </w:r>
      <w:r w:rsidR="00457090">
        <w:rPr>
          <w:rFonts w:ascii="Lato" w:hAnsi="Lato"/>
          <w:sz w:val="20"/>
          <w:szCs w:val="20"/>
        </w:rPr>
        <w:t>M</w:t>
      </w:r>
      <w:r w:rsidR="00FE6D85">
        <w:rPr>
          <w:rFonts w:ascii="Lato" w:hAnsi="Lato"/>
          <w:sz w:val="20"/>
          <w:szCs w:val="20"/>
        </w:rPr>
        <w:t>enu na spotkaniach może się powtarzać, jednakże nie częściej niż co</w:t>
      </w:r>
      <w:r w:rsidR="00457090">
        <w:rPr>
          <w:rFonts w:ascii="Lato" w:hAnsi="Lato"/>
          <w:sz w:val="20"/>
          <w:szCs w:val="20"/>
        </w:rPr>
        <w:t xml:space="preserve"> </w:t>
      </w:r>
      <w:r w:rsidR="00F71539">
        <w:rPr>
          <w:rFonts w:ascii="Lato" w:hAnsi="Lato"/>
          <w:sz w:val="20"/>
          <w:szCs w:val="20"/>
        </w:rPr>
        <w:t xml:space="preserve">trzy </w:t>
      </w:r>
      <w:r w:rsidR="00FE6D85">
        <w:rPr>
          <w:rFonts w:ascii="Lato" w:hAnsi="Lato"/>
          <w:sz w:val="20"/>
          <w:szCs w:val="20"/>
        </w:rPr>
        <w:t xml:space="preserve">spotkania. </w:t>
      </w:r>
      <w:r w:rsidRPr="00CF1F1B">
        <w:rPr>
          <w:rFonts w:ascii="Lato" w:hAnsi="Lato"/>
          <w:sz w:val="20"/>
          <w:szCs w:val="20"/>
        </w:rPr>
        <w:t>Zamawiający dokona akceptacji menu w ciągu 2 dni roboczych bądź naniesie uwagi. Wykonawca zobligowany będzie do poprawienia menu ze wskazaniami Zamawiającego w ciągu kolejnego dnia roboczego</w:t>
      </w:r>
      <w:r w:rsidR="00CD14C2" w:rsidRPr="00CF1F1B">
        <w:rPr>
          <w:rFonts w:ascii="Lato" w:hAnsi="Lato"/>
          <w:sz w:val="20"/>
          <w:szCs w:val="20"/>
        </w:rPr>
        <w:t>,</w:t>
      </w:r>
    </w:p>
    <w:p w14:paraId="136C685E" w14:textId="50012D8A" w:rsidR="00761D1E" w:rsidRPr="00CF1F1B" w:rsidRDefault="00CD14C2" w:rsidP="00761D1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CF1F1B">
        <w:rPr>
          <w:rFonts w:ascii="Lato" w:hAnsi="Lato"/>
          <w:sz w:val="20"/>
          <w:szCs w:val="20"/>
        </w:rPr>
        <w:t>Zamawiający na</w:t>
      </w:r>
      <w:r w:rsidR="004032F9" w:rsidRPr="00CF1F1B">
        <w:rPr>
          <w:rFonts w:ascii="Lato" w:hAnsi="Lato"/>
          <w:sz w:val="20"/>
          <w:szCs w:val="20"/>
        </w:rPr>
        <w:t xml:space="preserve"> </w:t>
      </w:r>
      <w:r w:rsidR="00F71539">
        <w:rPr>
          <w:rFonts w:ascii="Lato" w:hAnsi="Lato"/>
          <w:sz w:val="20"/>
          <w:szCs w:val="20"/>
        </w:rPr>
        <w:t>5</w:t>
      </w:r>
      <w:r w:rsidR="00F71539" w:rsidRPr="00CF1F1B">
        <w:rPr>
          <w:rFonts w:ascii="Lato" w:hAnsi="Lato"/>
          <w:sz w:val="20"/>
          <w:szCs w:val="20"/>
        </w:rPr>
        <w:t xml:space="preserve"> </w:t>
      </w:r>
      <w:r w:rsidR="004032F9" w:rsidRPr="00CF1F1B">
        <w:rPr>
          <w:rFonts w:ascii="Lato" w:hAnsi="Lato"/>
          <w:sz w:val="20"/>
          <w:szCs w:val="20"/>
        </w:rPr>
        <w:t xml:space="preserve">dni przed spotkaniem poda liczbę osób korzystających </w:t>
      </w:r>
      <w:r w:rsidR="00B93CE1" w:rsidRPr="00CF1F1B">
        <w:rPr>
          <w:rFonts w:ascii="Lato" w:hAnsi="Lato"/>
          <w:sz w:val="20"/>
          <w:szCs w:val="20"/>
        </w:rPr>
        <w:t>z poszczególnych preferencji dietetycznych (</w:t>
      </w:r>
      <w:r w:rsidR="007A0842" w:rsidRPr="00CF1F1B">
        <w:rPr>
          <w:rFonts w:ascii="Lato" w:hAnsi="Lato"/>
          <w:sz w:val="20"/>
          <w:szCs w:val="20"/>
        </w:rPr>
        <w:t xml:space="preserve">dieta </w:t>
      </w:r>
      <w:r w:rsidR="00EA4AD1">
        <w:rPr>
          <w:rFonts w:ascii="Lato" w:hAnsi="Lato"/>
          <w:sz w:val="20"/>
          <w:szCs w:val="20"/>
        </w:rPr>
        <w:t xml:space="preserve">podstawowa, </w:t>
      </w:r>
      <w:r w:rsidR="00B93CE1" w:rsidRPr="00CF1F1B">
        <w:rPr>
          <w:rFonts w:ascii="Lato" w:hAnsi="Lato"/>
          <w:sz w:val="20"/>
          <w:szCs w:val="20"/>
        </w:rPr>
        <w:t>wegetariańsk</w:t>
      </w:r>
      <w:r w:rsidR="007A0842" w:rsidRPr="00CF1F1B">
        <w:rPr>
          <w:rFonts w:ascii="Lato" w:hAnsi="Lato"/>
          <w:sz w:val="20"/>
          <w:szCs w:val="20"/>
        </w:rPr>
        <w:t>a</w:t>
      </w:r>
      <w:r w:rsidR="00B93CE1" w:rsidRPr="00CF1F1B">
        <w:rPr>
          <w:rFonts w:ascii="Lato" w:hAnsi="Lato"/>
          <w:sz w:val="20"/>
          <w:szCs w:val="20"/>
        </w:rPr>
        <w:t>, bezglutenow</w:t>
      </w:r>
      <w:r w:rsidR="007A0842" w:rsidRPr="00CF1F1B">
        <w:rPr>
          <w:rFonts w:ascii="Lato" w:hAnsi="Lato"/>
          <w:sz w:val="20"/>
          <w:szCs w:val="20"/>
        </w:rPr>
        <w:t>a</w:t>
      </w:r>
      <w:r w:rsidR="00B93CE1" w:rsidRPr="00CF1F1B">
        <w:rPr>
          <w:rFonts w:ascii="Lato" w:hAnsi="Lato"/>
          <w:sz w:val="20"/>
          <w:szCs w:val="20"/>
        </w:rPr>
        <w:t>)</w:t>
      </w:r>
      <w:r w:rsidR="007A0842" w:rsidRPr="00CF1F1B">
        <w:rPr>
          <w:rFonts w:ascii="Lato" w:hAnsi="Lato"/>
          <w:sz w:val="20"/>
          <w:szCs w:val="20"/>
        </w:rPr>
        <w:t>.</w:t>
      </w:r>
    </w:p>
    <w:p w14:paraId="40ECA9D4" w14:textId="0361A711" w:rsidR="00761D1E" w:rsidRPr="00CF1F1B" w:rsidRDefault="005504DF" w:rsidP="00761D1E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w</w:t>
      </w:r>
      <w:r w:rsidR="00761D1E" w:rsidRPr="00CF1F1B">
        <w:rPr>
          <w:rFonts w:ascii="Lato" w:hAnsi="Lato"/>
          <w:sz w:val="20"/>
          <w:szCs w:val="20"/>
        </w:rPr>
        <w:t>yżywienie nie powinno odbiegać negatywnie od standardów stosowanych przez obiekt w swojej regularnej działalności czy standardowej ofercie. W przypadku wątpliwości Zamawiającego dot. spełnienia standardów, Wykonawca przedstawi propozycje potraw tego samego typu, które będą zgodne ze standardami lub je przewyższające.</w:t>
      </w:r>
    </w:p>
    <w:p w14:paraId="604D9E2E" w14:textId="77777777" w:rsidR="00921D84" w:rsidRPr="00174F1A" w:rsidRDefault="00921D84" w:rsidP="00174F1A">
      <w:pPr>
        <w:spacing w:after="0" w:line="240" w:lineRule="auto"/>
        <w:ind w:left="0" w:firstLine="0"/>
        <w:jc w:val="both"/>
        <w:rPr>
          <w:rFonts w:ascii="Lato" w:hAnsi="Lato"/>
          <w:sz w:val="20"/>
          <w:szCs w:val="20"/>
        </w:rPr>
      </w:pPr>
    </w:p>
    <w:p w14:paraId="1CBA4539" w14:textId="24183F4E" w:rsidR="00191D76" w:rsidRPr="0007568D" w:rsidRDefault="00191D76" w:rsidP="00174F1A">
      <w:pPr>
        <w:pStyle w:val="Akapitzlist"/>
        <w:numPr>
          <w:ilvl w:val="0"/>
          <w:numId w:val="27"/>
        </w:numPr>
        <w:spacing w:after="0" w:line="240" w:lineRule="auto"/>
        <w:ind w:left="426" w:hanging="426"/>
        <w:jc w:val="both"/>
        <w:rPr>
          <w:rFonts w:ascii="Lato" w:hAnsi="Lato"/>
          <w:b/>
          <w:bCs/>
          <w:sz w:val="20"/>
          <w:szCs w:val="20"/>
        </w:rPr>
      </w:pPr>
      <w:r w:rsidRPr="0007568D">
        <w:rPr>
          <w:rFonts w:ascii="Lato" w:hAnsi="Lato"/>
          <w:b/>
          <w:bCs/>
          <w:sz w:val="20"/>
          <w:szCs w:val="20"/>
        </w:rPr>
        <w:t>Usługa dotycząca zapewnienia sali konferencyjnej</w:t>
      </w:r>
      <w:r w:rsidR="00F15F58">
        <w:rPr>
          <w:rFonts w:ascii="Lato" w:hAnsi="Lato"/>
          <w:b/>
          <w:bCs/>
          <w:sz w:val="20"/>
          <w:szCs w:val="20"/>
        </w:rPr>
        <w:t xml:space="preserve"> </w:t>
      </w:r>
      <w:r w:rsidR="00F15F58" w:rsidRPr="00F15F58">
        <w:rPr>
          <w:rFonts w:ascii="Lato" w:hAnsi="Lato"/>
          <w:b/>
          <w:bCs/>
          <w:sz w:val="20"/>
          <w:szCs w:val="20"/>
        </w:rPr>
        <w:t>i poczęstunku (przerwa kawowa) podczas spotkania</w:t>
      </w:r>
    </w:p>
    <w:p w14:paraId="30FE4E82" w14:textId="77777777" w:rsidR="00D75B82" w:rsidRPr="00191D76" w:rsidRDefault="00D75B82" w:rsidP="00191D76">
      <w:pPr>
        <w:spacing w:after="0" w:line="240" w:lineRule="auto"/>
        <w:jc w:val="both"/>
        <w:rPr>
          <w:rFonts w:ascii="Lato" w:hAnsi="Lato"/>
          <w:bCs/>
          <w:sz w:val="20"/>
          <w:szCs w:val="20"/>
        </w:rPr>
      </w:pPr>
      <w:r w:rsidRPr="00191D76">
        <w:rPr>
          <w:rFonts w:ascii="Lato" w:hAnsi="Lato"/>
          <w:bCs/>
          <w:sz w:val="20"/>
          <w:szCs w:val="20"/>
        </w:rPr>
        <w:t>Wymagania dotyczące sali konferencyjnej:</w:t>
      </w:r>
    </w:p>
    <w:p w14:paraId="2716B0E9" w14:textId="77777777" w:rsidR="003123EE" w:rsidRPr="0007568D" w:rsidRDefault="003A124A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sala powinna być miejscem z docelowym przeznaczeniem do organizacji </w:t>
      </w:r>
      <w:r w:rsidR="003123EE" w:rsidRPr="0007568D">
        <w:rPr>
          <w:rFonts w:ascii="Lato" w:hAnsi="Lato"/>
          <w:sz w:val="20"/>
          <w:szCs w:val="20"/>
        </w:rPr>
        <w:t>spotkania,</w:t>
      </w:r>
    </w:p>
    <w:p w14:paraId="2C8DB2C3" w14:textId="35DC9C1C" w:rsidR="003A124A" w:rsidRPr="0007568D" w:rsidRDefault="00AB3269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sala </w:t>
      </w:r>
      <w:r w:rsidR="003A124A" w:rsidRPr="0007568D">
        <w:rPr>
          <w:rFonts w:ascii="Lato" w:hAnsi="Lato"/>
          <w:sz w:val="20"/>
          <w:szCs w:val="20"/>
        </w:rPr>
        <w:t xml:space="preserve">nie wydzielona z innej </w:t>
      </w:r>
      <w:r w:rsidR="003123EE" w:rsidRPr="0007568D">
        <w:rPr>
          <w:rFonts w:ascii="Lato" w:hAnsi="Lato"/>
          <w:sz w:val="20"/>
          <w:szCs w:val="20"/>
        </w:rPr>
        <w:t>s</w:t>
      </w:r>
      <w:r w:rsidR="003A124A" w:rsidRPr="0007568D">
        <w:rPr>
          <w:rFonts w:ascii="Lato" w:hAnsi="Lato"/>
          <w:sz w:val="20"/>
          <w:szCs w:val="20"/>
        </w:rPr>
        <w:t xml:space="preserve">ali, </w:t>
      </w:r>
      <w:r w:rsidRPr="0007568D">
        <w:rPr>
          <w:rFonts w:ascii="Lato" w:hAnsi="Lato"/>
          <w:sz w:val="20"/>
          <w:szCs w:val="20"/>
        </w:rPr>
        <w:t>zapewniająca wyłączność dostępu,</w:t>
      </w:r>
    </w:p>
    <w:p w14:paraId="530FADB1" w14:textId="444DE8C2" w:rsidR="00806702" w:rsidRPr="0007568D" w:rsidRDefault="003A124A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>przestronna,</w:t>
      </w:r>
      <w:r w:rsidR="00833137" w:rsidRPr="0007568D">
        <w:rPr>
          <w:rFonts w:ascii="Lato" w:hAnsi="Lato"/>
          <w:color w:val="FF0000"/>
          <w:sz w:val="20"/>
          <w:szCs w:val="20"/>
        </w:rPr>
        <w:t xml:space="preserve"> </w:t>
      </w:r>
      <w:r w:rsidR="00833137" w:rsidRPr="0007568D">
        <w:rPr>
          <w:rFonts w:ascii="Lato" w:hAnsi="Lato"/>
          <w:color w:val="auto"/>
          <w:sz w:val="20"/>
          <w:szCs w:val="20"/>
        </w:rPr>
        <w:t>z zapewnionym dostępem światła dziennego i odpowiednim oświetleniem</w:t>
      </w:r>
      <w:r w:rsidR="00806702" w:rsidRPr="0007568D">
        <w:rPr>
          <w:rFonts w:ascii="Lato" w:hAnsi="Lato"/>
          <w:sz w:val="20"/>
          <w:szCs w:val="20"/>
        </w:rPr>
        <w:t xml:space="preserve"> niezbędnym do aranżacji przestrzeni</w:t>
      </w:r>
      <w:r w:rsidR="00833137" w:rsidRPr="0007568D">
        <w:rPr>
          <w:rFonts w:ascii="Lato" w:hAnsi="Lato"/>
          <w:color w:val="auto"/>
          <w:sz w:val="20"/>
          <w:szCs w:val="20"/>
        </w:rPr>
        <w:t xml:space="preserve">, </w:t>
      </w:r>
    </w:p>
    <w:p w14:paraId="1B874AC0" w14:textId="62724975" w:rsidR="00833137" w:rsidRPr="0007568D" w:rsidRDefault="00601F18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wyposażona </w:t>
      </w:r>
      <w:r w:rsidR="00F15F58">
        <w:rPr>
          <w:rFonts w:ascii="Lato" w:hAnsi="Lato"/>
          <w:sz w:val="20"/>
          <w:szCs w:val="20"/>
        </w:rPr>
        <w:t>w</w:t>
      </w:r>
      <w:r w:rsidRPr="0007568D">
        <w:rPr>
          <w:rFonts w:ascii="Lato" w:hAnsi="Lato"/>
          <w:sz w:val="20"/>
          <w:szCs w:val="20"/>
        </w:rPr>
        <w:t xml:space="preserve"> stoły ustawione w kształcie</w:t>
      </w:r>
      <w:r w:rsidR="00D75B82" w:rsidRPr="0007568D">
        <w:rPr>
          <w:rFonts w:ascii="Lato" w:hAnsi="Lato"/>
          <w:sz w:val="20"/>
          <w:szCs w:val="20"/>
        </w:rPr>
        <w:t xml:space="preserve"> p</w:t>
      </w:r>
      <w:r w:rsidR="00F15F58">
        <w:rPr>
          <w:rFonts w:ascii="Lato" w:hAnsi="Lato"/>
          <w:sz w:val="20"/>
          <w:szCs w:val="20"/>
        </w:rPr>
        <w:t>odkowy</w:t>
      </w:r>
      <w:r w:rsidR="00D75B82" w:rsidRPr="0007568D">
        <w:rPr>
          <w:rFonts w:ascii="Lato" w:hAnsi="Lato"/>
          <w:sz w:val="20"/>
          <w:szCs w:val="20"/>
        </w:rPr>
        <w:t xml:space="preserve"> z </w:t>
      </w:r>
      <w:r w:rsidR="00833137" w:rsidRPr="0007568D">
        <w:rPr>
          <w:rFonts w:ascii="Lato" w:hAnsi="Lato"/>
          <w:sz w:val="20"/>
          <w:szCs w:val="20"/>
        </w:rPr>
        <w:t xml:space="preserve">krzesłami </w:t>
      </w:r>
      <w:r w:rsidR="00D75B82" w:rsidRPr="0007568D">
        <w:rPr>
          <w:rFonts w:ascii="Lato" w:hAnsi="Lato"/>
          <w:sz w:val="20"/>
          <w:szCs w:val="20"/>
        </w:rPr>
        <w:t>dla wszystkich uczestników, po</w:t>
      </w:r>
      <w:r w:rsidR="0023584E">
        <w:rPr>
          <w:rFonts w:ascii="Lato" w:hAnsi="Lato"/>
          <w:sz w:val="20"/>
          <w:szCs w:val="20"/>
        </w:rPr>
        <w:t> </w:t>
      </w:r>
      <w:r w:rsidR="00D75B82" w:rsidRPr="0007568D">
        <w:rPr>
          <w:rFonts w:ascii="Lato" w:hAnsi="Lato"/>
          <w:sz w:val="20"/>
          <w:szCs w:val="20"/>
        </w:rPr>
        <w:t>zewnętrznej stronie w układzie</w:t>
      </w:r>
      <w:r w:rsidR="003A124A" w:rsidRPr="0007568D">
        <w:rPr>
          <w:rFonts w:ascii="Lato" w:hAnsi="Lato"/>
          <w:sz w:val="20"/>
          <w:szCs w:val="20"/>
        </w:rPr>
        <w:t xml:space="preserve">  </w:t>
      </w:r>
      <w:r w:rsidR="00F15F58">
        <w:rPr>
          <w:rFonts w:ascii="Lato" w:hAnsi="Lato"/>
          <w:sz w:val="20"/>
          <w:szCs w:val="20"/>
        </w:rPr>
        <w:t xml:space="preserve">12 </w:t>
      </w:r>
      <w:r w:rsidR="003A124A" w:rsidRPr="0007568D">
        <w:rPr>
          <w:rFonts w:ascii="Lato" w:hAnsi="Lato"/>
          <w:sz w:val="20"/>
          <w:szCs w:val="20"/>
        </w:rPr>
        <w:t xml:space="preserve">krzeseł na dłuższym doku i </w:t>
      </w:r>
      <w:r w:rsidR="00F2415E">
        <w:rPr>
          <w:rFonts w:ascii="Lato" w:hAnsi="Lato"/>
          <w:sz w:val="20"/>
          <w:szCs w:val="20"/>
        </w:rPr>
        <w:t>6</w:t>
      </w:r>
      <w:r w:rsidR="003A124A" w:rsidRPr="0007568D">
        <w:rPr>
          <w:rFonts w:ascii="Lato" w:hAnsi="Lato"/>
          <w:sz w:val="20"/>
          <w:szCs w:val="20"/>
        </w:rPr>
        <w:t xml:space="preserve"> krzeseł</w:t>
      </w:r>
      <w:r w:rsidR="00403038">
        <w:rPr>
          <w:rFonts w:ascii="Lato" w:hAnsi="Lato"/>
          <w:sz w:val="20"/>
          <w:szCs w:val="20"/>
        </w:rPr>
        <w:t xml:space="preserve"> n</w:t>
      </w:r>
      <w:r w:rsidR="004F3036">
        <w:rPr>
          <w:rFonts w:ascii="Lato" w:hAnsi="Lato"/>
          <w:sz w:val="20"/>
          <w:szCs w:val="20"/>
        </w:rPr>
        <w:t>a</w:t>
      </w:r>
      <w:r w:rsidR="003A124A" w:rsidRPr="0007568D">
        <w:rPr>
          <w:rFonts w:ascii="Lato" w:hAnsi="Lato"/>
          <w:sz w:val="20"/>
          <w:szCs w:val="20"/>
        </w:rPr>
        <w:t xml:space="preserve"> krótszym boku</w:t>
      </w:r>
      <w:r w:rsidRPr="0007568D">
        <w:rPr>
          <w:rFonts w:ascii="Lato" w:hAnsi="Lato"/>
          <w:sz w:val="20"/>
          <w:szCs w:val="20"/>
        </w:rPr>
        <w:t xml:space="preserve">, </w:t>
      </w:r>
      <w:r w:rsidR="003123EE" w:rsidRPr="0007568D">
        <w:rPr>
          <w:rFonts w:ascii="Lato" w:hAnsi="Lato"/>
          <w:sz w:val="20"/>
          <w:szCs w:val="20"/>
        </w:rPr>
        <w:t>ustawienie umożliwiające dobrą widoczność i</w:t>
      </w:r>
      <w:r w:rsidR="002859BE">
        <w:rPr>
          <w:rFonts w:ascii="Lato" w:hAnsi="Lato"/>
          <w:sz w:val="20"/>
          <w:szCs w:val="20"/>
        </w:rPr>
        <w:t> </w:t>
      </w:r>
      <w:r w:rsidR="003123EE" w:rsidRPr="0007568D">
        <w:rPr>
          <w:rFonts w:ascii="Lato" w:hAnsi="Lato"/>
          <w:sz w:val="20"/>
          <w:szCs w:val="20"/>
        </w:rPr>
        <w:t>słyszalność z każ</w:t>
      </w:r>
      <w:r w:rsidR="00833137" w:rsidRPr="0007568D">
        <w:rPr>
          <w:rFonts w:ascii="Lato" w:hAnsi="Lato"/>
          <w:sz w:val="20"/>
          <w:szCs w:val="20"/>
        </w:rPr>
        <w:t>dego miejsca sali (brak kolumn</w:t>
      </w:r>
      <w:r w:rsidR="004F3036">
        <w:rPr>
          <w:rFonts w:ascii="Lato" w:hAnsi="Lato"/>
          <w:sz w:val="20"/>
          <w:szCs w:val="20"/>
        </w:rPr>
        <w:t xml:space="preserve"> podporowych</w:t>
      </w:r>
      <w:r w:rsidR="00833137" w:rsidRPr="0007568D">
        <w:rPr>
          <w:rFonts w:ascii="Lato" w:hAnsi="Lato"/>
          <w:sz w:val="20"/>
          <w:szCs w:val="20"/>
        </w:rPr>
        <w:t>),</w:t>
      </w:r>
    </w:p>
    <w:p w14:paraId="304B6D5C" w14:textId="77777777" w:rsidR="003123EE" w:rsidRPr="0007568D" w:rsidRDefault="003123EE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lastRenderedPageBreak/>
        <w:t>Zamawiający uwzględnieni ewentualną konieczność ustawienia stołu i krzeseł w sposób dostosowany do osób mających trudności w poruszaniu się;</w:t>
      </w:r>
    </w:p>
    <w:p w14:paraId="58AF3272" w14:textId="115F240C" w:rsidR="00BA5F48" w:rsidRPr="0007568D" w:rsidRDefault="003A124A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wyposażona w </w:t>
      </w:r>
      <w:r w:rsidR="00601F18" w:rsidRPr="0007568D">
        <w:rPr>
          <w:rFonts w:ascii="Lato" w:hAnsi="Lato"/>
          <w:sz w:val="20"/>
          <w:szCs w:val="20"/>
        </w:rPr>
        <w:t xml:space="preserve">sprzęt audiowizualny </w:t>
      </w:r>
      <w:r w:rsidR="00833137" w:rsidRPr="0007568D">
        <w:rPr>
          <w:rFonts w:ascii="Lato" w:hAnsi="Lato"/>
          <w:sz w:val="20"/>
          <w:szCs w:val="20"/>
        </w:rPr>
        <w:t>i nagłośnienie niezbędne</w:t>
      </w:r>
      <w:r w:rsidR="00601F18" w:rsidRPr="0007568D">
        <w:rPr>
          <w:rFonts w:ascii="Lato" w:hAnsi="Lato"/>
          <w:sz w:val="20"/>
          <w:szCs w:val="20"/>
        </w:rPr>
        <w:t xml:space="preserve"> do prezentacji</w:t>
      </w:r>
      <w:r w:rsidR="00810C04">
        <w:rPr>
          <w:rFonts w:ascii="Lato" w:hAnsi="Lato"/>
          <w:sz w:val="20"/>
          <w:szCs w:val="20"/>
        </w:rPr>
        <w:t xml:space="preserve"> </w:t>
      </w:r>
      <w:r w:rsidR="00810C04" w:rsidRPr="00A507A9">
        <w:rPr>
          <w:rFonts w:cstheme="minorHAnsi"/>
        </w:rPr>
        <w:t>(eliminując ryzyko sprzęgania mikrofonów oraz innych sprzętów nagłaśniających</w:t>
      </w:r>
      <w:r w:rsidR="00F15F58">
        <w:rPr>
          <w:rFonts w:cstheme="minorHAnsi"/>
        </w:rPr>
        <w:t>)</w:t>
      </w:r>
      <w:r w:rsidR="00601F18" w:rsidRPr="0007568D">
        <w:rPr>
          <w:rFonts w:ascii="Lato" w:hAnsi="Lato"/>
          <w:sz w:val="20"/>
          <w:szCs w:val="20"/>
        </w:rPr>
        <w:t xml:space="preserve"> oraz prowadzenia dyskusji  – </w:t>
      </w:r>
      <w:r w:rsidRPr="0007568D">
        <w:rPr>
          <w:rFonts w:ascii="Lato" w:hAnsi="Lato"/>
          <w:sz w:val="20"/>
          <w:szCs w:val="20"/>
        </w:rPr>
        <w:t>projektor wideo-komputerowy</w:t>
      </w:r>
      <w:r w:rsidR="00F15F58">
        <w:rPr>
          <w:rFonts w:ascii="Lato" w:hAnsi="Lato"/>
          <w:sz w:val="20"/>
          <w:szCs w:val="20"/>
        </w:rPr>
        <w:t>/</w:t>
      </w:r>
      <w:r w:rsidRPr="0007568D">
        <w:rPr>
          <w:rFonts w:ascii="Lato" w:hAnsi="Lato"/>
          <w:sz w:val="20"/>
          <w:szCs w:val="20"/>
        </w:rPr>
        <w:t xml:space="preserve">ekran, </w:t>
      </w:r>
      <w:r w:rsidR="00F15F58" w:rsidRPr="0007568D">
        <w:rPr>
          <w:rFonts w:ascii="Lato" w:hAnsi="Lato"/>
          <w:sz w:val="20"/>
          <w:szCs w:val="20"/>
        </w:rPr>
        <w:t>laptop</w:t>
      </w:r>
      <w:r w:rsidR="00F15F58">
        <w:rPr>
          <w:rFonts w:ascii="Lato" w:hAnsi="Lato"/>
          <w:sz w:val="20"/>
          <w:szCs w:val="20"/>
        </w:rPr>
        <w:t>,</w:t>
      </w:r>
      <w:r w:rsidR="00F15F58" w:rsidRPr="0007568D">
        <w:rPr>
          <w:rFonts w:ascii="Lato" w:hAnsi="Lato"/>
          <w:sz w:val="20"/>
          <w:szCs w:val="20"/>
        </w:rPr>
        <w:t xml:space="preserve"> </w:t>
      </w:r>
      <w:r w:rsidRPr="0007568D">
        <w:rPr>
          <w:rFonts w:ascii="Lato" w:hAnsi="Lato"/>
          <w:sz w:val="20"/>
          <w:szCs w:val="20"/>
        </w:rPr>
        <w:t>wskaźnik laserowy do prezentacji, pilot do</w:t>
      </w:r>
      <w:r w:rsidR="0023584E">
        <w:rPr>
          <w:rFonts w:ascii="Lato" w:hAnsi="Lato"/>
          <w:sz w:val="20"/>
          <w:szCs w:val="20"/>
        </w:rPr>
        <w:t> </w:t>
      </w:r>
      <w:r w:rsidRPr="0007568D">
        <w:rPr>
          <w:rFonts w:ascii="Lato" w:hAnsi="Lato"/>
          <w:sz w:val="20"/>
          <w:szCs w:val="20"/>
        </w:rPr>
        <w:t>przełączania slajdów prezentacji</w:t>
      </w:r>
      <w:r w:rsidR="00601F18" w:rsidRPr="0007568D">
        <w:rPr>
          <w:rFonts w:ascii="Lato" w:hAnsi="Lato"/>
          <w:sz w:val="20"/>
          <w:szCs w:val="20"/>
        </w:rPr>
        <w:t xml:space="preserve">, co najmniej </w:t>
      </w:r>
      <w:r w:rsidR="00F15F58">
        <w:rPr>
          <w:rFonts w:ascii="Lato" w:hAnsi="Lato"/>
          <w:sz w:val="20"/>
          <w:szCs w:val="20"/>
        </w:rPr>
        <w:t>jeden</w:t>
      </w:r>
      <w:r w:rsidR="00F15F58" w:rsidRPr="0007568D">
        <w:rPr>
          <w:rFonts w:ascii="Lato" w:hAnsi="Lato"/>
          <w:sz w:val="20"/>
          <w:szCs w:val="20"/>
        </w:rPr>
        <w:t xml:space="preserve"> </w:t>
      </w:r>
      <w:r w:rsidR="00601F18" w:rsidRPr="0007568D">
        <w:rPr>
          <w:rFonts w:ascii="Lato" w:hAnsi="Lato"/>
          <w:sz w:val="20"/>
          <w:szCs w:val="20"/>
        </w:rPr>
        <w:t xml:space="preserve">mikrofon </w:t>
      </w:r>
      <w:r w:rsidR="00F15F58" w:rsidRPr="0007568D">
        <w:rPr>
          <w:rFonts w:ascii="Lato" w:hAnsi="Lato"/>
          <w:sz w:val="20"/>
          <w:szCs w:val="20"/>
        </w:rPr>
        <w:t>bezprzewodow</w:t>
      </w:r>
      <w:r w:rsidR="00F15F58">
        <w:rPr>
          <w:rFonts w:ascii="Lato" w:hAnsi="Lato"/>
          <w:sz w:val="20"/>
          <w:szCs w:val="20"/>
        </w:rPr>
        <w:t>y</w:t>
      </w:r>
      <w:r w:rsidR="00F15F58" w:rsidRPr="0007568D">
        <w:rPr>
          <w:rFonts w:ascii="Lato" w:hAnsi="Lato"/>
          <w:sz w:val="20"/>
          <w:szCs w:val="20"/>
        </w:rPr>
        <w:t xml:space="preserve"> </w:t>
      </w:r>
      <w:r w:rsidR="00601F18" w:rsidRPr="0007568D">
        <w:rPr>
          <w:rFonts w:ascii="Lato" w:hAnsi="Lato"/>
          <w:sz w:val="20"/>
          <w:szCs w:val="20"/>
        </w:rPr>
        <w:t xml:space="preserve">dla prowadzących oraz co najmniej </w:t>
      </w:r>
      <w:r w:rsidR="00F15F58">
        <w:rPr>
          <w:rFonts w:ascii="Lato" w:hAnsi="Lato"/>
          <w:sz w:val="20"/>
          <w:szCs w:val="20"/>
        </w:rPr>
        <w:t>dwa</w:t>
      </w:r>
      <w:r w:rsidR="00F15F58" w:rsidRPr="0007568D">
        <w:rPr>
          <w:rFonts w:ascii="Lato" w:hAnsi="Lato"/>
          <w:sz w:val="20"/>
          <w:szCs w:val="20"/>
        </w:rPr>
        <w:t xml:space="preserve"> </w:t>
      </w:r>
      <w:r w:rsidR="00601F18" w:rsidRPr="0007568D">
        <w:rPr>
          <w:rFonts w:ascii="Lato" w:hAnsi="Lato"/>
          <w:sz w:val="20"/>
          <w:szCs w:val="20"/>
        </w:rPr>
        <w:t>mikrofony bezprzewodowe dla uczestników spotkania biorących udział w</w:t>
      </w:r>
      <w:r w:rsidR="0023584E">
        <w:rPr>
          <w:rFonts w:ascii="Lato" w:hAnsi="Lato"/>
          <w:sz w:val="20"/>
          <w:szCs w:val="20"/>
        </w:rPr>
        <w:t> </w:t>
      </w:r>
      <w:r w:rsidR="00601F18" w:rsidRPr="0007568D">
        <w:rPr>
          <w:rFonts w:ascii="Lato" w:hAnsi="Lato"/>
          <w:sz w:val="20"/>
          <w:szCs w:val="20"/>
        </w:rPr>
        <w:t>dyskusjach</w:t>
      </w:r>
      <w:r w:rsidR="00A41BE2" w:rsidRPr="0007568D">
        <w:rPr>
          <w:rFonts w:ascii="Lato" w:hAnsi="Lato"/>
          <w:sz w:val="20"/>
          <w:szCs w:val="20"/>
        </w:rPr>
        <w:t>,</w:t>
      </w:r>
      <w:r w:rsidR="003123EE" w:rsidRPr="0007568D">
        <w:rPr>
          <w:rFonts w:ascii="Lato" w:hAnsi="Lato"/>
          <w:sz w:val="20"/>
          <w:szCs w:val="20"/>
        </w:rPr>
        <w:t xml:space="preserve"> </w:t>
      </w:r>
      <w:r w:rsidR="00A41BE2" w:rsidRPr="0007568D">
        <w:rPr>
          <w:rFonts w:ascii="Lato" w:hAnsi="Lato"/>
          <w:sz w:val="20"/>
          <w:szCs w:val="20"/>
        </w:rPr>
        <w:t xml:space="preserve">flipchart, mazaki </w:t>
      </w:r>
      <w:r w:rsidR="003123EE" w:rsidRPr="0007568D">
        <w:rPr>
          <w:rFonts w:ascii="Lato" w:hAnsi="Lato"/>
          <w:sz w:val="20"/>
          <w:szCs w:val="20"/>
        </w:rPr>
        <w:t xml:space="preserve">– ustawione </w:t>
      </w:r>
      <w:r w:rsidR="00A41BE2" w:rsidRPr="0007568D">
        <w:rPr>
          <w:rFonts w:ascii="Lato" w:hAnsi="Lato"/>
          <w:sz w:val="20"/>
          <w:szCs w:val="20"/>
        </w:rPr>
        <w:t>w sposób</w:t>
      </w:r>
      <w:r w:rsidR="003123EE" w:rsidRPr="0007568D">
        <w:rPr>
          <w:rFonts w:ascii="Lato" w:hAnsi="Lato"/>
          <w:sz w:val="20"/>
          <w:szCs w:val="20"/>
        </w:rPr>
        <w:t xml:space="preserve"> wskazany przez Zamawiającego,</w:t>
      </w:r>
    </w:p>
    <w:p w14:paraId="542F18F4" w14:textId="259413D7" w:rsidR="00BA5F48" w:rsidRPr="0007568D" w:rsidRDefault="00BA5F48" w:rsidP="0007568D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hAnsi="Lato"/>
          <w:sz w:val="20"/>
          <w:szCs w:val="20"/>
        </w:rPr>
      </w:pPr>
      <w:r w:rsidRPr="0007568D">
        <w:rPr>
          <w:rFonts w:ascii="Lato" w:hAnsi="Lato"/>
          <w:sz w:val="20"/>
          <w:szCs w:val="20"/>
        </w:rPr>
        <w:t xml:space="preserve">obsługa techniczna sali konferencyjnej, w tym sprzętu wykonywana przez min. 1 osobę, polegająca na kontroli jakości sprzętu technicznego wraz z możliwością naprawy ewentualnych usterek. Osoba dyspozycyjna na </w:t>
      </w:r>
      <w:r w:rsidR="00D6678F">
        <w:rPr>
          <w:rFonts w:ascii="Lato" w:hAnsi="Lato"/>
          <w:sz w:val="20"/>
          <w:szCs w:val="20"/>
        </w:rPr>
        <w:t>pół godziny</w:t>
      </w:r>
      <w:r w:rsidR="00D6678F" w:rsidRPr="0007568D">
        <w:rPr>
          <w:rFonts w:ascii="Lato" w:hAnsi="Lato"/>
          <w:sz w:val="20"/>
          <w:szCs w:val="20"/>
        </w:rPr>
        <w:t xml:space="preserve"> </w:t>
      </w:r>
      <w:r w:rsidRPr="0007568D">
        <w:rPr>
          <w:rFonts w:ascii="Lato" w:hAnsi="Lato"/>
          <w:sz w:val="20"/>
          <w:szCs w:val="20"/>
        </w:rPr>
        <w:t>przed spotkaniem jak i podczas całego spotkania (obecna na spotkaniu). Zamawiający musi mieć możliwość bezpośredniego kontaktu do ww. osoby w celu niezwłocznego, bezpośredniego zg</w:t>
      </w:r>
      <w:r w:rsidR="00106B6E" w:rsidRPr="0007568D">
        <w:rPr>
          <w:rFonts w:ascii="Lato" w:hAnsi="Lato"/>
          <w:sz w:val="20"/>
          <w:szCs w:val="20"/>
        </w:rPr>
        <w:t>łaszania problemów technicznych</w:t>
      </w:r>
      <w:r w:rsidR="00D6678F">
        <w:rPr>
          <w:rFonts w:ascii="Lato" w:hAnsi="Lato"/>
          <w:sz w:val="20"/>
          <w:szCs w:val="20"/>
        </w:rPr>
        <w:t>.</w:t>
      </w:r>
    </w:p>
    <w:p w14:paraId="16354110" w14:textId="77777777" w:rsidR="00BA5F48" w:rsidRDefault="00BA5F48" w:rsidP="00191D76">
      <w:pPr>
        <w:spacing w:after="0" w:line="240" w:lineRule="auto"/>
        <w:ind w:left="0" w:firstLine="0"/>
        <w:jc w:val="both"/>
        <w:rPr>
          <w:rFonts w:ascii="Lato" w:hAnsi="Lato"/>
          <w:sz w:val="20"/>
          <w:szCs w:val="20"/>
        </w:rPr>
      </w:pPr>
    </w:p>
    <w:p w14:paraId="27634EFA" w14:textId="77777777" w:rsidR="00152B8C" w:rsidRPr="00152B8C" w:rsidRDefault="00152B8C" w:rsidP="00152B8C">
      <w:pPr>
        <w:spacing w:after="0" w:line="240" w:lineRule="auto"/>
        <w:ind w:left="0" w:firstLine="0"/>
        <w:jc w:val="both"/>
        <w:rPr>
          <w:rFonts w:ascii="Lato" w:hAnsi="Lato"/>
          <w:sz w:val="20"/>
          <w:szCs w:val="20"/>
        </w:rPr>
      </w:pPr>
      <w:r w:rsidRPr="00152B8C">
        <w:rPr>
          <w:rFonts w:ascii="Lato" w:hAnsi="Lato"/>
          <w:sz w:val="20"/>
          <w:szCs w:val="20"/>
        </w:rPr>
        <w:t>Wymagania dotyczące poczęstunku (przerwy kawowej) w sali konferencyjnej:</w:t>
      </w:r>
    </w:p>
    <w:p w14:paraId="27D99B1F" w14:textId="321EB798" w:rsidR="00152B8C" w:rsidRPr="00FE6D85" w:rsidRDefault="00152B8C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dla max. </w:t>
      </w:r>
      <w:r w:rsidR="00D6678F">
        <w:rPr>
          <w:rFonts w:ascii="Lato" w:hAnsi="Lato"/>
          <w:sz w:val="20"/>
          <w:szCs w:val="20"/>
        </w:rPr>
        <w:t xml:space="preserve">30 </w:t>
      </w:r>
      <w:r w:rsidRPr="00FE6D85">
        <w:rPr>
          <w:rFonts w:ascii="Lato" w:hAnsi="Lato"/>
          <w:sz w:val="20"/>
          <w:szCs w:val="20"/>
        </w:rPr>
        <w:t xml:space="preserve">osób na każdym spotkaniu, łącznie dla max.  </w:t>
      </w:r>
      <w:r w:rsidR="00D6678F">
        <w:rPr>
          <w:rFonts w:ascii="Lato" w:hAnsi="Lato"/>
          <w:sz w:val="20"/>
          <w:szCs w:val="20"/>
        </w:rPr>
        <w:t>180</w:t>
      </w:r>
      <w:r w:rsidR="00D6678F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osób,</w:t>
      </w:r>
    </w:p>
    <w:p w14:paraId="1E7E7968" w14:textId="1E49D903" w:rsidR="00FE6D85" w:rsidRPr="00FE6D85" w:rsidRDefault="00FE6D85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min. </w:t>
      </w:r>
      <w:r w:rsidR="00E53DC5">
        <w:rPr>
          <w:rFonts w:ascii="Lato" w:hAnsi="Lato"/>
          <w:sz w:val="20"/>
          <w:szCs w:val="20"/>
        </w:rPr>
        <w:t>2</w:t>
      </w:r>
      <w:r w:rsidR="00E53DC5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rodzaje ciast (min. 200 g na osobę),</w:t>
      </w:r>
    </w:p>
    <w:p w14:paraId="750445AC" w14:textId="18CFD3F8" w:rsidR="00FE6D85" w:rsidRPr="00FE6D85" w:rsidRDefault="00FE6D85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min.</w:t>
      </w:r>
      <w:r w:rsidR="005D28B3">
        <w:rPr>
          <w:rFonts w:ascii="Lato" w:hAnsi="Lato"/>
          <w:sz w:val="20"/>
          <w:szCs w:val="20"/>
        </w:rPr>
        <w:t xml:space="preserve"> 2</w:t>
      </w:r>
      <w:r w:rsidR="005D28B3" w:rsidRPr="00FE6D85">
        <w:rPr>
          <w:rFonts w:ascii="Lato" w:hAnsi="Lato"/>
          <w:sz w:val="20"/>
          <w:szCs w:val="20"/>
        </w:rPr>
        <w:t xml:space="preserve"> </w:t>
      </w:r>
      <w:r w:rsidR="00D6678F" w:rsidRPr="00FE6D85">
        <w:rPr>
          <w:rFonts w:ascii="Lato" w:hAnsi="Lato"/>
          <w:sz w:val="20"/>
          <w:szCs w:val="20"/>
        </w:rPr>
        <w:t>rodzaj</w:t>
      </w:r>
      <w:r w:rsidR="00D6678F">
        <w:rPr>
          <w:rFonts w:ascii="Lato" w:hAnsi="Lato"/>
          <w:sz w:val="20"/>
          <w:szCs w:val="20"/>
        </w:rPr>
        <w:t>e</w:t>
      </w:r>
      <w:r w:rsidR="00D6678F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 xml:space="preserve">przekąsek słonych, w tym </w:t>
      </w:r>
      <w:r w:rsidR="00D6678F">
        <w:rPr>
          <w:rFonts w:ascii="Lato" w:hAnsi="Lato"/>
          <w:sz w:val="20"/>
          <w:szCs w:val="20"/>
        </w:rPr>
        <w:t>1</w:t>
      </w:r>
      <w:r w:rsidR="00D6678F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wegetariańsk</w:t>
      </w:r>
      <w:r w:rsidR="00D6678F">
        <w:rPr>
          <w:rFonts w:ascii="Lato" w:hAnsi="Lato"/>
          <w:sz w:val="20"/>
          <w:szCs w:val="20"/>
        </w:rPr>
        <w:t>a</w:t>
      </w:r>
      <w:r w:rsidRPr="00FE6D85">
        <w:rPr>
          <w:rFonts w:ascii="Lato" w:hAnsi="Lato"/>
          <w:sz w:val="20"/>
          <w:szCs w:val="20"/>
        </w:rPr>
        <w:t xml:space="preserve"> (min. 200 g na osobę),</w:t>
      </w:r>
    </w:p>
    <w:p w14:paraId="3FF1CED8" w14:textId="174A3C62" w:rsidR="00FE6D85" w:rsidRPr="00FE6D85" w:rsidRDefault="00FE6D85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min. </w:t>
      </w:r>
      <w:r w:rsidR="005D28B3">
        <w:rPr>
          <w:rFonts w:ascii="Lato" w:hAnsi="Lato"/>
          <w:sz w:val="20"/>
          <w:szCs w:val="20"/>
        </w:rPr>
        <w:t>2</w:t>
      </w:r>
      <w:r w:rsidR="005D28B3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>rodzaje owoców,</w:t>
      </w:r>
    </w:p>
    <w:p w14:paraId="3A991BF2" w14:textId="77777777" w:rsidR="00152B8C" w:rsidRPr="00FE6D85" w:rsidRDefault="00152B8C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woda mineralna gazowana i niegazowana w butelkach, minimum 0,5 l</w:t>
      </w:r>
      <w:r w:rsidR="002B67BF" w:rsidRPr="00FE6D85">
        <w:rPr>
          <w:rFonts w:ascii="Lato" w:hAnsi="Lato"/>
          <w:sz w:val="20"/>
          <w:szCs w:val="20"/>
        </w:rPr>
        <w:t xml:space="preserve"> na </w:t>
      </w:r>
      <w:r w:rsidRPr="00FE6D85">
        <w:rPr>
          <w:rFonts w:ascii="Lato" w:hAnsi="Lato"/>
          <w:sz w:val="20"/>
          <w:szCs w:val="20"/>
        </w:rPr>
        <w:t>osobę,</w:t>
      </w:r>
    </w:p>
    <w:p w14:paraId="1ED1E6D6" w14:textId="77777777" w:rsidR="00152B8C" w:rsidRPr="00FE6D85" w:rsidRDefault="00152B8C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kawa czarna i biała bez ograniczeń z ekspresu ciśnieniowego, </w:t>
      </w:r>
    </w:p>
    <w:p w14:paraId="75916400" w14:textId="77777777" w:rsidR="00152B8C" w:rsidRPr="00FE6D85" w:rsidRDefault="00152B8C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herbata w saszetkach bez ograniczeń (min. 3 rodzaje, w tym zielona, czarna, owocowa) parzona wrzątkiem, świeża cytryna w plasterkach, cukier,</w:t>
      </w:r>
    </w:p>
    <w:p w14:paraId="65B6400B" w14:textId="6302286D" w:rsidR="00F96F64" w:rsidRPr="00FE6D85" w:rsidRDefault="00786049" w:rsidP="00FE6D85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>owoce, ciasta</w:t>
      </w:r>
      <w:r w:rsidR="00F83EA5" w:rsidRPr="00FE6D85">
        <w:rPr>
          <w:rFonts w:ascii="Lato" w:hAnsi="Lato"/>
          <w:sz w:val="20"/>
          <w:szCs w:val="20"/>
        </w:rPr>
        <w:t>,</w:t>
      </w:r>
      <w:r w:rsidRPr="00FE6D85">
        <w:rPr>
          <w:rFonts w:ascii="Lato" w:hAnsi="Lato"/>
          <w:sz w:val="20"/>
          <w:szCs w:val="20"/>
        </w:rPr>
        <w:t xml:space="preserve"> przekąski </w:t>
      </w:r>
      <w:r w:rsidR="00F83EA5" w:rsidRPr="00FE6D85">
        <w:rPr>
          <w:rFonts w:ascii="Lato" w:hAnsi="Lato"/>
          <w:sz w:val="20"/>
          <w:szCs w:val="20"/>
        </w:rPr>
        <w:t xml:space="preserve">i woda </w:t>
      </w:r>
      <w:r w:rsidRPr="00FE6D85">
        <w:rPr>
          <w:rFonts w:ascii="Lato" w:hAnsi="Lato"/>
          <w:sz w:val="20"/>
          <w:szCs w:val="20"/>
        </w:rPr>
        <w:t xml:space="preserve">ustawione będą </w:t>
      </w:r>
      <w:r w:rsidR="0081079E" w:rsidRPr="00FE6D85">
        <w:rPr>
          <w:rFonts w:ascii="Lato" w:hAnsi="Lato"/>
          <w:sz w:val="20"/>
          <w:szCs w:val="20"/>
        </w:rPr>
        <w:t>na stołach</w:t>
      </w:r>
      <w:r w:rsidR="00FF614D" w:rsidRPr="00FE6D85">
        <w:rPr>
          <w:rFonts w:ascii="Lato" w:hAnsi="Lato"/>
          <w:sz w:val="20"/>
          <w:szCs w:val="20"/>
        </w:rPr>
        <w:t>,</w:t>
      </w:r>
      <w:r w:rsidR="0081079E" w:rsidRPr="00FE6D85">
        <w:rPr>
          <w:rFonts w:ascii="Lato" w:hAnsi="Lato"/>
          <w:sz w:val="20"/>
          <w:szCs w:val="20"/>
        </w:rPr>
        <w:t xml:space="preserve"> przy których siedzieć będą uczestnicy spotkania, natomiast </w:t>
      </w:r>
      <w:r w:rsidR="00C37935" w:rsidRPr="00FE6D85">
        <w:rPr>
          <w:rFonts w:ascii="Lato" w:hAnsi="Lato"/>
          <w:sz w:val="20"/>
          <w:szCs w:val="20"/>
        </w:rPr>
        <w:t xml:space="preserve">kawa i herbata w wydzielonym miejscu w </w:t>
      </w:r>
      <w:r w:rsidR="002859BE">
        <w:rPr>
          <w:rFonts w:ascii="Lato" w:hAnsi="Lato"/>
          <w:sz w:val="20"/>
          <w:szCs w:val="20"/>
        </w:rPr>
        <w:t>s</w:t>
      </w:r>
      <w:r w:rsidR="00C37935" w:rsidRPr="00FE6D85">
        <w:rPr>
          <w:rFonts w:ascii="Lato" w:hAnsi="Lato"/>
          <w:sz w:val="20"/>
          <w:szCs w:val="20"/>
        </w:rPr>
        <w:t>ali,</w:t>
      </w:r>
    </w:p>
    <w:p w14:paraId="1BC3E381" w14:textId="536A0C39" w:rsidR="00DF230A" w:rsidRDefault="00DF230A" w:rsidP="00DF230A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FE6D85">
        <w:rPr>
          <w:rFonts w:ascii="Lato" w:hAnsi="Lato"/>
          <w:sz w:val="20"/>
          <w:szCs w:val="20"/>
        </w:rPr>
        <w:t xml:space="preserve">propozycja </w:t>
      </w:r>
      <w:r w:rsidR="00D6678F">
        <w:rPr>
          <w:rFonts w:ascii="Lato" w:hAnsi="Lato"/>
          <w:sz w:val="20"/>
          <w:szCs w:val="20"/>
        </w:rPr>
        <w:t>poczęstunku</w:t>
      </w:r>
      <w:r w:rsidR="00D6678F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 xml:space="preserve">będzie ustalona z Zamawiającym na </w:t>
      </w:r>
      <w:r w:rsidR="00D6678F">
        <w:rPr>
          <w:rFonts w:ascii="Lato" w:hAnsi="Lato"/>
          <w:sz w:val="20"/>
          <w:szCs w:val="20"/>
        </w:rPr>
        <w:t>5</w:t>
      </w:r>
      <w:r w:rsidR="00D6678F" w:rsidRPr="00FE6D85">
        <w:rPr>
          <w:rFonts w:ascii="Lato" w:hAnsi="Lato"/>
          <w:sz w:val="20"/>
          <w:szCs w:val="20"/>
        </w:rPr>
        <w:t xml:space="preserve"> </w:t>
      </w:r>
      <w:r w:rsidRPr="00FE6D85">
        <w:rPr>
          <w:rFonts w:ascii="Lato" w:hAnsi="Lato"/>
          <w:sz w:val="20"/>
          <w:szCs w:val="20"/>
        </w:rPr>
        <w:t xml:space="preserve">dni przed spotkaniem. </w:t>
      </w:r>
      <w:r>
        <w:rPr>
          <w:rFonts w:ascii="Lato" w:hAnsi="Lato"/>
          <w:sz w:val="20"/>
          <w:szCs w:val="20"/>
        </w:rPr>
        <w:t>Zakłada się, że</w:t>
      </w:r>
      <w:r w:rsidR="0023584E">
        <w:rPr>
          <w:rFonts w:ascii="Lato" w:hAnsi="Lato"/>
          <w:sz w:val="20"/>
          <w:szCs w:val="20"/>
        </w:rPr>
        <w:t> </w:t>
      </w:r>
      <w:r w:rsidR="00D6678F">
        <w:rPr>
          <w:rFonts w:ascii="Lato" w:hAnsi="Lato"/>
          <w:sz w:val="20"/>
          <w:szCs w:val="20"/>
        </w:rPr>
        <w:t xml:space="preserve">poczęstunek </w:t>
      </w:r>
      <w:r>
        <w:rPr>
          <w:rFonts w:ascii="Lato" w:hAnsi="Lato"/>
          <w:sz w:val="20"/>
          <w:szCs w:val="20"/>
        </w:rPr>
        <w:t xml:space="preserve">na spotkaniach może się powtarzać, jednakże nie częściej niż co </w:t>
      </w:r>
      <w:r w:rsidR="00D6678F">
        <w:rPr>
          <w:rFonts w:ascii="Lato" w:hAnsi="Lato"/>
          <w:sz w:val="20"/>
          <w:szCs w:val="20"/>
        </w:rPr>
        <w:t xml:space="preserve">trzy </w:t>
      </w:r>
      <w:r>
        <w:rPr>
          <w:rFonts w:ascii="Lato" w:hAnsi="Lato"/>
          <w:sz w:val="20"/>
          <w:szCs w:val="20"/>
        </w:rPr>
        <w:t xml:space="preserve">spotkania. </w:t>
      </w:r>
      <w:r w:rsidRPr="00FE6D85">
        <w:rPr>
          <w:rFonts w:ascii="Lato" w:hAnsi="Lato"/>
          <w:sz w:val="20"/>
          <w:szCs w:val="20"/>
        </w:rPr>
        <w:t>Zamawiający dokona akceptacji menu w ciągu 2 dni roboczych bądź naniesie uwagi. Wykonawca zobligowany będzie do poprawienia menu ze wskazaniami Zamawiającego w ciągu kolejnego dnia roboczego,</w:t>
      </w:r>
    </w:p>
    <w:p w14:paraId="44FB88DB" w14:textId="77777777" w:rsidR="00FF614D" w:rsidRPr="00DF230A" w:rsidRDefault="00F507F1" w:rsidP="00DF230A">
      <w:pPr>
        <w:pStyle w:val="Akapitzlist"/>
        <w:numPr>
          <w:ilvl w:val="0"/>
          <w:numId w:val="40"/>
        </w:numPr>
        <w:spacing w:after="0" w:line="240" w:lineRule="auto"/>
        <w:ind w:left="709" w:hanging="283"/>
        <w:jc w:val="both"/>
        <w:rPr>
          <w:rFonts w:ascii="Lato" w:hAnsi="Lato"/>
          <w:sz w:val="20"/>
          <w:szCs w:val="20"/>
        </w:rPr>
      </w:pPr>
      <w:r w:rsidRPr="00DF230A">
        <w:rPr>
          <w:rFonts w:ascii="Lato" w:hAnsi="Lato"/>
          <w:sz w:val="20"/>
          <w:szCs w:val="20"/>
        </w:rPr>
        <w:t>ustawienie poczęstunku umożliwiające swobodny i nieskrępowany dostęp podczas d</w:t>
      </w:r>
      <w:r w:rsidR="00F83EA5" w:rsidRPr="00DF230A">
        <w:rPr>
          <w:rFonts w:ascii="Lato" w:hAnsi="Lato"/>
          <w:sz w:val="20"/>
          <w:szCs w:val="20"/>
        </w:rPr>
        <w:t>yskusji</w:t>
      </w:r>
      <w:r w:rsidR="00C37935" w:rsidRPr="00DF230A">
        <w:rPr>
          <w:rFonts w:ascii="Lato" w:hAnsi="Lato"/>
          <w:sz w:val="20"/>
          <w:szCs w:val="20"/>
        </w:rPr>
        <w:t>.</w:t>
      </w:r>
    </w:p>
    <w:p w14:paraId="3A7389E4" w14:textId="77777777" w:rsidR="00382367" w:rsidRPr="00382367" w:rsidRDefault="00382367" w:rsidP="00382367">
      <w:pPr>
        <w:rPr>
          <w:rFonts w:ascii="Lato" w:hAnsi="Lato"/>
          <w:sz w:val="20"/>
          <w:szCs w:val="20"/>
        </w:rPr>
      </w:pPr>
    </w:p>
    <w:p w14:paraId="58C2F634" w14:textId="028817B3" w:rsidR="00F94953" w:rsidRPr="00DD4AD6" w:rsidRDefault="000939E3" w:rsidP="00DD4AD6">
      <w:pPr>
        <w:spacing w:after="139" w:line="259" w:lineRule="auto"/>
        <w:ind w:left="0" w:firstLine="0"/>
        <w:jc w:val="right"/>
        <w:rPr>
          <w:rFonts w:ascii="Lato" w:hAnsi="Lato"/>
          <w:b/>
          <w:sz w:val="20"/>
          <w:szCs w:val="20"/>
        </w:rPr>
      </w:pPr>
      <w:r>
        <w:rPr>
          <w:rFonts w:ascii="Lato" w:hAnsi="Lato"/>
          <w:b/>
          <w:sz w:val="20"/>
          <w:szCs w:val="20"/>
        </w:rPr>
        <w:t>Z</w:t>
      </w:r>
      <w:r w:rsidR="00F94953" w:rsidRPr="00DD4AD6">
        <w:rPr>
          <w:rFonts w:ascii="Lato" w:hAnsi="Lato"/>
          <w:b/>
          <w:sz w:val="20"/>
          <w:szCs w:val="20"/>
        </w:rPr>
        <w:t xml:space="preserve">ałącznik nr </w:t>
      </w:r>
      <w:r w:rsidR="00D6678F">
        <w:rPr>
          <w:rFonts w:ascii="Lato" w:hAnsi="Lato"/>
          <w:b/>
          <w:sz w:val="20"/>
          <w:szCs w:val="20"/>
        </w:rPr>
        <w:t>1</w:t>
      </w:r>
    </w:p>
    <w:p w14:paraId="4A6BFE4F" w14:textId="77777777" w:rsidR="00F94953" w:rsidRPr="00191D76" w:rsidRDefault="00F94953" w:rsidP="00191D76">
      <w:pPr>
        <w:spacing w:after="137" w:line="259" w:lineRule="auto"/>
        <w:ind w:right="34"/>
        <w:jc w:val="both"/>
        <w:rPr>
          <w:rFonts w:ascii="Lato" w:hAnsi="Lato"/>
          <w:sz w:val="20"/>
          <w:szCs w:val="20"/>
        </w:rPr>
      </w:pPr>
    </w:p>
    <w:p w14:paraId="2C07F93D" w14:textId="77777777" w:rsidR="00DC4723" w:rsidRPr="00DD4AD6" w:rsidRDefault="00C3633D" w:rsidP="00191D76">
      <w:pPr>
        <w:spacing w:after="137" w:line="259" w:lineRule="auto"/>
        <w:ind w:right="34"/>
        <w:jc w:val="both"/>
        <w:rPr>
          <w:rFonts w:ascii="Lato" w:hAnsi="Lato"/>
          <w:b/>
          <w:sz w:val="20"/>
          <w:szCs w:val="20"/>
        </w:rPr>
      </w:pPr>
      <w:r w:rsidRPr="00DD4AD6">
        <w:rPr>
          <w:rFonts w:ascii="Lato" w:hAnsi="Lato"/>
          <w:b/>
          <w:sz w:val="20"/>
          <w:szCs w:val="20"/>
        </w:rPr>
        <w:t xml:space="preserve">Ramowym program spotkania branżowego </w:t>
      </w:r>
    </w:p>
    <w:p w14:paraId="6DF5E549" w14:textId="1C2DB512" w:rsidR="0005433A" w:rsidRPr="00191D76" w:rsidRDefault="00F94953" w:rsidP="00191D76">
      <w:pPr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1</w:t>
      </w:r>
      <w:r w:rsidR="001036C2">
        <w:rPr>
          <w:rFonts w:ascii="Lato" w:hAnsi="Lato"/>
          <w:sz w:val="20"/>
          <w:szCs w:val="20"/>
        </w:rPr>
        <w:t>1</w:t>
      </w:r>
      <w:r w:rsidR="0005433A" w:rsidRPr="00191D76">
        <w:rPr>
          <w:rFonts w:ascii="Lato" w:hAnsi="Lato"/>
          <w:sz w:val="20"/>
          <w:szCs w:val="20"/>
        </w:rPr>
        <w:t>:</w:t>
      </w:r>
      <w:r w:rsidR="001036C2">
        <w:rPr>
          <w:rFonts w:ascii="Lato" w:hAnsi="Lato"/>
          <w:sz w:val="20"/>
          <w:szCs w:val="20"/>
        </w:rPr>
        <w:t>0</w:t>
      </w:r>
      <w:r w:rsidR="0005433A" w:rsidRPr="00191D76">
        <w:rPr>
          <w:rFonts w:ascii="Lato" w:hAnsi="Lato"/>
          <w:sz w:val="20"/>
          <w:szCs w:val="20"/>
        </w:rPr>
        <w:t>0 -</w:t>
      </w:r>
      <w:r w:rsidRPr="00191D76">
        <w:rPr>
          <w:rFonts w:ascii="Lato" w:hAnsi="Lato"/>
          <w:sz w:val="20"/>
          <w:szCs w:val="20"/>
        </w:rPr>
        <w:t xml:space="preserve"> 11.</w:t>
      </w:r>
      <w:r w:rsidR="008B3A5F">
        <w:rPr>
          <w:rFonts w:ascii="Lato" w:hAnsi="Lato"/>
          <w:sz w:val="20"/>
          <w:szCs w:val="20"/>
        </w:rPr>
        <w:t>15</w:t>
      </w:r>
      <w:r w:rsidR="00B11DDD">
        <w:rPr>
          <w:rFonts w:ascii="Lato" w:hAnsi="Lato"/>
          <w:sz w:val="20"/>
          <w:szCs w:val="20"/>
        </w:rPr>
        <w:t>:</w:t>
      </w:r>
      <w:r w:rsidR="0005433A" w:rsidRPr="00191D76">
        <w:rPr>
          <w:rFonts w:ascii="Lato" w:hAnsi="Lato"/>
          <w:sz w:val="20"/>
          <w:szCs w:val="20"/>
        </w:rPr>
        <w:t xml:space="preserve"> Rejestracja uczestników</w:t>
      </w:r>
    </w:p>
    <w:p w14:paraId="0D6A2399" w14:textId="2F706479" w:rsidR="00C3633D" w:rsidRPr="00191D76" w:rsidRDefault="0005433A" w:rsidP="00191D76">
      <w:pPr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11</w:t>
      </w:r>
      <w:r w:rsidR="00F94953" w:rsidRPr="00191D76">
        <w:rPr>
          <w:rFonts w:ascii="Lato" w:hAnsi="Lato"/>
          <w:sz w:val="20"/>
          <w:szCs w:val="20"/>
        </w:rPr>
        <w:t>:</w:t>
      </w:r>
      <w:r w:rsidR="008B3A5F">
        <w:rPr>
          <w:rFonts w:ascii="Lato" w:hAnsi="Lato"/>
          <w:sz w:val="20"/>
          <w:szCs w:val="20"/>
        </w:rPr>
        <w:t>15</w:t>
      </w:r>
      <w:r w:rsidR="00D17E74">
        <w:rPr>
          <w:rFonts w:ascii="Lato" w:hAnsi="Lato"/>
          <w:sz w:val="20"/>
          <w:szCs w:val="20"/>
        </w:rPr>
        <w:t xml:space="preserve"> </w:t>
      </w:r>
      <w:r w:rsidR="00F94953" w:rsidRPr="00191D76">
        <w:rPr>
          <w:rFonts w:ascii="Lato" w:hAnsi="Lato"/>
          <w:sz w:val="20"/>
          <w:szCs w:val="20"/>
        </w:rPr>
        <w:t>- 1</w:t>
      </w:r>
      <w:r w:rsidR="001036C2">
        <w:rPr>
          <w:rFonts w:ascii="Lato" w:hAnsi="Lato"/>
          <w:sz w:val="20"/>
          <w:szCs w:val="20"/>
        </w:rPr>
        <w:t>2</w:t>
      </w:r>
      <w:r w:rsidR="00F94953" w:rsidRPr="00191D76">
        <w:rPr>
          <w:rFonts w:ascii="Lato" w:hAnsi="Lato"/>
          <w:sz w:val="20"/>
          <w:szCs w:val="20"/>
        </w:rPr>
        <w:t>:</w:t>
      </w:r>
      <w:r w:rsidR="001036C2">
        <w:rPr>
          <w:rFonts w:ascii="Lato" w:hAnsi="Lato"/>
          <w:sz w:val="20"/>
          <w:szCs w:val="20"/>
        </w:rPr>
        <w:t>0</w:t>
      </w:r>
      <w:r w:rsidRPr="00191D76">
        <w:rPr>
          <w:rFonts w:ascii="Lato" w:hAnsi="Lato"/>
          <w:sz w:val="20"/>
          <w:szCs w:val="20"/>
        </w:rPr>
        <w:t>0</w:t>
      </w:r>
      <w:r w:rsidR="00C3633D" w:rsidRPr="00191D76">
        <w:rPr>
          <w:rFonts w:ascii="Lato" w:hAnsi="Lato"/>
          <w:sz w:val="20"/>
          <w:szCs w:val="20"/>
        </w:rPr>
        <w:t>: Powitanie</w:t>
      </w:r>
      <w:r w:rsidRPr="00191D76">
        <w:rPr>
          <w:rFonts w:ascii="Lato" w:hAnsi="Lato"/>
          <w:sz w:val="20"/>
          <w:szCs w:val="20"/>
        </w:rPr>
        <w:t xml:space="preserve"> uczestników</w:t>
      </w:r>
      <w:r w:rsidR="001036C2">
        <w:rPr>
          <w:rFonts w:ascii="Lato" w:hAnsi="Lato"/>
          <w:sz w:val="20"/>
          <w:szCs w:val="20"/>
        </w:rPr>
        <w:t xml:space="preserve"> i przedstawienie celów spotkania</w:t>
      </w:r>
      <w:r w:rsidR="009066CC">
        <w:rPr>
          <w:rFonts w:ascii="Lato" w:hAnsi="Lato"/>
          <w:sz w:val="20"/>
          <w:szCs w:val="20"/>
        </w:rPr>
        <w:t xml:space="preserve"> </w:t>
      </w:r>
    </w:p>
    <w:p w14:paraId="43F5F365" w14:textId="726C0348" w:rsidR="00C3633D" w:rsidRPr="00191D76" w:rsidRDefault="00F94953" w:rsidP="00191D76">
      <w:pPr>
        <w:jc w:val="both"/>
        <w:rPr>
          <w:rFonts w:ascii="Lato" w:hAnsi="Lato"/>
          <w:sz w:val="20"/>
          <w:szCs w:val="20"/>
        </w:rPr>
      </w:pPr>
      <w:r w:rsidRPr="00191D76">
        <w:rPr>
          <w:rFonts w:ascii="Lato" w:hAnsi="Lato"/>
          <w:sz w:val="20"/>
          <w:szCs w:val="20"/>
        </w:rPr>
        <w:t>12:</w:t>
      </w:r>
      <w:r w:rsidR="00D6678F">
        <w:rPr>
          <w:rFonts w:ascii="Lato" w:hAnsi="Lato"/>
          <w:sz w:val="20"/>
          <w:szCs w:val="20"/>
        </w:rPr>
        <w:t>00</w:t>
      </w:r>
      <w:r w:rsidR="00D17E74">
        <w:rPr>
          <w:rFonts w:ascii="Lato" w:hAnsi="Lato"/>
          <w:sz w:val="20"/>
          <w:szCs w:val="20"/>
        </w:rPr>
        <w:t xml:space="preserve"> </w:t>
      </w:r>
      <w:r w:rsidR="009066CC">
        <w:rPr>
          <w:rFonts w:ascii="Lato" w:hAnsi="Lato"/>
          <w:sz w:val="20"/>
          <w:szCs w:val="20"/>
        </w:rPr>
        <w:t>-1</w:t>
      </w:r>
      <w:r w:rsidR="00D17E74">
        <w:rPr>
          <w:rFonts w:ascii="Lato" w:hAnsi="Lato"/>
          <w:sz w:val="20"/>
          <w:szCs w:val="20"/>
        </w:rPr>
        <w:t>4</w:t>
      </w:r>
      <w:r w:rsidR="009066CC">
        <w:rPr>
          <w:rFonts w:ascii="Lato" w:hAnsi="Lato"/>
          <w:sz w:val="20"/>
          <w:szCs w:val="20"/>
        </w:rPr>
        <w:t>:</w:t>
      </w:r>
      <w:r w:rsidR="00D17E74">
        <w:rPr>
          <w:rFonts w:ascii="Lato" w:hAnsi="Lato"/>
          <w:sz w:val="20"/>
          <w:szCs w:val="20"/>
        </w:rPr>
        <w:t>3</w:t>
      </w:r>
      <w:r w:rsidR="00D6678F">
        <w:rPr>
          <w:rFonts w:ascii="Lato" w:hAnsi="Lato"/>
          <w:sz w:val="20"/>
          <w:szCs w:val="20"/>
        </w:rPr>
        <w:t>0</w:t>
      </w:r>
      <w:r w:rsidR="00C3633D" w:rsidRPr="00191D76">
        <w:rPr>
          <w:rFonts w:ascii="Lato" w:hAnsi="Lato"/>
          <w:sz w:val="20"/>
          <w:szCs w:val="20"/>
        </w:rPr>
        <w:t xml:space="preserve">: Dyskusja </w:t>
      </w:r>
      <w:r w:rsidR="0068076D">
        <w:rPr>
          <w:rFonts w:ascii="Lato" w:hAnsi="Lato"/>
          <w:sz w:val="20"/>
          <w:szCs w:val="20"/>
        </w:rPr>
        <w:t xml:space="preserve">i </w:t>
      </w:r>
      <w:r w:rsidR="00C3633D" w:rsidRPr="00191D76">
        <w:rPr>
          <w:rFonts w:ascii="Lato" w:hAnsi="Lato"/>
          <w:sz w:val="20"/>
          <w:szCs w:val="20"/>
        </w:rPr>
        <w:t>otwarta debata na temat kształcenia zawodowego</w:t>
      </w:r>
      <w:r w:rsidR="007108A3">
        <w:rPr>
          <w:rFonts w:ascii="Lato" w:hAnsi="Lato"/>
          <w:sz w:val="20"/>
          <w:szCs w:val="20"/>
        </w:rPr>
        <w:t xml:space="preserve"> w danej branży/dziedzinie zawodowej</w:t>
      </w:r>
    </w:p>
    <w:p w14:paraId="4D874148" w14:textId="10FAC661" w:rsidR="00C3633D" w:rsidRPr="00191D76" w:rsidRDefault="00D17E74" w:rsidP="00191D76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14</w:t>
      </w:r>
      <w:r w:rsidR="00D6678F">
        <w:rPr>
          <w:rFonts w:ascii="Lato" w:hAnsi="Lato"/>
          <w:sz w:val="20"/>
          <w:szCs w:val="20"/>
        </w:rPr>
        <w:t>:</w:t>
      </w:r>
      <w:r>
        <w:rPr>
          <w:rFonts w:ascii="Lato" w:hAnsi="Lato"/>
          <w:sz w:val="20"/>
          <w:szCs w:val="20"/>
        </w:rPr>
        <w:t>30</w:t>
      </w:r>
      <w:r w:rsidR="00D6678F" w:rsidRPr="00191D76">
        <w:rPr>
          <w:rFonts w:ascii="Lato" w:hAnsi="Lato"/>
          <w:sz w:val="20"/>
          <w:szCs w:val="20"/>
        </w:rPr>
        <w:t xml:space="preserve"> </w:t>
      </w:r>
      <w:r w:rsidR="0005433A" w:rsidRPr="00191D76">
        <w:rPr>
          <w:rFonts w:ascii="Lato" w:hAnsi="Lato"/>
          <w:sz w:val="20"/>
          <w:szCs w:val="20"/>
        </w:rPr>
        <w:t xml:space="preserve">- </w:t>
      </w:r>
      <w:r w:rsidR="00D6678F">
        <w:rPr>
          <w:rFonts w:ascii="Lato" w:hAnsi="Lato"/>
          <w:sz w:val="20"/>
          <w:szCs w:val="20"/>
        </w:rPr>
        <w:t>15:</w:t>
      </w:r>
      <w:r>
        <w:rPr>
          <w:rFonts w:ascii="Lato" w:hAnsi="Lato"/>
          <w:sz w:val="20"/>
          <w:szCs w:val="20"/>
        </w:rPr>
        <w:t>0</w:t>
      </w:r>
      <w:r w:rsidR="00D6678F">
        <w:rPr>
          <w:rFonts w:ascii="Lato" w:hAnsi="Lato"/>
          <w:sz w:val="20"/>
          <w:szCs w:val="20"/>
        </w:rPr>
        <w:t>0</w:t>
      </w:r>
      <w:r w:rsidR="00C3633D" w:rsidRPr="00191D76">
        <w:rPr>
          <w:rFonts w:ascii="Lato" w:hAnsi="Lato"/>
          <w:sz w:val="20"/>
          <w:szCs w:val="20"/>
        </w:rPr>
        <w:t>: Podsumowanie i zakończenie spotkania</w:t>
      </w:r>
    </w:p>
    <w:p w14:paraId="2B6A18B8" w14:textId="745D4AEE" w:rsidR="00D6678F" w:rsidRPr="00191D76" w:rsidRDefault="00D6678F" w:rsidP="00D6678F">
      <w:pPr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15:</w:t>
      </w:r>
      <w:r w:rsidR="00D17E74">
        <w:rPr>
          <w:rFonts w:ascii="Lato" w:hAnsi="Lato"/>
          <w:sz w:val="20"/>
          <w:szCs w:val="20"/>
        </w:rPr>
        <w:t>0</w:t>
      </w:r>
      <w:r>
        <w:rPr>
          <w:rFonts w:ascii="Lato" w:hAnsi="Lato"/>
          <w:sz w:val="20"/>
          <w:szCs w:val="20"/>
        </w:rPr>
        <w:t>0</w:t>
      </w:r>
      <w:r w:rsidRPr="00191D76">
        <w:rPr>
          <w:rFonts w:ascii="Lato" w:hAnsi="Lato"/>
          <w:sz w:val="20"/>
          <w:szCs w:val="20"/>
        </w:rPr>
        <w:t xml:space="preserve"> - 1</w:t>
      </w:r>
      <w:r>
        <w:rPr>
          <w:rFonts w:ascii="Lato" w:hAnsi="Lato"/>
          <w:sz w:val="20"/>
          <w:szCs w:val="20"/>
        </w:rPr>
        <w:t>6</w:t>
      </w:r>
      <w:r w:rsidRPr="00191D76">
        <w:rPr>
          <w:rFonts w:ascii="Lato" w:hAnsi="Lato"/>
          <w:sz w:val="20"/>
          <w:szCs w:val="20"/>
        </w:rPr>
        <w:t>:</w:t>
      </w:r>
      <w:r w:rsidR="00D17E74">
        <w:rPr>
          <w:rFonts w:ascii="Lato" w:hAnsi="Lato"/>
          <w:sz w:val="20"/>
          <w:szCs w:val="20"/>
        </w:rPr>
        <w:t>00</w:t>
      </w:r>
      <w:r w:rsidRPr="00191D76">
        <w:rPr>
          <w:rFonts w:ascii="Lato" w:hAnsi="Lato"/>
          <w:sz w:val="20"/>
          <w:szCs w:val="20"/>
        </w:rPr>
        <w:t>: Uroczysty obiad</w:t>
      </w:r>
    </w:p>
    <w:p w14:paraId="58E04DF5" w14:textId="77777777" w:rsidR="00F94953" w:rsidRPr="00191D76" w:rsidRDefault="00F94953" w:rsidP="00191D76">
      <w:pPr>
        <w:jc w:val="both"/>
        <w:rPr>
          <w:rFonts w:ascii="Lato" w:hAnsi="Lato"/>
          <w:sz w:val="20"/>
          <w:szCs w:val="20"/>
        </w:rPr>
      </w:pPr>
    </w:p>
    <w:p w14:paraId="56D155FD" w14:textId="657D8C91" w:rsidR="00DC4723" w:rsidRPr="00191D76" w:rsidRDefault="00DC4723" w:rsidP="00191D76">
      <w:pPr>
        <w:spacing w:after="0" w:line="259" w:lineRule="auto"/>
        <w:ind w:left="0" w:firstLine="0"/>
        <w:jc w:val="both"/>
        <w:rPr>
          <w:rFonts w:ascii="Lato" w:hAnsi="Lato"/>
          <w:sz w:val="20"/>
          <w:szCs w:val="20"/>
        </w:rPr>
      </w:pPr>
    </w:p>
    <w:sectPr w:rsidR="00DC4723" w:rsidRPr="00191D7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730" w:right="1388" w:bottom="1530" w:left="1440" w:header="720" w:footer="7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C2CA87" w14:textId="77777777" w:rsidR="00B42E3B" w:rsidRDefault="00B42E3B">
      <w:pPr>
        <w:spacing w:after="0" w:line="240" w:lineRule="auto"/>
      </w:pPr>
      <w:r>
        <w:separator/>
      </w:r>
    </w:p>
  </w:endnote>
  <w:endnote w:type="continuationSeparator" w:id="0">
    <w:p w14:paraId="41B10B21" w14:textId="77777777" w:rsidR="00B42E3B" w:rsidRDefault="00B4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E247C" w14:textId="77777777" w:rsidR="00EA4AD1" w:rsidRDefault="00EA4AD1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8BA7480" w14:textId="77777777" w:rsidR="00EA4AD1" w:rsidRDefault="00EA4AD1">
    <w:pPr>
      <w:spacing w:after="0" w:line="259" w:lineRule="auto"/>
      <w:ind w:left="0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747D18" w14:textId="2C796A5E" w:rsidR="00EA4AD1" w:rsidRDefault="000F7976">
    <w:pPr>
      <w:spacing w:after="0" w:line="259" w:lineRule="auto"/>
      <w:ind w:left="0" w:right="48" w:firstLine="0"/>
      <w:jc w:val="righ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931F18" wp14:editId="5DD3419C">
          <wp:simplePos x="0" y="0"/>
          <wp:positionH relativeFrom="margin">
            <wp:posOffset>723666</wp:posOffset>
          </wp:positionH>
          <wp:positionV relativeFrom="paragraph">
            <wp:posOffset>-23413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4AD1">
      <w:fldChar w:fldCharType="begin"/>
    </w:r>
    <w:r w:rsidR="00EA4AD1">
      <w:instrText xml:space="preserve"> PAGE   \* MERGEFORMAT </w:instrText>
    </w:r>
    <w:r w:rsidR="00EA4AD1">
      <w:fldChar w:fldCharType="separate"/>
    </w:r>
    <w:r w:rsidR="00917E16">
      <w:rPr>
        <w:noProof/>
      </w:rPr>
      <w:t>5</w:t>
    </w:r>
    <w:r w:rsidR="00EA4AD1">
      <w:fldChar w:fldCharType="end"/>
    </w:r>
    <w:r w:rsidR="00EA4AD1">
      <w:t xml:space="preserve"> </w:t>
    </w:r>
  </w:p>
  <w:p w14:paraId="33EFFB1B" w14:textId="05A2E077" w:rsidR="00EA4AD1" w:rsidRDefault="00EA4AD1">
    <w:pPr>
      <w:spacing w:after="0" w:line="259" w:lineRule="auto"/>
      <w:ind w:left="0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F45CB" w14:textId="77777777" w:rsidR="00EA4AD1" w:rsidRDefault="00EA4AD1">
    <w:pPr>
      <w:spacing w:after="0" w:line="259" w:lineRule="auto"/>
      <w:ind w:left="0" w:right="4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2054401" w14:textId="77777777" w:rsidR="00EA4AD1" w:rsidRDefault="00EA4AD1">
    <w:pPr>
      <w:spacing w:after="0" w:line="259" w:lineRule="auto"/>
      <w:ind w:left="0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A81EB" w14:textId="77777777" w:rsidR="00B42E3B" w:rsidRDefault="00B42E3B">
      <w:pPr>
        <w:spacing w:after="0" w:line="240" w:lineRule="auto"/>
      </w:pPr>
      <w:r>
        <w:separator/>
      </w:r>
    </w:p>
  </w:footnote>
  <w:footnote w:type="continuationSeparator" w:id="0">
    <w:p w14:paraId="3A674EAE" w14:textId="77777777" w:rsidR="00B42E3B" w:rsidRDefault="00B42E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1889E" w14:textId="77777777" w:rsidR="00EA4AD1" w:rsidRDefault="00EA4AD1">
    <w:pPr>
      <w:spacing w:after="0" w:line="259" w:lineRule="auto"/>
      <w:ind w:left="0" w:right="288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FA16A3F" wp14:editId="5E75B5A5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760720" cy="537210"/>
          <wp:effectExtent l="0" t="0" r="0" b="0"/>
          <wp:wrapSquare wrapText="bothSides"/>
          <wp:docPr id="61809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D792E" w14:textId="03F87BBF" w:rsidR="00EA4AD1" w:rsidRDefault="00EA4AD1">
    <w:pPr>
      <w:spacing w:after="0" w:line="259" w:lineRule="auto"/>
      <w:ind w:left="0" w:right="288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DA71F" w14:textId="77777777" w:rsidR="00EA4AD1" w:rsidRDefault="00EA4AD1">
    <w:pPr>
      <w:spacing w:after="0" w:line="259" w:lineRule="auto"/>
      <w:ind w:left="0" w:right="288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33E90CC8" wp14:editId="0E9C2AE7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5760720" cy="537210"/>
          <wp:effectExtent l="0" t="0" r="0" b="0"/>
          <wp:wrapSquare wrapText="bothSides"/>
          <wp:docPr id="193915753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7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05565"/>
    <w:multiLevelType w:val="hybridMultilevel"/>
    <w:tmpl w:val="72301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B1802"/>
    <w:multiLevelType w:val="hybridMultilevel"/>
    <w:tmpl w:val="C374D9F8"/>
    <w:lvl w:ilvl="0" w:tplc="63F6696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F11725"/>
    <w:multiLevelType w:val="hybridMultilevel"/>
    <w:tmpl w:val="55726E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A92450"/>
    <w:multiLevelType w:val="hybridMultilevel"/>
    <w:tmpl w:val="0540A3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177AF"/>
    <w:multiLevelType w:val="hybridMultilevel"/>
    <w:tmpl w:val="0504BC68"/>
    <w:lvl w:ilvl="0" w:tplc="42FC47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A6E5587"/>
    <w:multiLevelType w:val="hybridMultilevel"/>
    <w:tmpl w:val="CEAE6FF8"/>
    <w:lvl w:ilvl="0" w:tplc="0415000F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" w15:restartNumberingAfterBreak="0">
    <w:nsid w:val="0A9F2671"/>
    <w:multiLevelType w:val="hybridMultilevel"/>
    <w:tmpl w:val="CB5AFB30"/>
    <w:lvl w:ilvl="0" w:tplc="04E4E09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B2B52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5C090C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2C522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2EA12D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E8249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C6266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C2FA3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BEA1C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AC604A5"/>
    <w:multiLevelType w:val="hybridMultilevel"/>
    <w:tmpl w:val="9A5AFEFC"/>
    <w:lvl w:ilvl="0" w:tplc="CDA49E9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62075F"/>
    <w:multiLevelType w:val="hybridMultilevel"/>
    <w:tmpl w:val="2F3A403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55D5E"/>
    <w:multiLevelType w:val="hybridMultilevel"/>
    <w:tmpl w:val="EE6AEE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263461"/>
    <w:multiLevelType w:val="hybridMultilevel"/>
    <w:tmpl w:val="B07E7ED0"/>
    <w:lvl w:ilvl="0" w:tplc="9D1E15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B485C"/>
    <w:multiLevelType w:val="hybridMultilevel"/>
    <w:tmpl w:val="8C923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6C4F"/>
    <w:multiLevelType w:val="hybridMultilevel"/>
    <w:tmpl w:val="DB20F602"/>
    <w:lvl w:ilvl="0" w:tplc="4A9E195A">
      <w:start w:val="1"/>
      <w:numFmt w:val="decimal"/>
      <w:lvlText w:val="%1)"/>
      <w:lvlJc w:val="left"/>
      <w:pPr>
        <w:ind w:left="2062" w:hanging="360"/>
      </w:pPr>
      <w:rPr>
        <w:rFonts w:ascii="Calibri" w:hAnsi="Calibr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782" w:hanging="360"/>
      </w:pPr>
    </w:lvl>
    <w:lvl w:ilvl="2" w:tplc="0415001B" w:tentative="1">
      <w:start w:val="1"/>
      <w:numFmt w:val="lowerRoman"/>
      <w:lvlText w:val="%3."/>
      <w:lvlJc w:val="right"/>
      <w:pPr>
        <w:ind w:left="3502" w:hanging="180"/>
      </w:pPr>
    </w:lvl>
    <w:lvl w:ilvl="3" w:tplc="0415000F" w:tentative="1">
      <w:start w:val="1"/>
      <w:numFmt w:val="decimal"/>
      <w:lvlText w:val="%4."/>
      <w:lvlJc w:val="left"/>
      <w:pPr>
        <w:ind w:left="4222" w:hanging="360"/>
      </w:pPr>
    </w:lvl>
    <w:lvl w:ilvl="4" w:tplc="04150019" w:tentative="1">
      <w:start w:val="1"/>
      <w:numFmt w:val="lowerLetter"/>
      <w:lvlText w:val="%5."/>
      <w:lvlJc w:val="left"/>
      <w:pPr>
        <w:ind w:left="4942" w:hanging="360"/>
      </w:pPr>
    </w:lvl>
    <w:lvl w:ilvl="5" w:tplc="0415001B" w:tentative="1">
      <w:start w:val="1"/>
      <w:numFmt w:val="lowerRoman"/>
      <w:lvlText w:val="%6."/>
      <w:lvlJc w:val="right"/>
      <w:pPr>
        <w:ind w:left="5662" w:hanging="180"/>
      </w:pPr>
    </w:lvl>
    <w:lvl w:ilvl="6" w:tplc="0415000F" w:tentative="1">
      <w:start w:val="1"/>
      <w:numFmt w:val="decimal"/>
      <w:lvlText w:val="%7."/>
      <w:lvlJc w:val="left"/>
      <w:pPr>
        <w:ind w:left="6382" w:hanging="360"/>
      </w:pPr>
    </w:lvl>
    <w:lvl w:ilvl="7" w:tplc="04150019" w:tentative="1">
      <w:start w:val="1"/>
      <w:numFmt w:val="lowerLetter"/>
      <w:lvlText w:val="%8."/>
      <w:lvlJc w:val="left"/>
      <w:pPr>
        <w:ind w:left="7102" w:hanging="360"/>
      </w:pPr>
    </w:lvl>
    <w:lvl w:ilvl="8" w:tplc="0415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3" w15:restartNumberingAfterBreak="0">
    <w:nsid w:val="1FD67C2A"/>
    <w:multiLevelType w:val="hybridMultilevel"/>
    <w:tmpl w:val="DE145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7E38C8"/>
    <w:multiLevelType w:val="multilevel"/>
    <w:tmpl w:val="1BC849FE"/>
    <w:lvl w:ilvl="0">
      <w:start w:val="6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8"/>
      <w:numFmt w:val="decimal"/>
      <w:lvlRestart w:val="0"/>
      <w:lvlText w:val="%1.%2.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77D0DCF"/>
    <w:multiLevelType w:val="hybridMultilevel"/>
    <w:tmpl w:val="91C496D8"/>
    <w:lvl w:ilvl="0" w:tplc="5D589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1517D"/>
    <w:multiLevelType w:val="hybridMultilevel"/>
    <w:tmpl w:val="DD6618B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CBF47A4"/>
    <w:multiLevelType w:val="hybridMultilevel"/>
    <w:tmpl w:val="4D4020E0"/>
    <w:lvl w:ilvl="0" w:tplc="FC62C4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F5014"/>
    <w:multiLevelType w:val="hybridMultilevel"/>
    <w:tmpl w:val="F7587D52"/>
    <w:lvl w:ilvl="0" w:tplc="1CEA9AA6">
      <w:start w:val="1"/>
      <w:numFmt w:val="decimal"/>
      <w:lvlText w:val="%1."/>
      <w:lvlJc w:val="left"/>
      <w:pPr>
        <w:ind w:left="1080" w:hanging="72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1270D5"/>
    <w:multiLevelType w:val="hybridMultilevel"/>
    <w:tmpl w:val="D884FF80"/>
    <w:lvl w:ilvl="0" w:tplc="1EDA18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FCC7470"/>
    <w:multiLevelType w:val="multilevel"/>
    <w:tmpl w:val="62A83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CA0DC6"/>
    <w:multiLevelType w:val="hybridMultilevel"/>
    <w:tmpl w:val="1AAA47B0"/>
    <w:lvl w:ilvl="0" w:tplc="FEEC4F3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527C4D"/>
    <w:multiLevelType w:val="hybridMultilevel"/>
    <w:tmpl w:val="E57E9024"/>
    <w:lvl w:ilvl="0" w:tplc="428A0DB2">
      <w:start w:val="1"/>
      <w:numFmt w:val="lowerLetter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A2F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5C2F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42648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D89BF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8A6E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74D4D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2E54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BEEC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84E3FE3"/>
    <w:multiLevelType w:val="hybridMultilevel"/>
    <w:tmpl w:val="4E72FF72"/>
    <w:lvl w:ilvl="0" w:tplc="671890CA">
      <w:start w:val="1"/>
      <w:numFmt w:val="lowerLetter"/>
      <w:lvlText w:val="%1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CF6FD0C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8E1516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F8C910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346C4A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1CDB1C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D941328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E2685A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CA3664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8920545"/>
    <w:multiLevelType w:val="hybridMultilevel"/>
    <w:tmpl w:val="91C6F4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B3678B"/>
    <w:multiLevelType w:val="hybridMultilevel"/>
    <w:tmpl w:val="B0147EE0"/>
    <w:lvl w:ilvl="0" w:tplc="04AC95D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3D6225B5"/>
    <w:multiLevelType w:val="hybridMultilevel"/>
    <w:tmpl w:val="D8D4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1640EE"/>
    <w:multiLevelType w:val="hybridMultilevel"/>
    <w:tmpl w:val="85801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A64E3D"/>
    <w:multiLevelType w:val="hybridMultilevel"/>
    <w:tmpl w:val="8D7C3E10"/>
    <w:lvl w:ilvl="0" w:tplc="04AC95D4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BEE34D9"/>
    <w:multiLevelType w:val="hybridMultilevel"/>
    <w:tmpl w:val="304648C8"/>
    <w:lvl w:ilvl="0" w:tplc="72B06E6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FE6AF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84DE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C09C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AE569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6C9CD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EA11B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C46B3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D2AE4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F5D5CC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4F915ED"/>
    <w:multiLevelType w:val="multilevel"/>
    <w:tmpl w:val="C5643800"/>
    <w:lvl w:ilvl="0">
      <w:start w:val="5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5F312E7"/>
    <w:multiLevelType w:val="hybridMultilevel"/>
    <w:tmpl w:val="8E527F40"/>
    <w:lvl w:ilvl="0" w:tplc="3C40C5BE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3" w15:restartNumberingAfterBreak="0">
    <w:nsid w:val="69274A1D"/>
    <w:multiLevelType w:val="multilevel"/>
    <w:tmpl w:val="EF088984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cs="Times New Roman" w:hint="default"/>
      </w:rPr>
    </w:lvl>
  </w:abstractNum>
  <w:abstractNum w:abstractNumId="34" w15:restartNumberingAfterBreak="0">
    <w:nsid w:val="694F3705"/>
    <w:multiLevelType w:val="hybridMultilevel"/>
    <w:tmpl w:val="DF0086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8B4360"/>
    <w:multiLevelType w:val="hybridMultilevel"/>
    <w:tmpl w:val="F7AC148A"/>
    <w:lvl w:ilvl="0" w:tplc="4DEA75FE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446F9B"/>
    <w:multiLevelType w:val="hybridMultilevel"/>
    <w:tmpl w:val="C262D5A4"/>
    <w:lvl w:ilvl="0" w:tplc="04AC95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D9259F"/>
    <w:multiLevelType w:val="hybridMultilevel"/>
    <w:tmpl w:val="F69C7CFC"/>
    <w:lvl w:ilvl="0" w:tplc="0415000F">
      <w:start w:val="1"/>
      <w:numFmt w:val="decimal"/>
      <w:lvlText w:val="%1."/>
      <w:lvlJc w:val="left"/>
      <w:pPr>
        <w:ind w:left="2062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2782" w:hanging="360"/>
      </w:pPr>
    </w:lvl>
    <w:lvl w:ilvl="2" w:tplc="FFFFFFFF" w:tentative="1">
      <w:start w:val="1"/>
      <w:numFmt w:val="lowerRoman"/>
      <w:lvlText w:val="%3."/>
      <w:lvlJc w:val="right"/>
      <w:pPr>
        <w:ind w:left="3502" w:hanging="180"/>
      </w:pPr>
    </w:lvl>
    <w:lvl w:ilvl="3" w:tplc="FFFFFFFF" w:tentative="1">
      <w:start w:val="1"/>
      <w:numFmt w:val="decimal"/>
      <w:lvlText w:val="%4."/>
      <w:lvlJc w:val="left"/>
      <w:pPr>
        <w:ind w:left="4222" w:hanging="360"/>
      </w:pPr>
    </w:lvl>
    <w:lvl w:ilvl="4" w:tplc="FFFFFFFF" w:tentative="1">
      <w:start w:val="1"/>
      <w:numFmt w:val="lowerLetter"/>
      <w:lvlText w:val="%5."/>
      <w:lvlJc w:val="left"/>
      <w:pPr>
        <w:ind w:left="4942" w:hanging="360"/>
      </w:pPr>
    </w:lvl>
    <w:lvl w:ilvl="5" w:tplc="FFFFFFFF" w:tentative="1">
      <w:start w:val="1"/>
      <w:numFmt w:val="lowerRoman"/>
      <w:lvlText w:val="%6."/>
      <w:lvlJc w:val="right"/>
      <w:pPr>
        <w:ind w:left="5662" w:hanging="180"/>
      </w:pPr>
    </w:lvl>
    <w:lvl w:ilvl="6" w:tplc="FFFFFFFF" w:tentative="1">
      <w:start w:val="1"/>
      <w:numFmt w:val="decimal"/>
      <w:lvlText w:val="%7."/>
      <w:lvlJc w:val="left"/>
      <w:pPr>
        <w:ind w:left="6382" w:hanging="360"/>
      </w:pPr>
    </w:lvl>
    <w:lvl w:ilvl="7" w:tplc="FFFFFFFF" w:tentative="1">
      <w:start w:val="1"/>
      <w:numFmt w:val="lowerLetter"/>
      <w:lvlText w:val="%8."/>
      <w:lvlJc w:val="left"/>
      <w:pPr>
        <w:ind w:left="7102" w:hanging="360"/>
      </w:pPr>
    </w:lvl>
    <w:lvl w:ilvl="8" w:tplc="FFFFFFFF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8" w15:restartNumberingAfterBreak="0">
    <w:nsid w:val="7335782D"/>
    <w:multiLevelType w:val="hybridMultilevel"/>
    <w:tmpl w:val="5FB2A98E"/>
    <w:lvl w:ilvl="0" w:tplc="23FA851E">
      <w:start w:val="1"/>
      <w:numFmt w:val="lowerLetter"/>
      <w:lvlText w:val="%1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A40A2E8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1AC994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DB05FEE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FA2E7E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D67A4C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6059B8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88164A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C0B8CC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3C34F07"/>
    <w:multiLevelType w:val="hybridMultilevel"/>
    <w:tmpl w:val="058E6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0230D6"/>
    <w:multiLevelType w:val="hybridMultilevel"/>
    <w:tmpl w:val="D21E64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21AAE"/>
    <w:multiLevelType w:val="hybridMultilevel"/>
    <w:tmpl w:val="5AFA81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D314C6"/>
    <w:multiLevelType w:val="hybridMultilevel"/>
    <w:tmpl w:val="2710EE5A"/>
    <w:lvl w:ilvl="0" w:tplc="04AC95D4">
      <w:start w:val="1"/>
      <w:numFmt w:val="bullet"/>
      <w:lvlText w:val=""/>
      <w:lvlJc w:val="left"/>
      <w:pPr>
        <w:ind w:left="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3" w15:restartNumberingAfterBreak="0">
    <w:nsid w:val="7934216E"/>
    <w:multiLevelType w:val="hybridMultilevel"/>
    <w:tmpl w:val="617EA0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08655E"/>
    <w:multiLevelType w:val="hybridMultilevel"/>
    <w:tmpl w:val="3806C4EE"/>
    <w:lvl w:ilvl="0" w:tplc="534E63E0">
      <w:start w:val="1"/>
      <w:numFmt w:val="lowerLetter"/>
      <w:lvlText w:val="%1)"/>
      <w:lvlJc w:val="left"/>
      <w:pPr>
        <w:ind w:left="1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42CC7D4">
      <w:start w:val="1"/>
      <w:numFmt w:val="lowerLetter"/>
      <w:lvlText w:val="%2"/>
      <w:lvlJc w:val="left"/>
      <w:pPr>
        <w:ind w:left="1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BC590C">
      <w:start w:val="1"/>
      <w:numFmt w:val="lowerRoman"/>
      <w:lvlText w:val="%3"/>
      <w:lvlJc w:val="left"/>
      <w:pPr>
        <w:ind w:left="2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52F104">
      <w:start w:val="1"/>
      <w:numFmt w:val="decimal"/>
      <w:lvlText w:val="%4"/>
      <w:lvlJc w:val="left"/>
      <w:pPr>
        <w:ind w:left="3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3CA548">
      <w:start w:val="1"/>
      <w:numFmt w:val="lowerLetter"/>
      <w:lvlText w:val="%5"/>
      <w:lvlJc w:val="left"/>
      <w:pPr>
        <w:ind w:left="3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00B6EE">
      <w:start w:val="1"/>
      <w:numFmt w:val="lowerRoman"/>
      <w:lvlText w:val="%6"/>
      <w:lvlJc w:val="left"/>
      <w:pPr>
        <w:ind w:left="4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30818A">
      <w:start w:val="1"/>
      <w:numFmt w:val="decimal"/>
      <w:lvlText w:val="%7"/>
      <w:lvlJc w:val="left"/>
      <w:pPr>
        <w:ind w:left="5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CE1AF8">
      <w:start w:val="1"/>
      <w:numFmt w:val="lowerLetter"/>
      <w:lvlText w:val="%8"/>
      <w:lvlJc w:val="left"/>
      <w:pPr>
        <w:ind w:left="6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FDED120">
      <w:start w:val="1"/>
      <w:numFmt w:val="lowerRoman"/>
      <w:lvlText w:val="%9"/>
      <w:lvlJc w:val="left"/>
      <w:pPr>
        <w:ind w:left="6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D613CE9"/>
    <w:multiLevelType w:val="hybridMultilevel"/>
    <w:tmpl w:val="C1CE89FE"/>
    <w:lvl w:ilvl="0" w:tplc="E516219C">
      <w:numFmt w:val="bullet"/>
      <w:lvlText w:val="•"/>
      <w:lvlJc w:val="left"/>
      <w:pPr>
        <w:ind w:left="155" w:hanging="170"/>
      </w:pPr>
      <w:rPr>
        <w:rFonts w:ascii="Lato" w:eastAsia="Calibri" w:hAnsi="Lato" w:cs="Calibri" w:hint="default"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554997817">
    <w:abstractNumId w:val="22"/>
  </w:num>
  <w:num w:numId="2" w16cid:durableId="387607688">
    <w:abstractNumId w:val="29"/>
  </w:num>
  <w:num w:numId="3" w16cid:durableId="240024334">
    <w:abstractNumId w:val="23"/>
  </w:num>
  <w:num w:numId="4" w16cid:durableId="1747678671">
    <w:abstractNumId w:val="38"/>
  </w:num>
  <w:num w:numId="5" w16cid:durableId="228660554">
    <w:abstractNumId w:val="44"/>
  </w:num>
  <w:num w:numId="6" w16cid:durableId="2052722853">
    <w:abstractNumId w:val="14"/>
  </w:num>
  <w:num w:numId="7" w16cid:durableId="1466117849">
    <w:abstractNumId w:val="6"/>
  </w:num>
  <w:num w:numId="8" w16cid:durableId="30616887">
    <w:abstractNumId w:val="31"/>
  </w:num>
  <w:num w:numId="9" w16cid:durableId="127208990">
    <w:abstractNumId w:val="3"/>
  </w:num>
  <w:num w:numId="10" w16cid:durableId="1338656394">
    <w:abstractNumId w:val="1"/>
  </w:num>
  <w:num w:numId="11" w16cid:durableId="204176315">
    <w:abstractNumId w:val="2"/>
  </w:num>
  <w:num w:numId="12" w16cid:durableId="650910732">
    <w:abstractNumId w:val="17"/>
  </w:num>
  <w:num w:numId="13" w16cid:durableId="285888519">
    <w:abstractNumId w:val="27"/>
  </w:num>
  <w:num w:numId="14" w16cid:durableId="927924270">
    <w:abstractNumId w:val="28"/>
  </w:num>
  <w:num w:numId="15" w16cid:durableId="796489803">
    <w:abstractNumId w:val="12"/>
  </w:num>
  <w:num w:numId="16" w16cid:durableId="769661941">
    <w:abstractNumId w:val="39"/>
  </w:num>
  <w:num w:numId="17" w16cid:durableId="1119299132">
    <w:abstractNumId w:val="25"/>
  </w:num>
  <w:num w:numId="18" w16cid:durableId="763500810">
    <w:abstractNumId w:val="32"/>
  </w:num>
  <w:num w:numId="19" w16cid:durableId="837578762">
    <w:abstractNumId w:val="20"/>
  </w:num>
  <w:num w:numId="20" w16cid:durableId="466094874">
    <w:abstractNumId w:val="9"/>
  </w:num>
  <w:num w:numId="21" w16cid:durableId="2045475125">
    <w:abstractNumId w:val="18"/>
  </w:num>
  <w:num w:numId="22" w16cid:durableId="2099474917">
    <w:abstractNumId w:val="21"/>
  </w:num>
  <w:num w:numId="23" w16cid:durableId="385883762">
    <w:abstractNumId w:val="0"/>
  </w:num>
  <w:num w:numId="24" w16cid:durableId="1345210995">
    <w:abstractNumId w:val="36"/>
  </w:num>
  <w:num w:numId="25" w16cid:durableId="35744287">
    <w:abstractNumId w:val="42"/>
  </w:num>
  <w:num w:numId="26" w16cid:durableId="700209750">
    <w:abstractNumId w:val="45"/>
  </w:num>
  <w:num w:numId="27" w16cid:durableId="2014602400">
    <w:abstractNumId w:val="10"/>
  </w:num>
  <w:num w:numId="28" w16cid:durableId="1327249923">
    <w:abstractNumId w:val="35"/>
  </w:num>
  <w:num w:numId="29" w16cid:durableId="1075280417">
    <w:abstractNumId w:val="24"/>
  </w:num>
  <w:num w:numId="30" w16cid:durableId="501890746">
    <w:abstractNumId w:val="5"/>
  </w:num>
  <w:num w:numId="31" w16cid:durableId="904032393">
    <w:abstractNumId w:val="34"/>
  </w:num>
  <w:num w:numId="32" w16cid:durableId="1906601108">
    <w:abstractNumId w:val="41"/>
  </w:num>
  <w:num w:numId="33" w16cid:durableId="328216790">
    <w:abstractNumId w:val="26"/>
  </w:num>
  <w:num w:numId="34" w16cid:durableId="1443918388">
    <w:abstractNumId w:val="37"/>
  </w:num>
  <w:num w:numId="35" w16cid:durableId="1781492490">
    <w:abstractNumId w:val="15"/>
  </w:num>
  <w:num w:numId="36" w16cid:durableId="1996714107">
    <w:abstractNumId w:val="7"/>
  </w:num>
  <w:num w:numId="37" w16cid:durableId="1594702731">
    <w:abstractNumId w:val="33"/>
  </w:num>
  <w:num w:numId="38" w16cid:durableId="1422412822">
    <w:abstractNumId w:val="30"/>
  </w:num>
  <w:num w:numId="39" w16cid:durableId="645092664">
    <w:abstractNumId w:val="40"/>
  </w:num>
  <w:num w:numId="40" w16cid:durableId="528878443">
    <w:abstractNumId w:val="16"/>
  </w:num>
  <w:num w:numId="41" w16cid:durableId="842815379">
    <w:abstractNumId w:val="19"/>
  </w:num>
  <w:num w:numId="42" w16cid:durableId="1052266362">
    <w:abstractNumId w:val="11"/>
  </w:num>
  <w:num w:numId="43" w16cid:durableId="674891157">
    <w:abstractNumId w:val="13"/>
  </w:num>
  <w:num w:numId="44" w16cid:durableId="1888374726">
    <w:abstractNumId w:val="43"/>
  </w:num>
  <w:num w:numId="45" w16cid:durableId="444234751">
    <w:abstractNumId w:val="4"/>
  </w:num>
  <w:num w:numId="46" w16cid:durableId="12594120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23"/>
    <w:rsid w:val="0005433A"/>
    <w:rsid w:val="000650C6"/>
    <w:rsid w:val="00066A85"/>
    <w:rsid w:val="0006738D"/>
    <w:rsid w:val="0007568D"/>
    <w:rsid w:val="000939E3"/>
    <w:rsid w:val="000A08BC"/>
    <w:rsid w:val="000A72CD"/>
    <w:rsid w:val="000D6A2B"/>
    <w:rsid w:val="000E0883"/>
    <w:rsid w:val="000E1FDD"/>
    <w:rsid w:val="000F64C9"/>
    <w:rsid w:val="000F7976"/>
    <w:rsid w:val="001036C2"/>
    <w:rsid w:val="00106B6E"/>
    <w:rsid w:val="00121343"/>
    <w:rsid w:val="00131652"/>
    <w:rsid w:val="00136A72"/>
    <w:rsid w:val="00142DB3"/>
    <w:rsid w:val="00145EE0"/>
    <w:rsid w:val="00152B8C"/>
    <w:rsid w:val="00160AB1"/>
    <w:rsid w:val="001611AB"/>
    <w:rsid w:val="00161C27"/>
    <w:rsid w:val="00174F1A"/>
    <w:rsid w:val="0017528A"/>
    <w:rsid w:val="00186D9E"/>
    <w:rsid w:val="00187B8D"/>
    <w:rsid w:val="00187F66"/>
    <w:rsid w:val="00191D76"/>
    <w:rsid w:val="001A5C18"/>
    <w:rsid w:val="001B3B27"/>
    <w:rsid w:val="001C6A2D"/>
    <w:rsid w:val="001E2BCF"/>
    <w:rsid w:val="001E3981"/>
    <w:rsid w:val="001E3C21"/>
    <w:rsid w:val="001E59C8"/>
    <w:rsid w:val="001F7A65"/>
    <w:rsid w:val="00200ECB"/>
    <w:rsid w:val="00211E7F"/>
    <w:rsid w:val="002239EF"/>
    <w:rsid w:val="0023584E"/>
    <w:rsid w:val="0024139D"/>
    <w:rsid w:val="0027111D"/>
    <w:rsid w:val="00273843"/>
    <w:rsid w:val="00282F7B"/>
    <w:rsid w:val="00284620"/>
    <w:rsid w:val="002859BE"/>
    <w:rsid w:val="00290049"/>
    <w:rsid w:val="00290094"/>
    <w:rsid w:val="002947C7"/>
    <w:rsid w:val="002B67BF"/>
    <w:rsid w:val="002C0529"/>
    <w:rsid w:val="002C37FB"/>
    <w:rsid w:val="002C3E4D"/>
    <w:rsid w:val="002C6305"/>
    <w:rsid w:val="002C7C0A"/>
    <w:rsid w:val="003040E3"/>
    <w:rsid w:val="00305536"/>
    <w:rsid w:val="003123EE"/>
    <w:rsid w:val="00316C06"/>
    <w:rsid w:val="00323302"/>
    <w:rsid w:val="00337B5A"/>
    <w:rsid w:val="003479F6"/>
    <w:rsid w:val="00353199"/>
    <w:rsid w:val="00353E8B"/>
    <w:rsid w:val="00361EDE"/>
    <w:rsid w:val="003771FA"/>
    <w:rsid w:val="00382367"/>
    <w:rsid w:val="00387F49"/>
    <w:rsid w:val="003927D1"/>
    <w:rsid w:val="00395574"/>
    <w:rsid w:val="003A124A"/>
    <w:rsid w:val="003B5805"/>
    <w:rsid w:val="003C28F7"/>
    <w:rsid w:val="003C2B7D"/>
    <w:rsid w:val="003C3865"/>
    <w:rsid w:val="003C6BFD"/>
    <w:rsid w:val="003D44EB"/>
    <w:rsid w:val="003E6351"/>
    <w:rsid w:val="003E70CF"/>
    <w:rsid w:val="003F455D"/>
    <w:rsid w:val="003F5FDD"/>
    <w:rsid w:val="00403038"/>
    <w:rsid w:val="004032F9"/>
    <w:rsid w:val="00430251"/>
    <w:rsid w:val="0043114F"/>
    <w:rsid w:val="0043296F"/>
    <w:rsid w:val="00443935"/>
    <w:rsid w:val="0045655A"/>
    <w:rsid w:val="00457090"/>
    <w:rsid w:val="00462075"/>
    <w:rsid w:val="00463E9B"/>
    <w:rsid w:val="00471018"/>
    <w:rsid w:val="00485D1F"/>
    <w:rsid w:val="004C209A"/>
    <w:rsid w:val="004E1E7E"/>
    <w:rsid w:val="004F3036"/>
    <w:rsid w:val="004F4F0A"/>
    <w:rsid w:val="00501AE2"/>
    <w:rsid w:val="00503386"/>
    <w:rsid w:val="0050660D"/>
    <w:rsid w:val="005070C7"/>
    <w:rsid w:val="005120D4"/>
    <w:rsid w:val="00526255"/>
    <w:rsid w:val="0053521E"/>
    <w:rsid w:val="00544075"/>
    <w:rsid w:val="005504DF"/>
    <w:rsid w:val="00557581"/>
    <w:rsid w:val="005705E9"/>
    <w:rsid w:val="00571029"/>
    <w:rsid w:val="005830D6"/>
    <w:rsid w:val="00583E1C"/>
    <w:rsid w:val="0058713B"/>
    <w:rsid w:val="00587808"/>
    <w:rsid w:val="00595585"/>
    <w:rsid w:val="005A288F"/>
    <w:rsid w:val="005C7D70"/>
    <w:rsid w:val="005D28B3"/>
    <w:rsid w:val="005D6659"/>
    <w:rsid w:val="005E1DD2"/>
    <w:rsid w:val="005E6693"/>
    <w:rsid w:val="005E70F1"/>
    <w:rsid w:val="005F141F"/>
    <w:rsid w:val="005F4EB2"/>
    <w:rsid w:val="00601F18"/>
    <w:rsid w:val="006077B7"/>
    <w:rsid w:val="006106AA"/>
    <w:rsid w:val="00613527"/>
    <w:rsid w:val="00620A09"/>
    <w:rsid w:val="00640B4B"/>
    <w:rsid w:val="00641B32"/>
    <w:rsid w:val="006473CF"/>
    <w:rsid w:val="00651D61"/>
    <w:rsid w:val="00653E69"/>
    <w:rsid w:val="00654862"/>
    <w:rsid w:val="00654B00"/>
    <w:rsid w:val="0065655F"/>
    <w:rsid w:val="00662134"/>
    <w:rsid w:val="006670E7"/>
    <w:rsid w:val="00670E42"/>
    <w:rsid w:val="00671230"/>
    <w:rsid w:val="00677CAF"/>
    <w:rsid w:val="0068076D"/>
    <w:rsid w:val="00686F69"/>
    <w:rsid w:val="006917F1"/>
    <w:rsid w:val="006953EE"/>
    <w:rsid w:val="006975A2"/>
    <w:rsid w:val="006A2A54"/>
    <w:rsid w:val="006A6FA7"/>
    <w:rsid w:val="006B1399"/>
    <w:rsid w:val="006B6D6C"/>
    <w:rsid w:val="006C3C97"/>
    <w:rsid w:val="006F662C"/>
    <w:rsid w:val="007108A3"/>
    <w:rsid w:val="007111A7"/>
    <w:rsid w:val="00712ACD"/>
    <w:rsid w:val="00714035"/>
    <w:rsid w:val="00714CF1"/>
    <w:rsid w:val="00715F24"/>
    <w:rsid w:val="0072421F"/>
    <w:rsid w:val="00725400"/>
    <w:rsid w:val="00730748"/>
    <w:rsid w:val="00734714"/>
    <w:rsid w:val="0074003B"/>
    <w:rsid w:val="007467A4"/>
    <w:rsid w:val="00747638"/>
    <w:rsid w:val="00756810"/>
    <w:rsid w:val="00761D1E"/>
    <w:rsid w:val="007655B4"/>
    <w:rsid w:val="00766CCE"/>
    <w:rsid w:val="00774046"/>
    <w:rsid w:val="00786049"/>
    <w:rsid w:val="007A0842"/>
    <w:rsid w:val="007B2F41"/>
    <w:rsid w:val="007C22AC"/>
    <w:rsid w:val="007C29D7"/>
    <w:rsid w:val="007D6E9B"/>
    <w:rsid w:val="007E0D52"/>
    <w:rsid w:val="007F5E3C"/>
    <w:rsid w:val="00800C34"/>
    <w:rsid w:val="00806702"/>
    <w:rsid w:val="0081079E"/>
    <w:rsid w:val="00810C04"/>
    <w:rsid w:val="008149BA"/>
    <w:rsid w:val="008153DB"/>
    <w:rsid w:val="00820AEF"/>
    <w:rsid w:val="00833137"/>
    <w:rsid w:val="008412C0"/>
    <w:rsid w:val="00841E50"/>
    <w:rsid w:val="00872FD8"/>
    <w:rsid w:val="008741A7"/>
    <w:rsid w:val="0087770B"/>
    <w:rsid w:val="00883F01"/>
    <w:rsid w:val="008856B0"/>
    <w:rsid w:val="008879D1"/>
    <w:rsid w:val="0089207E"/>
    <w:rsid w:val="00896E71"/>
    <w:rsid w:val="008A2019"/>
    <w:rsid w:val="008A420F"/>
    <w:rsid w:val="008A73AB"/>
    <w:rsid w:val="008B0FB5"/>
    <w:rsid w:val="008B3A5F"/>
    <w:rsid w:val="008B4C67"/>
    <w:rsid w:val="008B67F1"/>
    <w:rsid w:val="008C06D8"/>
    <w:rsid w:val="008C1776"/>
    <w:rsid w:val="008D14CD"/>
    <w:rsid w:val="008E4C9E"/>
    <w:rsid w:val="008F1247"/>
    <w:rsid w:val="008F2B85"/>
    <w:rsid w:val="008F326D"/>
    <w:rsid w:val="00901CDC"/>
    <w:rsid w:val="00903076"/>
    <w:rsid w:val="009066CC"/>
    <w:rsid w:val="009159B0"/>
    <w:rsid w:val="00917E16"/>
    <w:rsid w:val="00921D84"/>
    <w:rsid w:val="00936AE1"/>
    <w:rsid w:val="009407D2"/>
    <w:rsid w:val="00944AB4"/>
    <w:rsid w:val="00963128"/>
    <w:rsid w:val="00963C1D"/>
    <w:rsid w:val="00963F6D"/>
    <w:rsid w:val="009656FB"/>
    <w:rsid w:val="009904D1"/>
    <w:rsid w:val="009A0FF8"/>
    <w:rsid w:val="009E1060"/>
    <w:rsid w:val="00A1223D"/>
    <w:rsid w:val="00A41BE2"/>
    <w:rsid w:val="00A47C00"/>
    <w:rsid w:val="00A55B8E"/>
    <w:rsid w:val="00A56C0A"/>
    <w:rsid w:val="00A66EC1"/>
    <w:rsid w:val="00A82E04"/>
    <w:rsid w:val="00A8304C"/>
    <w:rsid w:val="00A96A67"/>
    <w:rsid w:val="00AA2190"/>
    <w:rsid w:val="00AA51E8"/>
    <w:rsid w:val="00AB00FF"/>
    <w:rsid w:val="00AB3269"/>
    <w:rsid w:val="00AC1B03"/>
    <w:rsid w:val="00AC66E8"/>
    <w:rsid w:val="00AD599A"/>
    <w:rsid w:val="00AE5520"/>
    <w:rsid w:val="00AF0805"/>
    <w:rsid w:val="00AF7FBF"/>
    <w:rsid w:val="00B042B3"/>
    <w:rsid w:val="00B119D2"/>
    <w:rsid w:val="00B11DDD"/>
    <w:rsid w:val="00B13E5F"/>
    <w:rsid w:val="00B17A07"/>
    <w:rsid w:val="00B36B19"/>
    <w:rsid w:val="00B37AE6"/>
    <w:rsid w:val="00B42E3B"/>
    <w:rsid w:val="00B45F60"/>
    <w:rsid w:val="00B6554D"/>
    <w:rsid w:val="00B710D3"/>
    <w:rsid w:val="00B7304F"/>
    <w:rsid w:val="00B84078"/>
    <w:rsid w:val="00B93CE1"/>
    <w:rsid w:val="00B94E5E"/>
    <w:rsid w:val="00B9589F"/>
    <w:rsid w:val="00B97265"/>
    <w:rsid w:val="00BA4E45"/>
    <w:rsid w:val="00BA5F48"/>
    <w:rsid w:val="00BC5479"/>
    <w:rsid w:val="00BC6A31"/>
    <w:rsid w:val="00BE5814"/>
    <w:rsid w:val="00BF166D"/>
    <w:rsid w:val="00C000DD"/>
    <w:rsid w:val="00C1631B"/>
    <w:rsid w:val="00C16F30"/>
    <w:rsid w:val="00C31F50"/>
    <w:rsid w:val="00C34487"/>
    <w:rsid w:val="00C3633D"/>
    <w:rsid w:val="00C37935"/>
    <w:rsid w:val="00C40CA1"/>
    <w:rsid w:val="00C41BC5"/>
    <w:rsid w:val="00C57EC7"/>
    <w:rsid w:val="00C64F80"/>
    <w:rsid w:val="00C7454B"/>
    <w:rsid w:val="00C812AE"/>
    <w:rsid w:val="00C85F2D"/>
    <w:rsid w:val="00CA50B8"/>
    <w:rsid w:val="00CB17C2"/>
    <w:rsid w:val="00CB1DBC"/>
    <w:rsid w:val="00CB53A1"/>
    <w:rsid w:val="00CC151C"/>
    <w:rsid w:val="00CD14C2"/>
    <w:rsid w:val="00CD5B42"/>
    <w:rsid w:val="00CD66C3"/>
    <w:rsid w:val="00CF1F1B"/>
    <w:rsid w:val="00CF6FF3"/>
    <w:rsid w:val="00D03E61"/>
    <w:rsid w:val="00D0441B"/>
    <w:rsid w:val="00D175B7"/>
    <w:rsid w:val="00D17E74"/>
    <w:rsid w:val="00D30333"/>
    <w:rsid w:val="00D3037D"/>
    <w:rsid w:val="00D41749"/>
    <w:rsid w:val="00D6678F"/>
    <w:rsid w:val="00D66EFF"/>
    <w:rsid w:val="00D75B82"/>
    <w:rsid w:val="00D90A01"/>
    <w:rsid w:val="00D91F1F"/>
    <w:rsid w:val="00DA13F1"/>
    <w:rsid w:val="00DA2C4D"/>
    <w:rsid w:val="00DB6950"/>
    <w:rsid w:val="00DC0F6F"/>
    <w:rsid w:val="00DC4723"/>
    <w:rsid w:val="00DD15F1"/>
    <w:rsid w:val="00DD4AD6"/>
    <w:rsid w:val="00DF0064"/>
    <w:rsid w:val="00DF230A"/>
    <w:rsid w:val="00DF2C6A"/>
    <w:rsid w:val="00E03457"/>
    <w:rsid w:val="00E075DD"/>
    <w:rsid w:val="00E13222"/>
    <w:rsid w:val="00E30AA4"/>
    <w:rsid w:val="00E431C7"/>
    <w:rsid w:val="00E45693"/>
    <w:rsid w:val="00E53DC5"/>
    <w:rsid w:val="00E55D34"/>
    <w:rsid w:val="00E620DB"/>
    <w:rsid w:val="00E95CD4"/>
    <w:rsid w:val="00E9718C"/>
    <w:rsid w:val="00EA4AD1"/>
    <w:rsid w:val="00EB1270"/>
    <w:rsid w:val="00EB362B"/>
    <w:rsid w:val="00EB36C4"/>
    <w:rsid w:val="00EE391A"/>
    <w:rsid w:val="00EF00D0"/>
    <w:rsid w:val="00F0572A"/>
    <w:rsid w:val="00F05B63"/>
    <w:rsid w:val="00F15F58"/>
    <w:rsid w:val="00F20C4E"/>
    <w:rsid w:val="00F2415E"/>
    <w:rsid w:val="00F2740B"/>
    <w:rsid w:val="00F3439F"/>
    <w:rsid w:val="00F37F0F"/>
    <w:rsid w:val="00F40DA2"/>
    <w:rsid w:val="00F45BC4"/>
    <w:rsid w:val="00F47325"/>
    <w:rsid w:val="00F507F1"/>
    <w:rsid w:val="00F656E9"/>
    <w:rsid w:val="00F662B3"/>
    <w:rsid w:val="00F71048"/>
    <w:rsid w:val="00F712DC"/>
    <w:rsid w:val="00F71539"/>
    <w:rsid w:val="00F822D2"/>
    <w:rsid w:val="00F83DE0"/>
    <w:rsid w:val="00F83EA5"/>
    <w:rsid w:val="00F846EC"/>
    <w:rsid w:val="00F94953"/>
    <w:rsid w:val="00F96F64"/>
    <w:rsid w:val="00FA4803"/>
    <w:rsid w:val="00FA51CB"/>
    <w:rsid w:val="00FB2539"/>
    <w:rsid w:val="00FD1A39"/>
    <w:rsid w:val="00FD5B65"/>
    <w:rsid w:val="00FE6D85"/>
    <w:rsid w:val="00FF093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B5259"/>
  <w15:docId w15:val="{03F76A78-FB99-4C26-A198-A2566B869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D85"/>
    <w:pPr>
      <w:spacing w:after="40" w:line="269" w:lineRule="auto"/>
      <w:ind w:left="10" w:hanging="10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71"/>
      <w:ind w:left="10" w:right="50" w:hanging="10"/>
      <w:outlineLvl w:val="1"/>
    </w:pPr>
    <w:rPr>
      <w:rFonts w:ascii="Calibri" w:eastAsia="Calibri" w:hAnsi="Calibri" w:cs="Calibri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2F5496"/>
      <w:sz w:val="22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17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17C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17C2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17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17C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1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17C2"/>
    <w:rPr>
      <w:rFonts w:ascii="Segoe UI" w:eastAsia="Calibri" w:hAnsi="Segoe UI" w:cs="Segoe UI"/>
      <w:color w:val="000000"/>
      <w:sz w:val="18"/>
      <w:szCs w:val="18"/>
    </w:rPr>
  </w:style>
  <w:style w:type="paragraph" w:styleId="Poprawka">
    <w:name w:val="Revision"/>
    <w:hidden/>
    <w:uiPriority w:val="99"/>
    <w:semiHidden/>
    <w:rsid w:val="00A47C0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353E8B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066A8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E6D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E6D85"/>
    <w:rPr>
      <w:rFonts w:ascii="Calibri" w:eastAsia="Calibri" w:hAnsi="Calibri" w:cs="Calibri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E438B-FB63-4B62-A1BE-AD6537BD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2411</Words>
  <Characters>14470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/>
  <LinksUpToDate>false</LinksUpToDate>
  <CharactersWithSpaces>16848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Beredzińska Adrianna</dc:creator>
  <cp:keywords>PL, PARP</cp:keywords>
  <cp:lastModifiedBy>Całus-Zawistowska Anna</cp:lastModifiedBy>
  <cp:revision>4</cp:revision>
  <cp:lastPrinted>2024-09-24T08:02:00Z</cp:lastPrinted>
  <dcterms:created xsi:type="dcterms:W3CDTF">2024-10-17T16:47:00Z</dcterms:created>
  <dcterms:modified xsi:type="dcterms:W3CDTF">2024-10-18T06:55:00Z</dcterms:modified>
</cp:coreProperties>
</file>