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Zamawiający: 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Nazwa: On Tower Poland Sp. z o.o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Adres: ul. Marcina Kasprzaka 4, 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01-211 Warszawa 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NIP: </w:t>
      </w:r>
      <w:r w:rsidDel="00000000" w:rsidR="00000000" w:rsidRPr="00000000">
        <w:rPr>
          <w:rtl w:val="0"/>
        </w:rPr>
        <w:t xml:space="preserve">5252776257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Formularz ofertowy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Stanowiący załącznik nr 1 do zapytania ofertowego nr 1/2024</w:t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W odpowiedzi na ogłoszone przez Zamawiającego w związku z planowaną realizacją projektu </w:t>
        <w:br w:type="textWrapping"/>
        <w:t xml:space="preserve">pt. “</w:t>
      </w:r>
      <w:r w:rsidDel="00000000" w:rsidR="00000000" w:rsidRPr="00000000">
        <w:rPr>
          <w:i w:val="1"/>
          <w:rtl w:val="0"/>
        </w:rPr>
        <w:t xml:space="preserve">[TowerCo 2.0] - Innowacyjne rozwiązanie do wspierania kompleksowych procesów rozbudowy, utrzymania i zarządzania infrastrukturą telekomunikacyjną z wykorzystaniem metod sztucznej inteligencji</w:t>
      </w:r>
      <w:r w:rsidDel="00000000" w:rsidR="00000000" w:rsidRPr="00000000">
        <w:rPr>
          <w:rtl w:val="0"/>
        </w:rPr>
        <w:t xml:space="preserve"> ” w ramach w ramach programu Fundusze Europejskie dla Nowoczesnej Gospodarki 2021-2027, zapytanie ofertowe z dnia 14.10.2024 r.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składam niniejszą ofertę na wykonanie zamówienia w ramach w/w zapytania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Nazwa i dane wykonawcy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Nazwa: ………………………………………….*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Adres: ……………………………………………*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NIP: ……………………………………………….*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Dane osoby do kontaktu: 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imię nazwisko: ……………………………….*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numer telefonu: …………………………….*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adres e-mail: ………………………………….*</w:t>
      </w:r>
    </w:p>
    <w:p w:rsidR="00000000" w:rsidDel="00000000" w:rsidP="00000000" w:rsidRDefault="00000000" w:rsidRPr="00000000" w14:paraId="00000017">
      <w:pPr>
        <w:spacing w:after="0" w:line="276" w:lineRule="auto"/>
        <w:ind w:left="1083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Warunki oferty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840"/>
        <w:gridCol w:w="2415"/>
        <w:gridCol w:w="2535"/>
        <w:gridCol w:w="1140"/>
        <w:tblGridChange w:id="0">
          <w:tblGrid>
            <w:gridCol w:w="2130"/>
            <w:gridCol w:w="840"/>
            <w:gridCol w:w="2415"/>
            <w:gridCol w:w="2535"/>
            <w:gridCol w:w="114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Nazwa przedmiotu oferty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Ilość*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Cena netto*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Cena brutto*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Waluta*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Wykonanie badań parametrów aerodynamicznych i odpowiedzi dynamicznej konstrukcji sześciu wież telekomunikacyjnych  - w zakresie zgodnym z zapytaniem ofertowym nr 1/2024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usługa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3674"/>
        <w:tblGridChange w:id="0">
          <w:tblGrid>
            <w:gridCol w:w="5382"/>
            <w:gridCol w:w="3674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Termin ważności oferty:*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(minimum 60 dni od terminu upływu składania ofert)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…….……………………   dni*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Termin realizacji zamówienia: *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podać zgodnie z informacjami zamieszczonymi w pkt. 5 zapytania ofertowego 1/2024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…….……………     miesięcy od daty udostępnienie wykonawcy wieży testowej o której mowa w pkt. 1.1.1 zapytania ofertowego nr 1/2024* </w:t>
            </w:r>
          </w:p>
        </w:tc>
      </w:tr>
    </w:tbl>
    <w:p w:rsidR="00000000" w:rsidDel="00000000" w:rsidP="00000000" w:rsidRDefault="00000000" w:rsidRPr="00000000" w14:paraId="0000003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="276" w:lineRule="auto"/>
        <w:ind w:left="567" w:hanging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Oświadczenia wykonawcy: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993" w:hanging="426"/>
        <w:jc w:val="both"/>
        <w:rPr/>
      </w:pPr>
      <w:r w:rsidDel="00000000" w:rsidR="00000000" w:rsidRPr="00000000">
        <w:rPr>
          <w:rtl w:val="0"/>
        </w:rPr>
        <w:t xml:space="preserve">Wykonawca oświadcza, że zna i akceptuje warunki realizacji zamówienia określone w zapytaniu ofertowym oraz nie wnosi żadnych zastrzeżeń i uwag w tym zakresie.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993" w:hanging="426"/>
        <w:jc w:val="both"/>
        <w:rPr/>
      </w:pPr>
      <w:r w:rsidDel="00000000" w:rsidR="00000000" w:rsidRPr="00000000">
        <w:rPr>
          <w:rtl w:val="0"/>
        </w:rPr>
        <w:t xml:space="preserve">Wykonawca oświadcza, że posiada uprawnienia do wykonywania określonej działalności lub czynności, jeżeli przepisy prawa nakładają obowiązek ich posiadania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993" w:hanging="426"/>
        <w:jc w:val="both"/>
        <w:rPr/>
      </w:pPr>
      <w:r w:rsidDel="00000000" w:rsidR="00000000" w:rsidRPr="00000000">
        <w:rPr>
          <w:rtl w:val="0"/>
        </w:rPr>
        <w:t xml:space="preserve">Wykonawca oświadcza, że posiada niezbędną wiedzę i doświadczenie do wykonania zamówienia lub zagwarantuje podwykonawców posiadających niezbędną wiedzę i doświadczenie do wykonania zamówienia, na potwierdzenie czego załącza do niniejszej oferty załączniki wskazane na końcu formularza zgodne z wymaganiami pkt. 2.4 zapytania ofertowego.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993" w:hanging="426"/>
        <w:jc w:val="both"/>
        <w:rPr/>
      </w:pPr>
      <w:r w:rsidDel="00000000" w:rsidR="00000000" w:rsidRPr="00000000">
        <w:rPr>
          <w:rtl w:val="0"/>
        </w:rPr>
        <w:t xml:space="preserve">Wykonawca oświadcza, że dysponuje odpowiednim potencjałem technicznym do wykonania zamówienia lub zagwarantuje podwykonawców dysponujących odpowiednim potencjałem technicznym do wykonania zamówienia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993" w:hanging="426"/>
        <w:jc w:val="both"/>
        <w:rPr/>
      </w:pPr>
      <w:r w:rsidDel="00000000" w:rsidR="00000000" w:rsidRPr="00000000">
        <w:rPr>
          <w:rtl w:val="0"/>
        </w:rPr>
        <w:t xml:space="preserve">Wykonawca oświadcza, że dysponuje osobami zdolnymi do wykonania zamówienia lub zagwarantuje podwykonawców dysponujących osobami zdolnymi do wykonania zamówienia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993" w:hanging="426"/>
        <w:jc w:val="both"/>
        <w:rPr/>
      </w:pPr>
      <w:r w:rsidDel="00000000" w:rsidR="00000000" w:rsidRPr="00000000">
        <w:rPr>
          <w:rtl w:val="0"/>
        </w:rPr>
        <w:t xml:space="preserve">Wykonawca oświadcza, że znajduje się w sytuacji ekonomicznej i finansowej zapewniającej wykonanie zamówienia we wskazanym terminie.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line="276" w:lineRule="auto"/>
        <w:ind w:left="993" w:hanging="426"/>
        <w:jc w:val="both"/>
        <w:rPr/>
      </w:pPr>
      <w:r w:rsidDel="00000000" w:rsidR="00000000" w:rsidRPr="00000000">
        <w:rPr>
          <w:rtl w:val="0"/>
        </w:rPr>
        <w:t xml:space="preserve">Wykonawca oświadcza, że: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0" w:line="276" w:lineRule="auto"/>
        <w:ind w:left="1440" w:hanging="447"/>
        <w:jc w:val="both"/>
        <w:rPr/>
      </w:pPr>
      <w:r w:rsidDel="00000000" w:rsidR="00000000" w:rsidRPr="00000000">
        <w:rPr>
          <w:rtl w:val="0"/>
        </w:rPr>
        <w:t xml:space="preserve">nie podlega wykluczeniu z postępowania na podstawie </w:t>
        <w:br w:type="textWrapping"/>
        <w:t xml:space="preserve"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0" w:line="276" w:lineRule="auto"/>
        <w:ind w:left="1440" w:hanging="447"/>
        <w:jc w:val="both"/>
        <w:rPr/>
      </w:pPr>
      <w:r w:rsidDel="00000000" w:rsidR="00000000" w:rsidRPr="00000000">
        <w:rPr>
          <w:rtl w:val="0"/>
        </w:rPr>
        <w:t xml:space="preserve"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hd w:fill="ffffff" w:val="clear"/>
        <w:spacing w:after="0" w:line="276" w:lineRule="auto"/>
        <w:ind w:left="993" w:hanging="426"/>
        <w:jc w:val="both"/>
        <w:rPr/>
      </w:pPr>
      <w:r w:rsidDel="00000000" w:rsidR="00000000" w:rsidRPr="00000000">
        <w:rPr>
          <w:rtl w:val="0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  <w:br w:type="textWrapping"/>
        <w:t xml:space="preserve">a Wykonawcą, polegające w szczególności na:</w:t>
      </w:r>
    </w:p>
    <w:p w:rsidR="00000000" w:rsidDel="00000000" w:rsidP="00000000" w:rsidRDefault="00000000" w:rsidRPr="00000000" w14:paraId="0000003E">
      <w:pPr>
        <w:numPr>
          <w:ilvl w:val="3"/>
          <w:numId w:val="5"/>
        </w:numPr>
        <w:spacing w:after="0" w:lineRule="auto"/>
        <w:ind w:left="1418" w:hanging="425"/>
        <w:jc w:val="both"/>
        <w:rPr/>
      </w:pPr>
      <w:r w:rsidDel="00000000" w:rsidR="00000000" w:rsidRPr="00000000">
        <w:rPr>
          <w:rtl w:val="0"/>
        </w:rPr>
        <w:t xml:space="preserve">uczestniczeniu w spółce jako wspólnik spółki cywilnej lub spółki osobowej; </w:t>
      </w:r>
    </w:p>
    <w:p w:rsidR="00000000" w:rsidDel="00000000" w:rsidP="00000000" w:rsidRDefault="00000000" w:rsidRPr="00000000" w14:paraId="0000003F">
      <w:pPr>
        <w:numPr>
          <w:ilvl w:val="3"/>
          <w:numId w:val="5"/>
        </w:numPr>
        <w:spacing w:after="0" w:lineRule="auto"/>
        <w:ind w:left="1418" w:hanging="425"/>
        <w:jc w:val="both"/>
        <w:rPr/>
      </w:pPr>
      <w:r w:rsidDel="00000000" w:rsidR="00000000" w:rsidRPr="00000000">
        <w:rPr>
          <w:rtl w:val="0"/>
        </w:rPr>
        <w:t xml:space="preserve">posiadaniu co najmniej 10% udziałów lub akcji (o ile niższy próg nie wynika z przepisów prawa); </w:t>
      </w:r>
    </w:p>
    <w:p w:rsidR="00000000" w:rsidDel="00000000" w:rsidP="00000000" w:rsidRDefault="00000000" w:rsidRPr="00000000" w14:paraId="00000040">
      <w:pPr>
        <w:numPr>
          <w:ilvl w:val="3"/>
          <w:numId w:val="5"/>
        </w:numPr>
        <w:spacing w:after="0" w:lineRule="auto"/>
        <w:ind w:left="1418" w:hanging="425"/>
        <w:jc w:val="both"/>
        <w:rPr/>
      </w:pPr>
      <w:r w:rsidDel="00000000" w:rsidR="00000000" w:rsidRPr="00000000">
        <w:rPr>
          <w:rtl w:val="0"/>
        </w:rPr>
        <w:t xml:space="preserve">pełnieniu funkcji członka organu nadzorczego lub zarządzającego, prokurenta, pełnomocnika; </w:t>
      </w:r>
    </w:p>
    <w:p w:rsidR="00000000" w:rsidDel="00000000" w:rsidP="00000000" w:rsidRDefault="00000000" w:rsidRPr="00000000" w14:paraId="00000041">
      <w:pPr>
        <w:numPr>
          <w:ilvl w:val="3"/>
          <w:numId w:val="5"/>
        </w:numPr>
        <w:spacing w:after="0" w:lineRule="auto"/>
        <w:ind w:left="1418" w:hanging="425"/>
        <w:jc w:val="both"/>
        <w:rPr/>
      </w:pPr>
      <w:r w:rsidDel="00000000" w:rsidR="00000000" w:rsidRPr="00000000">
        <w:rPr>
          <w:rtl w:val="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:rsidR="00000000" w:rsidDel="00000000" w:rsidP="00000000" w:rsidRDefault="00000000" w:rsidRPr="00000000" w14:paraId="00000042">
      <w:pPr>
        <w:numPr>
          <w:ilvl w:val="3"/>
          <w:numId w:val="5"/>
        </w:numPr>
        <w:spacing w:after="0" w:lineRule="auto"/>
        <w:ind w:left="1418" w:hanging="425"/>
        <w:jc w:val="both"/>
        <w:rPr/>
      </w:pPr>
      <w:r w:rsidDel="00000000" w:rsidR="00000000" w:rsidRPr="00000000">
        <w:rPr>
          <w:rtl w:val="0"/>
        </w:rPr>
        <w:t xml:space="preserve">pozostawaniu z wykonawcą w takim stosunku prawnym lub faktycznym, że istnieje uzasadniona wątpliwość co do ich bezstronności lub niezależności w związku z postępowaniem o udzielenie zamówienia.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Wykonawca oświadcza, że wszystkie informacje podane w powyższych oświadczeniach są aktualne 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:rsidR="00000000" w:rsidDel="00000000" w:rsidP="00000000" w:rsidRDefault="00000000" w:rsidRPr="00000000" w14:paraId="00000044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tl w:val="0"/>
        </w:rPr>
        <w:tab/>
        <w:t xml:space="preserve">……………………………………………….</w:t>
        <w:tab/>
        <w:t xml:space="preserve">*</w:t>
        <w:tab/>
        <w:tab/>
        <w:tab/>
        <w:tab/>
        <w:t xml:space="preserve">…………………………………………*</w:t>
      </w:r>
    </w:p>
    <w:p w:rsidR="00000000" w:rsidDel="00000000" w:rsidP="00000000" w:rsidRDefault="00000000" w:rsidRPr="00000000" w14:paraId="0000004A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Data oferty</w:t>
        <w:tab/>
        <w:tab/>
        <w:tab/>
        <w:tab/>
        <w:tab/>
        <w:tab/>
        <w:tab/>
        <w:t xml:space="preserve">podpis</w:t>
        <w:tab/>
      </w:r>
    </w:p>
    <w:p w:rsidR="00000000" w:rsidDel="00000000" w:rsidP="00000000" w:rsidRDefault="00000000" w:rsidRPr="00000000" w14:paraId="0000004B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ind w:left="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Załączniki*:</w:t>
      </w:r>
    </w:p>
    <w:p w:rsidR="00000000" w:rsidDel="00000000" w:rsidP="00000000" w:rsidRDefault="00000000" w:rsidRPr="00000000" w14:paraId="00000050">
      <w:pPr>
        <w:numPr>
          <w:ilvl w:val="3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left="851" w:hanging="360"/>
        <w:jc w:val="both"/>
        <w:rPr/>
      </w:pPr>
      <w:r w:rsidDel="00000000" w:rsidR="00000000" w:rsidRPr="00000000">
        <w:rPr>
          <w:rtl w:val="0"/>
        </w:rPr>
        <w:t xml:space="preserve">Dokumenty w postaci ……………………………….*(należy uzupełnić zgodnie z wymogami pkt. 2.4 zapytania ofertowego).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*dane obligatoryjne</w:t>
      </w:r>
    </w:p>
    <w:sectPr>
      <w:headerReference r:id="rId7" w:type="default"/>
      <w:footerReference r:id="rId8" w:type="default"/>
      <w:pgSz w:h="16840" w:w="11900" w:orient="portrait"/>
      <w:pgMar w:bottom="1418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center" w:leader="none" w:pos="4536"/>
        <w:tab w:val="right" w:leader="none" w:pos="9072"/>
        <w:tab w:val="right" w:leader="none" w:pos="9046"/>
      </w:tabs>
      <w:spacing w:after="0" w:line="240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760410" cy="495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8"/>
      <w:numFmt w:val="lowerLetter"/>
      <w:lvlText w:val="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1.%2.%3.▪.%5."/>
      <w:lvlJc w:val="left"/>
      <w:pPr>
        <w:ind w:left="2232" w:hanging="792"/>
      </w:pPr>
      <w:rPr/>
    </w:lvl>
    <w:lvl w:ilvl="5">
      <w:start w:val="1"/>
      <w:numFmt w:val="decimal"/>
      <w:lvlText w:val="%1.%2.%3.▪.%5.%6."/>
      <w:lvlJc w:val="left"/>
      <w:pPr>
        <w:ind w:left="2736" w:hanging="934.9999999999998"/>
      </w:pPr>
      <w:rPr/>
    </w:lvl>
    <w:lvl w:ilvl="6">
      <w:start w:val="1"/>
      <w:numFmt w:val="decimal"/>
      <w:lvlText w:val="%1.%2.%3.▪.%5.%6.%7."/>
      <w:lvlJc w:val="left"/>
      <w:pPr>
        <w:ind w:left="3240" w:hanging="1080"/>
      </w:pPr>
      <w:rPr/>
    </w:lvl>
    <w:lvl w:ilvl="7">
      <w:start w:val="1"/>
      <w:numFmt w:val="decimal"/>
      <w:lvlText w:val="%1.%2.%3.▪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▪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color w:val="00000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83" w:hanging="375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1.%2.%3.▪.%5."/>
      <w:lvlJc w:val="left"/>
      <w:pPr>
        <w:ind w:left="2232" w:hanging="792"/>
      </w:pPr>
      <w:rPr/>
    </w:lvl>
    <w:lvl w:ilvl="5">
      <w:start w:val="1"/>
      <w:numFmt w:val="decimal"/>
      <w:lvlText w:val="%1.%2.%3.▪.%5.%6."/>
      <w:lvlJc w:val="left"/>
      <w:pPr>
        <w:ind w:left="2736" w:hanging="934.9999999999998"/>
      </w:pPr>
      <w:rPr/>
    </w:lvl>
    <w:lvl w:ilvl="6">
      <w:start w:val="1"/>
      <w:numFmt w:val="decimal"/>
      <w:lvlText w:val="%1.%2.%3.▪.%5.%6.%7."/>
      <w:lvlJc w:val="left"/>
      <w:pPr>
        <w:ind w:left="3240" w:hanging="1080"/>
      </w:pPr>
      <w:rPr/>
    </w:lvl>
    <w:lvl w:ilvl="7">
      <w:start w:val="1"/>
      <w:numFmt w:val="decimal"/>
      <w:lvlText w:val="%1.%2.%3.▪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▪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8854C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cs="Arial Unicode MS" w:eastAsia="Arial Unicode MS"/>
      <w:color w:val="000000"/>
      <w:u w:color="000000"/>
      <w:bdr w:space="0" w:sz="0" w:val="nil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opka">
    <w:name w:val="footer"/>
    <w:link w:val="StopkaZnak"/>
    <w:rsid w:val="008854C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center" w:pos="4536"/>
        <w:tab w:val="right" w:pos="9072"/>
      </w:tabs>
      <w:spacing w:after="0" w:line="240" w:lineRule="auto"/>
    </w:pPr>
    <w:rPr>
      <w:rFonts w:cs="Arial Unicode MS" w:eastAsia="Arial Unicode MS"/>
      <w:color w:val="000000"/>
      <w:u w:color="000000"/>
      <w:bdr w:space="0" w:sz="0" w:val="nil"/>
    </w:rPr>
  </w:style>
  <w:style w:type="character" w:styleId="StopkaZnak" w:customStyle="1">
    <w:name w:val="Stopka Znak"/>
    <w:basedOn w:val="Domylnaczcionkaakapitu"/>
    <w:link w:val="Stopka"/>
    <w:rsid w:val="008854CC"/>
    <w:rPr>
      <w:rFonts w:ascii="Calibri" w:cs="Arial Unicode MS" w:eastAsia="Arial Unicode MS" w:hAnsi="Calibri"/>
      <w:color w:val="000000"/>
      <w:kern w:val="0"/>
      <w:u w:color="000000"/>
      <w:bdr w:space="0" w:sz="0" w:val="nil"/>
      <w:lang w:eastAsia="pl-PL"/>
    </w:rPr>
  </w:style>
  <w:style w:type="paragraph" w:styleId="Akapitzlist">
    <w:name w:val="List Paragraph"/>
    <w:aliases w:val="Signature,Lista - wielopoziomowa,Akapit z listą1,Numerowanie,Akapit z listą BS,Kolorowa lista — akcent 11,sw tekst,L1,normalny,A_wyliczenie,K-P_odwolanie,Akapit z listą5,maz_wyliczenie,opis dzialania,Punkt 1.1,Wykres"/>
    <w:link w:val="AkapitzlistZnak"/>
    <w:uiPriority w:val="34"/>
    <w:qFormat w:val="1"/>
    <w:rsid w:val="008854C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ind w:left="720"/>
    </w:pPr>
    <w:rPr>
      <w:rFonts w:cs="Arial Unicode MS" w:eastAsia="Arial Unicode MS"/>
      <w:color w:val="000000"/>
      <w:u w:color="000000"/>
      <w:bdr w:space="0" w:sz="0" w:val="nil"/>
    </w:rPr>
  </w:style>
  <w:style w:type="numbering" w:styleId="Zaimportowanystyl7" w:customStyle="1">
    <w:name w:val="Zaimportowany styl 7"/>
    <w:rsid w:val="008854CC"/>
  </w:style>
  <w:style w:type="character" w:styleId="AkapitzlistZnak" w:customStyle="1">
    <w:name w:val="Akapit z listą Znak"/>
    <w:aliases w:val="Signature Znak,Lista - wielopoziomowa Znak,Akapit z listą1 Znak,Numerowanie Znak,Akapit z listą BS Znak,Kolorowa lista — akcent 11 Znak,sw tekst Znak,L1 Znak,normalny Znak,A_wyliczenie Znak,K-P_odwolanie Znak,Akapit z listą5 Znak"/>
    <w:link w:val="Akapitzlist"/>
    <w:uiPriority w:val="34"/>
    <w:qFormat w:val="1"/>
    <w:rsid w:val="008854CC"/>
    <w:rPr>
      <w:rFonts w:ascii="Calibri" w:cs="Arial Unicode MS" w:eastAsia="Arial Unicode MS" w:hAnsi="Calibri"/>
      <w:color w:val="000000"/>
      <w:kern w:val="0"/>
      <w:u w:color="000000"/>
      <w:bdr w:space="0" w:sz="0" w:val="nil"/>
      <w:lang w:eastAsia="pl-PL"/>
    </w:rPr>
  </w:style>
  <w:style w:type="table" w:styleId="Tabela-Siatka">
    <w:name w:val="Table Grid"/>
    <w:basedOn w:val="Standardowy"/>
    <w:uiPriority w:val="39"/>
    <w:rsid w:val="008854C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265CE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65CE8"/>
    <w:rPr>
      <w:rFonts w:ascii="Calibri" w:cs="Arial Unicode MS" w:eastAsia="Arial Unicode MS" w:hAnsi="Calibri"/>
      <w:color w:val="000000"/>
      <w:kern w:val="0"/>
      <w:u w:color="000000"/>
      <w:bdr w:space="0" w:sz="0" w:val="nil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65C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265CE8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line="240" w:lineRule="auto"/>
    </w:pPr>
    <w:rPr>
      <w:rFonts w:cs="Calibri" w:eastAsia="Calibri"/>
      <w:color w:val="auto"/>
      <w:sz w:val="20"/>
      <w:szCs w:val="20"/>
      <w:bdr w:color="auto" w:space="0" w:sz="0" w:val="none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5CE8"/>
    <w:rPr>
      <w:rFonts w:ascii="Calibri" w:cs="Calibri" w:eastAsia="Calibri" w:hAnsi="Calibri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B83E0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cs="Arial Unicode MS" w:eastAsia="Arial Unicode MS"/>
      <w:b w:val="1"/>
      <w:bCs w:val="1"/>
      <w:color w:val="000000"/>
      <w:bdr w:space="0" w:sz="0" w:val="ni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B83E0F"/>
    <w:rPr>
      <w:rFonts w:ascii="Calibri" w:cs="Arial Unicode MS" w:eastAsia="Arial Unicode MS" w:hAnsi="Calibri"/>
      <w:b w:val="1"/>
      <w:bCs w:val="1"/>
      <w:color w:val="000000"/>
      <w:kern w:val="0"/>
      <w:sz w:val="20"/>
      <w:szCs w:val="20"/>
      <w:u w:color="000000"/>
      <w:bdr w:space="0" w:sz="0" w:val="nil"/>
      <w:lang w:eastAsia="pl-PL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Standardowy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0" w:customStyle="1">
    <w:basedOn w:val="Standardowy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1" w:customStyle="1">
    <w:basedOn w:val="Standardowy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2" w:customStyle="1">
    <w:basedOn w:val="Standardowy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paragraph" w:styleId="Poprawka">
    <w:name w:val="Revision"/>
    <w:hidden w:val="1"/>
    <w:uiPriority w:val="99"/>
    <w:semiHidden w:val="1"/>
    <w:rsid w:val="00FD41C7"/>
    <w:pPr>
      <w:spacing w:after="0" w:line="240" w:lineRule="auto"/>
    </w:pPr>
    <w:rPr>
      <w:rFonts w:cs="Arial Unicode MS" w:eastAsia="Arial Unicode MS"/>
      <w:color w:val="000000"/>
      <w:u w:color="000000"/>
      <w:bdr w:space="0" w:sz="0" w:val="ni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XpIza/VdtTA/d2o9D+TjGOFAw==">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2023-12-04T08:32:00Z</dcterms:created>
  <dc:creator>mjaranowska</dc:creator>
</cp:coreProperties>
</file>