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348C6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5E348C7" w14:textId="78F92CBD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Nr referencyjny: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B2900">
        <w:rPr>
          <w:rFonts w:ascii="Calibri" w:eastAsia="Calibri" w:hAnsi="Calibri" w:cs="Calibri"/>
          <w:b/>
          <w:sz w:val="22"/>
          <w:szCs w:val="22"/>
        </w:rPr>
        <w:t>2</w:t>
      </w:r>
      <w:r w:rsidR="009B4FFF"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/2023/ZDZ/BCU</w:t>
      </w:r>
    </w:p>
    <w:p w14:paraId="35E348C8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5E348C9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5E348CB" w14:textId="77777777" w:rsidR="00436F15" w:rsidRDefault="00810D12">
      <w:pPr>
        <w:spacing w:line="276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Zapytanie ofertowe</w:t>
      </w:r>
    </w:p>
    <w:p w14:paraId="35E348CC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dla postępowania prowadzonego w trybie </w:t>
      </w:r>
    </w:p>
    <w:p w14:paraId="30475CCD" w14:textId="77777777" w:rsidR="007F218F" w:rsidRDefault="00810D12" w:rsidP="007F2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konkurencyjności celem udzielenia zamówienia pn.:</w:t>
      </w:r>
    </w:p>
    <w:p w14:paraId="05B656E6" w14:textId="68954AC6" w:rsidR="004B5BC4" w:rsidRPr="004B3C1E" w:rsidRDefault="004B5BC4" w:rsidP="004B5B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„Przeprowadzenie </w:t>
      </w:r>
      <w:r w:rsidR="00C668E2">
        <w:rPr>
          <w:rFonts w:ascii="Calibri" w:eastAsia="Calibri" w:hAnsi="Calibri" w:cs="Calibri"/>
          <w:sz w:val="32"/>
          <w:szCs w:val="32"/>
        </w:rPr>
        <w:t>kursów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Pr="00946AF5">
        <w:rPr>
          <w:rFonts w:ascii="Calibri" w:eastAsia="Calibri" w:hAnsi="Calibri" w:cs="Calibri"/>
          <w:sz w:val="32"/>
          <w:szCs w:val="32"/>
        </w:rPr>
        <w:t>skierowan</w:t>
      </w:r>
      <w:r w:rsidR="00C668E2">
        <w:rPr>
          <w:rFonts w:ascii="Calibri" w:eastAsia="Calibri" w:hAnsi="Calibri" w:cs="Calibri"/>
          <w:sz w:val="32"/>
          <w:szCs w:val="32"/>
        </w:rPr>
        <w:t>ych</w:t>
      </w:r>
      <w:r w:rsidRPr="00946AF5">
        <w:rPr>
          <w:rFonts w:ascii="Calibri" w:eastAsia="Calibri" w:hAnsi="Calibri" w:cs="Calibri"/>
          <w:sz w:val="32"/>
          <w:szCs w:val="32"/>
        </w:rPr>
        <w:t xml:space="preserve"> do osób dorosłych</w:t>
      </w:r>
      <w:r w:rsidR="00C668E2">
        <w:rPr>
          <w:rFonts w:ascii="Calibri" w:eastAsia="Calibri" w:hAnsi="Calibri" w:cs="Calibri"/>
          <w:sz w:val="32"/>
          <w:szCs w:val="32"/>
        </w:rPr>
        <w:t xml:space="preserve"> w zakresie fotogrametrii, </w:t>
      </w:r>
      <w:proofErr w:type="spellStart"/>
      <w:r w:rsidR="00C668E2">
        <w:rPr>
          <w:rFonts w:ascii="Calibri" w:eastAsia="Calibri" w:hAnsi="Calibri" w:cs="Calibri"/>
          <w:sz w:val="32"/>
          <w:szCs w:val="32"/>
        </w:rPr>
        <w:t>ortofotomap</w:t>
      </w:r>
      <w:proofErr w:type="spellEnd"/>
      <w:r w:rsidR="00C668E2">
        <w:rPr>
          <w:rFonts w:ascii="Calibri" w:eastAsia="Calibri" w:hAnsi="Calibri" w:cs="Calibri"/>
          <w:sz w:val="32"/>
          <w:szCs w:val="32"/>
        </w:rPr>
        <w:t>,</w:t>
      </w:r>
      <w:r w:rsidR="00F35A1F">
        <w:rPr>
          <w:rFonts w:ascii="Calibri" w:eastAsia="Calibri" w:hAnsi="Calibri" w:cs="Calibri"/>
          <w:sz w:val="32"/>
          <w:szCs w:val="32"/>
        </w:rPr>
        <w:t xml:space="preserve"> metod pomiarowych</w:t>
      </w:r>
      <w:r w:rsidRPr="00946AF5">
        <w:rPr>
          <w:rFonts w:ascii="Calibri" w:eastAsia="Calibri" w:hAnsi="Calibri" w:cs="Calibri"/>
          <w:kern w:val="1"/>
          <w:sz w:val="32"/>
          <w:szCs w:val="32"/>
          <w:lang w:eastAsia="ar-SA"/>
        </w:rPr>
        <w:t>”</w:t>
      </w:r>
    </w:p>
    <w:p w14:paraId="6638FFCA" w14:textId="77777777" w:rsidR="007F218F" w:rsidRDefault="007F218F" w:rsidP="007F218F">
      <w:pPr>
        <w:widowControl w:val="0"/>
        <w:spacing w:line="276" w:lineRule="auto"/>
        <w:jc w:val="center"/>
        <w:rPr>
          <w:rFonts w:ascii="Arial" w:hAnsi="Arial" w:cs="Arial"/>
          <w:sz w:val="14"/>
          <w:szCs w:val="14"/>
        </w:rPr>
      </w:pPr>
    </w:p>
    <w:p w14:paraId="7D114030" w14:textId="77777777" w:rsidR="007F218F" w:rsidRDefault="007F218F" w:rsidP="007F218F">
      <w:pPr>
        <w:widowControl w:val="0"/>
        <w:spacing w:line="276" w:lineRule="auto"/>
        <w:jc w:val="center"/>
        <w:rPr>
          <w:rFonts w:ascii="Arial" w:hAnsi="Arial" w:cs="Arial"/>
          <w:sz w:val="14"/>
          <w:szCs w:val="14"/>
        </w:rPr>
      </w:pPr>
    </w:p>
    <w:p w14:paraId="35E348CF" w14:textId="33B9E19E" w:rsidR="00436F15" w:rsidRDefault="00810D12" w:rsidP="007F218F">
      <w:pPr>
        <w:widowControl w:val="0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I. PODSTAWOWE DANE:</w:t>
      </w:r>
    </w:p>
    <w:p w14:paraId="35E348D0" w14:textId="77777777" w:rsidR="00436F15" w:rsidRDefault="00436F15">
      <w:pPr>
        <w:widowControl w:val="0"/>
        <w:tabs>
          <w:tab w:val="left" w:pos="567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14:paraId="35E348D1" w14:textId="77777777" w:rsidR="00436F15" w:rsidRDefault="00810D12">
      <w:pPr>
        <w:widowControl w:val="0"/>
        <w:tabs>
          <w:tab w:val="left" w:pos="567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Zamawiający:</w:t>
      </w:r>
    </w:p>
    <w:p w14:paraId="35E348D2" w14:textId="77777777" w:rsidR="00436F15" w:rsidRDefault="00810D12">
      <w:pPr>
        <w:widowControl w:val="0"/>
        <w:tabs>
          <w:tab w:val="left" w:pos="567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Zakład Doskonalenia Zawodowego w Katowicach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5E348D3" w14:textId="77777777" w:rsidR="00436F15" w:rsidRDefault="00810D12">
      <w:pPr>
        <w:widowControl w:val="0"/>
        <w:tabs>
          <w:tab w:val="left" w:pos="567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ul. Krasińskiego 2, 40-952 Katowice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5E348D4" w14:textId="77777777" w:rsidR="00436F15" w:rsidRDefault="00810D12">
      <w:pPr>
        <w:widowControl w:val="0"/>
        <w:tabs>
          <w:tab w:val="left" w:pos="567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NIP 6340135558</w:t>
      </w:r>
    </w:p>
    <w:p w14:paraId="35E348D5" w14:textId="77777777" w:rsidR="00436F15" w:rsidRDefault="00810D12">
      <w:pPr>
        <w:widowControl w:val="0"/>
        <w:tabs>
          <w:tab w:val="left" w:pos="567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REGON 000512533</w:t>
      </w:r>
    </w:p>
    <w:p w14:paraId="35E348D6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 info@zdz.katowice.pl</w:t>
      </w:r>
    </w:p>
    <w:p w14:paraId="35E348D7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32 603 77 16</w:t>
      </w:r>
    </w:p>
    <w:p w14:paraId="35E348D8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Adres do korespondencji:</w:t>
      </w:r>
    </w:p>
    <w:p w14:paraId="35E348D9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Zakład Doskonalenia Zawodowego w Katowicach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ul. Krasińskiego 2, 40-952 Katowice</w:t>
      </w:r>
    </w:p>
    <w:p w14:paraId="35E348DA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7E7E7E"/>
          <w:sz w:val="22"/>
          <w:szCs w:val="22"/>
          <w:highlight w:val="white"/>
        </w:rPr>
      </w:pPr>
    </w:p>
    <w:p w14:paraId="35E348DC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Postępowanie o udzielenie niniejszego zamówienia nie podlega przepisom ustawy Prawo Zamówień Publicznych. Postępowanie o udzielenie zamówienia prowadzone jest w trybie zasady konkurencyjności.</w:t>
      </w:r>
    </w:p>
    <w:p w14:paraId="35E348DD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7E7E7E"/>
          <w:sz w:val="22"/>
          <w:szCs w:val="22"/>
          <w:highlight w:val="white"/>
        </w:rPr>
      </w:pPr>
    </w:p>
    <w:p w14:paraId="35E348DE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zastrzega sobie prawo unieważnienia lub anulowania zapytania ofertowego na każdym etapie jego prowadzenia bez podania przyczyny, a w szczególności gdy:</w:t>
      </w:r>
    </w:p>
    <w:p w14:paraId="35E348DF" w14:textId="77777777" w:rsidR="00436F15" w:rsidRDefault="00810D12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łączna cena brutto najkorzystniejszej oferty przekracza kwotę przeznaczoną na finansowanie zamówienia, </w:t>
      </w:r>
    </w:p>
    <w:p w14:paraId="35E348E0" w14:textId="77777777" w:rsidR="00436F15" w:rsidRDefault="00810D12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postępowanie obarczone jest niemożliwą do usunięcia wadą.</w:t>
      </w:r>
    </w:p>
    <w:p w14:paraId="35E348E1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zaistnienia powyższych okoliczności wykonawcom nie przysługuje żadne roszczenie w stosunku do Zamawiającego. </w:t>
      </w:r>
    </w:p>
    <w:p w14:paraId="35E348E2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7E7E7E"/>
          <w:sz w:val="22"/>
          <w:szCs w:val="22"/>
          <w:highlight w:val="white"/>
        </w:rPr>
      </w:pPr>
    </w:p>
    <w:p w14:paraId="35E348E9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II. OPIS PRZEDMIOTU ZAMÓWIENIA: </w:t>
      </w:r>
    </w:p>
    <w:p w14:paraId="35E348EA" w14:textId="0EAEA2AB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Rodzaj zamówienia: </w:t>
      </w:r>
      <w:r w:rsidR="00852D4D">
        <w:rPr>
          <w:rFonts w:ascii="Calibri" w:eastAsia="Calibri" w:hAnsi="Calibri" w:cs="Calibri"/>
          <w:b/>
          <w:color w:val="000000"/>
          <w:sz w:val="22"/>
          <w:szCs w:val="22"/>
        </w:rPr>
        <w:t>usługi</w:t>
      </w:r>
    </w:p>
    <w:p w14:paraId="42E7F5C9" w14:textId="77777777" w:rsidR="00937BD8" w:rsidRDefault="00937BD8" w:rsidP="00937BD8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67F5CC46" w14:textId="1322BE05" w:rsidR="00F35A1F" w:rsidRDefault="00810D12" w:rsidP="003C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85515">
        <w:rPr>
          <w:rFonts w:asciiTheme="minorHAnsi" w:eastAsia="Calibri" w:hAnsiTheme="minorHAnsi" w:cstheme="minorHAnsi"/>
          <w:sz w:val="22"/>
          <w:szCs w:val="22"/>
        </w:rPr>
        <w:t xml:space="preserve">Przedmiotem zamówienia jest dostawa </w:t>
      </w:r>
      <w:r w:rsidR="00482F32" w:rsidRPr="003C724B">
        <w:rPr>
          <w:rFonts w:asciiTheme="minorHAnsi" w:eastAsia="Calibri" w:hAnsiTheme="minorHAnsi" w:cstheme="minorHAnsi"/>
          <w:sz w:val="22"/>
          <w:szCs w:val="22"/>
        </w:rPr>
        <w:t xml:space="preserve">usługi polegającej na </w:t>
      </w:r>
      <w:r w:rsidR="004B5BC4">
        <w:rPr>
          <w:rFonts w:asciiTheme="minorHAnsi" w:eastAsia="Calibri" w:hAnsiTheme="minorHAnsi" w:cstheme="minorHAnsi"/>
          <w:sz w:val="22"/>
          <w:szCs w:val="22"/>
        </w:rPr>
        <w:t xml:space="preserve">przeprowadzeniu </w:t>
      </w:r>
      <w:r w:rsidR="00F35A1F">
        <w:rPr>
          <w:rFonts w:asciiTheme="minorHAnsi" w:eastAsia="Calibri" w:hAnsiTheme="minorHAnsi" w:cstheme="minorHAnsi"/>
          <w:sz w:val="22"/>
          <w:szCs w:val="22"/>
        </w:rPr>
        <w:t>kursów</w:t>
      </w:r>
      <w:r w:rsidR="004B5BC4">
        <w:rPr>
          <w:rFonts w:asciiTheme="minorHAnsi" w:eastAsia="Calibri" w:hAnsiTheme="minorHAnsi" w:cstheme="minorHAnsi"/>
          <w:sz w:val="22"/>
          <w:szCs w:val="22"/>
        </w:rPr>
        <w:t xml:space="preserve"> skierowanych do </w:t>
      </w:r>
      <w:r w:rsidR="004B5BC4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osób dorosłych pt.: </w:t>
      </w:r>
    </w:p>
    <w:p w14:paraId="25F6C1FF" w14:textId="7C76CF06" w:rsidR="003C724B" w:rsidRPr="00F35A1F" w:rsidRDefault="00F35A1F" w:rsidP="00F35A1F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>Wstęp do fotogrametrii (30h)</w:t>
      </w:r>
      <w:r w:rsidR="00AB51ED" w:rsidRPr="00F35A1F"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>,</w:t>
      </w:r>
      <w:r w:rsidR="00AB51ED" w:rsidRPr="00F35A1F">
        <w:rPr>
          <w:rFonts w:ascii="Calibri" w:eastAsia="Calibri" w:hAnsi="Calibri" w:cs="Calibri"/>
          <w:i/>
          <w:iCs/>
          <w:kern w:val="1"/>
          <w:sz w:val="32"/>
          <w:szCs w:val="32"/>
          <w:lang w:eastAsia="ar-SA"/>
        </w:rPr>
        <w:t xml:space="preserve"> </w:t>
      </w:r>
    </w:p>
    <w:p w14:paraId="1016DA52" w14:textId="3A0E54CE" w:rsidR="00F35A1F" w:rsidRPr="00C053FC" w:rsidRDefault="00F35A1F" w:rsidP="00F35A1F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</w:pPr>
      <w:r w:rsidRPr="00C053FC"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 xml:space="preserve">Tworzenie </w:t>
      </w:r>
      <w:proofErr w:type="spellStart"/>
      <w:r w:rsidR="00C053FC" w:rsidRPr="00C053FC"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>ortofotomap</w:t>
      </w:r>
      <w:proofErr w:type="spellEnd"/>
      <w:r w:rsidR="00C053FC" w:rsidRPr="00C053FC"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 xml:space="preserve"> cz.1. (30h)</w:t>
      </w:r>
    </w:p>
    <w:p w14:paraId="4A46BC6C" w14:textId="0AAD45B7" w:rsidR="00C053FC" w:rsidRPr="00C053FC" w:rsidRDefault="00C053FC" w:rsidP="00F35A1F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53FC"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 xml:space="preserve">Tworzenie </w:t>
      </w:r>
      <w:proofErr w:type="spellStart"/>
      <w:r w:rsidRPr="00C053FC"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>ortofotomap</w:t>
      </w:r>
      <w:proofErr w:type="spellEnd"/>
      <w:r w:rsidRPr="00C053FC"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 xml:space="preserve"> cz.</w:t>
      </w:r>
      <w:r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>2</w:t>
      </w:r>
      <w:r w:rsidRPr="00C053FC"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>.</w:t>
      </w:r>
      <w:r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 xml:space="preserve"> (30h)</w:t>
      </w:r>
    </w:p>
    <w:p w14:paraId="36DF32BA" w14:textId="4AF12F8E" w:rsidR="00C053FC" w:rsidRDefault="00C053FC" w:rsidP="00F35A1F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i/>
          <w:iCs/>
          <w:kern w:val="1"/>
          <w:sz w:val="22"/>
          <w:szCs w:val="22"/>
          <w:lang w:eastAsia="ar-SA"/>
        </w:rPr>
        <w:t>Wykorzystywanie metod pomiarowych do określonych cech fizycznych obiektów (30h)</w:t>
      </w:r>
    </w:p>
    <w:p w14:paraId="1D86CCBE" w14:textId="6C52A102" w:rsidR="00F35A1F" w:rsidRPr="00F35A1F" w:rsidRDefault="00F35A1F" w:rsidP="00F35A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35A1F">
        <w:rPr>
          <w:rFonts w:asciiTheme="minorHAnsi" w:eastAsia="Calibri" w:hAnsiTheme="minorHAnsi" w:cstheme="minorHAnsi"/>
          <w:sz w:val="22"/>
          <w:szCs w:val="22"/>
        </w:rPr>
        <w:t>w ramach Projektu „Utworzenie Branżowego Centrum Umiejętności w obszarze: eksploatacja portów i terminali lotniczych”.</w:t>
      </w:r>
    </w:p>
    <w:p w14:paraId="724509FA" w14:textId="74AAB591" w:rsidR="006C5663" w:rsidRDefault="006C5663" w:rsidP="003C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Każde szkolenie min. 30 h</w:t>
      </w:r>
      <w:r w:rsidR="003B2AAC">
        <w:rPr>
          <w:rFonts w:asciiTheme="minorHAnsi" w:eastAsia="Calibri" w:hAnsiTheme="minorHAnsi" w:cstheme="minorHAnsi"/>
          <w:sz w:val="22"/>
          <w:szCs w:val="22"/>
        </w:rPr>
        <w:t xml:space="preserve"> (1h = 45 minut)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654745E" w14:textId="5CAAC72B" w:rsidR="00C30E7E" w:rsidRDefault="00C30E7E" w:rsidP="003C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Godziny i dni prowadzenia szkoleń</w:t>
      </w:r>
      <w:r w:rsidR="00F32A31">
        <w:rPr>
          <w:rFonts w:asciiTheme="minorHAnsi" w:eastAsia="Calibri" w:hAnsiTheme="minorHAnsi" w:cstheme="minorHAnsi"/>
          <w:sz w:val="22"/>
          <w:szCs w:val="22"/>
        </w:rPr>
        <w:t>: dni robocze lub weekendy, godziny poranne</w:t>
      </w:r>
      <w:r w:rsidR="00DD0297">
        <w:rPr>
          <w:rFonts w:asciiTheme="minorHAnsi" w:eastAsia="Calibri" w:hAnsiTheme="minorHAnsi" w:cstheme="minorHAnsi"/>
          <w:sz w:val="22"/>
          <w:szCs w:val="22"/>
        </w:rPr>
        <w:t xml:space="preserve"> (w weekendy)</w:t>
      </w:r>
      <w:r w:rsidR="00F32A31">
        <w:rPr>
          <w:rFonts w:asciiTheme="minorHAnsi" w:eastAsia="Calibri" w:hAnsiTheme="minorHAnsi" w:cstheme="minorHAnsi"/>
          <w:sz w:val="22"/>
          <w:szCs w:val="22"/>
        </w:rPr>
        <w:t xml:space="preserve"> lub popołudniowe</w:t>
      </w:r>
      <w:r w:rsidR="00DD0297">
        <w:rPr>
          <w:rFonts w:asciiTheme="minorHAnsi" w:eastAsia="Calibri" w:hAnsiTheme="minorHAnsi" w:cstheme="minorHAnsi"/>
          <w:sz w:val="22"/>
          <w:szCs w:val="22"/>
        </w:rPr>
        <w:t xml:space="preserve"> (w tygodniu)</w:t>
      </w:r>
      <w:r w:rsidR="00F32A31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217FD94C" w14:textId="77777777" w:rsidR="00DD0297" w:rsidRDefault="00DD0297" w:rsidP="003C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8587F47" w14:textId="1EA7AC0B" w:rsidR="002510EF" w:rsidRDefault="00A61DEA" w:rsidP="003C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Kursy mają być przeprowadzone do końca stycznia 2025 r. z terminach uzgodnionych z Zamawiającym. </w:t>
      </w:r>
    </w:p>
    <w:p w14:paraId="2E4C802A" w14:textId="5ADBBF23" w:rsidR="00745068" w:rsidRDefault="00745068" w:rsidP="003C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Od </w:t>
      </w:r>
      <w:r w:rsidR="00F74524">
        <w:rPr>
          <w:rFonts w:asciiTheme="minorHAnsi" w:eastAsia="Calibri" w:hAnsiTheme="minorHAnsi" w:cstheme="minorHAnsi"/>
          <w:sz w:val="22"/>
          <w:szCs w:val="22"/>
        </w:rPr>
        <w:t>W</w:t>
      </w:r>
      <w:r>
        <w:rPr>
          <w:rFonts w:asciiTheme="minorHAnsi" w:eastAsia="Calibri" w:hAnsiTheme="minorHAnsi" w:cstheme="minorHAnsi"/>
          <w:sz w:val="22"/>
          <w:szCs w:val="22"/>
        </w:rPr>
        <w:t>ykonawcy wymaga się przeprowadzenie szkolenia z uwzględnieniem zasad</w:t>
      </w:r>
      <w:r w:rsidR="00DC28B7">
        <w:rPr>
          <w:rFonts w:asciiTheme="minorHAnsi" w:eastAsia="Calibri" w:hAnsiTheme="minorHAnsi" w:cstheme="minorHAnsi"/>
          <w:sz w:val="22"/>
          <w:szCs w:val="22"/>
        </w:rPr>
        <w:t xml:space="preserve"> horyzontalnych UE:</w:t>
      </w:r>
    </w:p>
    <w:p w14:paraId="03A6D3FE" w14:textId="321F6954" w:rsidR="00DC28B7" w:rsidRPr="0081372D" w:rsidRDefault="00DC28B7" w:rsidP="0081372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372D">
        <w:rPr>
          <w:rFonts w:asciiTheme="minorHAnsi" w:eastAsia="Calibri" w:hAnsiTheme="minorHAnsi" w:cstheme="minorHAnsi"/>
          <w:sz w:val="22"/>
          <w:szCs w:val="22"/>
        </w:rPr>
        <w:t xml:space="preserve">zasady równości szans i niedyskryminacji, w tym dostępności dla osób z niepełnosprawnościami </w:t>
      </w:r>
    </w:p>
    <w:p w14:paraId="60BAAB16" w14:textId="744262A6" w:rsidR="00DC28B7" w:rsidRPr="0081372D" w:rsidRDefault="00DC28B7" w:rsidP="0081372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372D">
        <w:rPr>
          <w:rFonts w:asciiTheme="minorHAnsi" w:eastAsia="Calibri" w:hAnsiTheme="minorHAnsi" w:cstheme="minorHAnsi"/>
          <w:sz w:val="22"/>
          <w:szCs w:val="22"/>
        </w:rPr>
        <w:t>zasady równości kobiet i mężczyzn</w:t>
      </w:r>
    </w:p>
    <w:p w14:paraId="3ABF993F" w14:textId="66CA5659" w:rsidR="00DC28B7" w:rsidRPr="0081372D" w:rsidRDefault="00DC28B7" w:rsidP="0081372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372D">
        <w:rPr>
          <w:rFonts w:asciiTheme="minorHAnsi" w:eastAsia="Calibri" w:hAnsiTheme="minorHAnsi" w:cstheme="minorHAnsi"/>
          <w:sz w:val="22"/>
          <w:szCs w:val="22"/>
        </w:rPr>
        <w:t>zasady zrównoważonego rozwoju</w:t>
      </w:r>
    </w:p>
    <w:p w14:paraId="7BB6CA82" w14:textId="708A7EFB" w:rsidR="00AB7F6C" w:rsidRPr="0081372D" w:rsidRDefault="00DC28B7" w:rsidP="0081372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372D">
        <w:rPr>
          <w:rFonts w:asciiTheme="minorHAnsi" w:eastAsia="Calibri" w:hAnsiTheme="minorHAnsi" w:cstheme="minorHAnsi"/>
          <w:sz w:val="22"/>
          <w:szCs w:val="22"/>
        </w:rPr>
        <w:t xml:space="preserve">zasady „nie czyń poważnych szkód” (ang.: DNSH - Do Not </w:t>
      </w:r>
      <w:proofErr w:type="spellStart"/>
      <w:r w:rsidRPr="0081372D">
        <w:rPr>
          <w:rFonts w:asciiTheme="minorHAnsi" w:eastAsia="Calibri" w:hAnsiTheme="minorHAnsi" w:cstheme="minorHAnsi"/>
          <w:sz w:val="22"/>
          <w:szCs w:val="22"/>
        </w:rPr>
        <w:t>Significant</w:t>
      </w:r>
      <w:proofErr w:type="spellEnd"/>
      <w:r w:rsidRPr="0081372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372D">
        <w:rPr>
          <w:rFonts w:asciiTheme="minorHAnsi" w:eastAsia="Calibri" w:hAnsiTheme="minorHAnsi" w:cstheme="minorHAnsi"/>
          <w:sz w:val="22"/>
          <w:szCs w:val="22"/>
        </w:rPr>
        <w:t>Harm</w:t>
      </w:r>
      <w:proofErr w:type="spellEnd"/>
      <w:r w:rsidRPr="0081372D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123D4905" w14:textId="77777777" w:rsidR="00AB7F6C" w:rsidRDefault="00AB7F6C" w:rsidP="003C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37E633" w14:textId="77777777" w:rsidR="00711B2D" w:rsidRPr="001C1565" w:rsidRDefault="00F74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1C156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W ramach przedmiotu zamówienia </w:t>
      </w:r>
      <w:r w:rsidR="00711B2D" w:rsidRPr="001C156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Wykonawca:</w:t>
      </w:r>
    </w:p>
    <w:p w14:paraId="46E4EADE" w14:textId="574BF25B" w:rsidR="00711B2D" w:rsidRPr="001C1565" w:rsidRDefault="00711B2D" w:rsidP="00711B2D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1C156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przeprowadzi </w:t>
      </w:r>
      <w:r w:rsidR="00DD0297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cztery kursy</w:t>
      </w:r>
      <w:r w:rsidRPr="001C156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 30h każde</w:t>
      </w:r>
    </w:p>
    <w:p w14:paraId="7F3B66FF" w14:textId="61F02CB9" w:rsidR="000F5A27" w:rsidRDefault="000F5A27" w:rsidP="0081372D">
      <w:pPr>
        <w:pStyle w:val="Akapitzlist"/>
        <w:numPr>
          <w:ilvl w:val="0"/>
          <w:numId w:val="34"/>
        </w:numPr>
        <w:spacing w:after="120"/>
        <w:contextualSpacing/>
        <w:jc w:val="both"/>
        <w:textAlignment w:val="auto"/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wykorzysta posiadane przez Zamawiającego specjalistyczne oprogramowanie</w:t>
      </w:r>
    </w:p>
    <w:p w14:paraId="54D9033B" w14:textId="09BBA87D" w:rsidR="0081372D" w:rsidRPr="001C1565" w:rsidRDefault="001C1565" w:rsidP="0081372D">
      <w:pPr>
        <w:pStyle w:val="Akapitzlist"/>
        <w:numPr>
          <w:ilvl w:val="0"/>
          <w:numId w:val="34"/>
        </w:numPr>
        <w:spacing w:after="120"/>
        <w:contextualSpacing/>
        <w:jc w:val="both"/>
        <w:textAlignment w:val="auto"/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</w:pPr>
      <w:r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 xml:space="preserve">opracuje </w:t>
      </w:r>
      <w:r w:rsidR="0081372D"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prezentacj</w:t>
      </w:r>
      <w:r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ę</w:t>
      </w:r>
      <w:r w:rsidR="0081372D"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 xml:space="preserve"> multimedialn</w:t>
      </w:r>
      <w:r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ą</w:t>
      </w:r>
      <w:r w:rsidR="005F50EB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 xml:space="preserve"> na każdy kurs</w:t>
      </w:r>
      <w:r w:rsidR="0081372D"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 xml:space="preserve"> (</w:t>
      </w:r>
      <w:r w:rsidR="005F50EB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 xml:space="preserve">po </w:t>
      </w:r>
      <w:r w:rsidR="0081372D"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1 prezentacj</w:t>
      </w:r>
      <w:r w:rsidR="005F50EB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i</w:t>
      </w:r>
      <w:r w:rsidR="0081372D"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 xml:space="preserve"> podzielon</w:t>
      </w:r>
      <w:r w:rsidR="005F50EB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ej</w:t>
      </w:r>
      <w:r w:rsidR="0081372D"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 xml:space="preserve"> w sposób przejrzysty na bloki tematyczne zawarte w programie)</w:t>
      </w:r>
    </w:p>
    <w:p w14:paraId="489AD179" w14:textId="411AAE48" w:rsidR="0081372D" w:rsidRPr="001C1565" w:rsidRDefault="001C1565" w:rsidP="0081372D">
      <w:pPr>
        <w:pStyle w:val="Akapitzlist"/>
        <w:numPr>
          <w:ilvl w:val="0"/>
          <w:numId w:val="34"/>
        </w:numPr>
        <w:spacing w:after="120"/>
        <w:contextualSpacing/>
        <w:jc w:val="both"/>
        <w:textAlignment w:val="auto"/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</w:pPr>
      <w:r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 xml:space="preserve">opracuje </w:t>
      </w:r>
      <w:r w:rsidR="0081372D" w:rsidRPr="001C1565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testy / zadania multimedialne weryfikujące w sposób obiektywny posiadanie wiedzy i umiejętności z każdego bloku tematycznego</w:t>
      </w:r>
    </w:p>
    <w:p w14:paraId="5DB680DB" w14:textId="1C455EF1" w:rsidR="004E3602" w:rsidRPr="001C1565" w:rsidRDefault="00711B2D" w:rsidP="0032242C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C156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opracuje </w:t>
      </w:r>
      <w:r w:rsidR="000A0F78" w:rsidRPr="001C156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program nauczania </w:t>
      </w:r>
      <w:r w:rsidR="002C1FE3" w:rsidRPr="001C156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dla </w:t>
      </w:r>
      <w:r w:rsidR="005F50E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każdego kursu</w:t>
      </w:r>
      <w:r w:rsidR="002C1FE3" w:rsidRPr="001C156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zgodnie z </w:t>
      </w:r>
      <w:r w:rsidR="002C1FE3" w:rsidRPr="001C1565">
        <w:rPr>
          <w:rFonts w:asciiTheme="minorHAnsi" w:hAnsiTheme="minorHAnsi" w:cstheme="minorHAnsi"/>
          <w:bCs/>
          <w:sz w:val="22"/>
          <w:szCs w:val="22"/>
        </w:rPr>
        <w:t xml:space="preserve">§ 26. 1. </w:t>
      </w:r>
      <w:r w:rsidR="0032242C" w:rsidRPr="001C1565">
        <w:rPr>
          <w:rFonts w:asciiTheme="minorHAnsi" w:hAnsiTheme="minorHAnsi" w:cstheme="minorHAnsi"/>
          <w:bCs/>
          <w:sz w:val="22"/>
          <w:szCs w:val="22"/>
        </w:rPr>
        <w:t>Rozporządzenie Ministra Edukacji i</w:t>
      </w:r>
      <w:r w:rsidR="0032242C" w:rsidRPr="001C1565">
        <w:rPr>
          <w:rFonts w:asciiTheme="minorHAnsi" w:hAnsiTheme="minorHAnsi" w:cstheme="minorHAnsi"/>
          <w:sz w:val="22"/>
          <w:szCs w:val="22"/>
        </w:rPr>
        <w:t xml:space="preserve"> Nauki z dnia 6 października 2023 r. w sprawie kształcenia ustawicznego w formach pozaszkolnych, zawierający co </w:t>
      </w:r>
      <w:r w:rsidR="001C1565" w:rsidRPr="001C1565">
        <w:rPr>
          <w:rFonts w:asciiTheme="minorHAnsi" w:hAnsiTheme="minorHAnsi" w:cstheme="minorHAnsi"/>
          <w:sz w:val="22"/>
          <w:szCs w:val="22"/>
        </w:rPr>
        <w:t>najmniej</w:t>
      </w:r>
      <w:r w:rsidR="0032242C" w:rsidRPr="001C1565">
        <w:rPr>
          <w:rFonts w:asciiTheme="minorHAnsi" w:hAnsiTheme="minorHAnsi" w:cstheme="minorHAnsi"/>
          <w:sz w:val="22"/>
          <w:szCs w:val="22"/>
        </w:rPr>
        <w:t>:</w:t>
      </w:r>
    </w:p>
    <w:p w14:paraId="1D7D73AA" w14:textId="77777777" w:rsidR="0032242C" w:rsidRPr="001C1565" w:rsidRDefault="000A0F78" w:rsidP="0032242C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C1565">
        <w:rPr>
          <w:rFonts w:asciiTheme="minorHAnsi" w:hAnsiTheme="minorHAnsi" w:cstheme="minorHAnsi"/>
          <w:sz w:val="22"/>
          <w:szCs w:val="22"/>
        </w:rPr>
        <w:t xml:space="preserve">nazwę formy kształcenia; </w:t>
      </w:r>
    </w:p>
    <w:p w14:paraId="355BCFB8" w14:textId="19CCB8D7" w:rsidR="0032242C" w:rsidRPr="001C1565" w:rsidRDefault="000A0F78" w:rsidP="0032242C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C1565">
        <w:rPr>
          <w:rFonts w:asciiTheme="minorHAnsi" w:hAnsiTheme="minorHAnsi" w:cstheme="minorHAnsi"/>
          <w:sz w:val="22"/>
          <w:szCs w:val="22"/>
        </w:rPr>
        <w:t xml:space="preserve">czas trwania, liczbę godzin kształcenia i sposób jego organizacji; </w:t>
      </w:r>
    </w:p>
    <w:p w14:paraId="160ED687" w14:textId="2F0BF060" w:rsidR="0032242C" w:rsidRPr="00B77B41" w:rsidRDefault="000A0F78" w:rsidP="0032242C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77B41">
        <w:rPr>
          <w:rFonts w:asciiTheme="minorHAnsi" w:hAnsiTheme="minorHAnsi" w:cstheme="minorHAnsi"/>
          <w:sz w:val="22"/>
          <w:szCs w:val="22"/>
        </w:rPr>
        <w:t>wymagania wstępne dla uczestników i słuchaczy</w:t>
      </w:r>
      <w:r w:rsidR="00B77B41" w:rsidRPr="00B77B41">
        <w:rPr>
          <w:rFonts w:asciiTheme="minorHAnsi" w:hAnsiTheme="minorHAnsi" w:cstheme="minorHAnsi"/>
          <w:sz w:val="22"/>
          <w:szCs w:val="22"/>
        </w:rPr>
        <w:t xml:space="preserve"> </w:t>
      </w:r>
      <w:r w:rsidRPr="00B77B41">
        <w:rPr>
          <w:rFonts w:asciiTheme="minorHAnsi" w:hAnsiTheme="minorHAnsi" w:cstheme="minorHAnsi"/>
          <w:sz w:val="22"/>
          <w:szCs w:val="22"/>
        </w:rPr>
        <w:t xml:space="preserve">uwzględniają także szczególne uwarunkowania związane z kształceniem w danym zawodzie lub kwalifikacji wyodrębnionej w zawodzie, określone w klasyfikacji zawodów szkolnictwa branżowego; </w:t>
      </w:r>
    </w:p>
    <w:p w14:paraId="4846050A" w14:textId="7869053B" w:rsidR="0032242C" w:rsidRPr="001C1565" w:rsidRDefault="000A0F78" w:rsidP="0032242C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C1565">
        <w:rPr>
          <w:rFonts w:asciiTheme="minorHAnsi" w:hAnsiTheme="minorHAnsi" w:cstheme="minorHAnsi"/>
          <w:sz w:val="22"/>
          <w:szCs w:val="22"/>
        </w:rPr>
        <w:t xml:space="preserve">cele kształcenia i sposoby ich osiągania, z uwzględnieniem możliwości indywidualizacji pracy słuchaczy kwalifikacyjnych kursów zawodowych lub uczestników kształcenia w formach pozaszkolnych, o których mowa w art. 117 ust. 1a pkt 2–5 ustawy, w zależności od ich potrzeb i możliwości; </w:t>
      </w:r>
    </w:p>
    <w:p w14:paraId="3F219401" w14:textId="336A6B44" w:rsidR="0032242C" w:rsidRPr="001C1565" w:rsidRDefault="000A0F78" w:rsidP="0032242C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C1565">
        <w:rPr>
          <w:rFonts w:asciiTheme="minorHAnsi" w:hAnsiTheme="minorHAnsi" w:cstheme="minorHAnsi"/>
          <w:sz w:val="22"/>
          <w:szCs w:val="22"/>
        </w:rPr>
        <w:t xml:space="preserve">plan nauczania określający nazwę zajęć oraz ich wymiar; </w:t>
      </w:r>
    </w:p>
    <w:p w14:paraId="24C50CAF" w14:textId="1B125B53" w:rsidR="0032242C" w:rsidRPr="001C1565" w:rsidRDefault="000A0F78" w:rsidP="0032242C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C1565">
        <w:rPr>
          <w:rFonts w:asciiTheme="minorHAnsi" w:hAnsiTheme="minorHAnsi" w:cstheme="minorHAnsi"/>
          <w:sz w:val="22"/>
          <w:szCs w:val="22"/>
        </w:rPr>
        <w:t xml:space="preserve">treści nauczania w zakresie poszczególnych zajęć, opisane w formie oczekiwanych efektów kształcenia: </w:t>
      </w:r>
      <w:r w:rsidRPr="005E74BC">
        <w:rPr>
          <w:rFonts w:asciiTheme="minorHAnsi" w:hAnsiTheme="minorHAnsi" w:cstheme="minorHAnsi"/>
          <w:sz w:val="22"/>
          <w:szCs w:val="22"/>
          <w:u w:val="single"/>
        </w:rPr>
        <w:t>wiedzy lub umiejętności zawodowych w zakresie jednej z dziedzin zawodowych, przydatnych do wykonywania zawodu, w tym kształtujących umiejętności cyfrowe i umiejętności związane z transformacją ekologiczną;</w:t>
      </w:r>
    </w:p>
    <w:p w14:paraId="105A16B4" w14:textId="14A1D371" w:rsidR="0032242C" w:rsidRPr="001C1565" w:rsidRDefault="000A0F78" w:rsidP="0032242C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C1565">
        <w:rPr>
          <w:rFonts w:asciiTheme="minorHAnsi" w:hAnsiTheme="minorHAnsi" w:cstheme="minorHAnsi"/>
          <w:sz w:val="22"/>
          <w:szCs w:val="22"/>
        </w:rPr>
        <w:t>opis efektów kształcenia</w:t>
      </w:r>
      <w:r w:rsidR="0032242C" w:rsidRPr="001C1565">
        <w:rPr>
          <w:rFonts w:asciiTheme="minorHAnsi" w:hAnsiTheme="minorHAnsi" w:cstheme="minorHAnsi"/>
          <w:sz w:val="22"/>
          <w:szCs w:val="22"/>
        </w:rPr>
        <w:t>;</w:t>
      </w:r>
    </w:p>
    <w:p w14:paraId="0E74F996" w14:textId="1F395152" w:rsidR="0032242C" w:rsidRPr="001C1565" w:rsidRDefault="000A0F78" w:rsidP="0032242C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C1565">
        <w:rPr>
          <w:rFonts w:asciiTheme="minorHAnsi" w:hAnsiTheme="minorHAnsi" w:cstheme="minorHAnsi"/>
          <w:sz w:val="22"/>
          <w:szCs w:val="22"/>
        </w:rPr>
        <w:t>wykaz literatury oraz niezbędnych środków i materiałów dydaktycznych</w:t>
      </w:r>
      <w:r w:rsidR="0032242C" w:rsidRPr="001C1565">
        <w:rPr>
          <w:rFonts w:asciiTheme="minorHAnsi" w:hAnsiTheme="minorHAnsi" w:cstheme="minorHAnsi"/>
          <w:sz w:val="22"/>
          <w:szCs w:val="22"/>
        </w:rPr>
        <w:t>;</w:t>
      </w:r>
    </w:p>
    <w:p w14:paraId="5EE09AF0" w14:textId="74F18443" w:rsidR="00F74524" w:rsidRPr="001C1565" w:rsidRDefault="000A0F78" w:rsidP="0032242C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C1565">
        <w:rPr>
          <w:rFonts w:asciiTheme="minorHAnsi" w:hAnsiTheme="minorHAnsi" w:cstheme="minorHAnsi"/>
          <w:sz w:val="22"/>
          <w:szCs w:val="22"/>
        </w:rPr>
        <w:t>sposób i formę przeprowadzenia zaliczenia albo egzaminu</w:t>
      </w:r>
      <w:r w:rsidR="0032242C" w:rsidRPr="001C1565">
        <w:rPr>
          <w:rFonts w:asciiTheme="minorHAnsi" w:hAnsiTheme="minorHAnsi" w:cstheme="minorHAnsi"/>
          <w:sz w:val="22"/>
          <w:szCs w:val="22"/>
        </w:rPr>
        <w:t>.</w:t>
      </w:r>
    </w:p>
    <w:p w14:paraId="75612118" w14:textId="77777777" w:rsidR="00F74524" w:rsidRPr="001C1565" w:rsidRDefault="00F74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2A9C473" w14:textId="77777777" w:rsidR="00F74524" w:rsidRDefault="00F74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5E348F0" w14:textId="3D7C1ECD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Wspólny Słownik Zamówień Publicznych (CPV):</w:t>
      </w:r>
    </w:p>
    <w:p w14:paraId="1E38F50D" w14:textId="77777777" w:rsidR="002510EF" w:rsidRDefault="002510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5EF87C4" w14:textId="2E7EF145" w:rsidR="00072E8F" w:rsidRPr="00613A5A" w:rsidRDefault="00613A5A" w:rsidP="00613A5A">
      <w:pPr>
        <w:jc w:val="both"/>
        <w:textAlignment w:val="auto"/>
        <w:rPr>
          <w:rFonts w:asciiTheme="minorHAnsi" w:eastAsia="Calibri" w:hAnsiTheme="minorHAnsi" w:cstheme="minorHAnsi"/>
          <w:sz w:val="22"/>
          <w:szCs w:val="22"/>
        </w:rPr>
      </w:pPr>
      <w:r w:rsidRPr="00613A5A">
        <w:rPr>
          <w:rFonts w:asciiTheme="minorHAnsi" w:eastAsia="Calibri" w:hAnsiTheme="minorHAnsi" w:cstheme="minorHAnsi"/>
          <w:sz w:val="22"/>
          <w:szCs w:val="22"/>
        </w:rPr>
        <w:t>8</w:t>
      </w:r>
      <w:r w:rsidR="00072E8F" w:rsidRPr="00613A5A">
        <w:rPr>
          <w:rFonts w:asciiTheme="minorHAnsi" w:eastAsia="Calibri" w:hAnsiTheme="minorHAnsi" w:cstheme="minorHAnsi"/>
          <w:sz w:val="22"/>
          <w:szCs w:val="22"/>
        </w:rPr>
        <w:t xml:space="preserve">0500000-9 - Usługi szkoleniowe </w:t>
      </w:r>
    </w:p>
    <w:p w14:paraId="0449E62F" w14:textId="5B806818" w:rsidR="00072E8F" w:rsidRPr="00613A5A" w:rsidRDefault="00072E8F" w:rsidP="00613A5A">
      <w:pPr>
        <w:rPr>
          <w:rFonts w:asciiTheme="minorHAnsi" w:eastAsia="Calibri" w:hAnsiTheme="minorHAnsi" w:cstheme="minorHAnsi"/>
          <w:sz w:val="22"/>
          <w:szCs w:val="22"/>
        </w:rPr>
      </w:pPr>
      <w:r w:rsidRPr="00613A5A">
        <w:rPr>
          <w:rFonts w:asciiTheme="minorHAnsi" w:eastAsia="Calibri" w:hAnsiTheme="minorHAnsi" w:cstheme="minorHAnsi"/>
          <w:sz w:val="22"/>
          <w:szCs w:val="22"/>
        </w:rPr>
        <w:t xml:space="preserve">80400000-8 - Usługi edukacji osób dorosłych oraz inne </w:t>
      </w:r>
    </w:p>
    <w:p w14:paraId="69D03057" w14:textId="1A9E3307" w:rsidR="00613A5A" w:rsidRPr="00613A5A" w:rsidRDefault="00000000" w:rsidP="00613A5A">
      <w:pPr>
        <w:textAlignment w:val="auto"/>
        <w:rPr>
          <w:rFonts w:asciiTheme="minorHAnsi" w:eastAsia="Calibri" w:hAnsiTheme="minorHAnsi" w:cstheme="minorHAnsi"/>
          <w:sz w:val="22"/>
          <w:szCs w:val="22"/>
        </w:rPr>
      </w:pPr>
      <w:hyperlink r:id="rId8" w:history="1">
        <w:r w:rsidR="00613A5A" w:rsidRPr="00613A5A">
          <w:rPr>
            <w:rFonts w:asciiTheme="minorHAnsi" w:eastAsia="Calibri" w:hAnsiTheme="minorHAnsi" w:cstheme="minorHAnsi"/>
            <w:sz w:val="22"/>
            <w:szCs w:val="22"/>
          </w:rPr>
          <w:t>80510000-2</w:t>
        </w:r>
      </w:hyperlink>
      <w:r w:rsidR="00613A5A" w:rsidRPr="00613A5A">
        <w:rPr>
          <w:rFonts w:asciiTheme="minorHAnsi" w:eastAsia="Calibri" w:hAnsiTheme="minorHAnsi" w:cstheme="minorHAnsi"/>
          <w:sz w:val="22"/>
          <w:szCs w:val="22"/>
        </w:rPr>
        <w:t xml:space="preserve"> - Usługi szkolenia specjalistycznego</w:t>
      </w:r>
    </w:p>
    <w:p w14:paraId="2C9DFACA" w14:textId="77777777" w:rsidR="00613A5A" w:rsidRDefault="00613A5A" w:rsidP="00072E8F">
      <w:pPr>
        <w:rPr>
          <w:rFonts w:ascii="Cambria" w:hAnsi="Cambria" w:cs="Times New Roman"/>
        </w:rPr>
      </w:pPr>
    </w:p>
    <w:p w14:paraId="35E348FB" w14:textId="77777777" w:rsidR="00436F15" w:rsidRDefault="00436F15">
      <w:pPr>
        <w:spacing w:line="276" w:lineRule="auto"/>
        <w:jc w:val="both"/>
        <w:rPr>
          <w:rFonts w:ascii="Lato" w:eastAsia="Lato" w:hAnsi="Lato" w:cs="Lato"/>
          <w:color w:val="2D2D2D"/>
          <w:sz w:val="21"/>
          <w:szCs w:val="21"/>
          <w:highlight w:val="white"/>
        </w:rPr>
      </w:pPr>
    </w:p>
    <w:p w14:paraId="35E34902" w14:textId="215B8F9B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365DF8">
        <w:rPr>
          <w:rFonts w:ascii="Calibri" w:eastAsia="Calibri" w:hAnsi="Calibri" w:cs="Calibri"/>
          <w:b/>
          <w:color w:val="000000"/>
          <w:sz w:val="22"/>
          <w:szCs w:val="22"/>
        </w:rPr>
        <w:t>II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TERMIN I MIEJSCE WYKONANIA PRZEDMIOTU ZAMÓWIENIA </w:t>
      </w:r>
    </w:p>
    <w:p w14:paraId="35E34903" w14:textId="768FD4DD" w:rsidR="00436F15" w:rsidRDefault="006C5663">
      <w:pPr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Planuje się następujący harmonogram szkoleń:</w:t>
      </w:r>
    </w:p>
    <w:p w14:paraId="73419FAD" w14:textId="77777777" w:rsidR="006C5663" w:rsidRDefault="006C5663" w:rsidP="006C56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681"/>
        <w:gridCol w:w="3119"/>
        <w:gridCol w:w="1522"/>
        <w:gridCol w:w="4176"/>
      </w:tblGrid>
      <w:tr w:rsidR="00274157" w14:paraId="0B928401" w14:textId="77777777" w:rsidTr="00DC61BD">
        <w:tc>
          <w:tcPr>
            <w:tcW w:w="681" w:type="dxa"/>
          </w:tcPr>
          <w:p w14:paraId="53B904B8" w14:textId="0E7F3C3F" w:rsidR="00274157" w:rsidRDefault="00274157" w:rsidP="006C5663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19" w:type="dxa"/>
          </w:tcPr>
          <w:p w14:paraId="7BF6EC85" w14:textId="2D59EB5B" w:rsidR="00274157" w:rsidRDefault="00274157" w:rsidP="006C5663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Nazwa szkolenia</w:t>
            </w:r>
          </w:p>
        </w:tc>
        <w:tc>
          <w:tcPr>
            <w:tcW w:w="1522" w:type="dxa"/>
          </w:tcPr>
          <w:p w14:paraId="343D196E" w14:textId="2D97616C" w:rsidR="00274157" w:rsidRDefault="00274157" w:rsidP="006C5663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Odbiorcy szkolenia</w:t>
            </w:r>
          </w:p>
        </w:tc>
        <w:tc>
          <w:tcPr>
            <w:tcW w:w="4176" w:type="dxa"/>
          </w:tcPr>
          <w:p w14:paraId="4ADC96D0" w14:textId="0C806205" w:rsidR="00274157" w:rsidRDefault="00274157" w:rsidP="006C5663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Termin</w:t>
            </w:r>
          </w:p>
        </w:tc>
      </w:tr>
      <w:tr w:rsidR="00EE3CC4" w14:paraId="0336C1BE" w14:textId="77777777" w:rsidTr="00EE3CC4">
        <w:tc>
          <w:tcPr>
            <w:tcW w:w="681" w:type="dxa"/>
          </w:tcPr>
          <w:p w14:paraId="0EDED70F" w14:textId="10E358C8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15ED12E0" w14:textId="6F88716A" w:rsidR="00EE3CC4" w:rsidRDefault="00EE3CC4" w:rsidP="00EE3CC4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83293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 xml:space="preserve">Wstęp do fotogrametrii </w:t>
            </w:r>
          </w:p>
        </w:tc>
        <w:tc>
          <w:tcPr>
            <w:tcW w:w="1522" w:type="dxa"/>
          </w:tcPr>
          <w:p w14:paraId="5F2D9FB4" w14:textId="7A57A615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Osoby dorosłe </w:t>
            </w:r>
          </w:p>
        </w:tc>
        <w:tc>
          <w:tcPr>
            <w:tcW w:w="4176" w:type="dxa"/>
            <w:vMerge w:val="restart"/>
            <w:vAlign w:val="center"/>
          </w:tcPr>
          <w:p w14:paraId="42F9C63C" w14:textId="710373BB" w:rsidR="00EE3CC4" w:rsidRDefault="00EE3CC4" w:rsidP="00EE3CC4">
            <w:pPr>
              <w:shd w:val="clear" w:color="auto" w:fill="FFFFFF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 X 2024 – do I 2025 (konkretny termin do ustalenia pomiędzy BCU a Wykonawcą)</w:t>
            </w:r>
          </w:p>
        </w:tc>
      </w:tr>
      <w:tr w:rsidR="00EE3CC4" w14:paraId="1A4CD711" w14:textId="77777777" w:rsidTr="00EE3CC4">
        <w:trPr>
          <w:trHeight w:val="327"/>
        </w:trPr>
        <w:tc>
          <w:tcPr>
            <w:tcW w:w="681" w:type="dxa"/>
          </w:tcPr>
          <w:p w14:paraId="249ED70F" w14:textId="7CD1AD92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7CAD26BA" w14:textId="6073E452" w:rsidR="00EE3CC4" w:rsidRDefault="00EE3CC4" w:rsidP="00EE3CC4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83293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 xml:space="preserve">Tworzenie </w:t>
            </w:r>
            <w:proofErr w:type="spellStart"/>
            <w:r w:rsidRPr="00783293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>ortofotomap</w:t>
            </w:r>
            <w:proofErr w:type="spellEnd"/>
            <w:r w:rsidRPr="00783293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 xml:space="preserve"> cz.1. </w:t>
            </w:r>
          </w:p>
        </w:tc>
        <w:tc>
          <w:tcPr>
            <w:tcW w:w="1522" w:type="dxa"/>
          </w:tcPr>
          <w:p w14:paraId="6A86B3C9" w14:textId="5491BDBB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Osoby dorosłe </w:t>
            </w:r>
          </w:p>
        </w:tc>
        <w:tc>
          <w:tcPr>
            <w:tcW w:w="4176" w:type="dxa"/>
            <w:vMerge/>
          </w:tcPr>
          <w:p w14:paraId="19B39AF8" w14:textId="2C7BD082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E3CC4" w14:paraId="25CBE18A" w14:textId="77777777" w:rsidTr="00DC61BD">
        <w:tc>
          <w:tcPr>
            <w:tcW w:w="681" w:type="dxa"/>
          </w:tcPr>
          <w:p w14:paraId="737B0E86" w14:textId="5FAFE539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52E9294F" w14:textId="590AFE85" w:rsidR="00EE3CC4" w:rsidRPr="003B228B" w:rsidRDefault="00EE3CC4" w:rsidP="00EE3CC4">
            <w:pPr>
              <w:widowControl w:val="0"/>
              <w:spacing w:line="276" w:lineRule="auto"/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</w:pPr>
            <w:r w:rsidRPr="00783293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 xml:space="preserve">Tworzenie </w:t>
            </w:r>
            <w:proofErr w:type="spellStart"/>
            <w:r w:rsidRPr="00783293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>ortofotomap</w:t>
            </w:r>
            <w:proofErr w:type="spellEnd"/>
            <w:r w:rsidRPr="00783293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 xml:space="preserve"> cz.2. </w:t>
            </w:r>
          </w:p>
        </w:tc>
        <w:tc>
          <w:tcPr>
            <w:tcW w:w="1522" w:type="dxa"/>
          </w:tcPr>
          <w:p w14:paraId="55E294A3" w14:textId="649EECEF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704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Osoby dorosłe </w:t>
            </w:r>
          </w:p>
        </w:tc>
        <w:tc>
          <w:tcPr>
            <w:tcW w:w="4176" w:type="dxa"/>
            <w:vMerge/>
          </w:tcPr>
          <w:p w14:paraId="706D225B" w14:textId="77777777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E3CC4" w14:paraId="5C3DB9D9" w14:textId="77777777" w:rsidTr="00DC61BD">
        <w:tc>
          <w:tcPr>
            <w:tcW w:w="681" w:type="dxa"/>
          </w:tcPr>
          <w:p w14:paraId="640DC31C" w14:textId="79F9AC65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7F03033A" w14:textId="15D32144" w:rsidR="00EE3CC4" w:rsidRPr="003B228B" w:rsidRDefault="00EE3CC4" w:rsidP="00EE3CC4">
            <w:pPr>
              <w:widowControl w:val="0"/>
              <w:spacing w:line="276" w:lineRule="auto"/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</w:pPr>
            <w:r w:rsidRPr="00783293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 xml:space="preserve">Wykorzystywanie metod pomiarowych do określonych cech fizycznych obiektów </w:t>
            </w:r>
          </w:p>
        </w:tc>
        <w:tc>
          <w:tcPr>
            <w:tcW w:w="1522" w:type="dxa"/>
          </w:tcPr>
          <w:p w14:paraId="319FC427" w14:textId="3FF471E7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704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Osoby dorosłe </w:t>
            </w:r>
          </w:p>
        </w:tc>
        <w:tc>
          <w:tcPr>
            <w:tcW w:w="4176" w:type="dxa"/>
            <w:vMerge/>
          </w:tcPr>
          <w:p w14:paraId="5934DE37" w14:textId="77777777" w:rsidR="00EE3CC4" w:rsidRDefault="00EE3CC4" w:rsidP="00EE3CC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99CF23C" w14:textId="77777777" w:rsidR="006C5663" w:rsidRDefault="006C5663" w:rsidP="006C56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F06C25F" w14:textId="77777777" w:rsidR="00AD1AD8" w:rsidRPr="00CD2C00" w:rsidRDefault="00AD1AD8">
      <w:pPr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D2C00">
        <w:rPr>
          <w:rFonts w:ascii="Calibri" w:eastAsia="Calibri" w:hAnsi="Calibri" w:cs="Calibri"/>
          <w:color w:val="000000"/>
          <w:sz w:val="22"/>
          <w:szCs w:val="22"/>
        </w:rPr>
        <w:t xml:space="preserve">Usługa wykonywana stacjonarnie. Miejsce wykonania usługi: Katowice, ul. Krasińskiego 2. </w:t>
      </w:r>
    </w:p>
    <w:p w14:paraId="185B00CA" w14:textId="7BC33E70" w:rsidR="00AD1AD8" w:rsidRPr="00CD2C00" w:rsidRDefault="00AD1AD8">
      <w:pPr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D2C00">
        <w:rPr>
          <w:rFonts w:ascii="Calibri" w:eastAsia="Calibri" w:hAnsi="Calibri" w:cs="Calibri"/>
          <w:color w:val="000000"/>
          <w:sz w:val="22"/>
          <w:szCs w:val="22"/>
        </w:rPr>
        <w:t xml:space="preserve">Nie przewiduje się </w:t>
      </w:r>
      <w:r w:rsidR="003B2AAC">
        <w:rPr>
          <w:rFonts w:ascii="Calibri" w:eastAsia="Calibri" w:hAnsi="Calibri" w:cs="Calibri"/>
          <w:color w:val="000000"/>
          <w:sz w:val="22"/>
          <w:szCs w:val="22"/>
        </w:rPr>
        <w:t>szkoleń prowadzonych w formule zdalnej</w:t>
      </w:r>
      <w:r w:rsidRPr="00CD2C00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5E34909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E3490A" w14:textId="6B4F35D2" w:rsidR="00436F15" w:rsidRDefault="004E36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810D12">
        <w:rPr>
          <w:rFonts w:ascii="Calibri" w:eastAsia="Calibri" w:hAnsi="Calibri" w:cs="Calibri"/>
          <w:b/>
          <w:color w:val="000000"/>
          <w:sz w:val="22"/>
          <w:szCs w:val="22"/>
        </w:rPr>
        <w:t xml:space="preserve">V. WARUNKI UDZIAŁU W POSTĘPOWANIU </w:t>
      </w:r>
    </w:p>
    <w:p w14:paraId="35E3490B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5E3490C" w14:textId="77777777" w:rsidR="00436F15" w:rsidRDefault="00810D12">
      <w:pPr>
        <w:widowControl w:val="0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Warunki udziału w postępowaniu oraz niezbędne dokumenty na potwierdzenie spełniania warunków: </w:t>
      </w:r>
    </w:p>
    <w:p w14:paraId="35E3490D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F84B68" w14:textId="6734820B" w:rsidR="00226274" w:rsidRDefault="00EF60EA" w:rsidP="002262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wymaga od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6"/>
      </w:tblGrid>
      <w:tr w:rsidR="00A17AE5" w14:paraId="7B64AC90" w14:textId="77777777" w:rsidTr="00C94FB9">
        <w:tc>
          <w:tcPr>
            <w:tcW w:w="562" w:type="dxa"/>
            <w:shd w:val="clear" w:color="auto" w:fill="E7E6E6" w:themeFill="background2"/>
          </w:tcPr>
          <w:p w14:paraId="613881F2" w14:textId="7019A100" w:rsidR="00A17AE5" w:rsidRDefault="00912CD5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668" w:type="dxa"/>
            <w:shd w:val="clear" w:color="auto" w:fill="E7E6E6" w:themeFill="background2"/>
          </w:tcPr>
          <w:p w14:paraId="4FDDFCB3" w14:textId="504528F1" w:rsidR="00A17AE5" w:rsidRDefault="00912CD5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Wymaganie</w:t>
            </w:r>
          </w:p>
        </w:tc>
        <w:tc>
          <w:tcPr>
            <w:tcW w:w="3116" w:type="dxa"/>
            <w:shd w:val="clear" w:color="auto" w:fill="E7E6E6" w:themeFill="background2"/>
          </w:tcPr>
          <w:p w14:paraId="12344C6D" w14:textId="16D75E2E" w:rsidR="00A17AE5" w:rsidRDefault="00912CD5" w:rsidP="00C94FB9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Sposób </w:t>
            </w:r>
            <w:r w:rsidR="00C94F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weryfikacji spełniania warunku</w:t>
            </w:r>
          </w:p>
        </w:tc>
      </w:tr>
      <w:tr w:rsidR="00A17AE5" w14:paraId="432AACE4" w14:textId="77777777" w:rsidTr="00912CD5">
        <w:tc>
          <w:tcPr>
            <w:tcW w:w="562" w:type="dxa"/>
          </w:tcPr>
          <w:p w14:paraId="603D0EA4" w14:textId="006114AE" w:rsidR="00A17AE5" w:rsidRDefault="00782DC6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68" w:type="dxa"/>
          </w:tcPr>
          <w:p w14:paraId="21678D03" w14:textId="32FD557C" w:rsidR="00A17AE5" w:rsidRDefault="0018644E" w:rsidP="00782DC6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</w:t>
            </w:r>
            <w:r w:rsidR="00912CD5" w:rsidRPr="00F24A3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ykształcenie </w:t>
            </w:r>
            <w:r w:rsidR="008B535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wyższe kierunkowe z zakresu geoinformatyki lub pokrewne</w:t>
            </w:r>
            <w:r w:rsidR="00912CD5" w:rsidRPr="00F24A3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6" w:type="dxa"/>
          </w:tcPr>
          <w:p w14:paraId="1C9960FE" w14:textId="35989555" w:rsidR="00A17AE5" w:rsidRDefault="003D30B8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CV/życiorys</w:t>
            </w:r>
          </w:p>
        </w:tc>
      </w:tr>
      <w:tr w:rsidR="00A17AE5" w14:paraId="1EACE178" w14:textId="77777777" w:rsidTr="00912CD5">
        <w:tc>
          <w:tcPr>
            <w:tcW w:w="562" w:type="dxa"/>
          </w:tcPr>
          <w:p w14:paraId="57377EA5" w14:textId="2762F4CF" w:rsidR="00A17AE5" w:rsidRDefault="00782DC6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8" w:type="dxa"/>
          </w:tcPr>
          <w:p w14:paraId="0702554A" w14:textId="5AE1631D" w:rsidR="00A17AE5" w:rsidRDefault="008B535B" w:rsidP="00782DC6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4A3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 w:rsidR="00912CD5" w:rsidRPr="00F24A3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min. 5-letnie </w:t>
            </w:r>
            <w:r w:rsidR="004079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realizacji projektów z zakresu fotogrametrii i teledetekcji z wykorzystaniem BSP, w tym znajomość oprogramowania fotogrametrycznego Pix4D</w:t>
            </w:r>
            <w:r w:rsidR="00181DC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="00181DC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Agisoft</w:t>
            </w:r>
            <w:proofErr w:type="spellEnd"/>
            <w:r w:rsidR="00181DC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81DC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Metashape</w:t>
            </w:r>
            <w:proofErr w:type="spellEnd"/>
            <w:r w:rsidR="00181DC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oprogramowania do analiz przestrzennych QGIS oraz </w:t>
            </w:r>
            <w:proofErr w:type="spellStart"/>
            <w:r w:rsidR="00181DC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CloudCompare</w:t>
            </w:r>
            <w:proofErr w:type="spellEnd"/>
            <w:r w:rsidR="00912CD5" w:rsidRPr="00F24A3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6" w:type="dxa"/>
          </w:tcPr>
          <w:p w14:paraId="7F8EA716" w14:textId="296D0522" w:rsidR="00A17AE5" w:rsidRDefault="00912CD5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w CV/życiorysie</w:t>
            </w:r>
          </w:p>
        </w:tc>
      </w:tr>
      <w:tr w:rsidR="00197234" w14:paraId="735793B6" w14:textId="77777777" w:rsidTr="00912CD5">
        <w:tc>
          <w:tcPr>
            <w:tcW w:w="562" w:type="dxa"/>
          </w:tcPr>
          <w:p w14:paraId="6952706A" w14:textId="1A567960" w:rsidR="00197234" w:rsidRDefault="00782DC6" w:rsidP="0019723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68" w:type="dxa"/>
          </w:tcPr>
          <w:p w14:paraId="1AAF78B6" w14:textId="6D822724" w:rsidR="00197234" w:rsidRDefault="00197234" w:rsidP="00782DC6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4A3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Doświadczenie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min. 5-letnie w prowadzeniu szkoleń o tematyce związanej z fotogrametrią niskiego pułapu oraz analizą informacji </w:t>
            </w:r>
            <w:r w:rsidR="00640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przestrzennej</w:t>
            </w:r>
          </w:p>
        </w:tc>
        <w:tc>
          <w:tcPr>
            <w:tcW w:w="3116" w:type="dxa"/>
          </w:tcPr>
          <w:p w14:paraId="58B6AEAA" w14:textId="6C36C480" w:rsidR="00197234" w:rsidRDefault="00305F5C" w:rsidP="0019723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oświadczenie w </w:t>
            </w:r>
            <w:r w:rsidR="0019723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CV/życiorys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ie</w:t>
            </w:r>
          </w:p>
        </w:tc>
      </w:tr>
      <w:tr w:rsidR="00A17AE5" w14:paraId="47E04751" w14:textId="77777777" w:rsidTr="00912CD5">
        <w:tc>
          <w:tcPr>
            <w:tcW w:w="562" w:type="dxa"/>
          </w:tcPr>
          <w:p w14:paraId="01CA92CD" w14:textId="027B2761" w:rsidR="00A17AE5" w:rsidRDefault="00782DC6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68" w:type="dxa"/>
          </w:tcPr>
          <w:p w14:paraId="536E6251" w14:textId="30EB234A" w:rsidR="00A17AE5" w:rsidRDefault="00C128E4" w:rsidP="00782DC6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Ważna polisa ubezpieczenia OC w zakresie </w:t>
            </w:r>
            <w:r w:rsidR="00F771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pilotażu BSP na kwotę min. 100 tys. zł</w:t>
            </w:r>
          </w:p>
        </w:tc>
        <w:tc>
          <w:tcPr>
            <w:tcW w:w="3116" w:type="dxa"/>
          </w:tcPr>
          <w:p w14:paraId="4CBE9ED6" w14:textId="486F421D" w:rsidR="00A17AE5" w:rsidRDefault="00B42983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kopia polisy</w:t>
            </w:r>
          </w:p>
        </w:tc>
      </w:tr>
      <w:tr w:rsidR="00A17AE5" w14:paraId="7856B1CA" w14:textId="77777777" w:rsidTr="00912CD5">
        <w:tc>
          <w:tcPr>
            <w:tcW w:w="562" w:type="dxa"/>
          </w:tcPr>
          <w:p w14:paraId="021CC486" w14:textId="49A25D00" w:rsidR="00A17AE5" w:rsidRDefault="00782DC6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68" w:type="dxa"/>
          </w:tcPr>
          <w:p w14:paraId="24ABF0D8" w14:textId="315B9BEF" w:rsidR="00A17AE5" w:rsidRDefault="00A71CDA" w:rsidP="003D30B8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Ważny certyfikat kompetencji pilota BSP wydany przez Urząd Lotnictwa Cywilnego</w:t>
            </w:r>
          </w:p>
        </w:tc>
        <w:tc>
          <w:tcPr>
            <w:tcW w:w="3116" w:type="dxa"/>
          </w:tcPr>
          <w:p w14:paraId="73434FBB" w14:textId="493AD836" w:rsidR="00A17AE5" w:rsidRDefault="002C54FB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kopia certyfikatu</w:t>
            </w:r>
          </w:p>
        </w:tc>
      </w:tr>
      <w:tr w:rsidR="00A17AE5" w14:paraId="297ED135" w14:textId="77777777" w:rsidTr="00912CD5">
        <w:tc>
          <w:tcPr>
            <w:tcW w:w="562" w:type="dxa"/>
          </w:tcPr>
          <w:p w14:paraId="30EF9223" w14:textId="74D69BA5" w:rsidR="00A17AE5" w:rsidRDefault="00782DC6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5668" w:type="dxa"/>
          </w:tcPr>
          <w:p w14:paraId="71C61703" w14:textId="16ADAE5B" w:rsidR="00A17AE5" w:rsidRDefault="00782DC6" w:rsidP="003D30B8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Ważne uprawnienia A1/A3 i A2, NSTS (w zakresie MR do 25 kg VLOS i BVLOS) oraz STS pilota BSP lub operatora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sBSP</w:t>
            </w:r>
            <w:proofErr w:type="spellEnd"/>
          </w:p>
        </w:tc>
        <w:tc>
          <w:tcPr>
            <w:tcW w:w="3116" w:type="dxa"/>
          </w:tcPr>
          <w:p w14:paraId="576DC72C" w14:textId="3CE6C295" w:rsidR="00A17AE5" w:rsidRDefault="00AB5C64" w:rsidP="0022627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kopia uprawnień</w:t>
            </w:r>
          </w:p>
        </w:tc>
      </w:tr>
    </w:tbl>
    <w:p w14:paraId="69E1D322" w14:textId="77777777" w:rsidR="009D5DF7" w:rsidRDefault="009D5DF7" w:rsidP="002262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E34920" w14:textId="6C5B1401" w:rsidR="00436F15" w:rsidRDefault="006E1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Nie dopuszcza się składania ofert częściowych ani wariantowych.</w:t>
      </w:r>
    </w:p>
    <w:p w14:paraId="1D16ADFB" w14:textId="77777777" w:rsidR="006E1349" w:rsidRDefault="006E1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E34921" w14:textId="08E5C8E8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V. PODSTAWY WYKLUCZENIA</w:t>
      </w:r>
    </w:p>
    <w:p w14:paraId="35E34922" w14:textId="3DD0F287" w:rsidR="00436F15" w:rsidRDefault="00810D1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Z postępowania wykluczone są podmioty</w:t>
      </w:r>
      <w:r w:rsidR="00A0329A">
        <w:rPr>
          <w:rFonts w:ascii="Calibri" w:eastAsia="Calibri" w:hAnsi="Calibri" w:cs="Calibri"/>
          <w:color w:val="000000"/>
          <w:sz w:val="22"/>
          <w:szCs w:val="22"/>
        </w:rPr>
        <w:t>/osoby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powiązane z Zamawiającym osobowo lub kapitałowo tj.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35E34923" w14:textId="77777777" w:rsidR="00436F15" w:rsidRDefault="00810D12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spółce, jako wspólnik spółki cywilnej lub spółki osobowej, </w:t>
      </w:r>
    </w:p>
    <w:p w14:paraId="35E34924" w14:textId="77777777" w:rsidR="00436F15" w:rsidRDefault="00810D12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posiadaniu co najmniej 10% udziałów lub akcji, </w:t>
      </w:r>
    </w:p>
    <w:p w14:paraId="35E34925" w14:textId="77777777" w:rsidR="00436F15" w:rsidRDefault="00810D12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pełnieniu funkcji członka organu nadzorczego lub zarządzającego, prokurenta, pełnomocnika, </w:t>
      </w:r>
    </w:p>
    <w:p w14:paraId="35E34926" w14:textId="77777777" w:rsidR="00436F15" w:rsidRDefault="00810D12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5E34927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może zostać wykluczony przez Zamawiającego na każdym etapie postępowania o udzielenie zamówienia.</w:t>
      </w:r>
    </w:p>
    <w:p w14:paraId="35E34928" w14:textId="77777777" w:rsidR="00436F15" w:rsidRDefault="00810D1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 postępowania o udzielenie zamówienia wyklucza się wykonawców, w stosunku do których zachodzi którakolwiek z okoliczności wskazanych w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1). </w:t>
      </w:r>
    </w:p>
    <w:p w14:paraId="35E34929" w14:textId="77777777" w:rsidR="00436F15" w:rsidRDefault="00810D1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35E3492A" w14:textId="7D1BB4B3" w:rsidR="00436F15" w:rsidRDefault="00810D1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potwierdzenie niepodlegania wykluczeniu Wykonawca składa oświadczenie wraz z ofertą</w:t>
      </w:r>
      <w:r w:rsidR="00DB775D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A037BA5" w14:textId="77777777" w:rsidR="006E1349" w:rsidRDefault="006E1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E3492C" w14:textId="72591005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VI. ZASADY ORAZ SPOSÓB KOMUNIKACJI W POSTĘPOWANIU</w:t>
      </w:r>
    </w:p>
    <w:p w14:paraId="35E3492D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E3492E" w14:textId="77777777" w:rsidR="00436F15" w:rsidRDefault="00810D12">
      <w:pPr>
        <w:widowControl w:val="0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postępowaniu komunikacja między Zamawiającym, a Wykonawcami odbywa się przy użyciu Bazy Konkurencyjności pod adresem https://bazakonkurencyjnosci.funduszeeuropejskie.gov.pl. </w:t>
      </w:r>
    </w:p>
    <w:p w14:paraId="35E3492F" w14:textId="77777777" w:rsidR="00436F15" w:rsidRDefault="00810D12">
      <w:pPr>
        <w:widowControl w:val="0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Korzystanie z Bazy jest bezpłatne. </w:t>
      </w:r>
    </w:p>
    <w:p w14:paraId="35E34930" w14:textId="77777777" w:rsidR="00436F15" w:rsidRDefault="00810D12">
      <w:pPr>
        <w:widowControl w:val="0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Wykonawca zamierzający wziąć udział w postępowaniu musi posiadać konto użytkownika w Bazie Konkurencyjności. </w:t>
      </w:r>
    </w:p>
    <w:p w14:paraId="35E34931" w14:textId="77777777" w:rsidR="00436F15" w:rsidRDefault="00810D12">
      <w:pPr>
        <w:widowControl w:val="0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Przeglądanie i pobieranie publicznej treści dokumentacji postępowania nie wymaga posiadania konta w Bazie ani logowania. </w:t>
      </w:r>
    </w:p>
    <w:p w14:paraId="35E34932" w14:textId="77777777" w:rsidR="00436F15" w:rsidRDefault="00810D12">
      <w:pPr>
        <w:widowControl w:val="0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Oferent chcąc zadać pytanie do postępowania wykorzystuje do tego zakładkę Pytania.</w:t>
      </w:r>
    </w:p>
    <w:p w14:paraId="35E34933" w14:textId="77777777" w:rsidR="00436F15" w:rsidRDefault="00810D1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nie przewiduje sposobu komunikowania się z Wykonawcami w inny sposób niż przy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użyciu środków komunikacji elektronicznej, wskazanych w zapytaniu. </w:t>
      </w:r>
    </w:p>
    <w:p w14:paraId="35E34934" w14:textId="77777777" w:rsidR="00436F15" w:rsidRDefault="00810D1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Postępowanie prowadzi się w języku polskim. </w:t>
      </w:r>
    </w:p>
    <w:p w14:paraId="35E34935" w14:textId="77777777" w:rsidR="00436F15" w:rsidRDefault="00810D1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Dokumenty i oświadczenia składane przez Wykonawcę powinny być w języku polskim. W przypadku załączenia dokumentów sporządzonych w innym języku niż dopuszczony, Wykonawca zobowiązany jest załączyć tłumaczenie na język polski. </w:t>
      </w:r>
    </w:p>
    <w:p w14:paraId="35E34936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E3493B" w14:textId="1180E5D1" w:rsidR="00436F15" w:rsidRDefault="00B248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</w:t>
      </w:r>
      <w:r w:rsidR="0018644E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810D12">
        <w:rPr>
          <w:rFonts w:ascii="Calibri" w:eastAsia="Calibri" w:hAnsi="Calibri" w:cs="Calibri"/>
          <w:b/>
          <w:color w:val="000000"/>
          <w:sz w:val="22"/>
          <w:szCs w:val="22"/>
        </w:rPr>
        <w:t>. UDZIELANIE WYJAŚNIEŃ W TOKU POSTĘPOWANIA</w:t>
      </w:r>
    </w:p>
    <w:p w14:paraId="35E3493C" w14:textId="636CAA7B" w:rsidR="00436F15" w:rsidRDefault="00810D12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Wykonawca może zwrócić się do </w:t>
      </w:r>
      <w:r w:rsidR="00FA24DE"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amawiającego z wnioskiem o wyjaśnienie treści zapytania.</w:t>
      </w:r>
    </w:p>
    <w:p w14:paraId="35E3493E" w14:textId="77777777" w:rsidR="00436F15" w:rsidRDefault="00810D12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będzie zobowiązany udzielić wyjaśnień niezwłocznie, jednak nie później niż na 2 dni przed upływem terminu składania ofert, pod warunkiem że wniosek o wyjaśnienie treści zapytania wpłynął do Zamawiającego nie później niż na 4 dni przed upływem terminu składania ofert.</w:t>
      </w:r>
    </w:p>
    <w:p w14:paraId="35E3493F" w14:textId="77777777" w:rsidR="00436F15" w:rsidRDefault="00810D12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Jeżeli Zamawiający nie udzieli wyjaśnień w terminach, o których mowa w ust. 2 powyżej, wówczas przedłuży termin składania ofert o czas niezbędny do zapoznania się wszystkich zainteresowanych wykonawców z wyjaśnieniami niezbędnymi do należytego przygotowania i złożenia ofert.</w:t>
      </w:r>
    </w:p>
    <w:p w14:paraId="35E34940" w14:textId="77777777" w:rsidR="00436F15" w:rsidRDefault="00810D12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UWAGA! Przedłużenie terminu składania ofert nie wpływa na bieg terminu składania wniosku o wyjaśnienie treści zapytania, o którym mowa w ust. 2 powyżej. </w:t>
      </w:r>
    </w:p>
    <w:p w14:paraId="35E34941" w14:textId="77777777" w:rsidR="00436F15" w:rsidRDefault="00810D12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gdy wniosek o wyjaśnienie treści zapytania nie wpłynie w terminie, o którym mowa w ust. 2 powyżej, Zamawiający nie ma obowiązku udzielania wyjaśnień oraz obowiązku przedłużenia terminu składania ofert.</w:t>
      </w:r>
    </w:p>
    <w:p w14:paraId="35E34942" w14:textId="77777777" w:rsidR="00436F15" w:rsidRDefault="00810D12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Treść zapytań wraz z wyjaśnieniami Zamawiający udostępnia na platformie pod adresem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https://bazakonkurencyjnosci.funduszeeuropejskie.gov.pl.</w:t>
      </w:r>
    </w:p>
    <w:p w14:paraId="35E34943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5E34944" w14:textId="472287CC" w:rsidR="00436F15" w:rsidRDefault="001864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VIII</w:t>
      </w:r>
      <w:r w:rsidR="00810D12">
        <w:rPr>
          <w:rFonts w:ascii="Calibri" w:eastAsia="Calibri" w:hAnsi="Calibri" w:cs="Calibri"/>
          <w:b/>
          <w:color w:val="000000"/>
          <w:sz w:val="22"/>
          <w:szCs w:val="22"/>
        </w:rPr>
        <w:t>. OPIS SPOSOBU PRZYGOTOWANIA OFERTY:</w:t>
      </w:r>
    </w:p>
    <w:p w14:paraId="35E34945" w14:textId="77777777" w:rsidR="00436F15" w:rsidRDefault="00810D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Wykonawca składa ofertę za pośrednictwem funkcjonalności umieszczonej na stronie Bazy Konkurencyjności https://bazakonkurencyjnosci.funduszeeuropejskie.gov.pl/. </w:t>
      </w:r>
    </w:p>
    <w:p w14:paraId="35E34946" w14:textId="77777777" w:rsidR="00436F15" w:rsidRDefault="00810D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Ofertę należy przygotować na formularzu ofertowym stanowiącym załącznik do zapytania.</w:t>
      </w:r>
    </w:p>
    <w:p w14:paraId="35E34947" w14:textId="77777777" w:rsidR="00436F15" w:rsidRDefault="00810D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54FE8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Ofertę wraz ze wszystkimi załącznikami należy złożyć w formie elektronicznej, podpisaną podpisem kwalifikowanym lub w postaci elektronicznej opatrzonej podpisem zaufanym lub osobistym (elektronicznym)</w:t>
      </w:r>
      <w:r>
        <w:rPr>
          <w:rFonts w:ascii="Calibri" w:eastAsia="Calibri" w:hAnsi="Calibri" w:cs="Calibri"/>
          <w:color w:val="000000"/>
          <w:sz w:val="22"/>
          <w:szCs w:val="22"/>
        </w:rPr>
        <w:t>. Brak podpisu oferty i załączników w wyżej wymienione sposoby będzie skutkowało odrzuceniem oferty.</w:t>
      </w:r>
    </w:p>
    <w:p w14:paraId="35E34948" w14:textId="77777777" w:rsidR="00436F15" w:rsidRDefault="00810D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Oferta może być złożona tylko do upływu terminu składania ofert. </w:t>
      </w:r>
    </w:p>
    <w:p w14:paraId="35E34949" w14:textId="77777777" w:rsidR="00436F15" w:rsidRDefault="00810D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Wykonawca może przed upływem terminu składania ofert wycofać ofertę. </w:t>
      </w:r>
    </w:p>
    <w:p w14:paraId="35E3494A" w14:textId="77777777" w:rsidR="00436F15" w:rsidRDefault="00810D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Jeden Oferent może złożyć jedną ofertę. </w:t>
      </w:r>
    </w:p>
    <w:p w14:paraId="35E3494B" w14:textId="77777777" w:rsidR="00436F15" w:rsidRDefault="00810D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Nie przewiduje się ofert częściowych ani wariantowych. </w:t>
      </w:r>
    </w:p>
    <w:p w14:paraId="35E3494C" w14:textId="77777777" w:rsidR="00436F15" w:rsidRDefault="00810D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Wraz z ofertą Wykonawca zobowiązany jest złożyć:</w:t>
      </w:r>
    </w:p>
    <w:p w14:paraId="35E3494D" w14:textId="0CE84C74" w:rsidR="00436F15" w:rsidRDefault="008607B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CV – życiorys zawodowy obejmujący co najmniej informację o wykształceniu, doświadczeniu zawodowym</w:t>
      </w:r>
      <w:r w:rsidR="00EF7480">
        <w:rPr>
          <w:rFonts w:ascii="Calibri" w:eastAsia="Calibri" w:hAnsi="Calibri" w:cs="Calibri"/>
          <w:color w:val="000000"/>
          <w:sz w:val="22"/>
          <w:szCs w:val="22"/>
        </w:rPr>
        <w:t>, które potwierdzają wymagania stawiane kandydatom określone w punkcie IV zapytania ofertowego</w:t>
      </w:r>
      <w:r w:rsidR="00810D12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70617857" w14:textId="636788AE" w:rsidR="003A6440" w:rsidRPr="00610409" w:rsidRDefault="0092256C" w:rsidP="0061040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Zaświadczenia/certyfikaty</w:t>
      </w:r>
      <w:r w:rsidR="009009CD">
        <w:rPr>
          <w:rFonts w:ascii="Calibri" w:eastAsia="Calibri" w:hAnsi="Calibri" w:cs="Calibri"/>
          <w:color w:val="000000"/>
          <w:sz w:val="22"/>
          <w:szCs w:val="22"/>
        </w:rPr>
        <w:t>/polisę</w:t>
      </w:r>
      <w:r w:rsidR="00610409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610409" w:rsidRPr="00610409">
        <w:rPr>
          <w:rFonts w:ascii="Calibri" w:eastAsia="Calibri" w:hAnsi="Calibri" w:cs="Calibri"/>
          <w:color w:val="000000"/>
          <w:sz w:val="22"/>
          <w:szCs w:val="22"/>
        </w:rPr>
        <w:t>które potwierdzają wymagania stawiane kandydatom określone w punkcie IV zapytania ofertowego</w:t>
      </w:r>
      <w:r w:rsidR="003D5927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35E3494E" w14:textId="2528060E" w:rsidR="00436F15" w:rsidRDefault="00810D1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 braku podstaw wykluczenia (w treści oferty)</w:t>
      </w:r>
      <w:r w:rsidR="009E4638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35E34957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35E34958" w14:textId="12C0893C" w:rsidR="00436F15" w:rsidRDefault="001864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810D12">
        <w:rPr>
          <w:rFonts w:ascii="Calibri" w:eastAsia="Calibri" w:hAnsi="Calibri" w:cs="Calibri"/>
          <w:b/>
          <w:color w:val="000000"/>
          <w:sz w:val="22"/>
          <w:szCs w:val="22"/>
        </w:rPr>
        <w:t xml:space="preserve">X. SPOSÓB ORAZ TERMIN SKŁADANIA OFERT. </w:t>
      </w:r>
    </w:p>
    <w:p w14:paraId="35E3495A" w14:textId="77777777" w:rsidR="00436F15" w:rsidRDefault="00810D12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Wykonawca składa ofertę za pośrednictwem Bazy Konkurencyjności. </w:t>
      </w:r>
    </w:p>
    <w:p w14:paraId="35E3495B" w14:textId="6DF86930" w:rsidR="00436F15" w:rsidRPr="005F3548" w:rsidRDefault="00810D12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lastRenderedPageBreak/>
        <w:t xml:space="preserve">Ofertę wraz z wymaganymi załącznikami należy złożyć w terminie do dnia </w:t>
      </w:r>
      <w:r w:rsidR="005F3548" w:rsidRPr="005F3548">
        <w:rPr>
          <w:rFonts w:ascii="Calibri" w:eastAsia="Calibri" w:hAnsi="Calibri" w:cs="Calibri"/>
          <w:b/>
          <w:bCs/>
          <w:sz w:val="22"/>
          <w:szCs w:val="22"/>
        </w:rPr>
        <w:t>1</w:t>
      </w:r>
      <w:r w:rsidR="00D83133">
        <w:rPr>
          <w:rFonts w:ascii="Calibri" w:eastAsia="Calibri" w:hAnsi="Calibri" w:cs="Calibri"/>
          <w:b/>
          <w:bCs/>
          <w:sz w:val="22"/>
          <w:szCs w:val="22"/>
        </w:rPr>
        <w:t>6</w:t>
      </w:r>
      <w:r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>.</w:t>
      </w:r>
      <w:r w:rsidR="00D83133">
        <w:rPr>
          <w:rFonts w:ascii="Calibri" w:eastAsia="Calibri" w:hAnsi="Calibri" w:cs="Calibri"/>
          <w:b/>
          <w:bCs/>
          <w:color w:val="000000"/>
          <w:sz w:val="22"/>
          <w:szCs w:val="22"/>
        </w:rPr>
        <w:t>10</w:t>
      </w:r>
      <w:r w:rsidR="005F3548"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>.2024 r.</w:t>
      </w:r>
    </w:p>
    <w:p w14:paraId="35E3495C" w14:textId="77777777" w:rsidR="00436F15" w:rsidRDefault="00810D12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Wykonawca może złożyć tylko jedną ofertę. </w:t>
      </w:r>
    </w:p>
    <w:p w14:paraId="35E3495D" w14:textId="77777777" w:rsidR="00436F15" w:rsidRDefault="00810D1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odrzuci ofertę złożoną po terminie składania ofert. </w:t>
      </w:r>
    </w:p>
    <w:p w14:paraId="35E3495E" w14:textId="77777777" w:rsidR="00436F15" w:rsidRDefault="00810D1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może przed upływem terminu składania ofert wycofać ofertę korzystając z funkcjonalności Bazy Konkurencyjności.</w:t>
      </w:r>
    </w:p>
    <w:p w14:paraId="35E3495F" w14:textId="77777777" w:rsidR="00436F15" w:rsidRDefault="00810D1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Wykonawca po upływie terminu do składania ofert nie może wycofać złożonej oferty. </w:t>
      </w:r>
    </w:p>
    <w:p w14:paraId="35E34960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5E34962" w14:textId="7F5D7A64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X. TERMIN OTWARCIA OFERT. </w:t>
      </w:r>
    </w:p>
    <w:p w14:paraId="35E34963" w14:textId="09D01EF0" w:rsidR="00436F15" w:rsidRPr="005F3548" w:rsidRDefault="00810D12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Otwarcie ofert nastąpi w dniu </w:t>
      </w:r>
      <w:r w:rsidR="005F3548" w:rsidRPr="005F3548">
        <w:rPr>
          <w:rFonts w:ascii="Calibri" w:eastAsia="Calibri" w:hAnsi="Calibri" w:cs="Calibri"/>
          <w:b/>
          <w:bCs/>
          <w:sz w:val="22"/>
          <w:szCs w:val="22"/>
        </w:rPr>
        <w:t>1</w:t>
      </w:r>
      <w:r w:rsidR="00D83133">
        <w:rPr>
          <w:rFonts w:ascii="Calibri" w:eastAsia="Calibri" w:hAnsi="Calibri" w:cs="Calibri"/>
          <w:b/>
          <w:bCs/>
          <w:sz w:val="22"/>
          <w:szCs w:val="22"/>
        </w:rPr>
        <w:t>7</w:t>
      </w:r>
      <w:r w:rsidR="006C2889" w:rsidRPr="005F3548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D83133">
        <w:rPr>
          <w:rFonts w:ascii="Calibri" w:eastAsia="Calibri" w:hAnsi="Calibri" w:cs="Calibri"/>
          <w:b/>
          <w:bCs/>
          <w:sz w:val="22"/>
          <w:szCs w:val="22"/>
        </w:rPr>
        <w:t>10</w:t>
      </w:r>
      <w:r w:rsidR="005F3548" w:rsidRPr="005F3548">
        <w:rPr>
          <w:rFonts w:ascii="Calibri" w:eastAsia="Calibri" w:hAnsi="Calibri" w:cs="Calibri"/>
          <w:b/>
          <w:bCs/>
          <w:sz w:val="22"/>
          <w:szCs w:val="22"/>
        </w:rPr>
        <w:t>.2024</w:t>
      </w:r>
      <w:r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r.</w:t>
      </w:r>
    </w:p>
    <w:p w14:paraId="35E34964" w14:textId="77777777" w:rsidR="00436F15" w:rsidRDefault="00810D12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Zamawiający, niezwłocznie po otwarciu ofert, udostępnia w Bazie Konkurencyjności informacje: </w:t>
      </w:r>
    </w:p>
    <w:p w14:paraId="35E34965" w14:textId="4E62E2D1" w:rsidR="00436F15" w:rsidRDefault="00810D12">
      <w:pPr>
        <w:widowControl w:val="0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nazwach albo imionach i nazwiskach wykonawców, których oferty zostały otwarte; </w:t>
      </w:r>
    </w:p>
    <w:p w14:paraId="35E34966" w14:textId="77777777" w:rsidR="00436F15" w:rsidRDefault="00810D12">
      <w:pPr>
        <w:widowControl w:val="0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cenach lub kosztach zawartych w ofertach. </w:t>
      </w:r>
    </w:p>
    <w:p w14:paraId="35E34967" w14:textId="77777777" w:rsidR="00436F15" w:rsidRDefault="00810D12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wystąpienia awarii systemu teleinformatycznego, która spowoduje brak możliwości otwarcia ofert w terminie określonym przez Zamawiającego, otwarcie ofert nastąpi niezwłocznie po usunięciu awarii. </w:t>
      </w:r>
    </w:p>
    <w:p w14:paraId="35E34968" w14:textId="77777777" w:rsidR="00436F15" w:rsidRDefault="00810D12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poinformuje o zmianie terminu otwarcia ofert w Bazie Konkurencyjności.</w:t>
      </w:r>
    </w:p>
    <w:p w14:paraId="35E34969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5E3496A" w14:textId="402D45FD" w:rsidR="00436F15" w:rsidRDefault="006E1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XI</w:t>
      </w:r>
      <w:r w:rsidR="00810D12">
        <w:rPr>
          <w:rFonts w:ascii="Calibri" w:eastAsia="Calibri" w:hAnsi="Calibri" w:cs="Calibri"/>
          <w:b/>
          <w:color w:val="000000"/>
          <w:sz w:val="22"/>
          <w:szCs w:val="22"/>
        </w:rPr>
        <w:t>. TERMIN ZWIĄZANIA OFERTĄ</w:t>
      </w:r>
    </w:p>
    <w:p w14:paraId="35E3496B" w14:textId="5A14042D" w:rsidR="00436F15" w:rsidRPr="005F3548" w:rsidRDefault="00810D12">
      <w:pPr>
        <w:widowControl w:val="0"/>
        <w:numPr>
          <w:ilvl w:val="6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Wykonawca jest związany ofertą </w:t>
      </w:r>
      <w:r w:rsidR="00B14065"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do dnia </w:t>
      </w:r>
      <w:r w:rsidR="006C2889"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>31</w:t>
      </w:r>
      <w:r w:rsidR="00B14065"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>.</w:t>
      </w:r>
      <w:r w:rsidR="00115A40">
        <w:rPr>
          <w:rFonts w:ascii="Calibri" w:eastAsia="Calibri" w:hAnsi="Calibri" w:cs="Calibri"/>
          <w:b/>
          <w:bCs/>
          <w:color w:val="000000"/>
          <w:sz w:val="22"/>
          <w:szCs w:val="22"/>
        </w:rPr>
        <w:t>10</w:t>
      </w:r>
      <w:r w:rsidR="00B14065"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>.202</w:t>
      </w:r>
      <w:r w:rsidR="005F3548"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>4</w:t>
      </w:r>
      <w:r w:rsidR="00B14065"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r.</w:t>
      </w:r>
      <w:r w:rsidRPr="005F354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35E3496C" w14:textId="77777777" w:rsidR="00436F15" w:rsidRDefault="00810D12">
      <w:pPr>
        <w:widowControl w:val="0"/>
        <w:numPr>
          <w:ilvl w:val="6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może złożyć do Oferentów wniosek o wyrażenie zgody na przedłużenie tego terminu. </w:t>
      </w:r>
    </w:p>
    <w:p w14:paraId="35E3496D" w14:textId="77777777" w:rsidR="00436F15" w:rsidRDefault="00810D12">
      <w:pPr>
        <w:widowControl w:val="0"/>
        <w:numPr>
          <w:ilvl w:val="6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Przedłużenie terminu związania ofertą, o którym mowa w ust. 2, wymaga złożenia przez Wykonawcę pisemnego oświadczenia o wyrażeniu zgody na przedłużenie terminu związania ofertą.</w:t>
      </w:r>
    </w:p>
    <w:p w14:paraId="21D7451E" w14:textId="77777777" w:rsidR="00FF4533" w:rsidRDefault="00FF45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5E3496F" w14:textId="145F3C7B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</w:t>
      </w:r>
      <w:r w:rsidR="006E1349">
        <w:rPr>
          <w:rFonts w:ascii="Calibri" w:eastAsia="Calibri" w:hAnsi="Calibri" w:cs="Calibri"/>
          <w:b/>
          <w:color w:val="000000"/>
          <w:sz w:val="22"/>
          <w:szCs w:val="22"/>
        </w:rPr>
        <w:t>II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 BADANIE OFERT ORAZ KRYTERIA OCENY OFERT</w:t>
      </w:r>
    </w:p>
    <w:p w14:paraId="35E34970" w14:textId="77777777" w:rsidR="00436F15" w:rsidRDefault="00810D12">
      <w:pPr>
        <w:widowControl w:val="0"/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Przy wyborze oferty Zamawiający będzie się kierował kryteriami określonymi poniżej. </w:t>
      </w:r>
    </w:p>
    <w:p w14:paraId="35E34971" w14:textId="77777777" w:rsidR="00436F15" w:rsidRDefault="00810D12">
      <w:pPr>
        <w:widowControl w:val="0"/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Ocenie będą podlegać wyłącznie oferty niepodlegające odrzuceniu. </w:t>
      </w:r>
    </w:p>
    <w:p w14:paraId="35E34972" w14:textId="1D3D3659" w:rsidR="00436F15" w:rsidRDefault="00810D12">
      <w:pPr>
        <w:widowControl w:val="0"/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najkorzystniejszą zostanie uznana oferta z najwyższą ilością punktów </w:t>
      </w:r>
      <w:r w:rsidR="009763AD">
        <w:rPr>
          <w:rFonts w:ascii="Calibri" w:eastAsia="Calibri" w:hAnsi="Calibri" w:cs="Calibri"/>
          <w:color w:val="000000"/>
          <w:sz w:val="22"/>
          <w:szCs w:val="22"/>
        </w:rPr>
        <w:t xml:space="preserve">w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określonych w kryteriach. </w:t>
      </w:r>
    </w:p>
    <w:p w14:paraId="35E34973" w14:textId="77777777" w:rsidR="00436F15" w:rsidRDefault="00810D12">
      <w:pPr>
        <w:widowControl w:val="0"/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sytuacji, gdy Zamawiający nie będzie mógł dokonać wyboru najkorzystniejszej oferty ze względu na to, że zostały złożone oferty o takiej samej ilości przyznanych punktów, wezwie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 </w:t>
      </w:r>
    </w:p>
    <w:p w14:paraId="35E34974" w14:textId="77777777" w:rsidR="00436F15" w:rsidRDefault="00810D12">
      <w:pPr>
        <w:widowControl w:val="0"/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toku badania i oceny ofert Zamawiający może żądać od Wykonawców wyjaśnień dotyczących treści złożonych przez nich ofert lub innych składanych dokumentów lub oświadczeń, a także żądać uzupełninia brakujących dokumentów. Wykonawcy są zobowiązani do przedstawienia wyjaśnień/braków w terminie wskazanym przez Zamawiającego. </w:t>
      </w:r>
    </w:p>
    <w:p w14:paraId="35E34975" w14:textId="77777777" w:rsidR="00436F15" w:rsidRDefault="00810D12">
      <w:pPr>
        <w:widowControl w:val="0"/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poprawi w ofertach omyłki tj. oczywiste omyłki pisarskie, oczywiste omyłki rachunkowe, z uwzględnieniem konsekwencji rachunkowych dokonanych poprawek, inne omyłki polegające na niezgodności oferty z dokumentami zamówienia, niepowodujące istotnych zmian w treści oferty, niezwłocznie zawiadamiając o tym wykonawcę, którego oferta została poprawiona.</w:t>
      </w:r>
    </w:p>
    <w:p w14:paraId="35E34976" w14:textId="77777777" w:rsidR="00436F15" w:rsidRDefault="00810D12">
      <w:pPr>
        <w:widowControl w:val="0"/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wybiera najkorzystniejszą ofertę w terminie związania ofertą określonym w Zapytaniu.</w:t>
      </w:r>
    </w:p>
    <w:p w14:paraId="35E34977" w14:textId="77777777" w:rsidR="00436F15" w:rsidRDefault="00810D12">
      <w:pPr>
        <w:widowControl w:val="0"/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Kryteria i ich opis:</w:t>
      </w:r>
    </w:p>
    <w:p w14:paraId="35E34978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5E34979" w14:textId="77777777" w:rsidR="00436F15" w:rsidRDefault="00810D12">
      <w:pPr>
        <w:tabs>
          <w:tab w:val="left" w:pos="567"/>
          <w:tab w:val="left" w:pos="709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Oferta może uzyskać maksymalnie 100 pkt. </w:t>
      </w:r>
    </w:p>
    <w:p w14:paraId="35E3497A" w14:textId="77777777" w:rsidR="00436F15" w:rsidRDefault="00436F15">
      <w:pPr>
        <w:tabs>
          <w:tab w:val="left" w:pos="567"/>
          <w:tab w:val="left" w:pos="709"/>
        </w:tabs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397" w:type="dxa"/>
        <w:tblInd w:w="773" w:type="dxa"/>
        <w:tblLayout w:type="fixed"/>
        <w:tblLook w:val="0000" w:firstRow="0" w:lastRow="0" w:firstColumn="0" w:lastColumn="0" w:noHBand="0" w:noVBand="0"/>
      </w:tblPr>
      <w:tblGrid>
        <w:gridCol w:w="338"/>
        <w:gridCol w:w="4941"/>
        <w:gridCol w:w="1344"/>
        <w:gridCol w:w="1774"/>
      </w:tblGrid>
      <w:tr w:rsidR="00436F15" w14:paraId="35E3497F" w14:textId="77777777">
        <w:trPr>
          <w:trHeight w:val="41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3497B" w14:textId="77777777" w:rsidR="00436F15" w:rsidRDefault="00436F15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97C" w14:textId="77777777" w:rsidR="00436F15" w:rsidRDefault="00810D12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Kryterium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97D" w14:textId="77777777" w:rsidR="00436F15" w:rsidRDefault="00810D12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Waga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97E" w14:textId="77777777" w:rsidR="00436F15" w:rsidRDefault="00810D12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Liczba punktów</w:t>
            </w:r>
          </w:p>
        </w:tc>
      </w:tr>
      <w:tr w:rsidR="00436F15" w14:paraId="35E34984" w14:textId="77777777">
        <w:trPr>
          <w:trHeight w:val="42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980" w14:textId="77777777" w:rsidR="00436F15" w:rsidRDefault="00810D12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981" w14:textId="79064231" w:rsidR="00436F15" w:rsidRDefault="00810D12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</w:t>
            </w:r>
            <w:r w:rsidR="009763A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01272">
              <w:rPr>
                <w:rFonts w:ascii="Calibri" w:eastAsia="Calibri" w:hAnsi="Calibri" w:cs="Calibri"/>
                <w:sz w:val="22"/>
                <w:szCs w:val="22"/>
              </w:rPr>
              <w:t xml:space="preserve">za 1h </w:t>
            </w:r>
            <w:r w:rsidR="0033478E">
              <w:rPr>
                <w:rFonts w:ascii="Calibri" w:eastAsia="Calibri" w:hAnsi="Calibri" w:cs="Calibri"/>
                <w:sz w:val="22"/>
                <w:szCs w:val="22"/>
              </w:rPr>
              <w:t>kursu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982" w14:textId="6D65578F" w:rsidR="00436F15" w:rsidRDefault="00052B8B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810D12">
              <w:rPr>
                <w:rFonts w:ascii="Calibri" w:eastAsia="Calibri" w:hAnsi="Calibri" w:cs="Calibri"/>
                <w:sz w:val="22"/>
                <w:szCs w:val="22"/>
              </w:rPr>
              <w:t>0%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983" w14:textId="33826F22" w:rsidR="00436F15" w:rsidRDefault="00052B8B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</w:tr>
      <w:tr w:rsidR="00436F15" w14:paraId="35E3498C" w14:textId="77777777">
        <w:trPr>
          <w:trHeight w:val="515"/>
        </w:trPr>
        <w:tc>
          <w:tcPr>
            <w:tcW w:w="6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98A" w14:textId="77777777" w:rsidR="00436F15" w:rsidRDefault="00810D12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98B" w14:textId="77777777" w:rsidR="00436F15" w:rsidRDefault="00810D12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100</w:t>
            </w:r>
          </w:p>
        </w:tc>
      </w:tr>
    </w:tbl>
    <w:p w14:paraId="35E3498D" w14:textId="77777777" w:rsidR="00436F15" w:rsidRDefault="00436F15">
      <w:pPr>
        <w:tabs>
          <w:tab w:val="left" w:pos="567"/>
          <w:tab w:val="left" w:pos="709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5E3499B" w14:textId="77777777" w:rsidR="00436F15" w:rsidRDefault="00436F15">
      <w:pPr>
        <w:tabs>
          <w:tab w:val="left" w:pos="426"/>
          <w:tab w:val="left" w:pos="1276"/>
        </w:tabs>
        <w:spacing w:line="276" w:lineRule="auto"/>
        <w:ind w:left="426" w:hanging="284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5E349A5" w14:textId="0CCCB709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>X</w:t>
      </w:r>
      <w:r w:rsidR="006E1349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18644E">
        <w:rPr>
          <w:rFonts w:ascii="Calibri" w:eastAsia="Calibri" w:hAnsi="Calibri" w:cs="Calibri"/>
          <w:b/>
          <w:color w:val="000000"/>
          <w:sz w:val="22"/>
          <w:szCs w:val="22"/>
        </w:rPr>
        <w:t>II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 PROJEKTOWANE POSTANOWIENIA UMOWY</w:t>
      </w:r>
    </w:p>
    <w:p w14:paraId="4BF9A114" w14:textId="77777777" w:rsidR="003C3D52" w:rsidRPr="00E93896" w:rsidRDefault="003C3D52" w:rsidP="003C3D52">
      <w:pPr>
        <w:pStyle w:val="Akapitzlist"/>
        <w:numPr>
          <w:ilvl w:val="1"/>
          <w:numId w:val="40"/>
        </w:numPr>
        <w:spacing w:after="120"/>
        <w:ind w:left="426" w:hanging="426"/>
        <w:contextualSpacing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E93896">
        <w:rPr>
          <w:rFonts w:asciiTheme="minorHAnsi" w:hAnsiTheme="minorHAnsi" w:cstheme="minorHAnsi"/>
          <w:color w:val="010101"/>
          <w:sz w:val="22"/>
          <w:szCs w:val="22"/>
        </w:rPr>
        <w:t>Zamawiający informuje, a Wykonawca składając ofertę, akceptuje, że w umowie będą znajdowały się między innymi następujące zapisy:</w:t>
      </w:r>
    </w:p>
    <w:p w14:paraId="029FB470" w14:textId="77777777" w:rsidR="003C3D52" w:rsidRPr="00E93896" w:rsidRDefault="003C3D52" w:rsidP="003C3D52">
      <w:pPr>
        <w:pStyle w:val="Akapitzlist"/>
        <w:numPr>
          <w:ilvl w:val="2"/>
          <w:numId w:val="40"/>
        </w:numPr>
        <w:spacing w:after="120"/>
        <w:ind w:left="709"/>
        <w:contextualSpacing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E93896">
        <w:rPr>
          <w:rFonts w:asciiTheme="minorHAnsi" w:hAnsiTheme="minorHAnsi" w:cstheme="minorHAnsi"/>
          <w:color w:val="010101"/>
          <w:sz w:val="22"/>
          <w:szCs w:val="22"/>
        </w:rPr>
        <w:t>Zastrzegające możliwość niezwłocznego odstąpienia od umowy przez Zamawiającego w przypadku naruszenia przez Wykonawcę warunków podpisanej umowy, w tym m.in.</w:t>
      </w:r>
    </w:p>
    <w:p w14:paraId="43D9DCDE" w14:textId="77777777" w:rsidR="003C3D52" w:rsidRPr="00E93896" w:rsidRDefault="003C3D52" w:rsidP="003C3D52">
      <w:pPr>
        <w:pStyle w:val="Akapitzlist"/>
        <w:numPr>
          <w:ilvl w:val="3"/>
          <w:numId w:val="40"/>
        </w:numPr>
        <w:spacing w:after="120"/>
        <w:ind w:left="1134"/>
        <w:contextualSpacing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bookmarkStart w:id="2" w:name="_Hlk490745847"/>
      <w:r w:rsidRPr="00E93896">
        <w:rPr>
          <w:rFonts w:asciiTheme="minorHAnsi" w:hAnsiTheme="minorHAnsi" w:cstheme="minorHAnsi"/>
          <w:color w:val="010101"/>
          <w:sz w:val="22"/>
          <w:szCs w:val="22"/>
        </w:rPr>
        <w:t>Stwierdzenia przez Zamawiającego jakiegokolwiek uchybienia, zmiany, opóźnienia i realizacji przedmiotu umowy niezgodnie z harmonogramem.</w:t>
      </w:r>
      <w:bookmarkEnd w:id="2"/>
    </w:p>
    <w:p w14:paraId="17FB02A0" w14:textId="77777777" w:rsidR="003C3D52" w:rsidRPr="00E93896" w:rsidRDefault="003C3D52" w:rsidP="003C3D52">
      <w:pPr>
        <w:pStyle w:val="Akapitzlist"/>
        <w:numPr>
          <w:ilvl w:val="3"/>
          <w:numId w:val="40"/>
        </w:numPr>
        <w:spacing w:after="120"/>
        <w:ind w:left="1134"/>
        <w:contextualSpacing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E93896">
        <w:rPr>
          <w:rFonts w:asciiTheme="minorHAnsi" w:hAnsiTheme="minorHAnsi" w:cstheme="minorHAnsi"/>
          <w:color w:val="010101"/>
          <w:sz w:val="22"/>
          <w:szCs w:val="22"/>
        </w:rPr>
        <w:t>Uznania bądź kwestionowania przez organy kontroli poszczególnych wydatków związanych z realizacją zamówienia za niekwalifikowane z uwagi na uchybienia Wykonawcy w trakcie realizacji przedmiotu umowy.</w:t>
      </w:r>
    </w:p>
    <w:p w14:paraId="68B091A0" w14:textId="7792FA6C" w:rsidR="009071D9" w:rsidRDefault="009071D9" w:rsidP="003C3D52">
      <w:pPr>
        <w:pStyle w:val="Akapitzlist"/>
        <w:numPr>
          <w:ilvl w:val="2"/>
          <w:numId w:val="40"/>
        </w:numPr>
        <w:spacing w:after="120"/>
        <w:ind w:left="709"/>
        <w:contextualSpacing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>
        <w:rPr>
          <w:rFonts w:asciiTheme="minorHAnsi" w:hAnsiTheme="minorHAnsi" w:cstheme="minorHAnsi"/>
          <w:color w:val="010101"/>
          <w:sz w:val="22"/>
          <w:szCs w:val="22"/>
        </w:rPr>
        <w:t>Wskazujące warunki płatności: płatność nastąpi w ciągu 30 dni po każdym przeprowadzonym kursie odrębnie, czyli po każdych 30h kursu/szkolenia na podstawie wystawionego rachunku/faktury.</w:t>
      </w:r>
    </w:p>
    <w:p w14:paraId="13A073AB" w14:textId="10F02B0F" w:rsidR="003C3D52" w:rsidRPr="00E93896" w:rsidRDefault="003C3D52" w:rsidP="003C3D52">
      <w:pPr>
        <w:pStyle w:val="Akapitzlist"/>
        <w:numPr>
          <w:ilvl w:val="2"/>
          <w:numId w:val="40"/>
        </w:numPr>
        <w:spacing w:after="120"/>
        <w:ind w:left="709"/>
        <w:contextualSpacing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E93896">
        <w:rPr>
          <w:rFonts w:asciiTheme="minorHAnsi" w:hAnsiTheme="minorHAnsi" w:cstheme="minorHAnsi"/>
          <w:color w:val="010101"/>
          <w:sz w:val="22"/>
          <w:szCs w:val="22"/>
        </w:rPr>
        <w:t>Zastrzegające przeniesienie pełni autorskich praw majątkowych do wszelkich materiałów wytworzonych i wykorzystanych podczas realizacji umowy. Wykonawcy nie będzie przysługiwać dodatkowe wynagrodzenie z tego tytułu. Minimalny zakres przeniesienia praw autorskich:</w:t>
      </w:r>
    </w:p>
    <w:p w14:paraId="0D821BCD" w14:textId="77777777" w:rsidR="003C3D52" w:rsidRPr="00E93896" w:rsidRDefault="003C3D52" w:rsidP="003C3D52">
      <w:pPr>
        <w:pStyle w:val="Akapitzlist"/>
        <w:spacing w:after="120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color w:val="010101"/>
          <w:sz w:val="22"/>
          <w:szCs w:val="22"/>
        </w:rPr>
        <w:t xml:space="preserve">„1. </w:t>
      </w:r>
      <w:r w:rsidRPr="00E93896">
        <w:rPr>
          <w:rFonts w:asciiTheme="minorHAnsi" w:hAnsiTheme="minorHAnsi" w:cstheme="minorHAnsi"/>
          <w:i/>
          <w:iCs/>
          <w:sz w:val="22"/>
          <w:szCs w:val="22"/>
        </w:rPr>
        <w:t>Wykonawca zobowiązuje się w ramach niniejszej umowy nieodpłatnie przenieść na rzecz Zamawiającego autorskie prawa majątkowe i prawa pokrewne do Utworów wytworzonych w ramach umowy co najmniej w zakresie i na warunkach określonych w niniejszym paragrafie.</w:t>
      </w:r>
    </w:p>
    <w:p w14:paraId="53712F2F" w14:textId="77777777" w:rsidR="003C3D52" w:rsidRPr="00E93896" w:rsidRDefault="003C3D52" w:rsidP="003C3D52">
      <w:pPr>
        <w:pStyle w:val="Akapitzlist"/>
        <w:spacing w:after="120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2. Wykonawca oświadcza, że utwory nie są obciążone prawami osób trzecich – zgodnie z art. 1 ustawy z dnia 4 lutego 1994 roku o prawie autorskim i prawach pokrewnych (Dz.U. z 2022 r. poz. 2509).</w:t>
      </w:r>
    </w:p>
    <w:p w14:paraId="382C0241" w14:textId="77777777" w:rsidR="003C3D52" w:rsidRPr="00E93896" w:rsidRDefault="003C3D52" w:rsidP="003C3D52">
      <w:pPr>
        <w:pStyle w:val="Akapitzlist"/>
        <w:spacing w:after="120"/>
        <w:ind w:left="709"/>
        <w:jc w:val="both"/>
        <w:rPr>
          <w:rFonts w:asciiTheme="minorHAnsi" w:hAnsiTheme="minorHAnsi" w:cstheme="minorHAnsi"/>
          <w:i/>
          <w:iCs/>
          <w:color w:val="010101"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3. Wykonawca przenosi na Zamawiającego, a Zamawiający nabywa autorskie prawa majątkowe do Utworów, na wszystkich polach eksploatacji znanych w chwili zawarcia umowy, obejmujących w szczególności:</w:t>
      </w:r>
    </w:p>
    <w:p w14:paraId="0B5F4BD6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wytwarzanie nieograniczonej ilości egzemplarzy Utworu z zastosowaniem technik: poligraficznych, reprograficznych, informatycznych, fotograficznych, cyfrowych, na nośnikach optoelektronicznych, fonograficznych, zapisu magnetycznego, audiowizualnych lub multimedialnych;</w:t>
      </w:r>
    </w:p>
    <w:p w14:paraId="61ED0A83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wprowadzanie do obrotu oryginału albo egzemplarzy, najem lub użyczenie oryginału albo egzemplarzy, na których utwór utrwalono - bez ograniczeń przedmiotowych, terytorialnych i czasowych, bez względu na przeznaczenie;</w:t>
      </w:r>
    </w:p>
    <w:p w14:paraId="5DB91F27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wprowadzenie do pamięci komputera i systemów operacyjnych;</w:t>
      </w:r>
    </w:p>
    <w:p w14:paraId="21ECF3A9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rozpowszechnianie w sieciach informatycznych lub teleinformatycznych, w tym w Internecie, w taki sposób aby dostęp do Utworu przez osoby trzecie był możliwy w wybranym przez nie miejscu i czasie;</w:t>
      </w:r>
    </w:p>
    <w:p w14:paraId="1A4C61BB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publiczne wykonanie, wystawienie, wyświetlenie, odtworzenie, nadawanie, reemitowanie, w tym za pośrednictwem sieci kablowych i satelitarnych;</w:t>
      </w:r>
    </w:p>
    <w:p w14:paraId="7F4DF369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lastRenderedPageBreak/>
        <w:t>wydawanie całości lub fragmentów Utworu w publikacjach zbiorowych w postaci książkowej (albumy, katalogi, leksykony), wydawnictwach multimedialnych, samodzielnie lub w wydaniach z utworami innych podmiotów;</w:t>
      </w:r>
    </w:p>
    <w:p w14:paraId="6C7FF0FD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rozpowszechnianie po dokonaniu opracowania redakcyjnego, polegającego m.in. na wprowadzaniu śródtytułów, podtytułów, opisów;</w:t>
      </w:r>
    </w:p>
    <w:p w14:paraId="034CFED8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wykorzystywanie w celach informacyjnych, promocji i reklamy;</w:t>
      </w:r>
    </w:p>
    <w:p w14:paraId="3BD94B5B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nieodpłatne lub odpłatne wypożyczenie lub udostępnienie zwielokrotnionych egzemplarzy;</w:t>
      </w:r>
    </w:p>
    <w:p w14:paraId="1A2CC651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opracowanie w szczególności polegające na przeróbce, zmianie, wykorzystaniu części, przemontowaniu Utworu;</w:t>
      </w:r>
    </w:p>
    <w:p w14:paraId="42C0DD41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nadawanie za pomocą˛ wizji lub fonii przewodowej oraz bezprzewodowej przez stacje naziemne, za pośrednictwem satelity (sygnał kodowany i nie kodowany) wraz z prawem do retransmisji w ramach platform cyfrowych lub w sieciach kablowych, nadawanie internetowe;</w:t>
      </w:r>
    </w:p>
    <w:p w14:paraId="7BF4D98E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równoczesne integralne nadawanie (reemitowanie) przez inną organizację radiową lub telewizyjną</w:t>
      </w:r>
    </w:p>
    <w:p w14:paraId="7B4B1FB5" w14:textId="77777777" w:rsidR="003C3D52" w:rsidRPr="00E93896" w:rsidRDefault="003C3D52" w:rsidP="003C3D52">
      <w:pPr>
        <w:pStyle w:val="Akapitzlist"/>
        <w:widowControl/>
        <w:numPr>
          <w:ilvl w:val="0"/>
          <w:numId w:val="41"/>
        </w:numPr>
        <w:ind w:left="113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publiczne wykonywanie, wystawianie, wyświetlanie lub odtwarzanie, w jakiejkolwiek formie, w szczególności w kinach, na pokładach samolotów, statków, w autobusach, w hotelach, na wszelkich pokazach, targach, wystawach i imprezach otwartych i zamkniętych, biletowanych i niebiletowanych - niezależnie od rodzaju i wielkości widowni.</w:t>
      </w:r>
    </w:p>
    <w:p w14:paraId="0C0C5E2A" w14:textId="77777777" w:rsidR="003C3D52" w:rsidRPr="00E93896" w:rsidRDefault="003C3D52" w:rsidP="00E93896">
      <w:pPr>
        <w:pStyle w:val="Akapitzlist"/>
        <w:widowControl/>
        <w:numPr>
          <w:ilvl w:val="0"/>
          <w:numId w:val="42"/>
        </w:numPr>
        <w:ind w:left="993" w:hanging="284"/>
        <w:contextualSpacing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W przypadku pojawienia się nowych pól eksploatacji, Wykonawca zobowiązuje się do nieodpłatnego przeniesienia autorskich praw majątkowych na rzecz Zamawiającego na jego wezwanie w takim samym zakresie i na takich samych warunkach jak w niniejszej Umowie.</w:t>
      </w:r>
    </w:p>
    <w:p w14:paraId="51852B07" w14:textId="77777777" w:rsidR="003C3D52" w:rsidRPr="00E93896" w:rsidRDefault="003C3D52" w:rsidP="00E93896">
      <w:pPr>
        <w:pStyle w:val="Akapitzlist"/>
        <w:widowControl/>
        <w:numPr>
          <w:ilvl w:val="0"/>
          <w:numId w:val="42"/>
        </w:numPr>
        <w:ind w:left="993" w:hanging="284"/>
        <w:contextualSpacing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Przeniesienie autorskich praw majątkowych do Utworów nie jest ograniczone pod względem celu rozpowszechniania Utworów, ani też pod względem czasowym i terytorialnym, a prawa te mogą być przenoszone przez Zamawiającego na inne podmioty bez żadnych ograniczeń.</w:t>
      </w:r>
    </w:p>
    <w:p w14:paraId="7CD0871A" w14:textId="77777777" w:rsidR="003C3D52" w:rsidRPr="00E93896" w:rsidRDefault="003C3D52" w:rsidP="00E93896">
      <w:pPr>
        <w:pStyle w:val="Akapitzlist"/>
        <w:widowControl/>
        <w:numPr>
          <w:ilvl w:val="0"/>
          <w:numId w:val="42"/>
        </w:numPr>
        <w:ind w:left="993" w:hanging="284"/>
        <w:contextualSpacing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Ilekroć w Umowie mowa jest o Utworach lub przeniesieniu praw lub udzielaniu zgód do Utworów, zapisy te w równym stopniu dotyczą:</w:t>
      </w:r>
    </w:p>
    <w:p w14:paraId="66DBEF4C" w14:textId="77777777" w:rsidR="003C3D52" w:rsidRPr="00E93896" w:rsidRDefault="003C3D52" w:rsidP="00E93896">
      <w:pPr>
        <w:pStyle w:val="Akapitzlist"/>
        <w:widowControl/>
        <w:numPr>
          <w:ilvl w:val="1"/>
          <w:numId w:val="43"/>
        </w:numPr>
        <w:ind w:left="993" w:hanging="28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Utworu jako całości, jego dowolnych fragmentów, elementów lub składników;</w:t>
      </w:r>
    </w:p>
    <w:p w14:paraId="1E782462" w14:textId="77777777" w:rsidR="003C3D52" w:rsidRPr="00E93896" w:rsidRDefault="003C3D52" w:rsidP="00E93896">
      <w:pPr>
        <w:pStyle w:val="Akapitzlist"/>
        <w:widowControl/>
        <w:numPr>
          <w:ilvl w:val="1"/>
          <w:numId w:val="43"/>
        </w:numPr>
        <w:ind w:left="993" w:hanging="28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każdej wersji Utworu lub jego części lub elementu, niezależnie od etapu prac na którym powstał;</w:t>
      </w:r>
    </w:p>
    <w:p w14:paraId="02187B0D" w14:textId="77777777" w:rsidR="003C3D52" w:rsidRPr="00E93896" w:rsidRDefault="003C3D52" w:rsidP="00E93896">
      <w:pPr>
        <w:pStyle w:val="Akapitzlist"/>
        <w:widowControl/>
        <w:numPr>
          <w:ilvl w:val="1"/>
          <w:numId w:val="43"/>
        </w:numPr>
        <w:ind w:left="993" w:hanging="28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opracowania Utworów, jego skrótów, przeróbek zmian, odświeżenia, inspiracji, animacji, wyobrażeń przestrzennych;</w:t>
      </w:r>
    </w:p>
    <w:p w14:paraId="00356516" w14:textId="77777777" w:rsidR="003C3D52" w:rsidRPr="00E93896" w:rsidRDefault="003C3D52" w:rsidP="00E93896">
      <w:pPr>
        <w:pStyle w:val="Akapitzlist"/>
        <w:widowControl/>
        <w:numPr>
          <w:ilvl w:val="1"/>
          <w:numId w:val="43"/>
        </w:numPr>
        <w:ind w:left="993" w:hanging="28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obszaru całego świata, bez żadnych ograniczeń ilościowych, terytorialnych, czasowych i jakichkolwiek innych, lub na rzecz osób trzecich.</w:t>
      </w:r>
    </w:p>
    <w:p w14:paraId="1B73BBC9" w14:textId="77777777" w:rsidR="003C3D52" w:rsidRPr="00E93896" w:rsidRDefault="003C3D52" w:rsidP="00E93896">
      <w:pPr>
        <w:pStyle w:val="Akapitzlist"/>
        <w:widowControl/>
        <w:numPr>
          <w:ilvl w:val="0"/>
          <w:numId w:val="42"/>
        </w:numPr>
        <w:ind w:left="993" w:hanging="28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Przeniesienie praw i udzielenie zgód obejmuje każdy możliwy, choćby potencjalnie, sposób korzystania z Utworów.</w:t>
      </w:r>
    </w:p>
    <w:p w14:paraId="41F7E0BC" w14:textId="77777777" w:rsidR="003C3D52" w:rsidRPr="00E93896" w:rsidRDefault="003C3D52" w:rsidP="00E93896">
      <w:pPr>
        <w:pStyle w:val="Akapitzlist"/>
        <w:widowControl/>
        <w:numPr>
          <w:ilvl w:val="0"/>
          <w:numId w:val="42"/>
        </w:numPr>
        <w:ind w:left="993" w:hanging="28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Wykonawca przenosi na Zamawiającego wyłączne prawo zezwalania na wykonanie zależnych praw autorskich (do rozporządzania i korzystania z opracowań Utworów w nieograniczonym zakresie, a w szczególności w zakresie pól eksploatacji wskazanych powyżej) do Utworów bądź ich części wraz z prawem udzielania dalszych zezwoleń.</w:t>
      </w:r>
    </w:p>
    <w:p w14:paraId="5D756A41" w14:textId="77777777" w:rsidR="003C3D52" w:rsidRPr="00E93896" w:rsidRDefault="003C3D52" w:rsidP="00E93896">
      <w:pPr>
        <w:pStyle w:val="Akapitzlist"/>
        <w:widowControl/>
        <w:numPr>
          <w:ilvl w:val="0"/>
          <w:numId w:val="42"/>
        </w:numPr>
        <w:ind w:left="993" w:hanging="28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W przypadkach, w których którykolwiek z Utworów jest programem komputerowym lub modyfikacją programu komputerowego, przeniesienie autorskich praw majątkowych do niego następuje w zakresie określonym w art. 74 ust. 4 Prawa autorskiego.</w:t>
      </w:r>
    </w:p>
    <w:p w14:paraId="7C7A3745" w14:textId="4CFF075F" w:rsidR="003C3D52" w:rsidRPr="00E93896" w:rsidRDefault="003C3D52" w:rsidP="00E93896">
      <w:pPr>
        <w:pStyle w:val="Akapitzlist"/>
        <w:widowControl/>
        <w:numPr>
          <w:ilvl w:val="0"/>
          <w:numId w:val="42"/>
        </w:numPr>
        <w:ind w:left="993" w:hanging="284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93896">
        <w:rPr>
          <w:rFonts w:asciiTheme="minorHAnsi" w:hAnsiTheme="minorHAnsi" w:cstheme="minorHAnsi"/>
          <w:i/>
          <w:iCs/>
          <w:sz w:val="22"/>
          <w:szCs w:val="22"/>
        </w:rPr>
        <w:t>W celu uniknięcia jakichkolwiek wątpliwości Strony zgodnie oświadczają, że w ramach praw i obowiązków określonych w niniejszej Umowie, Zamawiający może udzielać prawa do korzystania z Utworów na zasadach wolnych licencji.</w:t>
      </w:r>
      <w:r w:rsidR="00E93896"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14:paraId="2E0AAE35" w14:textId="144DEA40" w:rsidR="00E93896" w:rsidRDefault="00C1405A" w:rsidP="00E93896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93896">
        <w:rPr>
          <w:rFonts w:ascii="Calibri" w:eastAsia="Calibri" w:hAnsi="Calibri" w:cs="Calibri"/>
          <w:color w:val="000000"/>
          <w:sz w:val="22"/>
          <w:szCs w:val="22"/>
        </w:rPr>
        <w:t xml:space="preserve">Wybrany </w:t>
      </w:r>
      <w:r w:rsidR="00DC2862" w:rsidRPr="00E93896">
        <w:rPr>
          <w:rFonts w:ascii="Calibri" w:eastAsia="Calibri" w:hAnsi="Calibri" w:cs="Calibri"/>
          <w:color w:val="000000"/>
          <w:sz w:val="22"/>
          <w:szCs w:val="22"/>
        </w:rPr>
        <w:t>Wykonawca</w:t>
      </w:r>
      <w:r w:rsidRPr="00E93896">
        <w:rPr>
          <w:rFonts w:ascii="Calibri" w:eastAsia="Calibri" w:hAnsi="Calibri" w:cs="Calibri"/>
          <w:color w:val="000000"/>
          <w:sz w:val="22"/>
          <w:szCs w:val="22"/>
        </w:rPr>
        <w:t xml:space="preserve"> zobowiązany jest </w:t>
      </w:r>
      <w:r w:rsidR="00A03DDA" w:rsidRPr="00E93896">
        <w:rPr>
          <w:rFonts w:ascii="Calibri" w:eastAsia="Calibri" w:hAnsi="Calibri" w:cs="Calibri"/>
          <w:color w:val="000000"/>
          <w:sz w:val="22"/>
          <w:szCs w:val="22"/>
        </w:rPr>
        <w:t>podpisać</w:t>
      </w:r>
      <w:r w:rsidRPr="00E93896">
        <w:rPr>
          <w:rFonts w:ascii="Calibri" w:eastAsia="Calibri" w:hAnsi="Calibri" w:cs="Calibri"/>
          <w:color w:val="000000"/>
          <w:sz w:val="22"/>
          <w:szCs w:val="22"/>
        </w:rPr>
        <w:t xml:space="preserve"> umowę z Zamawiającym </w:t>
      </w:r>
      <w:r w:rsidR="00C03087" w:rsidRPr="00E93896">
        <w:rPr>
          <w:rFonts w:ascii="Calibri" w:eastAsia="Calibri" w:hAnsi="Calibri" w:cs="Calibri"/>
          <w:color w:val="000000"/>
          <w:sz w:val="22"/>
          <w:szCs w:val="22"/>
        </w:rPr>
        <w:t>w</w:t>
      </w:r>
      <w:r w:rsidRPr="00E93896">
        <w:rPr>
          <w:rFonts w:ascii="Calibri" w:eastAsia="Calibri" w:hAnsi="Calibri" w:cs="Calibri"/>
          <w:color w:val="000000"/>
          <w:sz w:val="22"/>
          <w:szCs w:val="22"/>
        </w:rPr>
        <w:t xml:space="preserve"> siedzibie Zamawiającego </w:t>
      </w:r>
      <w:r w:rsidR="00A03DDA" w:rsidRPr="00E93896">
        <w:rPr>
          <w:rFonts w:ascii="Calibri" w:eastAsia="Calibri" w:hAnsi="Calibri" w:cs="Calibri"/>
          <w:color w:val="000000"/>
          <w:sz w:val="22"/>
          <w:szCs w:val="22"/>
        </w:rPr>
        <w:t xml:space="preserve">w terminie określonym </w:t>
      </w:r>
      <w:r w:rsidR="002F146C" w:rsidRPr="00E93896">
        <w:rPr>
          <w:rFonts w:ascii="Calibri" w:eastAsia="Calibri" w:hAnsi="Calibri" w:cs="Calibri"/>
          <w:color w:val="000000"/>
          <w:sz w:val="22"/>
          <w:szCs w:val="22"/>
        </w:rPr>
        <w:t>przez Zamawiającego</w:t>
      </w:r>
      <w:r w:rsidR="00A03DDA" w:rsidRPr="00E93896">
        <w:rPr>
          <w:rFonts w:ascii="Calibri" w:eastAsia="Calibri" w:hAnsi="Calibri" w:cs="Calibri"/>
          <w:color w:val="000000"/>
          <w:sz w:val="22"/>
          <w:szCs w:val="22"/>
        </w:rPr>
        <w:t>. W przypadku nie podpisania umowy po dwukrotnym wezwaniu, Zamawiający ma prawo wybrać kolejn</w:t>
      </w:r>
      <w:r w:rsidR="003A4CD9" w:rsidRPr="00E93896">
        <w:rPr>
          <w:rFonts w:ascii="Calibri" w:eastAsia="Calibri" w:hAnsi="Calibri" w:cs="Calibri"/>
          <w:color w:val="000000"/>
          <w:sz w:val="22"/>
          <w:szCs w:val="22"/>
        </w:rPr>
        <w:t xml:space="preserve">ego </w:t>
      </w:r>
      <w:r w:rsidR="009B28A1">
        <w:rPr>
          <w:rFonts w:ascii="Calibri" w:eastAsia="Calibri" w:hAnsi="Calibri" w:cs="Calibri"/>
          <w:color w:val="000000"/>
          <w:sz w:val="22"/>
          <w:szCs w:val="22"/>
        </w:rPr>
        <w:t>Wykonawcę</w:t>
      </w:r>
      <w:r w:rsidR="003A4CD9" w:rsidRPr="00E93896">
        <w:rPr>
          <w:rFonts w:ascii="Calibri" w:eastAsia="Calibri" w:hAnsi="Calibri" w:cs="Calibri"/>
          <w:color w:val="000000"/>
          <w:sz w:val="22"/>
          <w:szCs w:val="22"/>
        </w:rPr>
        <w:t>, którego oferta została oceniona pozytywnie.</w:t>
      </w:r>
    </w:p>
    <w:p w14:paraId="015C1EA5" w14:textId="47B962A8" w:rsidR="00E54C80" w:rsidRPr="00E93896" w:rsidRDefault="00E54C80" w:rsidP="00E93896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93896">
        <w:rPr>
          <w:rFonts w:asciiTheme="minorHAnsi" w:hAnsiTheme="minorHAnsi" w:cstheme="minorHAnsi"/>
          <w:color w:val="010101"/>
          <w:sz w:val="22"/>
          <w:szCs w:val="22"/>
        </w:rPr>
        <w:lastRenderedPageBreak/>
        <w:t>Zamawiający dopuszcza możliwość zmiany postanowień zawartej umowy, na podstawie aneksu do umowy, w zakresie:</w:t>
      </w:r>
    </w:p>
    <w:p w14:paraId="4610567D" w14:textId="77777777" w:rsidR="00E54C80" w:rsidRPr="00E93896" w:rsidRDefault="00E54C80" w:rsidP="00E93896">
      <w:pPr>
        <w:pStyle w:val="Akapitzlist"/>
        <w:numPr>
          <w:ilvl w:val="0"/>
          <w:numId w:val="47"/>
        </w:numPr>
        <w:spacing w:after="120"/>
        <w:ind w:left="1418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93896">
        <w:rPr>
          <w:rFonts w:asciiTheme="minorHAnsi" w:hAnsiTheme="minorHAnsi" w:cstheme="minorHAnsi"/>
          <w:color w:val="010101"/>
          <w:sz w:val="22"/>
          <w:szCs w:val="22"/>
        </w:rPr>
        <w:t xml:space="preserve">Terminu realizacji usługi – w wyniku wprowadzonych zmian do umowy o dofinansowanie/ wniosku </w:t>
      </w:r>
      <w:r w:rsidRPr="00E93896">
        <w:rPr>
          <w:rFonts w:asciiTheme="minorHAnsi" w:hAnsiTheme="minorHAnsi" w:cstheme="minorHAnsi"/>
          <w:sz w:val="22"/>
          <w:szCs w:val="22"/>
        </w:rPr>
        <w:t>o dofinansowanie realizowanego projektu, jak również w sytuacjach, których Zamawiający, działając z należytą starannością, nie mógł przewidzieć.</w:t>
      </w:r>
    </w:p>
    <w:p w14:paraId="7BD2DC3D" w14:textId="77777777" w:rsidR="00E54C80" w:rsidRPr="00E93896" w:rsidRDefault="00E54C80" w:rsidP="00E93896">
      <w:pPr>
        <w:pStyle w:val="Akapitzlist"/>
        <w:numPr>
          <w:ilvl w:val="0"/>
          <w:numId w:val="47"/>
        </w:numPr>
        <w:spacing w:after="120"/>
        <w:ind w:left="1418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93896">
        <w:rPr>
          <w:rFonts w:asciiTheme="minorHAnsi" w:hAnsiTheme="minorHAnsi" w:cstheme="minorHAnsi"/>
          <w:sz w:val="22"/>
          <w:szCs w:val="22"/>
        </w:rPr>
        <w:t>Sposobu wykonania przedmiotu zamówienia – w sytuacji wprowadzenia zmian do umowy o dofinansowanie/ wniosku o dofinansowanie realizowanego projektu.</w:t>
      </w:r>
    </w:p>
    <w:p w14:paraId="63580BDD" w14:textId="77777777" w:rsidR="00E54C80" w:rsidRPr="00E93896" w:rsidRDefault="00E54C80" w:rsidP="00E93896">
      <w:pPr>
        <w:pStyle w:val="Akapitzlist"/>
        <w:numPr>
          <w:ilvl w:val="0"/>
          <w:numId w:val="47"/>
        </w:numPr>
        <w:spacing w:after="120"/>
        <w:ind w:left="1418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93896">
        <w:rPr>
          <w:rFonts w:asciiTheme="minorHAnsi" w:hAnsiTheme="minorHAnsi" w:cstheme="minorHAnsi"/>
          <w:sz w:val="22"/>
          <w:szCs w:val="22"/>
        </w:rPr>
        <w:t>Oczywistych omyłek pisarskich.</w:t>
      </w:r>
    </w:p>
    <w:p w14:paraId="4A574DA5" w14:textId="77777777" w:rsidR="00C113AE" w:rsidRPr="00C113AE" w:rsidRDefault="00C113AE" w:rsidP="00E93896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E349A8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5E349A9" w14:textId="24968BDE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</w:t>
      </w:r>
      <w:r w:rsidR="0018644E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V. ŹRÓDŁO DOFINANSOWANIA</w:t>
      </w:r>
    </w:p>
    <w:p w14:paraId="07342D31" w14:textId="77777777" w:rsidR="001C2473" w:rsidRPr="00E22420" w:rsidRDefault="001C2473" w:rsidP="001C2473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22420">
        <w:rPr>
          <w:rFonts w:ascii="Calibri" w:eastAsia="Calibri" w:hAnsi="Calibri" w:cs="Calibri"/>
          <w:color w:val="000000"/>
          <w:sz w:val="22"/>
          <w:szCs w:val="22"/>
        </w:rPr>
        <w:t>Przedmiotowe zamówienie będzie realizowane ze środków Krajowego Planu Odbudowy i Zwiększania Odporności, w ramach Inwestycji: A3.1.1. Wsparcie rozwoju nowoczesnego kształcenia zawodowego, szkolnictwa wyższego oraz uczenia się przez całe życie w ramach projektu „Utworzenie Branżowego Centrum Umiejętności w obszarze: Eksploatacja portów i terminali lotniczych”.</w:t>
      </w:r>
    </w:p>
    <w:p w14:paraId="35E349AB" w14:textId="77777777" w:rsidR="00436F15" w:rsidRDefault="00436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E349AE" w14:textId="3E8094F2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</w:t>
      </w:r>
      <w:r w:rsidR="00E22420">
        <w:rPr>
          <w:rFonts w:ascii="Calibri" w:eastAsia="Calibri" w:hAnsi="Calibri" w:cs="Calibri"/>
          <w:b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KLAUZULA INFORMACYJNA DOTYCZĄCA RODO </w:t>
      </w:r>
    </w:p>
    <w:p w14:paraId="35E349AF" w14:textId="77777777" w:rsidR="00436F15" w:rsidRDefault="00436F15">
      <w:pPr>
        <w:spacing w:line="276" w:lineRule="auto"/>
        <w:jc w:val="both"/>
      </w:pPr>
    </w:p>
    <w:p w14:paraId="4D6C8AD1" w14:textId="77777777" w:rsidR="00CC1A8A" w:rsidRDefault="00CC1A8A" w:rsidP="00CC1A8A">
      <w:p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Katowicach, informuje, że: </w:t>
      </w:r>
    </w:p>
    <w:p w14:paraId="5816613F" w14:textId="77777777" w:rsidR="00CC1A8A" w:rsidRDefault="00CC1A8A" w:rsidP="00CC1A8A">
      <w:pPr>
        <w:pStyle w:val="Akapitzlist"/>
        <w:numPr>
          <w:ilvl w:val="0"/>
          <w:numId w:val="19"/>
        </w:numPr>
        <w:spacing w:after="160" w:line="256" w:lineRule="auto"/>
        <w:ind w:left="709" w:hanging="349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Administratorem Pani/Pana danych osobowych jest Zakład Doskonalenia Zawodowego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br/>
        <w:t xml:space="preserve">w Katowicach (dalej: ZDZ Katowice) z siedzibą przy ul. Krasińskiego 2, 40-952 Katowice,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br/>
        <w:t>NIP 6340135558, stowarzyszenie wpisane do rejestru przedsiębiorców oraz do rejestru stowarzyszeń, innych organizacji społecznych i zawodowych, fundacji oraz samodzielnych publicznych zakładów opieki zdrowotnej Krajowego Rejestru Sądowego pod numerem KRS: 0000017713, akta rejestrowe prowadzone przez Sąd Rejonowy Katowice-Wschód w Katowicach (dalej: Administrator).</w:t>
      </w:r>
    </w:p>
    <w:p w14:paraId="6D9D883F" w14:textId="77777777" w:rsidR="00CC1A8A" w:rsidRDefault="00CC1A8A" w:rsidP="00CC1A8A">
      <w:pPr>
        <w:pStyle w:val="Akapitzlist"/>
        <w:widowControl/>
        <w:numPr>
          <w:ilvl w:val="0"/>
          <w:numId w:val="19"/>
        </w:numPr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Pani/Pana dane osobowe będą przetwarzane w ramach realizacji projektu </w:t>
      </w:r>
      <w:r>
        <w:rPr>
          <w:rFonts w:asciiTheme="minorHAnsi" w:hAnsiTheme="minorHAnsi" w:cstheme="minorHAnsi"/>
          <w:sz w:val="22"/>
          <w:szCs w:val="22"/>
        </w:rPr>
        <w:t xml:space="preserve">„Utworzenie Branżowego Centrum Umiejętności w obszarze: Eksploatacja portów i terminali lotniczych”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w celu niezbędnym do:</w:t>
      </w:r>
    </w:p>
    <w:p w14:paraId="4F80DB56" w14:textId="77777777" w:rsidR="00CC1A8A" w:rsidRDefault="00CC1A8A" w:rsidP="00CC1A8A">
      <w:pPr>
        <w:pStyle w:val="Akapitzlist"/>
        <w:widowControl/>
        <w:numPr>
          <w:ilvl w:val="0"/>
          <w:numId w:val="20"/>
        </w:numPr>
        <w:spacing w:line="256" w:lineRule="auto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podjęcia działań przed zawarciem z Panią/Panem umowy oraz w celu jej realizacji, jeżeli doszło do jej zawarcia - na podstawie art. 6 ust. 1 lit. b) RODO,</w:t>
      </w:r>
    </w:p>
    <w:p w14:paraId="1D6B553A" w14:textId="77777777" w:rsidR="00CC1A8A" w:rsidRDefault="00CC1A8A" w:rsidP="00CC1A8A">
      <w:pPr>
        <w:pStyle w:val="Akapitzlist"/>
        <w:widowControl/>
        <w:numPr>
          <w:ilvl w:val="0"/>
          <w:numId w:val="20"/>
        </w:numPr>
        <w:spacing w:line="256" w:lineRule="auto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realizacji obowiązków wynikających z przepisów prawa – na podstawie art. 6 ust. 1 lit. c) RODO,</w:t>
      </w:r>
    </w:p>
    <w:p w14:paraId="39B14386" w14:textId="77777777" w:rsidR="00CC1A8A" w:rsidRDefault="00CC1A8A" w:rsidP="00CC1A8A">
      <w:pPr>
        <w:pStyle w:val="Akapitzlist"/>
        <w:widowControl/>
        <w:numPr>
          <w:ilvl w:val="0"/>
          <w:numId w:val="20"/>
        </w:numPr>
        <w:spacing w:line="256" w:lineRule="auto"/>
        <w:contextualSpacing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realizacji zadania wykonywanego w interesie publicznym - na podstawie art. 6 ust. 1 lit. e) RODO,</w:t>
      </w:r>
    </w:p>
    <w:p w14:paraId="60784105" w14:textId="77777777" w:rsidR="00CC1A8A" w:rsidRDefault="00CC1A8A" w:rsidP="00CC1A8A">
      <w:pPr>
        <w:pStyle w:val="Akapitzlist"/>
        <w:widowControl/>
        <w:numPr>
          <w:ilvl w:val="0"/>
          <w:numId w:val="20"/>
        </w:numPr>
        <w:spacing w:line="256" w:lineRule="auto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dochodzenia ewentualnych roszczeń lub obrony przed roszczeniami – na podstawie art. 6 ust. 1 lit. f) RODO,</w:t>
      </w:r>
    </w:p>
    <w:p w14:paraId="006358C1" w14:textId="77777777" w:rsidR="00CC1A8A" w:rsidRDefault="00CC1A8A" w:rsidP="00CC1A8A">
      <w:pPr>
        <w:pStyle w:val="Akapitzlist"/>
        <w:ind w:left="1428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a ponadto:</w:t>
      </w:r>
    </w:p>
    <w:p w14:paraId="7E5081DB" w14:textId="77777777" w:rsidR="00CC1A8A" w:rsidRDefault="00CC1A8A" w:rsidP="00CC1A8A">
      <w:pPr>
        <w:pStyle w:val="Akapitzlist"/>
        <w:widowControl/>
        <w:numPr>
          <w:ilvl w:val="0"/>
          <w:numId w:val="20"/>
        </w:numPr>
        <w:spacing w:line="256" w:lineRule="auto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jeżeli jest Pani/Pan osobą reprezentującą oferenta, to Pani/ Pana dane osobowe będą przetwarzane w celach wynikających z prawnie uzasadnionych interesów realizowanych przez ZDZ Katowice, weryfikacji czy osoba reprezentująca oferenta jest uprawniona do podejmowania czynności w jego imieniu, lub</w:t>
      </w:r>
    </w:p>
    <w:p w14:paraId="7192B308" w14:textId="77777777" w:rsidR="00CC1A8A" w:rsidRDefault="00CC1A8A" w:rsidP="00CC1A8A">
      <w:pPr>
        <w:pStyle w:val="Akapitzlist"/>
        <w:widowControl/>
        <w:numPr>
          <w:ilvl w:val="0"/>
          <w:numId w:val="20"/>
        </w:numPr>
        <w:spacing w:line="256" w:lineRule="auto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jeżeli jest Pani/Pan osobą reprezentującą oferenta, wyznaczoną do kontaktu z ZDZ Katowice, to Pani/ Pana dane osobowe będą przetwarzane w celach wynikających z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>prawnie uzasadnionych interesów realizowanych przez ZDZ Katowice, zapewnienia kontaktu z oferentem oraz weryfikacji czy osoba, która kontaktuje się z ZDZ Katowice jest uprawniona do podejmowania czynności w imieniu oferenta – na podstawie art. 6 ust. 1 lit. c) i f) RODO.</w:t>
      </w:r>
    </w:p>
    <w:p w14:paraId="23EB2787" w14:textId="77777777" w:rsidR="00CC1A8A" w:rsidRDefault="00CC1A8A" w:rsidP="00CC1A8A">
      <w:pPr>
        <w:pStyle w:val="Akapitzlist"/>
        <w:widowControl/>
        <w:numPr>
          <w:ilvl w:val="0"/>
          <w:numId w:val="19"/>
        </w:numPr>
        <w:spacing w:line="256" w:lineRule="auto"/>
        <w:ind w:left="709" w:hanging="424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Administrator wyznaczył inspektora ochrony danych, z którym może się Pani/Pan skontaktować poprzez e-mail: iod@zdz.katowice.pl lub pisemnie przekazując korespondencję na adres siedziby Administratora.</w:t>
      </w:r>
    </w:p>
    <w:p w14:paraId="0F5835FF" w14:textId="77777777" w:rsidR="00CC1A8A" w:rsidRDefault="00CC1A8A" w:rsidP="00CC1A8A">
      <w:pPr>
        <w:pStyle w:val="Akapitzlist"/>
        <w:widowControl/>
        <w:numPr>
          <w:ilvl w:val="0"/>
          <w:numId w:val="19"/>
        </w:numPr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Podanie danych jest dobrowolne, ale jest wymogiem niezbędnym do realizacji ww. celów, o którym mowa w ust. 2. Konsekwencje niepodania danych osobowych uniemożliwiają udział w postępowaniu ofertowym lub zawarcie umowy.</w:t>
      </w:r>
    </w:p>
    <w:p w14:paraId="461C23D8" w14:textId="77777777" w:rsidR="00CC1A8A" w:rsidRDefault="00CC1A8A" w:rsidP="00CC1A8A">
      <w:pPr>
        <w:pStyle w:val="Akapitzlist"/>
        <w:widowControl/>
        <w:numPr>
          <w:ilvl w:val="0"/>
          <w:numId w:val="19"/>
        </w:numPr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Pani/ Pana dane osobowe mogą zostać udostępnione organom upoważnionym zgodnie z obowiązującym prawem. </w:t>
      </w:r>
    </w:p>
    <w:p w14:paraId="4097F5C0" w14:textId="77777777" w:rsidR="00CC1A8A" w:rsidRDefault="00CC1A8A" w:rsidP="00CC1A8A">
      <w:pPr>
        <w:pStyle w:val="Akapitzlist"/>
        <w:widowControl/>
        <w:numPr>
          <w:ilvl w:val="0"/>
          <w:numId w:val="19"/>
        </w:numPr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Pani/Pana Dane osobowe będą przechowywane przez okres niezbędny do realizacji celów, 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20BBB040" w14:textId="77777777" w:rsidR="00CC1A8A" w:rsidRDefault="00CC1A8A" w:rsidP="00CC1A8A">
      <w:pPr>
        <w:pStyle w:val="Akapitzlist"/>
        <w:widowControl/>
        <w:numPr>
          <w:ilvl w:val="0"/>
          <w:numId w:val="19"/>
        </w:numPr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14:paraId="5B65577F" w14:textId="77777777" w:rsidR="00CC1A8A" w:rsidRDefault="00CC1A8A" w:rsidP="00CC1A8A">
      <w:pPr>
        <w:pStyle w:val="Akapitzlist"/>
        <w:widowControl/>
        <w:numPr>
          <w:ilvl w:val="0"/>
          <w:numId w:val="19"/>
        </w:numPr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14:paraId="59DA9194" w14:textId="77777777" w:rsidR="00CC1A8A" w:rsidRDefault="00CC1A8A" w:rsidP="00CC1A8A">
      <w:pPr>
        <w:pStyle w:val="Akapitzlist"/>
        <w:widowControl/>
        <w:numPr>
          <w:ilvl w:val="0"/>
          <w:numId w:val="19"/>
        </w:numPr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Pani/Pana dane nie będą podlegały zautomatyzowanemu podejmowaniu decyzji i nie będą profilowane. </w:t>
      </w:r>
    </w:p>
    <w:p w14:paraId="310FD0EE" w14:textId="77777777" w:rsidR="00CC1A8A" w:rsidRDefault="00CC1A8A" w:rsidP="00CC1A8A">
      <w:pPr>
        <w:pStyle w:val="Akapitzlist"/>
        <w:widowControl/>
        <w:numPr>
          <w:ilvl w:val="0"/>
          <w:numId w:val="19"/>
        </w:numPr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Pani/ Pana dane osobowe nie będą przekazywane do państwa trzeciego</w:t>
      </w:r>
    </w:p>
    <w:p w14:paraId="46CEFF18" w14:textId="77777777" w:rsidR="00CC1A8A" w:rsidRPr="00E91089" w:rsidRDefault="00CC1A8A" w:rsidP="00CC1A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E349C1" w14:textId="77777777" w:rsidR="00436F15" w:rsidRDefault="00810D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Załączniki: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br/>
      </w:r>
    </w:p>
    <w:p w14:paraId="35E349C2" w14:textId="77777777" w:rsidR="00436F15" w:rsidRDefault="00810D1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Załącznik nr 1 - formularz ofertowy</w:t>
      </w:r>
    </w:p>
    <w:sectPr w:rsidR="00436F15">
      <w:headerReference w:type="default" r:id="rId9"/>
      <w:footerReference w:type="default" r:id="rId10"/>
      <w:pgSz w:w="11906" w:h="16838"/>
      <w:pgMar w:top="851" w:right="1416" w:bottom="1134" w:left="1134" w:header="0" w:footer="11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8077C" w14:textId="77777777" w:rsidR="007E33AC" w:rsidRDefault="007E33AC">
      <w:r>
        <w:separator/>
      </w:r>
    </w:p>
  </w:endnote>
  <w:endnote w:type="continuationSeparator" w:id="0">
    <w:p w14:paraId="73799CFB" w14:textId="77777777" w:rsidR="007E33AC" w:rsidRDefault="007E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??">
    <w:altName w:val="SimSu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349CB" w14:textId="07E9B5A8" w:rsidR="00436F15" w:rsidRDefault="00810D1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Strona </w:t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PAGE</w:instrText>
    </w:r>
    <w:r>
      <w:rPr>
        <w:rFonts w:ascii="Calibri" w:eastAsia="Calibri" w:hAnsi="Calibri" w:cs="Calibri"/>
        <w:b/>
        <w:color w:val="000000"/>
      </w:rPr>
      <w:fldChar w:fldCharType="separate"/>
    </w:r>
    <w:r w:rsidR="00C27C5B">
      <w:rPr>
        <w:rFonts w:ascii="Calibri" w:eastAsia="Calibri" w:hAnsi="Calibri" w:cs="Calibri"/>
        <w:b/>
        <w:noProof/>
        <w:color w:val="000000"/>
      </w:rPr>
      <w:t>1</w:t>
    </w:r>
    <w:r>
      <w:rPr>
        <w:rFonts w:ascii="Calibri" w:eastAsia="Calibri" w:hAnsi="Calibri" w:cs="Calibri"/>
        <w:b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z </w:t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NUMPAGES</w:instrText>
    </w:r>
    <w:r>
      <w:rPr>
        <w:rFonts w:ascii="Calibri" w:eastAsia="Calibri" w:hAnsi="Calibri" w:cs="Calibri"/>
        <w:b/>
        <w:color w:val="000000"/>
      </w:rPr>
      <w:fldChar w:fldCharType="separate"/>
    </w:r>
    <w:r w:rsidR="00C27C5B">
      <w:rPr>
        <w:rFonts w:ascii="Calibri" w:eastAsia="Calibri" w:hAnsi="Calibri" w:cs="Calibri"/>
        <w:b/>
        <w:noProof/>
        <w:color w:val="000000"/>
      </w:rPr>
      <w:t>2</w:t>
    </w:r>
    <w:r>
      <w:rPr>
        <w:rFonts w:ascii="Calibri" w:eastAsia="Calibri" w:hAnsi="Calibri" w:cs="Calibri"/>
        <w:b/>
        <w:color w:val="000000"/>
      </w:rPr>
      <w:fldChar w:fldCharType="end"/>
    </w:r>
  </w:p>
  <w:p w14:paraId="35E349CC" w14:textId="77777777" w:rsidR="00436F15" w:rsidRDefault="00436F1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0C56E" w14:textId="77777777" w:rsidR="007E33AC" w:rsidRDefault="007E33AC">
      <w:r>
        <w:separator/>
      </w:r>
    </w:p>
  </w:footnote>
  <w:footnote w:type="continuationSeparator" w:id="0">
    <w:p w14:paraId="24712896" w14:textId="77777777" w:rsidR="007E33AC" w:rsidRDefault="007E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349C7" w14:textId="77777777" w:rsidR="00436F15" w:rsidRDefault="00436F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5E349C8" w14:textId="77777777" w:rsidR="00436F15" w:rsidRDefault="00436F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5E349C9" w14:textId="77777777" w:rsidR="00436F15" w:rsidRDefault="00436F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5E349CA" w14:textId="77777777" w:rsidR="00436F15" w:rsidRDefault="00810D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5E349CD" wp14:editId="35E349CE">
          <wp:extent cx="5760720" cy="738505"/>
          <wp:effectExtent l="0" t="0" r="0" b="0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1283"/>
    <w:multiLevelType w:val="multilevel"/>
    <w:tmpl w:val="C58AF086"/>
    <w:lvl w:ilvl="0">
      <w:start w:val="8"/>
      <w:numFmt w:val="decimal"/>
      <w:lvlText w:val="%1."/>
      <w:lvlJc w:val="left"/>
      <w:pPr>
        <w:ind w:left="3218" w:hanging="360"/>
      </w:pPr>
    </w:lvl>
    <w:lvl w:ilvl="1">
      <w:start w:val="1"/>
      <w:numFmt w:val="decimal"/>
      <w:lvlText w:val="%2)"/>
      <w:lvlJc w:val="left"/>
      <w:pPr>
        <w:ind w:left="3938" w:hanging="360"/>
      </w:pPr>
    </w:lvl>
    <w:lvl w:ilvl="2">
      <w:start w:val="1"/>
      <w:numFmt w:val="lowerLetter"/>
      <w:lvlText w:val="%3)"/>
      <w:lvlJc w:val="left"/>
      <w:pPr>
        <w:ind w:left="4838" w:hanging="36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1" w15:restartNumberingAfterBreak="0">
    <w:nsid w:val="0A1C7778"/>
    <w:multiLevelType w:val="hybridMultilevel"/>
    <w:tmpl w:val="0E2AB6AE"/>
    <w:lvl w:ilvl="0" w:tplc="04150011">
      <w:start w:val="1"/>
      <w:numFmt w:val="decimal"/>
      <w:lvlText w:val="%1)"/>
      <w:lvlJc w:val="left"/>
      <w:pPr>
        <w:ind w:left="5812" w:hanging="283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9B8"/>
    <w:multiLevelType w:val="multilevel"/>
    <w:tmpl w:val="53E2A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157E"/>
    <w:multiLevelType w:val="multilevel"/>
    <w:tmpl w:val="8DC0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86E55"/>
    <w:multiLevelType w:val="hybridMultilevel"/>
    <w:tmpl w:val="28665290"/>
    <w:lvl w:ilvl="0" w:tplc="80523F34">
      <w:start w:val="1"/>
      <w:numFmt w:val="decimal"/>
      <w:lvlText w:val="%1)"/>
      <w:lvlJc w:val="left"/>
      <w:pPr>
        <w:ind w:left="2940" w:hanging="360"/>
      </w:pPr>
      <w:rPr>
        <w:rFonts w:ascii="Calibri" w:hAnsi="Calibri" w:cs="Calibr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3660" w:hanging="360"/>
      </w:pPr>
    </w:lvl>
    <w:lvl w:ilvl="2" w:tplc="0415001B" w:tentative="1">
      <w:start w:val="1"/>
      <w:numFmt w:val="lowerRoman"/>
      <w:lvlText w:val="%3."/>
      <w:lvlJc w:val="right"/>
      <w:pPr>
        <w:ind w:left="4380" w:hanging="180"/>
      </w:pPr>
    </w:lvl>
    <w:lvl w:ilvl="3" w:tplc="0415000F" w:tentative="1">
      <w:start w:val="1"/>
      <w:numFmt w:val="decimal"/>
      <w:lvlText w:val="%4."/>
      <w:lvlJc w:val="left"/>
      <w:pPr>
        <w:ind w:left="5100" w:hanging="360"/>
      </w:pPr>
    </w:lvl>
    <w:lvl w:ilvl="4" w:tplc="04150019" w:tentative="1">
      <w:start w:val="1"/>
      <w:numFmt w:val="lowerLetter"/>
      <w:lvlText w:val="%5."/>
      <w:lvlJc w:val="left"/>
      <w:pPr>
        <w:ind w:left="5820" w:hanging="360"/>
      </w:pPr>
    </w:lvl>
    <w:lvl w:ilvl="5" w:tplc="0415001B" w:tentative="1">
      <w:start w:val="1"/>
      <w:numFmt w:val="lowerRoman"/>
      <w:lvlText w:val="%6."/>
      <w:lvlJc w:val="right"/>
      <w:pPr>
        <w:ind w:left="6540" w:hanging="180"/>
      </w:pPr>
    </w:lvl>
    <w:lvl w:ilvl="6" w:tplc="0415000F" w:tentative="1">
      <w:start w:val="1"/>
      <w:numFmt w:val="decimal"/>
      <w:lvlText w:val="%7."/>
      <w:lvlJc w:val="left"/>
      <w:pPr>
        <w:ind w:left="7260" w:hanging="360"/>
      </w:pPr>
    </w:lvl>
    <w:lvl w:ilvl="7" w:tplc="04150019" w:tentative="1">
      <w:start w:val="1"/>
      <w:numFmt w:val="lowerLetter"/>
      <w:lvlText w:val="%8."/>
      <w:lvlJc w:val="left"/>
      <w:pPr>
        <w:ind w:left="7980" w:hanging="360"/>
      </w:pPr>
    </w:lvl>
    <w:lvl w:ilvl="8" w:tplc="041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5" w15:restartNumberingAfterBreak="0">
    <w:nsid w:val="1C192E4C"/>
    <w:multiLevelType w:val="hybridMultilevel"/>
    <w:tmpl w:val="456EF6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801912"/>
    <w:multiLevelType w:val="hybridMultilevel"/>
    <w:tmpl w:val="E2C8C33A"/>
    <w:lvl w:ilvl="0" w:tplc="76A4E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8351E"/>
    <w:multiLevelType w:val="multilevel"/>
    <w:tmpl w:val="EF1C87FC"/>
    <w:lvl w:ilvl="0">
      <w:start w:val="1"/>
      <w:numFmt w:val="lowerLetter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CF23600"/>
    <w:multiLevelType w:val="hybridMultilevel"/>
    <w:tmpl w:val="D346E1A8"/>
    <w:lvl w:ilvl="0" w:tplc="76A4E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63BE6"/>
    <w:multiLevelType w:val="multilevel"/>
    <w:tmpl w:val="4BD6E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A2E50"/>
    <w:multiLevelType w:val="multilevel"/>
    <w:tmpl w:val="C71C1576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6324D"/>
    <w:multiLevelType w:val="multilevel"/>
    <w:tmpl w:val="CE5A113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10558A"/>
    <w:multiLevelType w:val="multilevel"/>
    <w:tmpl w:val="B98EF388"/>
    <w:lvl w:ilvl="0">
      <w:start w:val="1"/>
      <w:numFmt w:val="lowerLetter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0C52B46"/>
    <w:multiLevelType w:val="multilevel"/>
    <w:tmpl w:val="8D103DE8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B2E21"/>
    <w:multiLevelType w:val="multilevel"/>
    <w:tmpl w:val="AC2C8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A23A1"/>
    <w:multiLevelType w:val="hybridMultilevel"/>
    <w:tmpl w:val="A57E508C"/>
    <w:lvl w:ilvl="0" w:tplc="D5EEB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216D6"/>
    <w:multiLevelType w:val="hybridMultilevel"/>
    <w:tmpl w:val="70D4D9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12BE6"/>
    <w:multiLevelType w:val="multilevel"/>
    <w:tmpl w:val="8042FC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31CE7"/>
    <w:multiLevelType w:val="hybridMultilevel"/>
    <w:tmpl w:val="0324DEDC"/>
    <w:lvl w:ilvl="0" w:tplc="205CAD34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EFA2A4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8D60AF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63E1C6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AA8FB5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300154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0C97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C24198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05C2C9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F8761C9"/>
    <w:multiLevelType w:val="multilevel"/>
    <w:tmpl w:val="65E4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AE07AD"/>
    <w:multiLevelType w:val="hybridMultilevel"/>
    <w:tmpl w:val="29BC5FAE"/>
    <w:lvl w:ilvl="0" w:tplc="F4BC809A">
      <w:start w:val="1"/>
      <w:numFmt w:val="decimal"/>
      <w:lvlText w:val="%1)"/>
      <w:lvlJc w:val="left"/>
      <w:pPr>
        <w:ind w:left="816" w:hanging="45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102"/>
    <w:multiLevelType w:val="hybridMultilevel"/>
    <w:tmpl w:val="F35A5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438A9"/>
    <w:multiLevelType w:val="multilevel"/>
    <w:tmpl w:val="C74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61705"/>
    <w:multiLevelType w:val="hybridMultilevel"/>
    <w:tmpl w:val="E6C6DD8E"/>
    <w:lvl w:ilvl="0" w:tplc="2084F382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247"/>
    <w:multiLevelType w:val="hybridMultilevel"/>
    <w:tmpl w:val="BA90A094"/>
    <w:lvl w:ilvl="0" w:tplc="C8085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772BE"/>
    <w:multiLevelType w:val="multilevel"/>
    <w:tmpl w:val="4F2A5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35713"/>
    <w:multiLevelType w:val="hybridMultilevel"/>
    <w:tmpl w:val="0F662BA4"/>
    <w:lvl w:ilvl="0" w:tplc="20466C64">
      <w:start w:val="1"/>
      <w:numFmt w:val="upperRoman"/>
      <w:lvlText w:val="%1."/>
      <w:lvlJc w:val="right"/>
      <w:pPr>
        <w:ind w:left="567" w:hanging="283"/>
      </w:pPr>
      <w:rPr>
        <w:b/>
      </w:rPr>
    </w:lvl>
    <w:lvl w:ilvl="1" w:tplc="2AE02B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33A77DE">
      <w:start w:val="1"/>
      <w:numFmt w:val="lowerLetter"/>
      <w:lvlText w:val="%3)"/>
      <w:lvlJc w:val="left"/>
      <w:pPr>
        <w:ind w:left="2835" w:hanging="283"/>
      </w:pPr>
      <w:rPr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5E24F942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C3DD7"/>
    <w:multiLevelType w:val="multilevel"/>
    <w:tmpl w:val="654EB6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C14E6"/>
    <w:multiLevelType w:val="multilevel"/>
    <w:tmpl w:val="DE60C974"/>
    <w:lvl w:ilvl="0">
      <w:start w:val="1"/>
      <w:numFmt w:val="lowerLetter"/>
      <w:lvlText w:val="%1."/>
      <w:lvlJc w:val="left"/>
      <w:pPr>
        <w:ind w:left="2138" w:hanging="360"/>
      </w:pPr>
    </w:lvl>
    <w:lvl w:ilvl="1">
      <w:start w:val="8"/>
      <w:numFmt w:val="decimal"/>
      <w:lvlText w:val="%2."/>
      <w:lvlJc w:val="left"/>
      <w:pPr>
        <w:ind w:left="2858" w:hanging="360"/>
      </w:pPr>
    </w:lvl>
    <w:lvl w:ilvl="2">
      <w:start w:val="1"/>
      <w:numFmt w:val="lowerLetter"/>
      <w:lvlText w:val="%3."/>
      <w:lvlJc w:val="right"/>
      <w:pPr>
        <w:ind w:left="3578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)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5F9D556E"/>
    <w:multiLevelType w:val="multilevel"/>
    <w:tmpl w:val="33CA2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66B16"/>
    <w:multiLevelType w:val="hybridMultilevel"/>
    <w:tmpl w:val="D2A20770"/>
    <w:lvl w:ilvl="0" w:tplc="433A77DE">
      <w:start w:val="1"/>
      <w:numFmt w:val="lowerLetter"/>
      <w:lvlText w:val="%1)"/>
      <w:lvlJc w:val="left"/>
      <w:pPr>
        <w:ind w:left="5812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273B7"/>
    <w:multiLevelType w:val="hybridMultilevel"/>
    <w:tmpl w:val="4C445E60"/>
    <w:lvl w:ilvl="0" w:tplc="0415000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E0EE6"/>
    <w:multiLevelType w:val="hybridMultilevel"/>
    <w:tmpl w:val="42507596"/>
    <w:lvl w:ilvl="0" w:tplc="81ECD6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B65E1"/>
    <w:multiLevelType w:val="multilevel"/>
    <w:tmpl w:val="4D9CC052"/>
    <w:lvl w:ilvl="0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52824"/>
    <w:multiLevelType w:val="hybridMultilevel"/>
    <w:tmpl w:val="367A3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66052"/>
    <w:multiLevelType w:val="hybridMultilevel"/>
    <w:tmpl w:val="B262E4F2"/>
    <w:lvl w:ilvl="0" w:tplc="5B5C3334">
      <w:start w:val="4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6A1DB0"/>
    <w:multiLevelType w:val="multilevel"/>
    <w:tmpl w:val="570AB59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FAF4CC5"/>
    <w:multiLevelType w:val="multilevel"/>
    <w:tmpl w:val="33DAA298"/>
    <w:lvl w:ilvl="0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 w15:restartNumberingAfterBreak="0">
    <w:nsid w:val="70F35D01"/>
    <w:multiLevelType w:val="hybridMultilevel"/>
    <w:tmpl w:val="70D4D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70458"/>
    <w:multiLevelType w:val="hybridMultilevel"/>
    <w:tmpl w:val="BED6A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B673A"/>
    <w:multiLevelType w:val="multilevel"/>
    <w:tmpl w:val="D58CE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75C14"/>
    <w:multiLevelType w:val="hybridMultilevel"/>
    <w:tmpl w:val="6F822726"/>
    <w:lvl w:ilvl="0" w:tplc="76A4E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B03DF"/>
    <w:multiLevelType w:val="hybridMultilevel"/>
    <w:tmpl w:val="84CE75E4"/>
    <w:lvl w:ilvl="0" w:tplc="76A4E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941828">
    <w:abstractNumId w:val="37"/>
  </w:num>
  <w:num w:numId="2" w16cid:durableId="1372612216">
    <w:abstractNumId w:val="14"/>
  </w:num>
  <w:num w:numId="3" w16cid:durableId="970598250">
    <w:abstractNumId w:val="41"/>
  </w:num>
  <w:num w:numId="4" w16cid:durableId="1306549471">
    <w:abstractNumId w:val="34"/>
  </w:num>
  <w:num w:numId="5" w16cid:durableId="54859796">
    <w:abstractNumId w:val="38"/>
  </w:num>
  <w:num w:numId="6" w16cid:durableId="718868408">
    <w:abstractNumId w:val="30"/>
  </w:num>
  <w:num w:numId="7" w16cid:durableId="676351917">
    <w:abstractNumId w:val="7"/>
  </w:num>
  <w:num w:numId="8" w16cid:durableId="398942944">
    <w:abstractNumId w:val="26"/>
  </w:num>
  <w:num w:numId="9" w16cid:durableId="1201165706">
    <w:abstractNumId w:val="10"/>
  </w:num>
  <w:num w:numId="10" w16cid:durableId="1716352807">
    <w:abstractNumId w:val="15"/>
  </w:num>
  <w:num w:numId="11" w16cid:durableId="1062756227">
    <w:abstractNumId w:val="29"/>
  </w:num>
  <w:num w:numId="12" w16cid:durableId="799616995">
    <w:abstractNumId w:val="0"/>
  </w:num>
  <w:num w:numId="13" w16cid:durableId="2026245401">
    <w:abstractNumId w:val="28"/>
  </w:num>
  <w:num w:numId="14" w16cid:durableId="436758016">
    <w:abstractNumId w:val="9"/>
  </w:num>
  <w:num w:numId="15" w16cid:durableId="1398551100">
    <w:abstractNumId w:val="2"/>
  </w:num>
  <w:num w:numId="16" w16cid:durableId="760566125">
    <w:abstractNumId w:val="18"/>
  </w:num>
  <w:num w:numId="17" w16cid:durableId="1382711090">
    <w:abstractNumId w:val="11"/>
  </w:num>
  <w:num w:numId="18" w16cid:durableId="441144098">
    <w:abstractNumId w:val="13"/>
  </w:num>
  <w:num w:numId="19" w16cid:durableId="15304861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29784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224365">
    <w:abstractNumId w:val="12"/>
  </w:num>
  <w:num w:numId="22" w16cid:durableId="479545693">
    <w:abstractNumId w:val="42"/>
  </w:num>
  <w:num w:numId="23" w16cid:durableId="1916355865">
    <w:abstractNumId w:val="6"/>
  </w:num>
  <w:num w:numId="24" w16cid:durableId="1545754305">
    <w:abstractNumId w:val="20"/>
  </w:num>
  <w:num w:numId="25" w16cid:durableId="149441376">
    <w:abstractNumId w:val="3"/>
  </w:num>
  <w:num w:numId="26" w16cid:durableId="451481649">
    <w:abstractNumId w:val="8"/>
  </w:num>
  <w:num w:numId="27" w16cid:durableId="1963144178">
    <w:abstractNumId w:val="43"/>
  </w:num>
  <w:num w:numId="28" w16cid:durableId="421612398">
    <w:abstractNumId w:val="23"/>
  </w:num>
  <w:num w:numId="29" w16cid:durableId="3439444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4182883">
    <w:abstractNumId w:val="39"/>
  </w:num>
  <w:num w:numId="31" w16cid:durableId="958073840">
    <w:abstractNumId w:val="17"/>
  </w:num>
  <w:num w:numId="32" w16cid:durableId="920604805">
    <w:abstractNumId w:val="32"/>
  </w:num>
  <w:num w:numId="33" w16cid:durableId="127018709">
    <w:abstractNumId w:val="21"/>
  </w:num>
  <w:num w:numId="34" w16cid:durableId="535893273">
    <w:abstractNumId w:val="33"/>
  </w:num>
  <w:num w:numId="35" w16cid:durableId="1989824178">
    <w:abstractNumId w:val="16"/>
  </w:num>
  <w:num w:numId="36" w16cid:durableId="1048140647">
    <w:abstractNumId w:val="25"/>
  </w:num>
  <w:num w:numId="37" w16cid:durableId="1794980232">
    <w:abstractNumId w:val="5"/>
  </w:num>
  <w:num w:numId="38" w16cid:durableId="1896500013">
    <w:abstractNumId w:val="5"/>
  </w:num>
  <w:num w:numId="39" w16cid:durableId="645935015">
    <w:abstractNumId w:val="35"/>
  </w:num>
  <w:num w:numId="40" w16cid:durableId="20185338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27202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49405001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65682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110374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20157815">
    <w:abstractNumId w:val="27"/>
  </w:num>
  <w:num w:numId="46" w16cid:durableId="2018116386">
    <w:abstractNumId w:val="22"/>
  </w:num>
  <w:num w:numId="47" w16cid:durableId="444350267">
    <w:abstractNumId w:val="1"/>
  </w:num>
  <w:num w:numId="48" w16cid:durableId="82185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15"/>
    <w:rsid w:val="00050758"/>
    <w:rsid w:val="00052B8B"/>
    <w:rsid w:val="00072E8F"/>
    <w:rsid w:val="000A0F78"/>
    <w:rsid w:val="000D0DDC"/>
    <w:rsid w:val="000F5A27"/>
    <w:rsid w:val="00105BA4"/>
    <w:rsid w:val="001150B5"/>
    <w:rsid w:val="00115A40"/>
    <w:rsid w:val="00124803"/>
    <w:rsid w:val="00126522"/>
    <w:rsid w:val="00181DC4"/>
    <w:rsid w:val="0018644E"/>
    <w:rsid w:val="00186BF8"/>
    <w:rsid w:val="00197234"/>
    <w:rsid w:val="001C1565"/>
    <w:rsid w:val="001C2473"/>
    <w:rsid w:val="001D48BA"/>
    <w:rsid w:val="00216958"/>
    <w:rsid w:val="00225E94"/>
    <w:rsid w:val="00226274"/>
    <w:rsid w:val="00232CDF"/>
    <w:rsid w:val="00237E65"/>
    <w:rsid w:val="002510EF"/>
    <w:rsid w:val="00274157"/>
    <w:rsid w:val="002C1FE3"/>
    <w:rsid w:val="002C54FB"/>
    <w:rsid w:val="002E7EDD"/>
    <w:rsid w:val="002F146C"/>
    <w:rsid w:val="002F729D"/>
    <w:rsid w:val="00305F5C"/>
    <w:rsid w:val="0031281A"/>
    <w:rsid w:val="00314537"/>
    <w:rsid w:val="0032242C"/>
    <w:rsid w:val="003270ED"/>
    <w:rsid w:val="0033478E"/>
    <w:rsid w:val="0034207B"/>
    <w:rsid w:val="00365DF8"/>
    <w:rsid w:val="00374EE2"/>
    <w:rsid w:val="003A4CD9"/>
    <w:rsid w:val="003A6440"/>
    <w:rsid w:val="003B2AAC"/>
    <w:rsid w:val="003C3D52"/>
    <w:rsid w:val="003C41E1"/>
    <w:rsid w:val="003C724B"/>
    <w:rsid w:val="003D30B8"/>
    <w:rsid w:val="003D5927"/>
    <w:rsid w:val="00407993"/>
    <w:rsid w:val="00420A8C"/>
    <w:rsid w:val="004221EC"/>
    <w:rsid w:val="004247F5"/>
    <w:rsid w:val="0043571B"/>
    <w:rsid w:val="00436F15"/>
    <w:rsid w:val="00443B75"/>
    <w:rsid w:val="004447DC"/>
    <w:rsid w:val="00461AE5"/>
    <w:rsid w:val="00482F32"/>
    <w:rsid w:val="004B048D"/>
    <w:rsid w:val="004B5BC4"/>
    <w:rsid w:val="004C4EFE"/>
    <w:rsid w:val="004E3602"/>
    <w:rsid w:val="004F1436"/>
    <w:rsid w:val="004F4EC6"/>
    <w:rsid w:val="00534374"/>
    <w:rsid w:val="00555169"/>
    <w:rsid w:val="00580DB2"/>
    <w:rsid w:val="005E74BC"/>
    <w:rsid w:val="005F3548"/>
    <w:rsid w:val="005F50EB"/>
    <w:rsid w:val="00601EBB"/>
    <w:rsid w:val="00610409"/>
    <w:rsid w:val="00613A5A"/>
    <w:rsid w:val="0062337D"/>
    <w:rsid w:val="00640D06"/>
    <w:rsid w:val="006C2889"/>
    <w:rsid w:val="006C5663"/>
    <w:rsid w:val="006E1349"/>
    <w:rsid w:val="006E3277"/>
    <w:rsid w:val="006F14F3"/>
    <w:rsid w:val="00711B2D"/>
    <w:rsid w:val="00712381"/>
    <w:rsid w:val="00734EB6"/>
    <w:rsid w:val="00745068"/>
    <w:rsid w:val="00754FE8"/>
    <w:rsid w:val="00761967"/>
    <w:rsid w:val="00774041"/>
    <w:rsid w:val="00782DC6"/>
    <w:rsid w:val="007A0348"/>
    <w:rsid w:val="007B3C06"/>
    <w:rsid w:val="007C2732"/>
    <w:rsid w:val="007D13DE"/>
    <w:rsid w:val="007E33AC"/>
    <w:rsid w:val="007F218F"/>
    <w:rsid w:val="00800AC5"/>
    <w:rsid w:val="00810D12"/>
    <w:rsid w:val="0081372D"/>
    <w:rsid w:val="00813ED4"/>
    <w:rsid w:val="00852D4D"/>
    <w:rsid w:val="008607B6"/>
    <w:rsid w:val="0087467D"/>
    <w:rsid w:val="0088178D"/>
    <w:rsid w:val="00882D2C"/>
    <w:rsid w:val="008B535B"/>
    <w:rsid w:val="008C24BD"/>
    <w:rsid w:val="009009CD"/>
    <w:rsid w:val="00902878"/>
    <w:rsid w:val="009071D9"/>
    <w:rsid w:val="00912CD5"/>
    <w:rsid w:val="0092256C"/>
    <w:rsid w:val="00937BD8"/>
    <w:rsid w:val="009763AD"/>
    <w:rsid w:val="009818C7"/>
    <w:rsid w:val="00990AF3"/>
    <w:rsid w:val="009B28A1"/>
    <w:rsid w:val="009B4FFF"/>
    <w:rsid w:val="009D5DF7"/>
    <w:rsid w:val="009E4638"/>
    <w:rsid w:val="00A01272"/>
    <w:rsid w:val="00A0329A"/>
    <w:rsid w:val="00A03DDA"/>
    <w:rsid w:val="00A04FE6"/>
    <w:rsid w:val="00A123F6"/>
    <w:rsid w:val="00A17AE5"/>
    <w:rsid w:val="00A2612D"/>
    <w:rsid w:val="00A61DEA"/>
    <w:rsid w:val="00A71CDA"/>
    <w:rsid w:val="00AB51ED"/>
    <w:rsid w:val="00AB5C64"/>
    <w:rsid w:val="00AB7F6C"/>
    <w:rsid w:val="00AD1AD8"/>
    <w:rsid w:val="00AE7128"/>
    <w:rsid w:val="00B14065"/>
    <w:rsid w:val="00B24833"/>
    <w:rsid w:val="00B42983"/>
    <w:rsid w:val="00B663CB"/>
    <w:rsid w:val="00B70DFD"/>
    <w:rsid w:val="00B77B41"/>
    <w:rsid w:val="00B84B41"/>
    <w:rsid w:val="00B90CE4"/>
    <w:rsid w:val="00B96851"/>
    <w:rsid w:val="00B9766A"/>
    <w:rsid w:val="00BA47EF"/>
    <w:rsid w:val="00BB2900"/>
    <w:rsid w:val="00BD5863"/>
    <w:rsid w:val="00BF5009"/>
    <w:rsid w:val="00C03087"/>
    <w:rsid w:val="00C053FC"/>
    <w:rsid w:val="00C113AE"/>
    <w:rsid w:val="00C128E4"/>
    <w:rsid w:val="00C1405A"/>
    <w:rsid w:val="00C27C5B"/>
    <w:rsid w:val="00C30E7E"/>
    <w:rsid w:val="00C328FD"/>
    <w:rsid w:val="00C3768B"/>
    <w:rsid w:val="00C42C6B"/>
    <w:rsid w:val="00C55684"/>
    <w:rsid w:val="00C57EA4"/>
    <w:rsid w:val="00C668E2"/>
    <w:rsid w:val="00C94FB9"/>
    <w:rsid w:val="00CC1A8A"/>
    <w:rsid w:val="00CC5C67"/>
    <w:rsid w:val="00CC7A2F"/>
    <w:rsid w:val="00CD142C"/>
    <w:rsid w:val="00CD2C00"/>
    <w:rsid w:val="00CD5480"/>
    <w:rsid w:val="00CF6865"/>
    <w:rsid w:val="00CF770A"/>
    <w:rsid w:val="00D11950"/>
    <w:rsid w:val="00D2093B"/>
    <w:rsid w:val="00D312CB"/>
    <w:rsid w:val="00D502DA"/>
    <w:rsid w:val="00D70DE4"/>
    <w:rsid w:val="00D83133"/>
    <w:rsid w:val="00DB3D1A"/>
    <w:rsid w:val="00DB775D"/>
    <w:rsid w:val="00DC2862"/>
    <w:rsid w:val="00DC28B7"/>
    <w:rsid w:val="00DC61BD"/>
    <w:rsid w:val="00DD0297"/>
    <w:rsid w:val="00DF0E5C"/>
    <w:rsid w:val="00DF2426"/>
    <w:rsid w:val="00DF4D39"/>
    <w:rsid w:val="00E22420"/>
    <w:rsid w:val="00E33935"/>
    <w:rsid w:val="00E535CF"/>
    <w:rsid w:val="00E54C80"/>
    <w:rsid w:val="00E76E97"/>
    <w:rsid w:val="00E85515"/>
    <w:rsid w:val="00E93896"/>
    <w:rsid w:val="00ED4AEA"/>
    <w:rsid w:val="00EE1A0D"/>
    <w:rsid w:val="00EE3CC4"/>
    <w:rsid w:val="00EF60EA"/>
    <w:rsid w:val="00EF7480"/>
    <w:rsid w:val="00F20646"/>
    <w:rsid w:val="00F24A38"/>
    <w:rsid w:val="00F271E3"/>
    <w:rsid w:val="00F32A31"/>
    <w:rsid w:val="00F35A1F"/>
    <w:rsid w:val="00F51878"/>
    <w:rsid w:val="00F74524"/>
    <w:rsid w:val="00F771E3"/>
    <w:rsid w:val="00F93EB0"/>
    <w:rsid w:val="00FA24DE"/>
    <w:rsid w:val="00FC4DF8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48C6"/>
  <w15:docId w15:val="{68B2C7B8-4396-4A39-A604-AD2D4334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886"/>
    <w:pPr>
      <w:textAlignment w:val="baseline"/>
    </w:pPr>
  </w:style>
  <w:style w:type="paragraph" w:styleId="Nagwek1">
    <w:name w:val="heading 1"/>
    <w:basedOn w:val="Normalny"/>
    <w:link w:val="Nagwek1Znak"/>
    <w:uiPriority w:val="9"/>
    <w:qFormat/>
    <w:rsid w:val="002217FD"/>
    <w:pPr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ipercze1">
    <w:name w:val="Hiperłącze1"/>
    <w:qFormat/>
    <w:rsid w:val="00B76886"/>
    <w:rPr>
      <w:color w:val="000080"/>
      <w:u w:val="single"/>
    </w:rPr>
  </w:style>
  <w:style w:type="character" w:customStyle="1" w:styleId="articletitle">
    <w:name w:val="articletitle"/>
    <w:basedOn w:val="Domylnaczcionkaakapitu"/>
    <w:qFormat/>
    <w:rsid w:val="00B76886"/>
  </w:style>
  <w:style w:type="character" w:customStyle="1" w:styleId="object">
    <w:name w:val="object"/>
    <w:qFormat/>
    <w:rsid w:val="00B76886"/>
  </w:style>
  <w:style w:type="character" w:customStyle="1" w:styleId="DeltaViewInsertion">
    <w:name w:val="DeltaView Insertion"/>
    <w:qFormat/>
    <w:rsid w:val="00B76886"/>
    <w:rPr>
      <w:b/>
      <w:bCs/>
      <w:i/>
      <w:iCs/>
      <w:spacing w:val="0"/>
    </w:rPr>
  </w:style>
  <w:style w:type="character" w:customStyle="1" w:styleId="WW-Domylnaczcionkaakapitu31">
    <w:name w:val="WW-Domy?lna czcionka akapitu31"/>
    <w:qFormat/>
    <w:rsid w:val="00B76886"/>
  </w:style>
  <w:style w:type="character" w:styleId="Pogrubienie">
    <w:name w:val="Strong"/>
    <w:basedOn w:val="Domylnaczcionkaakapitu"/>
    <w:uiPriority w:val="22"/>
    <w:qFormat/>
    <w:rsid w:val="00B76886"/>
    <w:rPr>
      <w:b/>
      <w:bCs/>
    </w:rPr>
  </w:style>
  <w:style w:type="character" w:customStyle="1" w:styleId="Domylnaczcionkaakapitu6">
    <w:name w:val="Domyślna czcionka akapitu6"/>
    <w:qFormat/>
    <w:rsid w:val="00B76886"/>
  </w:style>
  <w:style w:type="character" w:customStyle="1" w:styleId="WW-czeinternetowe12345678910111213141516">
    <w:name w:val="WW-??cze internetowe12345678910111213141516"/>
    <w:qFormat/>
    <w:rsid w:val="00B76886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qFormat/>
    <w:rsid w:val="00B76886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sid w:val="00B76886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sid w:val="00B76886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sid w:val="00B76886"/>
    <w:rPr>
      <w:rFonts w:ascii="Segoe UI" w:hAnsi="Segoe UI" w:cs="Mangal"/>
      <w:sz w:val="18"/>
      <w:szCs w:val="16"/>
    </w:rPr>
  </w:style>
  <w:style w:type="character" w:customStyle="1" w:styleId="czeinternetowe">
    <w:name w:val="Łącze internetowe"/>
    <w:basedOn w:val="Domylnaczcionkaakapitu"/>
    <w:rsid w:val="00B76886"/>
    <w:rPr>
      <w:color w:val="0563C1"/>
      <w:u w:val="single"/>
    </w:rPr>
  </w:style>
  <w:style w:type="character" w:customStyle="1" w:styleId="Odwiedzoneczeinternetowe">
    <w:name w:val="Odwiedzone łącze internetowe"/>
    <w:basedOn w:val="Domylnaczcionkaakapitu"/>
    <w:rsid w:val="00B76886"/>
    <w:rPr>
      <w:color w:val="954F72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CW_Lista Znak,L1 Znak,Akapit z listą5 Znak,T_SZ_List Paragraph Znak,normalny tekst Znak"/>
    <w:link w:val="Akapitzlist"/>
    <w:uiPriority w:val="34"/>
    <w:qFormat/>
    <w:rsid w:val="000F37B8"/>
    <w:rPr>
      <w:rFonts w:eastAsia="Arial" w:cs="SimSun, ??"/>
    </w:rPr>
  </w:style>
  <w:style w:type="character" w:customStyle="1" w:styleId="Teksttreci">
    <w:name w:val="Tekst treści_"/>
    <w:basedOn w:val="Domylnaczcionkaakapitu"/>
    <w:link w:val="Teksttreci0"/>
    <w:qFormat/>
    <w:locked/>
    <w:rsid w:val="0058742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5F2AA6"/>
    <w:rPr>
      <w:rFonts w:cs="Mangal"/>
      <w:szCs w:val="21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5F2AA6"/>
  </w:style>
  <w:style w:type="paragraph" w:customStyle="1" w:styleId="Nagwek10">
    <w:name w:val="Nagłówek1"/>
    <w:basedOn w:val="Standard"/>
    <w:next w:val="Textbody"/>
    <w:link w:val="NagwekZnak"/>
    <w:qFormat/>
    <w:rsid w:val="00B7688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7973B3"/>
    <w:pPr>
      <w:spacing w:after="140" w:line="276" w:lineRule="auto"/>
    </w:pPr>
  </w:style>
  <w:style w:type="paragraph" w:styleId="Lista">
    <w:name w:val="List"/>
    <w:basedOn w:val="Textbody"/>
    <w:rsid w:val="00B76886"/>
  </w:style>
  <w:style w:type="paragraph" w:customStyle="1" w:styleId="Legenda1">
    <w:name w:val="Legenda1"/>
    <w:basedOn w:val="Normalny"/>
    <w:qFormat/>
    <w:rsid w:val="007973B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B76886"/>
    <w:pPr>
      <w:suppressLineNumbers/>
    </w:pPr>
  </w:style>
  <w:style w:type="paragraph" w:customStyle="1" w:styleId="Standard">
    <w:name w:val="Standard"/>
    <w:qFormat/>
    <w:rsid w:val="00B76886"/>
    <w:pPr>
      <w:widowControl w:val="0"/>
      <w:textAlignment w:val="baseline"/>
    </w:pPr>
    <w:rPr>
      <w:rFonts w:eastAsia="Arial" w:cs="SimSun, ??"/>
    </w:rPr>
  </w:style>
  <w:style w:type="paragraph" w:customStyle="1" w:styleId="Textbody">
    <w:name w:val="Text body"/>
    <w:basedOn w:val="Standard"/>
    <w:qFormat/>
    <w:rsid w:val="00B76886"/>
    <w:pPr>
      <w:spacing w:after="120"/>
    </w:pPr>
  </w:style>
  <w:style w:type="paragraph" w:styleId="Legenda">
    <w:name w:val="caption"/>
    <w:basedOn w:val="Standard"/>
    <w:qFormat/>
    <w:rsid w:val="00B76886"/>
    <w:pPr>
      <w:suppressLineNumbers/>
      <w:spacing w:before="120" w:after="120"/>
    </w:pPr>
    <w:rPr>
      <w:i/>
      <w:iCs/>
    </w:rPr>
  </w:style>
  <w:style w:type="paragraph" w:customStyle="1" w:styleId="WW-Domynie">
    <w:name w:val="WW-Domy?nie"/>
    <w:qFormat/>
    <w:rsid w:val="00B76886"/>
    <w:pPr>
      <w:widowControl w:val="0"/>
      <w:spacing w:line="100" w:lineRule="atLeast"/>
      <w:textAlignment w:val="baseline"/>
    </w:pPr>
    <w:rPr>
      <w:rFonts w:eastAsia="Times New Roman" w:cs="Times New Roman"/>
    </w:rPr>
  </w:style>
  <w:style w:type="paragraph" w:customStyle="1" w:styleId="Default">
    <w:name w:val="Default"/>
    <w:basedOn w:val="Standard"/>
    <w:qFormat/>
    <w:rsid w:val="00B76886"/>
    <w:rPr>
      <w:color w:val="000000"/>
    </w:rPr>
  </w:style>
  <w:style w:type="paragraph" w:styleId="NormalnyWeb">
    <w:name w:val="Normal (Web)"/>
    <w:basedOn w:val="Standard"/>
    <w:uiPriority w:val="99"/>
    <w:qFormat/>
    <w:rsid w:val="00B76886"/>
    <w:pPr>
      <w:spacing w:before="280" w:after="119"/>
      <w:textAlignment w:val="auto"/>
    </w:pPr>
    <w:rPr>
      <w:rFonts w:eastAsia="Times New Roman" w:cs="Times New Roman"/>
    </w:rPr>
  </w:style>
  <w:style w:type="paragraph" w:customStyle="1" w:styleId="Domynie">
    <w:name w:val="Domy徑nie"/>
    <w:qFormat/>
    <w:rsid w:val="00B76886"/>
    <w:pPr>
      <w:widowControl w:val="0"/>
      <w:textAlignment w:val="baseline"/>
    </w:pPr>
    <w:rPr>
      <w:rFonts w:eastAsia="Times New Roman" w:cs="Times New Roman"/>
    </w:rPr>
  </w:style>
  <w:style w:type="paragraph" w:styleId="Akapitzlist">
    <w:name w:val="List Paragraph"/>
    <w:aliases w:val="Numerowanie,List Paragraph,Akapit z listą BS,Kolorowa lista — akcent 11,Akapit z listą1,Wypunktowanie,CW_Lista,L1,Akapit z listą5,T_SZ_List Paragraph,normalny tekst,AQ_Akapit z listą,List_Paragraph,Multilevel para_II,List Paragraph1"/>
    <w:basedOn w:val="Standard"/>
    <w:link w:val="AkapitzlistZnak"/>
    <w:uiPriority w:val="34"/>
    <w:qFormat/>
    <w:rsid w:val="00B76886"/>
    <w:pPr>
      <w:ind w:left="720"/>
    </w:pPr>
  </w:style>
  <w:style w:type="paragraph" w:customStyle="1" w:styleId="Footnote">
    <w:name w:val="Footnote"/>
    <w:basedOn w:val="Standard"/>
    <w:qFormat/>
    <w:rsid w:val="00B76886"/>
    <w:rPr>
      <w:rFonts w:ascii="Calibri" w:eastAsia="Calibri" w:hAnsi="Calibri" w:cs="Calibri"/>
    </w:rPr>
  </w:style>
  <w:style w:type="paragraph" w:customStyle="1" w:styleId="Tekstpodstawowy22">
    <w:name w:val="Tekst podstawowy 22"/>
    <w:basedOn w:val="Standard"/>
    <w:qFormat/>
    <w:rsid w:val="00B76886"/>
    <w:rPr>
      <w:b/>
    </w:rPr>
  </w:style>
  <w:style w:type="paragraph" w:customStyle="1" w:styleId="Gwkaistopka">
    <w:name w:val="Główka i stopka"/>
    <w:basedOn w:val="Standard"/>
    <w:qFormat/>
    <w:rsid w:val="00B76886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Gwkaistopka"/>
    <w:link w:val="StopkaZnak"/>
    <w:uiPriority w:val="99"/>
    <w:rsid w:val="00B76886"/>
  </w:style>
  <w:style w:type="paragraph" w:styleId="Tekstkomentarza">
    <w:name w:val="annotation text"/>
    <w:basedOn w:val="Normalny"/>
    <w:uiPriority w:val="99"/>
    <w:qFormat/>
    <w:rsid w:val="00B7688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sid w:val="00B76886"/>
    <w:rPr>
      <w:b/>
      <w:bCs/>
    </w:rPr>
  </w:style>
  <w:style w:type="paragraph" w:styleId="Poprawka">
    <w:name w:val="Revision"/>
    <w:qFormat/>
    <w:rsid w:val="00B76886"/>
    <w:rPr>
      <w:rFonts w:cs="Mangal"/>
      <w:szCs w:val="21"/>
    </w:rPr>
  </w:style>
  <w:style w:type="paragraph" w:styleId="Tekstdymka">
    <w:name w:val="Balloon Text"/>
    <w:basedOn w:val="Normalny"/>
    <w:qFormat/>
    <w:rsid w:val="00B76886"/>
    <w:rPr>
      <w:rFonts w:ascii="Segoe UI" w:hAnsi="Segoe UI" w:cs="Mangal"/>
      <w:sz w:val="18"/>
      <w:szCs w:val="16"/>
    </w:rPr>
  </w:style>
  <w:style w:type="paragraph" w:customStyle="1" w:styleId="Teksttreci0">
    <w:name w:val="Tekst treści"/>
    <w:basedOn w:val="Normalny"/>
    <w:link w:val="Teksttreci"/>
    <w:qFormat/>
    <w:rsid w:val="00587421"/>
    <w:pPr>
      <w:widowControl w:val="0"/>
      <w:shd w:val="clear" w:color="auto" w:fill="FFFFFF"/>
      <w:jc w:val="both"/>
      <w:textAlignment w:val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2"/>
    <w:basedOn w:val="Normalny"/>
    <w:uiPriority w:val="99"/>
    <w:unhideWhenUsed/>
    <w:rsid w:val="005F2A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istLabel22">
    <w:name w:val="ListLabel 22"/>
    <w:rsid w:val="005E1587"/>
    <w:rPr>
      <w:rFonts w:cs="Symbol"/>
    </w:rPr>
  </w:style>
  <w:style w:type="character" w:styleId="Hipercze">
    <w:name w:val="Hyperlink"/>
    <w:basedOn w:val="Domylnaczcionkaakapitu"/>
    <w:rsid w:val="005E1587"/>
    <w:rPr>
      <w:color w:val="0563C1"/>
      <w:u w:val="single"/>
    </w:rPr>
  </w:style>
  <w:style w:type="character" w:customStyle="1" w:styleId="ListLabel25">
    <w:name w:val="ListLabel 25"/>
    <w:rsid w:val="005E1587"/>
    <w:rPr>
      <w:rFonts w:cs="Symbol"/>
    </w:rPr>
  </w:style>
  <w:style w:type="paragraph" w:styleId="Nagwek">
    <w:name w:val="header"/>
    <w:basedOn w:val="Normalny"/>
    <w:link w:val="NagwekZnak1"/>
    <w:uiPriority w:val="99"/>
    <w:unhideWhenUsed/>
    <w:rsid w:val="009712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1">
    <w:name w:val="Nagłówek Znak1"/>
    <w:basedOn w:val="Domylnaczcionkaakapitu"/>
    <w:link w:val="Nagwek"/>
    <w:uiPriority w:val="99"/>
    <w:rsid w:val="00971237"/>
    <w:rPr>
      <w:rFonts w:cs="Mangal"/>
      <w:szCs w:val="21"/>
    </w:rPr>
  </w:style>
  <w:style w:type="paragraph" w:styleId="Stopka">
    <w:name w:val="footer"/>
    <w:basedOn w:val="Normalny"/>
    <w:link w:val="StopkaZnak1"/>
    <w:uiPriority w:val="99"/>
    <w:unhideWhenUsed/>
    <w:rsid w:val="009712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rsid w:val="00971237"/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3A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1242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E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tree-node">
    <w:name w:val="jstree-node"/>
    <w:basedOn w:val="Normalny"/>
    <w:rsid w:val="00BC0A41"/>
    <w:pPr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217FD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paragraph" w:customStyle="1" w:styleId="Domylnie">
    <w:name w:val="Domyślnie"/>
    <w:rsid w:val="006E6CCA"/>
    <w:pPr>
      <w:spacing w:after="200" w:line="276" w:lineRule="auto"/>
    </w:pPr>
    <w:rPr>
      <w:rFonts w:ascii="Times New Roman" w:eastAsia="Times New Roman" w:hAnsi="Times New Roman" w:cs="Times New Roman"/>
      <w:color w:val="00000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rt0xe">
    <w:name w:val="trt0xe"/>
    <w:basedOn w:val="Normalny"/>
    <w:rsid w:val="00FC4DF8"/>
    <w:pPr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szkolenia-specjalistycznego-89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Xm4Y5kMPpDTf6VmYec6oGhV7g==">CgMxLjAyCGguZ2pkZ3hzMgloLjMwajB6bGw4AGojChRzdWdnZXN0Lmg3N3d6eDlqNG9kbxILVG9tYXN6IFNpd3lqIwoUc3VnZ2VzdC5lMXJkNnc1anVjaXkSC1RvbWFzeiBTaXd5aiMKFHN1Z2dlc3QubzFhMzhrMTRubG93EgtUb21hc3ogU2l3eWojChRzdWdnZXN0LnZybmNwem9rcGU2cxILVG9tYXN6IFNpd3lqIgoTc3VnZ2VzdC5yeHB2Y2hnbGx6eBILVG9tYXN6IFNpd3lqIwoUc3VnZ2VzdC5sd2U2MnJrbXBwbGcSC1RvbWFzeiBTaXd5ciExb0xKV3QtSTM5SkZSTS1uRFlrWDVUTng5cUpQLU9HY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3696</Words>
  <Characters>22177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michal.szczesny</dc:creator>
  <cp:lastModifiedBy>Anna Zając</cp:lastModifiedBy>
  <cp:revision>93</cp:revision>
  <dcterms:created xsi:type="dcterms:W3CDTF">2023-11-27T09:21:00Z</dcterms:created>
  <dcterms:modified xsi:type="dcterms:W3CDTF">2024-10-09T07:58:00Z</dcterms:modified>
</cp:coreProperties>
</file>