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CA" w:rsidRPr="005348CA" w:rsidRDefault="005348CA" w:rsidP="00894B5B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pl-PL"/>
        </w:rPr>
      </w:pPr>
      <w:r w:rsidRPr="005348CA">
        <w:rPr>
          <w:rFonts w:ascii="Times New Roman" w:eastAsia="Times New Roman" w:hAnsi="Times New Roman"/>
          <w:i/>
          <w:szCs w:val="24"/>
          <w:lang w:eastAsia="pl-PL"/>
        </w:rPr>
        <w:t xml:space="preserve">Załącznik nr </w:t>
      </w:r>
      <w:r w:rsidR="00894B5B">
        <w:rPr>
          <w:rFonts w:ascii="Times New Roman" w:eastAsia="Times New Roman" w:hAnsi="Times New Roman"/>
          <w:i/>
          <w:szCs w:val="24"/>
          <w:lang w:eastAsia="pl-PL"/>
        </w:rPr>
        <w:t>7</w:t>
      </w:r>
      <w:r w:rsidRPr="005348CA">
        <w:rPr>
          <w:rFonts w:ascii="Times New Roman" w:eastAsia="Times New Roman" w:hAnsi="Times New Roman"/>
          <w:i/>
          <w:szCs w:val="24"/>
          <w:lang w:eastAsia="pl-PL"/>
        </w:rPr>
        <w:t xml:space="preserve">do zaproszenia nr </w:t>
      </w:r>
      <w:r w:rsidRPr="005348CA">
        <w:rPr>
          <w:rFonts w:ascii="Times New Roman" w:eastAsia="Times New Roman" w:hAnsi="Times New Roman"/>
          <w:i/>
          <w:color w:val="000000"/>
          <w:szCs w:val="24"/>
          <w:lang w:eastAsia="pl-PL"/>
        </w:rPr>
        <w:t>2/IA/FERS.01.05/ZK z dnia 07.10.2024</w:t>
      </w:r>
    </w:p>
    <w:p w:rsidR="005348CA" w:rsidRPr="005348CA" w:rsidRDefault="005348CA" w:rsidP="00894B5B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24"/>
        </w:rPr>
        <w:t>Specyfikacja wymaganych parametrów techniczno – użytkowych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Model płuc z krtanią, (5- częściowy)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pacing w:val="-2"/>
          <w:w w:val="120"/>
          <w:sz w:val="40"/>
          <w:szCs w:val="24"/>
        </w:rPr>
      </w:pPr>
      <w:r>
        <w:rPr>
          <w:rFonts w:ascii="Times New Roman" w:hAnsi="Times New Roman" w:cs="Times New Roman"/>
          <w:w w:val="110"/>
          <w:sz w:val="24"/>
        </w:rPr>
        <w:t>Model</w:t>
      </w:r>
      <w:r>
        <w:rPr>
          <w:rFonts w:ascii="Times New Roman" w:hAnsi="Times New Roman" w:cs="Times New Roman"/>
          <w:spacing w:val="-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płuc</w:t>
      </w:r>
      <w:r>
        <w:rPr>
          <w:rFonts w:ascii="Times New Roman" w:hAnsi="Times New Roman" w:cs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wraz</w:t>
      </w:r>
      <w:r>
        <w:rPr>
          <w:rFonts w:ascii="Times New Roman" w:hAnsi="Times New Roman" w:cs="Times New Roman"/>
          <w:spacing w:val="-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z</w:t>
      </w:r>
      <w:r>
        <w:rPr>
          <w:rFonts w:ascii="Times New Roman" w:hAnsi="Times New Roman" w:cs="Times New Roman"/>
          <w:spacing w:val="-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krtanią</w:t>
      </w:r>
      <w:r>
        <w:rPr>
          <w:rFonts w:ascii="Times New Roman" w:hAnsi="Times New Roman" w:cs="Times New Roman"/>
          <w:spacing w:val="-7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składający</w:t>
      </w:r>
      <w:r>
        <w:rPr>
          <w:rFonts w:ascii="Times New Roman" w:hAnsi="Times New Roman" w:cs="Times New Roman"/>
          <w:spacing w:val="-3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się</w:t>
      </w:r>
      <w:r>
        <w:rPr>
          <w:rFonts w:ascii="Times New Roman" w:hAnsi="Times New Roman" w:cs="Times New Roman"/>
          <w:spacing w:val="-7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z</w:t>
      </w:r>
      <w:r>
        <w:rPr>
          <w:rFonts w:ascii="Times New Roman" w:hAnsi="Times New Roman" w:cs="Times New Roman"/>
          <w:spacing w:val="-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5</w:t>
      </w:r>
      <w:r>
        <w:rPr>
          <w:rFonts w:ascii="Times New Roman" w:hAnsi="Times New Roman" w:cs="Times New Roman"/>
          <w:spacing w:val="-1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części.</w:t>
      </w:r>
      <w:r>
        <w:rPr>
          <w:rFonts w:ascii="Times New Roman" w:hAnsi="Times New Roman" w:cs="Times New Roman"/>
          <w:spacing w:val="-8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Idealne narzędzie</w:t>
      </w:r>
      <w:r>
        <w:rPr>
          <w:rFonts w:ascii="Times New Roman" w:hAnsi="Times New Roman" w:cs="Times New Roman"/>
          <w:spacing w:val="-14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dydaktyczne</w:t>
      </w:r>
      <w:r>
        <w:rPr>
          <w:rFonts w:ascii="Times New Roman" w:hAnsi="Times New Roman" w:cs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do</w:t>
      </w:r>
      <w:r>
        <w:rPr>
          <w:rFonts w:ascii="Times New Roman" w:hAnsi="Times New Roman" w:cs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nauki</w:t>
      </w:r>
      <w:r>
        <w:rPr>
          <w:rFonts w:ascii="Times New Roman" w:hAnsi="Times New Roman" w:cs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budowy</w:t>
      </w:r>
      <w:r>
        <w:rPr>
          <w:rFonts w:ascii="Times New Roman" w:hAnsi="Times New Roman" w:cs="Times New Roman"/>
          <w:spacing w:val="-1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anatomicznej</w:t>
      </w:r>
      <w:r>
        <w:rPr>
          <w:rFonts w:ascii="Times New Roman" w:hAnsi="Times New Roman" w:cs="Times New Roman"/>
          <w:spacing w:val="-1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płuc oraz narządów znajdujących się w ich sąsiedztwie.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Budowa</w:t>
      </w:r>
      <w:r>
        <w:rPr>
          <w:rFonts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modelu</w:t>
      </w:r>
      <w:r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obejmuje</w:t>
      </w:r>
      <w:r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następujące</w:t>
      </w:r>
      <w:r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elementy:</w:t>
      </w:r>
    </w:p>
    <w:p w:rsidR="00894B5B" w:rsidRDefault="00894B5B" w:rsidP="00223B1E">
      <w:pPr>
        <w:pStyle w:val="TableParagraph"/>
        <w:numPr>
          <w:ilvl w:val="0"/>
          <w:numId w:val="2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Krtań</w:t>
      </w:r>
    </w:p>
    <w:p w:rsidR="00894B5B" w:rsidRDefault="00894B5B" w:rsidP="00223B1E">
      <w:pPr>
        <w:pStyle w:val="TableParagraph"/>
        <w:numPr>
          <w:ilvl w:val="0"/>
          <w:numId w:val="2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tchawica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oskrzelami</w:t>
      </w:r>
    </w:p>
    <w:p w:rsidR="00894B5B" w:rsidRDefault="00894B5B" w:rsidP="00223B1E">
      <w:pPr>
        <w:pStyle w:val="TableParagraph"/>
        <w:numPr>
          <w:ilvl w:val="0"/>
          <w:numId w:val="2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2-częściowe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serce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demontowalne</w:t>
      </w:r>
      <w:proofErr w:type="spellEnd"/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)</w:t>
      </w:r>
    </w:p>
    <w:p w:rsidR="00894B5B" w:rsidRDefault="00894B5B" w:rsidP="00223B1E">
      <w:pPr>
        <w:pStyle w:val="TableParagraph"/>
        <w:numPr>
          <w:ilvl w:val="0"/>
          <w:numId w:val="2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żyła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główna</w:t>
      </w:r>
    </w:p>
    <w:p w:rsidR="00894B5B" w:rsidRDefault="00894B5B" w:rsidP="00223B1E">
      <w:pPr>
        <w:pStyle w:val="TableParagraph"/>
        <w:numPr>
          <w:ilvl w:val="0"/>
          <w:numId w:val="2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aorta</w:t>
      </w:r>
    </w:p>
    <w:p w:rsidR="00894B5B" w:rsidRDefault="00894B5B" w:rsidP="00223B1E">
      <w:pPr>
        <w:pStyle w:val="TableParagraph"/>
        <w:numPr>
          <w:ilvl w:val="0"/>
          <w:numId w:val="2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tętnica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płucna</w:t>
      </w:r>
    </w:p>
    <w:p w:rsidR="00894B5B" w:rsidRDefault="00894B5B" w:rsidP="00223B1E">
      <w:pPr>
        <w:pStyle w:val="TableParagraph"/>
        <w:numPr>
          <w:ilvl w:val="0"/>
          <w:numId w:val="2"/>
        </w:numPr>
        <w:tabs>
          <w:tab w:val="left" w:pos="54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przełyk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spacing w:val="-2"/>
          <w:w w:val="110"/>
          <w:sz w:val="24"/>
          <w:szCs w:val="24"/>
        </w:rPr>
      </w:pPr>
      <w:r>
        <w:rPr>
          <w:rFonts w:ascii="Times New Roman" w:hAnsi="Times New Roman"/>
          <w:spacing w:val="-2"/>
          <w:w w:val="110"/>
          <w:sz w:val="24"/>
          <w:szCs w:val="24"/>
        </w:rPr>
        <w:t>2-częściowe</w:t>
      </w:r>
      <w:r>
        <w:rPr>
          <w:rFonts w:ascii="Times New Roman" w:hAnsi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  <w:szCs w:val="24"/>
        </w:rPr>
        <w:t>płuco</w:t>
      </w:r>
      <w:r>
        <w:rPr>
          <w:rFonts w:ascii="Times New Roman" w:hAnsi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  <w:szCs w:val="24"/>
        </w:rPr>
        <w:t>(przednie</w:t>
      </w:r>
      <w:r>
        <w:rPr>
          <w:rFonts w:ascii="Times New Roman" w:hAnsi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  <w:szCs w:val="24"/>
        </w:rPr>
        <w:t>części</w:t>
      </w:r>
      <w:r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  <w:szCs w:val="24"/>
        </w:rPr>
        <w:t>są</w:t>
      </w:r>
      <w:r>
        <w:rPr>
          <w:rFonts w:ascii="Times New Roman" w:hAnsi="Times New Roman"/>
          <w:spacing w:val="-6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0"/>
          <w:sz w:val="24"/>
          <w:szCs w:val="24"/>
        </w:rPr>
        <w:t>demontowalne</w:t>
      </w:r>
      <w:proofErr w:type="spellEnd"/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Funkcje/cechy:</w:t>
      </w:r>
    </w:p>
    <w:p w:rsidR="00894B5B" w:rsidRDefault="00894B5B" w:rsidP="00223B1E">
      <w:pPr>
        <w:pStyle w:val="TableParagraph"/>
        <w:numPr>
          <w:ilvl w:val="0"/>
          <w:numId w:val="2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model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składa</w:t>
      </w:r>
      <w:r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się</w:t>
      </w:r>
      <w:r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z</w:t>
      </w:r>
      <w:r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5</w:t>
      </w:r>
      <w:r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części</w:t>
      </w:r>
    </w:p>
    <w:p w:rsidR="00894B5B" w:rsidRDefault="00894B5B" w:rsidP="00223B1E">
      <w:pPr>
        <w:pStyle w:val="TableParagraph"/>
        <w:numPr>
          <w:ilvl w:val="0"/>
          <w:numId w:val="2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poza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płucami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swoją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budową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obejmuje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również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inne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struktury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anatomiczne,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jak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np.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aorta</w:t>
      </w:r>
    </w:p>
    <w:p w:rsidR="00894B5B" w:rsidRDefault="00894B5B" w:rsidP="00223B1E">
      <w:pPr>
        <w:pStyle w:val="TableParagraph"/>
        <w:numPr>
          <w:ilvl w:val="0"/>
          <w:numId w:val="2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zamontowany</w:t>
      </w:r>
      <w:r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podstawie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spacing w:val="-2"/>
          <w:w w:val="110"/>
          <w:sz w:val="24"/>
          <w:szCs w:val="24"/>
        </w:rPr>
      </w:pPr>
      <w:r>
        <w:rPr>
          <w:rFonts w:ascii="Times New Roman" w:hAnsi="Times New Roman"/>
          <w:spacing w:val="-2"/>
          <w:w w:val="110"/>
          <w:sz w:val="24"/>
          <w:szCs w:val="24"/>
        </w:rPr>
        <w:t>zapewnia</w:t>
      </w:r>
      <w:r>
        <w:rPr>
          <w:rFonts w:ascii="Times New Roman" w:hAnsi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  <w:szCs w:val="24"/>
        </w:rPr>
        <w:t>darmowy</w:t>
      </w:r>
      <w:r>
        <w:rPr>
          <w:rFonts w:ascii="Times New Roman" w:hAnsi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  <w:szCs w:val="24"/>
        </w:rPr>
        <w:t>dostęp</w:t>
      </w:r>
      <w:r>
        <w:rPr>
          <w:rFonts w:ascii="Times New Roman" w:hAnsi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  <w:szCs w:val="24"/>
        </w:rPr>
        <w:t>do</w:t>
      </w:r>
      <w:r>
        <w:rPr>
          <w:rFonts w:ascii="Times New Roman" w:hAnsi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  <w:szCs w:val="24"/>
        </w:rPr>
        <w:t>aplikacji</w:t>
      </w:r>
      <w:r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  <w:szCs w:val="24"/>
        </w:rPr>
        <w:t>zawierającej</w:t>
      </w:r>
      <w:r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  <w:szCs w:val="24"/>
        </w:rPr>
        <w:t>cyfrowy odpowiednik</w:t>
      </w:r>
      <w:r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  <w:szCs w:val="24"/>
        </w:rPr>
        <w:t>modelu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zestawie:</w:t>
      </w:r>
    </w:p>
    <w:p w:rsidR="00894B5B" w:rsidRDefault="00894B5B" w:rsidP="00223B1E">
      <w:pPr>
        <w:pStyle w:val="TableParagraph"/>
        <w:numPr>
          <w:ilvl w:val="0"/>
          <w:numId w:val="2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płuc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krtanią,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5-częściowy,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zamontowany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podstawie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Wymiary:</w:t>
      </w:r>
      <w:r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37</w:t>
      </w:r>
      <w:r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x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28</w:t>
      </w:r>
      <w:r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x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12</w:t>
      </w:r>
      <w:r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>cm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b/>
          <w:sz w:val="24"/>
          <w:szCs w:val="24"/>
        </w:rPr>
      </w:pP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Model układu krwionośnego w skali 1:2 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sz w:val="24"/>
          <w:szCs w:val="24"/>
        </w:rPr>
        <w:t>Przedstawia</w:t>
      </w:r>
      <w:r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następujące</w:t>
      </w:r>
      <w:r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elementy:</w:t>
      </w:r>
    </w:p>
    <w:p w:rsidR="00894B5B" w:rsidRDefault="00894B5B" w:rsidP="00223B1E">
      <w:pPr>
        <w:pStyle w:val="TableParagraph"/>
        <w:numPr>
          <w:ilvl w:val="0"/>
          <w:numId w:val="3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tętnice</w:t>
      </w:r>
    </w:p>
    <w:p w:rsidR="00894B5B" w:rsidRDefault="00894B5B" w:rsidP="00223B1E">
      <w:pPr>
        <w:pStyle w:val="TableParagraph"/>
        <w:numPr>
          <w:ilvl w:val="0"/>
          <w:numId w:val="3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>żyły</w:t>
      </w:r>
    </w:p>
    <w:p w:rsidR="00894B5B" w:rsidRDefault="00894B5B" w:rsidP="00223B1E">
      <w:pPr>
        <w:pStyle w:val="TableParagraph"/>
        <w:numPr>
          <w:ilvl w:val="0"/>
          <w:numId w:val="3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naczynia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kapilarne</w:t>
      </w:r>
    </w:p>
    <w:p w:rsidR="00894B5B" w:rsidRDefault="00894B5B" w:rsidP="00223B1E">
      <w:pPr>
        <w:pStyle w:val="TableParagraph"/>
        <w:numPr>
          <w:ilvl w:val="0"/>
          <w:numId w:val="3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serce</w:t>
      </w:r>
    </w:p>
    <w:p w:rsidR="00894B5B" w:rsidRDefault="00894B5B" w:rsidP="00223B1E">
      <w:pPr>
        <w:pStyle w:val="TableParagraph"/>
        <w:numPr>
          <w:ilvl w:val="0"/>
          <w:numId w:val="3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lastRenderedPageBreak/>
        <w:t>płuca</w:t>
      </w:r>
    </w:p>
    <w:p w:rsidR="00894B5B" w:rsidRDefault="00894B5B" w:rsidP="00223B1E">
      <w:pPr>
        <w:pStyle w:val="TableParagraph"/>
        <w:numPr>
          <w:ilvl w:val="0"/>
          <w:numId w:val="3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wątrobę</w:t>
      </w:r>
    </w:p>
    <w:p w:rsidR="00894B5B" w:rsidRDefault="00894B5B" w:rsidP="00223B1E">
      <w:pPr>
        <w:pStyle w:val="TableParagraph"/>
        <w:numPr>
          <w:ilvl w:val="0"/>
          <w:numId w:val="3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śledzionę</w:t>
      </w:r>
    </w:p>
    <w:p w:rsidR="00894B5B" w:rsidRDefault="00894B5B" w:rsidP="00223B1E">
      <w:pPr>
        <w:pStyle w:val="TableParagraph"/>
        <w:numPr>
          <w:ilvl w:val="0"/>
          <w:numId w:val="3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>nerki</w:t>
      </w:r>
    </w:p>
    <w:p w:rsidR="00894B5B" w:rsidRDefault="00894B5B" w:rsidP="00223B1E">
      <w:pPr>
        <w:pStyle w:val="TableParagraph"/>
        <w:numPr>
          <w:ilvl w:val="0"/>
          <w:numId w:val="3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elementy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szkieletu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Rozwijanie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umiejętności:</w:t>
      </w:r>
    </w:p>
    <w:p w:rsidR="00894B5B" w:rsidRDefault="00894B5B" w:rsidP="00223B1E">
      <w:pPr>
        <w:pStyle w:val="TableParagraph"/>
        <w:numPr>
          <w:ilvl w:val="1"/>
          <w:numId w:val="3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nauka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szczegółowej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anatomii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układu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krwionośnego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człowieka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Funkcje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/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cech</w:t>
      </w:r>
      <w:r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y:</w:t>
      </w:r>
    </w:p>
    <w:p w:rsidR="00894B5B" w:rsidRDefault="00894B5B" w:rsidP="00223B1E">
      <w:pPr>
        <w:pStyle w:val="TableParagraph"/>
        <w:numPr>
          <w:ilvl w:val="1"/>
          <w:numId w:val="3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zapewnia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darmowy dostęp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do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materiałów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3B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Smart </w:t>
      </w:r>
      <w:proofErr w:type="spellStart"/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Anatomy</w:t>
      </w:r>
      <w:proofErr w:type="spellEnd"/>
    </w:p>
    <w:p w:rsidR="00894B5B" w:rsidRDefault="00894B5B" w:rsidP="00223B1E">
      <w:pPr>
        <w:pStyle w:val="TableParagraph"/>
        <w:numPr>
          <w:ilvl w:val="1"/>
          <w:numId w:val="3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jest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kolorowy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i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anatomicznie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dokładny</w:t>
      </w:r>
    </w:p>
    <w:p w:rsidR="00894B5B" w:rsidRDefault="00894B5B" w:rsidP="00223B1E">
      <w:pPr>
        <w:pStyle w:val="TableParagraph"/>
        <w:numPr>
          <w:ilvl w:val="1"/>
          <w:numId w:val="3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jest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wykonany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skali 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>1:2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zestawie:</w:t>
      </w:r>
    </w:p>
    <w:p w:rsidR="00894B5B" w:rsidRDefault="00894B5B" w:rsidP="00223B1E">
      <w:pPr>
        <w:pStyle w:val="TableParagraph"/>
        <w:numPr>
          <w:ilvl w:val="1"/>
          <w:numId w:val="3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układu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krwionośnego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skali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>1:2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Wymiary:</w:t>
      </w:r>
      <w:r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80</w:t>
      </w:r>
      <w:r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x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30</w:t>
      </w:r>
      <w:r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x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6</w:t>
      </w:r>
      <w:r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>cm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sz w:val="24"/>
          <w:szCs w:val="24"/>
        </w:rPr>
      </w:pP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Naturalnej wielkości model serca 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 przedstawia odlew serca realnych rozmiarów, przeznaczony jest do demonstracji anatomii serca oraz przepływu krwi w sercu. Model przedstawia zamknięte zastawki podczas rozkurczu oraz dodatkowo na podstawie przedstawione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są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otwarte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zastawki podczas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skurczu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serca. Dysekcja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płaszczyźnie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środkowej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umożliwia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szczegółowe zapoznanie się z wewnętrzną anatomią serca.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Rozwijanie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umiejętności:</w:t>
      </w:r>
    </w:p>
    <w:p w:rsidR="00894B5B" w:rsidRDefault="00894B5B" w:rsidP="00223B1E">
      <w:pPr>
        <w:pStyle w:val="TableParagraph"/>
        <w:numPr>
          <w:ilvl w:val="0"/>
          <w:numId w:val="4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zapoznanie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ze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szczegółową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anatomią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ludzkiego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serca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oraz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procesem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przepływu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krwi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jego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wnętrzu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Funkcje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/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cechy:</w:t>
      </w:r>
    </w:p>
    <w:p w:rsidR="00894B5B" w:rsidRDefault="00894B5B" w:rsidP="00223B1E">
      <w:pPr>
        <w:pStyle w:val="TableParagraph"/>
        <w:numPr>
          <w:ilvl w:val="1"/>
          <w:numId w:val="4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jest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bardzo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dokładny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i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realistyczny,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dzięki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wykonaniu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modelu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techniką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odlewu</w:t>
      </w:r>
    </w:p>
    <w:p w:rsidR="00894B5B" w:rsidRDefault="00894B5B" w:rsidP="00223B1E">
      <w:pPr>
        <w:pStyle w:val="TableParagraph"/>
        <w:numPr>
          <w:ilvl w:val="1"/>
          <w:numId w:val="4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2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przedsionki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i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2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komory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przedstawiają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poprawne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anatomiczne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struktury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mięśni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brodawkowatych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zastawek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serca</w:t>
      </w:r>
    </w:p>
    <w:p w:rsidR="00894B5B" w:rsidRDefault="00894B5B" w:rsidP="00223B1E">
      <w:pPr>
        <w:pStyle w:val="TableParagraph"/>
        <w:numPr>
          <w:ilvl w:val="1"/>
          <w:numId w:val="4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przekrój</w:t>
      </w:r>
      <w:r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w</w:t>
      </w:r>
      <w:r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płaszczyźnie</w:t>
      </w:r>
      <w:r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środkowej</w:t>
      </w:r>
      <w:r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ukazuje</w:t>
      </w:r>
      <w:r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kierunek</w:t>
      </w:r>
      <w:r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przepływu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krwi</w:t>
      </w:r>
      <w:r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utlenowanej</w:t>
      </w:r>
      <w:proofErr w:type="spellEnd"/>
      <w:r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i</w:t>
      </w:r>
      <w:r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odtlenowanej</w:t>
      </w:r>
      <w:proofErr w:type="spellEnd"/>
    </w:p>
    <w:p w:rsidR="00894B5B" w:rsidRDefault="00894B5B" w:rsidP="00223B1E">
      <w:pPr>
        <w:pStyle w:val="TableParagraph"/>
        <w:numPr>
          <w:ilvl w:val="1"/>
          <w:numId w:val="4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>model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serca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przedstawia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serce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skurczu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rozkurczu.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Zastawka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modelu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serca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jest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zamknięta,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zastawka umieszczona na podstawie jest otwarta</w:t>
      </w:r>
    </w:p>
    <w:p w:rsidR="00894B5B" w:rsidRDefault="00894B5B" w:rsidP="00223B1E">
      <w:pPr>
        <w:pStyle w:val="TableParagraph"/>
        <w:numPr>
          <w:ilvl w:val="1"/>
          <w:numId w:val="4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zastawki serca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wykonane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są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elastycznego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plastiku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dzięki czemu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są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bardzo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wytrzymałe</w:t>
      </w:r>
    </w:p>
    <w:p w:rsidR="00894B5B" w:rsidRDefault="00894B5B" w:rsidP="00223B1E">
      <w:pPr>
        <w:pStyle w:val="TableParagraph"/>
        <w:numPr>
          <w:ilvl w:val="1"/>
          <w:numId w:val="4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serce umieszczone na podstawie demonstruje naturalną pozycję organu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znajdującego się w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ciele człowieka</w:t>
      </w:r>
    </w:p>
    <w:p w:rsidR="00894B5B" w:rsidRDefault="00894B5B" w:rsidP="00223B1E">
      <w:pPr>
        <w:pStyle w:val="TableParagraph"/>
        <w:numPr>
          <w:ilvl w:val="1"/>
          <w:numId w:val="4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serca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jest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naturalnej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wielkości</w:t>
      </w:r>
    </w:p>
    <w:p w:rsidR="00894B5B" w:rsidRDefault="00894B5B" w:rsidP="00223B1E">
      <w:pPr>
        <w:pStyle w:val="TableParagraph"/>
        <w:numPr>
          <w:ilvl w:val="1"/>
          <w:numId w:val="4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rozkłada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się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5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części,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każda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nich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mocowana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jest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za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pomocą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magnesów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zestawie:</w:t>
      </w:r>
    </w:p>
    <w:p w:rsidR="00894B5B" w:rsidRDefault="00894B5B" w:rsidP="00223B1E">
      <w:pPr>
        <w:pStyle w:val="TableParagraph"/>
        <w:numPr>
          <w:ilvl w:val="1"/>
          <w:numId w:val="4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pełnowymiarowy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serca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ludzkiego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wraz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modelem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zastawek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podczas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skurczu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Wymiary:</w:t>
      </w:r>
      <w:r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25</w:t>
      </w:r>
      <w:r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x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21</w:t>
      </w:r>
      <w:r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x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13</w:t>
      </w:r>
      <w:r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>cm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sz w:val="24"/>
          <w:szCs w:val="24"/>
        </w:rPr>
      </w:pP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Szkielet dorosłego mężczyzny do nauki anatomii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Szkielet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postaci układu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kostnego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dorosłego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mężczyzny. Szkielet jest rzeczywistych rozmiarów. Posiada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demontowalne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kończyny. Ponowne ich mocowanie jest bardzo łatwe dzięki specjalnym zapięciom. Stawy barkowe, biodrowe i kolanowe są wyposażone w elastyczne gumowe elementy mocujące, które umożliwiają realistyczne, przesuwne ruchy stawu. To sprawia, że Oscar znacznie odróżnia się od mniej ruchomych modeli z metalowymi stawami. Zbudowany jest z około 200 kości szkieletu odpowiadających rzeczywistym kościom ludzkim pod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względem wielkości i wagi.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Szkielet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jest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anatomicznie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poprawny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i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kompletny,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 zachowaniem wszystkich ważnych struktur i otworów.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Kręgosłup szkieletu posiada wyeksponowane nerwy rdzeniowe, tętnicę kręgową i grzbietowo-boczne wypadnięcie dysku. Szkielet produkowany jest zgodnie z surowymi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przepisami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jakościowymi.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Stabilne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mocowanie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i solidna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konstrukcja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gwarantują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długotrwałą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jakość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nawet przy intensywnej eksploatacji.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Rozwijanie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umiejętności:</w:t>
      </w:r>
    </w:p>
    <w:p w:rsidR="00894B5B" w:rsidRDefault="00894B5B" w:rsidP="00223B1E">
      <w:pPr>
        <w:pStyle w:val="TableParagraph"/>
        <w:numPr>
          <w:ilvl w:val="0"/>
          <w:numId w:val="5"/>
        </w:numPr>
        <w:tabs>
          <w:tab w:val="left" w:pos="160"/>
        </w:tabs>
        <w:spacing w:line="360" w:lineRule="auto"/>
        <w:ind w:left="36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nauka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budowy oraz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ruchomości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układu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kostnego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dorosłego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człowieka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Funkcje/cechy:</w:t>
      </w:r>
    </w:p>
    <w:p w:rsidR="00894B5B" w:rsidRDefault="00894B5B" w:rsidP="00223B1E">
      <w:pPr>
        <w:pStyle w:val="TableParagraph"/>
        <w:numPr>
          <w:ilvl w:val="1"/>
          <w:numId w:val="5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lastRenderedPageBreak/>
        <w:t>szkielet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naturalnej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wielkości</w:t>
      </w:r>
    </w:p>
    <w:p w:rsidR="00894B5B" w:rsidRDefault="00894B5B" w:rsidP="00223B1E">
      <w:pPr>
        <w:pStyle w:val="TableParagraph"/>
        <w:numPr>
          <w:ilvl w:val="1"/>
          <w:numId w:val="5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>ręcznie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montowany</w:t>
      </w:r>
    </w:p>
    <w:p w:rsidR="00894B5B" w:rsidRDefault="00894B5B" w:rsidP="00223B1E">
      <w:pPr>
        <w:pStyle w:val="TableParagraph"/>
        <w:numPr>
          <w:ilvl w:val="1"/>
          <w:numId w:val="5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wykonany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trwałego,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nietłukącego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się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tworzywa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sztucznego</w:t>
      </w:r>
    </w:p>
    <w:p w:rsidR="00894B5B" w:rsidRDefault="00894B5B" w:rsidP="00223B1E">
      <w:pPr>
        <w:pStyle w:val="TableParagraph"/>
        <w:numPr>
          <w:ilvl w:val="1"/>
          <w:numId w:val="5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anatomicznie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poprawny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i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kompletny</w:t>
      </w:r>
    </w:p>
    <w:p w:rsidR="00894B5B" w:rsidRDefault="00894B5B" w:rsidP="00223B1E">
      <w:pPr>
        <w:pStyle w:val="TableParagraph"/>
        <w:numPr>
          <w:ilvl w:val="1"/>
          <w:numId w:val="5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realne,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przesuwne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ruchy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stawów</w:t>
      </w:r>
    </w:p>
    <w:p w:rsidR="00894B5B" w:rsidRDefault="00894B5B" w:rsidP="00223B1E">
      <w:pPr>
        <w:pStyle w:val="TableParagraph"/>
        <w:numPr>
          <w:ilvl w:val="1"/>
          <w:numId w:val="5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zęby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są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oddzielnie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produkowane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i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montowane</w:t>
      </w:r>
    </w:p>
    <w:p w:rsidR="00894B5B" w:rsidRDefault="00894B5B" w:rsidP="00223B1E">
      <w:pPr>
        <w:pStyle w:val="TableParagraph"/>
        <w:numPr>
          <w:ilvl w:val="1"/>
          <w:numId w:val="5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kończyny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można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odłączyć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od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całości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szkieletu</w:t>
      </w:r>
    </w:p>
    <w:p w:rsidR="00894B5B" w:rsidRDefault="00894B5B" w:rsidP="00223B1E">
      <w:pPr>
        <w:pStyle w:val="TableParagraph"/>
        <w:numPr>
          <w:ilvl w:val="1"/>
          <w:numId w:val="5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kości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szkieletu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odpowiadają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rzeczywistym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kościom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ludzkim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pod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względem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wielkości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i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wagi</w:t>
      </w:r>
    </w:p>
    <w:p w:rsidR="00894B5B" w:rsidRDefault="00894B5B" w:rsidP="00223B1E">
      <w:pPr>
        <w:pStyle w:val="TableParagraph"/>
        <w:numPr>
          <w:ilvl w:val="1"/>
          <w:numId w:val="5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kręgosłup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szkieletu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posiada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uwidocznione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nerwy</w:t>
      </w:r>
      <w:r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rdzeniowe, tętnicę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kręgową i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grzbietowo-boczne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wypadnięcie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dysku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zestawie:</w:t>
      </w:r>
    </w:p>
    <w:p w:rsidR="00894B5B" w:rsidRDefault="00894B5B" w:rsidP="00223B1E">
      <w:pPr>
        <w:pStyle w:val="TableParagraph"/>
        <w:numPr>
          <w:ilvl w:val="1"/>
          <w:numId w:val="5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szkielet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dorosłego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mężczyzny</w:t>
      </w:r>
    </w:p>
    <w:p w:rsidR="00894B5B" w:rsidRDefault="00894B5B" w:rsidP="00223B1E">
      <w:pPr>
        <w:pStyle w:val="TableParagraph"/>
        <w:numPr>
          <w:ilvl w:val="1"/>
          <w:numId w:val="5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statyw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jezdny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Wysokość:</w:t>
      </w:r>
      <w:r>
        <w:rPr>
          <w:rFonts w:ascii="Times New Roman" w:hAnsi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ze</w:t>
      </w:r>
      <w:r>
        <w:rPr>
          <w:rFonts w:ascii="Times New Roman" w:hAnsi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statywem:</w:t>
      </w:r>
      <w:r>
        <w:rPr>
          <w:rFonts w:ascii="Times New Roman" w:hAnsi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178</w:t>
      </w:r>
      <w:r>
        <w:rPr>
          <w:rFonts w:ascii="Times New Roman" w:hAnsi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cm,</w:t>
      </w:r>
      <w:r>
        <w:rPr>
          <w:rFonts w:ascii="Times New Roman" w:hAnsi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bez</w:t>
      </w:r>
      <w:r>
        <w:rPr>
          <w:rFonts w:ascii="Times New Roman" w:hAnsi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statywu:</w:t>
      </w:r>
      <w:r>
        <w:rPr>
          <w:rFonts w:ascii="Times New Roman" w:hAnsi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ok.</w:t>
      </w:r>
      <w:r>
        <w:rPr>
          <w:rFonts w:ascii="Times New Roman" w:hAnsi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160</w:t>
      </w:r>
      <w:r>
        <w:rPr>
          <w:rFonts w:ascii="Times New Roman" w:hAnsi="Times New Roman"/>
          <w:spacing w:val="-9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cm</w:t>
      </w:r>
      <w:proofErr w:type="spellEnd"/>
      <w:r>
        <w:rPr>
          <w:rFonts w:ascii="Times New Roman" w:hAnsi="Times New Roman"/>
          <w:w w:val="110"/>
          <w:sz w:val="24"/>
          <w:szCs w:val="24"/>
        </w:rPr>
        <w:t>.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b/>
          <w:sz w:val="24"/>
          <w:szCs w:val="24"/>
        </w:rPr>
      </w:pP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Dwustronny, powiększony model przekroju mózgu w przekroju środkowym i strzałkowym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Dwustronny model anatomiczny przedstawia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powiększony przekrój przez prawą połowę mózgu i część czaszki dorosłego człowieka. Czaszka została podzielona na linii środkowej mózgu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 dwie części. Przekrój przez linię strzałkową mózgu uwidacznia komorę boczną, przekrój przez linię przyśrodkową przechodzi przez sierp mózgu.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Opona miękka w modelu została usunięta. Struktury anatomiczne modelu w celu łatwiejszej identyfikacji zostały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zróżnicowane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kolorami.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Dodatkowo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model posiada 49 oznaczeń struktur anatomicznych, które są opisane w dołączonej karcie. Model umieszczono na stabilnej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podstawie.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Rozwijanie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umiejętności:</w:t>
      </w:r>
    </w:p>
    <w:p w:rsidR="00894B5B" w:rsidRDefault="00894B5B" w:rsidP="00223B1E">
      <w:pPr>
        <w:pStyle w:val="TableParagraph"/>
        <w:numPr>
          <w:ilvl w:val="0"/>
          <w:numId w:val="6"/>
        </w:numPr>
        <w:tabs>
          <w:tab w:val="left" w:pos="160"/>
        </w:tabs>
        <w:spacing w:line="360" w:lineRule="auto"/>
        <w:ind w:left="45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identyfikacja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struktur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anatomicznych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mózgu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Funkcje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/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cechy:</w:t>
      </w:r>
    </w:p>
    <w:p w:rsidR="00894B5B" w:rsidRDefault="00894B5B" w:rsidP="00223B1E">
      <w:pPr>
        <w:pStyle w:val="TableParagraph"/>
        <w:numPr>
          <w:ilvl w:val="1"/>
          <w:numId w:val="6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dwustronny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przekroju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prawej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połowy mózgu</w:t>
      </w:r>
    </w:p>
    <w:p w:rsidR="00894B5B" w:rsidRDefault="00894B5B" w:rsidP="00223B1E">
      <w:pPr>
        <w:pStyle w:val="TableParagraph"/>
        <w:numPr>
          <w:ilvl w:val="1"/>
          <w:numId w:val="6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przekrój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wykonany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powiększeniu</w:t>
      </w:r>
    </w:p>
    <w:p w:rsidR="00894B5B" w:rsidRDefault="00894B5B" w:rsidP="00223B1E">
      <w:pPr>
        <w:pStyle w:val="TableParagraph"/>
        <w:numPr>
          <w:ilvl w:val="1"/>
          <w:numId w:val="6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podział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czaszki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dwie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części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linii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środkowej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mózgu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oraz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strzałkowej</w:t>
      </w:r>
    </w:p>
    <w:p w:rsidR="00894B5B" w:rsidRDefault="00894B5B" w:rsidP="00223B1E">
      <w:pPr>
        <w:pStyle w:val="TableParagraph"/>
        <w:numPr>
          <w:ilvl w:val="1"/>
          <w:numId w:val="6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>w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przekroju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strzałkowym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uwidoczniona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jest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komora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boczna</w:t>
      </w:r>
    </w:p>
    <w:p w:rsidR="00894B5B" w:rsidRDefault="00894B5B" w:rsidP="00223B1E">
      <w:pPr>
        <w:pStyle w:val="TableParagraph"/>
        <w:numPr>
          <w:ilvl w:val="1"/>
          <w:numId w:val="6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zróżnicowanie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struktur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anatomicznych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kolorami</w:t>
      </w:r>
    </w:p>
    <w:p w:rsidR="00894B5B" w:rsidRDefault="00894B5B" w:rsidP="00223B1E">
      <w:pPr>
        <w:pStyle w:val="TableParagraph"/>
        <w:numPr>
          <w:ilvl w:val="1"/>
          <w:numId w:val="6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49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oznaczonych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struktur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anatomicznych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(opis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struktur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jest</w:t>
      </w:r>
      <w:r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zawarty</w:t>
      </w:r>
      <w:r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dołączonej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karcie)</w:t>
      </w:r>
    </w:p>
    <w:p w:rsidR="00894B5B" w:rsidRDefault="00894B5B" w:rsidP="00223B1E">
      <w:pPr>
        <w:pStyle w:val="TableParagraph"/>
        <w:numPr>
          <w:ilvl w:val="1"/>
          <w:numId w:val="6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umieszczony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podstawie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zestawie:</w:t>
      </w:r>
    </w:p>
    <w:p w:rsidR="00894B5B" w:rsidRDefault="00894B5B" w:rsidP="00223B1E">
      <w:pPr>
        <w:pStyle w:val="TableParagraph"/>
        <w:numPr>
          <w:ilvl w:val="1"/>
          <w:numId w:val="6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dwustronny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przekroju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przez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prawą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połowę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mózgu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podstawie</w:t>
      </w:r>
    </w:p>
    <w:p w:rsidR="00894B5B" w:rsidRDefault="00894B5B" w:rsidP="00223B1E">
      <w:pPr>
        <w:pStyle w:val="TableParagraph"/>
        <w:numPr>
          <w:ilvl w:val="1"/>
          <w:numId w:val="6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karta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wymienionymi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strukturami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anatomicznymi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wyszczególnionymi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modelu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Wymiary:</w:t>
      </w:r>
      <w:r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25</w:t>
      </w:r>
      <w:r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x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18</w:t>
      </w:r>
      <w:r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x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12</w:t>
      </w:r>
      <w:r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>cm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sz w:val="24"/>
          <w:szCs w:val="24"/>
        </w:rPr>
      </w:pP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Model wątroby z pęcherzykiem żółciowym, trzustką i dwunastnicą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 wątroby z otaczającymi narządami w formie płaskorzeźby na płycie bazowej. Stanowi narzędzie dydaktyczne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zakresu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anatomii.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Elementy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anatomiczne przedstawione na modelu:</w:t>
      </w:r>
    </w:p>
    <w:p w:rsidR="00894B5B" w:rsidRDefault="00894B5B" w:rsidP="00223B1E">
      <w:pPr>
        <w:pStyle w:val="TableParagraph"/>
        <w:numPr>
          <w:ilvl w:val="0"/>
          <w:numId w:val="7"/>
        </w:numPr>
        <w:tabs>
          <w:tab w:val="left" w:pos="160"/>
        </w:tabs>
        <w:spacing w:line="360" w:lineRule="auto"/>
        <w:ind w:left="45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przewody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żółciowe</w:t>
      </w:r>
    </w:p>
    <w:p w:rsidR="00894B5B" w:rsidRDefault="00894B5B" w:rsidP="00223B1E">
      <w:pPr>
        <w:pStyle w:val="TableParagraph"/>
        <w:numPr>
          <w:ilvl w:val="0"/>
          <w:numId w:val="7"/>
        </w:numPr>
        <w:tabs>
          <w:tab w:val="left" w:pos="160"/>
        </w:tabs>
        <w:spacing w:line="360" w:lineRule="auto"/>
        <w:ind w:left="45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pęcherzyk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żółciowy</w:t>
      </w:r>
    </w:p>
    <w:p w:rsidR="00894B5B" w:rsidRDefault="00894B5B" w:rsidP="00223B1E">
      <w:pPr>
        <w:pStyle w:val="TableParagraph"/>
        <w:numPr>
          <w:ilvl w:val="0"/>
          <w:numId w:val="7"/>
        </w:numPr>
        <w:tabs>
          <w:tab w:val="left" w:pos="160"/>
        </w:tabs>
        <w:spacing w:line="360" w:lineRule="auto"/>
        <w:ind w:left="45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trzustka</w:t>
      </w:r>
    </w:p>
    <w:p w:rsidR="00894B5B" w:rsidRDefault="00894B5B" w:rsidP="00223B1E">
      <w:pPr>
        <w:pStyle w:val="TableParagraph"/>
        <w:numPr>
          <w:ilvl w:val="0"/>
          <w:numId w:val="7"/>
        </w:numPr>
        <w:tabs>
          <w:tab w:val="left" w:pos="160"/>
        </w:tabs>
        <w:spacing w:line="360" w:lineRule="auto"/>
        <w:ind w:left="45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dwunastnica</w:t>
      </w:r>
    </w:p>
    <w:p w:rsidR="00894B5B" w:rsidRDefault="00894B5B" w:rsidP="00223B1E">
      <w:pPr>
        <w:pStyle w:val="TableParagraph"/>
        <w:numPr>
          <w:ilvl w:val="0"/>
          <w:numId w:val="7"/>
        </w:numPr>
        <w:tabs>
          <w:tab w:val="left" w:pos="160"/>
        </w:tabs>
        <w:spacing w:line="360" w:lineRule="auto"/>
        <w:ind w:left="45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naczynia</w:t>
      </w:r>
    </w:p>
    <w:p w:rsidR="00894B5B" w:rsidRDefault="00894B5B" w:rsidP="00223B1E">
      <w:pPr>
        <w:pStyle w:val="TableParagraph"/>
        <w:numPr>
          <w:ilvl w:val="0"/>
          <w:numId w:val="7"/>
        </w:numPr>
        <w:tabs>
          <w:tab w:val="left" w:pos="160"/>
        </w:tabs>
        <w:spacing w:line="360" w:lineRule="auto"/>
        <w:ind w:left="45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przewody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pozawątrobowe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pęcherzykiem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żółciowym</w:t>
      </w:r>
    </w:p>
    <w:p w:rsidR="00894B5B" w:rsidRDefault="00894B5B" w:rsidP="00223B1E">
      <w:pPr>
        <w:pStyle w:val="TableParagraph"/>
        <w:numPr>
          <w:ilvl w:val="0"/>
          <w:numId w:val="7"/>
        </w:numPr>
        <w:tabs>
          <w:tab w:val="left" w:pos="160"/>
        </w:tabs>
        <w:spacing w:line="360" w:lineRule="auto"/>
        <w:ind w:left="45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główny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przewód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trzustkowy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ujściami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Rozwijanie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umiejętności:</w:t>
      </w:r>
    </w:p>
    <w:p w:rsidR="00894B5B" w:rsidRDefault="00894B5B" w:rsidP="00223B1E">
      <w:pPr>
        <w:pStyle w:val="TableParagraph"/>
        <w:numPr>
          <w:ilvl w:val="1"/>
          <w:numId w:val="7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nauka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budowy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wątroby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towarzyszącymi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narządami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Funkcje/cechy:</w:t>
      </w:r>
    </w:p>
    <w:p w:rsidR="00894B5B" w:rsidRDefault="00894B5B" w:rsidP="00223B1E">
      <w:pPr>
        <w:pStyle w:val="TableParagraph"/>
        <w:numPr>
          <w:ilvl w:val="1"/>
          <w:numId w:val="7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wątroby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otaczającymi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narządami</w:t>
      </w:r>
    </w:p>
    <w:p w:rsidR="00894B5B" w:rsidRDefault="00894B5B" w:rsidP="00223B1E">
      <w:pPr>
        <w:pStyle w:val="TableParagraph"/>
        <w:numPr>
          <w:ilvl w:val="1"/>
          <w:numId w:val="7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forma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płaskorzeźby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płycie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bazowej</w:t>
      </w:r>
    </w:p>
    <w:p w:rsidR="00894B5B" w:rsidRDefault="00894B5B" w:rsidP="00223B1E">
      <w:pPr>
        <w:pStyle w:val="TableParagraph"/>
        <w:numPr>
          <w:ilvl w:val="1"/>
          <w:numId w:val="7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poprawny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anatomicznie</w:t>
      </w:r>
    </w:p>
    <w:p w:rsidR="00894B5B" w:rsidRDefault="00894B5B" w:rsidP="00223B1E">
      <w:pPr>
        <w:pStyle w:val="TableParagraph"/>
        <w:numPr>
          <w:ilvl w:val="1"/>
          <w:numId w:val="7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zapewnia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darmowy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dostęp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do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aplikacji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zawierającej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cyfrowy odpowiednik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modelu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zestawie:</w:t>
      </w:r>
    </w:p>
    <w:p w:rsidR="00894B5B" w:rsidRDefault="00894B5B" w:rsidP="00223B1E">
      <w:pPr>
        <w:pStyle w:val="TableParagraph"/>
        <w:numPr>
          <w:ilvl w:val="1"/>
          <w:numId w:val="7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>model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wątroby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pęcherzykiem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żółciowym,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trzustką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i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dwunastnicą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Wymiary:</w:t>
      </w:r>
      <w:r>
        <w:rPr>
          <w:rFonts w:ascii="Times New Roman" w:hAnsi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4</w:t>
      </w:r>
      <w:r>
        <w:rPr>
          <w:rFonts w:ascii="Times New Roman" w:hAnsi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x 20</w:t>
      </w:r>
      <w:r>
        <w:rPr>
          <w:rFonts w:ascii="Times New Roman" w:hAnsi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x 18</w:t>
      </w:r>
      <w:r>
        <w:rPr>
          <w:rFonts w:ascii="Times New Roman" w:hAnsi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cm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sz w:val="24"/>
          <w:szCs w:val="24"/>
        </w:rPr>
      </w:pP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Model nerek z organami nadbrzusza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 anatomiczny przedstawia ludzkie nerki z tylnymi narządami górnej części brzucha. Model jest 3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częściowy, usytuowany na podstawie. Anatomia modelu umożliwia identyfikację układu moczowego oraz układu pokarmowego.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Odtworzone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narządy zostały usytuowane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w anatomicznych położeniach, wraz z możliwością ich demontażu od nerek.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Demontowalna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przednia połowa nerki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odsłania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miedniczkę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nerkową,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kielichy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nerkowe,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korę nerkową oraz rdzeń nerkowy.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sz w:val="24"/>
          <w:szCs w:val="24"/>
        </w:rPr>
        <w:t>Na modelu</w:t>
      </w:r>
      <w:r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 xml:space="preserve">zostały przedstawione organy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nadbrzusza:</w:t>
      </w:r>
    </w:p>
    <w:p w:rsidR="00894B5B" w:rsidRDefault="00894B5B" w:rsidP="00223B1E">
      <w:pPr>
        <w:pStyle w:val="TableParagraph"/>
        <w:numPr>
          <w:ilvl w:val="0"/>
          <w:numId w:val="8"/>
        </w:numPr>
        <w:tabs>
          <w:tab w:val="left" w:pos="160"/>
        </w:tabs>
        <w:spacing w:line="360" w:lineRule="auto"/>
        <w:ind w:left="45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dwunastnica (częściowo odsłonięta)</w:t>
      </w:r>
    </w:p>
    <w:p w:rsidR="00894B5B" w:rsidRDefault="00894B5B" w:rsidP="00223B1E">
      <w:pPr>
        <w:pStyle w:val="TableParagraph"/>
        <w:numPr>
          <w:ilvl w:val="0"/>
          <w:numId w:val="8"/>
        </w:numPr>
        <w:tabs>
          <w:tab w:val="left" w:pos="160"/>
        </w:tabs>
        <w:spacing w:line="360" w:lineRule="auto"/>
        <w:ind w:left="45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pęcherzyk</w:t>
      </w:r>
      <w:r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żółciowy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(częściowo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odsłonięty)</w:t>
      </w:r>
    </w:p>
    <w:p w:rsidR="00894B5B" w:rsidRDefault="00894B5B" w:rsidP="00223B1E">
      <w:pPr>
        <w:pStyle w:val="TableParagraph"/>
        <w:numPr>
          <w:ilvl w:val="0"/>
          <w:numId w:val="8"/>
        </w:numPr>
        <w:tabs>
          <w:tab w:val="left" w:pos="160"/>
        </w:tabs>
        <w:spacing w:line="360" w:lineRule="auto"/>
        <w:ind w:left="45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drogi żółciowe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(odsłonięte)</w:t>
      </w:r>
    </w:p>
    <w:p w:rsidR="00894B5B" w:rsidRDefault="00894B5B" w:rsidP="00223B1E">
      <w:pPr>
        <w:pStyle w:val="TableParagraph"/>
        <w:numPr>
          <w:ilvl w:val="0"/>
          <w:numId w:val="8"/>
        </w:numPr>
        <w:tabs>
          <w:tab w:val="left" w:pos="160"/>
        </w:tabs>
        <w:spacing w:line="360" w:lineRule="auto"/>
        <w:ind w:left="45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trzustka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(odsłonięte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duże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kanały)</w:t>
      </w:r>
    </w:p>
    <w:p w:rsidR="00894B5B" w:rsidRDefault="00894B5B" w:rsidP="00223B1E">
      <w:pPr>
        <w:pStyle w:val="TableParagraph"/>
        <w:numPr>
          <w:ilvl w:val="0"/>
          <w:numId w:val="8"/>
        </w:numPr>
        <w:tabs>
          <w:tab w:val="left" w:pos="160"/>
        </w:tabs>
        <w:spacing w:line="360" w:lineRule="auto"/>
        <w:ind w:left="45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śledziona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wraz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otaczającymi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naczyniami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naturalnych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wymiarach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Rozwijanie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umiejętności:</w:t>
      </w:r>
    </w:p>
    <w:p w:rsidR="00894B5B" w:rsidRDefault="00894B5B" w:rsidP="00223B1E">
      <w:pPr>
        <w:pStyle w:val="TableParagraph"/>
        <w:numPr>
          <w:ilvl w:val="1"/>
          <w:numId w:val="8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identyfikacja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struktur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anatomicznych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nadbrzusza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Funkcje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/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cechy:</w:t>
      </w:r>
    </w:p>
    <w:p w:rsidR="00894B5B" w:rsidRDefault="00894B5B" w:rsidP="00223B1E">
      <w:pPr>
        <w:pStyle w:val="TableParagraph"/>
        <w:numPr>
          <w:ilvl w:val="1"/>
          <w:numId w:val="8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możliwością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rozdzielenia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3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elementy</w:t>
      </w:r>
    </w:p>
    <w:p w:rsidR="00894B5B" w:rsidRDefault="00894B5B" w:rsidP="00223B1E">
      <w:pPr>
        <w:pStyle w:val="TableParagraph"/>
        <w:numPr>
          <w:ilvl w:val="1"/>
          <w:numId w:val="8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przedstawienie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anatomii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układu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moczowego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i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pokarmowego</w:t>
      </w:r>
    </w:p>
    <w:p w:rsidR="00894B5B" w:rsidRDefault="00894B5B" w:rsidP="00223B1E">
      <w:pPr>
        <w:pStyle w:val="TableParagraph"/>
        <w:numPr>
          <w:ilvl w:val="1"/>
          <w:numId w:val="8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modele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narządów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usytuowane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anatomicznych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położeniach</w:t>
      </w:r>
    </w:p>
    <w:p w:rsidR="00894B5B" w:rsidRDefault="00894B5B" w:rsidP="00223B1E">
      <w:pPr>
        <w:pStyle w:val="TableParagraph"/>
        <w:numPr>
          <w:ilvl w:val="1"/>
          <w:numId w:val="8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możliwość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demontażu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narządów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od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nerek</w:t>
      </w:r>
    </w:p>
    <w:p w:rsidR="00894B5B" w:rsidRDefault="00894B5B" w:rsidP="00223B1E">
      <w:pPr>
        <w:pStyle w:val="TableParagraph"/>
        <w:numPr>
          <w:ilvl w:val="1"/>
          <w:numId w:val="8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widoczne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(po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zdjęciu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przedniej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połowy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nerki)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struktury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takie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jak: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miedniczka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nerkowa,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kielichy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nerkowe,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kora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nerkowa oraz rdzeń nerkowy</w:t>
      </w:r>
    </w:p>
    <w:p w:rsidR="00894B5B" w:rsidRDefault="00894B5B" w:rsidP="00223B1E">
      <w:pPr>
        <w:pStyle w:val="TableParagraph"/>
        <w:numPr>
          <w:ilvl w:val="1"/>
          <w:numId w:val="8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przedstawia organy nadbrzusza: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dwunastnica, pęcherzyk żółciowy, drogi żółciowe, trzustka, śledziona wraz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z </w:t>
      </w:r>
      <w:r>
        <w:rPr>
          <w:rFonts w:ascii="Times New Roman" w:hAnsi="Times New Roman" w:cs="Times New Roman"/>
          <w:w w:val="110"/>
          <w:sz w:val="24"/>
          <w:szCs w:val="24"/>
        </w:rPr>
        <w:t>otaczającymi naczyniami o naturalnych wymiarach</w:t>
      </w:r>
    </w:p>
    <w:p w:rsidR="00894B5B" w:rsidRDefault="00894B5B" w:rsidP="00223B1E">
      <w:pPr>
        <w:pStyle w:val="TableParagraph"/>
        <w:numPr>
          <w:ilvl w:val="1"/>
          <w:numId w:val="8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umieszczony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podstawie</w:t>
      </w:r>
    </w:p>
    <w:p w:rsidR="00894B5B" w:rsidRDefault="00894B5B" w:rsidP="00223B1E">
      <w:pPr>
        <w:pStyle w:val="TableParagraph"/>
        <w:numPr>
          <w:ilvl w:val="1"/>
          <w:numId w:val="8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zawiera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kod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QR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umożliwiający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zeskanowaniu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zarejestrowanie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produktu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i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pobranie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aplikacji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bezpłatnym kursem anatomicznym 3B Smart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>Anatomy</w:t>
      </w:r>
      <w:proofErr w:type="spellEnd"/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zestawie:</w:t>
      </w:r>
    </w:p>
    <w:p w:rsidR="00894B5B" w:rsidRDefault="00894B5B" w:rsidP="00223B1E">
      <w:pPr>
        <w:pStyle w:val="TableParagraph"/>
        <w:numPr>
          <w:ilvl w:val="1"/>
          <w:numId w:val="8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anatomiczny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ludzkich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nerek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organami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nadbrzusza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Wymiary:</w:t>
      </w:r>
      <w:r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24</w:t>
      </w:r>
      <w:r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x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18</w:t>
      </w:r>
      <w:r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x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29</w:t>
      </w:r>
      <w:r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>cm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sz w:val="24"/>
          <w:szCs w:val="24"/>
        </w:rPr>
      </w:pP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Model ucha w 3-krotnym powiększeniu, 4 elementy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 ludzkiego ucha z widocznymi strukturami wewnętrznymi,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przedstawiony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3-krotnym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powiększeniu. Składa się z 4 części. Może zostać zdemontowany na następujące elementy: błona bębenkowa z młoteczkiem, kowadełkiem i strzemiączkiem,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ślimak,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błędnik z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nerwem przedsionkowo – ślimakowym. Zamontowany na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podstawie.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Rozwianie</w:t>
      </w:r>
      <w:r>
        <w:rPr>
          <w:rFonts w:ascii="Times New Roman" w:hAnsi="Times New Roman" w:cs="Times New Roman"/>
          <w:spacing w:val="15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umiejętności:</w:t>
      </w:r>
    </w:p>
    <w:p w:rsidR="00894B5B" w:rsidRDefault="00894B5B" w:rsidP="00223B1E">
      <w:pPr>
        <w:pStyle w:val="TableParagraph"/>
        <w:numPr>
          <w:ilvl w:val="0"/>
          <w:numId w:val="9"/>
        </w:numPr>
        <w:tabs>
          <w:tab w:val="left" w:pos="180"/>
        </w:tabs>
        <w:spacing w:line="360" w:lineRule="auto"/>
        <w:ind w:left="45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nauka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anatomii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ludzkiego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ucha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Funkcje/cechy:</w:t>
      </w:r>
    </w:p>
    <w:p w:rsidR="00894B5B" w:rsidRDefault="00894B5B" w:rsidP="00223B1E">
      <w:pPr>
        <w:pStyle w:val="TableParagraph"/>
        <w:numPr>
          <w:ilvl w:val="1"/>
          <w:numId w:val="9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 w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skali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>3:1</w:t>
      </w:r>
    </w:p>
    <w:p w:rsidR="00894B5B" w:rsidRDefault="00894B5B" w:rsidP="00223B1E">
      <w:pPr>
        <w:pStyle w:val="TableParagraph"/>
        <w:numPr>
          <w:ilvl w:val="1"/>
          <w:numId w:val="9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składa</w:t>
      </w:r>
      <w:r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się</w:t>
      </w:r>
      <w:r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z</w:t>
      </w:r>
      <w:r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4</w:t>
      </w:r>
      <w:r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części</w:t>
      </w:r>
    </w:p>
    <w:p w:rsidR="00894B5B" w:rsidRDefault="00894B5B" w:rsidP="00223B1E">
      <w:pPr>
        <w:pStyle w:val="TableParagraph"/>
        <w:numPr>
          <w:ilvl w:val="1"/>
          <w:numId w:val="9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posiada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demontowalne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elementy, takie jak błona bębenkowa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młoteczkiem,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kowadełkiem i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strzemiączkiem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zestawie:</w:t>
      </w:r>
    </w:p>
    <w:p w:rsidR="00894B5B" w:rsidRDefault="00894B5B" w:rsidP="00223B1E">
      <w:pPr>
        <w:pStyle w:val="TableParagraph"/>
        <w:numPr>
          <w:ilvl w:val="1"/>
          <w:numId w:val="9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ucha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widocznymi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strukturami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wewnętrznymi</w:t>
      </w:r>
      <w:r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3-krotnym powiększeniu,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(4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części)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zamontowany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na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podstawie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Wymiary:</w:t>
      </w:r>
      <w:r>
        <w:rPr>
          <w:rFonts w:ascii="Times New Roman" w:hAnsi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36</w:t>
      </w:r>
      <w:r>
        <w:rPr>
          <w:rFonts w:ascii="Times New Roman" w:hAnsi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x 16</w:t>
      </w:r>
      <w:r>
        <w:rPr>
          <w:rFonts w:ascii="Times New Roman" w:hAnsi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x 20</w:t>
      </w:r>
      <w:r>
        <w:rPr>
          <w:rFonts w:ascii="Times New Roman" w:hAnsi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cm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b/>
          <w:sz w:val="24"/>
          <w:szCs w:val="24"/>
        </w:rPr>
      </w:pP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Model oka 6- elementów w powiększeniu 6-cio krotnym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 oka w 6-krotnym powiększeniu, przeznaczony do nauki anatomii. Może zostać podzielony w celu ukazania wewnętrznych struktur. Rogówka, tęczówka, soczewka oraz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ciało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szkliste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mogą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zostać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zdemontowane.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Widoczne są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również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przyczepy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mięśniowe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twardówce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oraz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część naczyniówki. Zamontowany na podstawie.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Rozwijanie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umiejętności:</w:t>
      </w:r>
    </w:p>
    <w:p w:rsidR="00894B5B" w:rsidRDefault="00894B5B" w:rsidP="00223B1E">
      <w:pPr>
        <w:pStyle w:val="TableParagraph"/>
        <w:numPr>
          <w:ilvl w:val="0"/>
          <w:numId w:val="10"/>
        </w:numPr>
        <w:tabs>
          <w:tab w:val="left" w:pos="160"/>
        </w:tabs>
        <w:spacing w:line="360" w:lineRule="auto"/>
        <w:ind w:left="450" w:right="-18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nauka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wewnętrznej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oraz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zewnętrznej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budowy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>oka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Funkcje/cechy:</w:t>
      </w:r>
    </w:p>
    <w:p w:rsidR="00894B5B" w:rsidRDefault="00894B5B" w:rsidP="00223B1E">
      <w:pPr>
        <w:pStyle w:val="TableParagraph"/>
        <w:numPr>
          <w:ilvl w:val="1"/>
          <w:numId w:val="10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6-krotnym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powiększeniu</w:t>
      </w:r>
    </w:p>
    <w:p w:rsidR="00894B5B" w:rsidRDefault="00894B5B" w:rsidP="00223B1E">
      <w:pPr>
        <w:pStyle w:val="TableParagraph"/>
        <w:numPr>
          <w:ilvl w:val="1"/>
          <w:numId w:val="10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>możliwość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podzielenia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6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części</w:t>
      </w:r>
    </w:p>
    <w:p w:rsidR="00894B5B" w:rsidRDefault="00894B5B" w:rsidP="00223B1E">
      <w:pPr>
        <w:pStyle w:val="TableParagraph"/>
        <w:numPr>
          <w:ilvl w:val="1"/>
          <w:numId w:val="10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rogówka,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tęczówka,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soczewka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oraz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ciało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szkliste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mogą zostać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zdemontowane</w:t>
      </w:r>
    </w:p>
    <w:p w:rsidR="00894B5B" w:rsidRDefault="00894B5B" w:rsidP="00223B1E">
      <w:pPr>
        <w:pStyle w:val="TableParagraph"/>
        <w:numPr>
          <w:ilvl w:val="1"/>
          <w:numId w:val="10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zamontowany</w:t>
      </w:r>
      <w:r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na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podstawie</w:t>
      </w:r>
    </w:p>
    <w:p w:rsidR="00894B5B" w:rsidRDefault="00894B5B" w:rsidP="00894B5B">
      <w:pPr>
        <w:pStyle w:val="TableParagraph"/>
        <w:spacing w:line="36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zestawie:</w:t>
      </w:r>
    </w:p>
    <w:p w:rsidR="00894B5B" w:rsidRDefault="00894B5B" w:rsidP="00223B1E">
      <w:pPr>
        <w:pStyle w:val="TableParagraph"/>
        <w:numPr>
          <w:ilvl w:val="1"/>
          <w:numId w:val="10"/>
        </w:numPr>
        <w:tabs>
          <w:tab w:val="left" w:pos="160"/>
        </w:tabs>
        <w:spacing w:line="36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model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oka</w:t>
      </w:r>
      <w:r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w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6-krotnym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powiększeniu,</w:t>
      </w:r>
      <w:r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(6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części), zamontowany na podstawie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Średnica</w:t>
      </w:r>
      <w:r>
        <w:rPr>
          <w:rFonts w:ascii="Times New Roman" w:hAnsi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gałki</w:t>
      </w:r>
      <w:r>
        <w:rPr>
          <w:rFonts w:ascii="Times New Roman" w:hAnsi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ocznej:</w:t>
      </w:r>
      <w:r>
        <w:rPr>
          <w:rFonts w:ascii="Times New Roman" w:hAnsi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15</w:t>
      </w:r>
      <w:r>
        <w:rPr>
          <w:rFonts w:ascii="Times New Roman" w:hAnsi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cm</w:t>
      </w: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sz w:val="24"/>
          <w:szCs w:val="24"/>
        </w:rPr>
      </w:pPr>
    </w:p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Stół do nauki anatomii w formie mobilnego blatu z zamontowanym dotykowym wyświetlaczem pozwalającym na wyświetlanie interaktywnego obrazu człowieka</w:t>
      </w:r>
    </w:p>
    <w:tbl>
      <w:tblPr>
        <w:tblW w:w="9300" w:type="dxa"/>
        <w:tblLayout w:type="fixed"/>
        <w:tblLook w:val="0400"/>
      </w:tblPr>
      <w:tblGrid>
        <w:gridCol w:w="9300"/>
      </w:tblGrid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Interaktywna jednostka w formie stołu z zamontowanym wyświetlaczem w blacie wraz z oprogramowaniem do prowadzenia interaktywnych zajęć dydaktycznych z anatomii na różnych kierunkach medycznych. Oprogramowanie zawiera model anatomiczny człowieka oraz bibliotekę szczegółowych obrazów struktur anatomicznych. Wieczysta licencja oprogramowania. 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Atlas anatomiczny umożliwiający naukę kompletnej żeńskiej i męskiej anatomii z wykorzystaniem modeli 3D odwzorowującymi swoim zakresem układy: nerwowy, szkieletowy, mięśniowy, krwionośny, mięśniowy, pokarmowy, moczowo-płciowy, oddechowy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Dla wyświetlanej w danym momencie dowolnej struktury anatomicznej możliwa jest szybka zmiana anatomii męskiej na żeńską (i na odwrót), dokonywana za pomocą jednego kliknięcia z poziomu ustawień interfejsu użytkownika oprogramowania, bez konieczności ponownego wczytywania wyświetlanej w momencie zmiany struktury.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Pełnopostaciowe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interaktywne modele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kadawera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męskiego oraz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pełnopostaciowy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żeński z opcją szybkiego przełączania płci, oferujące wirtualne sekcje. Niedopuszczalna jest zmiana płci tylko poprzez wyświetlanie okolic miednicy i górnego torsu.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Wybór na dowolnym modelu 3D poszczególnej struktury skutkuje pojawieniem się pola zawierającego : szczegółową definicję wybranej struktury anatomicznej, informacje na temat powiązanych z nią patologii, nazwę w języku łacińskim, angielskim oraz ich angielską wymowę odtwarzaną za pomocą wbudowanego głośnika stołu, ikonę dodawania otaczających struktur anatomicznych oraz ikonę  odizolowania od pozostałych struktur celem wyświetlenia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zaznaczonej struktury w odizolowaniu od otaczającej ją anatomii dla ukazania korelacji/hierarchii wybranej struktury względem pozostałych struktur, jak i poszczególnych układów ciała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Interakcja ze strukturami 3D atlasu za pomocą dotyku na ekranie pozwalające symulować dysekcję lub doświadczenie laboratoryjne pozwalająca na: obracanie, powiększanie, pomniejszanie, usuwanie powierzchniowych struktur pozwalające dotrzeć do tych ukrytych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Animacje przedstawiające  patologie dotyczące układów: oddechowego, krążenia, pokarmowego, moczowego, mięśniowego i kostnego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Animacje przedstawiające fizjologię związaną z układem kostno-mięśniowym, komórkami i tkankami, układem oddechowym i krążenia, układem pokarmowym, fizjologia poszczególnych systemów w ujęciu ogólnym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Porównanie modeli 3D atlasu różnych regionów ciała ludzkiego z odpowiadającymi im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kadawerami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lub obrazami z diagnostyki. Dotyczy regionów głowa, klatka piersiowa, brzuch, miednica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Dostępne pole „wyszukiwania hasłowego” w oparciu o pełną zawartość atlasu anatomicznego. 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Opcja widoku samodzielnego danej struktury bądź wskazania jej lokalizacji w wybranym modelu 3D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Wybór wybranej przez użytkownika struktury w widoku modelu anatomicznego 3D, daje dostęp do innych widoków i animacji powiązanych z daną strukturą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Wybór poszczególnych mięśni na modelu 3D aktywuje funkcję, która ukazuje relacje mięśni względem siebie, ich przyczepy, unerwienie i ukrwienie oraz ruch mięśni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Wybór poszczególnej struktury kostnej, aktywuje funkcję, która zaznacza kolorami i wyświetla kluczowe punkty orientacyjne na jej modelu 3D. Punkty te posiadają animowane znaczniki, których kliknięcie/dotknięcie powoduje wyświetlenie przynależnych mięśni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Tworzenie notatek z opcją edycji wielkości i koloru czcionki przy oglądanych w widoku 3D struktur anatomicznych, z funkcją zapisu ostatecznego widoku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Rysowanie w przestrzeni 3D wokół dowolnego modelu z funkcją zapisu ostatecznego widoku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Tagowanie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(dodawanie etykiet z nazwami wybranych przez użytkownika struktur)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Wszystkie utworzone i zapisane przez użytkownika widoki 3D mogą zostać później użyte w celu utworzenia trójwymiarowych prezentacji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Zapis co najmniej w formacie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*.jpg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 dysku komputera utworzonych przez użytkownika widoków 3D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Pogłębiona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mikroanatomia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wybranych tkanek i organów: oko, ucho, język, zęby, skóra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Udostępnianie linków do utworzonych widoków 3D i prezentacji między użytkownikami oprogramowania 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Tysiąc quizów pozwalających na samodzielne sprawdzanie nabytej wiedzy i wykonywanie sprawdzianów wiedzy oferujących co najmniej następująca funkcjonalność:</w:t>
            </w:r>
          </w:p>
          <w:p w:rsidR="00894B5B" w:rsidRDefault="00894B5B" w:rsidP="00223B1E">
            <w:pPr>
              <w:numPr>
                <w:ilvl w:val="0"/>
                <w:numId w:val="11"/>
              </w:numPr>
              <w:spacing w:after="0" w:line="360" w:lineRule="auto"/>
              <w:ind w:left="0" w:right="-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Rozbudowana baza gotowych quizów oraz bank pytań</w:t>
            </w:r>
          </w:p>
          <w:p w:rsidR="00894B5B" w:rsidRDefault="00894B5B" w:rsidP="00223B1E">
            <w:pPr>
              <w:numPr>
                <w:ilvl w:val="0"/>
                <w:numId w:val="11"/>
              </w:numPr>
              <w:spacing w:after="0" w:line="360" w:lineRule="auto"/>
              <w:ind w:left="0" w:right="-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Różne typy quizów</w:t>
            </w:r>
          </w:p>
          <w:p w:rsidR="00894B5B" w:rsidRDefault="00894B5B" w:rsidP="00223B1E">
            <w:pPr>
              <w:numPr>
                <w:ilvl w:val="0"/>
                <w:numId w:val="11"/>
              </w:numPr>
              <w:spacing w:after="0" w:line="360" w:lineRule="auto"/>
              <w:ind w:left="0" w:right="-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Możliwość ustawiania punktacji ważonej </w:t>
            </w:r>
          </w:p>
          <w:p w:rsidR="00894B5B" w:rsidRDefault="00894B5B" w:rsidP="00223B1E">
            <w:pPr>
              <w:numPr>
                <w:ilvl w:val="0"/>
                <w:numId w:val="11"/>
              </w:numPr>
              <w:spacing w:after="0" w:line="360" w:lineRule="auto"/>
              <w:ind w:left="0" w:right="-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Łączenie oraz losowo wybrany porządek</w:t>
            </w:r>
          </w:p>
          <w:p w:rsidR="00894B5B" w:rsidRDefault="00894B5B" w:rsidP="00223B1E">
            <w:pPr>
              <w:numPr>
                <w:ilvl w:val="0"/>
                <w:numId w:val="11"/>
              </w:numPr>
              <w:spacing w:after="0" w:line="360" w:lineRule="auto"/>
              <w:ind w:left="0" w:right="-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Poziomowanie, taksonomia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Blooma</w:t>
            </w:r>
            <w:proofErr w:type="spellEnd"/>
          </w:p>
          <w:p w:rsidR="00894B5B" w:rsidRDefault="00894B5B" w:rsidP="00223B1E">
            <w:pPr>
              <w:numPr>
                <w:ilvl w:val="0"/>
                <w:numId w:val="11"/>
              </w:numPr>
              <w:spacing w:after="0" w:line="360" w:lineRule="auto"/>
              <w:ind w:left="0" w:right="-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Zaliczenie częściowe</w:t>
            </w:r>
          </w:p>
          <w:p w:rsidR="00894B5B" w:rsidRDefault="00894B5B" w:rsidP="00223B1E">
            <w:pPr>
              <w:numPr>
                <w:ilvl w:val="0"/>
                <w:numId w:val="11"/>
              </w:numPr>
              <w:spacing w:after="0" w:line="360" w:lineRule="auto"/>
              <w:ind w:left="0" w:right="-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Ustawianie terminów rozpoczęcia i zakończenia</w:t>
            </w:r>
          </w:p>
          <w:p w:rsidR="00894B5B" w:rsidRDefault="00894B5B" w:rsidP="00223B1E">
            <w:pPr>
              <w:numPr>
                <w:ilvl w:val="0"/>
                <w:numId w:val="11"/>
              </w:numPr>
              <w:spacing w:after="0" w:line="360" w:lineRule="auto"/>
              <w:ind w:left="0" w:right="-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Ogłoszenia</w:t>
            </w:r>
          </w:p>
          <w:p w:rsidR="00894B5B" w:rsidRDefault="00894B5B" w:rsidP="00223B1E">
            <w:pPr>
              <w:numPr>
                <w:ilvl w:val="0"/>
                <w:numId w:val="11"/>
              </w:numPr>
              <w:spacing w:after="0" w:line="360" w:lineRule="auto"/>
              <w:ind w:left="0"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możliwość zdobycia wiedzy o konkretnych uczniach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Minimum 110 animacji ukazujących stany fizjologiczne i patologiczne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Interaktywny ekran 3D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Obudowa wykonana w formie mobilnego dotykowego ekranu multimedialnego zintegrowanego na platformie jezdnej na 4 kołach, z możliwością zablokowania pozycji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Klawiatura dotykowa wyświetlana na ekranie oraz dodatkowa bezprzewodowa sprzętowa klawiatura i mysz w zestawie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Płynna regulacja pochyłu ekranu (od pozycji poziomej do 90° w pionie) oraz wysokości (w zakresie minimum 68 cm tj. od min. 78 do 146 cm - licząc od podłogi do środka monitora) za pomocą zintegrowanego w obudowie stołu elektronicznego panelu dotykowego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Przewody ekranu wkomponowane w obudowę stołu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 stołu posiadający filtry ograniczające odbicia światła przy dużym natężeniu światła otoczenia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Wkomponowany w obudowę stołu mini komputer o mocy obliczeniowej zapewniającej płynne działanie oprogramowania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Pulpit zdalny, możliwość zdalnego przejęcia oprogramowania stołu przez inny komputer podłączony do Internetu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Możliwość podłączania dodatkowych ekranów/rzutników za pomocą wbudowanego cyfrowego wyjścia wideo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Gotowość do pracy przez całą dobę, 7 dni w tygodniu pozwalająca dopasować urządzenie do każdego planu zajęć. Stół wyposażony w komponenty klasy przemysłowej, z myślą o wymagającym otoczeniu eksploatacji. Wbudowany wentylator sterowany automatycznie, w zależności od temperatury otoczenia i obciążenia pracą, zapewniający chłodzenie wnętrza stołu dla zapewnienia optymalnej pracy podzespołów elektronicznych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Matryca o szerokich kątach widzenia wykorzystująca rodzaj podświetlenia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LED, sterowana dotykiem za pomocą technologii pojemnościowej, zabezpieczona szkłem o grubości 5 mm i twardości 7H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Wielkość ekranu 65”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Jasność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 ≥ 500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Współczynnik kontrastu ≥ 8000:1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Rozdzielczość natywna 3840 x 2160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Procesor dwunastordzeniowy osiągający w teście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PassMark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 najmniej 30 000 punktów</w:t>
            </w:r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Karta graficzna pozwalająca na płynną pracę instalowanego oprogramowania osiągająca w teście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PassMark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 najmniej 14 000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pkt</w:t>
            </w:r>
            <w:proofErr w:type="spellEnd"/>
          </w:p>
        </w:tc>
      </w:tr>
      <w:tr w:rsidR="00894B5B" w:rsidTr="00894B5B">
        <w:tc>
          <w:tcPr>
            <w:tcW w:w="9295" w:type="dxa"/>
            <w:vAlign w:val="center"/>
            <w:hideMark/>
          </w:tcPr>
          <w:p w:rsidR="00894B5B" w:rsidRDefault="00894B5B" w:rsidP="00894B5B">
            <w:pPr>
              <w:spacing w:after="0" w:line="360" w:lineRule="auto"/>
              <w:ind w:right="-18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System operacyjny Windows 11 Pro lub równoważny </w:t>
            </w:r>
          </w:p>
        </w:tc>
      </w:tr>
    </w:tbl>
    <w:p w:rsidR="00894B5B" w:rsidRDefault="00894B5B" w:rsidP="00894B5B">
      <w:pPr>
        <w:spacing w:after="0" w:line="360" w:lineRule="auto"/>
        <w:ind w:right="-1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12617" w:rsidRPr="005348CA" w:rsidRDefault="00312617" w:rsidP="00894B5B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sectPr w:rsidR="00312617" w:rsidRPr="005348CA" w:rsidSect="00312617">
      <w:headerReference w:type="default" r:id="rId7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B1E" w:rsidRDefault="00223B1E" w:rsidP="00A94F03">
      <w:pPr>
        <w:spacing w:after="0" w:line="240" w:lineRule="auto"/>
      </w:pPr>
      <w:r>
        <w:separator/>
      </w:r>
    </w:p>
  </w:endnote>
  <w:endnote w:type="continuationSeparator" w:id="0">
    <w:p w:rsidR="00223B1E" w:rsidRDefault="00223B1E" w:rsidP="00A9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B1E" w:rsidRDefault="00223B1E" w:rsidP="00A94F03">
      <w:pPr>
        <w:spacing w:after="0" w:line="240" w:lineRule="auto"/>
      </w:pPr>
      <w:r>
        <w:separator/>
      </w:r>
    </w:p>
  </w:footnote>
  <w:footnote w:type="continuationSeparator" w:id="0">
    <w:p w:rsidR="00223B1E" w:rsidRDefault="00223B1E" w:rsidP="00A9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03" w:rsidRDefault="00A94F03">
    <w:pPr>
      <w:pStyle w:val="Nagwek"/>
    </w:pPr>
    <w:r w:rsidRPr="00480B94">
      <w:rPr>
        <w:noProof/>
        <w:lang w:val="en-US"/>
      </w:rPr>
      <w:drawing>
        <wp:inline distT="0" distB="0" distL="0" distR="0">
          <wp:extent cx="5750560" cy="793115"/>
          <wp:effectExtent l="0" t="0" r="254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693"/>
    <w:multiLevelType w:val="hybridMultilevel"/>
    <w:tmpl w:val="AE1E3A20"/>
    <w:lvl w:ilvl="0" w:tplc="2808FDBC">
      <w:numFmt w:val="bullet"/>
      <w:lvlText w:val="•"/>
      <w:lvlJc w:val="left"/>
      <w:pPr>
        <w:ind w:left="448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D88625E0">
      <w:numFmt w:val="bullet"/>
      <w:lvlText w:val="•"/>
      <w:lvlJc w:val="left"/>
      <w:pPr>
        <w:ind w:left="1381" w:hanging="145"/>
      </w:pPr>
      <w:rPr>
        <w:lang w:val="pl-PL" w:eastAsia="en-US" w:bidi="ar-SA"/>
      </w:rPr>
    </w:lvl>
    <w:lvl w:ilvl="2" w:tplc="8F263244">
      <w:numFmt w:val="bullet"/>
      <w:lvlText w:val="•"/>
      <w:lvlJc w:val="left"/>
      <w:pPr>
        <w:ind w:left="2317" w:hanging="145"/>
      </w:pPr>
      <w:rPr>
        <w:lang w:val="pl-PL" w:eastAsia="en-US" w:bidi="ar-SA"/>
      </w:rPr>
    </w:lvl>
    <w:lvl w:ilvl="3" w:tplc="DA1CE7B0">
      <w:numFmt w:val="bullet"/>
      <w:lvlText w:val="•"/>
      <w:lvlJc w:val="left"/>
      <w:pPr>
        <w:ind w:left="3253" w:hanging="145"/>
      </w:pPr>
      <w:rPr>
        <w:lang w:val="pl-PL" w:eastAsia="en-US" w:bidi="ar-SA"/>
      </w:rPr>
    </w:lvl>
    <w:lvl w:ilvl="4" w:tplc="D5FA8F88">
      <w:numFmt w:val="bullet"/>
      <w:lvlText w:val="•"/>
      <w:lvlJc w:val="left"/>
      <w:pPr>
        <w:ind w:left="4189" w:hanging="145"/>
      </w:pPr>
      <w:rPr>
        <w:lang w:val="pl-PL" w:eastAsia="en-US" w:bidi="ar-SA"/>
      </w:rPr>
    </w:lvl>
    <w:lvl w:ilvl="5" w:tplc="BE64B996">
      <w:numFmt w:val="bullet"/>
      <w:lvlText w:val="•"/>
      <w:lvlJc w:val="left"/>
      <w:pPr>
        <w:ind w:left="5125" w:hanging="145"/>
      </w:pPr>
      <w:rPr>
        <w:lang w:val="pl-PL" w:eastAsia="en-US" w:bidi="ar-SA"/>
      </w:rPr>
    </w:lvl>
    <w:lvl w:ilvl="6" w:tplc="4EE2A108">
      <w:numFmt w:val="bullet"/>
      <w:lvlText w:val="•"/>
      <w:lvlJc w:val="left"/>
      <w:pPr>
        <w:ind w:left="6061" w:hanging="145"/>
      </w:pPr>
      <w:rPr>
        <w:lang w:val="pl-PL" w:eastAsia="en-US" w:bidi="ar-SA"/>
      </w:rPr>
    </w:lvl>
    <w:lvl w:ilvl="7" w:tplc="2A542E84">
      <w:numFmt w:val="bullet"/>
      <w:lvlText w:val="•"/>
      <w:lvlJc w:val="left"/>
      <w:pPr>
        <w:ind w:left="6997" w:hanging="145"/>
      </w:pPr>
      <w:rPr>
        <w:lang w:val="pl-PL" w:eastAsia="en-US" w:bidi="ar-SA"/>
      </w:rPr>
    </w:lvl>
    <w:lvl w:ilvl="8" w:tplc="DF7C42E8">
      <w:numFmt w:val="bullet"/>
      <w:lvlText w:val="•"/>
      <w:lvlJc w:val="left"/>
      <w:pPr>
        <w:ind w:left="7933" w:hanging="145"/>
      </w:pPr>
      <w:rPr>
        <w:lang w:val="pl-PL" w:eastAsia="en-US" w:bidi="ar-SA"/>
      </w:rPr>
    </w:lvl>
  </w:abstractNum>
  <w:abstractNum w:abstractNumId="1">
    <w:nsid w:val="05891408"/>
    <w:multiLevelType w:val="hybridMultilevel"/>
    <w:tmpl w:val="7ABAD2E0"/>
    <w:lvl w:ilvl="0" w:tplc="5A4A1D8E">
      <w:numFmt w:val="bullet"/>
      <w:lvlText w:val="•"/>
      <w:lvlJc w:val="left"/>
      <w:pPr>
        <w:ind w:left="160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25489612">
      <w:numFmt w:val="bullet"/>
      <w:lvlText w:val="•"/>
      <w:lvlJc w:val="left"/>
      <w:pPr>
        <w:ind w:left="1112" w:hanging="145"/>
      </w:pPr>
      <w:rPr>
        <w:lang w:val="pl-PL" w:eastAsia="en-US" w:bidi="ar-SA"/>
      </w:rPr>
    </w:lvl>
    <w:lvl w:ilvl="2" w:tplc="C95ECE0E">
      <w:numFmt w:val="bullet"/>
      <w:lvlText w:val="•"/>
      <w:lvlJc w:val="left"/>
      <w:pPr>
        <w:ind w:left="2062" w:hanging="145"/>
      </w:pPr>
      <w:rPr>
        <w:lang w:val="pl-PL" w:eastAsia="en-US" w:bidi="ar-SA"/>
      </w:rPr>
    </w:lvl>
    <w:lvl w:ilvl="3" w:tplc="A3F43FCA">
      <w:numFmt w:val="bullet"/>
      <w:lvlText w:val="•"/>
      <w:lvlJc w:val="left"/>
      <w:pPr>
        <w:ind w:left="3012" w:hanging="145"/>
      </w:pPr>
      <w:rPr>
        <w:lang w:val="pl-PL" w:eastAsia="en-US" w:bidi="ar-SA"/>
      </w:rPr>
    </w:lvl>
    <w:lvl w:ilvl="4" w:tplc="B4F215E6">
      <w:numFmt w:val="bullet"/>
      <w:lvlText w:val="•"/>
      <w:lvlJc w:val="left"/>
      <w:pPr>
        <w:ind w:left="3962" w:hanging="145"/>
      </w:pPr>
      <w:rPr>
        <w:lang w:val="pl-PL" w:eastAsia="en-US" w:bidi="ar-SA"/>
      </w:rPr>
    </w:lvl>
    <w:lvl w:ilvl="5" w:tplc="76342FD4">
      <w:numFmt w:val="bullet"/>
      <w:lvlText w:val="•"/>
      <w:lvlJc w:val="left"/>
      <w:pPr>
        <w:ind w:left="4912" w:hanging="145"/>
      </w:pPr>
      <w:rPr>
        <w:lang w:val="pl-PL" w:eastAsia="en-US" w:bidi="ar-SA"/>
      </w:rPr>
    </w:lvl>
    <w:lvl w:ilvl="6" w:tplc="259AD4D2">
      <w:numFmt w:val="bullet"/>
      <w:lvlText w:val="•"/>
      <w:lvlJc w:val="left"/>
      <w:pPr>
        <w:ind w:left="5862" w:hanging="145"/>
      </w:pPr>
      <w:rPr>
        <w:lang w:val="pl-PL" w:eastAsia="en-US" w:bidi="ar-SA"/>
      </w:rPr>
    </w:lvl>
    <w:lvl w:ilvl="7" w:tplc="FA94C05C">
      <w:numFmt w:val="bullet"/>
      <w:lvlText w:val="•"/>
      <w:lvlJc w:val="left"/>
      <w:pPr>
        <w:ind w:left="6812" w:hanging="145"/>
      </w:pPr>
      <w:rPr>
        <w:lang w:val="pl-PL" w:eastAsia="en-US" w:bidi="ar-SA"/>
      </w:rPr>
    </w:lvl>
    <w:lvl w:ilvl="8" w:tplc="234EB284">
      <w:numFmt w:val="bullet"/>
      <w:lvlText w:val="•"/>
      <w:lvlJc w:val="left"/>
      <w:pPr>
        <w:ind w:left="7762" w:hanging="145"/>
      </w:pPr>
      <w:rPr>
        <w:lang w:val="pl-PL" w:eastAsia="en-US" w:bidi="ar-SA"/>
      </w:rPr>
    </w:lvl>
  </w:abstractNum>
  <w:abstractNum w:abstractNumId="2">
    <w:nsid w:val="0905345E"/>
    <w:multiLevelType w:val="hybridMultilevel"/>
    <w:tmpl w:val="88EAEF68"/>
    <w:lvl w:ilvl="0" w:tplc="17B629F0">
      <w:numFmt w:val="bullet"/>
      <w:lvlText w:val="•"/>
      <w:lvlJc w:val="left"/>
      <w:pPr>
        <w:ind w:left="17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4C7E1118">
      <w:numFmt w:val="bullet"/>
      <w:lvlText w:val="•"/>
      <w:lvlJc w:val="left"/>
      <w:pPr>
        <w:ind w:left="969" w:hanging="145"/>
      </w:pPr>
      <w:rPr>
        <w:lang w:val="pl-PL" w:eastAsia="en-US" w:bidi="ar-SA"/>
      </w:rPr>
    </w:lvl>
    <w:lvl w:ilvl="2" w:tplc="0D245F76">
      <w:numFmt w:val="bullet"/>
      <w:lvlText w:val="•"/>
      <w:lvlJc w:val="left"/>
      <w:pPr>
        <w:ind w:left="1919" w:hanging="145"/>
      </w:pPr>
      <w:rPr>
        <w:lang w:val="pl-PL" w:eastAsia="en-US" w:bidi="ar-SA"/>
      </w:rPr>
    </w:lvl>
    <w:lvl w:ilvl="3" w:tplc="B108F9AA">
      <w:numFmt w:val="bullet"/>
      <w:lvlText w:val="•"/>
      <w:lvlJc w:val="left"/>
      <w:pPr>
        <w:ind w:left="2869" w:hanging="145"/>
      </w:pPr>
      <w:rPr>
        <w:lang w:val="pl-PL" w:eastAsia="en-US" w:bidi="ar-SA"/>
      </w:rPr>
    </w:lvl>
    <w:lvl w:ilvl="4" w:tplc="94AE5856">
      <w:numFmt w:val="bullet"/>
      <w:lvlText w:val="•"/>
      <w:lvlJc w:val="left"/>
      <w:pPr>
        <w:ind w:left="3819" w:hanging="145"/>
      </w:pPr>
      <w:rPr>
        <w:lang w:val="pl-PL" w:eastAsia="en-US" w:bidi="ar-SA"/>
      </w:rPr>
    </w:lvl>
    <w:lvl w:ilvl="5" w:tplc="2E7A6BFE">
      <w:numFmt w:val="bullet"/>
      <w:lvlText w:val="•"/>
      <w:lvlJc w:val="left"/>
      <w:pPr>
        <w:ind w:left="4769" w:hanging="145"/>
      </w:pPr>
      <w:rPr>
        <w:lang w:val="pl-PL" w:eastAsia="en-US" w:bidi="ar-SA"/>
      </w:rPr>
    </w:lvl>
    <w:lvl w:ilvl="6" w:tplc="855C8624">
      <w:numFmt w:val="bullet"/>
      <w:lvlText w:val="•"/>
      <w:lvlJc w:val="left"/>
      <w:pPr>
        <w:ind w:left="5719" w:hanging="145"/>
      </w:pPr>
      <w:rPr>
        <w:lang w:val="pl-PL" w:eastAsia="en-US" w:bidi="ar-SA"/>
      </w:rPr>
    </w:lvl>
    <w:lvl w:ilvl="7" w:tplc="7F206944">
      <w:numFmt w:val="bullet"/>
      <w:lvlText w:val="•"/>
      <w:lvlJc w:val="left"/>
      <w:pPr>
        <w:ind w:left="6669" w:hanging="145"/>
      </w:pPr>
      <w:rPr>
        <w:lang w:val="pl-PL" w:eastAsia="en-US" w:bidi="ar-SA"/>
      </w:rPr>
    </w:lvl>
    <w:lvl w:ilvl="8" w:tplc="C16002C2">
      <w:numFmt w:val="bullet"/>
      <w:lvlText w:val="•"/>
      <w:lvlJc w:val="left"/>
      <w:pPr>
        <w:ind w:left="7619" w:hanging="145"/>
      </w:pPr>
      <w:rPr>
        <w:lang w:val="pl-PL" w:eastAsia="en-US" w:bidi="ar-SA"/>
      </w:rPr>
    </w:lvl>
  </w:abstractNum>
  <w:abstractNum w:abstractNumId="3">
    <w:nsid w:val="0A9F2D87"/>
    <w:multiLevelType w:val="hybridMultilevel"/>
    <w:tmpl w:val="9A60DEC4"/>
    <w:lvl w:ilvl="0" w:tplc="A7783CF6">
      <w:numFmt w:val="bullet"/>
      <w:lvlText w:val="•"/>
      <w:lvlJc w:val="left"/>
      <w:pPr>
        <w:ind w:left="448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0914C434">
      <w:numFmt w:val="bullet"/>
      <w:lvlText w:val="•"/>
      <w:lvlJc w:val="left"/>
      <w:pPr>
        <w:ind w:left="1381" w:hanging="145"/>
      </w:pPr>
      <w:rPr>
        <w:lang w:val="pl-PL" w:eastAsia="en-US" w:bidi="ar-SA"/>
      </w:rPr>
    </w:lvl>
    <w:lvl w:ilvl="2" w:tplc="7C02F8F6">
      <w:numFmt w:val="bullet"/>
      <w:lvlText w:val="•"/>
      <w:lvlJc w:val="left"/>
      <w:pPr>
        <w:ind w:left="2317" w:hanging="145"/>
      </w:pPr>
      <w:rPr>
        <w:lang w:val="pl-PL" w:eastAsia="en-US" w:bidi="ar-SA"/>
      </w:rPr>
    </w:lvl>
    <w:lvl w:ilvl="3" w:tplc="8F6A690E">
      <w:numFmt w:val="bullet"/>
      <w:lvlText w:val="•"/>
      <w:lvlJc w:val="left"/>
      <w:pPr>
        <w:ind w:left="3253" w:hanging="145"/>
      </w:pPr>
      <w:rPr>
        <w:lang w:val="pl-PL" w:eastAsia="en-US" w:bidi="ar-SA"/>
      </w:rPr>
    </w:lvl>
    <w:lvl w:ilvl="4" w:tplc="BF3AAD80">
      <w:numFmt w:val="bullet"/>
      <w:lvlText w:val="•"/>
      <w:lvlJc w:val="left"/>
      <w:pPr>
        <w:ind w:left="4189" w:hanging="145"/>
      </w:pPr>
      <w:rPr>
        <w:lang w:val="pl-PL" w:eastAsia="en-US" w:bidi="ar-SA"/>
      </w:rPr>
    </w:lvl>
    <w:lvl w:ilvl="5" w:tplc="7C622344">
      <w:numFmt w:val="bullet"/>
      <w:lvlText w:val="•"/>
      <w:lvlJc w:val="left"/>
      <w:pPr>
        <w:ind w:left="5125" w:hanging="145"/>
      </w:pPr>
      <w:rPr>
        <w:lang w:val="pl-PL" w:eastAsia="en-US" w:bidi="ar-SA"/>
      </w:rPr>
    </w:lvl>
    <w:lvl w:ilvl="6" w:tplc="593840EA">
      <w:numFmt w:val="bullet"/>
      <w:lvlText w:val="•"/>
      <w:lvlJc w:val="left"/>
      <w:pPr>
        <w:ind w:left="6061" w:hanging="145"/>
      </w:pPr>
      <w:rPr>
        <w:lang w:val="pl-PL" w:eastAsia="en-US" w:bidi="ar-SA"/>
      </w:rPr>
    </w:lvl>
    <w:lvl w:ilvl="7" w:tplc="BDA26F60">
      <w:numFmt w:val="bullet"/>
      <w:lvlText w:val="•"/>
      <w:lvlJc w:val="left"/>
      <w:pPr>
        <w:ind w:left="6997" w:hanging="145"/>
      </w:pPr>
      <w:rPr>
        <w:lang w:val="pl-PL" w:eastAsia="en-US" w:bidi="ar-SA"/>
      </w:rPr>
    </w:lvl>
    <w:lvl w:ilvl="8" w:tplc="41803DD2">
      <w:numFmt w:val="bullet"/>
      <w:lvlText w:val="•"/>
      <w:lvlJc w:val="left"/>
      <w:pPr>
        <w:ind w:left="7933" w:hanging="145"/>
      </w:pPr>
      <w:rPr>
        <w:lang w:val="pl-PL" w:eastAsia="en-US" w:bidi="ar-SA"/>
      </w:rPr>
    </w:lvl>
  </w:abstractNum>
  <w:abstractNum w:abstractNumId="4">
    <w:nsid w:val="113C5E55"/>
    <w:multiLevelType w:val="hybridMultilevel"/>
    <w:tmpl w:val="46A6D266"/>
    <w:lvl w:ilvl="0" w:tplc="48229E5A">
      <w:numFmt w:val="bullet"/>
      <w:lvlText w:val="•"/>
      <w:lvlJc w:val="left"/>
      <w:pPr>
        <w:ind w:left="17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9490F1CC">
      <w:numFmt w:val="bullet"/>
      <w:lvlText w:val="•"/>
      <w:lvlJc w:val="left"/>
      <w:pPr>
        <w:ind w:left="969" w:hanging="145"/>
      </w:pPr>
      <w:rPr>
        <w:lang w:val="pl-PL" w:eastAsia="en-US" w:bidi="ar-SA"/>
      </w:rPr>
    </w:lvl>
    <w:lvl w:ilvl="2" w:tplc="C1521CF6">
      <w:numFmt w:val="bullet"/>
      <w:lvlText w:val="•"/>
      <w:lvlJc w:val="left"/>
      <w:pPr>
        <w:ind w:left="1919" w:hanging="145"/>
      </w:pPr>
      <w:rPr>
        <w:lang w:val="pl-PL" w:eastAsia="en-US" w:bidi="ar-SA"/>
      </w:rPr>
    </w:lvl>
    <w:lvl w:ilvl="3" w:tplc="5ED6C74A">
      <w:numFmt w:val="bullet"/>
      <w:lvlText w:val="•"/>
      <w:lvlJc w:val="left"/>
      <w:pPr>
        <w:ind w:left="2869" w:hanging="145"/>
      </w:pPr>
      <w:rPr>
        <w:lang w:val="pl-PL" w:eastAsia="en-US" w:bidi="ar-SA"/>
      </w:rPr>
    </w:lvl>
    <w:lvl w:ilvl="4" w:tplc="D988DD1C">
      <w:numFmt w:val="bullet"/>
      <w:lvlText w:val="•"/>
      <w:lvlJc w:val="left"/>
      <w:pPr>
        <w:ind w:left="3819" w:hanging="145"/>
      </w:pPr>
      <w:rPr>
        <w:lang w:val="pl-PL" w:eastAsia="en-US" w:bidi="ar-SA"/>
      </w:rPr>
    </w:lvl>
    <w:lvl w:ilvl="5" w:tplc="3F82C5A6">
      <w:numFmt w:val="bullet"/>
      <w:lvlText w:val="•"/>
      <w:lvlJc w:val="left"/>
      <w:pPr>
        <w:ind w:left="4769" w:hanging="145"/>
      </w:pPr>
      <w:rPr>
        <w:lang w:val="pl-PL" w:eastAsia="en-US" w:bidi="ar-SA"/>
      </w:rPr>
    </w:lvl>
    <w:lvl w:ilvl="6" w:tplc="1D00F954">
      <w:numFmt w:val="bullet"/>
      <w:lvlText w:val="•"/>
      <w:lvlJc w:val="left"/>
      <w:pPr>
        <w:ind w:left="5719" w:hanging="145"/>
      </w:pPr>
      <w:rPr>
        <w:lang w:val="pl-PL" w:eastAsia="en-US" w:bidi="ar-SA"/>
      </w:rPr>
    </w:lvl>
    <w:lvl w:ilvl="7" w:tplc="A13C19E8">
      <w:numFmt w:val="bullet"/>
      <w:lvlText w:val="•"/>
      <w:lvlJc w:val="left"/>
      <w:pPr>
        <w:ind w:left="6669" w:hanging="145"/>
      </w:pPr>
      <w:rPr>
        <w:lang w:val="pl-PL" w:eastAsia="en-US" w:bidi="ar-SA"/>
      </w:rPr>
    </w:lvl>
    <w:lvl w:ilvl="8" w:tplc="1C58C92A">
      <w:numFmt w:val="bullet"/>
      <w:lvlText w:val="•"/>
      <w:lvlJc w:val="left"/>
      <w:pPr>
        <w:ind w:left="7619" w:hanging="145"/>
      </w:pPr>
      <w:rPr>
        <w:lang w:val="pl-PL" w:eastAsia="en-US" w:bidi="ar-SA"/>
      </w:rPr>
    </w:lvl>
  </w:abstractNum>
  <w:abstractNum w:abstractNumId="5">
    <w:nsid w:val="15B15EF2"/>
    <w:multiLevelType w:val="hybridMultilevel"/>
    <w:tmpl w:val="739C9374"/>
    <w:lvl w:ilvl="0" w:tplc="5E7E7038">
      <w:numFmt w:val="bullet"/>
      <w:lvlText w:val="•"/>
      <w:lvlJc w:val="left"/>
      <w:pPr>
        <w:ind w:left="160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ABE634BC">
      <w:numFmt w:val="bullet"/>
      <w:lvlText w:val="•"/>
      <w:lvlJc w:val="left"/>
      <w:pPr>
        <w:ind w:left="1112" w:hanging="145"/>
      </w:pPr>
      <w:rPr>
        <w:lang w:val="pl-PL" w:eastAsia="en-US" w:bidi="ar-SA"/>
      </w:rPr>
    </w:lvl>
    <w:lvl w:ilvl="2" w:tplc="99526482">
      <w:numFmt w:val="bullet"/>
      <w:lvlText w:val="•"/>
      <w:lvlJc w:val="left"/>
      <w:pPr>
        <w:ind w:left="2062" w:hanging="145"/>
      </w:pPr>
      <w:rPr>
        <w:lang w:val="pl-PL" w:eastAsia="en-US" w:bidi="ar-SA"/>
      </w:rPr>
    </w:lvl>
    <w:lvl w:ilvl="3" w:tplc="3D8698A2">
      <w:numFmt w:val="bullet"/>
      <w:lvlText w:val="•"/>
      <w:lvlJc w:val="left"/>
      <w:pPr>
        <w:ind w:left="3012" w:hanging="145"/>
      </w:pPr>
      <w:rPr>
        <w:lang w:val="pl-PL" w:eastAsia="en-US" w:bidi="ar-SA"/>
      </w:rPr>
    </w:lvl>
    <w:lvl w:ilvl="4" w:tplc="0762A95C">
      <w:numFmt w:val="bullet"/>
      <w:lvlText w:val="•"/>
      <w:lvlJc w:val="left"/>
      <w:pPr>
        <w:ind w:left="3962" w:hanging="145"/>
      </w:pPr>
      <w:rPr>
        <w:lang w:val="pl-PL" w:eastAsia="en-US" w:bidi="ar-SA"/>
      </w:rPr>
    </w:lvl>
    <w:lvl w:ilvl="5" w:tplc="D6923EF2">
      <w:numFmt w:val="bullet"/>
      <w:lvlText w:val="•"/>
      <w:lvlJc w:val="left"/>
      <w:pPr>
        <w:ind w:left="4912" w:hanging="145"/>
      </w:pPr>
      <w:rPr>
        <w:lang w:val="pl-PL" w:eastAsia="en-US" w:bidi="ar-SA"/>
      </w:rPr>
    </w:lvl>
    <w:lvl w:ilvl="6" w:tplc="4EE29EB4">
      <w:numFmt w:val="bullet"/>
      <w:lvlText w:val="•"/>
      <w:lvlJc w:val="left"/>
      <w:pPr>
        <w:ind w:left="5862" w:hanging="145"/>
      </w:pPr>
      <w:rPr>
        <w:lang w:val="pl-PL" w:eastAsia="en-US" w:bidi="ar-SA"/>
      </w:rPr>
    </w:lvl>
    <w:lvl w:ilvl="7" w:tplc="E2E62C00">
      <w:numFmt w:val="bullet"/>
      <w:lvlText w:val="•"/>
      <w:lvlJc w:val="left"/>
      <w:pPr>
        <w:ind w:left="6812" w:hanging="145"/>
      </w:pPr>
      <w:rPr>
        <w:lang w:val="pl-PL" w:eastAsia="en-US" w:bidi="ar-SA"/>
      </w:rPr>
    </w:lvl>
    <w:lvl w:ilvl="8" w:tplc="54280842">
      <w:numFmt w:val="bullet"/>
      <w:lvlText w:val="•"/>
      <w:lvlJc w:val="left"/>
      <w:pPr>
        <w:ind w:left="7762" w:hanging="145"/>
      </w:pPr>
      <w:rPr>
        <w:lang w:val="pl-PL" w:eastAsia="en-US" w:bidi="ar-SA"/>
      </w:rPr>
    </w:lvl>
  </w:abstractNum>
  <w:abstractNum w:abstractNumId="6">
    <w:nsid w:val="18CA3137"/>
    <w:multiLevelType w:val="multilevel"/>
    <w:tmpl w:val="3FFC2C84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28C7F7C"/>
    <w:multiLevelType w:val="multilevel"/>
    <w:tmpl w:val="36A25F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E3901"/>
    <w:multiLevelType w:val="hybridMultilevel"/>
    <w:tmpl w:val="37C4A9FE"/>
    <w:lvl w:ilvl="0" w:tplc="E7D0B0D2">
      <w:numFmt w:val="bullet"/>
      <w:lvlText w:val="•"/>
      <w:lvlJc w:val="left"/>
      <w:pPr>
        <w:ind w:left="1876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02E21868">
      <w:numFmt w:val="bullet"/>
      <w:lvlText w:val="•"/>
      <w:lvlJc w:val="left"/>
      <w:pPr>
        <w:ind w:left="2828" w:hanging="145"/>
      </w:pPr>
      <w:rPr>
        <w:lang w:val="pl-PL" w:eastAsia="en-US" w:bidi="ar-SA"/>
      </w:rPr>
    </w:lvl>
    <w:lvl w:ilvl="2" w:tplc="A79ED5E0">
      <w:numFmt w:val="bullet"/>
      <w:lvlText w:val="•"/>
      <w:lvlJc w:val="left"/>
      <w:pPr>
        <w:ind w:left="3778" w:hanging="145"/>
      </w:pPr>
      <w:rPr>
        <w:lang w:val="pl-PL" w:eastAsia="en-US" w:bidi="ar-SA"/>
      </w:rPr>
    </w:lvl>
    <w:lvl w:ilvl="3" w:tplc="7CD43D8A">
      <w:numFmt w:val="bullet"/>
      <w:lvlText w:val="•"/>
      <w:lvlJc w:val="left"/>
      <w:pPr>
        <w:ind w:left="4728" w:hanging="145"/>
      </w:pPr>
      <w:rPr>
        <w:lang w:val="pl-PL" w:eastAsia="en-US" w:bidi="ar-SA"/>
      </w:rPr>
    </w:lvl>
    <w:lvl w:ilvl="4" w:tplc="558E9494">
      <w:numFmt w:val="bullet"/>
      <w:lvlText w:val="•"/>
      <w:lvlJc w:val="left"/>
      <w:pPr>
        <w:ind w:left="5678" w:hanging="145"/>
      </w:pPr>
      <w:rPr>
        <w:lang w:val="pl-PL" w:eastAsia="en-US" w:bidi="ar-SA"/>
      </w:rPr>
    </w:lvl>
    <w:lvl w:ilvl="5" w:tplc="99EEB92A">
      <w:numFmt w:val="bullet"/>
      <w:lvlText w:val="•"/>
      <w:lvlJc w:val="left"/>
      <w:pPr>
        <w:ind w:left="6628" w:hanging="145"/>
      </w:pPr>
      <w:rPr>
        <w:lang w:val="pl-PL" w:eastAsia="en-US" w:bidi="ar-SA"/>
      </w:rPr>
    </w:lvl>
    <w:lvl w:ilvl="6" w:tplc="FE1E6B16">
      <w:numFmt w:val="bullet"/>
      <w:lvlText w:val="•"/>
      <w:lvlJc w:val="left"/>
      <w:pPr>
        <w:ind w:left="7578" w:hanging="145"/>
      </w:pPr>
      <w:rPr>
        <w:lang w:val="pl-PL" w:eastAsia="en-US" w:bidi="ar-SA"/>
      </w:rPr>
    </w:lvl>
    <w:lvl w:ilvl="7" w:tplc="A9EC61EE">
      <w:numFmt w:val="bullet"/>
      <w:lvlText w:val="•"/>
      <w:lvlJc w:val="left"/>
      <w:pPr>
        <w:ind w:left="8528" w:hanging="145"/>
      </w:pPr>
      <w:rPr>
        <w:lang w:val="pl-PL" w:eastAsia="en-US" w:bidi="ar-SA"/>
      </w:rPr>
    </w:lvl>
    <w:lvl w:ilvl="8" w:tplc="7F0428C2">
      <w:numFmt w:val="bullet"/>
      <w:lvlText w:val="•"/>
      <w:lvlJc w:val="left"/>
      <w:pPr>
        <w:ind w:left="9478" w:hanging="145"/>
      </w:pPr>
      <w:rPr>
        <w:lang w:val="pl-PL" w:eastAsia="en-US" w:bidi="ar-SA"/>
      </w:rPr>
    </w:lvl>
  </w:abstractNum>
  <w:abstractNum w:abstractNumId="9">
    <w:nsid w:val="78E11250"/>
    <w:multiLevelType w:val="hybridMultilevel"/>
    <w:tmpl w:val="5238A20C"/>
    <w:lvl w:ilvl="0" w:tplc="26D41CE0">
      <w:numFmt w:val="bullet"/>
      <w:lvlText w:val="•"/>
      <w:lvlJc w:val="left"/>
      <w:pPr>
        <w:ind w:left="160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2B6C1DEC">
      <w:numFmt w:val="bullet"/>
      <w:lvlText w:val="•"/>
      <w:lvlJc w:val="left"/>
      <w:pPr>
        <w:ind w:left="1112" w:hanging="145"/>
      </w:pPr>
      <w:rPr>
        <w:lang w:val="pl-PL" w:eastAsia="en-US" w:bidi="ar-SA"/>
      </w:rPr>
    </w:lvl>
    <w:lvl w:ilvl="2" w:tplc="515EFFEE">
      <w:numFmt w:val="bullet"/>
      <w:lvlText w:val="•"/>
      <w:lvlJc w:val="left"/>
      <w:pPr>
        <w:ind w:left="2062" w:hanging="145"/>
      </w:pPr>
      <w:rPr>
        <w:lang w:val="pl-PL" w:eastAsia="en-US" w:bidi="ar-SA"/>
      </w:rPr>
    </w:lvl>
    <w:lvl w:ilvl="3" w:tplc="0478CCB2">
      <w:numFmt w:val="bullet"/>
      <w:lvlText w:val="•"/>
      <w:lvlJc w:val="left"/>
      <w:pPr>
        <w:ind w:left="3012" w:hanging="145"/>
      </w:pPr>
      <w:rPr>
        <w:lang w:val="pl-PL" w:eastAsia="en-US" w:bidi="ar-SA"/>
      </w:rPr>
    </w:lvl>
    <w:lvl w:ilvl="4" w:tplc="3D24EDAE">
      <w:numFmt w:val="bullet"/>
      <w:lvlText w:val="•"/>
      <w:lvlJc w:val="left"/>
      <w:pPr>
        <w:ind w:left="3962" w:hanging="145"/>
      </w:pPr>
      <w:rPr>
        <w:lang w:val="pl-PL" w:eastAsia="en-US" w:bidi="ar-SA"/>
      </w:rPr>
    </w:lvl>
    <w:lvl w:ilvl="5" w:tplc="D9065754">
      <w:numFmt w:val="bullet"/>
      <w:lvlText w:val="•"/>
      <w:lvlJc w:val="left"/>
      <w:pPr>
        <w:ind w:left="4912" w:hanging="145"/>
      </w:pPr>
      <w:rPr>
        <w:lang w:val="pl-PL" w:eastAsia="en-US" w:bidi="ar-SA"/>
      </w:rPr>
    </w:lvl>
    <w:lvl w:ilvl="6" w:tplc="A66CECD4">
      <w:numFmt w:val="bullet"/>
      <w:lvlText w:val="•"/>
      <w:lvlJc w:val="left"/>
      <w:pPr>
        <w:ind w:left="5862" w:hanging="145"/>
      </w:pPr>
      <w:rPr>
        <w:lang w:val="pl-PL" w:eastAsia="en-US" w:bidi="ar-SA"/>
      </w:rPr>
    </w:lvl>
    <w:lvl w:ilvl="7" w:tplc="0724667A">
      <w:numFmt w:val="bullet"/>
      <w:lvlText w:val="•"/>
      <w:lvlJc w:val="left"/>
      <w:pPr>
        <w:ind w:left="6812" w:hanging="145"/>
      </w:pPr>
      <w:rPr>
        <w:lang w:val="pl-PL" w:eastAsia="en-US" w:bidi="ar-SA"/>
      </w:rPr>
    </w:lvl>
    <w:lvl w:ilvl="8" w:tplc="B65C688C">
      <w:numFmt w:val="bullet"/>
      <w:lvlText w:val="•"/>
      <w:lvlJc w:val="left"/>
      <w:pPr>
        <w:ind w:left="7762" w:hanging="145"/>
      </w:pPr>
      <w:rPr>
        <w:lang w:val="pl-PL" w:eastAsia="en-US" w:bidi="ar-SA"/>
      </w:rPr>
    </w:lvl>
  </w:abstractNum>
  <w:abstractNum w:abstractNumId="10">
    <w:nsid w:val="7B832C0E"/>
    <w:multiLevelType w:val="hybridMultilevel"/>
    <w:tmpl w:val="894A872C"/>
    <w:lvl w:ilvl="0" w:tplc="4C40A062">
      <w:numFmt w:val="bullet"/>
      <w:lvlText w:val="•"/>
      <w:lvlJc w:val="left"/>
      <w:pPr>
        <w:ind w:left="303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63E6EE22">
      <w:numFmt w:val="bullet"/>
      <w:lvlText w:val="•"/>
      <w:lvlJc w:val="left"/>
      <w:pPr>
        <w:ind w:left="1255" w:hanging="145"/>
      </w:pPr>
      <w:rPr>
        <w:lang w:val="pl-PL" w:eastAsia="en-US" w:bidi="ar-SA"/>
      </w:rPr>
    </w:lvl>
    <w:lvl w:ilvl="2" w:tplc="1B7A8A5A">
      <w:numFmt w:val="bullet"/>
      <w:lvlText w:val="•"/>
      <w:lvlJc w:val="left"/>
      <w:pPr>
        <w:ind w:left="2205" w:hanging="145"/>
      </w:pPr>
      <w:rPr>
        <w:lang w:val="pl-PL" w:eastAsia="en-US" w:bidi="ar-SA"/>
      </w:rPr>
    </w:lvl>
    <w:lvl w:ilvl="3" w:tplc="052EFDFC">
      <w:numFmt w:val="bullet"/>
      <w:lvlText w:val="•"/>
      <w:lvlJc w:val="left"/>
      <w:pPr>
        <w:ind w:left="3155" w:hanging="145"/>
      </w:pPr>
      <w:rPr>
        <w:lang w:val="pl-PL" w:eastAsia="en-US" w:bidi="ar-SA"/>
      </w:rPr>
    </w:lvl>
    <w:lvl w:ilvl="4" w:tplc="54F48DF8">
      <w:numFmt w:val="bullet"/>
      <w:lvlText w:val="•"/>
      <w:lvlJc w:val="left"/>
      <w:pPr>
        <w:ind w:left="4105" w:hanging="145"/>
      </w:pPr>
      <w:rPr>
        <w:lang w:val="pl-PL" w:eastAsia="en-US" w:bidi="ar-SA"/>
      </w:rPr>
    </w:lvl>
    <w:lvl w:ilvl="5" w:tplc="FB3E4690">
      <w:numFmt w:val="bullet"/>
      <w:lvlText w:val="•"/>
      <w:lvlJc w:val="left"/>
      <w:pPr>
        <w:ind w:left="5055" w:hanging="145"/>
      </w:pPr>
      <w:rPr>
        <w:lang w:val="pl-PL" w:eastAsia="en-US" w:bidi="ar-SA"/>
      </w:rPr>
    </w:lvl>
    <w:lvl w:ilvl="6" w:tplc="535A3BCE">
      <w:numFmt w:val="bullet"/>
      <w:lvlText w:val="•"/>
      <w:lvlJc w:val="left"/>
      <w:pPr>
        <w:ind w:left="6005" w:hanging="145"/>
      </w:pPr>
      <w:rPr>
        <w:lang w:val="pl-PL" w:eastAsia="en-US" w:bidi="ar-SA"/>
      </w:rPr>
    </w:lvl>
    <w:lvl w:ilvl="7" w:tplc="DE2AA1DC">
      <w:numFmt w:val="bullet"/>
      <w:lvlText w:val="•"/>
      <w:lvlJc w:val="left"/>
      <w:pPr>
        <w:ind w:left="6955" w:hanging="145"/>
      </w:pPr>
      <w:rPr>
        <w:lang w:val="pl-PL" w:eastAsia="en-US" w:bidi="ar-SA"/>
      </w:rPr>
    </w:lvl>
    <w:lvl w:ilvl="8" w:tplc="FE6C1ECE">
      <w:numFmt w:val="bullet"/>
      <w:lvlText w:val="•"/>
      <w:lvlJc w:val="left"/>
      <w:pPr>
        <w:ind w:left="7905" w:hanging="145"/>
      </w:pPr>
      <w:rPr>
        <w:lang w:val="pl-PL" w:eastAsia="en-US" w:bidi="ar-SA"/>
      </w:rPr>
    </w:lvl>
  </w:abstractNum>
  <w:num w:numId="1">
    <w:abstractNumId w:val="6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C7BF3"/>
    <w:rsid w:val="00002CF9"/>
    <w:rsid w:val="00046444"/>
    <w:rsid w:val="000B033A"/>
    <w:rsid w:val="000C5F87"/>
    <w:rsid w:val="000C745D"/>
    <w:rsid w:val="00135E0D"/>
    <w:rsid w:val="00143E3C"/>
    <w:rsid w:val="00163387"/>
    <w:rsid w:val="001705AD"/>
    <w:rsid w:val="00210B9A"/>
    <w:rsid w:val="00223B1E"/>
    <w:rsid w:val="002533CD"/>
    <w:rsid w:val="00296C07"/>
    <w:rsid w:val="002B1968"/>
    <w:rsid w:val="002F06D1"/>
    <w:rsid w:val="002F348E"/>
    <w:rsid w:val="00312617"/>
    <w:rsid w:val="00320ACF"/>
    <w:rsid w:val="00341EF9"/>
    <w:rsid w:val="003536EE"/>
    <w:rsid w:val="00360EC1"/>
    <w:rsid w:val="003E5601"/>
    <w:rsid w:val="00405E9D"/>
    <w:rsid w:val="00452766"/>
    <w:rsid w:val="004C378B"/>
    <w:rsid w:val="004E7E8A"/>
    <w:rsid w:val="005348CA"/>
    <w:rsid w:val="005D2FE6"/>
    <w:rsid w:val="005F61CD"/>
    <w:rsid w:val="006502F3"/>
    <w:rsid w:val="00664C18"/>
    <w:rsid w:val="006A11B9"/>
    <w:rsid w:val="006A5E11"/>
    <w:rsid w:val="006C2340"/>
    <w:rsid w:val="006C7BF3"/>
    <w:rsid w:val="00751EBF"/>
    <w:rsid w:val="00753A52"/>
    <w:rsid w:val="007702F8"/>
    <w:rsid w:val="00784ECA"/>
    <w:rsid w:val="007C438E"/>
    <w:rsid w:val="007D7233"/>
    <w:rsid w:val="007F10A1"/>
    <w:rsid w:val="008806C7"/>
    <w:rsid w:val="00894B5B"/>
    <w:rsid w:val="008B7343"/>
    <w:rsid w:val="008C7A4E"/>
    <w:rsid w:val="009E4BFC"/>
    <w:rsid w:val="00A030BB"/>
    <w:rsid w:val="00A94F03"/>
    <w:rsid w:val="00AD6221"/>
    <w:rsid w:val="00B1135A"/>
    <w:rsid w:val="00B15FFA"/>
    <w:rsid w:val="00B578FA"/>
    <w:rsid w:val="00B6157A"/>
    <w:rsid w:val="00C01391"/>
    <w:rsid w:val="00C061D9"/>
    <w:rsid w:val="00C15146"/>
    <w:rsid w:val="00C71A4F"/>
    <w:rsid w:val="00C87282"/>
    <w:rsid w:val="00CA6A48"/>
    <w:rsid w:val="00CE2EF1"/>
    <w:rsid w:val="00D22583"/>
    <w:rsid w:val="00D429DB"/>
    <w:rsid w:val="00D56F2E"/>
    <w:rsid w:val="00E03518"/>
    <w:rsid w:val="00E14F0B"/>
    <w:rsid w:val="00E24077"/>
    <w:rsid w:val="00EA5555"/>
    <w:rsid w:val="00F04E4D"/>
    <w:rsid w:val="00F24C2B"/>
    <w:rsid w:val="00F8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BF3"/>
    <w:pPr>
      <w:spacing w:after="160" w:line="259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B5B"/>
    <w:pPr>
      <w:keepNext/>
      <w:keepLines/>
      <w:spacing w:before="480" w:after="120" w:line="256" w:lineRule="auto"/>
      <w:outlineLvl w:val="0"/>
    </w:pPr>
    <w:rPr>
      <w:rFonts w:eastAsia="Times New Roman" w:cs="Calibri"/>
      <w:b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B5B"/>
    <w:pPr>
      <w:keepNext/>
      <w:keepLines/>
      <w:spacing w:before="360" w:after="80" w:line="256" w:lineRule="auto"/>
      <w:outlineLvl w:val="1"/>
    </w:pPr>
    <w:rPr>
      <w:rFonts w:eastAsia="Times New Roman" w:cs="Calibri"/>
      <w:b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B5B"/>
    <w:pPr>
      <w:keepNext/>
      <w:keepLines/>
      <w:spacing w:before="280" w:after="80" w:line="256" w:lineRule="auto"/>
      <w:outlineLvl w:val="2"/>
    </w:pPr>
    <w:rPr>
      <w:rFonts w:eastAsia="Times New Roman" w:cs="Calibri"/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B5B"/>
    <w:pPr>
      <w:keepNext/>
      <w:keepLines/>
      <w:spacing w:before="240" w:after="40" w:line="256" w:lineRule="auto"/>
      <w:outlineLvl w:val="3"/>
    </w:pPr>
    <w:rPr>
      <w:rFonts w:eastAsia="Times New Roman" w:cs="Calibri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B5B"/>
    <w:pPr>
      <w:keepNext/>
      <w:keepLines/>
      <w:spacing w:before="220" w:after="40" w:line="256" w:lineRule="auto"/>
      <w:outlineLvl w:val="4"/>
    </w:pPr>
    <w:rPr>
      <w:rFonts w:eastAsia="Times New Roman" w:cs="Calibri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B5B"/>
    <w:pPr>
      <w:keepNext/>
      <w:keepLines/>
      <w:spacing w:before="200" w:after="40" w:line="256" w:lineRule="auto"/>
      <w:outlineLvl w:val="5"/>
    </w:pPr>
    <w:rPr>
      <w:rFonts w:eastAsia="Times New Roman" w:cs="Calibri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C7BF3"/>
    <w:rPr>
      <w:i/>
      <w:iCs/>
    </w:rPr>
  </w:style>
  <w:style w:type="paragraph" w:styleId="NormalnyWeb">
    <w:name w:val="Normal (Web)"/>
    <w:basedOn w:val="Normalny"/>
    <w:uiPriority w:val="99"/>
    <w:unhideWhenUsed/>
    <w:rsid w:val="006C7B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D22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rsid w:val="005D2F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D2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D2FE6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"/>
    <w:basedOn w:val="Normalny"/>
    <w:link w:val="AkapitzlistZnak"/>
    <w:uiPriority w:val="34"/>
    <w:qFormat/>
    <w:rsid w:val="005D2F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"/>
    <w:link w:val="Akapitzlist"/>
    <w:uiPriority w:val="34"/>
    <w:locked/>
    <w:rsid w:val="005D2FE6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9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F03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9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F03"/>
    <w:rPr>
      <w:rFonts w:ascii="Calibri" w:eastAsia="Calibri" w:hAnsi="Calibri" w:cs="Times New Roman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4F0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3CD"/>
    <w:rPr>
      <w:rFonts w:ascii="Tahoma" w:eastAsia="Calibri" w:hAnsi="Tahoma" w:cs="Tahoma"/>
      <w:sz w:val="16"/>
      <w:szCs w:val="16"/>
      <w:lang w:val="pl-PL"/>
    </w:rPr>
  </w:style>
  <w:style w:type="paragraph" w:customStyle="1" w:styleId="TableParagraph">
    <w:name w:val="Table Paragraph"/>
    <w:basedOn w:val="Normalny"/>
    <w:uiPriority w:val="1"/>
    <w:qFormat/>
    <w:rsid w:val="000B033A"/>
    <w:pPr>
      <w:widowControl w:val="0"/>
      <w:autoSpaceDE w:val="0"/>
      <w:autoSpaceDN w:val="0"/>
      <w:spacing w:after="0" w:line="240" w:lineRule="auto"/>
      <w:ind w:left="160"/>
    </w:pPr>
    <w:rPr>
      <w:rFonts w:ascii="Trebuchet MS" w:eastAsia="Trebuchet MS" w:hAnsi="Trebuchet MS" w:cs="Trebuchet MS"/>
    </w:rPr>
  </w:style>
  <w:style w:type="numbering" w:customStyle="1" w:styleId="Styl1">
    <w:name w:val="Styl1"/>
    <w:uiPriority w:val="99"/>
    <w:rsid w:val="002F06D1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894B5B"/>
    <w:rPr>
      <w:rFonts w:ascii="Calibri" w:eastAsia="Times New Roman" w:hAnsi="Calibri" w:cs="Calibri"/>
      <w:b/>
      <w:sz w:val="48"/>
      <w:szCs w:val="48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B5B"/>
    <w:rPr>
      <w:rFonts w:ascii="Calibri" w:eastAsia="Times New Roman" w:hAnsi="Calibri" w:cs="Calibri"/>
      <w:b/>
      <w:sz w:val="36"/>
      <w:szCs w:val="36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B5B"/>
    <w:rPr>
      <w:rFonts w:ascii="Calibri" w:eastAsia="Times New Roman" w:hAnsi="Calibri" w:cs="Calibri"/>
      <w:b/>
      <w:sz w:val="28"/>
      <w:szCs w:val="28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B5B"/>
    <w:rPr>
      <w:rFonts w:ascii="Calibri" w:eastAsia="Times New Roman" w:hAnsi="Calibri" w:cs="Calibri"/>
      <w:b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B5B"/>
    <w:rPr>
      <w:rFonts w:ascii="Calibri" w:eastAsia="Times New Roman" w:hAnsi="Calibri" w:cs="Calibri"/>
      <w:b/>
      <w:lang w:val="pl-PL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B5B"/>
    <w:rPr>
      <w:rFonts w:ascii="Calibri" w:eastAsia="Times New Roman" w:hAnsi="Calibri" w:cs="Calibri"/>
      <w:b/>
      <w:sz w:val="20"/>
      <w:szCs w:val="20"/>
      <w:lang w:val="pl-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B5B"/>
    <w:pPr>
      <w:keepNext/>
      <w:keepLines/>
      <w:spacing w:before="480" w:after="120" w:line="256" w:lineRule="auto"/>
    </w:pPr>
    <w:rPr>
      <w:rFonts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94B5B"/>
    <w:rPr>
      <w:rFonts w:ascii="Calibri" w:eastAsia="Calibri" w:hAnsi="Calibri" w:cs="Calibri"/>
      <w:b/>
      <w:sz w:val="72"/>
      <w:szCs w:val="72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B5B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894B5B"/>
    <w:rPr>
      <w:rFonts w:ascii="Georgia" w:eastAsia="Georgia" w:hAnsi="Georgia" w:cs="Georgia"/>
      <w:i/>
      <w:color w:val="666666"/>
      <w:sz w:val="48"/>
      <w:szCs w:val="48"/>
      <w:lang w:val="pl-PL" w:eastAsia="pl-PL"/>
    </w:rPr>
  </w:style>
  <w:style w:type="table" w:customStyle="1" w:styleId="TableNormal">
    <w:name w:val="Table Normal"/>
    <w:rsid w:val="00894B5B"/>
    <w:pPr>
      <w:spacing w:after="160" w:line="256" w:lineRule="auto"/>
    </w:pPr>
    <w:rPr>
      <w:rFonts w:ascii="Calibri" w:eastAsia="Calibri" w:hAnsi="Calibri" w:cs="Calibri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Kwestura 1</dc:creator>
  <cp:lastModifiedBy>Kwestura 1</cp:lastModifiedBy>
  <cp:revision>2</cp:revision>
  <cp:lastPrinted>2024-10-07T07:28:00Z</cp:lastPrinted>
  <dcterms:created xsi:type="dcterms:W3CDTF">2024-10-07T10:06:00Z</dcterms:created>
  <dcterms:modified xsi:type="dcterms:W3CDTF">2024-10-07T10:06:00Z</dcterms:modified>
</cp:coreProperties>
</file>